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2D6C" w:rsidRDefault="002D4C11">
      <w:pPr>
        <w:rPr>
          <w:sz w:val="0"/>
          <w:szCs w:val="0"/>
        </w:rPr>
      </w:pPr>
      <w:r>
        <w:rPr>
          <w:noProof/>
          <w:lang w:val="ru-RU" w:eastAsia="ru-RU"/>
        </w:rPr>
        <w:drawing>
          <wp:inline distT="0" distB="0" distL="0" distR="0">
            <wp:extent cx="6480810" cy="8908139"/>
            <wp:effectExtent l="0" t="0" r="0" b="0"/>
            <wp:docPr id="1" name="Рисунок 1" descr="F:\Сканы РП для Э.А\ТС с эл. ТВ\Очка\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F:\Сканы РП для Э.А\ТС с эл. ТВ\Очка\6.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r w:rsidR="00D111F2">
        <w:br w:type="page"/>
      </w:r>
    </w:p>
    <w:p w:rsidR="00B22D6C" w:rsidRDefault="002D4C11">
      <w:pPr>
        <w:rPr>
          <w:sz w:val="0"/>
          <w:szCs w:val="0"/>
        </w:rPr>
      </w:pPr>
      <w:r>
        <w:rPr>
          <w:noProof/>
          <w:lang w:val="ru-RU" w:eastAsia="ru-RU"/>
        </w:rPr>
        <w:lastRenderedPageBreak/>
        <w:drawing>
          <wp:inline distT="0" distB="0" distL="0" distR="0">
            <wp:extent cx="6480810" cy="8908139"/>
            <wp:effectExtent l="0" t="0" r="0" b="0"/>
            <wp:docPr id="71" name="Рисунок 71" descr="F:\Сканы РП для Э.А\ТС с эл. ТВ\Очка\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F:\Сканы РП для Э.А\ТС с эл. ТВ\Очка\7.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8908139"/>
                    </a:xfrm>
                    <a:prstGeom prst="rect">
                      <a:avLst/>
                    </a:prstGeom>
                    <a:noFill/>
                    <a:ln>
                      <a:noFill/>
                    </a:ln>
                  </pic:spPr>
                </pic:pic>
              </a:graphicData>
            </a:graphic>
          </wp:inline>
        </w:drawing>
      </w:r>
      <w:bookmarkStart w:id="0" w:name="_GoBack"/>
      <w:bookmarkEnd w:id="0"/>
      <w:r w:rsidR="00D111F2">
        <w:br w:type="page"/>
      </w:r>
    </w:p>
    <w:tbl>
      <w:tblPr>
        <w:tblW w:w="0" w:type="auto"/>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B22D6C">
        <w:trPr>
          <w:trHeight w:hRule="exact" w:val="555"/>
        </w:trPr>
        <w:tc>
          <w:tcPr>
            <w:tcW w:w="143" w:type="dxa"/>
          </w:tcPr>
          <w:p w:rsidR="00B22D6C" w:rsidRDefault="00B22D6C"/>
        </w:tc>
        <w:tc>
          <w:tcPr>
            <w:tcW w:w="993" w:type="dxa"/>
          </w:tcPr>
          <w:p w:rsidR="00B22D6C" w:rsidRDefault="00B22D6C"/>
        </w:tc>
        <w:tc>
          <w:tcPr>
            <w:tcW w:w="993" w:type="dxa"/>
          </w:tcPr>
          <w:p w:rsidR="00B22D6C" w:rsidRDefault="00B22D6C"/>
        </w:tc>
        <w:tc>
          <w:tcPr>
            <w:tcW w:w="143" w:type="dxa"/>
          </w:tcPr>
          <w:p w:rsidR="00B22D6C" w:rsidRDefault="00B22D6C"/>
        </w:tc>
        <w:tc>
          <w:tcPr>
            <w:tcW w:w="710" w:type="dxa"/>
          </w:tcPr>
          <w:p w:rsidR="00B22D6C" w:rsidRDefault="00B22D6C"/>
        </w:tc>
        <w:tc>
          <w:tcPr>
            <w:tcW w:w="143" w:type="dxa"/>
          </w:tcPr>
          <w:p w:rsidR="00B22D6C" w:rsidRDefault="00B22D6C"/>
        </w:tc>
        <w:tc>
          <w:tcPr>
            <w:tcW w:w="852" w:type="dxa"/>
          </w:tcPr>
          <w:p w:rsidR="00B22D6C" w:rsidRDefault="00B22D6C"/>
        </w:tc>
        <w:tc>
          <w:tcPr>
            <w:tcW w:w="852" w:type="dxa"/>
          </w:tcPr>
          <w:p w:rsidR="00B22D6C" w:rsidRDefault="00B22D6C"/>
        </w:tc>
        <w:tc>
          <w:tcPr>
            <w:tcW w:w="3403" w:type="dxa"/>
          </w:tcPr>
          <w:p w:rsidR="00B22D6C" w:rsidRDefault="00B22D6C"/>
        </w:tc>
        <w:tc>
          <w:tcPr>
            <w:tcW w:w="426" w:type="dxa"/>
          </w:tcPr>
          <w:p w:rsidR="00B22D6C" w:rsidRDefault="00B22D6C"/>
        </w:tc>
        <w:tc>
          <w:tcPr>
            <w:tcW w:w="1135"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3</w:t>
            </w:r>
          </w:p>
        </w:tc>
      </w:tr>
      <w:tr w:rsidR="00B22D6C">
        <w:trPr>
          <w:trHeight w:hRule="exact" w:val="138"/>
        </w:trPr>
        <w:tc>
          <w:tcPr>
            <w:tcW w:w="143" w:type="dxa"/>
          </w:tcPr>
          <w:p w:rsidR="00B22D6C" w:rsidRDefault="00B22D6C"/>
        </w:tc>
        <w:tc>
          <w:tcPr>
            <w:tcW w:w="993" w:type="dxa"/>
          </w:tcPr>
          <w:p w:rsidR="00B22D6C" w:rsidRDefault="00B22D6C"/>
        </w:tc>
        <w:tc>
          <w:tcPr>
            <w:tcW w:w="993" w:type="dxa"/>
          </w:tcPr>
          <w:p w:rsidR="00B22D6C" w:rsidRDefault="00B22D6C"/>
        </w:tc>
        <w:tc>
          <w:tcPr>
            <w:tcW w:w="143" w:type="dxa"/>
          </w:tcPr>
          <w:p w:rsidR="00B22D6C" w:rsidRDefault="00B22D6C"/>
        </w:tc>
        <w:tc>
          <w:tcPr>
            <w:tcW w:w="710" w:type="dxa"/>
          </w:tcPr>
          <w:p w:rsidR="00B22D6C" w:rsidRDefault="00B22D6C"/>
        </w:tc>
        <w:tc>
          <w:tcPr>
            <w:tcW w:w="143" w:type="dxa"/>
          </w:tcPr>
          <w:p w:rsidR="00B22D6C" w:rsidRDefault="00B22D6C"/>
        </w:tc>
        <w:tc>
          <w:tcPr>
            <w:tcW w:w="852" w:type="dxa"/>
          </w:tcPr>
          <w:p w:rsidR="00B22D6C" w:rsidRDefault="00B22D6C"/>
        </w:tc>
        <w:tc>
          <w:tcPr>
            <w:tcW w:w="852" w:type="dxa"/>
          </w:tcPr>
          <w:p w:rsidR="00B22D6C" w:rsidRDefault="00B22D6C"/>
        </w:tc>
        <w:tc>
          <w:tcPr>
            <w:tcW w:w="3403" w:type="dxa"/>
          </w:tcPr>
          <w:p w:rsidR="00B22D6C" w:rsidRDefault="00B22D6C"/>
        </w:tc>
        <w:tc>
          <w:tcPr>
            <w:tcW w:w="426" w:type="dxa"/>
          </w:tcPr>
          <w:p w:rsidR="00B22D6C" w:rsidRDefault="00B22D6C"/>
        </w:tc>
        <w:tc>
          <w:tcPr>
            <w:tcW w:w="1135" w:type="dxa"/>
          </w:tcPr>
          <w:p w:rsidR="00B22D6C" w:rsidRDefault="00B22D6C"/>
        </w:tc>
        <w:tc>
          <w:tcPr>
            <w:tcW w:w="993" w:type="dxa"/>
          </w:tcPr>
          <w:p w:rsidR="00B22D6C" w:rsidRDefault="00B22D6C"/>
        </w:tc>
      </w:tr>
      <w:tr w:rsidR="00B22D6C">
        <w:trPr>
          <w:trHeight w:hRule="exact" w:val="14"/>
        </w:trPr>
        <w:tc>
          <w:tcPr>
            <w:tcW w:w="10788" w:type="dxa"/>
            <w:gridSpan w:val="12"/>
            <w:tcBorders>
              <w:top w:val="single" w:sz="8" w:space="0" w:color="000000"/>
            </w:tcBorders>
            <w:shd w:val="clear" w:color="FFFFFF" w:fill="FFFFFF"/>
            <w:tcMar>
              <w:left w:w="4" w:type="dxa"/>
              <w:right w:w="4" w:type="dxa"/>
            </w:tcMar>
          </w:tcPr>
          <w:p w:rsidR="00B22D6C" w:rsidRDefault="00B22D6C"/>
        </w:tc>
      </w:tr>
      <w:tr w:rsidR="00B22D6C">
        <w:trPr>
          <w:trHeight w:hRule="exact" w:val="13"/>
        </w:trPr>
        <w:tc>
          <w:tcPr>
            <w:tcW w:w="143" w:type="dxa"/>
          </w:tcPr>
          <w:p w:rsidR="00B22D6C" w:rsidRDefault="00B22D6C"/>
        </w:tc>
        <w:tc>
          <w:tcPr>
            <w:tcW w:w="993" w:type="dxa"/>
          </w:tcPr>
          <w:p w:rsidR="00B22D6C" w:rsidRDefault="00B22D6C"/>
        </w:tc>
        <w:tc>
          <w:tcPr>
            <w:tcW w:w="993" w:type="dxa"/>
          </w:tcPr>
          <w:p w:rsidR="00B22D6C" w:rsidRDefault="00B22D6C"/>
        </w:tc>
        <w:tc>
          <w:tcPr>
            <w:tcW w:w="143" w:type="dxa"/>
          </w:tcPr>
          <w:p w:rsidR="00B22D6C" w:rsidRDefault="00B22D6C"/>
        </w:tc>
        <w:tc>
          <w:tcPr>
            <w:tcW w:w="710" w:type="dxa"/>
          </w:tcPr>
          <w:p w:rsidR="00B22D6C" w:rsidRDefault="00B22D6C"/>
        </w:tc>
        <w:tc>
          <w:tcPr>
            <w:tcW w:w="143" w:type="dxa"/>
          </w:tcPr>
          <w:p w:rsidR="00B22D6C" w:rsidRDefault="00B22D6C"/>
        </w:tc>
        <w:tc>
          <w:tcPr>
            <w:tcW w:w="852" w:type="dxa"/>
          </w:tcPr>
          <w:p w:rsidR="00B22D6C" w:rsidRDefault="00B22D6C"/>
        </w:tc>
        <w:tc>
          <w:tcPr>
            <w:tcW w:w="852" w:type="dxa"/>
          </w:tcPr>
          <w:p w:rsidR="00B22D6C" w:rsidRDefault="00B22D6C"/>
        </w:tc>
        <w:tc>
          <w:tcPr>
            <w:tcW w:w="3403" w:type="dxa"/>
          </w:tcPr>
          <w:p w:rsidR="00B22D6C" w:rsidRDefault="00B22D6C"/>
        </w:tc>
        <w:tc>
          <w:tcPr>
            <w:tcW w:w="426" w:type="dxa"/>
          </w:tcPr>
          <w:p w:rsidR="00B22D6C" w:rsidRDefault="00B22D6C"/>
        </w:tc>
        <w:tc>
          <w:tcPr>
            <w:tcW w:w="1135" w:type="dxa"/>
          </w:tcPr>
          <w:p w:rsidR="00B22D6C" w:rsidRDefault="00B22D6C"/>
        </w:tc>
        <w:tc>
          <w:tcPr>
            <w:tcW w:w="993" w:type="dxa"/>
          </w:tcPr>
          <w:p w:rsidR="00B22D6C" w:rsidRDefault="00B22D6C"/>
        </w:tc>
      </w:tr>
      <w:tr w:rsidR="00B22D6C">
        <w:trPr>
          <w:trHeight w:hRule="exact" w:val="14"/>
        </w:trPr>
        <w:tc>
          <w:tcPr>
            <w:tcW w:w="10788" w:type="dxa"/>
            <w:gridSpan w:val="12"/>
            <w:tcBorders>
              <w:top w:val="single" w:sz="8" w:space="0" w:color="000000"/>
            </w:tcBorders>
            <w:shd w:val="clear" w:color="FFFFFF" w:fill="FFFFFF"/>
            <w:tcMar>
              <w:left w:w="4" w:type="dxa"/>
              <w:right w:w="4" w:type="dxa"/>
            </w:tcMar>
          </w:tcPr>
          <w:p w:rsidR="00B22D6C" w:rsidRDefault="00B22D6C"/>
        </w:tc>
      </w:tr>
      <w:tr w:rsidR="00B22D6C">
        <w:trPr>
          <w:trHeight w:hRule="exact" w:val="96"/>
        </w:trPr>
        <w:tc>
          <w:tcPr>
            <w:tcW w:w="143" w:type="dxa"/>
          </w:tcPr>
          <w:p w:rsidR="00B22D6C" w:rsidRDefault="00B22D6C"/>
        </w:tc>
        <w:tc>
          <w:tcPr>
            <w:tcW w:w="993" w:type="dxa"/>
          </w:tcPr>
          <w:p w:rsidR="00B22D6C" w:rsidRDefault="00B22D6C"/>
        </w:tc>
        <w:tc>
          <w:tcPr>
            <w:tcW w:w="993" w:type="dxa"/>
          </w:tcPr>
          <w:p w:rsidR="00B22D6C" w:rsidRDefault="00B22D6C"/>
        </w:tc>
        <w:tc>
          <w:tcPr>
            <w:tcW w:w="143" w:type="dxa"/>
          </w:tcPr>
          <w:p w:rsidR="00B22D6C" w:rsidRDefault="00B22D6C"/>
        </w:tc>
        <w:tc>
          <w:tcPr>
            <w:tcW w:w="710" w:type="dxa"/>
          </w:tcPr>
          <w:p w:rsidR="00B22D6C" w:rsidRDefault="00B22D6C"/>
        </w:tc>
        <w:tc>
          <w:tcPr>
            <w:tcW w:w="143" w:type="dxa"/>
          </w:tcPr>
          <w:p w:rsidR="00B22D6C" w:rsidRDefault="00B22D6C"/>
        </w:tc>
        <w:tc>
          <w:tcPr>
            <w:tcW w:w="852" w:type="dxa"/>
          </w:tcPr>
          <w:p w:rsidR="00B22D6C" w:rsidRDefault="00B22D6C"/>
        </w:tc>
        <w:tc>
          <w:tcPr>
            <w:tcW w:w="852" w:type="dxa"/>
          </w:tcPr>
          <w:p w:rsidR="00B22D6C" w:rsidRDefault="00B22D6C"/>
        </w:tc>
        <w:tc>
          <w:tcPr>
            <w:tcW w:w="3403" w:type="dxa"/>
          </w:tcPr>
          <w:p w:rsidR="00B22D6C" w:rsidRDefault="00B22D6C"/>
        </w:tc>
        <w:tc>
          <w:tcPr>
            <w:tcW w:w="426" w:type="dxa"/>
          </w:tcPr>
          <w:p w:rsidR="00B22D6C" w:rsidRDefault="00B22D6C"/>
        </w:tc>
        <w:tc>
          <w:tcPr>
            <w:tcW w:w="1135" w:type="dxa"/>
          </w:tcPr>
          <w:p w:rsidR="00B22D6C" w:rsidRDefault="00B22D6C"/>
        </w:tc>
        <w:tc>
          <w:tcPr>
            <w:tcW w:w="993" w:type="dxa"/>
          </w:tcPr>
          <w:p w:rsidR="00B22D6C" w:rsidRDefault="00B22D6C"/>
        </w:tc>
      </w:tr>
      <w:tr w:rsidR="00B22D6C" w:rsidRPr="006004B5">
        <w:trPr>
          <w:trHeight w:hRule="exact" w:val="478"/>
        </w:trPr>
        <w:tc>
          <w:tcPr>
            <w:tcW w:w="143" w:type="dxa"/>
          </w:tcPr>
          <w:p w:rsidR="00B22D6C" w:rsidRDefault="00B22D6C"/>
        </w:tc>
        <w:tc>
          <w:tcPr>
            <w:tcW w:w="993" w:type="dxa"/>
          </w:tcPr>
          <w:p w:rsidR="00B22D6C" w:rsidRDefault="00B22D6C"/>
        </w:tc>
        <w:tc>
          <w:tcPr>
            <w:tcW w:w="993" w:type="dxa"/>
          </w:tcPr>
          <w:p w:rsidR="00B22D6C" w:rsidRDefault="00B22D6C"/>
        </w:tc>
        <w:tc>
          <w:tcPr>
            <w:tcW w:w="143" w:type="dxa"/>
          </w:tcPr>
          <w:p w:rsidR="00B22D6C" w:rsidRDefault="00B22D6C"/>
        </w:tc>
        <w:tc>
          <w:tcPr>
            <w:tcW w:w="710" w:type="dxa"/>
          </w:tcPr>
          <w:p w:rsidR="00B22D6C" w:rsidRDefault="00B22D6C"/>
        </w:tc>
        <w:tc>
          <w:tcPr>
            <w:tcW w:w="143" w:type="dxa"/>
          </w:tcPr>
          <w:p w:rsidR="00B22D6C" w:rsidRDefault="00B22D6C"/>
        </w:tc>
        <w:tc>
          <w:tcPr>
            <w:tcW w:w="5543" w:type="dxa"/>
            <w:gridSpan w:val="4"/>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Визирование РПД для исполнения в очередном учебном году</w:t>
            </w: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416"/>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rsidTr="00D111F2">
        <w:trPr>
          <w:trHeight w:hRule="exact" w:val="541"/>
        </w:trPr>
        <w:tc>
          <w:tcPr>
            <w:tcW w:w="143" w:type="dxa"/>
          </w:tcPr>
          <w:p w:rsidR="00B22D6C" w:rsidRPr="00D111F2" w:rsidRDefault="00B22D6C">
            <w:pPr>
              <w:rPr>
                <w:lang w:val="ru-RU"/>
              </w:rPr>
            </w:pPr>
          </w:p>
        </w:tc>
        <w:tc>
          <w:tcPr>
            <w:tcW w:w="4692" w:type="dxa"/>
            <w:gridSpan w:val="7"/>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trPr>
          <w:trHeight w:hRule="exact" w:val="277"/>
        </w:trPr>
        <w:tc>
          <w:tcPr>
            <w:tcW w:w="143" w:type="dxa"/>
          </w:tcPr>
          <w:p w:rsidR="00B22D6C" w:rsidRPr="00D111F2" w:rsidRDefault="00B22D6C">
            <w:pPr>
              <w:rPr>
                <w:lang w:val="ru-RU"/>
              </w:rPr>
            </w:pPr>
          </w:p>
        </w:tc>
        <w:tc>
          <w:tcPr>
            <w:tcW w:w="2850" w:type="dxa"/>
            <w:gridSpan w:val="4"/>
            <w:vMerge w:val="restart"/>
            <w:shd w:val="clear" w:color="000000" w:fill="FFFFFF"/>
            <w:tcMar>
              <w:left w:w="34" w:type="dxa"/>
              <w:right w:w="34" w:type="dxa"/>
            </w:tcMar>
          </w:tcPr>
          <w:p w:rsidR="00B22D6C" w:rsidRPr="00D111F2" w:rsidRDefault="00B22D6C">
            <w:pPr>
              <w:rPr>
                <w:lang w:val="ru-RU"/>
              </w:rPr>
            </w:pPr>
          </w:p>
        </w:tc>
        <w:tc>
          <w:tcPr>
            <w:tcW w:w="7811" w:type="dxa"/>
            <w:gridSpan w:val="7"/>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i/>
                <w:color w:val="000000"/>
                <w:sz w:val="19"/>
                <w:szCs w:val="19"/>
              </w:rPr>
              <w:t>_________________</w:t>
            </w:r>
          </w:p>
        </w:tc>
      </w:tr>
      <w:tr w:rsidR="00B22D6C" w:rsidRPr="006004B5" w:rsidTr="00D111F2">
        <w:trPr>
          <w:trHeight w:hRule="exact" w:val="581"/>
        </w:trPr>
        <w:tc>
          <w:tcPr>
            <w:tcW w:w="143" w:type="dxa"/>
          </w:tcPr>
          <w:p w:rsidR="00B22D6C" w:rsidRDefault="00B22D6C"/>
        </w:tc>
        <w:tc>
          <w:tcPr>
            <w:tcW w:w="2850" w:type="dxa"/>
            <w:gridSpan w:val="4"/>
            <w:vMerge/>
            <w:shd w:val="clear" w:color="000000" w:fill="FFFFFF"/>
            <w:tcMar>
              <w:left w:w="34" w:type="dxa"/>
              <w:right w:w="34" w:type="dxa"/>
            </w:tcMar>
          </w:tcPr>
          <w:p w:rsidR="00B22D6C" w:rsidRDefault="00B22D6C"/>
        </w:tc>
        <w:tc>
          <w:tcPr>
            <w:tcW w:w="1857" w:type="dxa"/>
            <w:gridSpan w:val="3"/>
            <w:shd w:val="clear" w:color="000000" w:fill="FFFFFF"/>
            <w:tcMar>
              <w:left w:w="34" w:type="dxa"/>
              <w:right w:w="34" w:type="dxa"/>
            </w:tcMar>
          </w:tcPr>
          <w:p w:rsidR="00B22D6C" w:rsidRDefault="00B22D6C"/>
        </w:tc>
        <w:tc>
          <w:tcPr>
            <w:tcW w:w="5968" w:type="dxa"/>
            <w:gridSpan w:val="4"/>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D111F2">
              <w:rPr>
                <w:rFonts w:ascii="Times New Roman" w:hAnsi="Times New Roman" w:cs="Times New Roman"/>
                <w:color w:val="000000"/>
                <w:sz w:val="19"/>
                <w:szCs w:val="19"/>
                <w:lang w:val="ru-RU"/>
              </w:rPr>
              <w:t>для</w:t>
            </w:r>
            <w:proofErr w:type="gramEnd"/>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исполнения в 2019-2020 учебном году на заседании</w:t>
            </w:r>
          </w:p>
        </w:tc>
      </w:tr>
      <w:tr w:rsidR="00B22D6C">
        <w:trPr>
          <w:trHeight w:hRule="exact" w:val="138"/>
        </w:trPr>
        <w:tc>
          <w:tcPr>
            <w:tcW w:w="143" w:type="dxa"/>
          </w:tcPr>
          <w:p w:rsidR="00B22D6C" w:rsidRPr="00D111F2" w:rsidRDefault="00B22D6C">
            <w:pPr>
              <w:rPr>
                <w:lang w:val="ru-RU"/>
              </w:rPr>
            </w:pPr>
          </w:p>
        </w:tc>
        <w:tc>
          <w:tcPr>
            <w:tcW w:w="8094" w:type="dxa"/>
            <w:gridSpan w:val="8"/>
            <w:vMerge w:val="restart"/>
            <w:shd w:val="clear" w:color="000000" w:fill="FFFFFF"/>
            <w:tcMar>
              <w:left w:w="34" w:type="dxa"/>
              <w:right w:w="34" w:type="dxa"/>
            </w:tcMar>
          </w:tcPr>
          <w:p w:rsidR="00B22D6C" w:rsidRPr="00D111F2" w:rsidRDefault="00B22D6C">
            <w:pPr>
              <w:spacing w:after="0" w:line="240" w:lineRule="auto"/>
              <w:rPr>
                <w:sz w:val="24"/>
                <w:szCs w:val="24"/>
                <w:lang w:val="ru-RU"/>
              </w:rPr>
            </w:pPr>
          </w:p>
          <w:p w:rsidR="00B22D6C" w:rsidRDefault="00D111F2">
            <w:pPr>
              <w:spacing w:after="0" w:line="240" w:lineRule="auto"/>
              <w:rPr>
                <w:sz w:val="24"/>
                <w:szCs w:val="24"/>
              </w:rPr>
            </w:pPr>
            <w:r>
              <w:rPr>
                <w:rFonts w:ascii="Times New Roman" w:hAnsi="Times New Roman" w:cs="Times New Roman"/>
                <w:color w:val="000000"/>
                <w:sz w:val="24"/>
                <w:szCs w:val="24"/>
              </w:rPr>
              <w:t>кафедры</w:t>
            </w:r>
          </w:p>
        </w:tc>
        <w:tc>
          <w:tcPr>
            <w:tcW w:w="2566" w:type="dxa"/>
            <w:gridSpan w:val="3"/>
            <w:vMerge w:val="restart"/>
            <w:shd w:val="clear" w:color="000000" w:fill="FFFFFF"/>
            <w:tcMar>
              <w:left w:w="34" w:type="dxa"/>
              <w:right w:w="34" w:type="dxa"/>
            </w:tcMar>
          </w:tcPr>
          <w:p w:rsidR="00B22D6C" w:rsidRDefault="00B22D6C"/>
        </w:tc>
      </w:tr>
      <w:tr w:rsidR="00B22D6C">
        <w:trPr>
          <w:trHeight w:hRule="exact" w:val="138"/>
        </w:trPr>
        <w:tc>
          <w:tcPr>
            <w:tcW w:w="143" w:type="dxa"/>
          </w:tcPr>
          <w:p w:rsidR="00B22D6C" w:rsidRDefault="00B22D6C"/>
        </w:tc>
        <w:tc>
          <w:tcPr>
            <w:tcW w:w="8094" w:type="dxa"/>
            <w:gridSpan w:val="8"/>
            <w:vMerge/>
            <w:shd w:val="clear" w:color="000000" w:fill="FFFFFF"/>
            <w:tcMar>
              <w:left w:w="34" w:type="dxa"/>
              <w:right w:w="34" w:type="dxa"/>
            </w:tcMar>
          </w:tcPr>
          <w:p w:rsidR="00B22D6C" w:rsidRDefault="00B22D6C"/>
        </w:tc>
        <w:tc>
          <w:tcPr>
            <w:tcW w:w="2566" w:type="dxa"/>
            <w:gridSpan w:val="3"/>
            <w:vMerge/>
            <w:shd w:val="clear" w:color="000000" w:fill="FFFFFF"/>
            <w:tcMar>
              <w:left w:w="34" w:type="dxa"/>
              <w:right w:w="34" w:type="dxa"/>
            </w:tcMar>
          </w:tcPr>
          <w:p w:rsidR="00B22D6C" w:rsidRDefault="00B22D6C"/>
        </w:tc>
      </w:tr>
      <w:tr w:rsidR="00B22D6C" w:rsidRPr="006004B5">
        <w:trPr>
          <w:trHeight w:hRule="exact" w:val="277"/>
        </w:trPr>
        <w:tc>
          <w:tcPr>
            <w:tcW w:w="143" w:type="dxa"/>
          </w:tcPr>
          <w:p w:rsidR="00B22D6C" w:rsidRDefault="00B22D6C"/>
        </w:tc>
        <w:tc>
          <w:tcPr>
            <w:tcW w:w="1007" w:type="dxa"/>
            <w:vMerge w:val="restart"/>
            <w:shd w:val="clear" w:color="000000" w:fill="FFFFFF"/>
            <w:tcMar>
              <w:left w:w="34" w:type="dxa"/>
              <w:right w:w="34" w:type="dxa"/>
            </w:tcMar>
          </w:tcPr>
          <w:p w:rsidR="00B22D6C" w:rsidRDefault="00B22D6C"/>
        </w:tc>
        <w:tc>
          <w:tcPr>
            <w:tcW w:w="9654" w:type="dxa"/>
            <w:gridSpan w:val="10"/>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b/>
                <w:color w:val="000000"/>
                <w:sz w:val="19"/>
                <w:szCs w:val="19"/>
                <w:lang w:val="ru-RU"/>
              </w:rPr>
              <w:t>Статистики, эконометрики и оценки рисков</w:t>
            </w:r>
          </w:p>
        </w:tc>
      </w:tr>
      <w:tr w:rsidR="00B22D6C" w:rsidRPr="006004B5">
        <w:trPr>
          <w:trHeight w:hRule="exact" w:val="138"/>
        </w:trPr>
        <w:tc>
          <w:tcPr>
            <w:tcW w:w="143" w:type="dxa"/>
          </w:tcPr>
          <w:p w:rsidR="00B22D6C" w:rsidRPr="00D111F2" w:rsidRDefault="00B22D6C">
            <w:pPr>
              <w:rPr>
                <w:lang w:val="ru-RU"/>
              </w:rPr>
            </w:pPr>
          </w:p>
        </w:tc>
        <w:tc>
          <w:tcPr>
            <w:tcW w:w="1007" w:type="dxa"/>
            <w:vMerge/>
            <w:shd w:val="clear" w:color="000000" w:fill="FFFFFF"/>
            <w:tcMar>
              <w:left w:w="34" w:type="dxa"/>
              <w:right w:w="34" w:type="dxa"/>
            </w:tcMar>
          </w:tcPr>
          <w:p w:rsidR="00B22D6C" w:rsidRPr="00D111F2" w:rsidRDefault="00B22D6C">
            <w:pPr>
              <w:rPr>
                <w:lang w:val="ru-RU"/>
              </w:rPr>
            </w:pPr>
          </w:p>
        </w:tc>
        <w:tc>
          <w:tcPr>
            <w:tcW w:w="7102" w:type="dxa"/>
            <w:gridSpan w:val="7"/>
            <w:shd w:val="clear" w:color="000000" w:fill="FFFFFF"/>
            <w:tcMar>
              <w:left w:w="34" w:type="dxa"/>
              <w:right w:w="34" w:type="dxa"/>
            </w:tcMar>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277"/>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555"/>
        </w:trPr>
        <w:tc>
          <w:tcPr>
            <w:tcW w:w="143" w:type="dxa"/>
          </w:tcPr>
          <w:p w:rsidR="00B22D6C" w:rsidRPr="00D111F2" w:rsidRDefault="00B22D6C">
            <w:pPr>
              <w:rPr>
                <w:lang w:val="ru-RU"/>
              </w:rPr>
            </w:pPr>
          </w:p>
        </w:tc>
        <w:tc>
          <w:tcPr>
            <w:tcW w:w="10646" w:type="dxa"/>
            <w:gridSpan w:val="11"/>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Зав. кафедрой д.э.н., профессор Ниворожкина Л.И. _________________</w:t>
            </w:r>
          </w:p>
        </w:tc>
      </w:tr>
      <w:tr w:rsidR="00B22D6C" w:rsidRPr="006004B5">
        <w:trPr>
          <w:trHeight w:hRule="exact" w:val="138"/>
        </w:trPr>
        <w:tc>
          <w:tcPr>
            <w:tcW w:w="143" w:type="dxa"/>
          </w:tcPr>
          <w:p w:rsidR="00B22D6C" w:rsidRPr="00D111F2" w:rsidRDefault="00B22D6C">
            <w:pPr>
              <w:rPr>
                <w:lang w:val="ru-RU"/>
              </w:rPr>
            </w:pPr>
          </w:p>
        </w:tc>
        <w:tc>
          <w:tcPr>
            <w:tcW w:w="1999" w:type="dxa"/>
            <w:gridSpan w:val="2"/>
            <w:vMerge w:val="restart"/>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Программу составил (и):</w:t>
            </w:r>
          </w:p>
        </w:tc>
        <w:tc>
          <w:tcPr>
            <w:tcW w:w="8661" w:type="dxa"/>
            <w:gridSpan w:val="9"/>
            <w:vMerge w:val="restart"/>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i/>
                <w:color w:val="000000"/>
                <w:sz w:val="19"/>
                <w:szCs w:val="19"/>
                <w:lang w:val="ru-RU"/>
              </w:rPr>
              <w:t>к.э.н</w:t>
            </w:r>
            <w:proofErr w:type="gramStart"/>
            <w:r w:rsidRPr="00D111F2">
              <w:rPr>
                <w:rFonts w:ascii="Times New Roman" w:hAnsi="Times New Roman" w:cs="Times New Roman"/>
                <w:i/>
                <w:color w:val="000000"/>
                <w:sz w:val="19"/>
                <w:szCs w:val="19"/>
                <w:lang w:val="ru-RU"/>
              </w:rPr>
              <w:t xml:space="preserve">.,, </w:t>
            </w:r>
            <w:proofErr w:type="gramEnd"/>
            <w:r w:rsidRPr="00D111F2">
              <w:rPr>
                <w:rFonts w:ascii="Times New Roman" w:hAnsi="Times New Roman" w:cs="Times New Roman"/>
                <w:i/>
                <w:color w:val="000000"/>
                <w:sz w:val="19"/>
                <w:szCs w:val="19"/>
                <w:lang w:val="ru-RU"/>
              </w:rPr>
              <w:t>доцент, Рудяга А.А.;ст. преподаватель, Федотова Э.А. _________________</w:t>
            </w:r>
          </w:p>
        </w:tc>
      </w:tr>
      <w:tr w:rsidR="00B22D6C" w:rsidRPr="006004B5">
        <w:trPr>
          <w:trHeight w:hRule="exact" w:val="138"/>
        </w:trPr>
        <w:tc>
          <w:tcPr>
            <w:tcW w:w="143" w:type="dxa"/>
          </w:tcPr>
          <w:p w:rsidR="00B22D6C" w:rsidRPr="00D111F2" w:rsidRDefault="00B22D6C">
            <w:pPr>
              <w:rPr>
                <w:lang w:val="ru-RU"/>
              </w:rPr>
            </w:pPr>
          </w:p>
        </w:tc>
        <w:tc>
          <w:tcPr>
            <w:tcW w:w="1999" w:type="dxa"/>
            <w:gridSpan w:val="2"/>
            <w:vMerge/>
            <w:shd w:val="clear" w:color="000000" w:fill="FFFFFF"/>
            <w:tcMar>
              <w:left w:w="34" w:type="dxa"/>
              <w:right w:w="34" w:type="dxa"/>
            </w:tcMar>
          </w:tcPr>
          <w:p w:rsidR="00B22D6C" w:rsidRPr="00D111F2" w:rsidRDefault="00B22D6C">
            <w:pPr>
              <w:rPr>
                <w:lang w:val="ru-RU"/>
              </w:rPr>
            </w:pPr>
          </w:p>
        </w:tc>
        <w:tc>
          <w:tcPr>
            <w:tcW w:w="8661" w:type="dxa"/>
            <w:gridSpan w:val="9"/>
            <w:vMerge/>
            <w:shd w:val="clear" w:color="000000" w:fill="FFFFFF"/>
            <w:tcMar>
              <w:left w:w="34" w:type="dxa"/>
              <w:right w:w="34" w:type="dxa"/>
            </w:tcMar>
          </w:tcPr>
          <w:p w:rsidR="00B22D6C" w:rsidRPr="00D111F2" w:rsidRDefault="00B22D6C">
            <w:pPr>
              <w:rPr>
                <w:lang w:val="ru-RU"/>
              </w:rPr>
            </w:pPr>
          </w:p>
        </w:tc>
      </w:tr>
      <w:tr w:rsidR="00B22D6C" w:rsidRPr="006004B5">
        <w:trPr>
          <w:trHeight w:hRule="exact" w:val="416"/>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14"/>
        </w:trPr>
        <w:tc>
          <w:tcPr>
            <w:tcW w:w="10788" w:type="dxa"/>
            <w:gridSpan w:val="12"/>
            <w:tcBorders>
              <w:top w:val="single" w:sz="8" w:space="0" w:color="000000"/>
            </w:tcBorders>
            <w:shd w:val="clear" w:color="FFFFFF" w:fill="FFFFFF"/>
            <w:tcMar>
              <w:left w:w="4" w:type="dxa"/>
              <w:right w:w="4" w:type="dxa"/>
            </w:tcMar>
          </w:tcPr>
          <w:p w:rsidR="00B22D6C" w:rsidRPr="00D111F2" w:rsidRDefault="00B22D6C">
            <w:pPr>
              <w:rPr>
                <w:lang w:val="ru-RU"/>
              </w:rPr>
            </w:pPr>
          </w:p>
        </w:tc>
      </w:tr>
      <w:tr w:rsidR="00B22D6C" w:rsidRPr="006004B5">
        <w:trPr>
          <w:trHeight w:hRule="exact" w:val="13"/>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14"/>
        </w:trPr>
        <w:tc>
          <w:tcPr>
            <w:tcW w:w="10788" w:type="dxa"/>
            <w:gridSpan w:val="12"/>
            <w:tcBorders>
              <w:top w:val="single" w:sz="8" w:space="0" w:color="000000"/>
            </w:tcBorders>
            <w:shd w:val="clear" w:color="FFFFFF" w:fill="FFFFFF"/>
            <w:tcMar>
              <w:left w:w="4" w:type="dxa"/>
              <w:right w:w="4" w:type="dxa"/>
            </w:tcMar>
          </w:tcPr>
          <w:p w:rsidR="00B22D6C" w:rsidRPr="00D111F2" w:rsidRDefault="00B22D6C">
            <w:pPr>
              <w:rPr>
                <w:lang w:val="ru-RU"/>
              </w:rPr>
            </w:pPr>
          </w:p>
        </w:tc>
      </w:tr>
      <w:tr w:rsidR="00B22D6C" w:rsidRPr="006004B5">
        <w:trPr>
          <w:trHeight w:hRule="exact" w:val="96"/>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478"/>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5543" w:type="dxa"/>
            <w:gridSpan w:val="4"/>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Визирование РПД для исполнения в очередном учебном году</w:t>
            </w: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138"/>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694"/>
        </w:trPr>
        <w:tc>
          <w:tcPr>
            <w:tcW w:w="143" w:type="dxa"/>
          </w:tcPr>
          <w:p w:rsidR="00B22D6C" w:rsidRPr="00D111F2" w:rsidRDefault="00B22D6C">
            <w:pPr>
              <w:rPr>
                <w:lang w:val="ru-RU"/>
              </w:rPr>
            </w:pPr>
          </w:p>
        </w:tc>
        <w:tc>
          <w:tcPr>
            <w:tcW w:w="4692" w:type="dxa"/>
            <w:gridSpan w:val="7"/>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rsidTr="00D111F2">
        <w:trPr>
          <w:trHeight w:hRule="exact" w:val="429"/>
        </w:trPr>
        <w:tc>
          <w:tcPr>
            <w:tcW w:w="143" w:type="dxa"/>
          </w:tcPr>
          <w:p w:rsidR="00B22D6C" w:rsidRPr="00D111F2" w:rsidRDefault="00B22D6C">
            <w:pPr>
              <w:rPr>
                <w:lang w:val="ru-RU"/>
              </w:rPr>
            </w:pPr>
          </w:p>
        </w:tc>
        <w:tc>
          <w:tcPr>
            <w:tcW w:w="10646" w:type="dxa"/>
            <w:gridSpan w:val="11"/>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D111F2">
              <w:rPr>
                <w:rFonts w:ascii="Times New Roman" w:hAnsi="Times New Roman" w:cs="Times New Roman"/>
                <w:color w:val="000000"/>
                <w:sz w:val="19"/>
                <w:szCs w:val="19"/>
                <w:lang w:val="ru-RU"/>
              </w:rPr>
              <w:t>для</w:t>
            </w:r>
            <w:proofErr w:type="gramEnd"/>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исполнения в 2020-2021 учебном году на заседании</w:t>
            </w:r>
          </w:p>
        </w:tc>
      </w:tr>
      <w:tr w:rsidR="00B22D6C">
        <w:trPr>
          <w:trHeight w:hRule="exact" w:val="277"/>
        </w:trPr>
        <w:tc>
          <w:tcPr>
            <w:tcW w:w="143" w:type="dxa"/>
          </w:tcPr>
          <w:p w:rsidR="00B22D6C" w:rsidRPr="00D111F2" w:rsidRDefault="00B22D6C">
            <w:pPr>
              <w:rPr>
                <w:lang w:val="ru-RU"/>
              </w:rPr>
            </w:pPr>
          </w:p>
        </w:tc>
        <w:tc>
          <w:tcPr>
            <w:tcW w:w="8094" w:type="dxa"/>
            <w:gridSpan w:val="8"/>
            <w:shd w:val="clear" w:color="000000" w:fill="FFFFFF"/>
            <w:tcMar>
              <w:left w:w="34" w:type="dxa"/>
              <w:right w:w="34" w:type="dxa"/>
            </w:tcMar>
          </w:tcPr>
          <w:p w:rsidR="00B22D6C" w:rsidRPr="00D111F2" w:rsidRDefault="00B22D6C">
            <w:pPr>
              <w:spacing w:after="0" w:line="240" w:lineRule="auto"/>
              <w:rPr>
                <w:sz w:val="24"/>
                <w:szCs w:val="24"/>
                <w:lang w:val="ru-RU"/>
              </w:rPr>
            </w:pPr>
          </w:p>
          <w:p w:rsidR="00B22D6C" w:rsidRDefault="00D111F2">
            <w:pPr>
              <w:spacing w:after="0" w:line="240" w:lineRule="auto"/>
              <w:rPr>
                <w:sz w:val="24"/>
                <w:szCs w:val="24"/>
              </w:rPr>
            </w:pPr>
            <w:r>
              <w:rPr>
                <w:rFonts w:ascii="Times New Roman" w:hAnsi="Times New Roman" w:cs="Times New Roman"/>
                <w:color w:val="000000"/>
                <w:sz w:val="24"/>
                <w:szCs w:val="24"/>
              </w:rPr>
              <w:t>кафедры</w:t>
            </w:r>
          </w:p>
        </w:tc>
        <w:tc>
          <w:tcPr>
            <w:tcW w:w="2566" w:type="dxa"/>
            <w:gridSpan w:val="3"/>
            <w:shd w:val="clear" w:color="000000" w:fill="FFFFFF"/>
            <w:tcMar>
              <w:left w:w="34" w:type="dxa"/>
              <w:right w:w="34" w:type="dxa"/>
            </w:tcMar>
          </w:tcPr>
          <w:p w:rsidR="00B22D6C" w:rsidRDefault="00B22D6C"/>
        </w:tc>
      </w:tr>
      <w:tr w:rsidR="00B22D6C" w:rsidRPr="006004B5">
        <w:trPr>
          <w:trHeight w:hRule="exact" w:val="277"/>
        </w:trPr>
        <w:tc>
          <w:tcPr>
            <w:tcW w:w="143" w:type="dxa"/>
          </w:tcPr>
          <w:p w:rsidR="00B22D6C" w:rsidRDefault="00B22D6C"/>
        </w:tc>
        <w:tc>
          <w:tcPr>
            <w:tcW w:w="1007" w:type="dxa"/>
            <w:vMerge w:val="restart"/>
            <w:shd w:val="clear" w:color="000000" w:fill="FFFFFF"/>
            <w:tcMar>
              <w:left w:w="34" w:type="dxa"/>
              <w:right w:w="34" w:type="dxa"/>
            </w:tcMar>
          </w:tcPr>
          <w:p w:rsidR="00B22D6C" w:rsidRDefault="00B22D6C"/>
        </w:tc>
        <w:tc>
          <w:tcPr>
            <w:tcW w:w="9654" w:type="dxa"/>
            <w:gridSpan w:val="10"/>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b/>
                <w:color w:val="000000"/>
                <w:sz w:val="19"/>
                <w:szCs w:val="19"/>
                <w:lang w:val="ru-RU"/>
              </w:rPr>
              <w:t>Статистики, эконометрики и оценки рисков</w:t>
            </w:r>
          </w:p>
        </w:tc>
      </w:tr>
      <w:tr w:rsidR="00B22D6C" w:rsidRPr="006004B5">
        <w:trPr>
          <w:trHeight w:hRule="exact" w:val="138"/>
        </w:trPr>
        <w:tc>
          <w:tcPr>
            <w:tcW w:w="143" w:type="dxa"/>
          </w:tcPr>
          <w:p w:rsidR="00B22D6C" w:rsidRPr="00D111F2" w:rsidRDefault="00B22D6C">
            <w:pPr>
              <w:rPr>
                <w:lang w:val="ru-RU"/>
              </w:rPr>
            </w:pPr>
          </w:p>
        </w:tc>
        <w:tc>
          <w:tcPr>
            <w:tcW w:w="1007" w:type="dxa"/>
            <w:vMerge/>
            <w:shd w:val="clear" w:color="000000" w:fill="FFFFFF"/>
            <w:tcMar>
              <w:left w:w="34" w:type="dxa"/>
              <w:right w:w="34" w:type="dxa"/>
            </w:tcMar>
          </w:tcPr>
          <w:p w:rsidR="00B22D6C" w:rsidRPr="00D111F2" w:rsidRDefault="00B22D6C">
            <w:pPr>
              <w:rPr>
                <w:lang w:val="ru-RU"/>
              </w:rPr>
            </w:pPr>
          </w:p>
        </w:tc>
        <w:tc>
          <w:tcPr>
            <w:tcW w:w="7102" w:type="dxa"/>
            <w:gridSpan w:val="7"/>
            <w:shd w:val="clear" w:color="000000" w:fill="FFFFFF"/>
            <w:tcMar>
              <w:left w:w="34" w:type="dxa"/>
              <w:right w:w="34" w:type="dxa"/>
            </w:tcMar>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416"/>
        </w:trPr>
        <w:tc>
          <w:tcPr>
            <w:tcW w:w="143" w:type="dxa"/>
          </w:tcPr>
          <w:p w:rsidR="00B22D6C" w:rsidRPr="00D111F2" w:rsidRDefault="00B22D6C">
            <w:pPr>
              <w:rPr>
                <w:lang w:val="ru-RU"/>
              </w:rPr>
            </w:pPr>
          </w:p>
        </w:tc>
        <w:tc>
          <w:tcPr>
            <w:tcW w:w="10646" w:type="dxa"/>
            <w:gridSpan w:val="11"/>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Зав. кафедрой д.э.н., профессор Ниворожкина Л.И. _________________</w:t>
            </w:r>
          </w:p>
        </w:tc>
      </w:tr>
      <w:tr w:rsidR="00B22D6C" w:rsidRPr="006004B5">
        <w:trPr>
          <w:trHeight w:hRule="exact" w:val="277"/>
        </w:trPr>
        <w:tc>
          <w:tcPr>
            <w:tcW w:w="143" w:type="dxa"/>
          </w:tcPr>
          <w:p w:rsidR="00B22D6C" w:rsidRPr="00D111F2" w:rsidRDefault="00B22D6C">
            <w:pPr>
              <w:rPr>
                <w:lang w:val="ru-RU"/>
              </w:rPr>
            </w:pPr>
          </w:p>
        </w:tc>
        <w:tc>
          <w:tcPr>
            <w:tcW w:w="2141" w:type="dxa"/>
            <w:gridSpan w:val="3"/>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Программу составил (и):</w:t>
            </w:r>
          </w:p>
        </w:tc>
        <w:tc>
          <w:tcPr>
            <w:tcW w:w="8520" w:type="dxa"/>
            <w:gridSpan w:val="8"/>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i/>
                <w:color w:val="000000"/>
                <w:sz w:val="19"/>
                <w:szCs w:val="19"/>
                <w:lang w:val="ru-RU"/>
              </w:rPr>
              <w:t>к.э.н</w:t>
            </w:r>
            <w:proofErr w:type="gramStart"/>
            <w:r w:rsidRPr="00D111F2">
              <w:rPr>
                <w:rFonts w:ascii="Times New Roman" w:hAnsi="Times New Roman" w:cs="Times New Roman"/>
                <w:i/>
                <w:color w:val="000000"/>
                <w:sz w:val="19"/>
                <w:szCs w:val="19"/>
                <w:lang w:val="ru-RU"/>
              </w:rPr>
              <w:t xml:space="preserve">.,, </w:t>
            </w:r>
            <w:proofErr w:type="gramEnd"/>
            <w:r w:rsidRPr="00D111F2">
              <w:rPr>
                <w:rFonts w:ascii="Times New Roman" w:hAnsi="Times New Roman" w:cs="Times New Roman"/>
                <w:i/>
                <w:color w:val="000000"/>
                <w:sz w:val="19"/>
                <w:szCs w:val="19"/>
                <w:lang w:val="ru-RU"/>
              </w:rPr>
              <w:t>доцент, Рудяга А.А.;ст. преподаватель, Федотова Э.А. _________________</w:t>
            </w:r>
          </w:p>
        </w:tc>
      </w:tr>
      <w:tr w:rsidR="00B22D6C" w:rsidRPr="006004B5">
        <w:trPr>
          <w:trHeight w:hRule="exact" w:val="166"/>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14"/>
        </w:trPr>
        <w:tc>
          <w:tcPr>
            <w:tcW w:w="10788" w:type="dxa"/>
            <w:gridSpan w:val="12"/>
            <w:tcBorders>
              <w:top w:val="single" w:sz="8" w:space="0" w:color="000000"/>
            </w:tcBorders>
            <w:shd w:val="clear" w:color="FFFFFF" w:fill="FFFFFF"/>
            <w:tcMar>
              <w:left w:w="4" w:type="dxa"/>
              <w:right w:w="4" w:type="dxa"/>
            </w:tcMar>
          </w:tcPr>
          <w:p w:rsidR="00B22D6C" w:rsidRPr="00D111F2" w:rsidRDefault="00B22D6C">
            <w:pPr>
              <w:rPr>
                <w:lang w:val="ru-RU"/>
              </w:rPr>
            </w:pPr>
          </w:p>
        </w:tc>
      </w:tr>
      <w:tr w:rsidR="00B22D6C" w:rsidRPr="006004B5">
        <w:trPr>
          <w:trHeight w:hRule="exact" w:val="96"/>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14"/>
        </w:trPr>
        <w:tc>
          <w:tcPr>
            <w:tcW w:w="10788" w:type="dxa"/>
            <w:gridSpan w:val="12"/>
            <w:tcBorders>
              <w:top w:val="single" w:sz="8" w:space="0" w:color="000000"/>
            </w:tcBorders>
            <w:shd w:val="clear" w:color="FFFFFF" w:fill="FFFFFF"/>
            <w:tcMar>
              <w:left w:w="4" w:type="dxa"/>
              <w:right w:w="4" w:type="dxa"/>
            </w:tcMar>
          </w:tcPr>
          <w:p w:rsidR="00B22D6C" w:rsidRPr="00D111F2" w:rsidRDefault="00B22D6C">
            <w:pPr>
              <w:rPr>
                <w:lang w:val="ru-RU"/>
              </w:rPr>
            </w:pPr>
          </w:p>
        </w:tc>
      </w:tr>
      <w:tr w:rsidR="00B22D6C" w:rsidRPr="006004B5">
        <w:trPr>
          <w:trHeight w:hRule="exact" w:val="124"/>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478"/>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5543" w:type="dxa"/>
            <w:gridSpan w:val="4"/>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Визирование РПД для исполнения в очередном учебном году</w:t>
            </w: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694"/>
        </w:trPr>
        <w:tc>
          <w:tcPr>
            <w:tcW w:w="143" w:type="dxa"/>
          </w:tcPr>
          <w:p w:rsidR="00B22D6C" w:rsidRPr="00D111F2" w:rsidRDefault="00B22D6C">
            <w:pPr>
              <w:rPr>
                <w:lang w:val="ru-RU"/>
              </w:rPr>
            </w:pPr>
          </w:p>
        </w:tc>
        <w:tc>
          <w:tcPr>
            <w:tcW w:w="4692" w:type="dxa"/>
            <w:gridSpan w:val="7"/>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rsidTr="00D111F2">
        <w:trPr>
          <w:trHeight w:hRule="exact" w:val="435"/>
        </w:trPr>
        <w:tc>
          <w:tcPr>
            <w:tcW w:w="143" w:type="dxa"/>
          </w:tcPr>
          <w:p w:rsidR="00B22D6C" w:rsidRPr="00D111F2" w:rsidRDefault="00B22D6C">
            <w:pPr>
              <w:rPr>
                <w:lang w:val="ru-RU"/>
              </w:rPr>
            </w:pPr>
          </w:p>
        </w:tc>
        <w:tc>
          <w:tcPr>
            <w:tcW w:w="10646" w:type="dxa"/>
            <w:gridSpan w:val="11"/>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D111F2">
              <w:rPr>
                <w:rFonts w:ascii="Times New Roman" w:hAnsi="Times New Roman" w:cs="Times New Roman"/>
                <w:color w:val="000000"/>
                <w:sz w:val="19"/>
                <w:szCs w:val="19"/>
                <w:lang w:val="ru-RU"/>
              </w:rPr>
              <w:t>для</w:t>
            </w:r>
            <w:proofErr w:type="gramEnd"/>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исполнения в 2021-2022 учебном году на заседании</w:t>
            </w:r>
          </w:p>
        </w:tc>
      </w:tr>
      <w:tr w:rsidR="00B22D6C">
        <w:trPr>
          <w:trHeight w:hRule="exact" w:val="277"/>
        </w:trPr>
        <w:tc>
          <w:tcPr>
            <w:tcW w:w="143" w:type="dxa"/>
          </w:tcPr>
          <w:p w:rsidR="00B22D6C" w:rsidRPr="00D111F2" w:rsidRDefault="00B22D6C">
            <w:pPr>
              <w:rPr>
                <w:lang w:val="ru-RU"/>
              </w:rPr>
            </w:pPr>
          </w:p>
        </w:tc>
        <w:tc>
          <w:tcPr>
            <w:tcW w:w="8094" w:type="dxa"/>
            <w:gridSpan w:val="8"/>
            <w:shd w:val="clear" w:color="000000" w:fill="FFFFFF"/>
            <w:tcMar>
              <w:left w:w="34" w:type="dxa"/>
              <w:right w:w="34" w:type="dxa"/>
            </w:tcMar>
          </w:tcPr>
          <w:p w:rsidR="00B22D6C" w:rsidRPr="00D111F2" w:rsidRDefault="00B22D6C">
            <w:pPr>
              <w:spacing w:after="0" w:line="240" w:lineRule="auto"/>
              <w:rPr>
                <w:sz w:val="24"/>
                <w:szCs w:val="24"/>
                <w:lang w:val="ru-RU"/>
              </w:rPr>
            </w:pPr>
          </w:p>
          <w:p w:rsidR="00B22D6C" w:rsidRDefault="00D111F2">
            <w:pPr>
              <w:spacing w:after="0" w:line="240" w:lineRule="auto"/>
              <w:rPr>
                <w:sz w:val="24"/>
                <w:szCs w:val="24"/>
              </w:rPr>
            </w:pPr>
            <w:r>
              <w:rPr>
                <w:rFonts w:ascii="Times New Roman" w:hAnsi="Times New Roman" w:cs="Times New Roman"/>
                <w:color w:val="000000"/>
                <w:sz w:val="24"/>
                <w:szCs w:val="24"/>
              </w:rPr>
              <w:t>кафедры</w:t>
            </w:r>
          </w:p>
        </w:tc>
        <w:tc>
          <w:tcPr>
            <w:tcW w:w="2566" w:type="dxa"/>
            <w:gridSpan w:val="3"/>
            <w:shd w:val="clear" w:color="000000" w:fill="FFFFFF"/>
            <w:tcMar>
              <w:left w:w="34" w:type="dxa"/>
              <w:right w:w="34" w:type="dxa"/>
            </w:tcMar>
          </w:tcPr>
          <w:p w:rsidR="00B22D6C" w:rsidRDefault="00B22D6C"/>
        </w:tc>
      </w:tr>
      <w:tr w:rsidR="00B22D6C" w:rsidRPr="006004B5">
        <w:trPr>
          <w:trHeight w:hRule="exact" w:val="277"/>
        </w:trPr>
        <w:tc>
          <w:tcPr>
            <w:tcW w:w="143" w:type="dxa"/>
          </w:tcPr>
          <w:p w:rsidR="00B22D6C" w:rsidRDefault="00B22D6C"/>
        </w:tc>
        <w:tc>
          <w:tcPr>
            <w:tcW w:w="1007" w:type="dxa"/>
            <w:vMerge w:val="restart"/>
            <w:shd w:val="clear" w:color="000000" w:fill="FFFFFF"/>
            <w:tcMar>
              <w:left w:w="34" w:type="dxa"/>
              <w:right w:w="34" w:type="dxa"/>
            </w:tcMar>
          </w:tcPr>
          <w:p w:rsidR="00B22D6C" w:rsidRDefault="00B22D6C"/>
        </w:tc>
        <w:tc>
          <w:tcPr>
            <w:tcW w:w="9654" w:type="dxa"/>
            <w:gridSpan w:val="10"/>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b/>
                <w:color w:val="000000"/>
                <w:sz w:val="19"/>
                <w:szCs w:val="19"/>
                <w:lang w:val="ru-RU"/>
              </w:rPr>
              <w:t>Статистики, эконометрики и оценки рисков</w:t>
            </w:r>
          </w:p>
        </w:tc>
      </w:tr>
      <w:tr w:rsidR="00B22D6C" w:rsidRPr="006004B5">
        <w:trPr>
          <w:trHeight w:hRule="exact" w:val="138"/>
        </w:trPr>
        <w:tc>
          <w:tcPr>
            <w:tcW w:w="143" w:type="dxa"/>
          </w:tcPr>
          <w:p w:rsidR="00B22D6C" w:rsidRPr="00D111F2" w:rsidRDefault="00B22D6C">
            <w:pPr>
              <w:rPr>
                <w:lang w:val="ru-RU"/>
              </w:rPr>
            </w:pPr>
          </w:p>
        </w:tc>
        <w:tc>
          <w:tcPr>
            <w:tcW w:w="1007" w:type="dxa"/>
            <w:vMerge/>
            <w:shd w:val="clear" w:color="000000" w:fill="FFFFFF"/>
            <w:tcMar>
              <w:left w:w="34" w:type="dxa"/>
              <w:right w:w="34" w:type="dxa"/>
            </w:tcMar>
          </w:tcPr>
          <w:p w:rsidR="00B22D6C" w:rsidRPr="00D111F2" w:rsidRDefault="00B22D6C">
            <w:pPr>
              <w:rPr>
                <w:lang w:val="ru-RU"/>
              </w:rPr>
            </w:pPr>
          </w:p>
        </w:tc>
        <w:tc>
          <w:tcPr>
            <w:tcW w:w="7102" w:type="dxa"/>
            <w:gridSpan w:val="7"/>
            <w:shd w:val="clear" w:color="000000" w:fill="FFFFFF"/>
            <w:tcMar>
              <w:left w:w="34" w:type="dxa"/>
              <w:right w:w="34" w:type="dxa"/>
            </w:tcMar>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416"/>
        </w:trPr>
        <w:tc>
          <w:tcPr>
            <w:tcW w:w="143" w:type="dxa"/>
          </w:tcPr>
          <w:p w:rsidR="00B22D6C" w:rsidRPr="00D111F2" w:rsidRDefault="00B22D6C">
            <w:pPr>
              <w:rPr>
                <w:lang w:val="ru-RU"/>
              </w:rPr>
            </w:pPr>
          </w:p>
        </w:tc>
        <w:tc>
          <w:tcPr>
            <w:tcW w:w="10646" w:type="dxa"/>
            <w:gridSpan w:val="11"/>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Зав. кафедрой д.э.н., профессор Ниворожкина Л.И. _________________</w:t>
            </w:r>
          </w:p>
        </w:tc>
      </w:tr>
      <w:tr w:rsidR="00B22D6C" w:rsidRPr="006004B5">
        <w:trPr>
          <w:trHeight w:hRule="exact" w:val="277"/>
        </w:trPr>
        <w:tc>
          <w:tcPr>
            <w:tcW w:w="143" w:type="dxa"/>
          </w:tcPr>
          <w:p w:rsidR="00B22D6C" w:rsidRPr="00D111F2" w:rsidRDefault="00B22D6C">
            <w:pPr>
              <w:rPr>
                <w:lang w:val="ru-RU"/>
              </w:rPr>
            </w:pPr>
          </w:p>
        </w:tc>
        <w:tc>
          <w:tcPr>
            <w:tcW w:w="2141" w:type="dxa"/>
            <w:gridSpan w:val="3"/>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Программу составил (и):</w:t>
            </w:r>
          </w:p>
        </w:tc>
        <w:tc>
          <w:tcPr>
            <w:tcW w:w="8520" w:type="dxa"/>
            <w:gridSpan w:val="8"/>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i/>
                <w:color w:val="000000"/>
                <w:sz w:val="19"/>
                <w:szCs w:val="19"/>
                <w:lang w:val="ru-RU"/>
              </w:rPr>
              <w:t>к.э.н</w:t>
            </w:r>
            <w:proofErr w:type="gramStart"/>
            <w:r w:rsidRPr="00D111F2">
              <w:rPr>
                <w:rFonts w:ascii="Times New Roman" w:hAnsi="Times New Roman" w:cs="Times New Roman"/>
                <w:i/>
                <w:color w:val="000000"/>
                <w:sz w:val="19"/>
                <w:szCs w:val="19"/>
                <w:lang w:val="ru-RU"/>
              </w:rPr>
              <w:t xml:space="preserve">.,, </w:t>
            </w:r>
            <w:proofErr w:type="gramEnd"/>
            <w:r w:rsidRPr="00D111F2">
              <w:rPr>
                <w:rFonts w:ascii="Times New Roman" w:hAnsi="Times New Roman" w:cs="Times New Roman"/>
                <w:i/>
                <w:color w:val="000000"/>
                <w:sz w:val="19"/>
                <w:szCs w:val="19"/>
                <w:lang w:val="ru-RU"/>
              </w:rPr>
              <w:t>доцент, Рудяга А.А.;ст. преподаватель, Федотова Э.А. _________________</w:t>
            </w:r>
          </w:p>
        </w:tc>
      </w:tr>
      <w:tr w:rsidR="00B22D6C" w:rsidRPr="006004B5">
        <w:trPr>
          <w:trHeight w:hRule="exact" w:val="138"/>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14"/>
        </w:trPr>
        <w:tc>
          <w:tcPr>
            <w:tcW w:w="10788" w:type="dxa"/>
            <w:gridSpan w:val="12"/>
            <w:tcBorders>
              <w:top w:val="single" w:sz="8" w:space="0" w:color="000000"/>
            </w:tcBorders>
            <w:shd w:val="clear" w:color="FFFFFF" w:fill="FFFFFF"/>
            <w:tcMar>
              <w:left w:w="4" w:type="dxa"/>
              <w:right w:w="4" w:type="dxa"/>
            </w:tcMar>
          </w:tcPr>
          <w:p w:rsidR="00B22D6C" w:rsidRPr="00D111F2" w:rsidRDefault="00B22D6C">
            <w:pPr>
              <w:rPr>
                <w:lang w:val="ru-RU"/>
              </w:rPr>
            </w:pPr>
          </w:p>
        </w:tc>
      </w:tr>
      <w:tr w:rsidR="00B22D6C" w:rsidRPr="006004B5">
        <w:trPr>
          <w:trHeight w:hRule="exact" w:val="13"/>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14"/>
        </w:trPr>
        <w:tc>
          <w:tcPr>
            <w:tcW w:w="10788" w:type="dxa"/>
            <w:gridSpan w:val="12"/>
            <w:tcBorders>
              <w:top w:val="single" w:sz="8" w:space="0" w:color="000000"/>
            </w:tcBorders>
            <w:shd w:val="clear" w:color="FFFFFF" w:fill="FFFFFF"/>
            <w:tcMar>
              <w:left w:w="4" w:type="dxa"/>
              <w:right w:w="4" w:type="dxa"/>
            </w:tcMar>
          </w:tcPr>
          <w:p w:rsidR="00B22D6C" w:rsidRPr="00D111F2" w:rsidRDefault="00B22D6C">
            <w:pPr>
              <w:rPr>
                <w:lang w:val="ru-RU"/>
              </w:rPr>
            </w:pPr>
          </w:p>
        </w:tc>
      </w:tr>
      <w:tr w:rsidR="00B22D6C" w:rsidRPr="006004B5">
        <w:trPr>
          <w:trHeight w:hRule="exact" w:val="96"/>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478"/>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5543" w:type="dxa"/>
            <w:gridSpan w:val="4"/>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Визирование РПД для исполнения в очередном учебном году</w:t>
            </w: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833"/>
        </w:trPr>
        <w:tc>
          <w:tcPr>
            <w:tcW w:w="143" w:type="dxa"/>
          </w:tcPr>
          <w:p w:rsidR="00B22D6C" w:rsidRPr="00D111F2" w:rsidRDefault="00B22D6C">
            <w:pPr>
              <w:rPr>
                <w:lang w:val="ru-RU"/>
              </w:rPr>
            </w:pPr>
          </w:p>
        </w:tc>
        <w:tc>
          <w:tcPr>
            <w:tcW w:w="4692" w:type="dxa"/>
            <w:gridSpan w:val="7"/>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rsidTr="00D111F2">
        <w:trPr>
          <w:trHeight w:hRule="exact" w:val="286"/>
        </w:trPr>
        <w:tc>
          <w:tcPr>
            <w:tcW w:w="143" w:type="dxa"/>
          </w:tcPr>
          <w:p w:rsidR="00B22D6C" w:rsidRPr="00D111F2" w:rsidRDefault="00B22D6C">
            <w:pPr>
              <w:rPr>
                <w:lang w:val="ru-RU"/>
              </w:rPr>
            </w:pPr>
          </w:p>
        </w:tc>
        <w:tc>
          <w:tcPr>
            <w:tcW w:w="10646" w:type="dxa"/>
            <w:gridSpan w:val="11"/>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D111F2">
              <w:rPr>
                <w:rFonts w:ascii="Times New Roman" w:hAnsi="Times New Roman" w:cs="Times New Roman"/>
                <w:color w:val="000000"/>
                <w:sz w:val="19"/>
                <w:szCs w:val="19"/>
                <w:lang w:val="ru-RU"/>
              </w:rPr>
              <w:t>для</w:t>
            </w:r>
            <w:proofErr w:type="gramEnd"/>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исполнения в 2022-2023 учебном году на заседании</w:t>
            </w:r>
          </w:p>
        </w:tc>
      </w:tr>
      <w:tr w:rsidR="00B22D6C">
        <w:trPr>
          <w:trHeight w:hRule="exact" w:val="277"/>
        </w:trPr>
        <w:tc>
          <w:tcPr>
            <w:tcW w:w="143" w:type="dxa"/>
          </w:tcPr>
          <w:p w:rsidR="00B22D6C" w:rsidRPr="00D111F2" w:rsidRDefault="00B22D6C">
            <w:pPr>
              <w:rPr>
                <w:lang w:val="ru-RU"/>
              </w:rPr>
            </w:pPr>
          </w:p>
        </w:tc>
        <w:tc>
          <w:tcPr>
            <w:tcW w:w="8094" w:type="dxa"/>
            <w:gridSpan w:val="8"/>
            <w:shd w:val="clear" w:color="000000" w:fill="FFFFFF"/>
            <w:tcMar>
              <w:left w:w="34" w:type="dxa"/>
              <w:right w:w="34" w:type="dxa"/>
            </w:tcMar>
          </w:tcPr>
          <w:p w:rsidR="00B22D6C" w:rsidRPr="00D111F2" w:rsidRDefault="00B22D6C">
            <w:pPr>
              <w:spacing w:after="0" w:line="240" w:lineRule="auto"/>
              <w:rPr>
                <w:sz w:val="24"/>
                <w:szCs w:val="24"/>
                <w:lang w:val="ru-RU"/>
              </w:rPr>
            </w:pPr>
          </w:p>
          <w:p w:rsidR="00B22D6C" w:rsidRDefault="00D111F2">
            <w:pPr>
              <w:spacing w:after="0" w:line="240" w:lineRule="auto"/>
              <w:rPr>
                <w:sz w:val="24"/>
                <w:szCs w:val="24"/>
              </w:rPr>
            </w:pPr>
            <w:r>
              <w:rPr>
                <w:rFonts w:ascii="Times New Roman" w:hAnsi="Times New Roman" w:cs="Times New Roman"/>
                <w:color w:val="000000"/>
                <w:sz w:val="24"/>
                <w:szCs w:val="24"/>
              </w:rPr>
              <w:t>кафедры</w:t>
            </w:r>
          </w:p>
        </w:tc>
        <w:tc>
          <w:tcPr>
            <w:tcW w:w="2566" w:type="dxa"/>
            <w:gridSpan w:val="3"/>
            <w:shd w:val="clear" w:color="000000" w:fill="FFFFFF"/>
            <w:tcMar>
              <w:left w:w="34" w:type="dxa"/>
              <w:right w:w="34" w:type="dxa"/>
            </w:tcMar>
          </w:tcPr>
          <w:p w:rsidR="00B22D6C" w:rsidRDefault="00B22D6C"/>
        </w:tc>
      </w:tr>
      <w:tr w:rsidR="00B22D6C" w:rsidRPr="006004B5">
        <w:trPr>
          <w:trHeight w:hRule="exact" w:val="277"/>
        </w:trPr>
        <w:tc>
          <w:tcPr>
            <w:tcW w:w="143" w:type="dxa"/>
          </w:tcPr>
          <w:p w:rsidR="00B22D6C" w:rsidRDefault="00B22D6C"/>
        </w:tc>
        <w:tc>
          <w:tcPr>
            <w:tcW w:w="1007" w:type="dxa"/>
            <w:vMerge w:val="restart"/>
            <w:shd w:val="clear" w:color="000000" w:fill="FFFFFF"/>
            <w:tcMar>
              <w:left w:w="34" w:type="dxa"/>
              <w:right w:w="34" w:type="dxa"/>
            </w:tcMar>
          </w:tcPr>
          <w:p w:rsidR="00B22D6C" w:rsidRDefault="00B22D6C"/>
        </w:tc>
        <w:tc>
          <w:tcPr>
            <w:tcW w:w="9654" w:type="dxa"/>
            <w:gridSpan w:val="10"/>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b/>
                <w:color w:val="000000"/>
                <w:sz w:val="19"/>
                <w:szCs w:val="19"/>
                <w:lang w:val="ru-RU"/>
              </w:rPr>
              <w:t>Статистики, эконометрики и оценки рисков</w:t>
            </w:r>
          </w:p>
        </w:tc>
      </w:tr>
      <w:tr w:rsidR="00B22D6C" w:rsidRPr="006004B5">
        <w:trPr>
          <w:trHeight w:hRule="exact" w:val="138"/>
        </w:trPr>
        <w:tc>
          <w:tcPr>
            <w:tcW w:w="143" w:type="dxa"/>
          </w:tcPr>
          <w:p w:rsidR="00B22D6C" w:rsidRPr="00D111F2" w:rsidRDefault="00B22D6C">
            <w:pPr>
              <w:rPr>
                <w:lang w:val="ru-RU"/>
              </w:rPr>
            </w:pPr>
          </w:p>
        </w:tc>
        <w:tc>
          <w:tcPr>
            <w:tcW w:w="1007" w:type="dxa"/>
            <w:vMerge/>
            <w:shd w:val="clear" w:color="000000" w:fill="FFFFFF"/>
            <w:tcMar>
              <w:left w:w="34" w:type="dxa"/>
              <w:right w:w="34" w:type="dxa"/>
            </w:tcMar>
          </w:tcPr>
          <w:p w:rsidR="00B22D6C" w:rsidRPr="00D111F2" w:rsidRDefault="00B22D6C">
            <w:pPr>
              <w:rPr>
                <w:lang w:val="ru-RU"/>
              </w:rPr>
            </w:pPr>
          </w:p>
        </w:tc>
        <w:tc>
          <w:tcPr>
            <w:tcW w:w="7102" w:type="dxa"/>
            <w:gridSpan w:val="7"/>
            <w:shd w:val="clear" w:color="000000" w:fill="FFFFFF"/>
            <w:tcMar>
              <w:left w:w="34" w:type="dxa"/>
              <w:right w:w="34" w:type="dxa"/>
            </w:tcMar>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138"/>
        </w:trPr>
        <w:tc>
          <w:tcPr>
            <w:tcW w:w="143" w:type="dxa"/>
          </w:tcPr>
          <w:p w:rsidR="00B22D6C" w:rsidRPr="00D111F2" w:rsidRDefault="00B22D6C">
            <w:pPr>
              <w:rPr>
                <w:lang w:val="ru-RU"/>
              </w:rPr>
            </w:pPr>
          </w:p>
        </w:tc>
        <w:tc>
          <w:tcPr>
            <w:tcW w:w="993" w:type="dxa"/>
          </w:tcPr>
          <w:p w:rsidR="00B22D6C" w:rsidRPr="00D111F2" w:rsidRDefault="00B22D6C">
            <w:pPr>
              <w:rPr>
                <w:lang w:val="ru-RU"/>
              </w:rPr>
            </w:pPr>
          </w:p>
        </w:tc>
        <w:tc>
          <w:tcPr>
            <w:tcW w:w="993" w:type="dxa"/>
          </w:tcPr>
          <w:p w:rsidR="00B22D6C" w:rsidRPr="00D111F2" w:rsidRDefault="00B22D6C">
            <w:pPr>
              <w:rPr>
                <w:lang w:val="ru-RU"/>
              </w:rPr>
            </w:pPr>
          </w:p>
        </w:tc>
        <w:tc>
          <w:tcPr>
            <w:tcW w:w="143" w:type="dxa"/>
          </w:tcPr>
          <w:p w:rsidR="00B22D6C" w:rsidRPr="00D111F2" w:rsidRDefault="00B22D6C">
            <w:pPr>
              <w:rPr>
                <w:lang w:val="ru-RU"/>
              </w:rPr>
            </w:pPr>
          </w:p>
        </w:tc>
        <w:tc>
          <w:tcPr>
            <w:tcW w:w="710" w:type="dxa"/>
          </w:tcPr>
          <w:p w:rsidR="00B22D6C" w:rsidRPr="00D111F2" w:rsidRDefault="00B22D6C">
            <w:pPr>
              <w:rPr>
                <w:lang w:val="ru-RU"/>
              </w:rPr>
            </w:pPr>
          </w:p>
        </w:tc>
        <w:tc>
          <w:tcPr>
            <w:tcW w:w="143" w:type="dxa"/>
          </w:tcPr>
          <w:p w:rsidR="00B22D6C" w:rsidRPr="00D111F2" w:rsidRDefault="00B22D6C">
            <w:pPr>
              <w:rPr>
                <w:lang w:val="ru-RU"/>
              </w:rPr>
            </w:pPr>
          </w:p>
        </w:tc>
        <w:tc>
          <w:tcPr>
            <w:tcW w:w="852" w:type="dxa"/>
          </w:tcPr>
          <w:p w:rsidR="00B22D6C" w:rsidRPr="00D111F2" w:rsidRDefault="00B22D6C">
            <w:pPr>
              <w:rPr>
                <w:lang w:val="ru-RU"/>
              </w:rPr>
            </w:pPr>
          </w:p>
        </w:tc>
        <w:tc>
          <w:tcPr>
            <w:tcW w:w="852" w:type="dxa"/>
          </w:tcPr>
          <w:p w:rsidR="00B22D6C" w:rsidRPr="00D111F2" w:rsidRDefault="00B22D6C">
            <w:pPr>
              <w:rPr>
                <w:lang w:val="ru-RU"/>
              </w:rPr>
            </w:pPr>
          </w:p>
        </w:tc>
        <w:tc>
          <w:tcPr>
            <w:tcW w:w="3403" w:type="dxa"/>
          </w:tcPr>
          <w:p w:rsidR="00B22D6C" w:rsidRPr="00D111F2" w:rsidRDefault="00B22D6C">
            <w:pPr>
              <w:rPr>
                <w:lang w:val="ru-RU"/>
              </w:rPr>
            </w:pPr>
          </w:p>
        </w:tc>
        <w:tc>
          <w:tcPr>
            <w:tcW w:w="426" w:type="dxa"/>
          </w:tcPr>
          <w:p w:rsidR="00B22D6C" w:rsidRPr="00D111F2" w:rsidRDefault="00B22D6C">
            <w:pPr>
              <w:rPr>
                <w:lang w:val="ru-RU"/>
              </w:rPr>
            </w:pPr>
          </w:p>
        </w:tc>
        <w:tc>
          <w:tcPr>
            <w:tcW w:w="1135"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277"/>
        </w:trPr>
        <w:tc>
          <w:tcPr>
            <w:tcW w:w="143" w:type="dxa"/>
          </w:tcPr>
          <w:p w:rsidR="00B22D6C" w:rsidRPr="00D111F2" w:rsidRDefault="00B22D6C">
            <w:pPr>
              <w:rPr>
                <w:lang w:val="ru-RU"/>
              </w:rPr>
            </w:pPr>
          </w:p>
        </w:tc>
        <w:tc>
          <w:tcPr>
            <w:tcW w:w="10646" w:type="dxa"/>
            <w:gridSpan w:val="11"/>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Зав. кафедрой д.э.н., профессор Ниворожкина Л.И. _________________</w:t>
            </w:r>
          </w:p>
        </w:tc>
      </w:tr>
      <w:tr w:rsidR="00B22D6C" w:rsidRPr="006004B5">
        <w:trPr>
          <w:trHeight w:hRule="exact" w:val="277"/>
        </w:trPr>
        <w:tc>
          <w:tcPr>
            <w:tcW w:w="143" w:type="dxa"/>
          </w:tcPr>
          <w:p w:rsidR="00B22D6C" w:rsidRPr="00D111F2" w:rsidRDefault="00B22D6C">
            <w:pPr>
              <w:rPr>
                <w:lang w:val="ru-RU"/>
              </w:rPr>
            </w:pPr>
          </w:p>
        </w:tc>
        <w:tc>
          <w:tcPr>
            <w:tcW w:w="2141" w:type="dxa"/>
            <w:gridSpan w:val="3"/>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Программу составил (и):</w:t>
            </w:r>
          </w:p>
        </w:tc>
        <w:tc>
          <w:tcPr>
            <w:tcW w:w="8520" w:type="dxa"/>
            <w:gridSpan w:val="8"/>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i/>
                <w:color w:val="000000"/>
                <w:sz w:val="19"/>
                <w:szCs w:val="19"/>
                <w:lang w:val="ru-RU"/>
              </w:rPr>
              <w:t>к.э.н</w:t>
            </w:r>
            <w:proofErr w:type="gramStart"/>
            <w:r w:rsidRPr="00D111F2">
              <w:rPr>
                <w:rFonts w:ascii="Times New Roman" w:hAnsi="Times New Roman" w:cs="Times New Roman"/>
                <w:i/>
                <w:color w:val="000000"/>
                <w:sz w:val="19"/>
                <w:szCs w:val="19"/>
                <w:lang w:val="ru-RU"/>
              </w:rPr>
              <w:t xml:space="preserve">.,, </w:t>
            </w:r>
            <w:proofErr w:type="gramEnd"/>
            <w:r w:rsidRPr="00D111F2">
              <w:rPr>
                <w:rFonts w:ascii="Times New Roman" w:hAnsi="Times New Roman" w:cs="Times New Roman"/>
                <w:i/>
                <w:color w:val="000000"/>
                <w:sz w:val="19"/>
                <w:szCs w:val="19"/>
                <w:lang w:val="ru-RU"/>
              </w:rPr>
              <w:t>доцент, Рудяга А.А.;ст. преподаватель, Федотова Э.А. _________________</w:t>
            </w:r>
          </w:p>
        </w:tc>
      </w:tr>
      <w:tr w:rsidR="00B22D6C" w:rsidRPr="006004B5">
        <w:trPr>
          <w:trHeight w:hRule="exact" w:val="138"/>
        </w:trPr>
        <w:tc>
          <w:tcPr>
            <w:tcW w:w="143" w:type="dxa"/>
          </w:tcPr>
          <w:p w:rsidR="00B22D6C" w:rsidRPr="00D111F2" w:rsidRDefault="00B22D6C">
            <w:pPr>
              <w:rPr>
                <w:lang w:val="ru-RU"/>
              </w:rPr>
            </w:pPr>
          </w:p>
        </w:tc>
        <w:tc>
          <w:tcPr>
            <w:tcW w:w="10646" w:type="dxa"/>
            <w:gridSpan w:val="11"/>
            <w:shd w:val="clear" w:color="000000" w:fill="FFFFFF"/>
            <w:tcMar>
              <w:left w:w="34" w:type="dxa"/>
              <w:right w:w="34" w:type="dxa"/>
            </w:tcMar>
          </w:tcPr>
          <w:p w:rsidR="00B22D6C" w:rsidRPr="00D111F2" w:rsidRDefault="00B22D6C">
            <w:pPr>
              <w:rPr>
                <w:lang w:val="ru-RU"/>
              </w:rPr>
            </w:pPr>
          </w:p>
        </w:tc>
      </w:tr>
    </w:tbl>
    <w:p w:rsidR="00B22D6C" w:rsidRPr="00D111F2" w:rsidRDefault="00D111F2">
      <w:pPr>
        <w:rPr>
          <w:sz w:val="0"/>
          <w:szCs w:val="0"/>
          <w:lang w:val="ru-RU"/>
        </w:rPr>
      </w:pPr>
      <w:r w:rsidRPr="00D111F2">
        <w:rPr>
          <w:lang w:val="ru-RU"/>
        </w:rPr>
        <w:br w:type="page"/>
      </w:r>
    </w:p>
    <w:tbl>
      <w:tblPr>
        <w:tblW w:w="0" w:type="auto"/>
        <w:tblCellMar>
          <w:left w:w="0" w:type="dxa"/>
          <w:right w:w="0" w:type="dxa"/>
        </w:tblCellMar>
        <w:tblLook w:val="04A0" w:firstRow="1" w:lastRow="0" w:firstColumn="1" w:lastColumn="0" w:noHBand="0" w:noVBand="1"/>
      </w:tblPr>
      <w:tblGrid>
        <w:gridCol w:w="143"/>
        <w:gridCol w:w="615"/>
        <w:gridCol w:w="1994"/>
        <w:gridCol w:w="1760"/>
        <w:gridCol w:w="4791"/>
        <w:gridCol w:w="971"/>
      </w:tblGrid>
      <w:tr w:rsidR="00B22D6C">
        <w:trPr>
          <w:trHeight w:hRule="exact" w:val="416"/>
        </w:trPr>
        <w:tc>
          <w:tcPr>
            <w:tcW w:w="4692" w:type="dxa"/>
            <w:gridSpan w:val="4"/>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5104"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4</w:t>
            </w: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B22D6C" w:rsidRPr="006004B5">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C72D7F">
            <w:pPr>
              <w:spacing w:after="0" w:line="240" w:lineRule="auto"/>
              <w:jc w:val="both"/>
              <w:rPr>
                <w:sz w:val="19"/>
                <w:szCs w:val="19"/>
                <w:lang w:val="ru-RU"/>
              </w:rPr>
            </w:pPr>
            <w:r w:rsidRPr="00D111F2">
              <w:rPr>
                <w:rFonts w:ascii="Times New Roman" w:hAnsi="Times New Roman" w:cs="Times New Roman"/>
                <w:color w:val="000000"/>
                <w:sz w:val="19"/>
                <w:szCs w:val="19"/>
                <w:lang w:val="ru-RU"/>
              </w:rPr>
              <w:t>Цель изучения дисциплины: получение теоретических представлений о вероятностно-статистических методах анализа массовых социально-экономических процессов и явлений, выработка практических навыков применения инструментальных методов статистики и содержательной интерпретации полученных результатов.</w:t>
            </w:r>
          </w:p>
        </w:tc>
      </w:tr>
      <w:tr w:rsidR="00B22D6C" w:rsidRPr="006004B5">
        <w:trPr>
          <w:trHeight w:hRule="exact" w:val="946"/>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C72D7F">
            <w:pPr>
              <w:spacing w:after="0" w:line="240" w:lineRule="auto"/>
              <w:jc w:val="both"/>
              <w:rPr>
                <w:sz w:val="19"/>
                <w:szCs w:val="19"/>
                <w:lang w:val="ru-RU"/>
              </w:rPr>
            </w:pPr>
            <w:r w:rsidRPr="00D111F2">
              <w:rPr>
                <w:rFonts w:ascii="Times New Roman" w:hAnsi="Times New Roman" w:cs="Times New Roman"/>
                <w:color w:val="000000"/>
                <w:sz w:val="19"/>
                <w:szCs w:val="19"/>
                <w:lang w:val="ru-RU"/>
              </w:rPr>
              <w:t>Задачи изучения дисциплины: изучение методологических основ статистики, методов сбора, обобщения и анализа полученной информации, необходимой для организации и управления профессиональной деятельностью; научить использовать полученные знания основ теории вероятностей при решении профессиональных проблем; привить навыки прогнозирования бизнес-процессов и оценки их эффективности.</w:t>
            </w:r>
          </w:p>
        </w:tc>
      </w:tr>
      <w:tr w:rsidR="00B22D6C" w:rsidRPr="006004B5">
        <w:trPr>
          <w:trHeight w:hRule="exact" w:val="277"/>
        </w:trPr>
        <w:tc>
          <w:tcPr>
            <w:tcW w:w="143" w:type="dxa"/>
          </w:tcPr>
          <w:p w:rsidR="00B22D6C" w:rsidRPr="00D111F2" w:rsidRDefault="00B22D6C">
            <w:pPr>
              <w:rPr>
                <w:lang w:val="ru-RU"/>
              </w:rPr>
            </w:pPr>
          </w:p>
        </w:tc>
        <w:tc>
          <w:tcPr>
            <w:tcW w:w="625" w:type="dxa"/>
          </w:tcPr>
          <w:p w:rsidR="00B22D6C" w:rsidRPr="00D111F2" w:rsidRDefault="00B22D6C">
            <w:pPr>
              <w:rPr>
                <w:lang w:val="ru-RU"/>
              </w:rPr>
            </w:pPr>
          </w:p>
        </w:tc>
        <w:tc>
          <w:tcPr>
            <w:tcW w:w="2071" w:type="dxa"/>
          </w:tcPr>
          <w:p w:rsidR="00B22D6C" w:rsidRPr="00D111F2" w:rsidRDefault="00B22D6C">
            <w:pPr>
              <w:rPr>
                <w:lang w:val="ru-RU"/>
              </w:rPr>
            </w:pPr>
          </w:p>
        </w:tc>
        <w:tc>
          <w:tcPr>
            <w:tcW w:w="1844" w:type="dxa"/>
          </w:tcPr>
          <w:p w:rsidR="00B22D6C" w:rsidRPr="00D111F2" w:rsidRDefault="00B22D6C">
            <w:pPr>
              <w:rPr>
                <w:lang w:val="ru-RU"/>
              </w:rPr>
            </w:pPr>
          </w:p>
        </w:tc>
        <w:tc>
          <w:tcPr>
            <w:tcW w:w="5104"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2. МЕСТО ДИСЦИПЛИНЫ В СТРУКТУРЕ ОБРАЗОВАТЕЛЬНОЙ ПРОГРАММЫ</w:t>
            </w:r>
          </w:p>
        </w:tc>
      </w:tr>
      <w:tr w:rsidR="00B22D6C">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Б1.Б</w:t>
            </w:r>
          </w:p>
        </w:tc>
      </w:tr>
      <w:tr w:rsidR="00B22D6C" w:rsidRPr="006004B5">
        <w:trPr>
          <w:trHeight w:hRule="exact" w:val="27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b/>
                <w:color w:val="000000"/>
                <w:sz w:val="19"/>
                <w:szCs w:val="19"/>
                <w:lang w:val="ru-RU"/>
              </w:rPr>
              <w:t>Требования к предварительной подготовке обучающегося:</w:t>
            </w:r>
          </w:p>
        </w:tc>
      </w:tr>
      <w:tr w:rsidR="00B22D6C" w:rsidRPr="006004B5">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Необходимыми условиями для успешного освоения дисциплины являются знания, умения и навыки, полученные в результате освоения дисциплин:</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Математика,</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Практика по получению первичных профессиональных умений и навыков, в том числе первичных умений и навыков научно-исследовательской деятельности</w:t>
            </w:r>
          </w:p>
        </w:tc>
      </w:tr>
      <w:tr w:rsidR="00B22D6C" w:rsidRPr="006004B5">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B22D6C" w:rsidRPr="006004B5">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Эконометрика,</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Моделирование бизнес-процессов в торговой деятельности,</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B22D6C" w:rsidRPr="006004B5">
        <w:trPr>
          <w:trHeight w:hRule="exact" w:val="277"/>
        </w:trPr>
        <w:tc>
          <w:tcPr>
            <w:tcW w:w="143" w:type="dxa"/>
          </w:tcPr>
          <w:p w:rsidR="00B22D6C" w:rsidRPr="00D111F2" w:rsidRDefault="00B22D6C">
            <w:pPr>
              <w:rPr>
                <w:lang w:val="ru-RU"/>
              </w:rPr>
            </w:pPr>
          </w:p>
        </w:tc>
        <w:tc>
          <w:tcPr>
            <w:tcW w:w="625" w:type="dxa"/>
          </w:tcPr>
          <w:p w:rsidR="00B22D6C" w:rsidRPr="00D111F2" w:rsidRDefault="00B22D6C">
            <w:pPr>
              <w:rPr>
                <w:lang w:val="ru-RU"/>
              </w:rPr>
            </w:pPr>
          </w:p>
        </w:tc>
        <w:tc>
          <w:tcPr>
            <w:tcW w:w="2071" w:type="dxa"/>
          </w:tcPr>
          <w:p w:rsidR="00B22D6C" w:rsidRPr="00D111F2" w:rsidRDefault="00B22D6C">
            <w:pPr>
              <w:rPr>
                <w:lang w:val="ru-RU"/>
              </w:rPr>
            </w:pPr>
          </w:p>
        </w:tc>
        <w:tc>
          <w:tcPr>
            <w:tcW w:w="1844" w:type="dxa"/>
          </w:tcPr>
          <w:p w:rsidR="00B22D6C" w:rsidRPr="00D111F2" w:rsidRDefault="00B22D6C">
            <w:pPr>
              <w:rPr>
                <w:lang w:val="ru-RU"/>
              </w:rPr>
            </w:pPr>
          </w:p>
        </w:tc>
        <w:tc>
          <w:tcPr>
            <w:tcW w:w="5104"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416"/>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3. ТРЕБОВАНИЯ К РЕЗУЛЬТАТАМ ОСВОЕНИЯ ДИСЦИПЛИНЫ</w:t>
            </w:r>
          </w:p>
        </w:tc>
      </w:tr>
      <w:tr w:rsidR="00B22D6C" w:rsidRPr="006004B5">
        <w:trPr>
          <w:trHeight w:hRule="exact" w:val="69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ОПК-2: способностью применять основные методы математического анализа и моделирования, теоретического и экспериментального исследования;     владением математическим аппаратом при решении профессиональных проблем</w:t>
            </w: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Знать:</w:t>
            </w:r>
          </w:p>
        </w:tc>
      </w:tr>
      <w:tr w:rsidR="00B22D6C" w:rsidRPr="006004B5">
        <w:trPr>
          <w:trHeight w:hRule="exact" w:val="697"/>
        </w:trPr>
        <w:tc>
          <w:tcPr>
            <w:tcW w:w="143" w:type="dxa"/>
          </w:tcPr>
          <w:p w:rsidR="00B22D6C" w:rsidRDefault="00B22D6C"/>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основные понятия, категории и методы теории вероятностей и теории статистики, особенности применения инструментальных методов статистики в анализе данных для решения профессиональных проблем в области рекламной деятельности</w:t>
            </w: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Уметь:</w:t>
            </w:r>
          </w:p>
        </w:tc>
      </w:tr>
      <w:tr w:rsidR="00B22D6C" w:rsidRPr="006004B5">
        <w:trPr>
          <w:trHeight w:hRule="exact" w:val="697"/>
        </w:trPr>
        <w:tc>
          <w:tcPr>
            <w:tcW w:w="143" w:type="dxa"/>
          </w:tcPr>
          <w:p w:rsidR="00B22D6C" w:rsidRDefault="00B22D6C"/>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применять инструментальные методы статистического анализа и проводить экономическую интерпретацию математических моделей, построенных с помощью аппарата теории вероятностей и математической статистики, с целью анализа и оценки профессиональной деятельности</w:t>
            </w: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Владеть:</w:t>
            </w:r>
          </w:p>
        </w:tc>
      </w:tr>
      <w:tr w:rsidR="00B22D6C" w:rsidRPr="006004B5">
        <w:trPr>
          <w:trHeight w:hRule="exact" w:val="697"/>
        </w:trPr>
        <w:tc>
          <w:tcPr>
            <w:tcW w:w="143" w:type="dxa"/>
          </w:tcPr>
          <w:p w:rsidR="00B22D6C" w:rsidRDefault="00B22D6C"/>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навыками осуществления комплексного математического анализа и применения современного статистического инструментария в ходе проведения теоретического  и экспериментального статистического исследования для решения профессиональных проблем в области рекламной деятельности</w:t>
            </w:r>
          </w:p>
        </w:tc>
      </w:tr>
      <w:tr w:rsidR="00B22D6C" w:rsidRPr="006004B5">
        <w:trPr>
          <w:trHeight w:hRule="exact" w:val="113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b/>
                <w:color w:val="000000"/>
                <w:sz w:val="19"/>
                <w:szCs w:val="19"/>
                <w:lang w:val="ru-RU"/>
              </w:rPr>
              <w:t>ОПК-4: способностью осуществлять сбор, хранение, обработку и оценку информации, необходимой для организации и управления профессиональной деятельностью (коммерческой, маркетинговой, рекламной, логистической, товароведной и (или) торгово</w:t>
            </w:r>
            <w:r>
              <w:rPr>
                <w:rFonts w:ascii="Times New Roman" w:hAnsi="Times New Roman" w:cs="Times New Roman"/>
                <w:b/>
                <w:color w:val="000000"/>
                <w:sz w:val="19"/>
                <w:szCs w:val="19"/>
                <w:lang w:val="ru-RU"/>
              </w:rPr>
              <w:t xml:space="preserve"> </w:t>
            </w:r>
            <w:proofErr w:type="gramStart"/>
            <w:r w:rsidRPr="00D111F2">
              <w:rPr>
                <w:rFonts w:ascii="Times New Roman" w:hAnsi="Times New Roman" w:cs="Times New Roman"/>
                <w:b/>
                <w:color w:val="000000"/>
                <w:sz w:val="19"/>
                <w:szCs w:val="19"/>
                <w:lang w:val="ru-RU"/>
              </w:rPr>
              <w:t>-т</w:t>
            </w:r>
            <w:proofErr w:type="gramEnd"/>
            <w:r w:rsidRPr="00D111F2">
              <w:rPr>
                <w:rFonts w:ascii="Times New Roman" w:hAnsi="Times New Roman" w:cs="Times New Roman"/>
                <w:b/>
                <w:color w:val="000000"/>
                <w:sz w:val="19"/>
                <w:szCs w:val="19"/>
                <w:lang w:val="ru-RU"/>
              </w:rPr>
              <w:t>ехнологической);</w:t>
            </w:r>
            <w:r>
              <w:rPr>
                <w:rFonts w:ascii="Times New Roman" w:hAnsi="Times New Roman" w:cs="Times New Roman"/>
                <w:b/>
                <w:color w:val="000000"/>
                <w:sz w:val="19"/>
                <w:szCs w:val="19"/>
                <w:lang w:val="ru-RU"/>
              </w:rPr>
              <w:t xml:space="preserve"> </w:t>
            </w:r>
            <w:r w:rsidRPr="00D111F2">
              <w:rPr>
                <w:rFonts w:ascii="Times New Roman" w:hAnsi="Times New Roman" w:cs="Times New Roman"/>
                <w:b/>
                <w:color w:val="000000"/>
                <w:sz w:val="19"/>
                <w:szCs w:val="19"/>
                <w:lang w:val="ru-RU"/>
              </w:rPr>
              <w:t>способностью применять основные методы и средства получения, хранения, переработки информации и работать с компьютером как со средством управления информацией</w:t>
            </w: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Знать:</w:t>
            </w:r>
          </w:p>
        </w:tc>
      </w:tr>
      <w:tr w:rsidR="00B22D6C" w:rsidRPr="006004B5">
        <w:trPr>
          <w:trHeight w:hRule="exact" w:val="277"/>
        </w:trPr>
        <w:tc>
          <w:tcPr>
            <w:tcW w:w="143" w:type="dxa"/>
          </w:tcPr>
          <w:p w:rsidR="00B22D6C" w:rsidRDefault="00B22D6C"/>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основные методы сбора, хранения, переработки и оценки информации с помощью компьютерной техники</w:t>
            </w:r>
          </w:p>
        </w:tc>
      </w:tr>
      <w:tr w:rsidR="00B22D6C" w:rsidRPr="006004B5">
        <w:trPr>
          <w:trHeight w:hRule="exact" w:val="138"/>
        </w:trPr>
        <w:tc>
          <w:tcPr>
            <w:tcW w:w="143" w:type="dxa"/>
          </w:tcPr>
          <w:p w:rsidR="00B22D6C" w:rsidRPr="00D111F2" w:rsidRDefault="00B22D6C">
            <w:pPr>
              <w:rPr>
                <w:lang w:val="ru-RU"/>
              </w:rPr>
            </w:pPr>
          </w:p>
        </w:tc>
        <w:tc>
          <w:tcPr>
            <w:tcW w:w="625" w:type="dxa"/>
          </w:tcPr>
          <w:p w:rsidR="00B22D6C" w:rsidRPr="00D111F2" w:rsidRDefault="00B22D6C">
            <w:pPr>
              <w:rPr>
                <w:lang w:val="ru-RU"/>
              </w:rPr>
            </w:pPr>
          </w:p>
        </w:tc>
        <w:tc>
          <w:tcPr>
            <w:tcW w:w="2071" w:type="dxa"/>
          </w:tcPr>
          <w:p w:rsidR="00B22D6C" w:rsidRPr="00D111F2" w:rsidRDefault="00B22D6C">
            <w:pPr>
              <w:rPr>
                <w:lang w:val="ru-RU"/>
              </w:rPr>
            </w:pPr>
          </w:p>
        </w:tc>
        <w:tc>
          <w:tcPr>
            <w:tcW w:w="1844" w:type="dxa"/>
          </w:tcPr>
          <w:p w:rsidR="00B22D6C" w:rsidRPr="00D111F2" w:rsidRDefault="00B22D6C">
            <w:pPr>
              <w:rPr>
                <w:lang w:val="ru-RU"/>
              </w:rPr>
            </w:pPr>
          </w:p>
        </w:tc>
        <w:tc>
          <w:tcPr>
            <w:tcW w:w="5104" w:type="dxa"/>
          </w:tcPr>
          <w:p w:rsidR="00B22D6C" w:rsidRPr="00D111F2" w:rsidRDefault="00B22D6C">
            <w:pPr>
              <w:rPr>
                <w:lang w:val="ru-RU"/>
              </w:rPr>
            </w:pPr>
          </w:p>
        </w:tc>
        <w:tc>
          <w:tcPr>
            <w:tcW w:w="993" w:type="dxa"/>
          </w:tcPr>
          <w:p w:rsidR="00B22D6C" w:rsidRPr="00D111F2" w:rsidRDefault="00B22D6C">
            <w:pPr>
              <w:rPr>
                <w:lang w:val="ru-RU"/>
              </w:rPr>
            </w:pP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Уметь:</w:t>
            </w:r>
          </w:p>
        </w:tc>
      </w:tr>
      <w:tr w:rsidR="00B22D6C" w:rsidRPr="006004B5">
        <w:trPr>
          <w:trHeight w:hRule="exact" w:val="478"/>
        </w:trPr>
        <w:tc>
          <w:tcPr>
            <w:tcW w:w="143" w:type="dxa"/>
          </w:tcPr>
          <w:p w:rsidR="00B22D6C" w:rsidRDefault="00B22D6C"/>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применять современные методы и средства получения, хранения, переработки информации с помощью компьютерной техники</w:t>
            </w: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Владеть:</w:t>
            </w:r>
          </w:p>
        </w:tc>
      </w:tr>
      <w:tr w:rsidR="00B22D6C" w:rsidRPr="006004B5">
        <w:trPr>
          <w:trHeight w:hRule="exact" w:val="478"/>
        </w:trPr>
        <w:tc>
          <w:tcPr>
            <w:tcW w:w="143" w:type="dxa"/>
          </w:tcPr>
          <w:p w:rsidR="00B22D6C" w:rsidRDefault="00B22D6C"/>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современными методами и  средствами получения, хранения и обработки статистической информации с помощью компьютерной техники</w:t>
            </w:r>
          </w:p>
        </w:tc>
      </w:tr>
      <w:tr w:rsidR="00B22D6C" w:rsidRPr="006004B5">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ПК-14: способностью прогнозировать бизнес-процессы и оценивать их эффективность</w:t>
            </w: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Знать:</w:t>
            </w:r>
          </w:p>
        </w:tc>
      </w:tr>
      <w:tr w:rsidR="00B22D6C" w:rsidRPr="006004B5">
        <w:trPr>
          <w:trHeight w:hRule="exact" w:val="277"/>
        </w:trPr>
        <w:tc>
          <w:tcPr>
            <w:tcW w:w="143" w:type="dxa"/>
          </w:tcPr>
          <w:p w:rsidR="00B22D6C" w:rsidRDefault="00B22D6C"/>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способы выявления основной тенденции и приемы прогнозирования  бизнес-процессов</w:t>
            </w:r>
          </w:p>
        </w:tc>
      </w:tr>
      <w:tr w:rsidR="00B22D6C" w:rsidRPr="006004B5">
        <w:trPr>
          <w:trHeight w:hRule="exact" w:val="138"/>
        </w:trPr>
        <w:tc>
          <w:tcPr>
            <w:tcW w:w="143" w:type="dxa"/>
          </w:tcPr>
          <w:p w:rsidR="00B22D6C" w:rsidRPr="00D111F2" w:rsidRDefault="00B22D6C">
            <w:pPr>
              <w:rPr>
                <w:lang w:val="ru-RU"/>
              </w:rPr>
            </w:pPr>
          </w:p>
        </w:tc>
        <w:tc>
          <w:tcPr>
            <w:tcW w:w="625" w:type="dxa"/>
          </w:tcPr>
          <w:p w:rsidR="00B22D6C" w:rsidRPr="00D111F2" w:rsidRDefault="00B22D6C">
            <w:pPr>
              <w:rPr>
                <w:lang w:val="ru-RU"/>
              </w:rPr>
            </w:pPr>
          </w:p>
        </w:tc>
        <w:tc>
          <w:tcPr>
            <w:tcW w:w="2071" w:type="dxa"/>
          </w:tcPr>
          <w:p w:rsidR="00B22D6C" w:rsidRPr="00D111F2" w:rsidRDefault="00B22D6C">
            <w:pPr>
              <w:rPr>
                <w:lang w:val="ru-RU"/>
              </w:rPr>
            </w:pPr>
          </w:p>
        </w:tc>
        <w:tc>
          <w:tcPr>
            <w:tcW w:w="1844" w:type="dxa"/>
          </w:tcPr>
          <w:p w:rsidR="00B22D6C" w:rsidRPr="00D111F2" w:rsidRDefault="00B22D6C">
            <w:pPr>
              <w:rPr>
                <w:lang w:val="ru-RU"/>
              </w:rPr>
            </w:pPr>
          </w:p>
        </w:tc>
        <w:tc>
          <w:tcPr>
            <w:tcW w:w="5104" w:type="dxa"/>
          </w:tcPr>
          <w:p w:rsidR="00B22D6C" w:rsidRPr="00D111F2" w:rsidRDefault="00B22D6C">
            <w:pPr>
              <w:rPr>
                <w:lang w:val="ru-RU"/>
              </w:rPr>
            </w:pPr>
          </w:p>
        </w:tc>
        <w:tc>
          <w:tcPr>
            <w:tcW w:w="993" w:type="dxa"/>
          </w:tcPr>
          <w:p w:rsidR="00B22D6C" w:rsidRPr="00D111F2" w:rsidRDefault="00B22D6C">
            <w:pPr>
              <w:rPr>
                <w:lang w:val="ru-RU"/>
              </w:rPr>
            </w:pP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Уметь:</w:t>
            </w:r>
          </w:p>
        </w:tc>
      </w:tr>
      <w:tr w:rsidR="00B22D6C" w:rsidRPr="006004B5">
        <w:trPr>
          <w:trHeight w:hRule="exact" w:val="277"/>
        </w:trPr>
        <w:tc>
          <w:tcPr>
            <w:tcW w:w="143" w:type="dxa"/>
          </w:tcPr>
          <w:p w:rsidR="00B22D6C" w:rsidRDefault="00B22D6C"/>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выявлять основные тенденции и применять приемы прогнозирования  бизнес-процессов,</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оценивать их эффективность</w:t>
            </w:r>
          </w:p>
        </w:tc>
      </w:tr>
      <w:tr w:rsidR="00B22D6C" w:rsidRPr="006004B5">
        <w:trPr>
          <w:trHeight w:hRule="exact" w:val="138"/>
        </w:trPr>
        <w:tc>
          <w:tcPr>
            <w:tcW w:w="143" w:type="dxa"/>
          </w:tcPr>
          <w:p w:rsidR="00B22D6C" w:rsidRPr="00D111F2" w:rsidRDefault="00B22D6C">
            <w:pPr>
              <w:rPr>
                <w:lang w:val="ru-RU"/>
              </w:rPr>
            </w:pPr>
          </w:p>
        </w:tc>
        <w:tc>
          <w:tcPr>
            <w:tcW w:w="625" w:type="dxa"/>
          </w:tcPr>
          <w:p w:rsidR="00B22D6C" w:rsidRPr="00D111F2" w:rsidRDefault="00B22D6C">
            <w:pPr>
              <w:rPr>
                <w:lang w:val="ru-RU"/>
              </w:rPr>
            </w:pPr>
          </w:p>
        </w:tc>
        <w:tc>
          <w:tcPr>
            <w:tcW w:w="2071" w:type="dxa"/>
          </w:tcPr>
          <w:p w:rsidR="00B22D6C" w:rsidRPr="00D111F2" w:rsidRDefault="00B22D6C">
            <w:pPr>
              <w:rPr>
                <w:lang w:val="ru-RU"/>
              </w:rPr>
            </w:pPr>
          </w:p>
        </w:tc>
        <w:tc>
          <w:tcPr>
            <w:tcW w:w="1844" w:type="dxa"/>
          </w:tcPr>
          <w:p w:rsidR="00B22D6C" w:rsidRPr="00D111F2" w:rsidRDefault="00B22D6C">
            <w:pPr>
              <w:rPr>
                <w:lang w:val="ru-RU"/>
              </w:rPr>
            </w:pPr>
          </w:p>
        </w:tc>
        <w:tc>
          <w:tcPr>
            <w:tcW w:w="5104" w:type="dxa"/>
          </w:tcPr>
          <w:p w:rsidR="00B22D6C" w:rsidRPr="00D111F2" w:rsidRDefault="00B22D6C">
            <w:pPr>
              <w:rPr>
                <w:lang w:val="ru-RU"/>
              </w:rPr>
            </w:pPr>
          </w:p>
        </w:tc>
        <w:tc>
          <w:tcPr>
            <w:tcW w:w="993" w:type="dxa"/>
          </w:tcPr>
          <w:p w:rsidR="00B22D6C" w:rsidRPr="00D111F2" w:rsidRDefault="00B22D6C">
            <w:pPr>
              <w:rPr>
                <w:lang w:val="ru-RU"/>
              </w:rPr>
            </w:pPr>
          </w:p>
        </w:tc>
      </w:tr>
      <w:tr w:rsidR="00B22D6C">
        <w:trPr>
          <w:trHeight w:hRule="exact" w:val="277"/>
        </w:trPr>
        <w:tc>
          <w:tcPr>
            <w:tcW w:w="10788"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Владеть:</w:t>
            </w:r>
          </w:p>
        </w:tc>
      </w:tr>
      <w:tr w:rsidR="00B22D6C" w:rsidRPr="006004B5">
        <w:trPr>
          <w:trHeight w:hRule="exact" w:val="277"/>
        </w:trPr>
        <w:tc>
          <w:tcPr>
            <w:tcW w:w="143" w:type="dxa"/>
          </w:tcPr>
          <w:p w:rsidR="00B22D6C" w:rsidRDefault="00B22D6C"/>
        </w:tc>
        <w:tc>
          <w:tcPr>
            <w:tcW w:w="10646"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методикой построения, анализа и применения математических моделей для оценки и прогнозирования бизнес процессов</w:t>
            </w:r>
          </w:p>
        </w:tc>
      </w:tr>
    </w:tbl>
    <w:p w:rsidR="00B22D6C" w:rsidRPr="00D111F2" w:rsidRDefault="00D111F2">
      <w:pPr>
        <w:rPr>
          <w:sz w:val="0"/>
          <w:szCs w:val="0"/>
          <w:lang w:val="ru-RU"/>
        </w:rPr>
      </w:pPr>
      <w:r w:rsidRPr="00D111F2">
        <w:rPr>
          <w:lang w:val="ru-RU"/>
        </w:rPr>
        <w:br w:type="page"/>
      </w:r>
    </w:p>
    <w:tbl>
      <w:tblPr>
        <w:tblW w:w="0" w:type="auto"/>
        <w:tblCellMar>
          <w:left w:w="0" w:type="dxa"/>
          <w:right w:w="0" w:type="dxa"/>
        </w:tblCellMar>
        <w:tblLook w:val="04A0" w:firstRow="1" w:lastRow="0" w:firstColumn="1" w:lastColumn="0" w:noHBand="0" w:noVBand="1"/>
      </w:tblPr>
      <w:tblGrid>
        <w:gridCol w:w="963"/>
        <w:gridCol w:w="3186"/>
        <w:gridCol w:w="143"/>
        <w:gridCol w:w="825"/>
        <w:gridCol w:w="699"/>
        <w:gridCol w:w="1118"/>
        <w:gridCol w:w="1254"/>
        <w:gridCol w:w="703"/>
        <w:gridCol w:w="400"/>
        <w:gridCol w:w="983"/>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5</w:t>
            </w:r>
          </w:p>
        </w:tc>
      </w:tr>
      <w:tr w:rsidR="00B22D6C">
        <w:trPr>
          <w:trHeight w:hRule="exact" w:val="277"/>
        </w:trPr>
        <w:tc>
          <w:tcPr>
            <w:tcW w:w="993" w:type="dxa"/>
          </w:tcPr>
          <w:p w:rsidR="00B22D6C" w:rsidRDefault="00B22D6C"/>
        </w:tc>
        <w:tc>
          <w:tcPr>
            <w:tcW w:w="3545" w:type="dxa"/>
          </w:tcPr>
          <w:p w:rsidR="00B22D6C" w:rsidRDefault="00B22D6C"/>
        </w:tc>
        <w:tc>
          <w:tcPr>
            <w:tcW w:w="143" w:type="dxa"/>
          </w:tcPr>
          <w:p w:rsidR="00B22D6C" w:rsidRDefault="00B22D6C"/>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993" w:type="dxa"/>
          </w:tcPr>
          <w:p w:rsidR="00B22D6C" w:rsidRDefault="00B22D6C"/>
        </w:tc>
      </w:tr>
      <w:tr w:rsidR="00B22D6C" w:rsidRPr="006004B5">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4. СТРУКТУРА И СОДЕРЖАНИЕ ДИСЦИПЛИНЫ (МОДУЛЯ)</w:t>
            </w:r>
          </w:p>
        </w:tc>
      </w:tr>
      <w:tr w:rsidR="00B22D6C">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Компетен-</w:t>
            </w:r>
          </w:p>
          <w:p w:rsidR="00B22D6C" w:rsidRDefault="00D111F2">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B22D6C">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b/>
                <w:color w:val="000000"/>
                <w:sz w:val="19"/>
                <w:szCs w:val="19"/>
              </w:rPr>
              <w:t>Раздел 1. Теории</w:t>
            </w:r>
            <w:r>
              <w:rPr>
                <w:rFonts w:ascii="Times New Roman" w:hAnsi="Times New Roman" w:cs="Times New Roman"/>
                <w:b/>
                <w:color w:val="000000"/>
                <w:sz w:val="19"/>
                <w:szCs w:val="19"/>
                <w:lang w:val="ru-RU"/>
              </w:rPr>
              <w:t xml:space="preserve"> </w:t>
            </w:r>
            <w:r>
              <w:rPr>
                <w:rFonts w:ascii="Times New Roman" w:hAnsi="Times New Roman" w:cs="Times New Roman"/>
                <w:b/>
                <w:color w:val="000000"/>
                <w:sz w:val="19"/>
                <w:szCs w:val="19"/>
              </w:rPr>
              <w:t>вероятностей</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Тема"</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Основные понятия и определения теори</w:t>
            </w:r>
            <w:r>
              <w:rPr>
                <w:rFonts w:ascii="Times New Roman" w:hAnsi="Times New Roman" w:cs="Times New Roman"/>
                <w:color w:val="000000"/>
                <w:sz w:val="19"/>
                <w:szCs w:val="19"/>
                <w:lang w:val="ru-RU"/>
              </w:rPr>
              <w:t>и вероятностей". Предмет теории</w:t>
            </w:r>
            <w:r w:rsidRPr="00D111F2">
              <w:rPr>
                <w:rFonts w:ascii="Times New Roman" w:hAnsi="Times New Roman" w:cs="Times New Roman"/>
                <w:color w:val="000000"/>
                <w:sz w:val="19"/>
                <w:szCs w:val="19"/>
                <w:lang w:val="ru-RU"/>
              </w:rPr>
              <w:t xml:space="preserve"> вероятностей и ее значение для экономической науки. Испытания, события и их классификация. Классическое и статистическое определение вероятности. </w:t>
            </w:r>
            <w:r>
              <w:rPr>
                <w:rFonts w:ascii="Times New Roman" w:hAnsi="Times New Roman" w:cs="Times New Roman"/>
                <w:color w:val="000000"/>
                <w:sz w:val="19"/>
                <w:szCs w:val="19"/>
              </w:rPr>
              <w:t>Свойства вероятности.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"Основные теоремы теории вероятностей. Формулы полной вероятности и Байеса". Алгебра событий. Основные теоремы сложения вероятностей совместных и несовместных событий. Зависимые и независимые события. Теоремы умножения вероятностей. Формула полной вероятности и формула Байеса.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Л1.4 Л1.5 Л1.6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"Случайные величины". Понятие случайной величины. Непрерывные и дискретные случайные величины. Закон распределения случайной величины</w:t>
            </w:r>
            <w:proofErr w:type="gramStart"/>
            <w:r w:rsidRPr="00D111F2">
              <w:rPr>
                <w:rFonts w:ascii="Times New Roman" w:hAnsi="Times New Roman" w:cs="Times New Roman"/>
                <w:color w:val="000000"/>
                <w:sz w:val="19"/>
                <w:szCs w:val="19"/>
                <w:lang w:val="ru-RU"/>
              </w:rPr>
              <w:t>.</w:t>
            </w:r>
            <w:proofErr w:type="gramEnd"/>
            <w:r w:rsidRPr="00D111F2">
              <w:rPr>
                <w:rFonts w:ascii="Times New Roman" w:hAnsi="Times New Roman" w:cs="Times New Roman"/>
                <w:color w:val="000000"/>
                <w:sz w:val="19"/>
                <w:szCs w:val="19"/>
                <w:lang w:val="ru-RU"/>
              </w:rPr>
              <w:t xml:space="preserve"> </w:t>
            </w:r>
            <w:proofErr w:type="gramStart"/>
            <w:r w:rsidRPr="00D111F2">
              <w:rPr>
                <w:rFonts w:ascii="Times New Roman" w:hAnsi="Times New Roman" w:cs="Times New Roman"/>
                <w:color w:val="000000"/>
                <w:sz w:val="19"/>
                <w:szCs w:val="19"/>
                <w:lang w:val="ru-RU"/>
              </w:rPr>
              <w:t>м</w:t>
            </w:r>
            <w:proofErr w:type="gramEnd"/>
            <w:r w:rsidRPr="00D111F2">
              <w:rPr>
                <w:rFonts w:ascii="Times New Roman" w:hAnsi="Times New Roman" w:cs="Times New Roman"/>
                <w:color w:val="000000"/>
                <w:sz w:val="19"/>
                <w:szCs w:val="19"/>
                <w:lang w:val="ru-RU"/>
              </w:rPr>
              <w:t>атематические операции над случайными величинами. Математическое ожидание дискретной случайной величины. Функции распределения случайной величины. Непрерывные случайные величины. Плотность вероятности.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Л1.4 Л1.5 Л1.6 Л2.5 Л2.6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 xml:space="preserve">Тема "Основные законы распределения дискретных и непрерывных случайных величин". </w:t>
            </w:r>
            <w:r>
              <w:rPr>
                <w:rFonts w:ascii="Times New Roman" w:hAnsi="Times New Roman" w:cs="Times New Roman"/>
                <w:color w:val="000000"/>
                <w:sz w:val="19"/>
                <w:szCs w:val="19"/>
              </w:rPr>
              <w:t xml:space="preserve">Биномиальный закон распределения. Закон распределения Пуассона. Нормальный закон распределения. </w:t>
            </w:r>
            <w:r w:rsidRPr="00D111F2">
              <w:rPr>
                <w:rFonts w:ascii="Times New Roman" w:hAnsi="Times New Roman" w:cs="Times New Roman"/>
                <w:color w:val="000000"/>
                <w:sz w:val="19"/>
                <w:szCs w:val="19"/>
                <w:lang w:val="ru-RU"/>
              </w:rPr>
              <w:t>Локальная и интегральная формула Муавра - Лапласа.  Распределения некоторых случайных величин, представляющих функции нормальных величин: х</w:t>
            </w:r>
            <w:proofErr w:type="gramStart"/>
            <w:r w:rsidRPr="00D111F2">
              <w:rPr>
                <w:rFonts w:ascii="Times New Roman" w:hAnsi="Times New Roman" w:cs="Times New Roman"/>
                <w:color w:val="000000"/>
                <w:sz w:val="19"/>
                <w:szCs w:val="19"/>
                <w:lang w:val="ru-RU"/>
              </w:rPr>
              <w:t>и-</w:t>
            </w:r>
            <w:proofErr w:type="gramEnd"/>
            <w:r w:rsidRPr="00D111F2">
              <w:rPr>
                <w:rFonts w:ascii="Times New Roman" w:hAnsi="Times New Roman" w:cs="Times New Roman"/>
                <w:color w:val="000000"/>
                <w:sz w:val="19"/>
                <w:szCs w:val="19"/>
                <w:lang w:val="ru-RU"/>
              </w:rPr>
              <w:t xml:space="preserve"> квадрат распределение, распределение Стьюдента, распределение Фишера- Снедекора.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Л1.4 Л1.5 Л2.5 Л2.6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«Элементы комбинаторики. Классическое определение вероятности».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Размещения, сочетания, перестановки.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Расчет вероятности по классическому определению с применением комбинаторных методов.</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Л1.4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"Элементы комбинаторики. Классическое определение вероятности"</w:t>
            </w:r>
            <w:proofErr w:type="gramStart"/>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w:t>
            </w:r>
            <w:proofErr w:type="gramEnd"/>
            <w:r w:rsidRPr="00D111F2">
              <w:rPr>
                <w:rFonts w:ascii="Times New Roman" w:hAnsi="Times New Roman" w:cs="Times New Roman"/>
                <w:color w:val="000000"/>
                <w:sz w:val="19"/>
                <w:szCs w:val="19"/>
                <w:lang w:val="ru-RU"/>
              </w:rPr>
              <w:t xml:space="preserve">Решение задач в  </w:t>
            </w:r>
            <w:r>
              <w:rPr>
                <w:rFonts w:ascii="Times New Roman" w:hAnsi="Times New Roman" w:cs="Times New Roman"/>
                <w:color w:val="000000"/>
                <w:sz w:val="19"/>
                <w:szCs w:val="19"/>
              </w:rPr>
              <w:t>Microsoft</w:t>
            </w:r>
            <w:r w:rsidRPr="00D111F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D111F2">
              <w:rPr>
                <w:rFonts w:ascii="Times New Roman" w:hAnsi="Times New Roman" w:cs="Times New Roman"/>
                <w:color w:val="000000"/>
                <w:sz w:val="19"/>
                <w:szCs w:val="19"/>
                <w:lang w:val="ru-RU"/>
              </w:rPr>
              <w:t xml:space="preserve">  с применением математических и статистических функций. /</w:t>
            </w:r>
            <w:proofErr w:type="gramStart"/>
            <w:r w:rsidRPr="00D111F2">
              <w:rPr>
                <w:rFonts w:ascii="Times New Roman" w:hAnsi="Times New Roman" w:cs="Times New Roman"/>
                <w:color w:val="000000"/>
                <w:sz w:val="19"/>
                <w:szCs w:val="19"/>
                <w:lang w:val="ru-RU"/>
              </w:rPr>
              <w:t>Лаб</w:t>
            </w:r>
            <w:proofErr w:type="gramEnd"/>
            <w:r w:rsidRPr="00D111F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Л1.5 Л1.6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53"/>
        <w:gridCol w:w="3399"/>
        <w:gridCol w:w="118"/>
        <w:gridCol w:w="812"/>
        <w:gridCol w:w="672"/>
        <w:gridCol w:w="1102"/>
        <w:gridCol w:w="1212"/>
        <w:gridCol w:w="672"/>
        <w:gridCol w:w="388"/>
        <w:gridCol w:w="946"/>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B22D6C">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Тема «Формула полной вероятности и формулы Байеса»</w:t>
            </w:r>
            <w:proofErr w:type="gramStart"/>
            <w:r w:rsidRPr="00D111F2">
              <w:rPr>
                <w:rFonts w:ascii="Times New Roman" w:hAnsi="Times New Roman" w:cs="Times New Roman"/>
                <w:color w:val="000000"/>
                <w:sz w:val="19"/>
                <w:szCs w:val="19"/>
                <w:lang w:val="ru-RU"/>
              </w:rPr>
              <w:t>.А</w:t>
            </w:r>
            <w:proofErr w:type="gramEnd"/>
            <w:r w:rsidRPr="00D111F2">
              <w:rPr>
                <w:rFonts w:ascii="Times New Roman" w:hAnsi="Times New Roman" w:cs="Times New Roman"/>
                <w:color w:val="000000"/>
                <w:sz w:val="19"/>
                <w:szCs w:val="19"/>
                <w:lang w:val="ru-RU"/>
              </w:rPr>
              <w:t xml:space="preserve">приорные и апорстериорные вероятности. </w:t>
            </w:r>
            <w:r>
              <w:rPr>
                <w:rFonts w:ascii="Times New Roman" w:hAnsi="Times New Roman" w:cs="Times New Roman"/>
                <w:color w:val="000000"/>
                <w:sz w:val="19"/>
                <w:szCs w:val="19"/>
              </w:rPr>
              <w:t>Байесовский подход в теории вероятностей.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«Основные законы распределения дискретных случайных величин»</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Биномиальный закон распределения.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Закон  распределения Пуассона.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Геометрическое и гипергеометрическое распределения.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w:t>
            </w:r>
            <w:proofErr w:type="gramStart"/>
            <w:r w:rsidRPr="00D111F2">
              <w:rPr>
                <w:rFonts w:ascii="Times New Roman" w:hAnsi="Times New Roman" w:cs="Times New Roman"/>
                <w:color w:val="000000"/>
                <w:sz w:val="19"/>
                <w:szCs w:val="19"/>
                <w:lang w:val="ru-RU"/>
              </w:rPr>
              <w:t>Пр</w:t>
            </w:r>
            <w:proofErr w:type="gramEnd"/>
            <w:r w:rsidRPr="00D111F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Л1.4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«Основные законы распределения дискретных случайных величин»</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Биномиальный закон распределения.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Закон  распределения Пуассона.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Геометрическое и гипергеометрическое распределения.</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 xml:space="preserve">Решение  задач с применением математических и статистических функций </w:t>
            </w:r>
            <w:r>
              <w:rPr>
                <w:rFonts w:ascii="Times New Roman" w:hAnsi="Times New Roman" w:cs="Times New Roman"/>
                <w:color w:val="000000"/>
                <w:sz w:val="19"/>
                <w:szCs w:val="19"/>
              </w:rPr>
              <w:t>Microsoft</w:t>
            </w:r>
            <w:r w:rsidRPr="00D111F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D111F2">
              <w:rPr>
                <w:rFonts w:ascii="Times New Roman" w:hAnsi="Times New Roman" w:cs="Times New Roman"/>
                <w:color w:val="000000"/>
                <w:sz w:val="19"/>
                <w:szCs w:val="19"/>
                <w:lang w:val="ru-RU"/>
              </w:rPr>
              <w:t>.</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 Л2.7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«Непрерывные случайные величины».</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Интегральная и дифференциальная функции распределения.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Равномерный и показательный законы распределения непрерывных случайных величин.</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«Непрерывные случайные величины».</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Интегральная и дифференциальная функции распределения.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Равномерный и показательный законы распределения непрерывных случайных величин.</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 xml:space="preserve">Решение  задач с применением математических и статистических функций </w:t>
            </w:r>
            <w:r>
              <w:rPr>
                <w:rFonts w:ascii="Times New Roman" w:hAnsi="Times New Roman" w:cs="Times New Roman"/>
                <w:color w:val="000000"/>
                <w:sz w:val="19"/>
                <w:szCs w:val="19"/>
              </w:rPr>
              <w:t>Microsoft</w:t>
            </w:r>
            <w:r w:rsidRPr="00D111F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p>
          <w:p w:rsidR="00B22D6C" w:rsidRPr="00EE3EC0" w:rsidRDefault="00D111F2" w:rsidP="00D111F2">
            <w:pPr>
              <w:spacing w:after="0" w:line="240" w:lineRule="auto"/>
              <w:jc w:val="both"/>
              <w:rPr>
                <w:sz w:val="19"/>
                <w:szCs w:val="19"/>
                <w:lang w:val="ru-RU"/>
              </w:rPr>
            </w:pPr>
            <w:r w:rsidRPr="00EE3EC0">
              <w:rPr>
                <w:rFonts w:ascii="Times New Roman" w:hAnsi="Times New Roman" w:cs="Times New Roman"/>
                <w:color w:val="000000"/>
                <w:sz w:val="19"/>
                <w:szCs w:val="19"/>
                <w:lang w:val="ru-RU"/>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Л1.4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«Нормальный закон распределения».</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Функция Лапласа. Вероятность попадания случайной величины в заданный интервал. </w:t>
            </w:r>
            <w:r>
              <w:rPr>
                <w:rFonts w:ascii="Times New Roman" w:hAnsi="Times New Roman" w:cs="Times New Roman"/>
                <w:color w:val="000000"/>
                <w:sz w:val="19"/>
                <w:szCs w:val="19"/>
              </w:rPr>
              <w:t>Правило трех сигм.</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Л1.4 Л1.5 Л1.6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«Основные понятия и определения теории вероятностей».</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Свойства вероятности. Связь между классическим и статистическим определением вероятности.  </w:t>
            </w:r>
            <w:r>
              <w:rPr>
                <w:rFonts w:ascii="Times New Roman" w:hAnsi="Times New Roman" w:cs="Times New Roman"/>
                <w:color w:val="000000"/>
                <w:sz w:val="19"/>
                <w:szCs w:val="19"/>
              </w:rPr>
              <w:t>Элементы комбинаторики.</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«Основные теоремы теории вероятностей»</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Алгебра событий. Основные теоремы сложения вероятностей совместных и несовместных событий.</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Зависимые и независимые события.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Теоремы умножения вероятностей.</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81"/>
        <w:gridCol w:w="119"/>
        <w:gridCol w:w="815"/>
        <w:gridCol w:w="674"/>
        <w:gridCol w:w="1104"/>
        <w:gridCol w:w="1216"/>
        <w:gridCol w:w="674"/>
        <w:gridCol w:w="389"/>
        <w:gridCol w:w="948"/>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7</w:t>
            </w:r>
          </w:p>
        </w:tc>
      </w:tr>
      <w:tr w:rsidR="00B22D6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«Дискретные случайные величины».</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Числовые характеристики дискретной случайной величины и их свойства. </w:t>
            </w:r>
            <w:r>
              <w:rPr>
                <w:rFonts w:ascii="Times New Roman" w:hAnsi="Times New Roman" w:cs="Times New Roman"/>
                <w:color w:val="000000"/>
                <w:sz w:val="19"/>
                <w:szCs w:val="19"/>
              </w:rPr>
              <w:t>Основные законы распределения дискретных случайных величин.</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«Непрерывные случайные величины».</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Свойства функции распределения и плотности вероятности непрерывной случайной величины. Свойства математического ожидания и дисперсии. Основные законы распределения непрерывных случайных величин. </w:t>
            </w:r>
            <w:r>
              <w:rPr>
                <w:rFonts w:ascii="Times New Roman" w:hAnsi="Times New Roman" w:cs="Times New Roman"/>
                <w:color w:val="000000"/>
                <w:sz w:val="19"/>
                <w:szCs w:val="19"/>
              </w:rPr>
              <w:t>Закон больших чисел. Центральная предельная теорема.</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Л1.4 Л1.5 Л2.5 Л2.6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D111F2" w:rsidRPr="00D111F2">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b/>
                <w:color w:val="000000"/>
                <w:sz w:val="19"/>
                <w:szCs w:val="19"/>
                <w:lang w:val="ru-RU"/>
              </w:rPr>
              <w:t>Раздел 2. Математическая статистика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r>
      <w:tr w:rsidR="00B22D6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color w:val="000000"/>
                <w:sz w:val="19"/>
                <w:szCs w:val="19"/>
                <w:lang w:val="ru-RU"/>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«Вариационные ряды и их характеристики».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Понятие вариационного ряда.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Эмпирическая функция распределения.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Средние величины.</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Показатели вариации.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Начальные и центральные моменты вариационного ряда.</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Асимметрия и эксцесс.</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«Основы математической теории выборочного метода».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Основные сведения о выборочном методе.</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Основы теории оценивания параметров генеральной совокупности.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Понятие интервального оценивания. Построение доверительных интервалов.</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«Проверка статистических гипотез».</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Основные понятия и принципы проверки гипотез. Алгоритм проверки статистических гипотез.</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«Вариационный ряд».</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Построение дискретного и интервального вариационного ряда.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Расчет числовых характеристик вариационного ряда.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Эмпирическая функция распределения.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Построение графиков: полигон, гистограмма, кумулята и  огива.</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«Вариационный ряд».</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Построение вариационных рядов. Графическое изображение вариационного ряда с помощью </w:t>
            </w:r>
            <w:r>
              <w:rPr>
                <w:rFonts w:ascii="Times New Roman" w:hAnsi="Times New Roman" w:cs="Times New Roman"/>
                <w:color w:val="000000"/>
                <w:sz w:val="19"/>
                <w:szCs w:val="19"/>
              </w:rPr>
              <w:t>MS Office</w:t>
            </w:r>
            <w:r w:rsidR="0080242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w:t>
            </w:r>
          </w:p>
          <w:p w:rsidR="00B22D6C" w:rsidRDefault="00D111F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84"/>
        <w:gridCol w:w="119"/>
        <w:gridCol w:w="814"/>
        <w:gridCol w:w="674"/>
        <w:gridCol w:w="1103"/>
        <w:gridCol w:w="1215"/>
        <w:gridCol w:w="674"/>
        <w:gridCol w:w="389"/>
        <w:gridCol w:w="948"/>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B22D6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«Статистическое оценивание».</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Построение точечных и интервальных оценок параметров генеральной совокупности для малых и больших выборок.</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Объем выборочной совокупности.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Л1.4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«Статистическое оценивание».</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Построение точечных и интервальных оценок параметров генеральной совокупности для малых и больших выборок.</w:t>
            </w:r>
          </w:p>
          <w:p w:rsidR="00B22D6C" w:rsidRDefault="00D111F2" w:rsidP="00802426">
            <w:pPr>
              <w:spacing w:after="0" w:line="240" w:lineRule="auto"/>
              <w:jc w:val="both"/>
              <w:rPr>
                <w:sz w:val="19"/>
                <w:szCs w:val="19"/>
              </w:rPr>
            </w:pPr>
            <w:r>
              <w:rPr>
                <w:rFonts w:ascii="Times New Roman" w:hAnsi="Times New Roman" w:cs="Times New Roman"/>
                <w:color w:val="000000"/>
                <w:sz w:val="19"/>
                <w:szCs w:val="19"/>
              </w:rPr>
              <w:t>Объем</w:t>
            </w:r>
            <w:r w:rsidR="00802426">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выборочной совокупности. /Лаб/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 Л2.7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«Проверка статистических гипотез».</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Основные понятия и принципы проверки гипотез. Алгоритм проверки статистических гипотез.</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w:t>
            </w:r>
            <w:proofErr w:type="gramStart"/>
            <w:r w:rsidRPr="00D111F2">
              <w:rPr>
                <w:rFonts w:ascii="Times New Roman" w:hAnsi="Times New Roman" w:cs="Times New Roman"/>
                <w:color w:val="000000"/>
                <w:sz w:val="19"/>
                <w:szCs w:val="19"/>
                <w:lang w:val="ru-RU"/>
              </w:rPr>
              <w:t>Пр</w:t>
            </w:r>
            <w:proofErr w:type="gramEnd"/>
            <w:r w:rsidRPr="00D111F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«Вариационный ряд».</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Построение интервальных и дискретных вариационных рядов. Числовые характеристики вариационного ряда. Свойства средней арифметической и дисперсии. </w:t>
            </w:r>
            <w:r>
              <w:rPr>
                <w:rFonts w:ascii="Times New Roman" w:hAnsi="Times New Roman" w:cs="Times New Roman"/>
                <w:color w:val="000000"/>
                <w:sz w:val="19"/>
                <w:szCs w:val="19"/>
              </w:rPr>
              <w:t>Графическое изображение вариационного ряда.</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«Основы математической теории выборочного метода».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Сущность теории оценивания. Состоятельные, эффективные и несмещенные оценки параметров генеральной совокупности. Построение интервальных оценок генеральной средней, генеральной дисперсии и генеральной доли.</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Л1.4 Л1.5 Л2.5 Л2.6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«Проверка статистических гипотез».</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Основные понятия и принципы проверки гипотез. Алгоритм проверки статистических гипотез.</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w:t>
            </w:r>
            <w:proofErr w:type="gramStart"/>
            <w:r w:rsidRPr="00D111F2">
              <w:rPr>
                <w:rFonts w:ascii="Times New Roman" w:hAnsi="Times New Roman" w:cs="Times New Roman"/>
                <w:color w:val="000000"/>
                <w:sz w:val="19"/>
                <w:szCs w:val="19"/>
                <w:lang w:val="ru-RU"/>
              </w:rPr>
              <w:t>Ср</w:t>
            </w:r>
            <w:proofErr w:type="gramEnd"/>
            <w:r w:rsidRPr="00D111F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Л1.5 Л2.5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/Зачёт/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Л1.4 Л1.5 Л2.5 Л2.6</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rsidRPr="006004B5">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b/>
                <w:color w:val="000000"/>
                <w:sz w:val="19"/>
                <w:szCs w:val="19"/>
                <w:lang w:val="ru-RU"/>
              </w:rPr>
              <w:t>Раздел 3. Статистика как наука и ее информационная база. Статистическая совокупность и ее основные характеристики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r>
      <w:tr w:rsidR="00B22D6C">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"Предмет, метод и задачи статистической науки".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Определение, основные категории статистики. Статистические признаки и статистический показатель. Метод статистики. Понятие статистического наблюдения. Программн</w:t>
            </w:r>
            <w:proofErr w:type="gramStart"/>
            <w:r w:rsidRPr="00D111F2">
              <w:rPr>
                <w:rFonts w:ascii="Times New Roman" w:hAnsi="Times New Roman" w:cs="Times New Roman"/>
                <w:color w:val="000000"/>
                <w:sz w:val="19"/>
                <w:szCs w:val="19"/>
                <w:lang w:val="ru-RU"/>
              </w:rPr>
              <w:t>о-</w:t>
            </w:r>
            <w:proofErr w:type="gramEnd"/>
            <w:r w:rsidRPr="00D111F2">
              <w:rPr>
                <w:rFonts w:ascii="Times New Roman" w:hAnsi="Times New Roman" w:cs="Times New Roman"/>
                <w:color w:val="000000"/>
                <w:sz w:val="19"/>
                <w:szCs w:val="19"/>
                <w:lang w:val="ru-RU"/>
              </w:rPr>
              <w:t xml:space="preserve"> методологические и организационные вопросы статистического наблюдения. Формы, виды и способы статистического наблюдения. Ошибки наблюдения.</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31"/>
        <w:gridCol w:w="118"/>
        <w:gridCol w:w="809"/>
        <w:gridCol w:w="670"/>
        <w:gridCol w:w="1099"/>
        <w:gridCol w:w="1209"/>
        <w:gridCol w:w="670"/>
        <w:gridCol w:w="386"/>
        <w:gridCol w:w="943"/>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9</w:t>
            </w:r>
          </w:p>
        </w:tc>
      </w:tr>
      <w:tr w:rsidR="00B22D6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"Сводка и группировка статистических данных".</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Содержание и виды статистической сводки. Метод, задачи  группировок и соответствующие им виды. </w:t>
            </w:r>
            <w:r>
              <w:rPr>
                <w:rFonts w:ascii="Times New Roman" w:hAnsi="Times New Roman" w:cs="Times New Roman"/>
                <w:color w:val="000000"/>
                <w:sz w:val="19"/>
                <w:szCs w:val="19"/>
              </w:rPr>
              <w:t>Ряды распределения: виды, правила построения и графическое отображение.</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"Абсолютные, относительные и средние статистические показатели"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Сущность, значение и классификация статистических показателей.</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Абсолютные и относительные статистические показатели, их основные виды. Средняя, её сущность и определение. Виды и формы средних величин. </w:t>
            </w:r>
            <w:r>
              <w:rPr>
                <w:rFonts w:ascii="Times New Roman" w:hAnsi="Times New Roman" w:cs="Times New Roman"/>
                <w:color w:val="000000"/>
                <w:sz w:val="19"/>
                <w:szCs w:val="19"/>
              </w:rPr>
              <w:t>Степенные и структурные средние.</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Л1.7 Л2.1 Л2.4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"Показатели вариации".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Понятие вариации. Абсолютные и относительные показатели вариации. Меры вариации для сгруппированных данных. Правило сложения дисперсий. Вариация альтернативного признака.</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377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"Предмет, метод и задачи статистической науки". Статистическое наблюдение социально-экономических явлений.</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Статистическая совокупность, объект и единица совокупности. Понятия статистического признака и показателя. Классификация статистических признаков. Составление организационного плана, проектирование программы статистического наблюдения. Использование арифметического и логического контроля первичной статистической информации, полученной в процессе статистического наблюдения.</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"Предмет, метод и задачи статистической науки"</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 xml:space="preserve">Работа со статистическими данными с использованием </w:t>
            </w:r>
            <w:r>
              <w:rPr>
                <w:rFonts w:ascii="Times New Roman" w:hAnsi="Times New Roman" w:cs="Times New Roman"/>
                <w:color w:val="000000"/>
                <w:sz w:val="19"/>
                <w:szCs w:val="19"/>
              </w:rPr>
              <w:t>MS</w:t>
            </w:r>
            <w:r w:rsidRPr="00D111F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D111F2">
              <w:rPr>
                <w:rFonts w:ascii="Times New Roman" w:hAnsi="Times New Roman" w:cs="Times New Roman"/>
                <w:color w:val="000000"/>
                <w:sz w:val="19"/>
                <w:szCs w:val="19"/>
                <w:lang w:val="ru-RU"/>
              </w:rPr>
              <w:t>».</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 xml:space="preserve">Основные свойства статистических функций и их аргументов в </w:t>
            </w:r>
            <w:r>
              <w:rPr>
                <w:rFonts w:ascii="Times New Roman" w:hAnsi="Times New Roman" w:cs="Times New Roman"/>
                <w:color w:val="000000"/>
                <w:sz w:val="19"/>
                <w:szCs w:val="19"/>
              </w:rPr>
              <w:t>MSOffice</w:t>
            </w:r>
            <w:r w:rsidRPr="00D111F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D111F2">
              <w:rPr>
                <w:rFonts w:ascii="Times New Roman" w:hAnsi="Times New Roman" w:cs="Times New Roman"/>
                <w:color w:val="000000"/>
                <w:sz w:val="19"/>
                <w:szCs w:val="19"/>
                <w:lang w:val="ru-RU"/>
              </w:rPr>
              <w:t>.</w:t>
            </w:r>
          </w:p>
          <w:p w:rsidR="00B22D6C" w:rsidRPr="00D111F2" w:rsidRDefault="00B22D6C" w:rsidP="00D111F2">
            <w:pPr>
              <w:spacing w:after="0" w:line="240" w:lineRule="auto"/>
              <w:jc w:val="both"/>
              <w:rPr>
                <w:sz w:val="19"/>
                <w:szCs w:val="19"/>
                <w:lang w:val="ru-RU"/>
              </w:rPr>
            </w:pP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"Предмет, метод и задачи статистической науки"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Связь статистики с другими науками. Классификация признаков в статистике. Организация и задачи государственной статистики на современном этапе.</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Л2.1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55"/>
        <w:gridCol w:w="3377"/>
        <w:gridCol w:w="119"/>
        <w:gridCol w:w="815"/>
        <w:gridCol w:w="675"/>
        <w:gridCol w:w="1104"/>
        <w:gridCol w:w="1216"/>
        <w:gridCol w:w="675"/>
        <w:gridCol w:w="390"/>
        <w:gridCol w:w="948"/>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B22D6C">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"Сводка и группировка статистических данных"</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Группировка и перегруппировка статистических данных. Построение ряда распределения. Правила оформления статистических таблиц. Построение статистических графиков в зависимости от специфики исходных данных и задач, поставленных в исследовании.</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"Сводка и группировка статистических данных"</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Графическое представление статистических данных с помощью </w:t>
            </w:r>
            <w:r>
              <w:rPr>
                <w:rFonts w:ascii="Times New Roman" w:hAnsi="Times New Roman" w:cs="Times New Roman"/>
                <w:color w:val="000000"/>
                <w:sz w:val="19"/>
                <w:szCs w:val="19"/>
              </w:rPr>
              <w:t xml:space="preserve">MS Office Excel. </w:t>
            </w:r>
            <w:r w:rsidRPr="00D111F2">
              <w:rPr>
                <w:rFonts w:ascii="Times New Roman" w:hAnsi="Times New Roman" w:cs="Times New Roman"/>
                <w:color w:val="000000"/>
                <w:sz w:val="19"/>
                <w:szCs w:val="19"/>
                <w:lang w:val="ru-RU"/>
              </w:rPr>
              <w:t xml:space="preserve">Типы диаграммы «Гистограмма», «Линейчатая», «График», «Круговая», «Точечная», «С областями», «Биржевая». </w:t>
            </w:r>
            <w:r>
              <w:rPr>
                <w:rFonts w:ascii="Times New Roman" w:hAnsi="Times New Roman" w:cs="Times New Roman"/>
                <w:color w:val="000000"/>
                <w:sz w:val="19"/>
                <w:szCs w:val="19"/>
              </w:rPr>
              <w:t xml:space="preserve">Посторение </w:t>
            </w:r>
            <w:proofErr w:type="gramStart"/>
            <w:r>
              <w:rPr>
                <w:rFonts w:ascii="Times New Roman" w:hAnsi="Times New Roman" w:cs="Times New Roman"/>
                <w:color w:val="000000"/>
                <w:sz w:val="19"/>
                <w:szCs w:val="19"/>
              </w:rPr>
              <w:t xml:space="preserve">аналитической </w:t>
            </w:r>
            <w:r>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группировки</w:t>
            </w:r>
            <w:proofErr w:type="gramEnd"/>
            <w:r>
              <w:rPr>
                <w:rFonts w:ascii="Times New Roman" w:hAnsi="Times New Roman" w:cs="Times New Roman"/>
                <w:color w:val="000000"/>
                <w:sz w:val="19"/>
                <w:szCs w:val="19"/>
              </w:rPr>
              <w:t>.</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Л2.2 Л2.3 Л2.7</w:t>
            </w:r>
          </w:p>
          <w:p w:rsidR="00B22D6C" w:rsidRDefault="00D111F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rsidTr="00D111F2">
        <w:trPr>
          <w:trHeight w:hRule="exact" w:val="269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"Сводка и группировка статистических данных"</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Виды сводки по глубине и форме обработке материала, по технике выполнения. Роль метода группировки в анализе информации. Группировочные признаки и их виды. Задачи и виды группировок: структурные, типологические и аналитические. Статистические таблицы. </w:t>
            </w:r>
            <w:r>
              <w:rPr>
                <w:rFonts w:ascii="Times New Roman" w:hAnsi="Times New Roman" w:cs="Times New Roman"/>
                <w:color w:val="000000"/>
                <w:sz w:val="19"/>
                <w:szCs w:val="19"/>
              </w:rPr>
              <w:t>Графическое изображение статистических данных.</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 xml:space="preserve">Выбор формы и вида статистического показателя в зависимости от имеющихся данных и поставленных задач статистического исследования. Вычисление </w:t>
            </w:r>
            <w:proofErr w:type="gramStart"/>
            <w:r w:rsidRPr="00D111F2">
              <w:rPr>
                <w:rFonts w:ascii="Times New Roman" w:hAnsi="Times New Roman" w:cs="Times New Roman"/>
                <w:color w:val="000000"/>
                <w:sz w:val="19"/>
                <w:szCs w:val="19"/>
                <w:lang w:val="ru-RU"/>
              </w:rPr>
              <w:t>различные</w:t>
            </w:r>
            <w:proofErr w:type="gramEnd"/>
            <w:r w:rsidRPr="00D111F2">
              <w:rPr>
                <w:rFonts w:ascii="Times New Roman" w:hAnsi="Times New Roman" w:cs="Times New Roman"/>
                <w:color w:val="000000"/>
                <w:sz w:val="19"/>
                <w:szCs w:val="19"/>
                <w:lang w:val="ru-RU"/>
              </w:rPr>
              <w:t xml:space="preserve"> абсолютных и относительных статистических показателей. Размерность статистических показателей и  их экономическая интерпретация. Выбор базы сравнения при определении относительных статистических показателей. Выбор вида и формы средней величины. Расчет и интерпретация средних величин, в том числе структурных средних.</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Л2.4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Расчет описательных характеристик статистической совокупности с помощью </w:t>
            </w:r>
            <w:r>
              <w:rPr>
                <w:rFonts w:ascii="Times New Roman" w:hAnsi="Times New Roman" w:cs="Times New Roman"/>
                <w:color w:val="000000"/>
                <w:sz w:val="19"/>
                <w:szCs w:val="19"/>
              </w:rPr>
              <w:t>MS Office Excel. Ранг и перцентиль</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48"/>
        <w:gridCol w:w="3434"/>
        <w:gridCol w:w="118"/>
        <w:gridCol w:w="807"/>
        <w:gridCol w:w="668"/>
        <w:gridCol w:w="1098"/>
        <w:gridCol w:w="1207"/>
        <w:gridCol w:w="668"/>
        <w:gridCol w:w="385"/>
        <w:gridCol w:w="941"/>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11</w:t>
            </w:r>
          </w:p>
        </w:tc>
      </w:tr>
      <w:tr w:rsidR="00B22D6C">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"Абсолютные, относительные и средние статистические показатели"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Понятие системы статистических показателей. Показатели уровня социально-экономического развития: производительность труда, трудоемкость, фондоотдача, фондоемкость,</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 xml:space="preserve"> фондовооруженность, материалоотдача, рентабельность и др. Квантили вариационного ряда и меры центральной тенденции.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w:t>
            </w:r>
            <w:proofErr w:type="gramStart"/>
            <w:r w:rsidRPr="00D111F2">
              <w:rPr>
                <w:rFonts w:ascii="Times New Roman" w:hAnsi="Times New Roman" w:cs="Times New Roman"/>
                <w:color w:val="000000"/>
                <w:sz w:val="19"/>
                <w:szCs w:val="19"/>
                <w:lang w:val="ru-RU"/>
              </w:rPr>
              <w:t>Ср</w:t>
            </w:r>
            <w:proofErr w:type="gramEnd"/>
            <w:r w:rsidRPr="00D111F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"Показатели вариации".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Выбор вида показателя вариации, расчет и интерпретация показателей вариации различных видов, в том числе для сгруппированных данных и альтернативных признаков.</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"Показатели вариации"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 xml:space="preserve">Расчет описательных характеристик статистической совокупности с помощью </w:t>
            </w:r>
            <w:r>
              <w:rPr>
                <w:rFonts w:ascii="Times New Roman" w:hAnsi="Times New Roman" w:cs="Times New Roman"/>
                <w:color w:val="000000"/>
                <w:sz w:val="19"/>
                <w:szCs w:val="19"/>
              </w:rPr>
              <w:t>MS</w:t>
            </w:r>
            <w:r w:rsidRPr="00D111F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D111F2">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D111F2">
              <w:rPr>
                <w:rFonts w:ascii="Times New Roman" w:hAnsi="Times New Roman" w:cs="Times New Roman"/>
                <w:color w:val="000000"/>
                <w:sz w:val="19"/>
                <w:szCs w:val="19"/>
                <w:lang w:val="ru-RU"/>
              </w:rPr>
              <w:t>, в том числе различных видов дисперсий при работе со сгруппированными данными.</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Л2.1 Л2.2 Л2.3</w:t>
            </w:r>
          </w:p>
          <w:p w:rsidR="00B22D6C" w:rsidRDefault="00D111F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"Показатели вариации"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Показатели дифференциации и концентрации (коэффициенты Джини и Герфиндаля)</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Л2.1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rsidRPr="006004B5">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Pr>
                <w:rFonts w:ascii="Times New Roman" w:hAnsi="Times New Roman" w:cs="Times New Roman"/>
                <w:b/>
                <w:color w:val="000000"/>
                <w:sz w:val="19"/>
                <w:szCs w:val="19"/>
                <w:lang w:val="ru-RU"/>
              </w:rPr>
              <w:t xml:space="preserve">Раздел 4. </w:t>
            </w:r>
            <w:r w:rsidRPr="00D111F2">
              <w:rPr>
                <w:rFonts w:ascii="Times New Roman" w:hAnsi="Times New Roman" w:cs="Times New Roman"/>
                <w:b/>
                <w:color w:val="000000"/>
                <w:sz w:val="19"/>
                <w:szCs w:val="19"/>
                <w:lang w:val="ru-RU"/>
              </w:rPr>
              <w:t>Статистическое изучение динамики социально- экономических явлений и обработка эмпирических статистических материалов</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B22D6C">
            <w:pPr>
              <w:rPr>
                <w:lang w:val="ru-RU"/>
              </w:rPr>
            </w:pPr>
          </w:p>
        </w:tc>
      </w:tr>
      <w:tr w:rsidR="00B22D6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"Исследование рядов динамики"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Ряды динамики и их виды. Показатели рядов динамики. Проблемы сопоставимости и приемы преобразование рядов динамики. Методы анализа основной тенденции развития в рядах динамики. Изучение сезонных колебаний</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Л1.7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"Индексный метод в анализе данных"</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 xml:space="preserve">Индексы, их сущность. Индивидуальные и агрегатные индексы. Проблема соизмерения индексируемых величин. </w:t>
            </w:r>
            <w:proofErr w:type="gramStart"/>
            <w:r w:rsidRPr="00D111F2">
              <w:rPr>
                <w:rFonts w:ascii="Times New Roman" w:hAnsi="Times New Roman" w:cs="Times New Roman"/>
                <w:color w:val="000000"/>
                <w:sz w:val="19"/>
                <w:szCs w:val="19"/>
                <w:lang w:val="ru-RU"/>
              </w:rPr>
              <w:t>Средний</w:t>
            </w:r>
            <w:proofErr w:type="gramEnd"/>
            <w:r w:rsidRPr="00D111F2">
              <w:rPr>
                <w:rFonts w:ascii="Times New Roman" w:hAnsi="Times New Roman" w:cs="Times New Roman"/>
                <w:color w:val="000000"/>
                <w:sz w:val="19"/>
                <w:szCs w:val="19"/>
                <w:lang w:val="ru-RU"/>
              </w:rPr>
              <w:t xml:space="preserve"> арифметический и средний гармонический индексы, тождественные агрегатному. Индексный метод анализа динамики среднего уровня: индексы переменного, постоянного состава и структурных сдвигов. Ряды индексов с постоянной и переменной базой сравнения (цепные и базисные), с постоянными и переменными весами. Взаимосвязи индексов. Индексный метод выявления роли отдельных факторов динамики сложных явлений</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Л1.7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45"/>
        <w:gridCol w:w="3390"/>
        <w:gridCol w:w="119"/>
        <w:gridCol w:w="815"/>
        <w:gridCol w:w="674"/>
        <w:gridCol w:w="1104"/>
        <w:gridCol w:w="1216"/>
        <w:gridCol w:w="674"/>
        <w:gridCol w:w="389"/>
        <w:gridCol w:w="948"/>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12</w:t>
            </w:r>
          </w:p>
        </w:tc>
      </w:tr>
      <w:tr w:rsidR="00B22D6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"Методы изучения взаимосвязей между признаками". Виды и формы связей, различаемые в анализе данных. Измерение тесноты связи в случае корреляционной зависимости. Оценка достоверности коэффициента корреляции. Ранговая корреляция. Корреляция альтернативных признаков. Коэффициент взаимной сопряженности К. Пирсона.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rsidTr="00D111F2">
        <w:trPr>
          <w:trHeight w:hRule="exact" w:val="245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"Исследование рядов динамики"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Виды рядов динамики. Графические приемы представления рядов динамики. Расчет показателей изменения уровней рядов динамики. Приведение уровней ряда к сопоставимому виду. Выявление основной тенденций ряда динамики. Выделение сезонной компоненты и прогнозирование периодических колебаний.</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rsidTr="00D111F2">
        <w:trPr>
          <w:trHeight w:hRule="exact" w:val="17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"Исследование рядов динамики".</w:t>
            </w:r>
          </w:p>
          <w:p w:rsidR="00D111F2" w:rsidRDefault="00D111F2" w:rsidP="00D111F2">
            <w:pPr>
              <w:spacing w:after="0" w:line="240" w:lineRule="auto"/>
              <w:jc w:val="both"/>
              <w:rPr>
                <w:rFonts w:ascii="Times New Roman" w:hAnsi="Times New Roman" w:cs="Times New Roman"/>
                <w:color w:val="000000"/>
                <w:sz w:val="19"/>
                <w:szCs w:val="19"/>
                <w:lang w:val="ru-RU"/>
              </w:rPr>
            </w:pPr>
            <w:r w:rsidRPr="00D111F2">
              <w:rPr>
                <w:rFonts w:ascii="Times New Roman" w:hAnsi="Times New Roman" w:cs="Times New Roman"/>
                <w:color w:val="000000"/>
                <w:sz w:val="19"/>
                <w:szCs w:val="19"/>
                <w:lang w:val="ru-RU"/>
              </w:rPr>
              <w:t xml:space="preserve">Графическое приемы представление рядов динамики с помощью </w:t>
            </w:r>
            <w:r>
              <w:rPr>
                <w:rFonts w:ascii="Times New Roman" w:hAnsi="Times New Roman" w:cs="Times New Roman"/>
                <w:color w:val="000000"/>
                <w:sz w:val="19"/>
                <w:szCs w:val="19"/>
              </w:rPr>
              <w:t>MS</w:t>
            </w:r>
            <w:r w:rsidRPr="00EE3EC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Office</w:t>
            </w:r>
            <w:r w:rsidRPr="00EE3EC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Excel</w:t>
            </w:r>
            <w:r w:rsidRPr="00EE3EC0">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 xml:space="preserve">Расчет </w:t>
            </w:r>
            <w:proofErr w:type="gramStart"/>
            <w:r w:rsidRPr="00D111F2">
              <w:rPr>
                <w:rFonts w:ascii="Times New Roman" w:hAnsi="Times New Roman" w:cs="Times New Roman"/>
                <w:color w:val="000000"/>
                <w:sz w:val="19"/>
                <w:szCs w:val="19"/>
                <w:lang w:val="ru-RU"/>
              </w:rPr>
              <w:t>значений показателей изменения уровней рядов динамики</w:t>
            </w:r>
            <w:proofErr w:type="gramEnd"/>
            <w:r w:rsidRPr="00D111F2">
              <w:rPr>
                <w:rFonts w:ascii="Times New Roman" w:hAnsi="Times New Roman" w:cs="Times New Roman"/>
                <w:color w:val="000000"/>
                <w:sz w:val="19"/>
                <w:szCs w:val="19"/>
                <w:lang w:val="ru-RU"/>
              </w:rPr>
              <w:t xml:space="preserve">. Аналитическое выравнивание ряда. </w:t>
            </w:r>
            <w:r>
              <w:rPr>
                <w:rFonts w:ascii="Times New Roman" w:hAnsi="Times New Roman" w:cs="Times New Roman"/>
                <w:color w:val="000000"/>
                <w:sz w:val="19"/>
                <w:szCs w:val="19"/>
              </w:rPr>
              <w:t>Анализ ссезонных колебаний</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 xml:space="preserve"> /Лаб/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Л2.2 Л2.3</w:t>
            </w:r>
          </w:p>
          <w:p w:rsidR="00B22D6C" w:rsidRDefault="00D111F2">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"Исследование рядов динамики"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Период удвоения явления. Аналитическое выравнивание ряда динамики с помощью показательной, экспоненциальной, показательной и других функций. Автокорреляция в рядах динамики. Экстраполяция и простейшие приемы прогнозирования.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w:t>
            </w:r>
            <w:proofErr w:type="gramStart"/>
            <w:r w:rsidRPr="00D111F2">
              <w:rPr>
                <w:rFonts w:ascii="Times New Roman" w:hAnsi="Times New Roman" w:cs="Times New Roman"/>
                <w:color w:val="000000"/>
                <w:sz w:val="19"/>
                <w:szCs w:val="19"/>
                <w:lang w:val="ru-RU"/>
              </w:rPr>
              <w:t>Ср</w:t>
            </w:r>
            <w:proofErr w:type="gramEnd"/>
            <w:r w:rsidRPr="00D111F2">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"Индексный метод"</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w:t>
            </w:r>
            <w:r>
              <w:rPr>
                <w:rFonts w:ascii="Times New Roman" w:hAnsi="Times New Roman" w:cs="Times New Roman"/>
                <w:color w:val="000000"/>
                <w:sz w:val="19"/>
                <w:szCs w:val="19"/>
              </w:rPr>
              <w:t xml:space="preserve">Измерение </w:t>
            </w:r>
            <w:proofErr w:type="gramStart"/>
            <w:r>
              <w:rPr>
                <w:rFonts w:ascii="Times New Roman" w:hAnsi="Times New Roman" w:cs="Times New Roman"/>
                <w:color w:val="000000"/>
                <w:sz w:val="19"/>
                <w:szCs w:val="19"/>
              </w:rPr>
              <w:t>влияни</w:t>
            </w:r>
            <w:r>
              <w:rPr>
                <w:rFonts w:ascii="Times New Roman" w:hAnsi="Times New Roman" w:cs="Times New Roman"/>
                <w:color w:val="000000"/>
                <w:sz w:val="19"/>
                <w:szCs w:val="19"/>
                <w:lang w:val="ru-RU"/>
              </w:rPr>
              <w:t xml:space="preserve">я </w:t>
            </w:r>
            <w:r>
              <w:rPr>
                <w:rFonts w:ascii="Times New Roman" w:hAnsi="Times New Roman" w:cs="Times New Roman"/>
                <w:color w:val="000000"/>
                <w:sz w:val="19"/>
                <w:szCs w:val="19"/>
              </w:rPr>
              <w:t xml:space="preserve"> отдельных</w:t>
            </w:r>
            <w:proofErr w:type="gramEnd"/>
            <w:r>
              <w:rPr>
                <w:rFonts w:ascii="Times New Roman" w:hAnsi="Times New Roman" w:cs="Times New Roman"/>
                <w:color w:val="000000"/>
                <w:sz w:val="19"/>
                <w:szCs w:val="19"/>
              </w:rPr>
              <w:t xml:space="preserve"> </w:t>
            </w:r>
            <w:r>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факторов.</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"Индексный метод"</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с помощью </w:t>
            </w:r>
            <w:r>
              <w:rPr>
                <w:rFonts w:ascii="Times New Roman" w:hAnsi="Times New Roman" w:cs="Times New Roman"/>
                <w:color w:val="000000"/>
                <w:sz w:val="19"/>
                <w:szCs w:val="19"/>
              </w:rPr>
              <w:t>MS Office Excel.</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56"/>
        <w:gridCol w:w="3372"/>
        <w:gridCol w:w="119"/>
        <w:gridCol w:w="816"/>
        <w:gridCol w:w="675"/>
        <w:gridCol w:w="1105"/>
        <w:gridCol w:w="1217"/>
        <w:gridCol w:w="675"/>
        <w:gridCol w:w="390"/>
        <w:gridCol w:w="949"/>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13</w:t>
            </w:r>
          </w:p>
        </w:tc>
      </w:tr>
      <w:tr w:rsidR="00B22D6C">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w:t>
            </w:r>
            <w:r>
              <w:rPr>
                <w:rFonts w:ascii="Times New Roman" w:hAnsi="Times New Roman" w:cs="Times New Roman"/>
                <w:color w:val="000000"/>
                <w:sz w:val="19"/>
                <w:szCs w:val="19"/>
                <w:lang w:val="ru-RU"/>
              </w:rPr>
              <w:t xml:space="preserve"> </w:t>
            </w:r>
            <w:r w:rsidRPr="00D111F2">
              <w:rPr>
                <w:rFonts w:ascii="Times New Roman" w:hAnsi="Times New Roman" w:cs="Times New Roman"/>
                <w:color w:val="000000"/>
                <w:sz w:val="19"/>
                <w:szCs w:val="19"/>
                <w:lang w:val="ru-RU"/>
              </w:rPr>
              <w:t>"Методы изучения взаимосвязей между признаками"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Виды и формы взаимосвязей признаков. Расчет показателей силы взаимосвязи (коэффициенты Фехнера, Пирсона, Спирмена, контингенции, ассоциации и др.), их интерпретация и проверка значимости.</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Л2.2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«Методы изучения взаимосвязей между признаками»</w:t>
            </w:r>
          </w:p>
          <w:p w:rsidR="00B22D6C" w:rsidRDefault="00D111F2" w:rsidP="00D111F2">
            <w:pPr>
              <w:spacing w:after="0" w:line="240" w:lineRule="auto"/>
              <w:jc w:val="both"/>
              <w:rPr>
                <w:sz w:val="19"/>
                <w:szCs w:val="19"/>
              </w:rPr>
            </w:pPr>
            <w:r w:rsidRPr="00D111F2">
              <w:rPr>
                <w:rFonts w:ascii="Times New Roman" w:hAnsi="Times New Roman" w:cs="Times New Roman"/>
                <w:color w:val="000000"/>
                <w:sz w:val="19"/>
                <w:szCs w:val="19"/>
                <w:lang w:val="ru-RU"/>
              </w:rPr>
              <w:t xml:space="preserve">Измерение тесноты связи между переменными в статистической совокупности с помощью </w:t>
            </w:r>
            <w:r>
              <w:rPr>
                <w:rFonts w:ascii="Times New Roman" w:hAnsi="Times New Roman" w:cs="Times New Roman"/>
                <w:color w:val="000000"/>
                <w:sz w:val="19"/>
                <w:szCs w:val="19"/>
              </w:rPr>
              <w:t>MS Office Excel. Корреляция. Ковариация.</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/Лаб/</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Тема "Методы изучения взаимосвязей между признаками"</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Множественная корреляция</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48"/>
        <w:gridCol w:w="3431"/>
        <w:gridCol w:w="118"/>
        <w:gridCol w:w="806"/>
        <w:gridCol w:w="677"/>
        <w:gridCol w:w="1097"/>
        <w:gridCol w:w="1205"/>
        <w:gridCol w:w="668"/>
        <w:gridCol w:w="384"/>
        <w:gridCol w:w="940"/>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14</w:t>
            </w:r>
          </w:p>
        </w:tc>
      </w:tr>
      <w:tr w:rsidR="00B22D6C">
        <w:trPr>
          <w:trHeight w:hRule="exact" w:val="1454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Темы и вопросы, определяемые преподавателем с учетом интересов студента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Примерный перечень рефератных работ</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 Современные взгляды на предмет и содержание статистической науки. Реформирование статистики.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2. Философские аспекты статистической науки.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3. История развития статистической науки.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4. Теория и методология статистического наблюдения.</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5. Проблема выбора средней величины.</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6. Способы наглядного представления статистических данных.</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7. Методы анализа тенденции развития социально-экономических явлений.</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8. Проблемы построения  индексов объемных и качественных показателей.</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9. Индексные системы и их логическая основа.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10. Статистические методы анализа социально-экономических явлений в условиях неполноты информации.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11. Статистические методы в изучении деятельности малых предприятий.</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12. Статистические методы изучения теневой экономики.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13. Статистические методы анализа рынка жилья (по материалам публикации).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14. Статистические методы анализа товарного рынка.</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15. Программно-методические вопросы организации опроса для определения рейтинга политических деятелей.</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16. Исследование динамики оптовых цен.</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17. Методологические основы построения индексов потребительских цен с учетом сезонных факторов.</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 xml:space="preserve">18. Статистические методы </w:t>
            </w:r>
            <w:proofErr w:type="gramStart"/>
            <w:r w:rsidRPr="00D111F2">
              <w:rPr>
                <w:rFonts w:ascii="Times New Roman" w:hAnsi="Times New Roman" w:cs="Times New Roman"/>
                <w:color w:val="000000"/>
                <w:sz w:val="19"/>
                <w:szCs w:val="19"/>
                <w:lang w:val="ru-RU"/>
              </w:rPr>
              <w:t>выявления закономерности изменения курсов валют</w:t>
            </w:r>
            <w:proofErr w:type="gramEnd"/>
            <w:r w:rsidRPr="00D111F2">
              <w:rPr>
                <w:rFonts w:ascii="Times New Roman" w:hAnsi="Times New Roman" w:cs="Times New Roman"/>
                <w:color w:val="000000"/>
                <w:sz w:val="19"/>
                <w:szCs w:val="19"/>
                <w:lang w:val="ru-RU"/>
              </w:rPr>
              <w:t>.</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19. Статистические методы анализа конкурентоспособности фирмы.</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20. Статистические методы в оценке рисков в современном бизнесе.</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21. Методы статистического наблюдения в маркетинговых исследованиях.</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22. Сплошное и выборочное статистическое наблюдение в социологии.</w:t>
            </w:r>
          </w:p>
          <w:p w:rsidR="00B22D6C" w:rsidRPr="00D111F2" w:rsidRDefault="00D111F2" w:rsidP="00D111F2">
            <w:pPr>
              <w:spacing w:after="0" w:line="240" w:lineRule="auto"/>
              <w:jc w:val="both"/>
              <w:rPr>
                <w:sz w:val="19"/>
                <w:szCs w:val="19"/>
                <w:lang w:val="ru-RU"/>
              </w:rPr>
            </w:pPr>
            <w:r w:rsidRPr="00D111F2">
              <w:rPr>
                <w:rFonts w:ascii="Times New Roman" w:hAnsi="Times New Roman" w:cs="Times New Roman"/>
                <w:color w:val="000000"/>
                <w:sz w:val="19"/>
                <w:szCs w:val="19"/>
                <w:lang w:val="ru-RU"/>
              </w:rPr>
              <w:t>Статистические методы исследования успеваемости студентов ВУЗа</w:t>
            </w:r>
          </w:p>
          <w:p w:rsidR="00B22D6C" w:rsidRDefault="00D111F2" w:rsidP="00D111F2">
            <w:pPr>
              <w:spacing w:after="0" w:line="240" w:lineRule="auto"/>
              <w:jc w:val="both"/>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 Л1.2 Л1.3 Л1.5 Л2.1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958"/>
        <w:gridCol w:w="3340"/>
        <w:gridCol w:w="135"/>
        <w:gridCol w:w="805"/>
        <w:gridCol w:w="686"/>
        <w:gridCol w:w="1107"/>
        <w:gridCol w:w="1221"/>
        <w:gridCol w:w="678"/>
        <w:gridCol w:w="392"/>
        <w:gridCol w:w="952"/>
      </w:tblGrid>
      <w:tr w:rsidR="00B22D6C">
        <w:trPr>
          <w:trHeight w:hRule="exact" w:val="416"/>
        </w:trPr>
        <w:tc>
          <w:tcPr>
            <w:tcW w:w="4692"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15</w:t>
            </w:r>
          </w:p>
        </w:tc>
      </w:tr>
      <w:tr w:rsidR="00B22D6C">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/Экзамен/</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ОПК-2 ОПК -4 ПК-14</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 Л1.3 Л2.1 Л2.2 Л2.3 Л2.4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r>
      <w:tr w:rsidR="00B22D6C">
        <w:trPr>
          <w:trHeight w:hRule="exact" w:val="277"/>
        </w:trPr>
        <w:tc>
          <w:tcPr>
            <w:tcW w:w="993" w:type="dxa"/>
          </w:tcPr>
          <w:p w:rsidR="00B22D6C" w:rsidRDefault="00B22D6C"/>
        </w:tc>
        <w:tc>
          <w:tcPr>
            <w:tcW w:w="3545" w:type="dxa"/>
          </w:tcPr>
          <w:p w:rsidR="00B22D6C" w:rsidRDefault="00B22D6C"/>
        </w:tc>
        <w:tc>
          <w:tcPr>
            <w:tcW w:w="143" w:type="dxa"/>
          </w:tcPr>
          <w:p w:rsidR="00B22D6C" w:rsidRDefault="00B22D6C"/>
        </w:tc>
        <w:tc>
          <w:tcPr>
            <w:tcW w:w="851" w:type="dxa"/>
          </w:tcPr>
          <w:p w:rsidR="00B22D6C" w:rsidRDefault="00B22D6C"/>
        </w:tc>
        <w:tc>
          <w:tcPr>
            <w:tcW w:w="710" w:type="dxa"/>
          </w:tcPr>
          <w:p w:rsidR="00B22D6C" w:rsidRDefault="00B22D6C"/>
        </w:tc>
        <w:tc>
          <w:tcPr>
            <w:tcW w:w="1135" w:type="dxa"/>
          </w:tcPr>
          <w:p w:rsidR="00B22D6C" w:rsidRDefault="00B22D6C"/>
        </w:tc>
        <w:tc>
          <w:tcPr>
            <w:tcW w:w="1277" w:type="dxa"/>
          </w:tcPr>
          <w:p w:rsidR="00B22D6C" w:rsidRDefault="00B22D6C"/>
        </w:tc>
        <w:tc>
          <w:tcPr>
            <w:tcW w:w="710" w:type="dxa"/>
          </w:tcPr>
          <w:p w:rsidR="00B22D6C" w:rsidRDefault="00B22D6C"/>
        </w:tc>
        <w:tc>
          <w:tcPr>
            <w:tcW w:w="426" w:type="dxa"/>
          </w:tcPr>
          <w:p w:rsidR="00B22D6C" w:rsidRDefault="00B22D6C"/>
        </w:tc>
        <w:tc>
          <w:tcPr>
            <w:tcW w:w="993" w:type="dxa"/>
          </w:tcPr>
          <w:p w:rsidR="00B22D6C" w:rsidRDefault="00B22D6C"/>
        </w:tc>
      </w:tr>
      <w:tr w:rsidR="00B22D6C">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B22D6C" w:rsidRPr="006004B5">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5.1. Фонд оценочных сре</w:t>
            </w:r>
            <w:proofErr w:type="gramStart"/>
            <w:r w:rsidRPr="00D111F2">
              <w:rPr>
                <w:rFonts w:ascii="Times New Roman" w:hAnsi="Times New Roman" w:cs="Times New Roman"/>
                <w:b/>
                <w:color w:val="000000"/>
                <w:sz w:val="19"/>
                <w:szCs w:val="19"/>
                <w:lang w:val="ru-RU"/>
              </w:rPr>
              <w:t>дств дл</w:t>
            </w:r>
            <w:proofErr w:type="gramEnd"/>
            <w:r w:rsidRPr="00D111F2">
              <w:rPr>
                <w:rFonts w:ascii="Times New Roman" w:hAnsi="Times New Roman" w:cs="Times New Roman"/>
                <w:b/>
                <w:color w:val="000000"/>
                <w:sz w:val="19"/>
                <w:szCs w:val="19"/>
                <w:lang w:val="ru-RU"/>
              </w:rPr>
              <w:t>я проведения промежуточной аттестации</w:t>
            </w:r>
          </w:p>
        </w:tc>
      </w:tr>
      <w:tr w:rsidR="00B22D6C" w:rsidRPr="006004B5">
        <w:trPr>
          <w:trHeight w:hRule="exact" w:val="13085"/>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Вопросы к зачету.</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Раздел  1. Теория вероятностей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 Предмет и основные определения теории вероятностей.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 Совместные и несовместные события, полная группа событий, противоположные события.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 Комбинаторика: размещение, сочетания, перестановки и перестановки с повторениями.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 Классическое определение вероятности. Свойства вероятности, вытекающие из классического определения. Примеры.</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 Статистическое определение вероятности, его особенности и связь с классическим определением.</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6. Теоремы сложения вероятностей.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7. Зависимые и независимые события. Условные и безусловные вероятности.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8. Теоремы умножения вероятностей.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9. Формула полной вероятности. Формулы Байеса.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10. Дискретные и непрерывные случайные величины. Закон распределения случайной величины и способы его задания.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11. </w:t>
            </w:r>
            <w:proofErr w:type="gramStart"/>
            <w:r w:rsidRPr="00D111F2">
              <w:rPr>
                <w:rFonts w:ascii="Times New Roman" w:hAnsi="Times New Roman" w:cs="Times New Roman"/>
                <w:color w:val="000000"/>
                <w:sz w:val="19"/>
                <w:szCs w:val="19"/>
                <w:lang w:val="ru-RU"/>
              </w:rPr>
              <w:t>Функция распределения случайной величины и ее свойства для дискретной и непрерывной случайных величин.</w:t>
            </w:r>
            <w:proofErr w:type="gramEnd"/>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12. Математическое ожидание случайной величины. Его смысл и примеры.</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13. Свойства математического ожидания.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14. Дисперсия и среднее квадратическое отклонение случайной величины. Их смысл и примеры вычисления.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15. Свойства дисперсии и среднего квадратического отклонения.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16. Начальные и центральные моменты. Асимметрия и эксцесс.</w:t>
            </w:r>
          </w:p>
          <w:p w:rsidR="00B22D6C" w:rsidRPr="00D111F2" w:rsidRDefault="00D111F2">
            <w:pPr>
              <w:spacing w:after="0" w:line="240" w:lineRule="auto"/>
              <w:rPr>
                <w:sz w:val="19"/>
                <w:szCs w:val="19"/>
                <w:lang w:val="ru-RU"/>
              </w:rPr>
            </w:pPr>
            <w:r w:rsidRPr="00EE3EC0">
              <w:rPr>
                <w:rFonts w:ascii="Times New Roman" w:hAnsi="Times New Roman" w:cs="Times New Roman"/>
                <w:color w:val="000000"/>
                <w:sz w:val="19"/>
                <w:szCs w:val="19"/>
                <w:lang w:val="ru-RU"/>
              </w:rPr>
              <w:t xml:space="preserve">17. Формула Бернулли. Биномиальное распределение. </w:t>
            </w:r>
            <w:r w:rsidRPr="00D111F2">
              <w:rPr>
                <w:rFonts w:ascii="Times New Roman" w:hAnsi="Times New Roman" w:cs="Times New Roman"/>
                <w:color w:val="000000"/>
                <w:sz w:val="19"/>
                <w:szCs w:val="19"/>
                <w:lang w:val="ru-RU"/>
              </w:rPr>
              <w:t>Наивероятнейшее число наступления событий.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18. Формула Пуассона. Закон распределения редких событий.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19. Гипергеометрическое распределение.</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20. Математическое ожидание, дисперсия и среднее квадратическое отклонение частоты и частости.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21. Непрерывные случайные величины. Дифференциальная и интегральная функции их распределения, их смысл и связь между ними.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22. Вероятность попадания случайной величины в заданный интервал. Вероятность того что непрерывная случайная величина примет точное наперед заданное значение.</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23. Нормальное распределение. Плотность нормального распределения и ее свойства.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24. Нормированное (стандартное) нормальное распределение. Функция Лапласа: график, свойства, таблицы.</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25. Функция нормального распределения случайной величины.</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26. Вероятность попадания нормально распределенной случайной величины в заданный интервал.</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27. Вероятность заданного отклонения нормальной случайной величины от своего математического ожидания. Правило трех сигм.</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28. Равномерный закон распределения.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29. Показательный закон распределения.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30. Закон больших чисел. Понятие о теореме Чебышева. Значение теоремы Чебышева.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31. Закон больших чисел. Теорема Бернулли.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32. Вероятность отклонения частости от вероятности, частоты от наивероятнейшего числа.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33. Понятие о центральной предельной теореме. Теорема Ляпунова.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Раздел 2. Математическая статистика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34. Предмет и основные задачи математической статистики.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35. Понятие вариационного ряда. Дискретные и интервальные вариационные ряды. Накопленные частоты и частости.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36. Графическое изображение вариационного ряда. Эмпирическая функция распределения.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37. Числовые характеристики вариационного ряда. Средняя арифметическая и ее свойства, мода и медиана. Квантили.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38. Показатели колеблемости: вариационный размах, среднее линейное отклонение, дисперсия, коэффициент вариации. Свойства дисперсии.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39. Моменты (начальные и центральные). Показатели асимметрии и эксцесса.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40. Генеральная совокупность и выборка. Сущность выборочного метода.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41. Повторная и бесповторная выборка. Ошибки регистрации и репрезентативности, предельная ошибка выборки.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42. Статистические оценки параметров распределения (сущность теории оценивания): несмещенность, состоятельность, эффективность оценок.</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43. Точечная оценка </w:t>
            </w:r>
            <w:proofErr w:type="gramStart"/>
            <w:r w:rsidRPr="00D111F2">
              <w:rPr>
                <w:rFonts w:ascii="Times New Roman" w:hAnsi="Times New Roman" w:cs="Times New Roman"/>
                <w:color w:val="000000"/>
                <w:sz w:val="19"/>
                <w:szCs w:val="19"/>
                <w:lang w:val="ru-RU"/>
              </w:rPr>
              <w:t>генеральной</w:t>
            </w:r>
            <w:proofErr w:type="gramEnd"/>
            <w:r w:rsidRPr="00D111F2">
              <w:rPr>
                <w:rFonts w:ascii="Times New Roman" w:hAnsi="Times New Roman" w:cs="Times New Roman"/>
                <w:color w:val="000000"/>
                <w:sz w:val="19"/>
                <w:szCs w:val="19"/>
                <w:lang w:val="ru-RU"/>
              </w:rPr>
              <w:t xml:space="preserve"> средней по выборочной средней.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44. Точечная оценка генеральной дисперсии. “Исправленные” выборочная дисперсия и среднее квадратическое отклонение.</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45. Интервальные оценки. Точность оценки. Доверительная вероятность.</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46. </w:t>
            </w:r>
            <w:proofErr w:type="gramStart"/>
            <w:r w:rsidRPr="00D111F2">
              <w:rPr>
                <w:rFonts w:ascii="Times New Roman" w:hAnsi="Times New Roman" w:cs="Times New Roman"/>
                <w:color w:val="000000"/>
                <w:sz w:val="19"/>
                <w:szCs w:val="19"/>
                <w:lang w:val="ru-RU"/>
              </w:rPr>
              <w:t>Средняя ошибка выборки для средней и для доли.</w:t>
            </w:r>
            <w:proofErr w:type="gramEnd"/>
          </w:p>
        </w:tc>
      </w:tr>
    </w:tbl>
    <w:p w:rsidR="00B22D6C" w:rsidRPr="00D111F2" w:rsidRDefault="00D111F2">
      <w:pPr>
        <w:rPr>
          <w:sz w:val="0"/>
          <w:szCs w:val="0"/>
          <w:lang w:val="ru-RU"/>
        </w:rPr>
      </w:pPr>
      <w:r w:rsidRPr="00D111F2">
        <w:rPr>
          <w:lang w:val="ru-RU"/>
        </w:rPr>
        <w:br w:type="page"/>
      </w:r>
    </w:p>
    <w:tbl>
      <w:tblPr>
        <w:tblW w:w="0" w:type="auto"/>
        <w:tblCellMar>
          <w:left w:w="0" w:type="dxa"/>
          <w:right w:w="0" w:type="dxa"/>
        </w:tblCellMar>
        <w:tblLook w:val="04A0" w:firstRow="1" w:lastRow="0" w:firstColumn="1" w:lastColumn="0" w:noHBand="0" w:noVBand="1"/>
      </w:tblPr>
      <w:tblGrid>
        <w:gridCol w:w="4507"/>
        <w:gridCol w:w="4795"/>
        <w:gridCol w:w="972"/>
      </w:tblGrid>
      <w:tr w:rsidR="00B22D6C">
        <w:trPr>
          <w:trHeight w:hRule="exact" w:val="416"/>
        </w:trPr>
        <w:tc>
          <w:tcPr>
            <w:tcW w:w="4692" w:type="dxa"/>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5104"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16</w:t>
            </w:r>
          </w:p>
        </w:tc>
      </w:tr>
      <w:tr w:rsidR="00B22D6C" w:rsidRPr="006004B5">
        <w:trPr>
          <w:trHeight w:hRule="exact" w:val="14975"/>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47. Необходимая численность объема выборки.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48. Доверительные интервалы для оценки математического ожидания нормального распределения при известном среднем квадратическом отклонении.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49. Доверительные интервалы для оценки математического ожидания нормального распределения при неизвестном среднем квадратическом отклонении.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50. Оценка вероятности по частости: точечная и интервальная.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51. Законы распределения Стьюдента, Пирсона, Фишера.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52. Статистическая проверка гипотезы. Статистическая гипотеза: нулевая и альтернативная, параметрическая и непараметрическая. Ошибки </w:t>
            </w:r>
            <w:r>
              <w:rPr>
                <w:rFonts w:ascii="Times New Roman" w:hAnsi="Times New Roman" w:cs="Times New Roman"/>
                <w:color w:val="000000"/>
                <w:sz w:val="19"/>
                <w:szCs w:val="19"/>
              </w:rPr>
              <w:t>I</w:t>
            </w:r>
            <w:r w:rsidRPr="00D111F2">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II</w:t>
            </w:r>
            <w:r w:rsidRPr="00D111F2">
              <w:rPr>
                <w:rFonts w:ascii="Times New Roman" w:hAnsi="Times New Roman" w:cs="Times New Roman"/>
                <w:color w:val="000000"/>
                <w:sz w:val="19"/>
                <w:szCs w:val="19"/>
                <w:lang w:val="ru-RU"/>
              </w:rPr>
              <w:t xml:space="preserve"> рода.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53. Статистический критерий проверки нулевой гипотезы. Наблюдаемое значение критерия. Критическая область. Область принятия гипотезы. Критические точки. Отыскание правосторонней, левосторонней, двусторонней критических областей. Понятие мощности критерия.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54. Проверка гипотезы о нормальном распределении. Критерий согласия Пирсона.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55. Проверка гипотезы о числовом значении дисперсии генеральной совокупности. Проверка гипотезы о равенстве двух дисперсий нормально распределенных генеральных совокупностей.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56. Проверка гипотезы о равенстве двух средних нормально распределенных генеральных совокупностей с известными дисперсиями.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57. Проверка гипотезы о числовом значении генеральной средней нормально распределенной генеральной совокупности при известной и неизвестной генеральных дисперсиях.</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58. Проверка гипотезы о равенстве двух средних нормально распределенных генеральных совокупностей при неизвестных равных дисперсиях.</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59. Проверка гипотезы о числовом значении генеральной доли (о параметре биномиального закона распределения). Проверка гипотезы о равенстве двух долей нормально распределенных генеральных совокупностей.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Вопросы к экзамену</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Раздел 3</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 Предмет статистики как науки. Теоретические основы статистики. Связь статистики с другими науками. Понятие статистической закономерности. Статистическая совокупность. Единица совокупности.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 Статистические признаки. Их классификация. Отличие статистического признака от статистического показателя.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 Организация, задачи и функции статистики на современном этапе.</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4. Статистическое наблюдение – первая стадия статистического исследования. Основные организационные формы статистического наблюдения.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5. Виды статистического наблюдения: по моменту регистрации наблюдаемых фактов, по охвату единиц изучаемого объекта, по способу получения статистических данных.</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6. План статистического наблюдения. Программно-методологические вопросы статистического наблюдения. Программа наблюдения. Организационные вопросы статистического наблюдения.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7. Ошибки наблюдения. Способы контроля данных статистического наблюдения.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8. Сводка – вторая стадия статистического исследования. Основное содержание и задачи сводки.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9. Понятие и задачи группировок. Виды группировок. Группировочные признаки.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10. Статистические таблицы, их виды. Правила построения статистических таблиц.</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11. Ряды распределения, их виды, принципы построения и использования. Графическое изображение рядов распределения.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12. Роль и значение абсолютных и относительных показателей, их использование в экономическом анализе.</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13. Средняя величина, ее сущность. Условия типичности </w:t>
            </w:r>
            <w:proofErr w:type="gramStart"/>
            <w:r w:rsidRPr="00D111F2">
              <w:rPr>
                <w:rFonts w:ascii="Times New Roman" w:hAnsi="Times New Roman" w:cs="Times New Roman"/>
                <w:color w:val="000000"/>
                <w:sz w:val="19"/>
                <w:szCs w:val="19"/>
                <w:lang w:val="ru-RU"/>
              </w:rPr>
              <w:t>средних</w:t>
            </w:r>
            <w:proofErr w:type="gramEnd"/>
            <w:r w:rsidRPr="00D111F2">
              <w:rPr>
                <w:rFonts w:ascii="Times New Roman" w:hAnsi="Times New Roman" w:cs="Times New Roman"/>
                <w:color w:val="000000"/>
                <w:sz w:val="19"/>
                <w:szCs w:val="19"/>
                <w:lang w:val="ru-RU"/>
              </w:rPr>
              <w:t>.</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14. Виды средних величин и методы их расчета. Понятие о семействе </w:t>
            </w:r>
            <w:proofErr w:type="gramStart"/>
            <w:r w:rsidRPr="00D111F2">
              <w:rPr>
                <w:rFonts w:ascii="Times New Roman" w:hAnsi="Times New Roman" w:cs="Times New Roman"/>
                <w:color w:val="000000"/>
                <w:sz w:val="19"/>
                <w:szCs w:val="19"/>
                <w:lang w:val="ru-RU"/>
              </w:rPr>
              <w:t>степенных</w:t>
            </w:r>
            <w:proofErr w:type="gramEnd"/>
            <w:r w:rsidRPr="00D111F2">
              <w:rPr>
                <w:rFonts w:ascii="Times New Roman" w:hAnsi="Times New Roman" w:cs="Times New Roman"/>
                <w:color w:val="000000"/>
                <w:sz w:val="19"/>
                <w:szCs w:val="19"/>
                <w:lang w:val="ru-RU"/>
              </w:rPr>
              <w:t xml:space="preserve"> средних. Мажорантность средних величин.</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15. </w:t>
            </w:r>
            <w:proofErr w:type="gramStart"/>
            <w:r w:rsidRPr="00D111F2">
              <w:rPr>
                <w:rFonts w:ascii="Times New Roman" w:hAnsi="Times New Roman" w:cs="Times New Roman"/>
                <w:color w:val="000000"/>
                <w:sz w:val="19"/>
                <w:szCs w:val="19"/>
                <w:lang w:val="ru-RU"/>
              </w:rPr>
              <w:t>Структурные</w:t>
            </w:r>
            <w:proofErr w:type="gramEnd"/>
            <w:r w:rsidRPr="00D111F2">
              <w:rPr>
                <w:rFonts w:ascii="Times New Roman" w:hAnsi="Times New Roman" w:cs="Times New Roman"/>
                <w:color w:val="000000"/>
                <w:sz w:val="19"/>
                <w:szCs w:val="19"/>
                <w:lang w:val="ru-RU"/>
              </w:rPr>
              <w:t xml:space="preserve"> средние: мода и медиана.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16. Вариация и причины ее возникновения. Показатели вариации.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17. Оценка однородности совокупности и типичности средней с помощью показателей вариации.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18. Виды дисперсий: </w:t>
            </w:r>
            <w:proofErr w:type="gramStart"/>
            <w:r w:rsidRPr="00D111F2">
              <w:rPr>
                <w:rFonts w:ascii="Times New Roman" w:hAnsi="Times New Roman" w:cs="Times New Roman"/>
                <w:color w:val="000000"/>
                <w:sz w:val="19"/>
                <w:szCs w:val="19"/>
                <w:lang w:val="ru-RU"/>
              </w:rPr>
              <w:t>внутригрупповая</w:t>
            </w:r>
            <w:proofErr w:type="gramEnd"/>
            <w:r w:rsidRPr="00D111F2">
              <w:rPr>
                <w:rFonts w:ascii="Times New Roman" w:hAnsi="Times New Roman" w:cs="Times New Roman"/>
                <w:color w:val="000000"/>
                <w:sz w:val="19"/>
                <w:szCs w:val="19"/>
                <w:lang w:val="ru-RU"/>
              </w:rPr>
              <w:t xml:space="preserve"> (частная), межгрупповая и общая по правилу сложения дисперсий. Их смысл и значение. Использование правила сложения дисперсий для оценки тесноты связи между явлениями.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Раздел 4</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19. Понятие о рядах динамики, их виды. Аналитические показатели рядов динамики. Методы их вычисления. Средний уровень ряда динамики и приемы его вычисления в интервальных и моментных рядах динамики.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20. Преобразование рядов динамики: смыкание и приведение к одному основанию.</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21. Понятие тенденции ряда. Сглаживание рядов динамики с помощью скользящей средней.</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22. Аналитическое выравнивание ряда динамики </w:t>
            </w:r>
            <w:proofErr w:type="gramStart"/>
            <w:r w:rsidRPr="00D111F2">
              <w:rPr>
                <w:rFonts w:ascii="Times New Roman" w:hAnsi="Times New Roman" w:cs="Times New Roman"/>
                <w:color w:val="000000"/>
                <w:sz w:val="19"/>
                <w:szCs w:val="19"/>
                <w:lang w:val="ru-RU"/>
              </w:rPr>
              <w:t>по</w:t>
            </w:r>
            <w:proofErr w:type="gramEnd"/>
            <w:r w:rsidRPr="00D111F2">
              <w:rPr>
                <w:rFonts w:ascii="Times New Roman" w:hAnsi="Times New Roman" w:cs="Times New Roman"/>
                <w:color w:val="000000"/>
                <w:sz w:val="19"/>
                <w:szCs w:val="19"/>
                <w:lang w:val="ru-RU"/>
              </w:rPr>
              <w:t xml:space="preserve"> прямой. Определение параметров уравнения.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23. Сезонные колебания и методы их изучения.</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24. Статистические методы прогнозирования на основе рядов динамики.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25. Понятие об индексах. Индексы индивидуальные и общие (сводные). Задачи индексного анализа.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26. .Агрегатный индекс как основная форма сводных индексов. Проблема выбора весов или соизмерителей. Агрегатные индексы цен Пааше и Ласпейреса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27. </w:t>
            </w:r>
            <w:proofErr w:type="gramStart"/>
            <w:r w:rsidRPr="00D111F2">
              <w:rPr>
                <w:rFonts w:ascii="Times New Roman" w:hAnsi="Times New Roman" w:cs="Times New Roman"/>
                <w:color w:val="000000"/>
                <w:sz w:val="19"/>
                <w:szCs w:val="19"/>
                <w:lang w:val="ru-RU"/>
              </w:rPr>
              <w:t>Средний</w:t>
            </w:r>
            <w:proofErr w:type="gramEnd"/>
            <w:r w:rsidRPr="00D111F2">
              <w:rPr>
                <w:rFonts w:ascii="Times New Roman" w:hAnsi="Times New Roman" w:cs="Times New Roman"/>
                <w:color w:val="000000"/>
                <w:sz w:val="19"/>
                <w:szCs w:val="19"/>
                <w:lang w:val="ru-RU"/>
              </w:rPr>
              <w:t xml:space="preserve"> арифметический и гармонический индексы, тождественные агрегатному.</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28. Индексы с постоянной и переменной базой сравнения (базисные и цепные индексы).</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29. Ряды индексов с переменными и постоянными весами.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30. Индексный метод анализа динамики среднего уровня: индексы переменного, фиксированного состава и структурных сдвигов. Анализ влияния структурных сдвигов.</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31. Взаимосвязи конкретных индексов. Индексный метод выявления роли отдельных факторов динамики</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32. Виды и формы взаимосвязей, различаемые в статистике. Статистические методы изучения связей: параллельные</w:t>
            </w:r>
          </w:p>
        </w:tc>
      </w:tr>
    </w:tbl>
    <w:p w:rsidR="00B22D6C" w:rsidRPr="00D111F2" w:rsidRDefault="00D111F2">
      <w:pPr>
        <w:rPr>
          <w:sz w:val="0"/>
          <w:szCs w:val="0"/>
          <w:lang w:val="ru-RU"/>
        </w:rPr>
      </w:pPr>
      <w:r w:rsidRPr="00D111F2">
        <w:rPr>
          <w:lang w:val="ru-RU"/>
        </w:rPr>
        <w:br w:type="page"/>
      </w:r>
    </w:p>
    <w:tbl>
      <w:tblPr>
        <w:tblW w:w="0" w:type="auto"/>
        <w:tblCellMar>
          <w:left w:w="0" w:type="dxa"/>
          <w:right w:w="0" w:type="dxa"/>
        </w:tblCellMar>
        <w:tblLook w:val="04A0" w:firstRow="1" w:lastRow="0" w:firstColumn="1" w:lastColumn="0" w:noHBand="0" w:noVBand="1"/>
      </w:tblPr>
      <w:tblGrid>
        <w:gridCol w:w="588"/>
        <w:gridCol w:w="1625"/>
        <w:gridCol w:w="1906"/>
        <w:gridCol w:w="2933"/>
        <w:gridCol w:w="1481"/>
        <w:gridCol w:w="1741"/>
      </w:tblGrid>
      <w:tr w:rsidR="00B22D6C" w:rsidTr="00D111F2">
        <w:trPr>
          <w:trHeight w:hRule="exact" w:val="416"/>
        </w:trPr>
        <w:tc>
          <w:tcPr>
            <w:tcW w:w="4488" w:type="dxa"/>
            <w:gridSpan w:val="3"/>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3151" w:type="dxa"/>
          </w:tcPr>
          <w:p w:rsidR="00B22D6C" w:rsidRDefault="00B22D6C"/>
        </w:tc>
        <w:tc>
          <w:tcPr>
            <w:tcW w:w="1651" w:type="dxa"/>
          </w:tcPr>
          <w:p w:rsidR="00B22D6C" w:rsidRDefault="00B22D6C"/>
        </w:tc>
        <w:tc>
          <w:tcPr>
            <w:tcW w:w="984"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17</w:t>
            </w:r>
          </w:p>
        </w:tc>
      </w:tr>
      <w:tr w:rsidR="00B22D6C" w:rsidRPr="006004B5" w:rsidTr="00D111F2">
        <w:trPr>
          <w:trHeight w:hRule="exact" w:val="1576"/>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сравнения, метод аналитических группировок и графический метод.</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33. Понятие корреляционной зависимости, ее отличие </w:t>
            </w:r>
            <w:proofErr w:type="gramStart"/>
            <w:r w:rsidRPr="00D111F2">
              <w:rPr>
                <w:rFonts w:ascii="Times New Roman" w:hAnsi="Times New Roman" w:cs="Times New Roman"/>
                <w:color w:val="000000"/>
                <w:sz w:val="19"/>
                <w:szCs w:val="19"/>
                <w:lang w:val="ru-RU"/>
              </w:rPr>
              <w:t>от</w:t>
            </w:r>
            <w:proofErr w:type="gramEnd"/>
            <w:r w:rsidRPr="00D111F2">
              <w:rPr>
                <w:rFonts w:ascii="Times New Roman" w:hAnsi="Times New Roman" w:cs="Times New Roman"/>
                <w:color w:val="000000"/>
                <w:sz w:val="19"/>
                <w:szCs w:val="19"/>
                <w:lang w:val="ru-RU"/>
              </w:rPr>
              <w:t xml:space="preserve"> функциональной. Измерение тесноты связи между явлениями и способы исчисления основных показателей: линейный коэффициент парной корреляции Пирсона и индекс Фехнера. Проверка значимости линейного коэффициента парной корреляции Пирсона.</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34. Коэффициент корреляции рангов Спирмена и Кендалла, их значимость.</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35. Корреляция альтернативных признаков.</w:t>
            </w:r>
          </w:p>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36. Коэффициент взаимной сопряженности Пирсона.</w:t>
            </w:r>
          </w:p>
        </w:tc>
      </w:tr>
      <w:tr w:rsidR="00B22D6C" w:rsidRPr="006004B5" w:rsidTr="00D111F2">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5.2. Фонд оценочных сре</w:t>
            </w:r>
            <w:proofErr w:type="gramStart"/>
            <w:r w:rsidRPr="00D111F2">
              <w:rPr>
                <w:rFonts w:ascii="Times New Roman" w:hAnsi="Times New Roman" w:cs="Times New Roman"/>
                <w:b/>
                <w:color w:val="000000"/>
                <w:sz w:val="19"/>
                <w:szCs w:val="19"/>
                <w:lang w:val="ru-RU"/>
              </w:rPr>
              <w:t>дств дл</w:t>
            </w:r>
            <w:proofErr w:type="gramEnd"/>
            <w:r w:rsidRPr="00D111F2">
              <w:rPr>
                <w:rFonts w:ascii="Times New Roman" w:hAnsi="Times New Roman" w:cs="Times New Roman"/>
                <w:b/>
                <w:color w:val="000000"/>
                <w:sz w:val="19"/>
                <w:szCs w:val="19"/>
                <w:lang w:val="ru-RU"/>
              </w:rPr>
              <w:t>я проведения текущего контроля</w:t>
            </w:r>
          </w:p>
        </w:tc>
      </w:tr>
      <w:tr w:rsidR="00B22D6C" w:rsidRPr="006004B5" w:rsidTr="00D111F2">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Структура и содержание фонда оценочных средств представлены в Приложении 1 </w:t>
            </w:r>
            <w:proofErr w:type="gramStart"/>
            <w:r w:rsidRPr="00D111F2">
              <w:rPr>
                <w:rFonts w:ascii="Times New Roman" w:hAnsi="Times New Roman" w:cs="Times New Roman"/>
                <w:color w:val="000000"/>
                <w:sz w:val="19"/>
                <w:szCs w:val="19"/>
                <w:lang w:val="ru-RU"/>
              </w:rPr>
              <w:t>к</w:t>
            </w:r>
            <w:proofErr w:type="gramEnd"/>
            <w:r w:rsidRPr="00D111F2">
              <w:rPr>
                <w:rFonts w:ascii="Times New Roman" w:hAnsi="Times New Roman" w:cs="Times New Roman"/>
                <w:color w:val="000000"/>
                <w:sz w:val="19"/>
                <w:szCs w:val="19"/>
                <w:lang w:val="ru-RU"/>
              </w:rPr>
              <w:t xml:space="preserve"> рабочей программме дисциплины</w:t>
            </w:r>
          </w:p>
        </w:tc>
      </w:tr>
      <w:tr w:rsidR="00B22D6C" w:rsidRPr="006004B5" w:rsidTr="00D111F2">
        <w:trPr>
          <w:trHeight w:hRule="exact" w:val="277"/>
        </w:trPr>
        <w:tc>
          <w:tcPr>
            <w:tcW w:w="686" w:type="dxa"/>
          </w:tcPr>
          <w:p w:rsidR="00B22D6C" w:rsidRPr="00D111F2" w:rsidRDefault="00B22D6C">
            <w:pPr>
              <w:rPr>
                <w:lang w:val="ru-RU"/>
              </w:rPr>
            </w:pPr>
          </w:p>
        </w:tc>
        <w:tc>
          <w:tcPr>
            <w:tcW w:w="1896" w:type="dxa"/>
          </w:tcPr>
          <w:p w:rsidR="00B22D6C" w:rsidRPr="00D111F2" w:rsidRDefault="00B22D6C">
            <w:pPr>
              <w:rPr>
                <w:lang w:val="ru-RU"/>
              </w:rPr>
            </w:pPr>
          </w:p>
        </w:tc>
        <w:tc>
          <w:tcPr>
            <w:tcW w:w="1906" w:type="dxa"/>
          </w:tcPr>
          <w:p w:rsidR="00B22D6C" w:rsidRPr="00D111F2" w:rsidRDefault="00B22D6C">
            <w:pPr>
              <w:rPr>
                <w:lang w:val="ru-RU"/>
              </w:rPr>
            </w:pPr>
          </w:p>
        </w:tc>
        <w:tc>
          <w:tcPr>
            <w:tcW w:w="3151" w:type="dxa"/>
          </w:tcPr>
          <w:p w:rsidR="00B22D6C" w:rsidRPr="00D111F2" w:rsidRDefault="00B22D6C">
            <w:pPr>
              <w:rPr>
                <w:lang w:val="ru-RU"/>
              </w:rPr>
            </w:pPr>
          </w:p>
        </w:tc>
        <w:tc>
          <w:tcPr>
            <w:tcW w:w="1651" w:type="dxa"/>
          </w:tcPr>
          <w:p w:rsidR="00B22D6C" w:rsidRPr="00D111F2" w:rsidRDefault="00B22D6C">
            <w:pPr>
              <w:rPr>
                <w:lang w:val="ru-RU"/>
              </w:rPr>
            </w:pPr>
          </w:p>
        </w:tc>
        <w:tc>
          <w:tcPr>
            <w:tcW w:w="984" w:type="dxa"/>
          </w:tcPr>
          <w:p w:rsidR="00B22D6C" w:rsidRPr="00D111F2" w:rsidRDefault="00B22D6C">
            <w:pPr>
              <w:rPr>
                <w:lang w:val="ru-RU"/>
              </w:rPr>
            </w:pPr>
          </w:p>
        </w:tc>
      </w:tr>
      <w:tr w:rsidR="00B22D6C" w:rsidRPr="006004B5" w:rsidTr="00D111F2">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B22D6C" w:rsidTr="00D111F2">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B22D6C" w:rsidTr="00D111F2">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B22D6C" w:rsidTr="00D111F2">
        <w:trPr>
          <w:trHeight w:hRule="exact" w:val="27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Заглавие</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Колич-во</w:t>
            </w:r>
          </w:p>
        </w:tc>
      </w:tr>
      <w:tr w:rsidR="00B22D6C" w:rsidTr="00D111F2">
        <w:trPr>
          <w:trHeight w:hRule="exact" w:val="113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Л1.1</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Ниворожкина Л. И., Морозова З. А., Гурьянова И. Э., Ниворожкина Л. И.</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Математическая статистика с элементами теории вероятностей в задачах с решениями: учеб</w:t>
            </w:r>
            <w:proofErr w:type="gramStart"/>
            <w:r w:rsidRPr="00D111F2">
              <w:rPr>
                <w:rFonts w:ascii="Times New Roman" w:hAnsi="Times New Roman" w:cs="Times New Roman"/>
                <w:color w:val="000000"/>
                <w:sz w:val="19"/>
                <w:szCs w:val="19"/>
                <w:lang w:val="ru-RU"/>
              </w:rPr>
              <w:t>.</w:t>
            </w:r>
            <w:proofErr w:type="gramEnd"/>
            <w:r w:rsidRPr="00D111F2">
              <w:rPr>
                <w:rFonts w:ascii="Times New Roman" w:hAnsi="Times New Roman" w:cs="Times New Roman"/>
                <w:color w:val="000000"/>
                <w:sz w:val="19"/>
                <w:szCs w:val="19"/>
                <w:lang w:val="ru-RU"/>
              </w:rPr>
              <w:t xml:space="preserve"> </w:t>
            </w:r>
            <w:proofErr w:type="gramStart"/>
            <w:r w:rsidRPr="00D111F2">
              <w:rPr>
                <w:rFonts w:ascii="Times New Roman" w:hAnsi="Times New Roman" w:cs="Times New Roman"/>
                <w:color w:val="000000"/>
                <w:sz w:val="19"/>
                <w:szCs w:val="19"/>
                <w:lang w:val="ru-RU"/>
              </w:rPr>
              <w:t>п</w:t>
            </w:r>
            <w:proofErr w:type="gramEnd"/>
            <w:r w:rsidRPr="00D111F2">
              <w:rPr>
                <w:rFonts w:ascii="Times New Roman" w:hAnsi="Times New Roman" w:cs="Times New Roman"/>
                <w:color w:val="000000"/>
                <w:sz w:val="19"/>
                <w:szCs w:val="19"/>
                <w:lang w:val="ru-RU"/>
              </w:rPr>
              <w:t xml:space="preserve">особие для студентов вузов, обучающихся по напр. подгот. </w:t>
            </w:r>
            <w:proofErr w:type="gramStart"/>
            <w:r w:rsidRPr="00D111F2">
              <w:rPr>
                <w:rFonts w:ascii="Times New Roman" w:hAnsi="Times New Roman" w:cs="Times New Roman"/>
                <w:color w:val="000000"/>
                <w:sz w:val="19"/>
                <w:szCs w:val="19"/>
                <w:lang w:val="ru-RU"/>
              </w:rPr>
              <w:t>"Экономика", "Менеджмент", "Упр. персоналом", "Гос. и муницип. упр.", "Бизнес-информатика" (квалификация (степень) "бакалавр")</w:t>
            </w:r>
            <w:proofErr w:type="gramEnd"/>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М.: Дашков и К, 2016</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251</w:t>
            </w:r>
          </w:p>
        </w:tc>
      </w:tr>
      <w:tr w:rsidR="00B22D6C" w:rsidTr="00D111F2">
        <w:trPr>
          <w:trHeight w:hRule="exact" w:val="27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Л1.2</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Ниворожкина Л. И.</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Статистические методы анализа данных: учеб.</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М.: РИО�, 2016</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105</w:t>
            </w:r>
          </w:p>
        </w:tc>
      </w:tr>
      <w:tr w:rsidR="00B22D6C" w:rsidTr="00D111F2">
        <w:trPr>
          <w:trHeight w:hRule="exact" w:val="478"/>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Л1.3</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Ниворожкина Л. И.</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Статистика: учеб</w:t>
            </w:r>
            <w:proofErr w:type="gramStart"/>
            <w:r w:rsidRPr="00D111F2">
              <w:rPr>
                <w:rFonts w:ascii="Times New Roman" w:hAnsi="Times New Roman" w:cs="Times New Roman"/>
                <w:color w:val="000000"/>
                <w:sz w:val="19"/>
                <w:szCs w:val="19"/>
                <w:lang w:val="ru-RU"/>
              </w:rPr>
              <w:t>.</w:t>
            </w:r>
            <w:proofErr w:type="gramEnd"/>
            <w:r w:rsidRPr="00D111F2">
              <w:rPr>
                <w:rFonts w:ascii="Times New Roman" w:hAnsi="Times New Roman" w:cs="Times New Roman"/>
                <w:color w:val="000000"/>
                <w:sz w:val="19"/>
                <w:szCs w:val="19"/>
                <w:lang w:val="ru-RU"/>
              </w:rPr>
              <w:t xml:space="preserve"> </w:t>
            </w:r>
            <w:proofErr w:type="gramStart"/>
            <w:r w:rsidRPr="00D111F2">
              <w:rPr>
                <w:rFonts w:ascii="Times New Roman" w:hAnsi="Times New Roman" w:cs="Times New Roman"/>
                <w:color w:val="000000"/>
                <w:sz w:val="19"/>
                <w:szCs w:val="19"/>
                <w:lang w:val="ru-RU"/>
              </w:rPr>
              <w:t>д</w:t>
            </w:r>
            <w:proofErr w:type="gramEnd"/>
            <w:r w:rsidRPr="00D111F2">
              <w:rPr>
                <w:rFonts w:ascii="Times New Roman" w:hAnsi="Times New Roman" w:cs="Times New Roman"/>
                <w:color w:val="000000"/>
                <w:sz w:val="19"/>
                <w:szCs w:val="19"/>
                <w:lang w:val="ru-RU"/>
              </w:rPr>
              <w:t>ля студентов вузов, обучающихся по спец. "Статистика" и др. экон. спец.</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М.: Дашков и К, 2010</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682</w:t>
            </w:r>
          </w:p>
        </w:tc>
      </w:tr>
      <w:tr w:rsidR="00B22D6C" w:rsidTr="00D111F2">
        <w:trPr>
          <w:trHeight w:hRule="exact" w:val="478"/>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Л1.4</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Ниворожкина Л. И., Морозова З. А.</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Математическая статистика с элементами теории вероятностей в задачах с решениям</w:t>
            </w:r>
            <w:proofErr w:type="gramStart"/>
            <w:r w:rsidRPr="00D111F2">
              <w:rPr>
                <w:rFonts w:ascii="Times New Roman" w:hAnsi="Times New Roman" w:cs="Times New Roman"/>
                <w:color w:val="000000"/>
                <w:sz w:val="19"/>
                <w:szCs w:val="19"/>
                <w:lang w:val="ru-RU"/>
              </w:rPr>
              <w:t>и-</w:t>
            </w:r>
            <w:proofErr w:type="gramEnd"/>
            <w:r w:rsidRPr="00D111F2">
              <w:rPr>
                <w:rFonts w:ascii="Times New Roman" w:hAnsi="Times New Roman" w:cs="Times New Roman"/>
                <w:color w:val="000000"/>
                <w:sz w:val="19"/>
                <w:szCs w:val="19"/>
                <w:lang w:val="ru-RU"/>
              </w:rPr>
              <w:t>: учеб. пособие</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Ростов н/Д: МарТ, 2005</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500</w:t>
            </w:r>
          </w:p>
        </w:tc>
      </w:tr>
      <w:tr w:rsidR="00B22D6C" w:rsidTr="00D111F2">
        <w:trPr>
          <w:trHeight w:hRule="exact" w:val="91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Л1.5</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Ниворожкина Л. И., Морозова З. А.</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sidRPr="00D111F2">
              <w:rPr>
                <w:rFonts w:ascii="Times New Roman" w:hAnsi="Times New Roman" w:cs="Times New Roman"/>
                <w:color w:val="000000"/>
                <w:sz w:val="19"/>
                <w:szCs w:val="19"/>
                <w:lang w:val="ru-RU"/>
              </w:rPr>
              <w:t>Теория вероятностей и математическая статистика: учеб</w:t>
            </w:r>
            <w:proofErr w:type="gramStart"/>
            <w:r w:rsidRPr="00D111F2">
              <w:rPr>
                <w:rFonts w:ascii="Times New Roman" w:hAnsi="Times New Roman" w:cs="Times New Roman"/>
                <w:color w:val="000000"/>
                <w:sz w:val="19"/>
                <w:szCs w:val="19"/>
                <w:lang w:val="ru-RU"/>
              </w:rPr>
              <w:t>.</w:t>
            </w:r>
            <w:proofErr w:type="gramEnd"/>
            <w:r w:rsidRPr="00D111F2">
              <w:rPr>
                <w:rFonts w:ascii="Times New Roman" w:hAnsi="Times New Roman" w:cs="Times New Roman"/>
                <w:color w:val="000000"/>
                <w:sz w:val="19"/>
                <w:szCs w:val="19"/>
                <w:lang w:val="ru-RU"/>
              </w:rPr>
              <w:t xml:space="preserve"> </w:t>
            </w:r>
            <w:proofErr w:type="gramStart"/>
            <w:r w:rsidRPr="00D111F2">
              <w:rPr>
                <w:rFonts w:ascii="Times New Roman" w:hAnsi="Times New Roman" w:cs="Times New Roman"/>
                <w:color w:val="000000"/>
                <w:sz w:val="19"/>
                <w:szCs w:val="19"/>
                <w:lang w:val="ru-RU"/>
              </w:rPr>
              <w:t>п</w:t>
            </w:r>
            <w:proofErr w:type="gramEnd"/>
            <w:r w:rsidRPr="00D111F2">
              <w:rPr>
                <w:rFonts w:ascii="Times New Roman" w:hAnsi="Times New Roman" w:cs="Times New Roman"/>
                <w:color w:val="000000"/>
                <w:sz w:val="19"/>
                <w:szCs w:val="19"/>
                <w:lang w:val="ru-RU"/>
              </w:rPr>
              <w:t xml:space="preserve">особие для студентов вузов, обучающихся по спец. </w:t>
            </w:r>
            <w:r>
              <w:rPr>
                <w:rFonts w:ascii="Times New Roman" w:hAnsi="Times New Roman" w:cs="Times New Roman"/>
                <w:color w:val="000000"/>
                <w:sz w:val="19"/>
                <w:szCs w:val="19"/>
              </w:rPr>
              <w:t>080601 "Статистика", 080116 "Математ. методы в экономике" и др. спец.</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М.: Эксмо, 2008</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483</w:t>
            </w:r>
          </w:p>
        </w:tc>
      </w:tr>
      <w:tr w:rsidR="00D111F2" w:rsidRPr="006004B5" w:rsidTr="00C72D7F">
        <w:trPr>
          <w:trHeight w:hRule="exact" w:val="880"/>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Л1.6</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Колемаев В. А., Калинина В. Н.</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317A29" w:rsidRDefault="00D111F2" w:rsidP="00D111F2">
            <w:pPr>
              <w:spacing w:after="0" w:line="240" w:lineRule="auto"/>
              <w:rPr>
                <w:rFonts w:ascii="Times New Roman" w:hAnsi="Times New Roman" w:cs="Times New Roman"/>
                <w:color w:val="000000"/>
                <w:sz w:val="19"/>
                <w:szCs w:val="19"/>
                <w:lang w:val="ru-RU"/>
              </w:rPr>
            </w:pPr>
            <w:r w:rsidRPr="00DE1460">
              <w:rPr>
                <w:rFonts w:ascii="Times New Roman" w:hAnsi="Times New Roman" w:cs="Times New Roman"/>
                <w:color w:val="000000"/>
                <w:sz w:val="19"/>
                <w:szCs w:val="19"/>
                <w:lang w:val="ru-RU"/>
              </w:rPr>
              <w:t>Теория вероятностей и математическая статистика: учебник</w:t>
            </w:r>
            <w:r>
              <w:rPr>
                <w:rFonts w:ascii="Times New Roman" w:hAnsi="Times New Roman" w:cs="Times New Roman"/>
                <w:color w:val="000000"/>
                <w:sz w:val="19"/>
                <w:szCs w:val="19"/>
                <w:lang w:val="ru-RU"/>
              </w:rPr>
              <w:t>.</w:t>
            </w:r>
          </w:p>
          <w:p w:rsidR="00D111F2" w:rsidRPr="00317A29" w:rsidRDefault="00D111F2" w:rsidP="00D111F2">
            <w:pPr>
              <w:spacing w:after="0" w:line="240" w:lineRule="auto"/>
              <w:rPr>
                <w:rFonts w:ascii="Times New Roman" w:hAnsi="Times New Roman" w:cs="Times New Roman"/>
                <w:color w:val="000000"/>
                <w:sz w:val="19"/>
                <w:szCs w:val="19"/>
              </w:rPr>
            </w:pPr>
            <w:r>
              <w:rPr>
                <w:rFonts w:ascii="Arial" w:hAnsi="Arial" w:cs="Arial"/>
                <w:color w:val="222222"/>
                <w:sz w:val="23"/>
                <w:szCs w:val="23"/>
              </w:rPr>
              <w:t> </w:t>
            </w:r>
            <w:hyperlink r:id="rId8" w:history="1">
              <w:r w:rsidRPr="00317A29">
                <w:rPr>
                  <w:rStyle w:val="a3"/>
                  <w:rFonts w:ascii="Times New Roman" w:hAnsi="Times New Roman" w:cs="Times New Roman"/>
                  <w:color w:val="auto"/>
                  <w:sz w:val="20"/>
                  <w:szCs w:val="20"/>
                </w:rPr>
                <w:t>http://biblioclub.ru/index.php?page=book&amp;id=436721</w:t>
              </w:r>
            </w:hyperlink>
          </w:p>
          <w:p w:rsidR="00D111F2" w:rsidRPr="00317A29" w:rsidRDefault="00D111F2" w:rsidP="00D111F2">
            <w:pPr>
              <w:spacing w:after="0" w:line="240" w:lineRule="auto"/>
              <w:rPr>
                <w:sz w:val="19"/>
                <w:szCs w:val="19"/>
              </w:rPr>
            </w:pP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rPr>
                <w:sz w:val="19"/>
                <w:szCs w:val="19"/>
              </w:rPr>
            </w:pPr>
            <w:r>
              <w:rPr>
                <w:rFonts w:ascii="Times New Roman" w:hAnsi="Times New Roman" w:cs="Times New Roman"/>
                <w:color w:val="000000"/>
                <w:sz w:val="19"/>
                <w:szCs w:val="19"/>
              </w:rPr>
              <w:t>Москва: Юнити- Дана, 2015</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C72D7F" w:rsidRDefault="00C72D7F">
            <w:pPr>
              <w:spacing w:after="0" w:line="240" w:lineRule="auto"/>
              <w:jc w:val="center"/>
              <w:rPr>
                <w:sz w:val="19"/>
                <w:szCs w:val="19"/>
                <w:lang w:val="ru-RU"/>
              </w:rPr>
            </w:pPr>
            <w:r>
              <w:rPr>
                <w:rFonts w:ascii="Times New Roman" w:hAnsi="Times New Roman" w:cs="Times New Roman"/>
                <w:color w:val="000000"/>
                <w:sz w:val="19"/>
                <w:szCs w:val="19"/>
                <w:lang w:val="ru-RU"/>
              </w:rPr>
              <w:t>Неограниченный доступ для зарегистрированных пользователей</w:t>
            </w:r>
          </w:p>
        </w:tc>
      </w:tr>
      <w:tr w:rsidR="00D111F2" w:rsidRPr="006004B5" w:rsidTr="00D111F2">
        <w:trPr>
          <w:trHeight w:hRule="exact" w:val="135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Л1.7</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Балдин К. В., </w:t>
            </w:r>
            <w:proofErr w:type="gramStart"/>
            <w:r w:rsidRPr="00D111F2">
              <w:rPr>
                <w:rFonts w:ascii="Times New Roman" w:hAnsi="Times New Roman" w:cs="Times New Roman"/>
                <w:color w:val="000000"/>
                <w:sz w:val="19"/>
                <w:szCs w:val="19"/>
                <w:lang w:val="ru-RU"/>
              </w:rPr>
              <w:t>Рукосуев</w:t>
            </w:r>
            <w:proofErr w:type="gramEnd"/>
            <w:r w:rsidRPr="00D111F2">
              <w:rPr>
                <w:rFonts w:ascii="Times New Roman" w:hAnsi="Times New Roman" w:cs="Times New Roman"/>
                <w:color w:val="000000"/>
                <w:sz w:val="19"/>
                <w:szCs w:val="19"/>
                <w:lang w:val="ru-RU"/>
              </w:rPr>
              <w:t xml:space="preserve"> А. В.</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317A29" w:rsidRDefault="00D111F2" w:rsidP="00D111F2">
            <w:pPr>
              <w:spacing w:after="0" w:line="240" w:lineRule="auto"/>
              <w:rPr>
                <w:rFonts w:ascii="Times New Roman" w:hAnsi="Times New Roman" w:cs="Times New Roman"/>
                <w:color w:val="000000"/>
                <w:sz w:val="19"/>
                <w:szCs w:val="19"/>
                <w:lang w:val="ru-RU"/>
              </w:rPr>
            </w:pPr>
            <w:r w:rsidRPr="00DE1460">
              <w:rPr>
                <w:rFonts w:ascii="Times New Roman" w:hAnsi="Times New Roman" w:cs="Times New Roman"/>
                <w:color w:val="000000"/>
                <w:sz w:val="19"/>
                <w:szCs w:val="19"/>
                <w:lang w:val="ru-RU"/>
              </w:rPr>
              <w:t>Общая теория статистики: учебное пособие</w:t>
            </w:r>
            <w:r w:rsidRPr="00317A29">
              <w:rPr>
                <w:rFonts w:ascii="Times New Roman" w:hAnsi="Times New Roman" w:cs="Times New Roman"/>
                <w:color w:val="000000"/>
                <w:sz w:val="19"/>
                <w:szCs w:val="19"/>
                <w:lang w:val="ru-RU"/>
              </w:rPr>
              <w:t>/</w:t>
            </w:r>
          </w:p>
          <w:p w:rsidR="00D111F2" w:rsidRPr="00D2582B" w:rsidRDefault="00D111F2" w:rsidP="00D111F2">
            <w:pPr>
              <w:spacing w:after="0" w:line="240" w:lineRule="auto"/>
              <w:rPr>
                <w:rFonts w:ascii="Times New Roman" w:hAnsi="Times New Roman" w:cs="Times New Roman"/>
                <w:sz w:val="20"/>
                <w:szCs w:val="20"/>
              </w:rPr>
            </w:pPr>
            <w:r>
              <w:rPr>
                <w:rFonts w:ascii="Arial" w:hAnsi="Arial" w:cs="Arial"/>
                <w:color w:val="222222"/>
                <w:sz w:val="23"/>
                <w:szCs w:val="23"/>
              </w:rPr>
              <w:t> </w:t>
            </w:r>
            <w:hyperlink r:id="rId9" w:history="1">
              <w:r w:rsidRPr="00317A29">
                <w:rPr>
                  <w:rStyle w:val="a3"/>
                  <w:rFonts w:ascii="Times New Roman" w:hAnsi="Times New Roman" w:cs="Times New Roman"/>
                  <w:color w:val="auto"/>
                  <w:sz w:val="20"/>
                  <w:szCs w:val="20"/>
                </w:rPr>
                <w:t>http</w:t>
              </w:r>
              <w:r w:rsidRPr="00D2582B">
                <w:rPr>
                  <w:rStyle w:val="a3"/>
                  <w:rFonts w:ascii="Times New Roman" w:hAnsi="Times New Roman" w:cs="Times New Roman"/>
                  <w:color w:val="auto"/>
                  <w:sz w:val="20"/>
                  <w:szCs w:val="20"/>
                </w:rPr>
                <w:t>://</w:t>
              </w:r>
              <w:r w:rsidRPr="00317A29">
                <w:rPr>
                  <w:rStyle w:val="a3"/>
                  <w:rFonts w:ascii="Times New Roman" w:hAnsi="Times New Roman" w:cs="Times New Roman"/>
                  <w:color w:val="auto"/>
                  <w:sz w:val="20"/>
                  <w:szCs w:val="20"/>
                </w:rPr>
                <w:t>biblioclub</w:t>
              </w:r>
              <w:r w:rsidRPr="00D2582B">
                <w:rPr>
                  <w:rStyle w:val="a3"/>
                  <w:rFonts w:ascii="Times New Roman" w:hAnsi="Times New Roman" w:cs="Times New Roman"/>
                  <w:color w:val="auto"/>
                  <w:sz w:val="20"/>
                  <w:szCs w:val="20"/>
                </w:rPr>
                <w:t>.</w:t>
              </w:r>
              <w:r w:rsidRPr="00317A29">
                <w:rPr>
                  <w:rStyle w:val="a3"/>
                  <w:rFonts w:ascii="Times New Roman" w:hAnsi="Times New Roman" w:cs="Times New Roman"/>
                  <w:color w:val="auto"/>
                  <w:sz w:val="20"/>
                  <w:szCs w:val="20"/>
                </w:rPr>
                <w:t>ru</w:t>
              </w:r>
              <w:r w:rsidRPr="00D2582B">
                <w:rPr>
                  <w:rStyle w:val="a3"/>
                  <w:rFonts w:ascii="Times New Roman" w:hAnsi="Times New Roman" w:cs="Times New Roman"/>
                  <w:color w:val="auto"/>
                  <w:sz w:val="20"/>
                  <w:szCs w:val="20"/>
                </w:rPr>
                <w:t>/</w:t>
              </w:r>
              <w:r w:rsidRPr="00317A29">
                <w:rPr>
                  <w:rStyle w:val="a3"/>
                  <w:rFonts w:ascii="Times New Roman" w:hAnsi="Times New Roman" w:cs="Times New Roman"/>
                  <w:color w:val="auto"/>
                  <w:sz w:val="20"/>
                  <w:szCs w:val="20"/>
                </w:rPr>
                <w:t>index</w:t>
              </w:r>
              <w:r w:rsidRPr="00D2582B">
                <w:rPr>
                  <w:rStyle w:val="a3"/>
                  <w:rFonts w:ascii="Times New Roman" w:hAnsi="Times New Roman" w:cs="Times New Roman"/>
                  <w:color w:val="auto"/>
                  <w:sz w:val="20"/>
                  <w:szCs w:val="20"/>
                </w:rPr>
                <w:t>.</w:t>
              </w:r>
              <w:r w:rsidRPr="00317A29">
                <w:rPr>
                  <w:rStyle w:val="a3"/>
                  <w:rFonts w:ascii="Times New Roman" w:hAnsi="Times New Roman" w:cs="Times New Roman"/>
                  <w:color w:val="auto"/>
                  <w:sz w:val="20"/>
                  <w:szCs w:val="20"/>
                </w:rPr>
                <w:t>php</w:t>
              </w:r>
              <w:r w:rsidRPr="00D2582B">
                <w:rPr>
                  <w:rStyle w:val="a3"/>
                  <w:rFonts w:ascii="Times New Roman" w:hAnsi="Times New Roman" w:cs="Times New Roman"/>
                  <w:color w:val="auto"/>
                  <w:sz w:val="20"/>
                  <w:szCs w:val="20"/>
                </w:rPr>
                <w:t>?</w:t>
              </w:r>
              <w:r w:rsidRPr="00317A29">
                <w:rPr>
                  <w:rStyle w:val="a3"/>
                  <w:rFonts w:ascii="Times New Roman" w:hAnsi="Times New Roman" w:cs="Times New Roman"/>
                  <w:color w:val="auto"/>
                  <w:sz w:val="20"/>
                  <w:szCs w:val="20"/>
                </w:rPr>
                <w:t>page</w:t>
              </w:r>
              <w:r w:rsidRPr="00D2582B">
                <w:rPr>
                  <w:rStyle w:val="a3"/>
                  <w:rFonts w:ascii="Times New Roman" w:hAnsi="Times New Roman" w:cs="Times New Roman"/>
                  <w:color w:val="auto"/>
                  <w:sz w:val="20"/>
                  <w:szCs w:val="20"/>
                </w:rPr>
                <w:t>=</w:t>
              </w:r>
              <w:r w:rsidRPr="00317A29">
                <w:rPr>
                  <w:rStyle w:val="a3"/>
                  <w:rFonts w:ascii="Times New Roman" w:hAnsi="Times New Roman" w:cs="Times New Roman"/>
                  <w:color w:val="auto"/>
                  <w:sz w:val="20"/>
                  <w:szCs w:val="20"/>
                </w:rPr>
                <w:t>book</w:t>
              </w:r>
              <w:r w:rsidRPr="00D2582B">
                <w:rPr>
                  <w:rStyle w:val="a3"/>
                  <w:rFonts w:ascii="Times New Roman" w:hAnsi="Times New Roman" w:cs="Times New Roman"/>
                  <w:color w:val="auto"/>
                  <w:sz w:val="20"/>
                  <w:szCs w:val="20"/>
                </w:rPr>
                <w:t>&amp;</w:t>
              </w:r>
              <w:r w:rsidRPr="00317A29">
                <w:rPr>
                  <w:rStyle w:val="a3"/>
                  <w:rFonts w:ascii="Times New Roman" w:hAnsi="Times New Roman" w:cs="Times New Roman"/>
                  <w:color w:val="auto"/>
                  <w:sz w:val="20"/>
                  <w:szCs w:val="20"/>
                </w:rPr>
                <w:t>id</w:t>
              </w:r>
              <w:r w:rsidRPr="00D2582B">
                <w:rPr>
                  <w:rStyle w:val="a3"/>
                  <w:rFonts w:ascii="Times New Roman" w:hAnsi="Times New Roman" w:cs="Times New Roman"/>
                  <w:color w:val="auto"/>
                  <w:sz w:val="20"/>
                  <w:szCs w:val="20"/>
                </w:rPr>
                <w:t>=454045</w:t>
              </w:r>
            </w:hyperlink>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Москва: Издательско- торговая корпорация «Дашков и</w:t>
            </w:r>
            <w:proofErr w:type="gramStart"/>
            <w:r w:rsidRPr="00D111F2">
              <w:rPr>
                <w:rFonts w:ascii="Times New Roman" w:hAnsi="Times New Roman" w:cs="Times New Roman"/>
                <w:color w:val="000000"/>
                <w:sz w:val="19"/>
                <w:szCs w:val="19"/>
                <w:lang w:val="ru-RU"/>
              </w:rPr>
              <w:t xml:space="preserve"> К</w:t>
            </w:r>
            <w:proofErr w:type="gramEnd"/>
            <w:r w:rsidRPr="00D111F2">
              <w:rPr>
                <w:rFonts w:ascii="Times New Roman" w:hAnsi="Times New Roman" w:cs="Times New Roman"/>
                <w:color w:val="000000"/>
                <w:sz w:val="19"/>
                <w:szCs w:val="19"/>
                <w:lang w:val="ru-RU"/>
              </w:rPr>
              <w:t>°», 2017</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C72D7F" w:rsidRDefault="00C72D7F">
            <w:pPr>
              <w:spacing w:after="0" w:line="240" w:lineRule="auto"/>
              <w:jc w:val="center"/>
              <w:rPr>
                <w:sz w:val="19"/>
                <w:szCs w:val="19"/>
                <w:lang w:val="ru-RU"/>
              </w:rPr>
            </w:pPr>
            <w:r>
              <w:rPr>
                <w:rFonts w:ascii="Times New Roman" w:hAnsi="Times New Roman" w:cs="Times New Roman"/>
                <w:color w:val="000000"/>
                <w:sz w:val="19"/>
                <w:szCs w:val="19"/>
                <w:lang w:val="ru-RU"/>
              </w:rPr>
              <w:t>Неограниченный доступ для зарегистрированных пользователей</w:t>
            </w:r>
          </w:p>
        </w:tc>
      </w:tr>
      <w:tr w:rsidR="00D111F2" w:rsidTr="00D111F2">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D111F2" w:rsidTr="00D111F2">
        <w:trPr>
          <w:trHeight w:hRule="exact" w:val="27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Заглавие</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Колич-во</w:t>
            </w:r>
          </w:p>
        </w:tc>
      </w:tr>
      <w:tr w:rsidR="00D111F2" w:rsidTr="00D111F2">
        <w:trPr>
          <w:trHeight w:hRule="exact" w:val="91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Л2.1</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Рудяга А. А., Трегубова А. А., Полякова Е. М., Федотова Э. А.</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Теория статистики: практикум (тестовые задания)</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Ростов н</w:t>
            </w:r>
            <w:proofErr w:type="gramStart"/>
            <w:r w:rsidRPr="00D111F2">
              <w:rPr>
                <w:rFonts w:ascii="Times New Roman" w:hAnsi="Times New Roman" w:cs="Times New Roman"/>
                <w:color w:val="000000"/>
                <w:sz w:val="19"/>
                <w:szCs w:val="19"/>
                <w:lang w:val="ru-RU"/>
              </w:rPr>
              <w:t>/Д</w:t>
            </w:r>
            <w:proofErr w:type="gramEnd"/>
            <w:r w:rsidRPr="00D111F2">
              <w:rPr>
                <w:rFonts w:ascii="Times New Roman" w:hAnsi="Times New Roman" w:cs="Times New Roman"/>
                <w:color w:val="000000"/>
                <w:sz w:val="19"/>
                <w:szCs w:val="19"/>
                <w:lang w:val="ru-RU"/>
              </w:rPr>
              <w:t>: Изд-во РГЭУ (РИНХ), 2015</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53</w:t>
            </w:r>
          </w:p>
        </w:tc>
      </w:tr>
      <w:tr w:rsidR="00D111F2" w:rsidTr="00D111F2">
        <w:trPr>
          <w:trHeight w:hRule="exact" w:val="69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Л2.2</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Рудяга А. А., Трегубова А. А., Федотова Э. А.</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Компьютерно-ориентированный практикум по применению статистических методов и моделей: учеб</w:t>
            </w:r>
            <w:proofErr w:type="gramStart"/>
            <w:r w:rsidRPr="00D111F2">
              <w:rPr>
                <w:rFonts w:ascii="Times New Roman" w:hAnsi="Times New Roman" w:cs="Times New Roman"/>
                <w:color w:val="000000"/>
                <w:sz w:val="19"/>
                <w:szCs w:val="19"/>
                <w:lang w:val="ru-RU"/>
              </w:rPr>
              <w:t>.</w:t>
            </w:r>
            <w:proofErr w:type="gramEnd"/>
            <w:r w:rsidRPr="00D111F2">
              <w:rPr>
                <w:rFonts w:ascii="Times New Roman" w:hAnsi="Times New Roman" w:cs="Times New Roman"/>
                <w:color w:val="000000"/>
                <w:sz w:val="19"/>
                <w:szCs w:val="19"/>
                <w:lang w:val="ru-RU"/>
              </w:rPr>
              <w:t xml:space="preserve"> </w:t>
            </w:r>
            <w:proofErr w:type="gramStart"/>
            <w:r w:rsidRPr="00D111F2">
              <w:rPr>
                <w:rFonts w:ascii="Times New Roman" w:hAnsi="Times New Roman" w:cs="Times New Roman"/>
                <w:color w:val="000000"/>
                <w:sz w:val="19"/>
                <w:szCs w:val="19"/>
                <w:lang w:val="ru-RU"/>
              </w:rPr>
              <w:t>п</w:t>
            </w:r>
            <w:proofErr w:type="gramEnd"/>
            <w:r w:rsidRPr="00D111F2">
              <w:rPr>
                <w:rFonts w:ascii="Times New Roman" w:hAnsi="Times New Roman" w:cs="Times New Roman"/>
                <w:color w:val="000000"/>
                <w:sz w:val="19"/>
                <w:szCs w:val="19"/>
                <w:lang w:val="ru-RU"/>
              </w:rPr>
              <w:t>особие</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Ростов н</w:t>
            </w:r>
            <w:proofErr w:type="gramStart"/>
            <w:r w:rsidRPr="00D111F2">
              <w:rPr>
                <w:rFonts w:ascii="Times New Roman" w:hAnsi="Times New Roman" w:cs="Times New Roman"/>
                <w:color w:val="000000"/>
                <w:sz w:val="19"/>
                <w:szCs w:val="19"/>
                <w:lang w:val="ru-RU"/>
              </w:rPr>
              <w:t>/Д</w:t>
            </w:r>
            <w:proofErr w:type="gramEnd"/>
            <w:r w:rsidRPr="00D111F2">
              <w:rPr>
                <w:rFonts w:ascii="Times New Roman" w:hAnsi="Times New Roman" w:cs="Times New Roman"/>
                <w:color w:val="000000"/>
                <w:sz w:val="19"/>
                <w:szCs w:val="19"/>
                <w:lang w:val="ru-RU"/>
              </w:rPr>
              <w:t>: Изд-во РГЭУ (РИНХ), 2016</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58</w:t>
            </w:r>
          </w:p>
        </w:tc>
      </w:tr>
      <w:tr w:rsidR="00D111F2" w:rsidTr="00D111F2">
        <w:trPr>
          <w:trHeight w:hRule="exact" w:val="69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Л2.3</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Рудяга А. А., Трегубова А. А., Федотова Э. А.</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rPr>
                <w:sz w:val="19"/>
                <w:szCs w:val="19"/>
              </w:rPr>
            </w:pPr>
            <w:r>
              <w:rPr>
                <w:rFonts w:ascii="Times New Roman" w:hAnsi="Times New Roman" w:cs="Times New Roman"/>
                <w:color w:val="000000"/>
                <w:sz w:val="19"/>
                <w:szCs w:val="19"/>
              </w:rPr>
              <w:t>Теория статистики: лаборатор. практикум</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Ростов н</w:t>
            </w:r>
            <w:proofErr w:type="gramStart"/>
            <w:r w:rsidRPr="00D111F2">
              <w:rPr>
                <w:rFonts w:ascii="Times New Roman" w:hAnsi="Times New Roman" w:cs="Times New Roman"/>
                <w:color w:val="000000"/>
                <w:sz w:val="19"/>
                <w:szCs w:val="19"/>
                <w:lang w:val="ru-RU"/>
              </w:rPr>
              <w:t>/Д</w:t>
            </w:r>
            <w:proofErr w:type="gramEnd"/>
            <w:r w:rsidRPr="00D111F2">
              <w:rPr>
                <w:rFonts w:ascii="Times New Roman" w:hAnsi="Times New Roman" w:cs="Times New Roman"/>
                <w:color w:val="000000"/>
                <w:sz w:val="19"/>
                <w:szCs w:val="19"/>
                <w:lang w:val="ru-RU"/>
              </w:rPr>
              <w:t>: Изд-во РГЭУ (РИНХ), 2016</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60</w:t>
            </w:r>
          </w:p>
        </w:tc>
      </w:tr>
      <w:tr w:rsidR="00D111F2" w:rsidTr="00D111F2">
        <w:trPr>
          <w:trHeight w:hRule="exact" w:val="69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Л2.4</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Ниворожкина Л. И., Рудяга А. А., Федосова О. Н.</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rPr>
                <w:sz w:val="19"/>
                <w:szCs w:val="19"/>
              </w:rPr>
            </w:pPr>
            <w:r>
              <w:rPr>
                <w:rFonts w:ascii="Times New Roman" w:hAnsi="Times New Roman" w:cs="Times New Roman"/>
                <w:color w:val="000000"/>
                <w:sz w:val="19"/>
                <w:szCs w:val="19"/>
              </w:rPr>
              <w:t>Теория статистики: практикум</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Ростов н</w:t>
            </w:r>
            <w:proofErr w:type="gramStart"/>
            <w:r w:rsidRPr="00D111F2">
              <w:rPr>
                <w:rFonts w:ascii="Times New Roman" w:hAnsi="Times New Roman" w:cs="Times New Roman"/>
                <w:color w:val="000000"/>
                <w:sz w:val="19"/>
                <w:szCs w:val="19"/>
                <w:lang w:val="ru-RU"/>
              </w:rPr>
              <w:t>/Д</w:t>
            </w:r>
            <w:proofErr w:type="gramEnd"/>
            <w:r w:rsidRPr="00D111F2">
              <w:rPr>
                <w:rFonts w:ascii="Times New Roman" w:hAnsi="Times New Roman" w:cs="Times New Roman"/>
                <w:color w:val="000000"/>
                <w:sz w:val="19"/>
                <w:szCs w:val="19"/>
                <w:lang w:val="ru-RU"/>
              </w:rPr>
              <w:t>: Изд-во РГЭУ "РИНХ", 2005</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134</w:t>
            </w:r>
          </w:p>
        </w:tc>
      </w:tr>
      <w:tr w:rsidR="00D111F2" w:rsidTr="00D111F2">
        <w:trPr>
          <w:trHeight w:hRule="exact" w:val="478"/>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Л2.5</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Ниворожкина Л. И., Морозова З. А.</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Математическая статистика с элементами теории вероятностей в задачах с решениями: учеб</w:t>
            </w:r>
            <w:proofErr w:type="gramStart"/>
            <w:r w:rsidRPr="00D111F2">
              <w:rPr>
                <w:rFonts w:ascii="Times New Roman" w:hAnsi="Times New Roman" w:cs="Times New Roman"/>
                <w:color w:val="000000"/>
                <w:sz w:val="19"/>
                <w:szCs w:val="19"/>
                <w:lang w:val="ru-RU"/>
              </w:rPr>
              <w:t>.</w:t>
            </w:r>
            <w:proofErr w:type="gramEnd"/>
            <w:r w:rsidRPr="00D111F2">
              <w:rPr>
                <w:rFonts w:ascii="Times New Roman" w:hAnsi="Times New Roman" w:cs="Times New Roman"/>
                <w:color w:val="000000"/>
                <w:sz w:val="19"/>
                <w:szCs w:val="19"/>
                <w:lang w:val="ru-RU"/>
              </w:rPr>
              <w:t xml:space="preserve"> </w:t>
            </w:r>
            <w:proofErr w:type="gramStart"/>
            <w:r w:rsidRPr="00D111F2">
              <w:rPr>
                <w:rFonts w:ascii="Times New Roman" w:hAnsi="Times New Roman" w:cs="Times New Roman"/>
                <w:color w:val="000000"/>
                <w:sz w:val="19"/>
                <w:szCs w:val="19"/>
                <w:lang w:val="ru-RU"/>
              </w:rPr>
              <w:t>п</w:t>
            </w:r>
            <w:proofErr w:type="gramEnd"/>
            <w:r w:rsidRPr="00D111F2">
              <w:rPr>
                <w:rFonts w:ascii="Times New Roman" w:hAnsi="Times New Roman" w:cs="Times New Roman"/>
                <w:color w:val="000000"/>
                <w:sz w:val="19"/>
                <w:szCs w:val="19"/>
                <w:lang w:val="ru-RU"/>
              </w:rPr>
              <w:t>особие</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rPr>
                <w:sz w:val="19"/>
                <w:szCs w:val="19"/>
              </w:rPr>
            </w:pPr>
            <w:r>
              <w:rPr>
                <w:rFonts w:ascii="Times New Roman" w:hAnsi="Times New Roman" w:cs="Times New Roman"/>
                <w:color w:val="000000"/>
                <w:sz w:val="19"/>
                <w:szCs w:val="19"/>
              </w:rPr>
              <w:t>Ростов н/Д: МарТ, 2005</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428</w:t>
            </w:r>
          </w:p>
        </w:tc>
      </w:tr>
      <w:tr w:rsidR="00D111F2" w:rsidTr="00D111F2">
        <w:trPr>
          <w:trHeight w:hRule="exact" w:val="69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Л2.6</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Ниворожкина Л. И., Морозова З. А., Гурьянова И. Э.</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Теория вероятностей и математическая статистика: конспект лекций</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Ростов н</w:t>
            </w:r>
            <w:proofErr w:type="gramStart"/>
            <w:r w:rsidRPr="00D111F2">
              <w:rPr>
                <w:rFonts w:ascii="Times New Roman" w:hAnsi="Times New Roman" w:cs="Times New Roman"/>
                <w:color w:val="000000"/>
                <w:sz w:val="19"/>
                <w:szCs w:val="19"/>
                <w:lang w:val="ru-RU"/>
              </w:rPr>
              <w:t>/Д</w:t>
            </w:r>
            <w:proofErr w:type="gramEnd"/>
            <w:r w:rsidRPr="00D111F2">
              <w:rPr>
                <w:rFonts w:ascii="Times New Roman" w:hAnsi="Times New Roman" w:cs="Times New Roman"/>
                <w:color w:val="000000"/>
                <w:sz w:val="19"/>
                <w:szCs w:val="19"/>
                <w:lang w:val="ru-RU"/>
              </w:rPr>
              <w:t>: РИЦ РГЭУ (РИНХ), 2011</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48</w:t>
            </w:r>
          </w:p>
        </w:tc>
      </w:tr>
      <w:tr w:rsidR="00D111F2" w:rsidRPr="006004B5" w:rsidTr="00C72D7F">
        <w:trPr>
          <w:trHeight w:hRule="exact" w:val="839"/>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Л2.7</w:t>
            </w:r>
          </w:p>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rPr>
                <w:sz w:val="19"/>
                <w:szCs w:val="19"/>
              </w:rPr>
            </w:pPr>
            <w:r>
              <w:rPr>
                <w:rFonts w:ascii="Times New Roman" w:hAnsi="Times New Roman" w:cs="Times New Roman"/>
                <w:color w:val="000000"/>
                <w:sz w:val="19"/>
                <w:szCs w:val="19"/>
              </w:rPr>
              <w:t>Гусева Е. Н.</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rPr>
                <w:rFonts w:ascii="Times New Roman" w:hAnsi="Times New Roman" w:cs="Times New Roman"/>
                <w:color w:val="000000"/>
                <w:sz w:val="19"/>
                <w:szCs w:val="19"/>
                <w:lang w:val="ru-RU"/>
              </w:rPr>
            </w:pPr>
            <w:r w:rsidRPr="00D111F2">
              <w:rPr>
                <w:rFonts w:ascii="Times New Roman" w:hAnsi="Times New Roman" w:cs="Times New Roman"/>
                <w:color w:val="000000"/>
                <w:sz w:val="19"/>
                <w:szCs w:val="19"/>
                <w:lang w:val="ru-RU"/>
              </w:rPr>
              <w:t>Теория вероятностей и математическая статистика: учебное пособие</w:t>
            </w:r>
            <w:r w:rsidR="00C72D7F">
              <w:rPr>
                <w:rFonts w:ascii="Times New Roman" w:hAnsi="Times New Roman" w:cs="Times New Roman"/>
                <w:color w:val="000000"/>
                <w:sz w:val="19"/>
                <w:szCs w:val="19"/>
                <w:lang w:val="ru-RU"/>
              </w:rPr>
              <w:t>.</w:t>
            </w:r>
          </w:p>
          <w:p w:rsidR="00C72D7F" w:rsidRPr="00D111F2" w:rsidRDefault="00EE3EC0">
            <w:pPr>
              <w:spacing w:after="0" w:line="240" w:lineRule="auto"/>
              <w:rPr>
                <w:sz w:val="19"/>
                <w:szCs w:val="19"/>
                <w:lang w:val="ru-RU"/>
              </w:rPr>
            </w:pPr>
            <w:hyperlink r:id="rId10" w:history="1">
              <w:r w:rsidR="00C72D7F" w:rsidRPr="004219F0">
                <w:rPr>
                  <w:rStyle w:val="a3"/>
                  <w:rFonts w:ascii="Times New Roman" w:hAnsi="Times New Roman" w:cs="Times New Roman"/>
                  <w:color w:val="auto"/>
                  <w:sz w:val="20"/>
                  <w:szCs w:val="20"/>
                </w:rPr>
                <w:t>http</w:t>
              </w:r>
              <w:r w:rsidR="00C72D7F" w:rsidRPr="004219F0">
                <w:rPr>
                  <w:rStyle w:val="a3"/>
                  <w:rFonts w:ascii="Times New Roman" w:hAnsi="Times New Roman" w:cs="Times New Roman"/>
                  <w:color w:val="auto"/>
                  <w:sz w:val="20"/>
                  <w:szCs w:val="20"/>
                  <w:lang w:val="ru-RU"/>
                </w:rPr>
                <w:t>://</w:t>
              </w:r>
              <w:r w:rsidR="00C72D7F" w:rsidRPr="004219F0">
                <w:rPr>
                  <w:rStyle w:val="a3"/>
                  <w:rFonts w:ascii="Times New Roman" w:hAnsi="Times New Roman" w:cs="Times New Roman"/>
                  <w:color w:val="auto"/>
                  <w:sz w:val="20"/>
                  <w:szCs w:val="20"/>
                </w:rPr>
                <w:t>biblioclub</w:t>
              </w:r>
              <w:r w:rsidR="00C72D7F" w:rsidRPr="004219F0">
                <w:rPr>
                  <w:rStyle w:val="a3"/>
                  <w:rFonts w:ascii="Times New Roman" w:hAnsi="Times New Roman" w:cs="Times New Roman"/>
                  <w:color w:val="auto"/>
                  <w:sz w:val="20"/>
                  <w:szCs w:val="20"/>
                  <w:lang w:val="ru-RU"/>
                </w:rPr>
                <w:t>.</w:t>
              </w:r>
              <w:r w:rsidR="00C72D7F" w:rsidRPr="004219F0">
                <w:rPr>
                  <w:rStyle w:val="a3"/>
                  <w:rFonts w:ascii="Times New Roman" w:hAnsi="Times New Roman" w:cs="Times New Roman"/>
                  <w:color w:val="auto"/>
                  <w:sz w:val="20"/>
                  <w:szCs w:val="20"/>
                </w:rPr>
                <w:t>ru</w:t>
              </w:r>
              <w:r w:rsidR="00C72D7F" w:rsidRPr="004219F0">
                <w:rPr>
                  <w:rStyle w:val="a3"/>
                  <w:rFonts w:ascii="Times New Roman" w:hAnsi="Times New Roman" w:cs="Times New Roman"/>
                  <w:color w:val="auto"/>
                  <w:sz w:val="20"/>
                  <w:szCs w:val="20"/>
                  <w:lang w:val="ru-RU"/>
                </w:rPr>
                <w:t>/</w:t>
              </w:r>
              <w:r w:rsidR="00C72D7F" w:rsidRPr="004219F0">
                <w:rPr>
                  <w:rStyle w:val="a3"/>
                  <w:rFonts w:ascii="Times New Roman" w:hAnsi="Times New Roman" w:cs="Times New Roman"/>
                  <w:color w:val="auto"/>
                  <w:sz w:val="20"/>
                  <w:szCs w:val="20"/>
                </w:rPr>
                <w:t>index</w:t>
              </w:r>
              <w:r w:rsidR="00C72D7F" w:rsidRPr="004219F0">
                <w:rPr>
                  <w:rStyle w:val="a3"/>
                  <w:rFonts w:ascii="Times New Roman" w:hAnsi="Times New Roman" w:cs="Times New Roman"/>
                  <w:color w:val="auto"/>
                  <w:sz w:val="20"/>
                  <w:szCs w:val="20"/>
                  <w:lang w:val="ru-RU"/>
                </w:rPr>
                <w:t>.</w:t>
              </w:r>
              <w:r w:rsidR="00C72D7F" w:rsidRPr="004219F0">
                <w:rPr>
                  <w:rStyle w:val="a3"/>
                  <w:rFonts w:ascii="Times New Roman" w:hAnsi="Times New Roman" w:cs="Times New Roman"/>
                  <w:color w:val="auto"/>
                  <w:sz w:val="20"/>
                  <w:szCs w:val="20"/>
                </w:rPr>
                <w:t>php</w:t>
              </w:r>
              <w:r w:rsidR="00C72D7F" w:rsidRPr="004219F0">
                <w:rPr>
                  <w:rStyle w:val="a3"/>
                  <w:rFonts w:ascii="Times New Roman" w:hAnsi="Times New Roman" w:cs="Times New Roman"/>
                  <w:color w:val="auto"/>
                  <w:sz w:val="20"/>
                  <w:szCs w:val="20"/>
                  <w:lang w:val="ru-RU"/>
                </w:rPr>
                <w:t>?</w:t>
              </w:r>
              <w:r w:rsidR="00C72D7F" w:rsidRPr="004219F0">
                <w:rPr>
                  <w:rStyle w:val="a3"/>
                  <w:rFonts w:ascii="Times New Roman" w:hAnsi="Times New Roman" w:cs="Times New Roman"/>
                  <w:color w:val="auto"/>
                  <w:sz w:val="20"/>
                  <w:szCs w:val="20"/>
                </w:rPr>
                <w:t>page</w:t>
              </w:r>
              <w:r w:rsidR="00C72D7F" w:rsidRPr="004219F0">
                <w:rPr>
                  <w:rStyle w:val="a3"/>
                  <w:rFonts w:ascii="Times New Roman" w:hAnsi="Times New Roman" w:cs="Times New Roman"/>
                  <w:color w:val="auto"/>
                  <w:sz w:val="20"/>
                  <w:szCs w:val="20"/>
                  <w:lang w:val="ru-RU"/>
                </w:rPr>
                <w:t>=</w:t>
              </w:r>
              <w:r w:rsidR="00C72D7F" w:rsidRPr="004219F0">
                <w:rPr>
                  <w:rStyle w:val="a3"/>
                  <w:rFonts w:ascii="Times New Roman" w:hAnsi="Times New Roman" w:cs="Times New Roman"/>
                  <w:color w:val="auto"/>
                  <w:sz w:val="20"/>
                  <w:szCs w:val="20"/>
                </w:rPr>
                <w:t>book</w:t>
              </w:r>
              <w:r w:rsidR="00C72D7F" w:rsidRPr="004219F0">
                <w:rPr>
                  <w:rStyle w:val="a3"/>
                  <w:rFonts w:ascii="Times New Roman" w:hAnsi="Times New Roman" w:cs="Times New Roman"/>
                  <w:color w:val="auto"/>
                  <w:sz w:val="20"/>
                  <w:szCs w:val="20"/>
                  <w:lang w:val="ru-RU"/>
                </w:rPr>
                <w:t>&amp;</w:t>
              </w:r>
              <w:r w:rsidR="00C72D7F" w:rsidRPr="004219F0">
                <w:rPr>
                  <w:rStyle w:val="a3"/>
                  <w:rFonts w:ascii="Times New Roman" w:hAnsi="Times New Roman" w:cs="Times New Roman"/>
                  <w:color w:val="auto"/>
                  <w:sz w:val="20"/>
                  <w:szCs w:val="20"/>
                </w:rPr>
                <w:t>id</w:t>
              </w:r>
              <w:r w:rsidR="00C72D7F" w:rsidRPr="004219F0">
                <w:rPr>
                  <w:rStyle w:val="a3"/>
                  <w:rFonts w:ascii="Times New Roman" w:hAnsi="Times New Roman" w:cs="Times New Roman"/>
                  <w:color w:val="auto"/>
                  <w:sz w:val="20"/>
                  <w:szCs w:val="20"/>
                  <w:lang w:val="ru-RU"/>
                </w:rPr>
                <w:t>=83543</w:t>
              </w:r>
            </w:hyperlink>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rPr>
                <w:sz w:val="19"/>
                <w:szCs w:val="19"/>
              </w:rPr>
            </w:pPr>
            <w:r>
              <w:rPr>
                <w:rFonts w:ascii="Times New Roman" w:hAnsi="Times New Roman" w:cs="Times New Roman"/>
                <w:color w:val="000000"/>
                <w:sz w:val="19"/>
                <w:szCs w:val="19"/>
              </w:rPr>
              <w:t>Москва: Издательство «Флинта», 2016</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Pr="00C72D7F" w:rsidRDefault="00C72D7F">
            <w:pPr>
              <w:spacing w:after="0" w:line="240" w:lineRule="auto"/>
              <w:jc w:val="center"/>
              <w:rPr>
                <w:sz w:val="18"/>
                <w:szCs w:val="18"/>
                <w:lang w:val="ru-RU"/>
              </w:rPr>
            </w:pPr>
            <w:r>
              <w:rPr>
                <w:rFonts w:ascii="Times New Roman" w:hAnsi="Times New Roman" w:cs="Times New Roman"/>
                <w:color w:val="000000"/>
                <w:sz w:val="19"/>
                <w:szCs w:val="19"/>
                <w:lang w:val="ru-RU"/>
              </w:rPr>
              <w:t xml:space="preserve"> </w:t>
            </w:r>
            <w:r w:rsidRPr="00C72D7F">
              <w:rPr>
                <w:rFonts w:ascii="Times New Roman" w:hAnsi="Times New Roman" w:cs="Times New Roman"/>
                <w:color w:val="000000"/>
                <w:sz w:val="18"/>
                <w:szCs w:val="18"/>
                <w:lang w:val="ru-RU"/>
              </w:rPr>
              <w:t>Неограниченный доступ для зарегистрированных пользователей</w:t>
            </w:r>
          </w:p>
        </w:tc>
      </w:tr>
      <w:tr w:rsidR="00D111F2" w:rsidTr="00D111F2">
        <w:trPr>
          <w:trHeight w:hRule="exact" w:val="277"/>
        </w:trPr>
        <w:tc>
          <w:tcPr>
            <w:tcW w:w="10274"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D111F2" w:rsidTr="00D111F2">
        <w:trPr>
          <w:trHeight w:hRule="exact" w:val="277"/>
        </w:trPr>
        <w:tc>
          <w:tcPr>
            <w:tcW w:w="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tc>
        <w:tc>
          <w:tcPr>
            <w:tcW w:w="189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05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Заглавие</w:t>
            </w:r>
          </w:p>
        </w:tc>
        <w:tc>
          <w:tcPr>
            <w:tcW w:w="16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9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111F2" w:rsidRDefault="00D111F2">
            <w:pPr>
              <w:spacing w:after="0" w:line="240" w:lineRule="auto"/>
              <w:jc w:val="center"/>
              <w:rPr>
                <w:sz w:val="19"/>
                <w:szCs w:val="19"/>
              </w:rPr>
            </w:pPr>
            <w:r>
              <w:rPr>
                <w:rFonts w:ascii="Times New Roman" w:hAnsi="Times New Roman" w:cs="Times New Roman"/>
                <w:color w:val="000000"/>
                <w:sz w:val="19"/>
                <w:szCs w:val="19"/>
              </w:rPr>
              <w:t>Колич-во</w:t>
            </w:r>
          </w:p>
        </w:tc>
      </w:tr>
    </w:tbl>
    <w:p w:rsidR="00B22D6C" w:rsidRDefault="00D111F2">
      <w:pPr>
        <w:rPr>
          <w:sz w:val="0"/>
          <w:szCs w:val="0"/>
        </w:rPr>
      </w:pPr>
      <w:r>
        <w:br w:type="page"/>
      </w:r>
    </w:p>
    <w:tbl>
      <w:tblPr>
        <w:tblW w:w="0" w:type="auto"/>
        <w:tblCellMar>
          <w:left w:w="0" w:type="dxa"/>
          <w:right w:w="0" w:type="dxa"/>
        </w:tblCellMar>
        <w:tblLook w:val="04A0" w:firstRow="1" w:lastRow="0" w:firstColumn="1" w:lastColumn="0" w:noHBand="0" w:noVBand="1"/>
      </w:tblPr>
      <w:tblGrid>
        <w:gridCol w:w="718"/>
        <w:gridCol w:w="58"/>
        <w:gridCol w:w="1859"/>
        <w:gridCol w:w="1863"/>
        <w:gridCol w:w="3122"/>
        <w:gridCol w:w="1665"/>
        <w:gridCol w:w="989"/>
      </w:tblGrid>
      <w:tr w:rsidR="00B22D6C">
        <w:trPr>
          <w:trHeight w:hRule="exact" w:val="416"/>
        </w:trPr>
        <w:tc>
          <w:tcPr>
            <w:tcW w:w="4692" w:type="dxa"/>
            <w:gridSpan w:val="4"/>
            <w:shd w:val="clear" w:color="C0C0C0" w:fill="FFFFFF"/>
            <w:tcMar>
              <w:left w:w="34" w:type="dxa"/>
              <w:right w:w="34" w:type="dxa"/>
            </w:tcMar>
          </w:tcPr>
          <w:p w:rsidR="00B22D6C" w:rsidRDefault="00D111F2">
            <w:pPr>
              <w:spacing w:after="0" w:line="240" w:lineRule="auto"/>
              <w:rPr>
                <w:sz w:val="16"/>
                <w:szCs w:val="16"/>
              </w:rPr>
            </w:pPr>
            <w:r>
              <w:rPr>
                <w:rFonts w:ascii="Times New Roman" w:hAnsi="Times New Roman" w:cs="Times New Roman"/>
                <w:color w:val="C0C0C0"/>
                <w:sz w:val="16"/>
                <w:szCs w:val="16"/>
              </w:rPr>
              <w:lastRenderedPageBreak/>
              <w:t>УП: 38.03.06.03_1.plx</w:t>
            </w:r>
          </w:p>
        </w:tc>
        <w:tc>
          <w:tcPr>
            <w:tcW w:w="3403" w:type="dxa"/>
          </w:tcPr>
          <w:p w:rsidR="00B22D6C" w:rsidRDefault="00B22D6C"/>
        </w:tc>
        <w:tc>
          <w:tcPr>
            <w:tcW w:w="1702" w:type="dxa"/>
          </w:tcPr>
          <w:p w:rsidR="00B22D6C" w:rsidRDefault="00B22D6C"/>
        </w:tc>
        <w:tc>
          <w:tcPr>
            <w:tcW w:w="1007" w:type="dxa"/>
            <w:shd w:val="clear" w:color="C0C0C0" w:fill="FFFFFF"/>
            <w:tcMar>
              <w:left w:w="34" w:type="dxa"/>
              <w:right w:w="34" w:type="dxa"/>
            </w:tcMar>
          </w:tcPr>
          <w:p w:rsidR="00B22D6C" w:rsidRDefault="00D111F2">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18</w:t>
            </w:r>
          </w:p>
        </w:tc>
      </w:tr>
      <w:tr w:rsidR="00B22D6C">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B22D6C"/>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Колич-во</w:t>
            </w:r>
          </w:p>
        </w:tc>
      </w:tr>
      <w:tr w:rsidR="00B22D6C">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Рудяга А.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Абсолютные и относительные статистические показатели: учеб</w:t>
            </w:r>
            <w:proofErr w:type="gramStart"/>
            <w:r w:rsidRPr="00D111F2">
              <w:rPr>
                <w:rFonts w:ascii="Times New Roman" w:hAnsi="Times New Roman" w:cs="Times New Roman"/>
                <w:color w:val="000000"/>
                <w:sz w:val="19"/>
                <w:szCs w:val="19"/>
                <w:lang w:val="ru-RU"/>
              </w:rPr>
              <w:t>.</w:t>
            </w:r>
            <w:proofErr w:type="gramEnd"/>
            <w:r w:rsidRPr="00D111F2">
              <w:rPr>
                <w:rFonts w:ascii="Times New Roman" w:hAnsi="Times New Roman" w:cs="Times New Roman"/>
                <w:color w:val="000000"/>
                <w:sz w:val="19"/>
                <w:szCs w:val="19"/>
                <w:lang w:val="ru-RU"/>
              </w:rPr>
              <w:t xml:space="preserve"> </w:t>
            </w:r>
            <w:proofErr w:type="gramStart"/>
            <w:r w:rsidRPr="00D111F2">
              <w:rPr>
                <w:rFonts w:ascii="Times New Roman" w:hAnsi="Times New Roman" w:cs="Times New Roman"/>
                <w:color w:val="000000"/>
                <w:sz w:val="19"/>
                <w:szCs w:val="19"/>
                <w:lang w:val="ru-RU"/>
              </w:rPr>
              <w:t>п</w:t>
            </w:r>
            <w:proofErr w:type="gramEnd"/>
            <w:r w:rsidRPr="00D111F2">
              <w:rPr>
                <w:rFonts w:ascii="Times New Roman" w:hAnsi="Times New Roman" w:cs="Times New Roman"/>
                <w:color w:val="000000"/>
                <w:sz w:val="19"/>
                <w:szCs w:val="19"/>
                <w:lang w:val="ru-RU"/>
              </w:rPr>
              <w:t>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Ростов н</w:t>
            </w:r>
            <w:proofErr w:type="gramStart"/>
            <w:r w:rsidRPr="00D111F2">
              <w:rPr>
                <w:rFonts w:ascii="Times New Roman" w:hAnsi="Times New Roman" w:cs="Times New Roman"/>
                <w:color w:val="000000"/>
                <w:sz w:val="19"/>
                <w:szCs w:val="19"/>
                <w:lang w:val="ru-RU"/>
              </w:rPr>
              <w:t>/Д</w:t>
            </w:r>
            <w:proofErr w:type="gramEnd"/>
            <w:r w:rsidRPr="00D111F2">
              <w:rPr>
                <w:rFonts w:ascii="Times New Roman" w:hAnsi="Times New Roman" w:cs="Times New Roman"/>
                <w:color w:val="000000"/>
                <w:sz w:val="19"/>
                <w:szCs w:val="19"/>
                <w:lang w:val="ru-RU"/>
              </w:rPr>
              <w:t>: Изд-во РГЭУ "РИНХ",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203</w:t>
            </w:r>
          </w:p>
        </w:tc>
      </w:tr>
      <w:tr w:rsidR="00B22D6C">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Ниворожкина Л. И., Морозова З.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Вероятностные методы в экономике и бизнесе: Учеб</w:t>
            </w:r>
            <w:proofErr w:type="gramStart"/>
            <w:r w:rsidRPr="00D111F2">
              <w:rPr>
                <w:rFonts w:ascii="Times New Roman" w:hAnsi="Times New Roman" w:cs="Times New Roman"/>
                <w:color w:val="000000"/>
                <w:sz w:val="19"/>
                <w:szCs w:val="19"/>
                <w:lang w:val="ru-RU"/>
              </w:rPr>
              <w:t>.</w:t>
            </w:r>
            <w:proofErr w:type="gramEnd"/>
            <w:r w:rsidRPr="00D111F2">
              <w:rPr>
                <w:rFonts w:ascii="Times New Roman" w:hAnsi="Times New Roman" w:cs="Times New Roman"/>
                <w:color w:val="000000"/>
                <w:sz w:val="19"/>
                <w:szCs w:val="19"/>
                <w:lang w:val="ru-RU"/>
              </w:rPr>
              <w:t xml:space="preserve"> </w:t>
            </w:r>
            <w:proofErr w:type="gramStart"/>
            <w:r w:rsidRPr="00D111F2">
              <w:rPr>
                <w:rFonts w:ascii="Times New Roman" w:hAnsi="Times New Roman" w:cs="Times New Roman"/>
                <w:color w:val="000000"/>
                <w:sz w:val="19"/>
                <w:szCs w:val="19"/>
                <w:lang w:val="ru-RU"/>
              </w:rPr>
              <w:t>п</w:t>
            </w:r>
            <w:proofErr w:type="gramEnd"/>
            <w:r w:rsidRPr="00D111F2">
              <w:rPr>
                <w:rFonts w:ascii="Times New Roman" w:hAnsi="Times New Roman" w:cs="Times New Roman"/>
                <w:color w:val="000000"/>
                <w:sz w:val="19"/>
                <w:szCs w:val="19"/>
                <w:lang w:val="ru-RU"/>
              </w:rPr>
              <w:t>особие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Ростов н</w:t>
            </w:r>
            <w:proofErr w:type="gramStart"/>
            <w:r w:rsidRPr="00D111F2">
              <w:rPr>
                <w:rFonts w:ascii="Times New Roman" w:hAnsi="Times New Roman" w:cs="Times New Roman"/>
                <w:color w:val="000000"/>
                <w:sz w:val="19"/>
                <w:szCs w:val="19"/>
                <w:lang w:val="ru-RU"/>
              </w:rPr>
              <w:t>/Д</w:t>
            </w:r>
            <w:proofErr w:type="gramEnd"/>
            <w:r w:rsidRPr="00D111F2">
              <w:rPr>
                <w:rFonts w:ascii="Times New Roman" w:hAnsi="Times New Roman" w:cs="Times New Roman"/>
                <w:color w:val="000000"/>
                <w:sz w:val="19"/>
                <w:szCs w:val="19"/>
                <w:lang w:val="ru-RU"/>
              </w:rPr>
              <w:t>: Изд-во РГЭУ "РИНХ", 2000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20</w:t>
            </w:r>
          </w:p>
        </w:tc>
      </w:tr>
      <w:tr w:rsidR="00B22D6C" w:rsidRPr="006004B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B22D6C" w:rsidRPr="006004B5">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 xml:space="preserve">Федеральная служба государственной статистики. Режим доступа. </w:t>
            </w:r>
            <w:r>
              <w:rPr>
                <w:rFonts w:ascii="Times New Roman" w:hAnsi="Times New Roman" w:cs="Times New Roman"/>
                <w:color w:val="000000"/>
                <w:sz w:val="19"/>
                <w:szCs w:val="19"/>
              </w:rPr>
              <w:t>http</w:t>
            </w:r>
            <w:r w:rsidRPr="00D111F2">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D111F2">
              <w:rPr>
                <w:rFonts w:ascii="Times New Roman" w:hAnsi="Times New Roman" w:cs="Times New Roman"/>
                <w:color w:val="000000"/>
                <w:sz w:val="19"/>
                <w:szCs w:val="19"/>
                <w:lang w:val="ru-RU"/>
              </w:rPr>
              <w:t>.</w:t>
            </w:r>
            <w:r>
              <w:rPr>
                <w:rFonts w:ascii="Times New Roman" w:hAnsi="Times New Roman" w:cs="Times New Roman"/>
                <w:color w:val="000000"/>
                <w:sz w:val="19"/>
                <w:szCs w:val="19"/>
              </w:rPr>
              <w:t>gks</w:t>
            </w:r>
            <w:r w:rsidRPr="00D111F2">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111F2">
              <w:rPr>
                <w:rFonts w:ascii="Times New Roman" w:hAnsi="Times New Roman" w:cs="Times New Roman"/>
                <w:color w:val="000000"/>
                <w:sz w:val="19"/>
                <w:szCs w:val="19"/>
                <w:lang w:val="ru-RU"/>
              </w:rPr>
              <w:t>/</w:t>
            </w:r>
          </w:p>
        </w:tc>
      </w:tr>
      <w:tr w:rsidR="00B22D6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B22D6C">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Microsoft Office</w:t>
            </w:r>
          </w:p>
        </w:tc>
      </w:tr>
      <w:tr w:rsidR="00B22D6C">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B22D6C">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rPr>
                <w:sz w:val="19"/>
                <w:szCs w:val="19"/>
              </w:rPr>
            </w:pPr>
            <w:r>
              <w:rPr>
                <w:rFonts w:ascii="Times New Roman" w:hAnsi="Times New Roman" w:cs="Times New Roman"/>
                <w:color w:val="000000"/>
                <w:sz w:val="19"/>
                <w:szCs w:val="19"/>
              </w:rPr>
              <w:t>Консультант +</w:t>
            </w:r>
          </w:p>
        </w:tc>
      </w:tr>
      <w:tr w:rsidR="00B22D6C">
        <w:trPr>
          <w:trHeight w:hRule="exact" w:val="277"/>
        </w:trPr>
        <w:tc>
          <w:tcPr>
            <w:tcW w:w="710" w:type="dxa"/>
          </w:tcPr>
          <w:p w:rsidR="00B22D6C" w:rsidRDefault="00B22D6C"/>
        </w:tc>
        <w:tc>
          <w:tcPr>
            <w:tcW w:w="58" w:type="dxa"/>
          </w:tcPr>
          <w:p w:rsidR="00B22D6C" w:rsidRDefault="00B22D6C"/>
        </w:tc>
        <w:tc>
          <w:tcPr>
            <w:tcW w:w="1929" w:type="dxa"/>
          </w:tcPr>
          <w:p w:rsidR="00B22D6C" w:rsidRDefault="00B22D6C"/>
        </w:tc>
        <w:tc>
          <w:tcPr>
            <w:tcW w:w="1986" w:type="dxa"/>
          </w:tcPr>
          <w:p w:rsidR="00B22D6C" w:rsidRDefault="00B22D6C"/>
        </w:tc>
        <w:tc>
          <w:tcPr>
            <w:tcW w:w="3403" w:type="dxa"/>
          </w:tcPr>
          <w:p w:rsidR="00B22D6C" w:rsidRDefault="00B22D6C"/>
        </w:tc>
        <w:tc>
          <w:tcPr>
            <w:tcW w:w="1702" w:type="dxa"/>
          </w:tcPr>
          <w:p w:rsidR="00B22D6C" w:rsidRDefault="00B22D6C"/>
        </w:tc>
        <w:tc>
          <w:tcPr>
            <w:tcW w:w="993" w:type="dxa"/>
          </w:tcPr>
          <w:p w:rsidR="00B22D6C" w:rsidRDefault="00B22D6C"/>
        </w:tc>
      </w:tr>
      <w:tr w:rsidR="00B22D6C" w:rsidRPr="006004B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7. МАТЕРИАЛЬНО-ТЕХНИЧЕСКОЕ ОБЕСПЕЧЕНИЕ ДИСЦИПЛИНЫ (МОДУЛЯ)</w:t>
            </w:r>
          </w:p>
        </w:tc>
      </w:tr>
      <w:tr w:rsidR="00B22D6C" w:rsidRPr="006004B5">
        <w:trPr>
          <w:trHeight w:hRule="exact" w:val="1166"/>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Default="00D111F2">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Для проведения лекционных занятий используется демонстрационное оборудование</w:t>
            </w:r>
            <w:proofErr w:type="gramStart"/>
            <w:r w:rsidRPr="00D111F2">
              <w:rPr>
                <w:rFonts w:ascii="Times New Roman" w:hAnsi="Times New Roman" w:cs="Times New Roman"/>
                <w:color w:val="000000"/>
                <w:sz w:val="19"/>
                <w:szCs w:val="19"/>
                <w:lang w:val="ru-RU"/>
              </w:rPr>
              <w:t>.Л</w:t>
            </w:r>
            <w:proofErr w:type="gramEnd"/>
            <w:r w:rsidRPr="00D111F2">
              <w:rPr>
                <w:rFonts w:ascii="Times New Roman" w:hAnsi="Times New Roman" w:cs="Times New Roman"/>
                <w:color w:val="000000"/>
                <w:sz w:val="19"/>
                <w:szCs w:val="19"/>
                <w:lang w:val="ru-RU"/>
              </w:rPr>
              <w:t>абораторные занятия проводятся в компьютерных классах, рабочие места в которых оборудованы необходимыми лицензионными программными средствами и выходом в Интернет.</w:t>
            </w:r>
          </w:p>
        </w:tc>
      </w:tr>
      <w:tr w:rsidR="00B22D6C" w:rsidRPr="006004B5">
        <w:trPr>
          <w:trHeight w:hRule="exact" w:val="277"/>
        </w:trPr>
        <w:tc>
          <w:tcPr>
            <w:tcW w:w="710" w:type="dxa"/>
          </w:tcPr>
          <w:p w:rsidR="00B22D6C" w:rsidRPr="00D111F2" w:rsidRDefault="00B22D6C">
            <w:pPr>
              <w:rPr>
                <w:lang w:val="ru-RU"/>
              </w:rPr>
            </w:pPr>
          </w:p>
        </w:tc>
        <w:tc>
          <w:tcPr>
            <w:tcW w:w="58" w:type="dxa"/>
          </w:tcPr>
          <w:p w:rsidR="00B22D6C" w:rsidRPr="00D111F2" w:rsidRDefault="00B22D6C">
            <w:pPr>
              <w:rPr>
                <w:lang w:val="ru-RU"/>
              </w:rPr>
            </w:pPr>
          </w:p>
        </w:tc>
        <w:tc>
          <w:tcPr>
            <w:tcW w:w="1929" w:type="dxa"/>
          </w:tcPr>
          <w:p w:rsidR="00B22D6C" w:rsidRPr="00D111F2" w:rsidRDefault="00B22D6C">
            <w:pPr>
              <w:rPr>
                <w:lang w:val="ru-RU"/>
              </w:rPr>
            </w:pPr>
          </w:p>
        </w:tc>
        <w:tc>
          <w:tcPr>
            <w:tcW w:w="1986" w:type="dxa"/>
          </w:tcPr>
          <w:p w:rsidR="00B22D6C" w:rsidRPr="00D111F2" w:rsidRDefault="00B22D6C">
            <w:pPr>
              <w:rPr>
                <w:lang w:val="ru-RU"/>
              </w:rPr>
            </w:pPr>
          </w:p>
        </w:tc>
        <w:tc>
          <w:tcPr>
            <w:tcW w:w="3403" w:type="dxa"/>
          </w:tcPr>
          <w:p w:rsidR="00B22D6C" w:rsidRPr="00D111F2" w:rsidRDefault="00B22D6C">
            <w:pPr>
              <w:rPr>
                <w:lang w:val="ru-RU"/>
              </w:rPr>
            </w:pPr>
          </w:p>
        </w:tc>
        <w:tc>
          <w:tcPr>
            <w:tcW w:w="1702" w:type="dxa"/>
          </w:tcPr>
          <w:p w:rsidR="00B22D6C" w:rsidRPr="00D111F2" w:rsidRDefault="00B22D6C">
            <w:pPr>
              <w:rPr>
                <w:lang w:val="ru-RU"/>
              </w:rPr>
            </w:pPr>
          </w:p>
        </w:tc>
        <w:tc>
          <w:tcPr>
            <w:tcW w:w="993" w:type="dxa"/>
          </w:tcPr>
          <w:p w:rsidR="00B22D6C" w:rsidRPr="00D111F2" w:rsidRDefault="00B22D6C">
            <w:pPr>
              <w:rPr>
                <w:lang w:val="ru-RU"/>
              </w:rPr>
            </w:pPr>
          </w:p>
        </w:tc>
      </w:tr>
      <w:tr w:rsidR="00B22D6C" w:rsidRPr="006004B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B22D6C" w:rsidRPr="00D111F2" w:rsidRDefault="00D111F2">
            <w:pPr>
              <w:spacing w:after="0" w:line="240" w:lineRule="auto"/>
              <w:jc w:val="center"/>
              <w:rPr>
                <w:sz w:val="19"/>
                <w:szCs w:val="19"/>
                <w:lang w:val="ru-RU"/>
              </w:rPr>
            </w:pPr>
            <w:r w:rsidRPr="00D111F2">
              <w:rPr>
                <w:rFonts w:ascii="Times New Roman" w:hAnsi="Times New Roman" w:cs="Times New Roman"/>
                <w:b/>
                <w:color w:val="000000"/>
                <w:sz w:val="19"/>
                <w:szCs w:val="19"/>
                <w:lang w:val="ru-RU"/>
              </w:rPr>
              <w:t xml:space="preserve">8. МЕТОДИЧЕСТКИЕ УКАЗАНИЯ ДЛЯ </w:t>
            </w:r>
            <w:proofErr w:type="gramStart"/>
            <w:r w:rsidRPr="00D111F2">
              <w:rPr>
                <w:rFonts w:ascii="Times New Roman" w:hAnsi="Times New Roman" w:cs="Times New Roman"/>
                <w:b/>
                <w:color w:val="000000"/>
                <w:sz w:val="19"/>
                <w:szCs w:val="19"/>
                <w:lang w:val="ru-RU"/>
              </w:rPr>
              <w:t>ОБУЧАЮЩИХСЯ</w:t>
            </w:r>
            <w:proofErr w:type="gramEnd"/>
            <w:r w:rsidRPr="00D111F2">
              <w:rPr>
                <w:rFonts w:ascii="Times New Roman" w:hAnsi="Times New Roman" w:cs="Times New Roman"/>
                <w:b/>
                <w:color w:val="000000"/>
                <w:sz w:val="19"/>
                <w:szCs w:val="19"/>
                <w:lang w:val="ru-RU"/>
              </w:rPr>
              <w:t xml:space="preserve"> ПО ОСВОЕНИЮ ДИСЦИПЛИНЫ (МОДУЛЯ)</w:t>
            </w:r>
          </w:p>
        </w:tc>
      </w:tr>
      <w:tr w:rsidR="00B22D6C" w:rsidRPr="006004B5">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B22D6C" w:rsidRPr="00D111F2" w:rsidRDefault="00D111F2">
            <w:pPr>
              <w:spacing w:after="0" w:line="240" w:lineRule="auto"/>
              <w:rPr>
                <w:sz w:val="19"/>
                <w:szCs w:val="19"/>
                <w:lang w:val="ru-RU"/>
              </w:rPr>
            </w:pPr>
            <w:r w:rsidRPr="00D111F2">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B22D6C" w:rsidRDefault="00B22D6C">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Pr="000E4ED9" w:rsidRDefault="006004B5" w:rsidP="006004B5">
      <w:pPr>
        <w:rPr>
          <w:rFonts w:ascii="Times New Roman" w:hAnsi="Times New Roman" w:cs="Times New Roman"/>
          <w:sz w:val="0"/>
          <w:szCs w:val="0"/>
        </w:rPr>
      </w:pPr>
      <w:r w:rsidRPr="000E4ED9">
        <w:rPr>
          <w:rFonts w:ascii="Times New Roman" w:hAnsi="Times New Roman" w:cs="Times New Roman"/>
        </w:rPr>
        <w:br w:type="page"/>
      </w:r>
    </w:p>
    <w:p w:rsidR="006004B5" w:rsidRPr="000E4ED9" w:rsidRDefault="006004B5" w:rsidP="006004B5">
      <w:pP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715F6E43" wp14:editId="7515F30D">
            <wp:extent cx="5905500" cy="8124825"/>
            <wp:effectExtent l="0" t="0" r="0" b="0"/>
            <wp:docPr id="68" name="Рисунок 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5500" cy="8124825"/>
                    </a:xfrm>
                    <a:prstGeom prst="rect">
                      <a:avLst/>
                    </a:prstGeom>
                    <a:noFill/>
                    <a:ln>
                      <a:noFill/>
                    </a:ln>
                  </pic:spPr>
                </pic:pic>
              </a:graphicData>
            </a:graphic>
          </wp:inline>
        </w:drawing>
      </w:r>
    </w:p>
    <w:p w:rsidR="006004B5" w:rsidRPr="000E4ED9" w:rsidRDefault="006004B5" w:rsidP="006004B5">
      <w:pPr>
        <w:pStyle w:val="aa"/>
        <w:spacing w:line="360" w:lineRule="auto"/>
        <w:jc w:val="center"/>
        <w:rPr>
          <w:rFonts w:ascii="Times New Roman" w:hAnsi="Times New Roman" w:cs="Times New Roman"/>
          <w:color w:val="000000"/>
          <w:sz w:val="24"/>
          <w:szCs w:val="24"/>
        </w:rPr>
      </w:pPr>
      <w:r w:rsidRPr="000E4ED9">
        <w:rPr>
          <w:rFonts w:ascii="Times New Roman" w:hAnsi="Times New Roman" w:cs="Times New Roman"/>
          <w:color w:val="000000"/>
          <w:sz w:val="24"/>
          <w:szCs w:val="24"/>
        </w:rPr>
        <w:lastRenderedPageBreak/>
        <w:t>Оглавление</w:t>
      </w:r>
    </w:p>
    <w:p w:rsidR="006004B5" w:rsidRPr="000E4ED9" w:rsidRDefault="006004B5" w:rsidP="006004B5">
      <w:pPr>
        <w:pStyle w:val="aa"/>
        <w:spacing w:before="0" w:line="360" w:lineRule="auto"/>
        <w:jc w:val="both"/>
        <w:rPr>
          <w:rFonts w:ascii="Times New Roman" w:hAnsi="Times New Roman" w:cs="Times New Roman"/>
          <w:b w:val="0"/>
          <w:bCs w:val="0"/>
          <w:color w:val="auto"/>
          <w:sz w:val="24"/>
          <w:szCs w:val="24"/>
        </w:rPr>
      </w:pPr>
      <w:r w:rsidRPr="000E4ED9">
        <w:rPr>
          <w:rFonts w:ascii="Times New Roman" w:hAnsi="Times New Roman" w:cs="Times New Roman"/>
          <w:b w:val="0"/>
          <w:bCs w:val="0"/>
          <w:color w:val="auto"/>
          <w:sz w:val="24"/>
          <w:szCs w:val="24"/>
        </w:rPr>
        <w:t>1. Перечень компетенций с указанием этапов их формирования в процессе освоения образовательной программы</w:t>
      </w:r>
      <w:r w:rsidRPr="000E4ED9">
        <w:rPr>
          <w:rFonts w:ascii="Times New Roman" w:hAnsi="Times New Roman" w:cs="Times New Roman"/>
          <w:b w:val="0"/>
          <w:bCs w:val="0"/>
          <w:color w:val="auto"/>
          <w:sz w:val="24"/>
          <w:szCs w:val="24"/>
        </w:rPr>
        <w:tab/>
        <w:t>…………………………………………………………….3</w:t>
      </w:r>
    </w:p>
    <w:p w:rsidR="006004B5" w:rsidRPr="000E4ED9" w:rsidRDefault="006004B5" w:rsidP="006004B5">
      <w:pPr>
        <w:pStyle w:val="aa"/>
        <w:spacing w:before="0" w:line="360" w:lineRule="auto"/>
        <w:jc w:val="both"/>
        <w:rPr>
          <w:rFonts w:ascii="Times New Roman" w:hAnsi="Times New Roman" w:cs="Times New Roman"/>
          <w:b w:val="0"/>
          <w:bCs w:val="0"/>
          <w:color w:val="auto"/>
          <w:sz w:val="24"/>
          <w:szCs w:val="24"/>
        </w:rPr>
      </w:pPr>
      <w:r w:rsidRPr="000E4ED9">
        <w:rPr>
          <w:rFonts w:ascii="Times New Roman" w:hAnsi="Times New Roman" w:cs="Times New Roman"/>
          <w:b w:val="0"/>
          <w:bCs w:val="0"/>
          <w:color w:val="auto"/>
          <w:sz w:val="24"/>
          <w:szCs w:val="24"/>
        </w:rPr>
        <w:t>2. Описание показателей и критериев оценивания компетенций на различных этапах их формирования, описание шкал оценивания</w:t>
      </w:r>
      <w:r w:rsidRPr="000E4ED9">
        <w:rPr>
          <w:rFonts w:ascii="Times New Roman" w:hAnsi="Times New Roman" w:cs="Times New Roman"/>
          <w:b w:val="0"/>
          <w:bCs w:val="0"/>
          <w:color w:val="auto"/>
          <w:sz w:val="24"/>
          <w:szCs w:val="24"/>
        </w:rPr>
        <w:tab/>
        <w:t>……………………………………………3</w:t>
      </w:r>
    </w:p>
    <w:p w:rsidR="006004B5" w:rsidRPr="000E4ED9" w:rsidRDefault="006004B5" w:rsidP="006004B5">
      <w:pPr>
        <w:pStyle w:val="13"/>
        <w:tabs>
          <w:tab w:val="right" w:leader="dot" w:pos="9344"/>
        </w:tabs>
        <w:spacing w:after="0" w:line="360" w:lineRule="auto"/>
        <w:jc w:val="both"/>
        <w:rPr>
          <w:noProof/>
        </w:rPr>
      </w:pPr>
      <w:r w:rsidRPr="000E4ED9">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0E4ED9">
        <w:tab/>
        <w:t>6</w:t>
      </w:r>
      <w:r w:rsidRPr="000E4ED9">
        <w:fldChar w:fldCharType="begin"/>
      </w:r>
      <w:r w:rsidRPr="000E4ED9">
        <w:instrText xml:space="preserve"> TOC \o "1-3" \h \z \u </w:instrText>
      </w:r>
      <w:r w:rsidRPr="000E4ED9">
        <w:fldChar w:fldCharType="separate"/>
      </w:r>
    </w:p>
    <w:p w:rsidR="006004B5" w:rsidRPr="000E4ED9" w:rsidRDefault="006004B5" w:rsidP="006004B5">
      <w:pPr>
        <w:pStyle w:val="a6"/>
        <w:widowControl w:val="0"/>
        <w:spacing w:after="0" w:line="360" w:lineRule="auto"/>
        <w:ind w:left="0"/>
        <w:jc w:val="both"/>
        <w:rPr>
          <w:bCs/>
        </w:rPr>
      </w:pPr>
      <w:r w:rsidRPr="000E4ED9">
        <w:rPr>
          <w:b/>
          <w:bCs/>
        </w:rPr>
        <w:fldChar w:fldCharType="end"/>
      </w:r>
      <w:r w:rsidRPr="000E4ED9">
        <w:t xml:space="preserve"> 4. </w:t>
      </w:r>
      <w:r w:rsidRPr="000E4ED9">
        <w:rPr>
          <w:bCs/>
        </w:rPr>
        <w:t>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0E4ED9">
        <w:rPr>
          <w:bCs/>
          <w:webHidden/>
        </w:rPr>
        <w:tab/>
        <w:t>…………………………………………………………………………………  110</w:t>
      </w:r>
    </w:p>
    <w:p w:rsidR="006004B5" w:rsidRPr="000E4ED9" w:rsidRDefault="006004B5" w:rsidP="006004B5">
      <w:pPr>
        <w:spacing w:line="360" w:lineRule="auto"/>
        <w:rPr>
          <w:rFonts w:ascii="Times New Roman" w:hAnsi="Times New Roman" w:cs="Times New Roman"/>
          <w:lang w:val="ru-RU"/>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a6"/>
        <w:widowControl w:val="0"/>
        <w:spacing w:after="360"/>
        <w:jc w:val="center"/>
        <w:rPr>
          <w:bCs/>
        </w:rPr>
      </w:pPr>
    </w:p>
    <w:p w:rsidR="006004B5" w:rsidRPr="000E4ED9" w:rsidRDefault="006004B5" w:rsidP="006004B5">
      <w:pPr>
        <w:pStyle w:val="1"/>
        <w:rPr>
          <w:rFonts w:ascii="Times New Roman" w:hAnsi="Times New Roman" w:cs="Times New Roman"/>
          <w:color w:val="auto"/>
          <w:sz w:val="24"/>
          <w:szCs w:val="24"/>
        </w:rPr>
      </w:pPr>
      <w:r w:rsidRPr="000E4ED9">
        <w:rPr>
          <w:rFonts w:ascii="Times New Roman" w:hAnsi="Times New Roman" w:cs="Times New Roman"/>
          <w:color w:val="auto"/>
          <w:sz w:val="24"/>
          <w:szCs w:val="24"/>
        </w:rPr>
        <w:t>1 Перечень компетенций с указанием этапов их формирования в процессе освоения образовательной программы</w:t>
      </w:r>
    </w:p>
    <w:p w:rsidR="006004B5" w:rsidRPr="000E4ED9" w:rsidRDefault="006004B5" w:rsidP="006004B5">
      <w:pPr>
        <w:tabs>
          <w:tab w:val="left" w:pos="2295"/>
        </w:tabs>
        <w:jc w:val="center"/>
        <w:rPr>
          <w:rFonts w:ascii="Times New Roman" w:hAnsi="Times New Roman" w:cs="Times New Roman"/>
          <w:b/>
          <w:lang w:val="ru-RU"/>
        </w:rPr>
      </w:pPr>
    </w:p>
    <w:p w:rsidR="006004B5" w:rsidRPr="000E4ED9" w:rsidRDefault="006004B5" w:rsidP="006004B5">
      <w:pPr>
        <w:pStyle w:val="a6"/>
        <w:tabs>
          <w:tab w:val="left" w:pos="360"/>
        </w:tabs>
        <w:spacing w:after="200" w:line="276" w:lineRule="auto"/>
        <w:ind w:left="0" w:firstLine="709"/>
        <w:jc w:val="both"/>
      </w:pPr>
      <w:r w:rsidRPr="000E4ED9">
        <w:lastRenderedPageBreak/>
        <w:t xml:space="preserve">1.1 Перечень компетенций </w:t>
      </w:r>
      <w:r w:rsidRPr="000E4ED9">
        <w:rPr>
          <w:color w:val="000000"/>
        </w:rPr>
        <w:t>с указанием этапов их формирования представлен</w:t>
      </w:r>
      <w:r w:rsidRPr="000E4ED9">
        <w:t xml:space="preserve"> в п. 3. «Требования к результатам освоения дисциплины» рабочей программы дисциплины. </w:t>
      </w:r>
    </w:p>
    <w:p w:rsidR="006004B5" w:rsidRPr="000E4ED9" w:rsidRDefault="006004B5" w:rsidP="006004B5">
      <w:pPr>
        <w:pStyle w:val="1"/>
        <w:rPr>
          <w:rFonts w:ascii="Times New Roman" w:hAnsi="Times New Roman" w:cs="Times New Roman"/>
          <w:color w:val="auto"/>
          <w:sz w:val="24"/>
          <w:szCs w:val="24"/>
        </w:rPr>
      </w:pPr>
      <w:r w:rsidRPr="000E4ED9">
        <w:rPr>
          <w:rFonts w:ascii="Times New Roman" w:hAnsi="Times New Roman" w:cs="Times New Roman"/>
          <w:color w:val="auto"/>
          <w:sz w:val="24"/>
          <w:szCs w:val="24"/>
        </w:rPr>
        <w:t xml:space="preserve">2 Описание показателей и критериев оценивания компетенций на различных этапах их формирования, описание шкал оценивания  </w:t>
      </w:r>
    </w:p>
    <w:p w:rsidR="006004B5" w:rsidRPr="000E4ED9" w:rsidRDefault="006004B5" w:rsidP="006004B5">
      <w:pPr>
        <w:ind w:firstLine="708"/>
        <w:rPr>
          <w:rFonts w:ascii="Times New Roman" w:hAnsi="Times New Roman" w:cs="Times New Roman"/>
          <w:lang w:val="ru-RU"/>
        </w:rPr>
      </w:pPr>
    </w:p>
    <w:p w:rsidR="006004B5" w:rsidRPr="000E4ED9" w:rsidRDefault="006004B5" w:rsidP="006004B5">
      <w:pPr>
        <w:ind w:firstLine="708"/>
        <w:rPr>
          <w:rFonts w:ascii="Times New Roman" w:hAnsi="Times New Roman" w:cs="Times New Roman"/>
          <w:lang w:val="ru-RU"/>
        </w:rPr>
      </w:pPr>
      <w:r w:rsidRPr="000E4ED9">
        <w:rPr>
          <w:rFonts w:ascii="Times New Roman" w:hAnsi="Times New Roman" w:cs="Times New Roman"/>
          <w:lang w:val="ru-RU"/>
        </w:rPr>
        <w:t xml:space="preserve">2.1 Показатели и критерии оценивания компетенций:  </w:t>
      </w:r>
    </w:p>
    <w:tbl>
      <w:tblPr>
        <w:tblW w:w="9276" w:type="dxa"/>
        <w:tblLayout w:type="fixed"/>
        <w:tblCellMar>
          <w:left w:w="0" w:type="dxa"/>
          <w:right w:w="0" w:type="dxa"/>
        </w:tblCellMar>
        <w:tblLook w:val="01E0" w:firstRow="1" w:lastRow="1" w:firstColumn="1" w:lastColumn="1" w:noHBand="0" w:noVBand="0"/>
      </w:tblPr>
      <w:tblGrid>
        <w:gridCol w:w="2211"/>
        <w:gridCol w:w="114"/>
        <w:gridCol w:w="2016"/>
        <w:gridCol w:w="8"/>
        <w:gridCol w:w="3084"/>
        <w:gridCol w:w="1843"/>
      </w:tblGrid>
      <w:tr w:rsidR="006004B5" w:rsidRPr="000E4ED9" w:rsidTr="00F561C0">
        <w:trPr>
          <w:trHeight w:val="752"/>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spacing w:line="256" w:lineRule="auto"/>
              <w:jc w:val="center"/>
              <w:rPr>
                <w:rFonts w:ascii="Times New Roman" w:hAnsi="Times New Roman" w:cs="Times New Roman"/>
              </w:rPr>
            </w:pPr>
            <w:r w:rsidRPr="000E4ED9">
              <w:rPr>
                <w:rFonts w:ascii="Times New Roman" w:hAnsi="Times New Roman" w:cs="Times New Roman"/>
                <w:color w:val="000000"/>
              </w:rPr>
              <w:t xml:space="preserve">ЗУН, составляющие компетенцию </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spacing w:line="256" w:lineRule="auto"/>
              <w:jc w:val="center"/>
              <w:rPr>
                <w:rFonts w:ascii="Times New Roman" w:hAnsi="Times New Roman" w:cs="Times New Roman"/>
              </w:rPr>
            </w:pPr>
            <w:r w:rsidRPr="000E4ED9">
              <w:rPr>
                <w:rFonts w:ascii="Times New Roman" w:hAnsi="Times New Roman" w:cs="Times New Roman"/>
                <w:color w:val="000000"/>
              </w:rPr>
              <w:t>Показатели оценивания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spacing w:line="256" w:lineRule="auto"/>
              <w:jc w:val="center"/>
              <w:rPr>
                <w:rFonts w:ascii="Times New Roman" w:hAnsi="Times New Roman" w:cs="Times New Roman"/>
              </w:rPr>
            </w:pPr>
            <w:r w:rsidRPr="000E4ED9">
              <w:rPr>
                <w:rFonts w:ascii="Times New Roman" w:hAnsi="Times New Roman" w:cs="Times New Roman"/>
                <w:color w:val="000000"/>
              </w:rPr>
              <w:t>Критерии оценивания</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spacing w:line="256" w:lineRule="auto"/>
              <w:jc w:val="center"/>
              <w:rPr>
                <w:rFonts w:ascii="Times New Roman" w:hAnsi="Times New Roman" w:cs="Times New Roman"/>
              </w:rPr>
            </w:pPr>
            <w:r w:rsidRPr="000E4ED9">
              <w:rPr>
                <w:rFonts w:ascii="Times New Roman" w:hAnsi="Times New Roman" w:cs="Times New Roman"/>
                <w:color w:val="000000"/>
              </w:rPr>
              <w:t>Средства оценивания</w:t>
            </w:r>
          </w:p>
        </w:tc>
      </w:tr>
      <w:tr w:rsidR="006004B5" w:rsidRPr="006004B5" w:rsidTr="00F561C0">
        <w:trPr>
          <w:trHeight w:val="486"/>
        </w:trPr>
        <w:tc>
          <w:tcPr>
            <w:tcW w:w="9276"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widowControl w:val="0"/>
              <w:autoSpaceDE w:val="0"/>
              <w:autoSpaceDN w:val="0"/>
              <w:adjustRightInd w:val="0"/>
              <w:jc w:val="both"/>
              <w:rPr>
                <w:rFonts w:ascii="Times New Roman" w:hAnsi="Times New Roman" w:cs="Times New Roman"/>
                <w:color w:val="000000"/>
                <w:lang w:val="ru-RU"/>
              </w:rPr>
            </w:pPr>
            <w:r w:rsidRPr="000E4ED9">
              <w:rPr>
                <w:rFonts w:ascii="Times New Roman" w:hAnsi="Times New Roman" w:cs="Times New Roman"/>
                <w:lang w:val="ru-RU"/>
              </w:rPr>
              <w:t>ОПК-2 Способность применять основные методы математического анализа и моделирования, теоретического и экспериментального исследования; Владением математическим аппаратом при решении профессиональных проблем</w:t>
            </w:r>
          </w:p>
        </w:tc>
      </w:tr>
      <w:tr w:rsidR="006004B5" w:rsidRPr="006004B5" w:rsidTr="00F561C0">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pStyle w:val="a9"/>
              <w:ind w:left="69"/>
              <w:jc w:val="both"/>
              <w:rPr>
                <w:sz w:val="22"/>
                <w:szCs w:val="22"/>
              </w:rPr>
            </w:pPr>
            <w:r w:rsidRPr="000E4ED9">
              <w:rPr>
                <w:sz w:val="22"/>
                <w:szCs w:val="22"/>
              </w:rPr>
              <w:t>Знать: основные понятия, категории и методы теории вероятностей и теории статистики, особенности применения инструментальных методов статистики в анализе данных для решения профессиональных проблем в области коммерции, маркетинга, рекламы и логистики</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rPr>
                <w:rFonts w:ascii="Times New Roman" w:hAnsi="Times New Roman" w:cs="Times New Roman"/>
                <w:color w:val="000000"/>
                <w:lang w:val="ru-RU"/>
              </w:rPr>
            </w:pPr>
            <w:r w:rsidRPr="000E4ED9">
              <w:rPr>
                <w:rFonts w:ascii="Times New Roman" w:hAnsi="Times New Roman" w:cs="Times New Roman"/>
                <w:color w:val="000000"/>
                <w:lang w:val="ru-RU"/>
              </w:rPr>
              <w:t>Ответы студента на вопросы в ходе занятия.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jc w:val="both"/>
              <w:rPr>
                <w:rFonts w:ascii="Times New Roman" w:hAnsi="Times New Roman" w:cs="Times New Roman"/>
                <w:color w:val="000000"/>
                <w:lang w:val="ru-RU"/>
              </w:rPr>
            </w:pPr>
            <w:r w:rsidRPr="000E4ED9">
              <w:rPr>
                <w:rFonts w:ascii="Times New Roman" w:hAnsi="Times New Roman" w:cs="Times New Roman"/>
                <w:color w:val="000000"/>
                <w:lang w:val="ru-RU"/>
              </w:rPr>
              <w:t>Полнота и содержательность ответа; умение приводить примеры; пользоваться дополнительной литературой и другими информационными ресурсами при подготовке к занятиям.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rPr>
                <w:rFonts w:ascii="Times New Roman" w:hAnsi="Times New Roman" w:cs="Times New Roman"/>
                <w:color w:val="808080"/>
                <w:lang w:val="ru-RU"/>
              </w:rPr>
            </w:pPr>
            <w:r w:rsidRPr="000E4ED9">
              <w:rPr>
                <w:rFonts w:ascii="Times New Roman" w:hAnsi="Times New Roman" w:cs="Times New Roman"/>
                <w:lang w:val="ru-RU"/>
              </w:rPr>
              <w:t>УО-устный опрос (вопросы 1-75) ДИ-деловая игра 1)</w:t>
            </w:r>
          </w:p>
        </w:tc>
      </w:tr>
      <w:tr w:rsidR="006004B5" w:rsidRPr="00E935CC" w:rsidTr="00F561C0">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pStyle w:val="a9"/>
              <w:ind w:left="69"/>
              <w:jc w:val="both"/>
              <w:rPr>
                <w:sz w:val="22"/>
                <w:szCs w:val="22"/>
              </w:rPr>
            </w:pPr>
            <w:r w:rsidRPr="000E4ED9">
              <w:rPr>
                <w:sz w:val="22"/>
                <w:szCs w:val="22"/>
              </w:rPr>
              <w:t>Уметь: применять инструментальные методы статистического анализа и моделирования, теоретического и экспериментального статистического исследования для решения профессиональных проблем</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jc w:val="both"/>
              <w:rPr>
                <w:rFonts w:ascii="Times New Roman" w:hAnsi="Times New Roman" w:cs="Times New Roman"/>
                <w:color w:val="000000"/>
                <w:lang w:val="ru-RU"/>
              </w:rPr>
            </w:pPr>
            <w:r w:rsidRPr="000E4ED9">
              <w:rPr>
                <w:rFonts w:ascii="Times New Roman" w:hAnsi="Times New Roman" w:cs="Times New Roman"/>
                <w:color w:val="000000"/>
                <w:lang w:val="ru-RU"/>
              </w:rPr>
              <w:t>Выполнение расчетных и лабораторных заданий,</w:t>
            </w:r>
          </w:p>
          <w:p w:rsidR="006004B5" w:rsidRPr="000E4ED9" w:rsidRDefault="006004B5" w:rsidP="00F561C0">
            <w:pPr>
              <w:pStyle w:val="Default"/>
              <w:jc w:val="both"/>
              <w:rPr>
                <w:sz w:val="22"/>
                <w:szCs w:val="22"/>
              </w:rPr>
            </w:pPr>
            <w:r w:rsidRPr="000E4ED9">
              <w:rPr>
                <w:sz w:val="22"/>
                <w:szCs w:val="22"/>
              </w:rPr>
              <w:t xml:space="preserve">объединенных общей темой курса, нацеленных на формирование у обучающихся навыков выбора и применения статистических методов для достижения заданного результата решения экономической задачи, анализа и интерпретации полученных результатов с использованием общедоступных (MS Excel) </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jc w:val="both"/>
              <w:rPr>
                <w:rFonts w:ascii="Times New Roman" w:hAnsi="Times New Roman" w:cs="Times New Roman"/>
                <w:i/>
                <w:iCs/>
                <w:color w:val="808080"/>
                <w:lang w:val="ru-RU"/>
              </w:rPr>
            </w:pPr>
            <w:r w:rsidRPr="000E4ED9">
              <w:rPr>
                <w:rFonts w:ascii="Times New Roman" w:hAnsi="Times New Roman" w:cs="Times New Roman"/>
                <w:spacing w:val="-1"/>
                <w:lang w:val="ru-RU"/>
              </w:rPr>
              <w:t xml:space="preserve">Грамотность и логичность пояснения </w:t>
            </w:r>
            <w:r w:rsidRPr="000E4ED9">
              <w:rPr>
                <w:rFonts w:ascii="Times New Roman" w:hAnsi="Times New Roman" w:cs="Times New Roman"/>
                <w:lang w:val="ru-RU"/>
              </w:rPr>
              <w:t>хода решения заданий; корректность использования теоретического материала при решении заданий; умение верно интерпретировать полученные результаты.</w:t>
            </w:r>
            <w:r w:rsidRPr="000E4ED9">
              <w:rPr>
                <w:rFonts w:ascii="Times New Roman" w:hAnsi="Times New Roman" w:cs="Times New Roman"/>
                <w:color w:val="000000"/>
                <w:lang w:val="ru-RU"/>
              </w:rPr>
              <w:t xml:space="preserve"> Умение приводить примеры; умение отстаивать свою позицию; корректность формулируемых вопросов  и ответов в ходе обсуждения кейса; </w:t>
            </w:r>
            <w:r w:rsidRPr="000E4ED9">
              <w:rPr>
                <w:rFonts w:ascii="Times New Roman" w:hAnsi="Times New Roman" w:cs="Times New Roman"/>
                <w:iCs/>
                <w:color w:val="000000"/>
                <w:lang w:val="ru-RU"/>
              </w:rPr>
              <w:t>обоснованность обращения к информационным источникам.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t xml:space="preserve"> РЗ </w:t>
            </w:r>
            <w:proofErr w:type="gramStart"/>
            <w:r w:rsidRPr="000E4ED9">
              <w:rPr>
                <w:rFonts w:ascii="Times New Roman" w:hAnsi="Times New Roman" w:cs="Times New Roman"/>
                <w:lang w:val="ru-RU"/>
              </w:rPr>
              <w:t>–р</w:t>
            </w:r>
            <w:proofErr w:type="gramEnd"/>
            <w:r w:rsidRPr="000E4ED9">
              <w:rPr>
                <w:rFonts w:ascii="Times New Roman" w:hAnsi="Times New Roman" w:cs="Times New Roman"/>
                <w:lang w:val="ru-RU"/>
              </w:rPr>
              <w:t>асчетные задания  (1-29), К-кейс задача №2, ЛР-лабораторные работы(1-12)</w:t>
            </w:r>
          </w:p>
        </w:tc>
      </w:tr>
      <w:tr w:rsidR="006004B5" w:rsidRPr="00E935CC" w:rsidTr="00F561C0">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widowControl w:val="0"/>
              <w:autoSpaceDE w:val="0"/>
              <w:autoSpaceDN w:val="0"/>
              <w:adjustRightInd w:val="0"/>
              <w:ind w:firstLine="69"/>
              <w:jc w:val="both"/>
              <w:rPr>
                <w:rFonts w:ascii="Times New Roman" w:hAnsi="Times New Roman" w:cs="Times New Roman"/>
                <w:lang w:val="ru-RU"/>
              </w:rPr>
            </w:pPr>
            <w:r w:rsidRPr="000E4ED9">
              <w:rPr>
                <w:rFonts w:ascii="Times New Roman" w:hAnsi="Times New Roman" w:cs="Times New Roman"/>
                <w:lang w:val="ru-RU"/>
              </w:rPr>
              <w:lastRenderedPageBreak/>
              <w:t>Владеть: – навыками осуществления комплексного статистического анализа и применения современного статистического инструментария в ходе проведения теоретического и экспериментального статистического исследования для решения профессиональных проблем в области коммерции, маркетинга, рекламы и логистики</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rPr>
                <w:rFonts w:ascii="Times New Roman" w:hAnsi="Times New Roman" w:cs="Times New Roman"/>
                <w:i/>
                <w:color w:val="808080"/>
                <w:lang w:val="ru-RU"/>
              </w:rPr>
            </w:pPr>
            <w:r w:rsidRPr="000E4ED9">
              <w:rPr>
                <w:rFonts w:ascii="Times New Roman" w:hAnsi="Times New Roman" w:cs="Times New Roman"/>
                <w:lang w:val="ru-RU"/>
              </w:rPr>
              <w:t xml:space="preserve">Активное участие в обсуждении кейса. </w:t>
            </w:r>
            <w:r w:rsidRPr="000E4ED9">
              <w:rPr>
                <w:rFonts w:ascii="Times New Roman" w:hAnsi="Times New Roman" w:cs="Times New Roman"/>
                <w:color w:val="000000"/>
                <w:lang w:val="ru-RU"/>
              </w:rPr>
              <w:t>Решение задач (выполнение расчетных  и лабораторных заданий).</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jc w:val="both"/>
              <w:rPr>
                <w:rFonts w:ascii="Times New Roman" w:hAnsi="Times New Roman" w:cs="Times New Roman"/>
                <w:iCs/>
                <w:color w:val="000000"/>
                <w:lang w:val="ru-RU"/>
              </w:rPr>
            </w:pPr>
            <w:r w:rsidRPr="000E4ED9">
              <w:rPr>
                <w:rFonts w:ascii="Times New Roman" w:hAnsi="Times New Roman" w:cs="Times New Roman"/>
                <w:color w:val="000000"/>
                <w:lang w:val="ru-RU"/>
              </w:rPr>
              <w:t>Умение приводить примеры; умение отстаивать свою позицию; корректность формулируемых вопросов  и ответов в ходе обсуждения кейса; ситуационного задания  полнота и содержательность решения, владение навыками и приемами выполнения практических работ.</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t xml:space="preserve"> К-кейс задача</w:t>
            </w:r>
            <w:proofErr w:type="gramStart"/>
            <w:r w:rsidRPr="000E4ED9">
              <w:rPr>
                <w:rFonts w:ascii="Times New Roman" w:hAnsi="Times New Roman" w:cs="Times New Roman"/>
                <w:lang w:val="ru-RU"/>
              </w:rPr>
              <w:t>1</w:t>
            </w:r>
            <w:proofErr w:type="gramEnd"/>
            <w:r w:rsidRPr="000E4ED9">
              <w:rPr>
                <w:rFonts w:ascii="Times New Roman" w:hAnsi="Times New Roman" w:cs="Times New Roman"/>
                <w:lang w:val="ru-RU"/>
              </w:rPr>
              <w:t>,2, РЗ-расчетные задания (1-29),ЛР.</w:t>
            </w:r>
          </w:p>
        </w:tc>
      </w:tr>
      <w:tr w:rsidR="006004B5" w:rsidRPr="006004B5" w:rsidTr="00F561C0">
        <w:trPr>
          <w:trHeight w:val="1652"/>
        </w:trPr>
        <w:tc>
          <w:tcPr>
            <w:tcW w:w="9276"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ОПК-4:</w:t>
            </w:r>
            <w:r w:rsidRPr="000E4ED9">
              <w:rPr>
                <w:rFonts w:ascii="Times New Roman" w:hAnsi="Times New Roman" w:cs="Times New Roman"/>
                <w:color w:val="000000"/>
                <w:lang w:val="ru-RU"/>
              </w:rPr>
              <w:t xml:space="preserve"> способностью осуществлять сбор, хранение, обработку и оценку информации, необходимой для организации и управления профессиональной деятельностью (коммерческой, маркетинговой, рекламной, логистической, товароведной и (или) торгово-технологической)</w:t>
            </w:r>
            <w:proofErr w:type="gramStart"/>
            <w:r w:rsidRPr="000E4ED9">
              <w:rPr>
                <w:rFonts w:ascii="Times New Roman" w:hAnsi="Times New Roman" w:cs="Times New Roman"/>
                <w:color w:val="000000"/>
                <w:lang w:val="ru-RU"/>
              </w:rPr>
              <w:t>;с</w:t>
            </w:r>
            <w:proofErr w:type="gramEnd"/>
            <w:r w:rsidRPr="000E4ED9">
              <w:rPr>
                <w:rFonts w:ascii="Times New Roman" w:hAnsi="Times New Roman" w:cs="Times New Roman"/>
                <w:color w:val="000000"/>
                <w:lang w:val="ru-RU"/>
              </w:rPr>
              <w:t>пособностью применять основные методы и средства получения, хранения, переработки информации и работать с компьютером как со средством управления информацией</w:t>
            </w:r>
          </w:p>
        </w:tc>
      </w:tr>
      <w:tr w:rsidR="006004B5" w:rsidRPr="000E4ED9" w:rsidTr="00F561C0">
        <w:trPr>
          <w:trHeight w:val="2005"/>
        </w:trPr>
        <w:tc>
          <w:tcPr>
            <w:tcW w:w="232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Знать: основные принципы организации сбора, хранения и переработки статистической информации</w:t>
            </w:r>
          </w:p>
        </w:tc>
        <w:tc>
          <w:tcPr>
            <w:tcW w:w="2016" w:type="dxa"/>
            <w:tcBorders>
              <w:top w:val="single" w:sz="8" w:space="0" w:color="000000"/>
              <w:left w:val="single" w:sz="8" w:space="0" w:color="000000"/>
              <w:bottom w:val="single" w:sz="8" w:space="0" w:color="000000"/>
              <w:right w:val="single" w:sz="8" w:space="0" w:color="000000"/>
            </w:tcBorders>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lang w:val="ru-RU"/>
              </w:rPr>
              <w:t xml:space="preserve"> Изучение лекционного материала, основной и дополнительной литературы для подготовки к занятиям. </w:t>
            </w:r>
            <w:r w:rsidRPr="000E4ED9">
              <w:rPr>
                <w:rFonts w:ascii="Times New Roman" w:hAnsi="Times New Roman" w:cs="Times New Roman"/>
              </w:rPr>
              <w:t>Ответы студента на вопросы в ходе занятия</w:t>
            </w:r>
          </w:p>
        </w:tc>
        <w:tc>
          <w:tcPr>
            <w:tcW w:w="3092" w:type="dxa"/>
            <w:gridSpan w:val="2"/>
            <w:tcBorders>
              <w:top w:val="single" w:sz="8" w:space="0" w:color="000000"/>
              <w:left w:val="single" w:sz="8" w:space="0" w:color="000000"/>
              <w:bottom w:val="single" w:sz="8" w:space="0" w:color="000000"/>
              <w:right w:val="single" w:sz="8" w:space="0" w:color="000000"/>
            </w:tcBorders>
            <w:shd w:val="clear" w:color="auto" w:fill="auto"/>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t>Полнота и содержательность ответа: умение приводить примеры; пользоваться дополнительной литературой и другими информационными ресурсами при подготовке к занятиям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6004B5" w:rsidRPr="000E4ED9" w:rsidRDefault="006004B5" w:rsidP="00F561C0">
            <w:pPr>
              <w:jc w:val="both"/>
              <w:rPr>
                <w:rFonts w:ascii="Times New Roman" w:hAnsi="Times New Roman" w:cs="Times New Roman"/>
              </w:rPr>
            </w:pPr>
            <w:r w:rsidRPr="000E4ED9">
              <w:rPr>
                <w:rFonts w:ascii="Times New Roman" w:hAnsi="Times New Roman" w:cs="Times New Roman"/>
                <w:lang w:val="ru-RU"/>
              </w:rPr>
              <w:t xml:space="preserve">  </w:t>
            </w:r>
            <w:r w:rsidRPr="000E4ED9">
              <w:rPr>
                <w:rFonts w:ascii="Times New Roman" w:hAnsi="Times New Roman" w:cs="Times New Roman"/>
              </w:rPr>
              <w:t>УО- устный опрос</w:t>
            </w:r>
          </w:p>
          <w:p w:rsidR="006004B5" w:rsidRPr="000E4ED9" w:rsidRDefault="006004B5" w:rsidP="00F561C0">
            <w:pPr>
              <w:jc w:val="both"/>
              <w:rPr>
                <w:rFonts w:ascii="Times New Roman" w:hAnsi="Times New Roman" w:cs="Times New Roman"/>
              </w:rPr>
            </w:pPr>
            <w:r w:rsidRPr="000E4ED9">
              <w:rPr>
                <w:rFonts w:ascii="Times New Roman" w:hAnsi="Times New Roman" w:cs="Times New Roman"/>
              </w:rPr>
              <w:t>(вопросы 29-75)</w:t>
            </w:r>
          </w:p>
        </w:tc>
      </w:tr>
      <w:tr w:rsidR="006004B5" w:rsidRPr="006004B5" w:rsidTr="00F561C0">
        <w:trPr>
          <w:trHeight w:val="2005"/>
        </w:trPr>
        <w:tc>
          <w:tcPr>
            <w:tcW w:w="232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Уметь: с использованием компьютерной техники осуществлять сбор, обработку информации, необходимой для организации и управления коммерческой деятельности</w:t>
            </w:r>
          </w:p>
        </w:tc>
        <w:tc>
          <w:tcPr>
            <w:tcW w:w="2016" w:type="dxa"/>
            <w:tcBorders>
              <w:top w:val="single" w:sz="8" w:space="0" w:color="000000"/>
              <w:left w:val="single" w:sz="8" w:space="0" w:color="000000"/>
              <w:bottom w:val="single" w:sz="8" w:space="0" w:color="000000"/>
              <w:right w:val="single" w:sz="8" w:space="0" w:color="000000"/>
            </w:tcBorders>
            <w:shd w:val="clear" w:color="auto" w:fill="auto"/>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 xml:space="preserve"> Решение задач (выполнение расчетных заданий), выполнение лабораторных работ с использованием компьютерной техники</w:t>
            </w:r>
          </w:p>
        </w:tc>
        <w:tc>
          <w:tcPr>
            <w:tcW w:w="3092" w:type="dxa"/>
            <w:gridSpan w:val="2"/>
            <w:tcBorders>
              <w:top w:val="single" w:sz="8" w:space="0" w:color="000000"/>
              <w:left w:val="single" w:sz="8" w:space="0" w:color="000000"/>
              <w:bottom w:val="single" w:sz="8" w:space="0" w:color="000000"/>
              <w:right w:val="single" w:sz="8" w:space="0" w:color="000000"/>
            </w:tcBorders>
            <w:shd w:val="clear" w:color="auto" w:fill="auto"/>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t>Полнота и содержательность решения задач, степень владения инструментальными средствами для сбора данных и их анализа;</w:t>
            </w:r>
          </w:p>
          <w:p w:rsidR="006004B5" w:rsidRPr="000E4ED9" w:rsidRDefault="006004B5" w:rsidP="00F561C0">
            <w:pPr>
              <w:rPr>
                <w:rFonts w:ascii="Times New Roman" w:hAnsi="Times New Roman" w:cs="Times New Roman"/>
                <w:lang w:val="ru-RU"/>
              </w:rPr>
            </w:pP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ЛР-лабораторные работы (1-12), РЗ-расчетные задания (1-29)</w:t>
            </w:r>
          </w:p>
        </w:tc>
      </w:tr>
      <w:tr w:rsidR="006004B5" w:rsidRPr="00E935CC" w:rsidTr="00F561C0">
        <w:trPr>
          <w:trHeight w:val="2005"/>
        </w:trPr>
        <w:tc>
          <w:tcPr>
            <w:tcW w:w="232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lastRenderedPageBreak/>
              <w:t>Владеть: основными методами получения, хранения, переработки информации с помощью компьютерной техники</w:t>
            </w:r>
          </w:p>
        </w:tc>
        <w:tc>
          <w:tcPr>
            <w:tcW w:w="2016" w:type="dxa"/>
            <w:tcBorders>
              <w:top w:val="single" w:sz="8" w:space="0" w:color="000000"/>
              <w:left w:val="single" w:sz="8" w:space="0" w:color="000000"/>
              <w:bottom w:val="single" w:sz="8" w:space="0" w:color="000000"/>
              <w:right w:val="single" w:sz="8" w:space="0" w:color="000000"/>
            </w:tcBorders>
            <w:shd w:val="clear" w:color="auto" w:fill="auto"/>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 xml:space="preserve">Решение расчетных заданий, Интерпретация полученных результатов </w:t>
            </w:r>
          </w:p>
        </w:tc>
        <w:tc>
          <w:tcPr>
            <w:tcW w:w="3092" w:type="dxa"/>
            <w:gridSpan w:val="2"/>
            <w:tcBorders>
              <w:top w:val="single" w:sz="8" w:space="0" w:color="000000"/>
              <w:left w:val="single" w:sz="8" w:space="0" w:color="000000"/>
              <w:bottom w:val="single" w:sz="8" w:space="0" w:color="000000"/>
              <w:right w:val="single" w:sz="8" w:space="0" w:color="000000"/>
            </w:tcBorders>
            <w:shd w:val="clear" w:color="auto" w:fill="auto"/>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color w:val="000000"/>
                <w:lang w:val="ru-RU"/>
              </w:rPr>
              <w:t>Полнота и содержательность  в представленном решении, обоснованность полученных правильных ответов, грамотная интерпретация полученных результатов, грамотно представленный отчет</w:t>
            </w:r>
          </w:p>
        </w:tc>
        <w:tc>
          <w:tcPr>
            <w:tcW w:w="1843" w:type="dxa"/>
            <w:tcBorders>
              <w:top w:val="single" w:sz="8" w:space="0" w:color="000000"/>
              <w:left w:val="single" w:sz="8" w:space="0" w:color="000000"/>
              <w:bottom w:val="single" w:sz="8" w:space="0" w:color="000000"/>
              <w:right w:val="single" w:sz="8" w:space="0" w:color="000000"/>
            </w:tcBorders>
            <w:shd w:val="clear" w:color="auto" w:fill="auto"/>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t xml:space="preserve">К </w:t>
            </w:r>
            <w:proofErr w:type="gramStart"/>
            <w:r w:rsidRPr="000E4ED9">
              <w:rPr>
                <w:rFonts w:ascii="Times New Roman" w:hAnsi="Times New Roman" w:cs="Times New Roman"/>
                <w:lang w:val="ru-RU"/>
              </w:rPr>
              <w:t>–к</w:t>
            </w:r>
            <w:proofErr w:type="gramEnd"/>
            <w:r w:rsidRPr="000E4ED9">
              <w:rPr>
                <w:rFonts w:ascii="Times New Roman" w:hAnsi="Times New Roman" w:cs="Times New Roman"/>
                <w:lang w:val="ru-RU"/>
              </w:rPr>
              <w:t>ейс задача 1,2 ;ЛР-лабораторные задания (1-12),РЗ-расчетные задания (1-29)</w:t>
            </w:r>
          </w:p>
        </w:tc>
      </w:tr>
      <w:tr w:rsidR="006004B5" w:rsidRPr="006004B5" w:rsidTr="00F561C0">
        <w:trPr>
          <w:trHeight w:val="674"/>
        </w:trPr>
        <w:tc>
          <w:tcPr>
            <w:tcW w:w="9276"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ПК-14 Способностью прогнозировать бизнес-процессы и оценивать их эффективность</w:t>
            </w:r>
          </w:p>
        </w:tc>
      </w:tr>
      <w:tr w:rsidR="006004B5" w:rsidRPr="000E4ED9" w:rsidTr="00F561C0">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pStyle w:val="a9"/>
              <w:ind w:left="69"/>
              <w:jc w:val="both"/>
            </w:pPr>
            <w:r w:rsidRPr="000E4ED9">
              <w:t>Знать: способы выявления основной тенденции и приемы прогнозирования бизнес-процессов</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rPr>
                <w:rFonts w:ascii="Times New Roman" w:hAnsi="Times New Roman" w:cs="Times New Roman"/>
                <w:color w:val="000000"/>
                <w:lang w:val="ru-RU"/>
              </w:rPr>
            </w:pPr>
            <w:r w:rsidRPr="000E4ED9">
              <w:rPr>
                <w:rFonts w:ascii="Times New Roman" w:hAnsi="Times New Roman" w:cs="Times New Roman"/>
                <w:color w:val="000000"/>
                <w:lang w:val="ru-RU"/>
              </w:rPr>
              <w:t>Ответы студента на вопросы в ходе занятия.</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jc w:val="both"/>
              <w:rPr>
                <w:rFonts w:ascii="Times New Roman" w:hAnsi="Times New Roman" w:cs="Times New Roman"/>
                <w:color w:val="000000"/>
                <w:lang w:val="ru-RU"/>
              </w:rPr>
            </w:pPr>
            <w:r w:rsidRPr="000E4ED9">
              <w:rPr>
                <w:rFonts w:ascii="Times New Roman" w:hAnsi="Times New Roman" w:cs="Times New Roman"/>
                <w:color w:val="000000"/>
                <w:lang w:val="ru-RU"/>
              </w:rPr>
              <w:t>Полнота и содержательность ответа; умение приводить примеры; пользоваться дополнительной литературой и другими информационными ресурсами при подготовке к занятиям.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rPr>
                <w:rFonts w:ascii="Times New Roman" w:hAnsi="Times New Roman" w:cs="Times New Roman"/>
                <w:color w:val="808080"/>
              </w:rPr>
            </w:pPr>
            <w:r w:rsidRPr="000E4ED9">
              <w:rPr>
                <w:rFonts w:ascii="Times New Roman" w:hAnsi="Times New Roman" w:cs="Times New Roman"/>
              </w:rPr>
              <w:t>УО-устный опрос (вопросы 1-75)</w:t>
            </w:r>
          </w:p>
        </w:tc>
      </w:tr>
      <w:tr w:rsidR="006004B5" w:rsidRPr="006004B5" w:rsidTr="00F561C0">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pStyle w:val="a9"/>
              <w:ind w:left="69"/>
              <w:jc w:val="both"/>
            </w:pPr>
            <w:r w:rsidRPr="000E4ED9">
              <w:t>Уметь: выявлять основные тенденции и применять приемы прогнозирования б</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jc w:val="both"/>
              <w:rPr>
                <w:rFonts w:ascii="Times New Roman" w:hAnsi="Times New Roman" w:cs="Times New Roman"/>
                <w:color w:val="000000"/>
                <w:lang w:val="ru-RU"/>
              </w:rPr>
            </w:pPr>
            <w:r w:rsidRPr="000E4ED9">
              <w:rPr>
                <w:rFonts w:ascii="Times New Roman" w:hAnsi="Times New Roman" w:cs="Times New Roman"/>
                <w:color w:val="000000"/>
                <w:lang w:val="ru-RU"/>
              </w:rPr>
              <w:t xml:space="preserve">Выполнение расчетных и лабораторных  заданий </w:t>
            </w: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jc w:val="both"/>
              <w:rPr>
                <w:rFonts w:ascii="Times New Roman" w:hAnsi="Times New Roman" w:cs="Times New Roman"/>
                <w:i/>
                <w:iCs/>
                <w:color w:val="808080"/>
                <w:lang w:val="ru-RU"/>
              </w:rPr>
            </w:pPr>
            <w:r w:rsidRPr="000E4ED9">
              <w:rPr>
                <w:rFonts w:ascii="Times New Roman" w:hAnsi="Times New Roman" w:cs="Times New Roman"/>
                <w:spacing w:val="-1"/>
                <w:lang w:val="ru-RU"/>
              </w:rPr>
              <w:t xml:space="preserve">Грамотность и логичность пояснения </w:t>
            </w:r>
            <w:r w:rsidRPr="000E4ED9">
              <w:rPr>
                <w:rFonts w:ascii="Times New Roman" w:hAnsi="Times New Roman" w:cs="Times New Roman"/>
                <w:lang w:val="ru-RU"/>
              </w:rPr>
              <w:t>хода решения заданий; корректность использования теоретического материала при решении заданий; умение верно интерпретировать полученные результаты.</w:t>
            </w:r>
            <w:r w:rsidRPr="000E4ED9">
              <w:rPr>
                <w:rFonts w:ascii="Times New Roman" w:hAnsi="Times New Roman" w:cs="Times New Roman"/>
                <w:color w:val="000000"/>
                <w:lang w:val="ru-RU"/>
              </w:rPr>
              <w:t xml:space="preserve"> Умение приводить примеры; умение отстаивать свою позицию; корректность формулируемых вопросов  и ответов в ходе обсуждения кейса; </w:t>
            </w:r>
            <w:r w:rsidRPr="000E4ED9">
              <w:rPr>
                <w:rFonts w:ascii="Times New Roman" w:hAnsi="Times New Roman" w:cs="Times New Roman"/>
                <w:iCs/>
                <w:color w:val="000000"/>
                <w:lang w:val="ru-RU"/>
              </w:rPr>
              <w:t>обоснованность обращения к информационным источникам.</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t>РЗ-расчетные задания (1-29), К-кейс задача 2,ЛР-лабораторные работы (1-12)</w:t>
            </w:r>
          </w:p>
        </w:tc>
      </w:tr>
      <w:tr w:rsidR="006004B5" w:rsidRPr="006004B5" w:rsidTr="00F561C0">
        <w:trPr>
          <w:trHeight w:val="2005"/>
        </w:trPr>
        <w:tc>
          <w:tcPr>
            <w:tcW w:w="2211"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widowControl w:val="0"/>
              <w:autoSpaceDE w:val="0"/>
              <w:autoSpaceDN w:val="0"/>
              <w:adjustRightInd w:val="0"/>
              <w:ind w:firstLine="69"/>
              <w:jc w:val="both"/>
              <w:rPr>
                <w:rFonts w:ascii="Times New Roman" w:hAnsi="Times New Roman" w:cs="Times New Roman"/>
                <w:lang w:val="ru-RU"/>
              </w:rPr>
            </w:pPr>
            <w:r w:rsidRPr="000E4ED9">
              <w:rPr>
                <w:rFonts w:ascii="Times New Roman" w:hAnsi="Times New Roman" w:cs="Times New Roman"/>
                <w:lang w:val="ru-RU"/>
              </w:rPr>
              <w:t>Владеть: – навыками прогнозирования бизнес-процессов и оценки их эффективности</w:t>
            </w:r>
          </w:p>
        </w:tc>
        <w:tc>
          <w:tcPr>
            <w:tcW w:w="213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vAlign w:val="center"/>
          </w:tcPr>
          <w:p w:rsidR="006004B5" w:rsidRPr="000E4ED9" w:rsidRDefault="006004B5" w:rsidP="00F561C0">
            <w:pPr>
              <w:jc w:val="both"/>
              <w:rPr>
                <w:rFonts w:ascii="Times New Roman" w:hAnsi="Times New Roman" w:cs="Times New Roman"/>
                <w:color w:val="000000"/>
                <w:lang w:val="ru-RU"/>
              </w:rPr>
            </w:pPr>
            <w:r w:rsidRPr="000E4ED9">
              <w:rPr>
                <w:rFonts w:ascii="Times New Roman" w:hAnsi="Times New Roman" w:cs="Times New Roman"/>
                <w:color w:val="000000"/>
                <w:lang w:val="ru-RU"/>
              </w:rPr>
              <w:t>Решения разноуровневых задач, в том числе с использованием баз данных, интерпретация полученных результатов</w:t>
            </w:r>
            <w:proofErr w:type="gramStart"/>
            <w:r w:rsidRPr="000E4ED9">
              <w:rPr>
                <w:rFonts w:ascii="Times New Roman" w:hAnsi="Times New Roman" w:cs="Times New Roman"/>
                <w:color w:val="000000"/>
                <w:lang w:val="ru-RU"/>
              </w:rPr>
              <w:t>.</w:t>
            </w:r>
            <w:r w:rsidRPr="000E4ED9">
              <w:rPr>
                <w:rFonts w:ascii="Times New Roman" w:hAnsi="Times New Roman" w:cs="Times New Roman"/>
                <w:lang w:val="ru-RU"/>
              </w:rPr>
              <w:t xml:space="preserve">, </w:t>
            </w:r>
            <w:proofErr w:type="gramEnd"/>
            <w:r w:rsidRPr="000E4ED9">
              <w:rPr>
                <w:rFonts w:ascii="Times New Roman" w:hAnsi="Times New Roman" w:cs="Times New Roman"/>
                <w:lang w:val="ru-RU"/>
              </w:rPr>
              <w:t>представление результатов выполненной  лабораторной работы в виде отчета.</w:t>
            </w:r>
          </w:p>
          <w:p w:rsidR="006004B5" w:rsidRPr="000E4ED9" w:rsidRDefault="006004B5" w:rsidP="00F561C0">
            <w:pPr>
              <w:jc w:val="both"/>
              <w:rPr>
                <w:rFonts w:ascii="Times New Roman" w:hAnsi="Times New Roman" w:cs="Times New Roman"/>
                <w:color w:val="000000"/>
                <w:lang w:val="ru-RU"/>
              </w:rPr>
            </w:pPr>
          </w:p>
        </w:tc>
        <w:tc>
          <w:tcPr>
            <w:tcW w:w="30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Полнота и содержательность решения с соблюдением необходимой последовательности расчетов;</w:t>
            </w:r>
          </w:p>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самостоятельность и рациональность выбора данных, правильность и точность полученных результатов;</w:t>
            </w:r>
          </w:p>
          <w:p w:rsidR="006004B5" w:rsidRPr="000E4ED9" w:rsidRDefault="006004B5" w:rsidP="00F561C0">
            <w:pPr>
              <w:jc w:val="both"/>
              <w:rPr>
                <w:rFonts w:ascii="Times New Roman" w:hAnsi="Times New Roman" w:cs="Times New Roman"/>
              </w:rPr>
            </w:pPr>
            <w:r w:rsidRPr="000E4ED9">
              <w:rPr>
                <w:rFonts w:ascii="Times New Roman" w:hAnsi="Times New Roman" w:cs="Times New Roman"/>
                <w:lang w:val="ru-RU"/>
              </w:rPr>
              <w:t>качество анализа и интерпретации полученных  результатов и выводов; качество оформления.</w:t>
            </w:r>
            <w:r w:rsidRPr="000E4ED9">
              <w:rPr>
                <w:rFonts w:ascii="Times New Roman" w:eastAsia="Arial Unicode MS" w:hAnsi="Times New Roman" w:cs="Times New Roman"/>
                <w:color w:val="000000"/>
                <w:u w:color="000000"/>
                <w:lang w:val="ru-RU"/>
              </w:rPr>
              <w:t xml:space="preserve"> </w:t>
            </w:r>
            <w:r w:rsidRPr="000E4ED9">
              <w:rPr>
                <w:rFonts w:ascii="Times New Roman" w:eastAsia="Arial Unicode MS" w:hAnsi="Times New Roman" w:cs="Times New Roman"/>
                <w:color w:val="000000"/>
                <w:u w:color="000000"/>
              </w:rPr>
              <w:t xml:space="preserve">Законченный, самостоятельный характер лабораторной работы; аргументированность </w:t>
            </w:r>
            <w:r w:rsidRPr="000E4ED9">
              <w:rPr>
                <w:rFonts w:ascii="Times New Roman" w:eastAsia="Arial Unicode MS" w:hAnsi="Times New Roman" w:cs="Times New Roman"/>
                <w:color w:val="000000"/>
                <w:u w:color="000000"/>
              </w:rPr>
              <w:lastRenderedPageBreak/>
              <w:t>сформулированных выводов.</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lastRenderedPageBreak/>
              <w:t>РЗ-расчетные задания (1-29), К-кейс задача 2,ЛР-лабораторные работы (1-12)</w:t>
            </w:r>
          </w:p>
        </w:tc>
      </w:tr>
    </w:tbl>
    <w:p w:rsidR="006004B5" w:rsidRPr="000E4ED9" w:rsidRDefault="006004B5" w:rsidP="006004B5">
      <w:pPr>
        <w:ind w:firstLine="708"/>
        <w:rPr>
          <w:rFonts w:ascii="Times New Roman" w:hAnsi="Times New Roman" w:cs="Times New Roman"/>
          <w:sz w:val="20"/>
          <w:szCs w:val="20"/>
          <w:lang w:val="ru-RU"/>
        </w:rPr>
      </w:pPr>
      <w:r w:rsidRPr="000E4ED9">
        <w:rPr>
          <w:rFonts w:ascii="Times New Roman" w:hAnsi="Times New Roman" w:cs="Times New Roman"/>
          <w:sz w:val="20"/>
          <w:szCs w:val="20"/>
          <w:lang w:val="ru-RU"/>
        </w:rPr>
        <w:lastRenderedPageBreak/>
        <w:t>* К-кейс задача, ДИ-деловая игра, ЛР-лабораторная работа, РЗ-расчётные задания, УО-устный опрос</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8"/>
        <w:rPr>
          <w:rFonts w:ascii="Times New Roman" w:hAnsi="Times New Roman" w:cs="Times New Roman"/>
          <w:lang w:val="ru-RU"/>
        </w:rPr>
      </w:pPr>
      <w:bookmarkStart w:id="1" w:name="_Toc420864540"/>
      <w:r w:rsidRPr="000E4ED9">
        <w:rPr>
          <w:rFonts w:ascii="Times New Roman" w:hAnsi="Times New Roman" w:cs="Times New Roman"/>
          <w:lang w:val="ru-RU"/>
        </w:rPr>
        <w:t>2.2 Шкалы оценивания:</w:t>
      </w:r>
    </w:p>
    <w:p w:rsidR="006004B5" w:rsidRPr="000E4ED9" w:rsidRDefault="006004B5" w:rsidP="006004B5">
      <w:pPr>
        <w:ind w:firstLine="708"/>
        <w:jc w:val="both"/>
        <w:rPr>
          <w:rFonts w:ascii="Times New Roman" w:hAnsi="Times New Roman" w:cs="Times New Roman"/>
          <w:lang w:val="ru-RU"/>
        </w:rPr>
      </w:pPr>
      <w:r w:rsidRPr="000E4ED9">
        <w:rPr>
          <w:rFonts w:ascii="Times New Roman" w:hAnsi="Times New Roman" w:cs="Times New Roman"/>
          <w:lang w:val="ru-RU"/>
        </w:rPr>
        <w:t>Текущий контроль успеваемости и промежуточная аттестация осуществляется в рамках накопительной балльно-рейтинговой системы в 100-балльной шкале:</w:t>
      </w:r>
    </w:p>
    <w:p w:rsidR="006004B5" w:rsidRPr="000E4ED9" w:rsidRDefault="006004B5" w:rsidP="006004B5">
      <w:pPr>
        <w:widowControl w:val="0"/>
        <w:ind w:firstLine="709"/>
        <w:jc w:val="both"/>
        <w:rPr>
          <w:rFonts w:ascii="Times New Roman" w:hAnsi="Times New Roman" w:cs="Times New Roman"/>
          <w:lang w:val="ru-RU"/>
        </w:rPr>
      </w:pPr>
      <w:r w:rsidRPr="000E4ED9">
        <w:rPr>
          <w:rFonts w:ascii="Times New Roman" w:hAnsi="Times New Roman" w:cs="Times New Roman"/>
          <w:lang w:val="ru-RU"/>
        </w:rPr>
        <w:t>84-100 баллов (оценка «отлично»)</w:t>
      </w:r>
      <w:r w:rsidRPr="000E4ED9">
        <w:rPr>
          <w:rFonts w:ascii="Times New Roman" w:hAnsi="Times New Roman" w:cs="Times New Roman"/>
          <w:iCs/>
          <w:spacing w:val="-1"/>
          <w:lang w:val="ru-RU"/>
        </w:rPr>
        <w:t xml:space="preserve"> </w:t>
      </w:r>
    </w:p>
    <w:p w:rsidR="006004B5" w:rsidRPr="000E4ED9" w:rsidRDefault="006004B5" w:rsidP="006004B5">
      <w:pPr>
        <w:widowControl w:val="0"/>
        <w:ind w:firstLine="709"/>
        <w:jc w:val="both"/>
        <w:rPr>
          <w:rFonts w:ascii="Times New Roman" w:hAnsi="Times New Roman" w:cs="Times New Roman"/>
          <w:lang w:val="ru-RU"/>
        </w:rPr>
      </w:pPr>
      <w:r w:rsidRPr="000E4ED9">
        <w:rPr>
          <w:rFonts w:ascii="Times New Roman" w:hAnsi="Times New Roman" w:cs="Times New Roman"/>
          <w:lang w:val="ru-RU"/>
        </w:rPr>
        <w:t>67-83 баллов (оценка «хорошо»)</w:t>
      </w:r>
      <w:r w:rsidRPr="000E4ED9">
        <w:rPr>
          <w:rFonts w:ascii="Times New Roman" w:hAnsi="Times New Roman" w:cs="Times New Roman"/>
          <w:iCs/>
          <w:spacing w:val="-1"/>
          <w:lang w:val="ru-RU"/>
        </w:rPr>
        <w:t xml:space="preserve"> </w:t>
      </w:r>
    </w:p>
    <w:p w:rsidR="006004B5" w:rsidRPr="006004B5" w:rsidRDefault="006004B5" w:rsidP="006004B5">
      <w:pPr>
        <w:widowControl w:val="0"/>
        <w:ind w:firstLine="709"/>
        <w:jc w:val="both"/>
        <w:rPr>
          <w:rFonts w:ascii="Times New Roman" w:hAnsi="Times New Roman" w:cs="Times New Roman"/>
          <w:lang w:val="ru-RU"/>
        </w:rPr>
      </w:pPr>
      <w:r w:rsidRPr="006004B5">
        <w:rPr>
          <w:rFonts w:ascii="Times New Roman" w:hAnsi="Times New Roman" w:cs="Times New Roman"/>
          <w:lang w:val="ru-RU"/>
        </w:rPr>
        <w:t xml:space="preserve">50-66 баллов (оценка «удовлетворительно») </w:t>
      </w:r>
    </w:p>
    <w:p w:rsidR="006004B5" w:rsidRPr="000E4ED9" w:rsidRDefault="006004B5" w:rsidP="006004B5">
      <w:pPr>
        <w:pStyle w:val="14"/>
        <w:widowControl w:val="0"/>
        <w:tabs>
          <w:tab w:val="clear" w:pos="720"/>
          <w:tab w:val="left" w:pos="708"/>
        </w:tabs>
        <w:ind w:left="0" w:firstLine="709"/>
        <w:jc w:val="both"/>
        <w:rPr>
          <w:iCs/>
          <w:color w:val="auto"/>
          <w:sz w:val="24"/>
          <w:szCs w:val="24"/>
        </w:rPr>
      </w:pPr>
      <w:r w:rsidRPr="000E4ED9">
        <w:rPr>
          <w:color w:val="auto"/>
          <w:sz w:val="24"/>
          <w:szCs w:val="24"/>
        </w:rPr>
        <w:t>0-49 баллов (оценка «неудовлетворительно»)</w:t>
      </w:r>
      <w:r w:rsidRPr="000E4ED9">
        <w:rPr>
          <w:iCs/>
          <w:color w:val="auto"/>
          <w:sz w:val="24"/>
          <w:szCs w:val="24"/>
        </w:rPr>
        <w:t xml:space="preserve"> </w:t>
      </w:r>
    </w:p>
    <w:p w:rsidR="006004B5" w:rsidRPr="000E4ED9" w:rsidRDefault="006004B5" w:rsidP="006004B5">
      <w:pPr>
        <w:rPr>
          <w:rFonts w:ascii="Times New Roman" w:hAnsi="Times New Roman" w:cs="Times New Roman"/>
          <w:b/>
          <w:lang w:val="ru-RU"/>
        </w:rPr>
      </w:pPr>
      <w:r w:rsidRPr="000E4ED9">
        <w:rPr>
          <w:rFonts w:ascii="Times New Roman" w:hAnsi="Times New Roman" w:cs="Times New Roman"/>
          <w:b/>
          <w:lang w:val="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1"/>
    </w:p>
    <w:p w:rsidR="006004B5" w:rsidRPr="000E4ED9" w:rsidRDefault="006004B5" w:rsidP="006004B5">
      <w:pPr>
        <w:rPr>
          <w:rFonts w:ascii="Times New Roman" w:hAnsi="Times New Roman" w:cs="Times New Roman"/>
          <w:lang w:val="ru-RU"/>
        </w:rPr>
      </w:pPr>
    </w:p>
    <w:p w:rsidR="006004B5" w:rsidRPr="000E4ED9" w:rsidRDefault="006004B5" w:rsidP="006004B5">
      <w:pPr>
        <w:pStyle w:val="a9"/>
        <w:numPr>
          <w:ilvl w:val="0"/>
          <w:numId w:val="5"/>
        </w:numPr>
        <w:spacing w:line="276" w:lineRule="auto"/>
      </w:pPr>
      <w:r w:rsidRPr="000E4ED9">
        <w:t>Вопросы для подготовки к зачету по дисциплине; вопросы для подготовки к экзамену по дисциплине;</w:t>
      </w:r>
    </w:p>
    <w:p w:rsidR="006004B5" w:rsidRPr="000E4ED9" w:rsidRDefault="006004B5" w:rsidP="006004B5">
      <w:pPr>
        <w:pStyle w:val="a9"/>
        <w:numPr>
          <w:ilvl w:val="0"/>
          <w:numId w:val="5"/>
        </w:numPr>
        <w:spacing w:line="276" w:lineRule="auto"/>
      </w:pPr>
      <w:r w:rsidRPr="000E4ED9">
        <w:t>Зачетное задание; экзаменационный билет</w:t>
      </w:r>
    </w:p>
    <w:p w:rsidR="006004B5" w:rsidRPr="000E4ED9" w:rsidRDefault="006004B5" w:rsidP="006004B5">
      <w:pPr>
        <w:pStyle w:val="a9"/>
        <w:numPr>
          <w:ilvl w:val="0"/>
          <w:numId w:val="5"/>
        </w:numPr>
        <w:spacing w:line="276" w:lineRule="auto"/>
      </w:pPr>
      <w:r w:rsidRPr="000E4ED9">
        <w:t>Деловая игра;</w:t>
      </w:r>
    </w:p>
    <w:p w:rsidR="006004B5" w:rsidRPr="000E4ED9" w:rsidRDefault="006004B5" w:rsidP="006004B5">
      <w:pPr>
        <w:pStyle w:val="a9"/>
        <w:numPr>
          <w:ilvl w:val="0"/>
          <w:numId w:val="5"/>
        </w:numPr>
        <w:spacing w:line="276" w:lineRule="auto"/>
      </w:pPr>
      <w:r w:rsidRPr="000E4ED9">
        <w:t>Кейс-задача</w:t>
      </w:r>
    </w:p>
    <w:p w:rsidR="006004B5" w:rsidRPr="000E4ED9" w:rsidRDefault="006004B5" w:rsidP="006004B5">
      <w:pPr>
        <w:pStyle w:val="a9"/>
        <w:numPr>
          <w:ilvl w:val="0"/>
          <w:numId w:val="5"/>
        </w:numPr>
        <w:spacing w:line="276" w:lineRule="auto"/>
      </w:pPr>
      <w:r w:rsidRPr="000E4ED9">
        <w:t>Лабораторная работа;</w:t>
      </w:r>
    </w:p>
    <w:p w:rsidR="006004B5" w:rsidRPr="000E4ED9" w:rsidRDefault="006004B5" w:rsidP="006004B5">
      <w:pPr>
        <w:pStyle w:val="a9"/>
        <w:numPr>
          <w:ilvl w:val="0"/>
          <w:numId w:val="5"/>
        </w:numPr>
        <w:spacing w:line="276" w:lineRule="auto"/>
        <w:jc w:val="both"/>
      </w:pPr>
      <w:r w:rsidRPr="000E4ED9">
        <w:t>Комплект расчетных заданий;</w:t>
      </w:r>
    </w:p>
    <w:p w:rsidR="006004B5" w:rsidRPr="000E4ED9" w:rsidRDefault="006004B5" w:rsidP="006004B5">
      <w:pPr>
        <w:pStyle w:val="a9"/>
        <w:numPr>
          <w:ilvl w:val="0"/>
          <w:numId w:val="5"/>
        </w:numPr>
        <w:spacing w:line="276" w:lineRule="auto"/>
      </w:pPr>
      <w:r w:rsidRPr="000E4ED9">
        <w:t>Вопросы для устного опроса.</w:t>
      </w:r>
    </w:p>
    <w:p w:rsidR="006004B5" w:rsidRPr="000E4ED9" w:rsidRDefault="006004B5" w:rsidP="006004B5">
      <w:pPr>
        <w:rPr>
          <w:rFonts w:ascii="Times New Roman" w:hAnsi="Times New Roman" w:cs="Times New Roman"/>
        </w:rPr>
      </w:pP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lang w:val="ru-RU"/>
        </w:rPr>
        <w:br w:type="page"/>
      </w: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jc w:val="center"/>
        <w:textAlignment w:val="baseline"/>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Вопросы к зачету</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По дисциплине  «Теория статистики с элементами теории вероятностей»</w:t>
      </w:r>
    </w:p>
    <w:p w:rsidR="006004B5" w:rsidRPr="000E4ED9" w:rsidRDefault="006004B5" w:rsidP="006004B5">
      <w:pPr>
        <w:pStyle w:val="12"/>
        <w:suppressAutoHyphens/>
        <w:jc w:val="left"/>
        <w:rPr>
          <w:sz w:val="24"/>
          <w:szCs w:val="24"/>
        </w:rPr>
      </w:pPr>
      <w:r w:rsidRPr="000E4ED9">
        <w:rPr>
          <w:sz w:val="24"/>
          <w:szCs w:val="24"/>
        </w:rPr>
        <w:t>Раздел 1. Теория вероятностей</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Предмет и основные определения теории вероятностей.</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Совместные и несовместные события, полная группа событий, противоположные события.</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Комбинаторика: размещение, сочетания, перестановки и перестановки с повторениями.</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Классическое определение вероятности. Свойства вероятности, вытекающие из классического определения. Примеры.</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Статистическое определение вероятности, его особенности и связь с классическим определением.</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Теоремы сложения вероятностей.</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Зависимые и независимые события. Условные и безусловные вероятности.</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Теоремы умножения вероятностей.</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Формула полной вероятности. Формулы Байеса.</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Дискретные и непрерывные случайные величины. Закон распределения случайной величины и способы его задания.</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proofErr w:type="gramStart"/>
      <w:r w:rsidRPr="000E4ED9">
        <w:rPr>
          <w:sz w:val="24"/>
          <w:szCs w:val="24"/>
        </w:rPr>
        <w:t>Функция распределения случайной величины и ее свойства для дискретной и непрерывной случайных величин.</w:t>
      </w:r>
      <w:proofErr w:type="gramEnd"/>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Математическое ожидание случайной величины. Его смысл и примеры.</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Свойства математического ожидания.</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Дисперсия и среднее квадратическое отклонение случайной величины. Их смысл и примеры вычисления. </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Свойства дисперсии и среднего квадратического отклонения.</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Начальные и центральные моменты. Асимметрия и эксцесс.</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Формула Бернулли. Биномиальное распределение. Наивероятнейшее число наступления событий.</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Формула Пуассона. Закон распределения редких событий.</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Гипергеометрическое распределение.</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Математическое ожидание, дисперсия и среднее квадратическое отклонение частоты и частости.</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Непрерывные случайные величины. Дифференциальная и интегральная функции их распределения, их смысл и связь между ними.</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Вероятность попадания случайной величины в заданный интервал. Вероятность того что непрерывная случайная величина примет точное наперед заданное значение. </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Нормальное распределение. Плотность нормального распределения и ее свойства.</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Нормированное (стандартное) нормальное распределение. Функция Лапласа: график, свойства, таблицы.</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Функция нормального распределения случайной величины. </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Вероятность попадания нормально распределенной случайной величины в заданный интервал. </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Вероятность заданного отклонения нормальной случайной величины от своего математического ожидания. Правило трех сигм.</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Равномерный закон распределения.</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Показательный закон распределения.</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Закон больших чисел. Понятие о теореме Чебышева. Значение теоремы Чебышева.</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Закон больших чисел. Теорема Бернулли.</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Вероятность отклонения частости от вероятности, частоты от наивероятнейшего числа.</w:t>
      </w:r>
    </w:p>
    <w:p w:rsidR="006004B5" w:rsidRPr="000E4ED9" w:rsidRDefault="006004B5" w:rsidP="006004B5">
      <w:pPr>
        <w:pStyle w:val="12"/>
        <w:widowControl w:val="0"/>
        <w:numPr>
          <w:ilvl w:val="0"/>
          <w:numId w:val="204"/>
        </w:numPr>
        <w:tabs>
          <w:tab w:val="left" w:pos="360"/>
        </w:tabs>
        <w:overflowPunct w:val="0"/>
        <w:autoSpaceDE w:val="0"/>
        <w:autoSpaceDN w:val="0"/>
        <w:adjustRightInd w:val="0"/>
        <w:ind w:left="0" w:firstLine="0"/>
        <w:textAlignment w:val="baseline"/>
        <w:rPr>
          <w:sz w:val="24"/>
          <w:szCs w:val="24"/>
        </w:rPr>
      </w:pPr>
      <w:r w:rsidRPr="000E4ED9">
        <w:rPr>
          <w:sz w:val="24"/>
          <w:szCs w:val="24"/>
        </w:rPr>
        <w:t>Понятие о центральной предельной теореме. Теорема Ляпунова.</w:t>
      </w:r>
    </w:p>
    <w:p w:rsidR="006004B5" w:rsidRPr="000E4ED9" w:rsidRDefault="006004B5" w:rsidP="006004B5">
      <w:pPr>
        <w:pStyle w:val="12"/>
        <w:jc w:val="center"/>
        <w:rPr>
          <w:sz w:val="24"/>
          <w:szCs w:val="24"/>
        </w:rPr>
      </w:pPr>
    </w:p>
    <w:p w:rsidR="006004B5" w:rsidRPr="000E4ED9" w:rsidRDefault="006004B5" w:rsidP="006004B5">
      <w:pPr>
        <w:pStyle w:val="12"/>
        <w:jc w:val="left"/>
        <w:rPr>
          <w:sz w:val="24"/>
          <w:szCs w:val="24"/>
        </w:rPr>
      </w:pPr>
      <w:r w:rsidRPr="000E4ED9">
        <w:rPr>
          <w:sz w:val="24"/>
          <w:szCs w:val="24"/>
        </w:rPr>
        <w:lastRenderedPageBreak/>
        <w:t>Раздел 2. Математическая статистика</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Предмет и основные задачи математической статистики.</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Понятие вариационного ряда. Дискретные и интервальные вариационные ряды. Накопленные частоты и частости.</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Графическое изображение вариационного ряда. Эмпирическая функция распределения.</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Числовые характеристики вариационного ряда. Средняя арифметическая и ее свойства, мода и медиана. Квантили.</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Показатели колеблемости: вариационный размах, среднее линейное отклонение, дисперсия, коэффициент вариации. Свойства дисперсии.</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Моменты (начальные и центральные). Показатели асимметрии и эксцесса.</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Генеральная совокупность и выборка. Сущность выборочного метода. </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Повторная и бесповторная выборка. Ошибки регистрации и репрезентативности, предельная ошибка выборки.</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Статистические оценки параметров распределения (сущность теории оценивания): несмещенность, состоятельность, эффективность оценок.</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Точечная оценка </w:t>
      </w:r>
      <w:proofErr w:type="gramStart"/>
      <w:r w:rsidRPr="000E4ED9">
        <w:rPr>
          <w:sz w:val="24"/>
          <w:szCs w:val="24"/>
        </w:rPr>
        <w:t>генеральной</w:t>
      </w:r>
      <w:proofErr w:type="gramEnd"/>
      <w:r w:rsidRPr="000E4ED9">
        <w:rPr>
          <w:sz w:val="24"/>
          <w:szCs w:val="24"/>
        </w:rPr>
        <w:t xml:space="preserve"> средней по выборочной средней.</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Точечная оценка генеральной дисперсии. “Исправленные” выборочная дисперсия и среднее квадратическое отклонение.</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Интервальные оценки. Точность оценки. Доверительная вероятность. </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proofErr w:type="gramStart"/>
      <w:r w:rsidRPr="000E4ED9">
        <w:rPr>
          <w:sz w:val="24"/>
          <w:szCs w:val="24"/>
        </w:rPr>
        <w:t>Средняя ошибка выборки для средней и для доли.</w:t>
      </w:r>
      <w:proofErr w:type="gramEnd"/>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Необходимая численность объема выборки.</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Доверительные интервалы для оценки математического ожидания нормального распределения при известном среднем квадратическом отклонении.</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Доверительные интервалы для оценки математического ожидания нормального распределения при неизвестном среднем квадратическом отклонении.</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Оценка вероятности по частости: точечная и интервальная.</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Законы распределения Стьюдента, Пирсона, Фишера.</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Статистическая проверка гипотезы. Статистическая гипотеза: нулевая и альтернативная, параметрическая и непараметрическая. Ошибки I  и II рода.</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Статистический критерий проверки нулевой гипотезы. Наблюдаемое значение критерия. Критическая область. Область принятия гипотезы. Критические точки. Отыскание правосторонней, левосторонней, двусторонней критических областей. Понятие мощности критерия.</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Проверка гипотезы о нормальном распределении. Критерий согласия Пирсона. </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Проверка гипотезы о числовом значении дисперсии генеральной совокупности. Проверка гипотезы о равенстве двух дисперсий нормально распределенных генеральных совокупностей. </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Проверка гипотезы о равенстве двух средних нормально распределенных генеральных совокупностей с известными дисперсиями. </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Проверка гипотезы о числовом значении генеральной средней нормально распределенной генеральной совокупности при известной и неизвестной генеральных дисперсиях. </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 xml:space="preserve">Проверка гипотезы о равенстве двух средних нормально распределенных генеральных совокупностей при неизвестных равных дисперсиях. </w:t>
      </w:r>
    </w:p>
    <w:p w:rsidR="006004B5" w:rsidRPr="000E4ED9" w:rsidRDefault="006004B5" w:rsidP="006004B5">
      <w:pPr>
        <w:pStyle w:val="12"/>
        <w:widowControl w:val="0"/>
        <w:numPr>
          <w:ilvl w:val="0"/>
          <w:numId w:val="205"/>
        </w:numPr>
        <w:tabs>
          <w:tab w:val="left" w:pos="360"/>
        </w:tabs>
        <w:overflowPunct w:val="0"/>
        <w:autoSpaceDE w:val="0"/>
        <w:autoSpaceDN w:val="0"/>
        <w:adjustRightInd w:val="0"/>
        <w:ind w:left="0" w:firstLine="0"/>
        <w:textAlignment w:val="baseline"/>
        <w:rPr>
          <w:sz w:val="24"/>
          <w:szCs w:val="24"/>
        </w:rPr>
      </w:pPr>
      <w:r w:rsidRPr="000E4ED9">
        <w:rPr>
          <w:sz w:val="24"/>
          <w:szCs w:val="24"/>
        </w:rPr>
        <w:t>Проверка гипотезы о числовом значении генеральной доли (о параметре биномиального закона распределения). Проверка гипотезы о равенстве двух долей нормально распределенных генеральных совокупностей.</w:t>
      </w:r>
    </w:p>
    <w:p w:rsidR="006004B5" w:rsidRPr="000E4ED9" w:rsidRDefault="006004B5" w:rsidP="006004B5">
      <w:pPr>
        <w:rPr>
          <w:rFonts w:ascii="Times New Roman" w:hAnsi="Times New Roman" w:cs="Times New Roman"/>
          <w:b/>
          <w:lang w:val="ru-RU"/>
        </w:rPr>
      </w:pPr>
    </w:p>
    <w:p w:rsidR="006004B5" w:rsidRDefault="006004B5" w:rsidP="006004B5">
      <w:pPr>
        <w:jc w:val="center"/>
        <w:rPr>
          <w:rFonts w:ascii="Times New Roman" w:hAnsi="Times New Roman" w:cs="Times New Roman"/>
          <w:b/>
          <w:bCs/>
          <w:lang w:val="ru-RU"/>
        </w:rPr>
      </w:pPr>
    </w:p>
    <w:p w:rsidR="006004B5" w:rsidRDefault="006004B5" w:rsidP="006004B5">
      <w:pPr>
        <w:jc w:val="center"/>
        <w:rPr>
          <w:rFonts w:ascii="Times New Roman" w:hAnsi="Times New Roman" w:cs="Times New Roman"/>
          <w:b/>
          <w:bCs/>
          <w:lang w:val="ru-RU"/>
        </w:rPr>
      </w:pPr>
    </w:p>
    <w:p w:rsidR="006004B5" w:rsidRDefault="006004B5" w:rsidP="006004B5">
      <w:pPr>
        <w:jc w:val="center"/>
        <w:rPr>
          <w:rFonts w:ascii="Times New Roman" w:hAnsi="Times New Roman" w:cs="Times New Roman"/>
          <w:b/>
          <w:bCs/>
          <w:lang w:val="ru-RU"/>
        </w:rPr>
      </w:pPr>
    </w:p>
    <w:p w:rsidR="006004B5" w:rsidRDefault="006004B5" w:rsidP="006004B5">
      <w:pPr>
        <w:jc w:val="center"/>
        <w:rPr>
          <w:rFonts w:ascii="Times New Roman" w:hAnsi="Times New Roman" w:cs="Times New Roman"/>
          <w:b/>
          <w:bCs/>
          <w:lang w:val="ru-RU"/>
        </w:rPr>
      </w:pPr>
    </w:p>
    <w:p w:rsidR="006004B5" w:rsidRDefault="006004B5" w:rsidP="006004B5">
      <w:pPr>
        <w:jc w:val="center"/>
        <w:rPr>
          <w:rFonts w:ascii="Times New Roman" w:hAnsi="Times New Roman" w:cs="Times New Roman"/>
          <w:b/>
          <w:bCs/>
          <w:lang w:val="ru-RU"/>
        </w:rPr>
      </w:pPr>
    </w:p>
    <w:p w:rsidR="006004B5" w:rsidRDefault="006004B5" w:rsidP="006004B5">
      <w:pPr>
        <w:jc w:val="center"/>
        <w:rPr>
          <w:rFonts w:ascii="Times New Roman" w:hAnsi="Times New Roman" w:cs="Times New Roman"/>
          <w:b/>
          <w:bCs/>
          <w:lang w:val="ru-RU"/>
        </w:rPr>
      </w:pP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lastRenderedPageBreak/>
        <w:t>Вопросы к экзамену</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По дисциплине  «Теория статистики с элементами теории вероятностей»</w:t>
      </w:r>
    </w:p>
    <w:p w:rsidR="006004B5" w:rsidRPr="000E4ED9" w:rsidRDefault="006004B5" w:rsidP="006004B5">
      <w:pPr>
        <w:shd w:val="clear" w:color="auto" w:fill="FFFFFF"/>
        <w:jc w:val="center"/>
        <w:rPr>
          <w:rFonts w:ascii="Times New Roman" w:hAnsi="Times New Roman" w:cs="Times New Roman"/>
          <w:lang w:val="ru-RU"/>
        </w:rPr>
      </w:pP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Предмет статистики как науки. Теоретические основы статистики. Связь статистики с другими науками. </w:t>
      </w:r>
      <w:r w:rsidRPr="000E4ED9">
        <w:rPr>
          <w:rFonts w:ascii="Times New Roman" w:hAnsi="Times New Roman" w:cs="Times New Roman"/>
        </w:rPr>
        <w:t>Понятие статистической закономерности. Статистическая совокупность. Единица совокупности.</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Статистические признаки. Их классификация. Отличие статистического признака от статистического показателя.</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 xml:space="preserve">Организация, задачи и функции статистики на современном этапе. </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Статистическое наблюдение – первая стадия статистического исследования. </w:t>
      </w:r>
      <w:r w:rsidRPr="000E4ED9">
        <w:rPr>
          <w:rFonts w:ascii="Times New Roman" w:hAnsi="Times New Roman" w:cs="Times New Roman"/>
        </w:rPr>
        <w:t>Основные организационные формы статистического наблюдения.</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Виды статистического наблюдения: по моменту регистрации наблюдаемых фактов, по охвату единиц изучаемого объекта, по способу получения статистических данных.</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План статистического наблюдения. Программно-методологические вопросы статистического наблюдения. Программа наблюдения. Организационные вопросы статистического наблюдения.</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Ошибки наблюдения. Способы контроля данных статистического наблюдения.</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Сводка – вторая стадия статистического исследования. Основное содержание и задачи сводки.</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Понятие и задачи группировок. Виды группировок. </w:t>
      </w:r>
      <w:r w:rsidRPr="000E4ED9">
        <w:rPr>
          <w:rFonts w:ascii="Times New Roman" w:hAnsi="Times New Roman" w:cs="Times New Roman"/>
        </w:rPr>
        <w:t xml:space="preserve">Группировочные признаки. </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Статистические таблицы, их виды. Правила построения статистических таблиц.</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Ряды распределения, их виды, принципы построения и использования. </w:t>
      </w:r>
      <w:r w:rsidRPr="000E4ED9">
        <w:rPr>
          <w:rFonts w:ascii="Times New Roman" w:hAnsi="Times New Roman" w:cs="Times New Roman"/>
        </w:rPr>
        <w:t>Графическое изображение рядов распределения.</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Роль и значение абсолютных и относительных показателей, их использование в экономическом анализе.</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 xml:space="preserve">Средняя величина, ее сущность. Условия типичности </w:t>
      </w:r>
      <w:proofErr w:type="gramStart"/>
      <w:r w:rsidRPr="000E4ED9">
        <w:rPr>
          <w:rFonts w:ascii="Times New Roman" w:hAnsi="Times New Roman" w:cs="Times New Roman"/>
          <w:lang w:val="ru-RU"/>
        </w:rPr>
        <w:t>средних</w:t>
      </w:r>
      <w:proofErr w:type="gramEnd"/>
      <w:r w:rsidRPr="000E4ED9">
        <w:rPr>
          <w:rFonts w:ascii="Times New Roman" w:hAnsi="Times New Roman" w:cs="Times New Roman"/>
          <w:lang w:val="ru-RU"/>
        </w:rPr>
        <w:t>.</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Виды средних величин и методы их расчета. Понятие о семействе </w:t>
      </w:r>
      <w:proofErr w:type="gramStart"/>
      <w:r w:rsidRPr="000E4ED9">
        <w:rPr>
          <w:rFonts w:ascii="Times New Roman" w:hAnsi="Times New Roman" w:cs="Times New Roman"/>
          <w:lang w:val="ru-RU"/>
        </w:rPr>
        <w:t>степенных</w:t>
      </w:r>
      <w:proofErr w:type="gramEnd"/>
      <w:r w:rsidRPr="000E4ED9">
        <w:rPr>
          <w:rFonts w:ascii="Times New Roman" w:hAnsi="Times New Roman" w:cs="Times New Roman"/>
          <w:lang w:val="ru-RU"/>
        </w:rPr>
        <w:t xml:space="preserve"> средних. </w:t>
      </w:r>
      <w:r w:rsidRPr="000E4ED9">
        <w:rPr>
          <w:rFonts w:ascii="Times New Roman" w:hAnsi="Times New Roman" w:cs="Times New Roman"/>
        </w:rPr>
        <w:t>Мажорантность средних величин.</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proofErr w:type="gramStart"/>
      <w:r w:rsidRPr="000E4ED9">
        <w:rPr>
          <w:rFonts w:ascii="Times New Roman" w:hAnsi="Times New Roman" w:cs="Times New Roman"/>
          <w:lang w:val="ru-RU"/>
        </w:rPr>
        <w:t>Структурные</w:t>
      </w:r>
      <w:proofErr w:type="gramEnd"/>
      <w:r w:rsidRPr="000E4ED9">
        <w:rPr>
          <w:rFonts w:ascii="Times New Roman" w:hAnsi="Times New Roman" w:cs="Times New Roman"/>
          <w:lang w:val="ru-RU"/>
        </w:rPr>
        <w:t xml:space="preserve"> средние: мода и медиана.</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Вариация и причины ее возникновения. </w:t>
      </w:r>
      <w:r w:rsidRPr="000E4ED9">
        <w:rPr>
          <w:rFonts w:ascii="Times New Roman" w:hAnsi="Times New Roman" w:cs="Times New Roman"/>
        </w:rPr>
        <w:t>Показатели вариации.</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Оценка однородности совокупности и типичности средней с помощью показателей вариации.</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 xml:space="preserve">Виды дисперсий: </w:t>
      </w:r>
      <w:proofErr w:type="gramStart"/>
      <w:r w:rsidRPr="000E4ED9">
        <w:rPr>
          <w:rFonts w:ascii="Times New Roman" w:hAnsi="Times New Roman" w:cs="Times New Roman"/>
          <w:lang w:val="ru-RU"/>
        </w:rPr>
        <w:t>внутригрупповая</w:t>
      </w:r>
      <w:proofErr w:type="gramEnd"/>
      <w:r w:rsidRPr="000E4ED9">
        <w:rPr>
          <w:rFonts w:ascii="Times New Roman" w:hAnsi="Times New Roman" w:cs="Times New Roman"/>
          <w:lang w:val="ru-RU"/>
        </w:rPr>
        <w:t xml:space="preserve"> (частная), межгрупповая и общая по правилу сложения дисперсий. Их смысл и значение. Использование правила сложения дисперсий для оценки тесноты связи между явлениями.</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Понятие о рядах динамики, их виды. Аналитические показатели рядов динамики. Методы их вычисления. Средний уровень ряда динамики и приемы его вычисления в интервальных и моментных рядах динамики.</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Преобразование рядов динамики: смыкание и приведение к одному основанию.</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Понятие тенденции ряда. Сглаживание рядов динамики с помощью скользящей средней.</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Аналитическое выравнивание ряда динамики </w:t>
      </w:r>
      <w:proofErr w:type="gramStart"/>
      <w:r w:rsidRPr="000E4ED9">
        <w:rPr>
          <w:rFonts w:ascii="Times New Roman" w:hAnsi="Times New Roman" w:cs="Times New Roman"/>
          <w:lang w:val="ru-RU"/>
        </w:rPr>
        <w:t>по</w:t>
      </w:r>
      <w:proofErr w:type="gramEnd"/>
      <w:r w:rsidRPr="000E4ED9">
        <w:rPr>
          <w:rFonts w:ascii="Times New Roman" w:hAnsi="Times New Roman" w:cs="Times New Roman"/>
          <w:lang w:val="ru-RU"/>
        </w:rPr>
        <w:t xml:space="preserve"> прямой. </w:t>
      </w:r>
      <w:r w:rsidRPr="000E4ED9">
        <w:rPr>
          <w:rFonts w:ascii="Times New Roman" w:hAnsi="Times New Roman" w:cs="Times New Roman"/>
        </w:rPr>
        <w:t>Определение параметров уравнения.</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Сезонные колебания и методы их изучения.</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Статистические методы прогнозирования на основе рядов динамики.</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Понятие об индексах. Индексы индивидуальные и общие (сводные). </w:t>
      </w:r>
      <w:r w:rsidRPr="000E4ED9">
        <w:rPr>
          <w:rFonts w:ascii="Times New Roman" w:hAnsi="Times New Roman" w:cs="Times New Roman"/>
        </w:rPr>
        <w:t>Задачи индексного анализа.</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.Агрегатный индекс как основная форма сводных индексов. Проблема выбора весов или соизмерителей. </w:t>
      </w:r>
      <w:r w:rsidRPr="000E4ED9">
        <w:rPr>
          <w:rFonts w:ascii="Times New Roman" w:hAnsi="Times New Roman" w:cs="Times New Roman"/>
        </w:rPr>
        <w:t>Агрегатные индексы цен Пааше и Ласпейреса</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proofErr w:type="gramStart"/>
      <w:r w:rsidRPr="000E4ED9">
        <w:rPr>
          <w:rFonts w:ascii="Times New Roman" w:hAnsi="Times New Roman" w:cs="Times New Roman"/>
          <w:lang w:val="ru-RU"/>
        </w:rPr>
        <w:t>Средний</w:t>
      </w:r>
      <w:proofErr w:type="gramEnd"/>
      <w:r w:rsidRPr="000E4ED9">
        <w:rPr>
          <w:rFonts w:ascii="Times New Roman" w:hAnsi="Times New Roman" w:cs="Times New Roman"/>
          <w:lang w:val="ru-RU"/>
        </w:rPr>
        <w:t xml:space="preserve"> арифметический и гармонический индексы, тождественные агрегатному.</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 xml:space="preserve">Индексы с постоянной и переменной базой сравнения (базисные и цепные индексы). </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Ряды индексов с переменными и постоянными весами.</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Индексный метод анализа динамики среднего уровня: индексы переменного, фиксированного состава и структурных сдвигов. </w:t>
      </w:r>
      <w:r w:rsidRPr="000E4ED9">
        <w:rPr>
          <w:rFonts w:ascii="Times New Roman" w:hAnsi="Times New Roman" w:cs="Times New Roman"/>
        </w:rPr>
        <w:t>Анализ влияния структурных сдвигов.</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Взаимосвязи конкретных индексов. Индексный метод выявления роли отдельных факторов динамики</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Виды и формы взаимосвязей, различаемые в статистике. Статистические методы изучения связей: параллельные сравнения, метод аналитических группировок и графический метод.</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lang w:val="ru-RU"/>
        </w:rPr>
        <w:t xml:space="preserve">Понятие корреляционной зависимости, ее отличие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функциональной. Измерение тесноты связи между явлениями и способы исчисления основных показателей: линейный коэффициент парной корреляции Пирсона и индекс Фехнера. </w:t>
      </w:r>
      <w:r w:rsidRPr="000E4ED9">
        <w:rPr>
          <w:rFonts w:ascii="Times New Roman" w:hAnsi="Times New Roman" w:cs="Times New Roman"/>
        </w:rPr>
        <w:t>Проверка значимости линейного коэффициента парной корреляции Пирсона.</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Коэффициент корреляции рангов Спирмена и Кендалла, их значимость.</w:t>
      </w:r>
    </w:p>
    <w:p w:rsidR="006004B5" w:rsidRPr="000E4ED9" w:rsidRDefault="006004B5" w:rsidP="006004B5">
      <w:pPr>
        <w:numPr>
          <w:ilvl w:val="0"/>
          <w:numId w:val="203"/>
        </w:numPr>
        <w:spacing w:after="0" w:line="240" w:lineRule="auto"/>
        <w:ind w:left="284" w:hanging="284"/>
        <w:jc w:val="both"/>
        <w:rPr>
          <w:rFonts w:ascii="Times New Roman" w:hAnsi="Times New Roman" w:cs="Times New Roman"/>
        </w:rPr>
      </w:pPr>
      <w:r w:rsidRPr="000E4ED9">
        <w:rPr>
          <w:rFonts w:ascii="Times New Roman" w:hAnsi="Times New Roman" w:cs="Times New Roman"/>
        </w:rPr>
        <w:t>Корреляция альтернативных признаков.</w:t>
      </w:r>
    </w:p>
    <w:p w:rsidR="006004B5" w:rsidRPr="000E4ED9" w:rsidRDefault="006004B5" w:rsidP="006004B5">
      <w:pPr>
        <w:pStyle w:val="a6"/>
        <w:numPr>
          <w:ilvl w:val="0"/>
          <w:numId w:val="203"/>
        </w:numPr>
        <w:tabs>
          <w:tab w:val="left" w:pos="360"/>
        </w:tabs>
        <w:spacing w:after="0"/>
        <w:ind w:left="284" w:hanging="284"/>
        <w:rPr>
          <w:b/>
          <w:bCs/>
        </w:rPr>
      </w:pPr>
      <w:r w:rsidRPr="000E4ED9">
        <w:t>Коэффициент взаимной сопряженности Пирсона.</w:t>
      </w:r>
    </w:p>
    <w:p w:rsidR="006004B5" w:rsidRPr="000E4ED9" w:rsidRDefault="006004B5" w:rsidP="006004B5">
      <w:pPr>
        <w:pStyle w:val="a6"/>
        <w:tabs>
          <w:tab w:val="left" w:pos="360"/>
        </w:tabs>
        <w:ind w:left="284" w:hanging="284"/>
        <w:rPr>
          <w:b/>
          <w:bCs/>
        </w:rPr>
      </w:pPr>
    </w:p>
    <w:p w:rsidR="006004B5" w:rsidRPr="000E4ED9" w:rsidRDefault="006004B5" w:rsidP="006004B5">
      <w:pPr>
        <w:shd w:val="clear" w:color="auto" w:fill="FFFFFF"/>
        <w:jc w:val="center"/>
        <w:rPr>
          <w:rFonts w:ascii="Times New Roman" w:hAnsi="Times New Roman" w:cs="Times New Roman"/>
        </w:rPr>
      </w:pPr>
    </w:p>
    <w:p w:rsidR="006004B5" w:rsidRPr="000E4ED9" w:rsidRDefault="006004B5" w:rsidP="006004B5">
      <w:pPr>
        <w:shd w:val="clear" w:color="auto" w:fill="FFFFFF"/>
        <w:jc w:val="center"/>
        <w:rPr>
          <w:rFonts w:ascii="Times New Roman" w:hAnsi="Times New Roman" w:cs="Times New Roman"/>
        </w:rPr>
      </w:pPr>
    </w:p>
    <w:p w:rsidR="006004B5" w:rsidRPr="000E4ED9" w:rsidRDefault="006004B5" w:rsidP="006004B5">
      <w:pPr>
        <w:shd w:val="clear" w:color="auto" w:fill="FFFFFF"/>
        <w:jc w:val="right"/>
        <w:rPr>
          <w:rFonts w:ascii="Times New Roman" w:hAnsi="Times New Roman" w:cs="Times New Roman"/>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textAlignment w:val="baseline"/>
        <w:rPr>
          <w:rFonts w:ascii="Times New Roman" w:hAnsi="Times New Roman" w:cs="Times New Roman"/>
          <w:lang w:val="ru-RU"/>
        </w:rPr>
      </w:pPr>
      <w:r w:rsidRPr="000E4ED9">
        <w:rPr>
          <w:rFonts w:ascii="Times New Roman" w:hAnsi="Times New Roman" w:cs="Times New Roman"/>
          <w:b/>
          <w:bCs/>
          <w:lang w:val="ru-RU"/>
        </w:rPr>
        <w:t>Зачетное задание № 1</w:t>
      </w:r>
      <w:r w:rsidRPr="000E4ED9">
        <w:rPr>
          <w:rFonts w:ascii="Times New Roman" w:hAnsi="Times New Roman" w:cs="Times New Roman"/>
        </w:rPr>
        <w:t> </w:t>
      </w:r>
    </w:p>
    <w:p w:rsidR="006004B5" w:rsidRPr="000E4ED9" w:rsidRDefault="006004B5" w:rsidP="006004B5">
      <w:pPr>
        <w:spacing w:line="360" w:lineRule="auto"/>
        <w:jc w:val="center"/>
        <w:rPr>
          <w:rFonts w:ascii="Times New Roman" w:hAnsi="Times New Roman" w:cs="Times New Roman"/>
          <w:b/>
          <w:lang w:val="ru-RU"/>
        </w:rPr>
      </w:pPr>
      <w:r w:rsidRPr="000E4ED9">
        <w:rPr>
          <w:rFonts w:ascii="Times New Roman" w:hAnsi="Times New Roman" w:cs="Times New Roman"/>
          <w:lang w:val="ru-RU"/>
        </w:rPr>
        <w:t>по дисциплине</w:t>
      </w:r>
      <w:r w:rsidRPr="000E4ED9">
        <w:rPr>
          <w:rFonts w:ascii="Times New Roman" w:hAnsi="Times New Roman" w:cs="Times New Roman"/>
          <w:b/>
          <w:lang w:val="ru-RU"/>
        </w:rPr>
        <w:t xml:space="preserve">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numPr>
          <w:ilvl w:val="0"/>
          <w:numId w:val="206"/>
        </w:numPr>
        <w:spacing w:after="0" w:line="240" w:lineRule="auto"/>
        <w:ind w:left="0" w:firstLine="0"/>
        <w:jc w:val="both"/>
        <w:rPr>
          <w:rFonts w:ascii="Times New Roman" w:hAnsi="Times New Roman" w:cs="Times New Roman"/>
        </w:rPr>
      </w:pPr>
      <w:r w:rsidRPr="000E4ED9">
        <w:rPr>
          <w:rFonts w:ascii="Times New Roman" w:hAnsi="Times New Roman" w:cs="Times New Roman"/>
        </w:rPr>
        <w:t xml:space="preserve">Размещения  - это </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А) соединения из </w:t>
      </w:r>
      <w:r w:rsidRPr="000E4ED9">
        <w:rPr>
          <w:rFonts w:ascii="Times New Roman" w:hAnsi="Times New Roman" w:cs="Times New Roman"/>
        </w:rPr>
        <w:t>n</w:t>
      </w:r>
      <w:r w:rsidRPr="000E4ED9">
        <w:rPr>
          <w:rFonts w:ascii="Times New Roman" w:hAnsi="Times New Roman" w:cs="Times New Roman"/>
          <w:lang w:val="ru-RU"/>
        </w:rPr>
        <w:t xml:space="preserve"> элементов по </w:t>
      </w:r>
      <w:r w:rsidRPr="000E4ED9">
        <w:rPr>
          <w:rFonts w:ascii="Times New Roman" w:hAnsi="Times New Roman" w:cs="Times New Roman"/>
        </w:rPr>
        <w:t>m</w:t>
      </w:r>
      <w:r w:rsidRPr="000E4ED9">
        <w:rPr>
          <w:rFonts w:ascii="Times New Roman" w:hAnsi="Times New Roman" w:cs="Times New Roman"/>
          <w:lang w:val="ru-RU"/>
        </w:rPr>
        <w:t xml:space="preserve"> в каждом, каждое из которых содержит </w:t>
      </w:r>
      <w:r w:rsidRPr="000E4ED9">
        <w:rPr>
          <w:rFonts w:ascii="Times New Roman" w:hAnsi="Times New Roman" w:cs="Times New Roman"/>
        </w:rPr>
        <w:t>m</w:t>
      </w:r>
      <w:r w:rsidRPr="000E4ED9">
        <w:rPr>
          <w:rFonts w:ascii="Times New Roman" w:hAnsi="Times New Roman" w:cs="Times New Roman"/>
          <w:lang w:val="ru-RU"/>
        </w:rPr>
        <w:t xml:space="preserve"> элементов, взятых из числа данных </w:t>
      </w:r>
      <w:r w:rsidRPr="000E4ED9">
        <w:rPr>
          <w:rFonts w:ascii="Times New Roman" w:hAnsi="Times New Roman" w:cs="Times New Roman"/>
        </w:rPr>
        <w:t>n</w:t>
      </w:r>
      <w:r w:rsidRPr="000E4ED9">
        <w:rPr>
          <w:rFonts w:ascii="Times New Roman" w:hAnsi="Times New Roman" w:cs="Times New Roman"/>
          <w:lang w:val="ru-RU"/>
        </w:rPr>
        <w:t xml:space="preserve"> элементов, и которое отличаются друг от друга порядком расположения элементов;</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Б) соединения из </w:t>
      </w:r>
      <w:r w:rsidRPr="000E4ED9">
        <w:rPr>
          <w:rFonts w:ascii="Times New Roman" w:hAnsi="Times New Roman" w:cs="Times New Roman"/>
        </w:rPr>
        <w:t>n</w:t>
      </w:r>
      <w:r w:rsidRPr="000E4ED9">
        <w:rPr>
          <w:rFonts w:ascii="Times New Roman" w:hAnsi="Times New Roman" w:cs="Times New Roman"/>
          <w:lang w:val="ru-RU"/>
        </w:rPr>
        <w:t xml:space="preserve"> элементов по </w:t>
      </w:r>
      <w:r w:rsidRPr="000E4ED9">
        <w:rPr>
          <w:rFonts w:ascii="Times New Roman" w:hAnsi="Times New Roman" w:cs="Times New Roman"/>
        </w:rPr>
        <w:t>m</w:t>
      </w:r>
      <w:r w:rsidRPr="000E4ED9">
        <w:rPr>
          <w:rFonts w:ascii="Times New Roman" w:hAnsi="Times New Roman" w:cs="Times New Roman"/>
          <w:lang w:val="ru-RU"/>
        </w:rPr>
        <w:t xml:space="preserve"> в каждом, каждое из которых содержит </w:t>
      </w:r>
      <w:r w:rsidRPr="000E4ED9">
        <w:rPr>
          <w:rFonts w:ascii="Times New Roman" w:hAnsi="Times New Roman" w:cs="Times New Roman"/>
        </w:rPr>
        <w:t>m</w:t>
      </w:r>
      <w:r w:rsidRPr="000E4ED9">
        <w:rPr>
          <w:rFonts w:ascii="Times New Roman" w:hAnsi="Times New Roman" w:cs="Times New Roman"/>
          <w:lang w:val="ru-RU"/>
        </w:rPr>
        <w:t xml:space="preserve"> элементов, взятых из числа данных </w:t>
      </w:r>
      <w:r w:rsidRPr="000E4ED9">
        <w:rPr>
          <w:rFonts w:ascii="Times New Roman" w:hAnsi="Times New Roman" w:cs="Times New Roman"/>
        </w:rPr>
        <w:t>n</w:t>
      </w:r>
      <w:r w:rsidRPr="000E4ED9">
        <w:rPr>
          <w:rFonts w:ascii="Times New Roman" w:hAnsi="Times New Roman" w:cs="Times New Roman"/>
          <w:lang w:val="ru-RU"/>
        </w:rPr>
        <w:t xml:space="preserve"> элементов, и которое отличаются друг от друга либо самими элементами (хотя бы одним), либо порядком их расположения;</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В) соединения из </w:t>
      </w:r>
      <w:r w:rsidRPr="000E4ED9">
        <w:rPr>
          <w:rFonts w:ascii="Times New Roman" w:hAnsi="Times New Roman" w:cs="Times New Roman"/>
        </w:rPr>
        <w:t>n</w:t>
      </w:r>
      <w:r w:rsidRPr="000E4ED9">
        <w:rPr>
          <w:rFonts w:ascii="Times New Roman" w:hAnsi="Times New Roman" w:cs="Times New Roman"/>
          <w:lang w:val="ru-RU"/>
        </w:rPr>
        <w:t xml:space="preserve"> элементов по </w:t>
      </w:r>
      <w:r w:rsidRPr="000E4ED9">
        <w:rPr>
          <w:rFonts w:ascii="Times New Roman" w:hAnsi="Times New Roman" w:cs="Times New Roman"/>
        </w:rPr>
        <w:t>m</w:t>
      </w:r>
      <w:r w:rsidRPr="000E4ED9">
        <w:rPr>
          <w:rFonts w:ascii="Times New Roman" w:hAnsi="Times New Roman" w:cs="Times New Roman"/>
          <w:lang w:val="ru-RU"/>
        </w:rPr>
        <w:t xml:space="preserve"> в каждом, каждое из которых содержит </w:t>
      </w:r>
      <w:r w:rsidRPr="000E4ED9">
        <w:rPr>
          <w:rFonts w:ascii="Times New Roman" w:hAnsi="Times New Roman" w:cs="Times New Roman"/>
        </w:rPr>
        <w:t>m</w:t>
      </w:r>
      <w:r w:rsidRPr="000E4ED9">
        <w:rPr>
          <w:rFonts w:ascii="Times New Roman" w:hAnsi="Times New Roman" w:cs="Times New Roman"/>
          <w:lang w:val="ru-RU"/>
        </w:rPr>
        <w:t xml:space="preserve"> элементов, взятых из числа данных </w:t>
      </w:r>
      <w:r w:rsidRPr="000E4ED9">
        <w:rPr>
          <w:rFonts w:ascii="Times New Roman" w:hAnsi="Times New Roman" w:cs="Times New Roman"/>
        </w:rPr>
        <w:t>n</w:t>
      </w:r>
      <w:r w:rsidRPr="000E4ED9">
        <w:rPr>
          <w:rFonts w:ascii="Times New Roman" w:hAnsi="Times New Roman" w:cs="Times New Roman"/>
          <w:lang w:val="ru-RU"/>
        </w:rPr>
        <w:t xml:space="preserve"> элементов, и которое отличаются друг от друга по крайне мере одним элементом;</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Г) соединения из </w:t>
      </w:r>
      <w:r w:rsidRPr="000E4ED9">
        <w:rPr>
          <w:rFonts w:ascii="Times New Roman" w:hAnsi="Times New Roman" w:cs="Times New Roman"/>
        </w:rPr>
        <w:t>n</w:t>
      </w:r>
      <w:r w:rsidRPr="000E4ED9">
        <w:rPr>
          <w:rFonts w:ascii="Times New Roman" w:hAnsi="Times New Roman" w:cs="Times New Roman"/>
          <w:lang w:val="ru-RU"/>
        </w:rPr>
        <w:t xml:space="preserve"> элементов, каждое из которых содержит все элементы, и которые отличаются друг от друга  лишь порядком расположения элементов.</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2. Вероятность извлечения дамы или туза из колоды в 52 карты равна:</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4"/>
              </w:rPr>
              <w:object w:dxaOrig="21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75pt;height:31.5pt" o:ole="" fillcolor="window">
                  <v:imagedata r:id="rId12" o:title=""/>
                </v:shape>
                <o:OLEObject Type="Embed" ProgID="Equation.3" ShapeID="_x0000_i1025" DrawAspect="Content" ObjectID="_1598793878" r:id="rId13"/>
              </w:object>
            </w:r>
            <w:r w:rsidRPr="000E4ED9">
              <w:rPr>
                <w:rFonts w:ascii="Times New Roman" w:hAnsi="Times New Roman" w:cs="Times New Roman"/>
              </w:rPr>
              <w:t>;</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4"/>
              </w:rPr>
              <w:object w:dxaOrig="2120" w:dyaOrig="620">
                <v:shape id="_x0000_i1026" type="#_x0000_t75" style="width:105.75pt;height:31.5pt" o:ole="" fillcolor="window">
                  <v:imagedata r:id="rId14" o:title=""/>
                </v:shape>
                <o:OLEObject Type="Embed" ProgID="Equation.3" ShapeID="_x0000_i1026" DrawAspect="Content" ObjectID="_1598793879" r:id="rId15"/>
              </w:object>
            </w:r>
            <w:r w:rsidRPr="000E4ED9">
              <w:rPr>
                <w:rFonts w:ascii="Times New Roman" w:hAnsi="Times New Roman" w:cs="Times New Roman"/>
              </w:rPr>
              <w:t>;</w:t>
            </w:r>
          </w:p>
        </w:tc>
      </w:tr>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4"/>
              </w:rPr>
              <w:object w:dxaOrig="2620" w:dyaOrig="620">
                <v:shape id="_x0000_i1027" type="#_x0000_t75" style="width:130.5pt;height:31.5pt" o:ole="" fillcolor="window">
                  <v:imagedata r:id="rId16" o:title=""/>
                </v:shape>
                <o:OLEObject Type="Embed" ProgID="Equation.3" ShapeID="_x0000_i1027" DrawAspect="Content" ObjectID="_1598793880" r:id="rId17"/>
              </w:object>
            </w:r>
            <w:r w:rsidRPr="000E4ED9">
              <w:rPr>
                <w:rFonts w:ascii="Times New Roman" w:hAnsi="Times New Roman" w:cs="Times New Roman"/>
              </w:rPr>
              <w:t>;</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r w:rsidRPr="000E4ED9">
              <w:rPr>
                <w:rFonts w:ascii="Times New Roman" w:hAnsi="Times New Roman" w:cs="Times New Roman"/>
                <w:position w:val="-24"/>
              </w:rPr>
              <w:object w:dxaOrig="2620" w:dyaOrig="620">
                <v:shape id="_x0000_i1028" type="#_x0000_t75" style="width:130.5pt;height:31.5pt" o:ole="" fillcolor="window">
                  <v:imagedata r:id="rId18" o:title=""/>
                </v:shape>
                <o:OLEObject Type="Embed" ProgID="Equation.3" ShapeID="_x0000_i1028" DrawAspect="Content" ObjectID="_1598793881" r:id="rId19"/>
              </w:objec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3. Статистической вероятностью события</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называется:</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А) относительная частота (частость) этого события, вычисленная по результатам большого числа испытаний;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Б) частота этого события, вычисленная по результатам испытаний;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В) частота этого события, вычисленная по результатам большого числа испытаний;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Г) относительная частота (частость) этого события, вычисленная по результатам небольшого числа испытаний.</w:t>
      </w:r>
    </w:p>
    <w:p w:rsidR="006004B5" w:rsidRPr="000E4ED9" w:rsidRDefault="006004B5" w:rsidP="006004B5">
      <w:pPr>
        <w:pStyle w:val="21"/>
        <w:spacing w:after="0" w:line="240" w:lineRule="auto"/>
        <w:rPr>
          <w:rFonts w:ascii="Times New Roman" w:hAnsi="Times New Roman" w:cs="Times New Roman"/>
          <w:sz w:val="24"/>
          <w:szCs w:val="24"/>
          <w:lang w:val="ru-RU"/>
        </w:rPr>
      </w:pPr>
    </w:p>
    <w:p w:rsidR="006004B5" w:rsidRPr="000E4ED9" w:rsidRDefault="006004B5" w:rsidP="006004B5">
      <w:pPr>
        <w:pStyle w:val="21"/>
        <w:spacing w:after="0" w:line="240" w:lineRule="auto"/>
        <w:rPr>
          <w:rFonts w:ascii="Times New Roman" w:hAnsi="Times New Roman" w:cs="Times New Roman"/>
          <w:sz w:val="24"/>
          <w:szCs w:val="24"/>
          <w:lang w:val="ru-RU"/>
        </w:rPr>
      </w:pPr>
      <w:r w:rsidRPr="000E4ED9">
        <w:rPr>
          <w:rFonts w:ascii="Times New Roman" w:hAnsi="Times New Roman" w:cs="Times New Roman"/>
          <w:sz w:val="24"/>
          <w:szCs w:val="24"/>
          <w:lang w:val="ru-RU"/>
        </w:rPr>
        <w:t>4.Формула полной вероятности может быть записана как:</w:t>
      </w:r>
    </w:p>
    <w:tbl>
      <w:tblPr>
        <w:tblW w:w="0" w:type="auto"/>
        <w:tblLayout w:type="fixed"/>
        <w:tblLook w:val="0000" w:firstRow="0" w:lastRow="0" w:firstColumn="0" w:lastColumn="0" w:noHBand="0" w:noVBand="0"/>
      </w:tblPr>
      <w:tblGrid>
        <w:gridCol w:w="4873"/>
        <w:gridCol w:w="4874"/>
      </w:tblGrid>
      <w:tr w:rsidR="006004B5" w:rsidRPr="000E4ED9" w:rsidTr="00F561C0">
        <w:tc>
          <w:tcPr>
            <w:tcW w:w="487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8"/>
              </w:rPr>
              <w:object w:dxaOrig="2780" w:dyaOrig="680">
                <v:shape id="_x0000_i1029" type="#_x0000_t75" style="width:139.5pt;height:33.75pt" o:ole="" fillcolor="window">
                  <v:imagedata r:id="rId20" o:title=""/>
                </v:shape>
                <o:OLEObject Type="Embed" ProgID="Equation.3" ShapeID="_x0000_i1029" DrawAspect="Content" ObjectID="_1598793882" r:id="rId21"/>
              </w:object>
            </w:r>
          </w:p>
        </w:tc>
        <w:tc>
          <w:tcPr>
            <w:tcW w:w="487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8"/>
              </w:rPr>
              <w:object w:dxaOrig="2780" w:dyaOrig="680">
                <v:shape id="_x0000_i1030" type="#_x0000_t75" style="width:139.5pt;height:33.75pt" o:ole="" fillcolor="window">
                  <v:imagedata r:id="rId22" o:title=""/>
                </v:shape>
                <o:OLEObject Type="Embed" ProgID="Equation.3" ShapeID="_x0000_i1030" DrawAspect="Content" ObjectID="_1598793883" r:id="rId23"/>
              </w:object>
            </w:r>
          </w:p>
        </w:tc>
      </w:tr>
      <w:tr w:rsidR="006004B5" w:rsidRPr="000E4ED9" w:rsidTr="00F561C0">
        <w:tc>
          <w:tcPr>
            <w:tcW w:w="487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8"/>
              </w:rPr>
              <w:object w:dxaOrig="2640" w:dyaOrig="680">
                <v:shape id="_x0000_i1031" type="#_x0000_t75" style="width:132pt;height:33.75pt" o:ole="" fillcolor="window">
                  <v:imagedata r:id="rId24" o:title=""/>
                </v:shape>
                <o:OLEObject Type="Embed" ProgID="Equation.3" ShapeID="_x0000_i1031" DrawAspect="Content" ObjectID="_1598793884" r:id="rId25"/>
              </w:object>
            </w:r>
          </w:p>
        </w:tc>
        <w:tc>
          <w:tcPr>
            <w:tcW w:w="487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r w:rsidRPr="000E4ED9">
              <w:rPr>
                <w:rFonts w:ascii="Times New Roman" w:hAnsi="Times New Roman" w:cs="Times New Roman"/>
                <w:position w:val="-28"/>
              </w:rPr>
              <w:object w:dxaOrig="2020" w:dyaOrig="680">
                <v:shape id="_x0000_i1032" type="#_x0000_t75" style="width:100.5pt;height:33.75pt" o:ole="" fillcolor="window">
                  <v:imagedata r:id="rId26" o:title=""/>
                </v:shape>
                <o:OLEObject Type="Embed" ProgID="Equation.3" ShapeID="_x0000_i1032" DrawAspect="Content" ObjectID="_1598793885" r:id="rId27"/>
              </w:objec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rPr>
        <w:t xml:space="preserve">5. Случайные величины бывают </w:t>
      </w:r>
    </w:p>
    <w:tbl>
      <w:tblPr>
        <w:tblW w:w="0" w:type="auto"/>
        <w:tblLayout w:type="fixed"/>
        <w:tblLook w:val="0000" w:firstRow="0" w:lastRow="0" w:firstColumn="0" w:lastColumn="0" w:noHBand="0" w:noVBand="0"/>
      </w:tblPr>
      <w:tblGrid>
        <w:gridCol w:w="2093"/>
        <w:gridCol w:w="2126"/>
        <w:gridCol w:w="1843"/>
        <w:gridCol w:w="3790"/>
      </w:tblGrid>
      <w:tr w:rsidR="006004B5" w:rsidRPr="000E4ED9" w:rsidTr="00F561C0">
        <w:tc>
          <w:tcPr>
            <w:tcW w:w="209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дискретными;</w:t>
            </w:r>
          </w:p>
        </w:tc>
        <w:tc>
          <w:tcPr>
            <w:tcW w:w="212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непрерывными;</w:t>
            </w:r>
          </w:p>
        </w:tc>
        <w:tc>
          <w:tcPr>
            <w:tcW w:w="184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условными;</w:t>
            </w:r>
          </w:p>
        </w:tc>
        <w:tc>
          <w:tcPr>
            <w:tcW w:w="3790"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proofErr w:type="gramStart"/>
            <w:r w:rsidRPr="000E4ED9">
              <w:rPr>
                <w:rFonts w:ascii="Times New Roman" w:hAnsi="Times New Roman" w:cs="Times New Roman"/>
              </w:rPr>
              <w:t>дискретными</w:t>
            </w:r>
            <w:proofErr w:type="gramEnd"/>
            <w:r w:rsidRPr="000E4ED9">
              <w:rPr>
                <w:rFonts w:ascii="Times New Roman" w:hAnsi="Times New Roman" w:cs="Times New Roman"/>
              </w:rPr>
              <w:t xml:space="preserve"> и непрерывными.</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rPr>
        <w:t>6. Формула Бернулли записывается как:</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14"/>
              </w:rPr>
              <w:object w:dxaOrig="1560" w:dyaOrig="400">
                <v:shape id="_x0000_i1033" type="#_x0000_t75" style="width:78pt;height:20.25pt" o:ole="" fillcolor="window">
                  <v:imagedata r:id="rId28" o:title=""/>
                </v:shape>
                <o:OLEObject Type="Embed" ProgID="Equation.3" ShapeID="_x0000_i1033" DrawAspect="Content" ObjectID="_1598793886" r:id="rId29"/>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14"/>
              </w:rPr>
              <w:object w:dxaOrig="1760" w:dyaOrig="400">
                <v:shape id="_x0000_i1034" type="#_x0000_t75" style="width:87.75pt;height:20.25pt" o:ole="" fillcolor="window">
                  <v:imagedata r:id="rId30" o:title=""/>
                </v:shape>
                <o:OLEObject Type="Embed" ProgID="Equation.3" ShapeID="_x0000_i1034" DrawAspect="Content" ObjectID="_1598793887" r:id="rId31"/>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14"/>
              </w:rPr>
              <w:object w:dxaOrig="1740" w:dyaOrig="400">
                <v:shape id="_x0000_i1035" type="#_x0000_t75" style="width:87pt;height:20.25pt" o:ole="" fillcolor="window">
                  <v:imagedata r:id="rId32" o:title=""/>
                </v:shape>
                <o:OLEObject Type="Embed" ProgID="Equation.3" ShapeID="_x0000_i1035" DrawAspect="Content" ObjectID="_1598793888" r:id="rId33"/>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14"/>
              </w:rPr>
              <w:object w:dxaOrig="1740" w:dyaOrig="400">
                <v:shape id="_x0000_i1036" type="#_x0000_t75" style="width:87pt;height:20.25pt" o:ole="" fillcolor="window">
                  <v:imagedata r:id="rId34" o:title=""/>
                </v:shape>
                <o:OLEObject Type="Embed" ProgID="Equation.3" ShapeID="_x0000_i1036" DrawAspect="Content" ObjectID="_1598793889" r:id="rId35"/>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7. Дисперсия </w:t>
      </w:r>
      <w:proofErr w:type="gramStart"/>
      <w:r w:rsidRPr="000E4ED9">
        <w:rPr>
          <w:rFonts w:ascii="Times New Roman" w:hAnsi="Times New Roman" w:cs="Times New Roman"/>
          <w:lang w:val="ru-RU"/>
        </w:rPr>
        <w:t>СВ</w:t>
      </w:r>
      <w:proofErr w:type="gramEnd"/>
      <w:r w:rsidRPr="000E4ED9">
        <w:rPr>
          <w:rFonts w:ascii="Times New Roman" w:hAnsi="Times New Roman" w:cs="Times New Roman"/>
          <w:lang w:val="ru-RU"/>
        </w:rPr>
        <w:t>, распределенной по гипергеометрическом закону определяется как:</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lastRenderedPageBreak/>
              <w:t xml:space="preserve">А) </w:t>
            </w:r>
            <w:r w:rsidRPr="000E4ED9">
              <w:rPr>
                <w:rFonts w:ascii="Times New Roman" w:hAnsi="Times New Roman" w:cs="Times New Roman"/>
                <w:position w:val="-24"/>
              </w:rPr>
              <w:object w:dxaOrig="2060" w:dyaOrig="620">
                <v:shape id="_x0000_i1037" type="#_x0000_t75" style="width:103.5pt;height:31.5pt" o:ole="" fillcolor="window">
                  <v:imagedata r:id="rId36" o:title=""/>
                </v:shape>
                <o:OLEObject Type="Embed" ProgID="Equation.3" ShapeID="_x0000_i1037" DrawAspect="Content" ObjectID="_1598793890" r:id="rId37"/>
              </w:object>
            </w:r>
            <w:r w:rsidRPr="000E4ED9">
              <w:rPr>
                <w:rFonts w:ascii="Times New Roman" w:hAnsi="Times New Roman" w:cs="Times New Roman"/>
              </w:rPr>
              <w:t>;</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4"/>
              </w:rPr>
              <w:object w:dxaOrig="2920" w:dyaOrig="620">
                <v:shape id="_x0000_i1038" type="#_x0000_t75" style="width:146.25pt;height:31.5pt" o:ole="" fillcolor="window">
                  <v:imagedata r:id="rId38" o:title=""/>
                </v:shape>
                <o:OLEObject Type="Embed" ProgID="Equation.3" ShapeID="_x0000_i1038" DrawAspect="Content" ObjectID="_1598793891" r:id="rId39"/>
              </w:object>
            </w:r>
            <w:r w:rsidRPr="000E4ED9">
              <w:rPr>
                <w:rFonts w:ascii="Times New Roman" w:hAnsi="Times New Roman" w:cs="Times New Roman"/>
              </w:rPr>
              <w:t>;</w:t>
            </w:r>
          </w:p>
        </w:tc>
      </w:tr>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4"/>
              </w:rPr>
              <w:object w:dxaOrig="2720" w:dyaOrig="620">
                <v:shape id="_x0000_i1039" type="#_x0000_t75" style="width:136.5pt;height:31.5pt" o:ole="" fillcolor="window">
                  <v:imagedata r:id="rId40" o:title=""/>
                </v:shape>
                <o:OLEObject Type="Embed" ProgID="Equation.3" ShapeID="_x0000_i1039" DrawAspect="Content" ObjectID="_1598793892" r:id="rId41"/>
              </w:object>
            </w:r>
            <w:r w:rsidRPr="000E4ED9">
              <w:rPr>
                <w:rFonts w:ascii="Times New Roman" w:hAnsi="Times New Roman" w:cs="Times New Roman"/>
              </w:rPr>
              <w:t>;</w:t>
            </w:r>
          </w:p>
        </w:tc>
        <w:tc>
          <w:tcPr>
            <w:tcW w:w="4927" w:type="dxa"/>
          </w:tcPr>
          <w:p w:rsidR="006004B5" w:rsidRPr="000E4ED9" w:rsidRDefault="006004B5" w:rsidP="00F561C0">
            <w:pPr>
              <w:spacing w:after="0"/>
              <w:jc w:val="both"/>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24"/>
              </w:rPr>
              <w:object w:dxaOrig="3060" w:dyaOrig="620">
                <v:shape id="_x0000_i1040" type="#_x0000_t75" style="width:153.75pt;height:31.5pt" o:ole="" fillcolor="window">
                  <v:imagedata r:id="rId42" o:title=""/>
                </v:shape>
                <o:OLEObject Type="Embed" ProgID="Equation.3" ShapeID="_x0000_i1040" DrawAspect="Content" ObjectID="_1598793893" r:id="rId43"/>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8. Согласно свойствам функции распределения </w:t>
      </w:r>
      <w:r w:rsidRPr="000E4ED9">
        <w:rPr>
          <w:rFonts w:ascii="Times New Roman" w:hAnsi="Times New Roman" w:cs="Times New Roman"/>
        </w:rPr>
        <w:t>F</w:t>
      </w:r>
      <w:r w:rsidRPr="000E4ED9">
        <w:rPr>
          <w:rFonts w:ascii="Times New Roman" w:hAnsi="Times New Roman" w:cs="Times New Roman"/>
          <w:lang w:val="ru-RU"/>
        </w:rPr>
        <w:t>(</w:t>
      </w:r>
      <w:r w:rsidRPr="000E4ED9">
        <w:rPr>
          <w:rFonts w:ascii="Times New Roman" w:hAnsi="Times New Roman" w:cs="Times New Roman"/>
        </w:rPr>
        <w:t>x</w:t>
      </w:r>
      <w:r w:rsidRPr="000E4ED9">
        <w:rPr>
          <w:rFonts w:ascii="Times New Roman" w:hAnsi="Times New Roman" w:cs="Times New Roman"/>
          <w:lang w:val="ru-RU"/>
        </w:rPr>
        <w:t>) данная функция:</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неотрицательная и неубывающая; </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отрицательная и неубывающая;</w:t>
            </w:r>
          </w:p>
        </w:tc>
      </w:tr>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положительная и убывающая;</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Г) положительная и неубывающая;</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9. Интегральная теорема Лапласа записывается как:</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А)</w:t>
            </w:r>
            <w:r w:rsidRPr="000E4ED9">
              <w:rPr>
                <w:rFonts w:ascii="Times New Roman" w:hAnsi="Times New Roman" w:cs="Times New Roman"/>
                <w:position w:val="-28"/>
              </w:rPr>
              <w:object w:dxaOrig="4340" w:dyaOrig="680">
                <v:shape id="_x0000_i1041" type="#_x0000_t75" style="width:216.75pt;height:33.75pt" o:ole="" fillcolor="window">
                  <v:imagedata r:id="rId44" o:title=""/>
                </v:shape>
                <o:OLEObject Type="Embed" ProgID="Equation.3" ShapeID="_x0000_i1041" DrawAspect="Content" ObjectID="_1598793894" r:id="rId45"/>
              </w:object>
            </w:r>
            <w:r w:rsidRPr="000E4ED9">
              <w:rPr>
                <w:rFonts w:ascii="Times New Roman" w:hAnsi="Times New Roman" w:cs="Times New Roman"/>
              </w:rPr>
              <w:t>;</w:t>
            </w:r>
          </w:p>
        </w:tc>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В)</w:t>
            </w:r>
            <w:r w:rsidRPr="000E4ED9">
              <w:rPr>
                <w:rFonts w:ascii="Times New Roman" w:hAnsi="Times New Roman" w:cs="Times New Roman"/>
                <w:position w:val="-28"/>
              </w:rPr>
              <w:object w:dxaOrig="4340" w:dyaOrig="680">
                <v:shape id="_x0000_i1042" type="#_x0000_t75" style="width:216.75pt;height:33.75pt" o:ole="" fillcolor="window">
                  <v:imagedata r:id="rId46" o:title=""/>
                </v:shape>
                <o:OLEObject Type="Embed" ProgID="Equation.3" ShapeID="_x0000_i1042" DrawAspect="Content" ObjectID="_1598793895" r:id="rId47"/>
              </w:object>
            </w:r>
            <w:r w:rsidRPr="000E4ED9">
              <w:rPr>
                <w:rFonts w:ascii="Times New Roman" w:hAnsi="Times New Roman" w:cs="Times New Roman"/>
              </w:rPr>
              <w:t>;</w:t>
            </w:r>
          </w:p>
        </w:tc>
      </w:tr>
      <w:tr w:rsidR="006004B5" w:rsidRPr="000E4ED9" w:rsidTr="00F561C0">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Б)</w:t>
            </w:r>
            <w:r w:rsidRPr="000E4ED9">
              <w:rPr>
                <w:rFonts w:ascii="Times New Roman" w:hAnsi="Times New Roman" w:cs="Times New Roman"/>
                <w:position w:val="-28"/>
              </w:rPr>
              <w:object w:dxaOrig="4340" w:dyaOrig="680">
                <v:shape id="_x0000_i1043" type="#_x0000_t75" style="width:216.75pt;height:33.75pt" o:ole="" fillcolor="window">
                  <v:imagedata r:id="rId48" o:title=""/>
                </v:shape>
                <o:OLEObject Type="Embed" ProgID="Equation.3" ShapeID="_x0000_i1043" DrawAspect="Content" ObjectID="_1598793896" r:id="rId49"/>
              </w:object>
            </w:r>
            <w:r w:rsidRPr="000E4ED9">
              <w:rPr>
                <w:rFonts w:ascii="Times New Roman" w:hAnsi="Times New Roman" w:cs="Times New Roman"/>
              </w:rPr>
              <w:t>;</w:t>
            </w:r>
          </w:p>
        </w:tc>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Г)</w:t>
            </w:r>
            <w:r w:rsidRPr="000E4ED9">
              <w:rPr>
                <w:rFonts w:ascii="Times New Roman" w:hAnsi="Times New Roman" w:cs="Times New Roman"/>
                <w:position w:val="-28"/>
              </w:rPr>
              <w:object w:dxaOrig="4340" w:dyaOrig="680">
                <v:shape id="_x0000_i1044" type="#_x0000_t75" style="width:216.75pt;height:33.75pt" o:ole="" fillcolor="window">
                  <v:imagedata r:id="rId50" o:title=""/>
                </v:shape>
                <o:OLEObject Type="Embed" ProgID="Equation.3" ShapeID="_x0000_i1044" DrawAspect="Content" ObjectID="_1598793897" r:id="rId51"/>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pStyle w:val="ab"/>
        <w:spacing w:after="0"/>
      </w:pPr>
      <w:r w:rsidRPr="000E4ED9">
        <w:t>10. Задача: в ходе аудиторской проверки строительной компан</w:t>
      </w:r>
      <w:proofErr w:type="gramStart"/>
      <w:r w:rsidRPr="000E4ED9">
        <w:t>ии ау</w:t>
      </w:r>
      <w:proofErr w:type="gramEnd"/>
      <w:r w:rsidRPr="000E4ED9">
        <w:t xml:space="preserve">дитор случайным образом отбирает 5 счетов. При условии, что 10% счетов содержат ошибки, Какому закону распределения подчиняется количество счетов с ошибками </w:t>
      </w:r>
      <w:proofErr w:type="gramStart"/>
      <w:r w:rsidRPr="000E4ED9">
        <w:t>среди</w:t>
      </w:r>
      <w:proofErr w:type="gramEnd"/>
      <w:r w:rsidRPr="000E4ED9">
        <w:t xml:space="preserve"> отобранных?</w:t>
      </w:r>
    </w:p>
    <w:tbl>
      <w:tblPr>
        <w:tblW w:w="0" w:type="auto"/>
        <w:tblLayout w:type="fixed"/>
        <w:tblLook w:val="0000" w:firstRow="0" w:lastRow="0" w:firstColumn="0" w:lastColumn="0" w:noHBand="0" w:noVBand="0"/>
      </w:tblPr>
      <w:tblGrid>
        <w:gridCol w:w="5070"/>
        <w:gridCol w:w="4784"/>
      </w:tblGrid>
      <w:tr w:rsidR="006004B5" w:rsidRPr="000E4ED9" w:rsidTr="00F561C0">
        <w:tc>
          <w:tcPr>
            <w:tcW w:w="5070"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биномиальному;</w:t>
            </w:r>
          </w:p>
        </w:tc>
        <w:tc>
          <w:tcPr>
            <w:tcW w:w="478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равномерному;</w:t>
            </w:r>
          </w:p>
        </w:tc>
      </w:tr>
      <w:tr w:rsidR="006004B5" w:rsidRPr="000E4ED9" w:rsidTr="00F561C0">
        <w:tc>
          <w:tcPr>
            <w:tcW w:w="5070"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гипергеометрическому; </w:t>
            </w:r>
          </w:p>
        </w:tc>
        <w:tc>
          <w:tcPr>
            <w:tcW w:w="478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Г) закону распределения Пуассона.</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11. Если значение коэффициента асимметрии </w:t>
      </w:r>
      <w:r w:rsidRPr="000E4ED9">
        <w:rPr>
          <w:rFonts w:ascii="Times New Roman" w:hAnsi="Times New Roman" w:cs="Times New Roman"/>
          <w:position w:val="-12"/>
        </w:rPr>
        <w:object w:dxaOrig="980" w:dyaOrig="360">
          <v:shape id="_x0000_i1045" type="#_x0000_t75" style="width:49.5pt;height:18pt" o:ole="" fillcolor="window">
            <v:imagedata r:id="rId52" o:title=""/>
          </v:shape>
          <o:OLEObject Type="Embed" ProgID="Equation.3" ShapeID="_x0000_i1045" DrawAspect="Content" ObjectID="_1598793898" r:id="rId53"/>
        </w:object>
      </w:r>
      <w:r w:rsidRPr="000E4ED9">
        <w:rPr>
          <w:rFonts w:ascii="Times New Roman" w:hAnsi="Times New Roman" w:cs="Times New Roman"/>
          <w:lang w:val="ru-RU"/>
        </w:rPr>
        <w:t>, то асимметрия:</w:t>
      </w:r>
    </w:p>
    <w:tbl>
      <w:tblPr>
        <w:tblW w:w="0" w:type="auto"/>
        <w:tblLayout w:type="fixed"/>
        <w:tblLook w:val="0000" w:firstRow="0" w:lastRow="0" w:firstColumn="0" w:lastColumn="0" w:noHBand="0" w:noVBand="0"/>
      </w:tblPr>
      <w:tblGrid>
        <w:gridCol w:w="4786"/>
        <w:gridCol w:w="5068"/>
      </w:tblGrid>
      <w:tr w:rsidR="006004B5" w:rsidRPr="000E4ED9" w:rsidTr="00F561C0">
        <w:tc>
          <w:tcPr>
            <w:tcW w:w="478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существенная левосторонняя;</w:t>
            </w:r>
          </w:p>
        </w:tc>
        <w:tc>
          <w:tcPr>
            <w:tcW w:w="506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существенная правосторонняя;</w:t>
            </w:r>
          </w:p>
        </w:tc>
      </w:tr>
      <w:tr w:rsidR="006004B5" w:rsidRPr="000E4ED9" w:rsidTr="00F561C0">
        <w:tc>
          <w:tcPr>
            <w:tcW w:w="478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несущественная левосторонняя;</w:t>
            </w:r>
          </w:p>
        </w:tc>
        <w:tc>
          <w:tcPr>
            <w:tcW w:w="506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proofErr w:type="gramStart"/>
            <w:r w:rsidRPr="000E4ED9">
              <w:rPr>
                <w:rFonts w:ascii="Times New Roman" w:hAnsi="Times New Roman" w:cs="Times New Roman"/>
              </w:rPr>
              <w:t>несущественная</w:t>
            </w:r>
            <w:proofErr w:type="gramEnd"/>
            <w:r w:rsidRPr="000E4ED9">
              <w:rPr>
                <w:rFonts w:ascii="Times New Roman" w:hAnsi="Times New Roman" w:cs="Times New Roman"/>
              </w:rPr>
              <w:t xml:space="preserve"> правосторонняя.</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12. Если все варианты ряда уменьшить (увеличить) на постоянную величину </w:t>
      </w:r>
      <w:r w:rsidRPr="000E4ED9">
        <w:rPr>
          <w:rFonts w:ascii="Times New Roman" w:hAnsi="Times New Roman" w:cs="Times New Roman"/>
          <w:i/>
        </w:rPr>
        <w:t>k</w:t>
      </w:r>
      <w:r w:rsidRPr="000E4ED9">
        <w:rPr>
          <w:rFonts w:ascii="Times New Roman" w:hAnsi="Times New Roman" w:cs="Times New Roman"/>
          <w:lang w:val="ru-RU"/>
        </w:rPr>
        <w:t>, то дисперсия:</w:t>
      </w:r>
    </w:p>
    <w:tbl>
      <w:tblPr>
        <w:tblW w:w="0" w:type="auto"/>
        <w:tblLayout w:type="fixed"/>
        <w:tblLook w:val="0000" w:firstRow="0" w:lastRow="0" w:firstColumn="0" w:lastColumn="0" w:noHBand="0" w:noVBand="0"/>
      </w:tblPr>
      <w:tblGrid>
        <w:gridCol w:w="4927"/>
        <w:gridCol w:w="4927"/>
      </w:tblGrid>
      <w:tr w:rsidR="006004B5" w:rsidRPr="00E935CC"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не измениться;</w:t>
            </w:r>
          </w:p>
        </w:tc>
        <w:tc>
          <w:tcPr>
            <w:tcW w:w="4927"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 xml:space="preserve">В) уменьшиться (увеличиться) в </w:t>
            </w:r>
            <w:r w:rsidRPr="000E4ED9">
              <w:rPr>
                <w:rFonts w:ascii="Times New Roman" w:hAnsi="Times New Roman" w:cs="Times New Roman"/>
                <w:position w:val="-6"/>
              </w:rPr>
              <w:object w:dxaOrig="300" w:dyaOrig="320">
                <v:shape id="_x0000_i1046" type="#_x0000_t75" style="width:15pt;height:15.75pt" o:ole="" fillcolor="window">
                  <v:imagedata r:id="rId54" o:title=""/>
                </v:shape>
                <o:OLEObject Type="Embed" ProgID="Equation.3" ShapeID="_x0000_i1046" DrawAspect="Content" ObjectID="_1598793899" r:id="rId55"/>
              </w:object>
            </w:r>
            <w:r w:rsidRPr="000E4ED9">
              <w:rPr>
                <w:rFonts w:ascii="Times New Roman" w:hAnsi="Times New Roman" w:cs="Times New Roman"/>
                <w:lang w:val="ru-RU"/>
              </w:rPr>
              <w:t>раз</w:t>
            </w:r>
          </w:p>
        </w:tc>
      </w:tr>
      <w:tr w:rsidR="006004B5" w:rsidRPr="006004B5" w:rsidTr="00F561C0">
        <w:tc>
          <w:tcPr>
            <w:tcW w:w="4927"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 xml:space="preserve">Б) уменьшиться (увеличиться) на величину </w:t>
            </w:r>
            <w:r w:rsidRPr="000E4ED9">
              <w:rPr>
                <w:rFonts w:ascii="Times New Roman" w:hAnsi="Times New Roman" w:cs="Times New Roman"/>
                <w:i/>
              </w:rPr>
              <w:t>k</w:t>
            </w:r>
            <w:r w:rsidRPr="000E4ED9">
              <w:rPr>
                <w:rFonts w:ascii="Times New Roman" w:hAnsi="Times New Roman" w:cs="Times New Roman"/>
                <w:lang w:val="ru-RU"/>
              </w:rPr>
              <w:t>;</w:t>
            </w:r>
          </w:p>
        </w:tc>
        <w:tc>
          <w:tcPr>
            <w:tcW w:w="4927"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 xml:space="preserve">Г) уменьшиться (увеличиться) в </w:t>
            </w:r>
            <w:r w:rsidRPr="000E4ED9">
              <w:rPr>
                <w:rFonts w:ascii="Times New Roman" w:hAnsi="Times New Roman" w:cs="Times New Roman"/>
                <w:i/>
              </w:rPr>
              <w:t>k</w:t>
            </w:r>
            <w:r w:rsidRPr="000E4ED9">
              <w:rPr>
                <w:rFonts w:ascii="Times New Roman" w:hAnsi="Times New Roman" w:cs="Times New Roman"/>
                <w:i/>
                <w:lang w:val="ru-RU"/>
              </w:rPr>
              <w:t xml:space="preserve"> </w:t>
            </w:r>
            <w:r w:rsidRPr="000E4ED9">
              <w:rPr>
                <w:rFonts w:ascii="Times New Roman" w:hAnsi="Times New Roman" w:cs="Times New Roman"/>
                <w:lang w:val="ru-RU"/>
              </w:rPr>
              <w:t>раз</w:t>
            </w:r>
            <w:r w:rsidRPr="000E4ED9">
              <w:rPr>
                <w:rFonts w:ascii="Times New Roman" w:hAnsi="Times New Roman" w:cs="Times New Roman"/>
                <w:i/>
                <w:lang w:val="ru-RU"/>
              </w:rPr>
              <w:t>.</w:t>
            </w:r>
          </w:p>
        </w:tc>
      </w:tr>
    </w:tbl>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rPr>
        <w:t>13. Коэффициент вариации рассчитывается:</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4"/>
              </w:rPr>
              <w:object w:dxaOrig="639" w:dyaOrig="620">
                <v:shape id="_x0000_i1047" type="#_x0000_t75" style="width:32.25pt;height:31.5pt" o:ole="" fillcolor="window">
                  <v:imagedata r:id="rId56" o:title=""/>
                </v:shape>
                <o:OLEObject Type="Embed" ProgID="Equation.3" ShapeID="_x0000_i1047" DrawAspect="Content" ObjectID="_1598793900" r:id="rId57"/>
              </w:objec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4"/>
              </w:rPr>
              <w:object w:dxaOrig="639" w:dyaOrig="620">
                <v:shape id="_x0000_i1048" type="#_x0000_t75" style="width:32.25pt;height:31.5pt" o:ole="" fillcolor="window">
                  <v:imagedata r:id="rId58" o:title=""/>
                </v:shape>
                <o:OLEObject Type="Embed" ProgID="Equation.3" ShapeID="_x0000_i1048" DrawAspect="Content" ObjectID="_1598793901" r:id="rId59"/>
              </w:objec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4"/>
              </w:rPr>
              <w:object w:dxaOrig="760" w:dyaOrig="660">
                <v:shape id="_x0000_i1049" type="#_x0000_t75" style="width:38.25pt;height:33pt" o:ole="" fillcolor="window">
                  <v:imagedata r:id="rId60" o:title=""/>
                </v:shape>
                <o:OLEObject Type="Embed" ProgID="Equation.3" ShapeID="_x0000_i1049" DrawAspect="Content" ObjectID="_1598793902" r:id="rId61"/>
              </w:objec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r w:rsidRPr="000E4ED9">
              <w:rPr>
                <w:rFonts w:ascii="Times New Roman" w:hAnsi="Times New Roman" w:cs="Times New Roman"/>
                <w:position w:val="-24"/>
              </w:rPr>
              <w:object w:dxaOrig="740" w:dyaOrig="620">
                <v:shape id="_x0000_i1050" type="#_x0000_t75" style="width:36.75pt;height:31.5pt" o:ole="" fillcolor="window">
                  <v:imagedata r:id="rId62" o:title=""/>
                </v:shape>
                <o:OLEObject Type="Embed" ProgID="Equation.3" ShapeID="_x0000_i1050" DrawAspect="Content" ObjectID="_1598793903" r:id="rId63"/>
              </w:objec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14. Доверительный интервал для оценки генеральной средней при собственно-случайной повторной выборке объемом </w:t>
      </w:r>
      <w:r w:rsidRPr="000E4ED9">
        <w:rPr>
          <w:rFonts w:ascii="Times New Roman" w:hAnsi="Times New Roman" w:cs="Times New Roman"/>
          <w:position w:val="-6"/>
        </w:rPr>
        <w:object w:dxaOrig="380" w:dyaOrig="260">
          <v:shape id="_x0000_i1051" type="#_x0000_t75" style="width:18.75pt;height:13.5pt" o:ole="" fillcolor="window">
            <v:imagedata r:id="rId64" o:title=""/>
          </v:shape>
          <o:OLEObject Type="Embed" ProgID="Equation.3" ShapeID="_x0000_i1051" DrawAspect="Content" ObjectID="_1598793904" r:id="rId65"/>
        </w:object>
      </w:r>
      <w:r w:rsidRPr="000E4ED9">
        <w:rPr>
          <w:rFonts w:ascii="Times New Roman" w:hAnsi="Times New Roman" w:cs="Times New Roman"/>
          <w:lang w:val="ru-RU"/>
        </w:rPr>
        <w:t>30 может быть записан как:</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6"/>
              </w:rPr>
              <w:object w:dxaOrig="4140" w:dyaOrig="720">
                <v:shape id="_x0000_i1052" type="#_x0000_t75" style="width:207pt;height:36pt" o:ole="" fillcolor="window">
                  <v:imagedata r:id="rId66" o:title=""/>
                </v:shape>
                <o:OLEObject Type="Embed" ProgID="Equation.3" ShapeID="_x0000_i1052" DrawAspect="Content" ObjectID="_1598793905" r:id="rId67"/>
              </w:object>
            </w:r>
            <w:r w:rsidRPr="000E4ED9">
              <w:rPr>
                <w:rFonts w:ascii="Times New Roman" w:hAnsi="Times New Roman" w:cs="Times New Roman"/>
              </w:rPr>
              <w:t>;</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6"/>
              </w:rPr>
              <w:object w:dxaOrig="2659" w:dyaOrig="720">
                <v:shape id="_x0000_i1053" type="#_x0000_t75" style="width:133.5pt;height:36pt" o:ole="" fillcolor="window">
                  <v:imagedata r:id="rId68" o:title=""/>
                </v:shape>
                <o:OLEObject Type="Embed" ProgID="Equation.3" ShapeID="_x0000_i1053" DrawAspect="Content" ObjectID="_1598793906" r:id="rId69"/>
              </w:object>
            </w:r>
            <w:r w:rsidRPr="000E4ED9">
              <w:rPr>
                <w:rFonts w:ascii="Times New Roman" w:hAnsi="Times New Roman" w:cs="Times New Roman"/>
              </w:rPr>
              <w:t>;</w:t>
            </w:r>
          </w:p>
        </w:tc>
      </w:tr>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6"/>
              </w:rPr>
              <w:object w:dxaOrig="4160" w:dyaOrig="720">
                <v:shape id="_x0000_i1054" type="#_x0000_t75" style="width:207.75pt;height:36pt" o:ole="" fillcolor="window">
                  <v:imagedata r:id="rId70" o:title=""/>
                </v:shape>
                <o:OLEObject Type="Embed" ProgID="Equation.3" ShapeID="_x0000_i1054" DrawAspect="Content" ObjectID="_1598793907" r:id="rId71"/>
              </w:object>
            </w:r>
            <w:r w:rsidRPr="000E4ED9">
              <w:rPr>
                <w:rFonts w:ascii="Times New Roman" w:hAnsi="Times New Roman" w:cs="Times New Roman"/>
              </w:rPr>
              <w:t>);</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r w:rsidRPr="000E4ED9">
              <w:rPr>
                <w:rFonts w:ascii="Times New Roman" w:hAnsi="Times New Roman" w:cs="Times New Roman"/>
                <w:position w:val="-26"/>
              </w:rPr>
              <w:object w:dxaOrig="2780" w:dyaOrig="720">
                <v:shape id="_x0000_i1055" type="#_x0000_t75" style="width:138.75pt;height:36pt" o:ole="" fillcolor="window">
                  <v:imagedata r:id="rId72" o:title=""/>
                </v:shape>
                <o:OLEObject Type="Embed" ProgID="Equation.3" ShapeID="_x0000_i1055" DrawAspect="Content" ObjectID="_1598793908" r:id="rId73"/>
              </w:object>
            </w:r>
            <w:r w:rsidRPr="000E4ED9">
              <w:rPr>
                <w:rFonts w:ascii="Times New Roman" w:hAnsi="Times New Roman" w:cs="Times New Roman"/>
              </w:rPr>
              <w:t>;</w:t>
            </w:r>
          </w:p>
        </w:tc>
      </w:tr>
    </w:tbl>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15. Теоретической основой выборочного метода является:</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А) неравенство Чебышева;</w:t>
            </w:r>
          </w:p>
        </w:tc>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В) лемма Маркова;</w:t>
            </w:r>
          </w:p>
        </w:tc>
      </w:tr>
      <w:tr w:rsidR="006004B5" w:rsidRPr="006004B5" w:rsidTr="00F561C0">
        <w:tc>
          <w:tcPr>
            <w:tcW w:w="4927" w:type="dxa"/>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Б) теорема Чебышева (частный случай);</w:t>
            </w:r>
          </w:p>
        </w:tc>
        <w:tc>
          <w:tcPr>
            <w:tcW w:w="4927" w:type="dxa"/>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Г) теорема Чебышева (общий случай).</w:t>
            </w:r>
          </w:p>
        </w:tc>
      </w:tr>
    </w:tbl>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16. Сущность выборочного метода состоит в том, что:</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А) для изучения вместо всей совокупности элементов берётся лишь некоторая их часть, отобранная по определённым правилам;</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Б) для исследования все элементы изучаемой совокупности группируются по определённым правилам;</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В) элементы изучаемой совокупности отбираются через определённый интервал;</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Г) сначала обследуются все элементы изучаемой совокупности, а затем по определённым правилам отбирается их некоторая часть.</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lastRenderedPageBreak/>
        <w:t>17. Необходимый объем выборки для оценки генеральной средней при собственн</w:t>
      </w:r>
      <w:proofErr w:type="gramStart"/>
      <w:r w:rsidRPr="000E4ED9">
        <w:rPr>
          <w:rFonts w:ascii="Times New Roman" w:hAnsi="Times New Roman" w:cs="Times New Roman"/>
          <w:lang w:val="ru-RU"/>
        </w:rPr>
        <w:t>о-</w:t>
      </w:r>
      <w:proofErr w:type="gramEnd"/>
      <w:r w:rsidRPr="000E4ED9">
        <w:rPr>
          <w:rFonts w:ascii="Times New Roman" w:hAnsi="Times New Roman" w:cs="Times New Roman"/>
          <w:lang w:val="ru-RU"/>
        </w:rPr>
        <w:t xml:space="preserve"> случайном повторном отборе может быть найден как:</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4"/>
              </w:rPr>
              <w:object w:dxaOrig="620" w:dyaOrig="660">
                <v:shape id="_x0000_i1056" type="#_x0000_t75" style="width:31.5pt;height:33pt" o:ole="" fillcolor="window">
                  <v:imagedata r:id="rId74" o:title=""/>
                </v:shape>
                <o:OLEObject Type="Embed" ProgID="Equation.3" ShapeID="_x0000_i1056" DrawAspect="Content" ObjectID="_1598793909" r:id="rId75"/>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4"/>
              </w:rPr>
              <w:object w:dxaOrig="1120" w:dyaOrig="660">
                <v:shape id="_x0000_i1057" type="#_x0000_t75" style="width:56.25pt;height:33pt" o:ole="" fillcolor="window">
                  <v:imagedata r:id="rId76" o:title=""/>
                </v:shape>
                <o:OLEObject Type="Embed" ProgID="Equation.3" ShapeID="_x0000_i1057" DrawAspect="Content" ObjectID="_1598793910" r:id="rId77"/>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4"/>
              </w:rPr>
              <w:object w:dxaOrig="1260" w:dyaOrig="660">
                <v:shape id="_x0000_i1058" type="#_x0000_t75" style="width:63.75pt;height:33pt" o:ole="" fillcolor="window">
                  <v:imagedata r:id="rId78" o:title=""/>
                </v:shape>
                <o:OLEObject Type="Embed" ProgID="Equation.3" ShapeID="_x0000_i1058" DrawAspect="Content" ObjectID="_1598793911" r:id="rId79"/>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r w:rsidRPr="000E4ED9">
              <w:rPr>
                <w:rFonts w:ascii="Times New Roman" w:hAnsi="Times New Roman" w:cs="Times New Roman"/>
                <w:position w:val="-30"/>
              </w:rPr>
              <w:object w:dxaOrig="1780" w:dyaOrig="720">
                <v:shape id="_x0000_i1059" type="#_x0000_t75" style="width:89.25pt;height:36pt" o:ole="" fillcolor="window">
                  <v:imagedata r:id="rId80" o:title=""/>
                </v:shape>
                <o:OLEObject Type="Embed" ProgID="Equation.3" ShapeID="_x0000_i1059" DrawAspect="Content" ObjectID="_1598793912" r:id="rId81"/>
              </w:object>
            </w:r>
            <w:r w:rsidRPr="000E4ED9">
              <w:rPr>
                <w:rFonts w:ascii="Times New Roman" w:hAnsi="Times New Roman" w:cs="Times New Roman"/>
              </w:rPr>
              <w:t>;</w:t>
            </w:r>
          </w:p>
        </w:tc>
      </w:tr>
    </w:tbl>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18. При помощи </w:t>
      </w:r>
      <w:r w:rsidRPr="000E4ED9">
        <w:rPr>
          <w:rFonts w:ascii="Times New Roman" w:hAnsi="Times New Roman" w:cs="Times New Roman"/>
          <w:position w:val="-10"/>
        </w:rPr>
        <w:object w:dxaOrig="340" w:dyaOrig="360">
          <v:shape id="_x0000_i1060" type="#_x0000_t75" style="width:17.25pt;height:18pt" o:ole="" fillcolor="window">
            <v:imagedata r:id="rId82" o:title=""/>
          </v:shape>
          <o:OLEObject Type="Embed" ProgID="Equation.3" ShapeID="_x0000_i1060" DrawAspect="Content" ObjectID="_1598793913" r:id="rId83"/>
        </w:object>
      </w:r>
      <w:r w:rsidRPr="000E4ED9">
        <w:rPr>
          <w:rFonts w:ascii="Times New Roman" w:hAnsi="Times New Roman" w:cs="Times New Roman"/>
          <w:lang w:val="ru-RU"/>
        </w:rPr>
        <w:t xml:space="preserve"> - критерия Пирсона осуществляется проверка гипотезы о </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А) числовом </w:t>
      </w:r>
      <w:proofErr w:type="gramStart"/>
      <w:r w:rsidRPr="000E4ED9">
        <w:rPr>
          <w:rFonts w:ascii="Times New Roman" w:hAnsi="Times New Roman" w:cs="Times New Roman"/>
          <w:lang w:val="ru-RU"/>
        </w:rPr>
        <w:t>значении</w:t>
      </w:r>
      <w:proofErr w:type="gramEnd"/>
      <w:r w:rsidRPr="000E4ED9">
        <w:rPr>
          <w:rFonts w:ascii="Times New Roman" w:hAnsi="Times New Roman" w:cs="Times New Roman"/>
          <w:lang w:val="ru-RU"/>
        </w:rPr>
        <w:t xml:space="preserve"> доли;</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Б) равенстве двух генеральных средних с неизвестными дисперсиями</w:t>
      </w:r>
      <w:proofErr w:type="gramStart"/>
      <w:r w:rsidRPr="000E4ED9">
        <w:rPr>
          <w:rFonts w:ascii="Times New Roman" w:hAnsi="Times New Roman" w:cs="Times New Roman"/>
          <w:lang w:val="ru-RU"/>
        </w:rPr>
        <w:t xml:space="preserve"> ;</w:t>
      </w:r>
      <w:proofErr w:type="gramEnd"/>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В) </w:t>
      </w:r>
      <w:proofErr w:type="gramStart"/>
      <w:r w:rsidRPr="000E4ED9">
        <w:rPr>
          <w:rFonts w:ascii="Times New Roman" w:hAnsi="Times New Roman" w:cs="Times New Roman"/>
          <w:lang w:val="ru-RU"/>
        </w:rPr>
        <w:t>равенстве</w:t>
      </w:r>
      <w:proofErr w:type="gramEnd"/>
      <w:r w:rsidRPr="000E4ED9">
        <w:rPr>
          <w:rFonts w:ascii="Times New Roman" w:hAnsi="Times New Roman" w:cs="Times New Roman"/>
          <w:lang w:val="ru-RU"/>
        </w:rPr>
        <w:t xml:space="preserve"> двух генеральных дисперсий;</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Г) нормальном </w:t>
      </w:r>
      <w:proofErr w:type="gramStart"/>
      <w:r w:rsidRPr="000E4ED9">
        <w:rPr>
          <w:rFonts w:ascii="Times New Roman" w:hAnsi="Times New Roman" w:cs="Times New Roman"/>
          <w:lang w:val="ru-RU"/>
        </w:rPr>
        <w:t>распределении</w:t>
      </w:r>
      <w:proofErr w:type="gramEnd"/>
      <w:r w:rsidRPr="000E4ED9">
        <w:rPr>
          <w:rFonts w:ascii="Times New Roman" w:hAnsi="Times New Roman" w:cs="Times New Roman"/>
          <w:lang w:val="ru-RU"/>
        </w:rPr>
        <w:t xml:space="preserve"> генеральной совокупности.</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rPr>
        <w:t>19. Критические области бывают:</w:t>
      </w:r>
    </w:p>
    <w:tbl>
      <w:tblPr>
        <w:tblW w:w="0" w:type="auto"/>
        <w:tblLayout w:type="fixed"/>
        <w:tblLook w:val="0000" w:firstRow="0" w:lastRow="0" w:firstColumn="0" w:lastColumn="0" w:noHBand="0" w:noVBand="0"/>
      </w:tblPr>
      <w:tblGrid>
        <w:gridCol w:w="4644"/>
        <w:gridCol w:w="5210"/>
      </w:tblGrid>
      <w:tr w:rsidR="006004B5" w:rsidRPr="000E4ED9" w:rsidTr="00F561C0">
        <w:tc>
          <w:tcPr>
            <w:tcW w:w="4644"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А) только односторонними;</w:t>
            </w:r>
          </w:p>
        </w:tc>
        <w:tc>
          <w:tcPr>
            <w:tcW w:w="5210"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В) только трехсторонними;</w:t>
            </w:r>
          </w:p>
        </w:tc>
      </w:tr>
      <w:tr w:rsidR="006004B5" w:rsidRPr="000E4ED9" w:rsidTr="00F561C0">
        <w:tc>
          <w:tcPr>
            <w:tcW w:w="4644"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Б) только двухсторонними;</w:t>
            </w:r>
          </w:p>
        </w:tc>
        <w:tc>
          <w:tcPr>
            <w:tcW w:w="5210"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Г) одно- или двухсторонними.</w:t>
            </w:r>
          </w:p>
        </w:tc>
      </w:tr>
    </w:tbl>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20. Задача: в молочном отделе универсама произведено контрольное взвешивание десяти 200-грамовых пачек сливочного масла и установлено, что </w:t>
      </w:r>
      <w:r w:rsidRPr="000E4ED9">
        <w:rPr>
          <w:rFonts w:ascii="Times New Roman" w:hAnsi="Times New Roman" w:cs="Times New Roman"/>
          <w:position w:val="-6"/>
        </w:rPr>
        <w:object w:dxaOrig="820" w:dyaOrig="279">
          <v:shape id="_x0000_i1061" type="#_x0000_t75" style="width:40.5pt;height:14.25pt" o:ole="" fillcolor="window">
            <v:imagedata r:id="rId84" o:title=""/>
          </v:shape>
          <o:OLEObject Type="Embed" ProgID="Equation.3" ShapeID="_x0000_i1061" DrawAspect="Content" ObjectID="_1598793914" r:id="rId85"/>
        </w:object>
      </w:r>
      <w:r w:rsidRPr="000E4ED9">
        <w:rPr>
          <w:rFonts w:ascii="Times New Roman" w:hAnsi="Times New Roman" w:cs="Times New Roman"/>
          <w:lang w:val="ru-RU"/>
        </w:rPr>
        <w:t xml:space="preserve">г. и </w:t>
      </w:r>
      <w:r w:rsidRPr="000E4ED9">
        <w:rPr>
          <w:rFonts w:ascii="Times New Roman" w:hAnsi="Times New Roman" w:cs="Times New Roman"/>
        </w:rPr>
        <w:t>S</w:t>
      </w:r>
      <w:r w:rsidRPr="000E4ED9">
        <w:rPr>
          <w:rFonts w:ascii="Times New Roman" w:hAnsi="Times New Roman" w:cs="Times New Roman"/>
          <w:lang w:val="ru-RU"/>
        </w:rPr>
        <w:t xml:space="preserve">=4г. Менеджер отдела выдвигает предположение о недобросовестности поставщика. Прав ли он? Уровень значимости принять равным </w:t>
      </w:r>
      <w:r w:rsidRPr="000E4ED9">
        <w:rPr>
          <w:rFonts w:ascii="Times New Roman" w:hAnsi="Times New Roman" w:cs="Times New Roman"/>
          <w:position w:val="-6"/>
        </w:rPr>
        <w:object w:dxaOrig="220" w:dyaOrig="220">
          <v:shape id="_x0000_i1062" type="#_x0000_t75" style="width:10.5pt;height:10.5pt" o:ole="" fillcolor="window">
            <v:imagedata r:id="rId86" o:title=""/>
          </v:shape>
          <o:OLEObject Type="Embed" ProgID="Equation.3" ShapeID="_x0000_i1062" DrawAspect="Content" ObjectID="_1598793915" r:id="rId87"/>
        </w:object>
      </w:r>
      <w:r w:rsidRPr="000E4ED9">
        <w:rPr>
          <w:rFonts w:ascii="Times New Roman" w:hAnsi="Times New Roman" w:cs="Times New Roman"/>
          <w:lang w:val="ru-RU"/>
        </w:rPr>
        <w:t xml:space="preserve"> =0,001. Нулевая и альтернативная гипотезы формулируются как:</w:t>
      </w:r>
    </w:p>
    <w:tbl>
      <w:tblPr>
        <w:tblW w:w="0" w:type="auto"/>
        <w:tblLayout w:type="fixed"/>
        <w:tblLook w:val="0000" w:firstRow="0" w:lastRow="0" w:firstColumn="0" w:lastColumn="0" w:noHBand="0" w:noVBand="0"/>
      </w:tblPr>
      <w:tblGrid>
        <w:gridCol w:w="2660"/>
        <w:gridCol w:w="2551"/>
        <w:gridCol w:w="2178"/>
        <w:gridCol w:w="2463"/>
      </w:tblGrid>
      <w:tr w:rsidR="006004B5" w:rsidRPr="000E4ED9" w:rsidTr="00F561C0">
        <w:tc>
          <w:tcPr>
            <w:tcW w:w="2660"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30"/>
              </w:rPr>
              <w:object w:dxaOrig="1240" w:dyaOrig="720">
                <v:shape id="_x0000_i1063" type="#_x0000_t75" style="width:61.5pt;height:36pt" o:ole="" fillcolor="window">
                  <v:imagedata r:id="rId88" o:title=""/>
                </v:shape>
                <o:OLEObject Type="Embed" ProgID="Equation.3" ShapeID="_x0000_i1063" DrawAspect="Content" ObjectID="_1598793916" r:id="rId89"/>
              </w:object>
            </w:r>
            <w:r w:rsidRPr="000E4ED9">
              <w:rPr>
                <w:rFonts w:ascii="Times New Roman" w:hAnsi="Times New Roman" w:cs="Times New Roman"/>
              </w:rPr>
              <w:t>;</w:t>
            </w:r>
          </w:p>
        </w:tc>
        <w:tc>
          <w:tcPr>
            <w:tcW w:w="255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30"/>
              </w:rPr>
              <w:object w:dxaOrig="1240" w:dyaOrig="720">
                <v:shape id="_x0000_i1064" type="#_x0000_t75" style="width:61.5pt;height:36pt" o:ole="" fillcolor="window">
                  <v:imagedata r:id="rId90" o:title=""/>
                </v:shape>
                <o:OLEObject Type="Embed" ProgID="Equation.3" ShapeID="_x0000_i1064" DrawAspect="Content" ObjectID="_1598793917" r:id="rId91"/>
              </w:object>
            </w:r>
            <w:r w:rsidRPr="000E4ED9">
              <w:rPr>
                <w:rFonts w:ascii="Times New Roman" w:hAnsi="Times New Roman" w:cs="Times New Roman"/>
              </w:rPr>
              <w:t>;</w:t>
            </w:r>
          </w:p>
        </w:tc>
        <w:tc>
          <w:tcPr>
            <w:tcW w:w="2178"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30"/>
              </w:rPr>
              <w:object w:dxaOrig="1240" w:dyaOrig="720">
                <v:shape id="_x0000_i1065" type="#_x0000_t75" style="width:61.5pt;height:36pt" o:ole="" fillcolor="window">
                  <v:imagedata r:id="rId92" o:title=""/>
                </v:shape>
                <o:OLEObject Type="Embed" ProgID="Equation.3" ShapeID="_x0000_i1065" DrawAspect="Content" ObjectID="_1598793918" r:id="rId93"/>
              </w:object>
            </w:r>
            <w:r w:rsidRPr="000E4ED9">
              <w:rPr>
                <w:rFonts w:ascii="Times New Roman" w:hAnsi="Times New Roman" w:cs="Times New Roman"/>
              </w:rPr>
              <w:t>;</w:t>
            </w:r>
          </w:p>
        </w:tc>
        <w:tc>
          <w:tcPr>
            <w:tcW w:w="2463" w:type="dxa"/>
          </w:tcPr>
          <w:p w:rsidR="006004B5" w:rsidRPr="000E4ED9" w:rsidRDefault="006004B5" w:rsidP="00F561C0">
            <w:pPr>
              <w:spacing w:after="0"/>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30"/>
              </w:rPr>
              <w:object w:dxaOrig="1380" w:dyaOrig="720">
                <v:shape id="_x0000_i1066" type="#_x0000_t75" style="width:69pt;height:36pt" o:ole="" fillcolor="window">
                  <v:imagedata r:id="rId94" o:title=""/>
                </v:shape>
                <o:OLEObject Type="Embed" ProgID="Equation.3" ShapeID="_x0000_i1066" DrawAspect="Content" ObjectID="_1598793919" r:id="rId95"/>
              </w:object>
            </w:r>
            <w:r w:rsidRPr="000E4ED9">
              <w:rPr>
                <w:rFonts w:ascii="Times New Roman" w:hAnsi="Times New Roman" w:cs="Times New Roman"/>
              </w:rPr>
              <w:t>.</w:t>
            </w:r>
          </w:p>
        </w:tc>
      </w:tr>
    </w:tbl>
    <w:p w:rsidR="006004B5" w:rsidRPr="000E4ED9" w:rsidRDefault="006004B5" w:rsidP="006004B5">
      <w:pPr>
        <w:spacing w:after="0"/>
        <w:jc w:val="center"/>
        <w:rPr>
          <w:rFonts w:ascii="Times New Roman" w:hAnsi="Times New Roman" w:cs="Times New Roman"/>
          <w:b/>
        </w:rPr>
      </w:pP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rPr>
        <w:t>Задача 1</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Монета подбрасывается 5 раз. Составить закон распределения вероятностей для числа выпадения герба.</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Задача 2</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Производитель пальчиковых батареек желает оценить среднюю продолжительность их работы. Случайная выборка 12 батареек показала, что выборочная средняя равна 34,2 часа, а выборочное среднее квадратическое отклонение составило 5,9 часа. Найдите 95%-ный доверительный интервал средней продолжительности работы батареек.</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center"/>
        <w:rPr>
          <w:rFonts w:ascii="Times New Roman" w:hAnsi="Times New Roman" w:cs="Times New Roman"/>
          <w:lang w:val="ru-RU"/>
        </w:rPr>
      </w:pPr>
    </w:p>
    <w:p w:rsidR="006004B5" w:rsidRPr="000E4ED9" w:rsidRDefault="006004B5" w:rsidP="006004B5">
      <w:pPr>
        <w:spacing w:after="0"/>
        <w:textAlignment w:val="baseline"/>
        <w:rPr>
          <w:rFonts w:ascii="Times New Roman" w:hAnsi="Times New Roman" w:cs="Times New Roman"/>
          <w:lang w:val="ru-RU"/>
        </w:rPr>
      </w:pPr>
      <w:r w:rsidRPr="000E4ED9">
        <w:rPr>
          <w:rFonts w:ascii="Times New Roman" w:hAnsi="Times New Roman" w:cs="Times New Roman"/>
          <w:lang w:val="ru-RU"/>
        </w:rPr>
        <w:t xml:space="preserve">Составитель </w:t>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t>__________________Рудяга А.А., Федотова Э.А.</w:t>
      </w:r>
    </w:p>
    <w:p w:rsidR="006004B5" w:rsidRPr="000E4ED9" w:rsidRDefault="006004B5" w:rsidP="006004B5">
      <w:pPr>
        <w:spacing w:after="0"/>
        <w:textAlignment w:val="baseline"/>
        <w:rPr>
          <w:rFonts w:ascii="Times New Roman" w:hAnsi="Times New Roman" w:cs="Times New Roman"/>
          <w:lang w:val="ru-RU"/>
        </w:rPr>
      </w:pPr>
      <w:r w:rsidRPr="000E4ED9">
        <w:rPr>
          <w:rFonts w:ascii="Times New Roman" w:hAnsi="Times New Roman" w:cs="Times New Roman"/>
          <w:lang w:val="ru-RU"/>
        </w:rPr>
        <w:t xml:space="preserve">Заведующий кафедрой  </w:t>
      </w:r>
      <w:r w:rsidRPr="000E4ED9">
        <w:rPr>
          <w:rFonts w:ascii="Times New Roman" w:hAnsi="Times New Roman" w:cs="Times New Roman"/>
          <w:lang w:val="ru-RU"/>
        </w:rPr>
        <w:tab/>
      </w:r>
      <w:r w:rsidRPr="000E4ED9">
        <w:rPr>
          <w:rFonts w:ascii="Times New Roman" w:hAnsi="Times New Roman" w:cs="Times New Roman"/>
          <w:lang w:val="ru-RU"/>
        </w:rPr>
        <w:tab/>
        <w:t>__________________  Л.И. Ниворожкина</w:t>
      </w:r>
    </w:p>
    <w:p w:rsidR="006004B5" w:rsidRPr="000E4ED9" w:rsidRDefault="006004B5" w:rsidP="006004B5">
      <w:pPr>
        <w:spacing w:after="0"/>
        <w:textAlignment w:val="baseline"/>
        <w:rPr>
          <w:rFonts w:ascii="Times New Roman" w:hAnsi="Times New Roman" w:cs="Times New Roman"/>
          <w:lang w:val="ru-RU"/>
        </w:rPr>
      </w:pPr>
    </w:p>
    <w:p w:rsidR="006004B5" w:rsidRPr="000E4ED9" w:rsidRDefault="006004B5" w:rsidP="006004B5">
      <w:pPr>
        <w:spacing w:after="0"/>
        <w:textAlignment w:val="baseline"/>
        <w:rPr>
          <w:rFonts w:ascii="Times New Roman" w:hAnsi="Times New Roman" w:cs="Times New Roman"/>
          <w:lang w:val="ru-RU"/>
        </w:rPr>
      </w:pPr>
      <w:r w:rsidRPr="000E4ED9">
        <w:rPr>
          <w:rFonts w:ascii="Times New Roman" w:hAnsi="Times New Roman" w:cs="Times New Roman"/>
          <w:lang w:val="ru-RU"/>
        </w:rPr>
        <w:t xml:space="preserve"> «____»__________________20</w:t>
      </w:r>
      <w:r w:rsidRPr="000E4ED9">
        <w:rPr>
          <w:rFonts w:ascii="Times New Roman" w:hAnsi="Times New Roman" w:cs="Times New Roman"/>
        </w:rPr>
        <w:t>     </w:t>
      </w:r>
      <w:r w:rsidRPr="000E4ED9">
        <w:rPr>
          <w:rFonts w:ascii="Times New Roman" w:hAnsi="Times New Roman" w:cs="Times New Roman"/>
          <w:lang w:val="ru-RU"/>
        </w:rPr>
        <w:t>г.</w:t>
      </w:r>
      <w:r w:rsidRPr="000E4ED9">
        <w:rPr>
          <w:rFonts w:ascii="Times New Roman" w:hAnsi="Times New Roman" w:cs="Times New Roman"/>
        </w:rPr>
        <w:t> </w:t>
      </w:r>
    </w:p>
    <w:p w:rsidR="006004B5" w:rsidRPr="000E4ED9" w:rsidRDefault="006004B5" w:rsidP="006004B5">
      <w:pPr>
        <w:shd w:val="clear" w:color="auto" w:fill="FFFFFF"/>
        <w:spacing w:after="0"/>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rPr>
        <w:lastRenderedPageBreak/>
        <w:t> </w:t>
      </w:r>
      <w:r w:rsidRPr="000E4ED9">
        <w:rPr>
          <w:rFonts w:ascii="Times New Roman" w:hAnsi="Times New Roman" w:cs="Times New Roman"/>
          <w:lang w:val="ru-RU"/>
        </w:rPr>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 xml:space="preserve">Федеральное государственное бюджетное образовательное учреждение </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textAlignment w:val="baseline"/>
        <w:rPr>
          <w:rFonts w:ascii="Times New Roman" w:hAnsi="Times New Roman" w:cs="Times New Roman"/>
          <w:lang w:val="ru-RU"/>
        </w:rPr>
      </w:pPr>
      <w:r w:rsidRPr="000E4ED9">
        <w:rPr>
          <w:rFonts w:ascii="Times New Roman" w:hAnsi="Times New Roman" w:cs="Times New Roman"/>
          <w:b/>
          <w:bCs/>
          <w:lang w:val="ru-RU"/>
        </w:rPr>
        <w:t>Зачетное задание № 2</w:t>
      </w:r>
      <w:r w:rsidRPr="000E4ED9">
        <w:rPr>
          <w:rFonts w:ascii="Times New Roman" w:hAnsi="Times New Roman" w:cs="Times New Roman"/>
        </w:rPr>
        <w:t> </w:t>
      </w:r>
    </w:p>
    <w:p w:rsidR="006004B5" w:rsidRPr="000E4ED9" w:rsidRDefault="006004B5" w:rsidP="006004B5">
      <w:pPr>
        <w:spacing w:line="360" w:lineRule="auto"/>
        <w:jc w:val="center"/>
        <w:rPr>
          <w:rFonts w:ascii="Times New Roman" w:hAnsi="Times New Roman" w:cs="Times New Roman"/>
          <w:b/>
          <w:lang w:val="ru-RU"/>
        </w:rPr>
      </w:pPr>
      <w:r w:rsidRPr="000E4ED9">
        <w:rPr>
          <w:rFonts w:ascii="Times New Roman" w:hAnsi="Times New Roman" w:cs="Times New Roman"/>
          <w:lang w:val="ru-RU"/>
        </w:rPr>
        <w:t>по дисциплине</w:t>
      </w:r>
      <w:r w:rsidRPr="000E4ED9">
        <w:rPr>
          <w:rFonts w:ascii="Times New Roman" w:hAnsi="Times New Roman" w:cs="Times New Roman"/>
          <w:b/>
          <w:lang w:val="ru-RU"/>
        </w:rPr>
        <w:t xml:space="preserve">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lang w:val="ru-RU"/>
        </w:rPr>
        <w:t xml:space="preserve">1. Директор компании рассматривает заявления о приеме на работу 5 выпускников университета.  В компании имеются три одинаковых вакансии. Сколькими способами директор может заполнить эти вакансии? </w:t>
      </w:r>
      <w:r w:rsidRPr="000E4ED9">
        <w:rPr>
          <w:rFonts w:ascii="Times New Roman" w:hAnsi="Times New Roman" w:cs="Times New Roman"/>
        </w:rPr>
        <w:t>Для решения задачи нужно использовать:</w:t>
      </w:r>
    </w:p>
    <w:tbl>
      <w:tblPr>
        <w:tblW w:w="0" w:type="auto"/>
        <w:tblLayout w:type="fixed"/>
        <w:tblLook w:val="0000" w:firstRow="0" w:lastRow="0" w:firstColumn="0" w:lastColumn="0" w:noHBand="0" w:noVBand="0"/>
      </w:tblPr>
      <w:tblGrid>
        <w:gridCol w:w="4873"/>
        <w:gridCol w:w="4874"/>
      </w:tblGrid>
      <w:tr w:rsidR="006004B5" w:rsidRPr="000E4ED9" w:rsidTr="00F561C0">
        <w:tc>
          <w:tcPr>
            <w:tcW w:w="487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формулу сочетаний;</w:t>
            </w:r>
          </w:p>
        </w:tc>
        <w:tc>
          <w:tcPr>
            <w:tcW w:w="487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формулу размещений;</w:t>
            </w:r>
          </w:p>
        </w:tc>
      </w:tr>
      <w:tr w:rsidR="006004B5" w:rsidRPr="006004B5" w:rsidTr="00F561C0">
        <w:tc>
          <w:tcPr>
            <w:tcW w:w="487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формулу перестановок;</w:t>
            </w:r>
          </w:p>
        </w:tc>
        <w:tc>
          <w:tcPr>
            <w:tcW w:w="4874"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Г) формулу перестановок с повторениями.</w:t>
            </w:r>
          </w:p>
        </w:tc>
      </w:tr>
    </w:tbl>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2. Согласно свойствам вероятности, вытекающим из классического определения, вероятность достоверного события равна:</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нулю</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единице</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двум</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Г) трем</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3. Теорема умножения двух зависимых событий гласит, что:</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А) вероятность произведения двух зависимых событий</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и В равна произведению вероятности одного из них на условную вероятность другого;</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Б) вероятность произведения двух зависимых событий</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и В равна произведению вероятности одного из них на безусловную вероятность другого;</w:t>
      </w:r>
    </w:p>
    <w:p w:rsidR="006004B5" w:rsidRPr="000E4ED9" w:rsidRDefault="006004B5" w:rsidP="006004B5">
      <w:pPr>
        <w:pStyle w:val="31"/>
        <w:spacing w:after="0"/>
        <w:rPr>
          <w:rFonts w:ascii="Times New Roman" w:hAnsi="Times New Roman" w:cs="Times New Roman"/>
          <w:sz w:val="24"/>
          <w:szCs w:val="24"/>
          <w:lang w:val="ru-RU"/>
        </w:rPr>
      </w:pPr>
      <w:r w:rsidRPr="000E4ED9">
        <w:rPr>
          <w:rFonts w:ascii="Times New Roman" w:hAnsi="Times New Roman" w:cs="Times New Roman"/>
          <w:sz w:val="24"/>
          <w:szCs w:val="24"/>
          <w:lang w:val="ru-RU"/>
        </w:rPr>
        <w:t>В) вероятность произведения двух зависимых событий</w:t>
      </w:r>
      <w:proofErr w:type="gramStart"/>
      <w:r w:rsidRPr="000E4ED9">
        <w:rPr>
          <w:rFonts w:ascii="Times New Roman" w:hAnsi="Times New Roman" w:cs="Times New Roman"/>
          <w:sz w:val="24"/>
          <w:szCs w:val="24"/>
          <w:lang w:val="ru-RU"/>
        </w:rPr>
        <w:t xml:space="preserve"> А</w:t>
      </w:r>
      <w:proofErr w:type="gramEnd"/>
      <w:r w:rsidRPr="000E4ED9">
        <w:rPr>
          <w:rFonts w:ascii="Times New Roman" w:hAnsi="Times New Roman" w:cs="Times New Roman"/>
          <w:sz w:val="24"/>
          <w:szCs w:val="24"/>
          <w:lang w:val="ru-RU"/>
        </w:rPr>
        <w:t xml:space="preserve"> и В равна произведению их вероятностей;</w:t>
      </w:r>
    </w:p>
    <w:p w:rsidR="006004B5" w:rsidRPr="000E4ED9" w:rsidRDefault="006004B5" w:rsidP="006004B5">
      <w:pPr>
        <w:pStyle w:val="31"/>
        <w:spacing w:after="0"/>
        <w:rPr>
          <w:rFonts w:ascii="Times New Roman" w:hAnsi="Times New Roman" w:cs="Times New Roman"/>
          <w:sz w:val="24"/>
          <w:szCs w:val="24"/>
          <w:lang w:val="ru-RU"/>
        </w:rPr>
      </w:pPr>
      <w:r w:rsidRPr="000E4ED9">
        <w:rPr>
          <w:rFonts w:ascii="Times New Roman" w:hAnsi="Times New Roman" w:cs="Times New Roman"/>
          <w:sz w:val="24"/>
          <w:szCs w:val="24"/>
          <w:lang w:val="ru-RU"/>
        </w:rPr>
        <w:t>Г) вероятность произведения двух зависимых событий</w:t>
      </w:r>
      <w:proofErr w:type="gramStart"/>
      <w:r w:rsidRPr="000E4ED9">
        <w:rPr>
          <w:rFonts w:ascii="Times New Roman" w:hAnsi="Times New Roman" w:cs="Times New Roman"/>
          <w:sz w:val="24"/>
          <w:szCs w:val="24"/>
          <w:lang w:val="ru-RU"/>
        </w:rPr>
        <w:t xml:space="preserve"> А</w:t>
      </w:r>
      <w:proofErr w:type="gramEnd"/>
      <w:r w:rsidRPr="000E4ED9">
        <w:rPr>
          <w:rFonts w:ascii="Times New Roman" w:hAnsi="Times New Roman" w:cs="Times New Roman"/>
          <w:sz w:val="24"/>
          <w:szCs w:val="24"/>
          <w:lang w:val="ru-RU"/>
        </w:rPr>
        <w:t xml:space="preserve"> и В равна частному от деления вероятности одного из них на условную вероятность другого.</w:t>
      </w:r>
    </w:p>
    <w:p w:rsidR="006004B5" w:rsidRPr="000E4ED9" w:rsidRDefault="006004B5" w:rsidP="006004B5">
      <w:pPr>
        <w:pStyle w:val="21"/>
        <w:spacing w:after="0" w:line="240" w:lineRule="auto"/>
        <w:rPr>
          <w:rFonts w:ascii="Times New Roman" w:hAnsi="Times New Roman" w:cs="Times New Roman"/>
          <w:sz w:val="24"/>
          <w:szCs w:val="24"/>
          <w:lang w:val="ru-RU"/>
        </w:rPr>
      </w:pPr>
    </w:p>
    <w:p w:rsidR="006004B5" w:rsidRPr="000E4ED9" w:rsidRDefault="006004B5" w:rsidP="006004B5">
      <w:pPr>
        <w:pStyle w:val="21"/>
        <w:spacing w:after="0" w:line="240" w:lineRule="auto"/>
        <w:rPr>
          <w:rFonts w:ascii="Times New Roman" w:hAnsi="Times New Roman" w:cs="Times New Roman"/>
          <w:sz w:val="24"/>
          <w:szCs w:val="24"/>
          <w:lang w:val="ru-RU"/>
        </w:rPr>
      </w:pPr>
      <w:r w:rsidRPr="000E4ED9">
        <w:rPr>
          <w:rFonts w:ascii="Times New Roman" w:hAnsi="Times New Roman" w:cs="Times New Roman"/>
          <w:sz w:val="24"/>
          <w:szCs w:val="24"/>
          <w:lang w:val="ru-RU"/>
        </w:rPr>
        <w:t>4. Формула полной вероятности гласит:</w:t>
      </w:r>
    </w:p>
    <w:p w:rsidR="006004B5" w:rsidRPr="000E4ED9" w:rsidRDefault="006004B5" w:rsidP="006004B5">
      <w:pPr>
        <w:pStyle w:val="21"/>
        <w:spacing w:after="0" w:line="240" w:lineRule="auto"/>
        <w:rPr>
          <w:rFonts w:ascii="Times New Roman" w:hAnsi="Times New Roman" w:cs="Times New Roman"/>
          <w:sz w:val="24"/>
          <w:szCs w:val="24"/>
          <w:lang w:val="ru-RU"/>
        </w:rPr>
      </w:pPr>
      <w:r w:rsidRPr="000E4ED9">
        <w:rPr>
          <w:rFonts w:ascii="Times New Roman" w:hAnsi="Times New Roman" w:cs="Times New Roman"/>
          <w:sz w:val="24"/>
          <w:szCs w:val="24"/>
          <w:lang w:val="ru-RU"/>
        </w:rPr>
        <w:t>А) если событие</w:t>
      </w:r>
      <w:proofErr w:type="gramStart"/>
      <w:r w:rsidRPr="000E4ED9">
        <w:rPr>
          <w:rFonts w:ascii="Times New Roman" w:hAnsi="Times New Roman" w:cs="Times New Roman"/>
          <w:sz w:val="24"/>
          <w:szCs w:val="24"/>
          <w:lang w:val="ru-RU"/>
        </w:rPr>
        <w:t xml:space="preserve"> А</w:t>
      </w:r>
      <w:proofErr w:type="gramEnd"/>
      <w:r w:rsidRPr="000E4ED9">
        <w:rPr>
          <w:rFonts w:ascii="Times New Roman" w:hAnsi="Times New Roman" w:cs="Times New Roman"/>
          <w:sz w:val="24"/>
          <w:szCs w:val="24"/>
          <w:lang w:val="ru-RU"/>
        </w:rPr>
        <w:t xml:space="preserve"> может наступить только вместе с одним из событий Н</w:t>
      </w:r>
      <w:r w:rsidRPr="000E4ED9">
        <w:rPr>
          <w:rFonts w:ascii="Times New Roman" w:hAnsi="Times New Roman" w:cs="Times New Roman"/>
          <w:sz w:val="24"/>
          <w:szCs w:val="24"/>
          <w:vertAlign w:val="subscript"/>
          <w:lang w:val="ru-RU"/>
        </w:rPr>
        <w:t xml:space="preserve">1, </w:t>
      </w:r>
      <w:r w:rsidRPr="000E4ED9">
        <w:rPr>
          <w:rFonts w:ascii="Times New Roman" w:hAnsi="Times New Roman" w:cs="Times New Roman"/>
          <w:sz w:val="24"/>
          <w:szCs w:val="24"/>
          <w:lang w:val="ru-RU"/>
        </w:rPr>
        <w:t>Н</w:t>
      </w:r>
      <w:r w:rsidRPr="000E4ED9">
        <w:rPr>
          <w:rFonts w:ascii="Times New Roman" w:hAnsi="Times New Roman" w:cs="Times New Roman"/>
          <w:sz w:val="24"/>
          <w:szCs w:val="24"/>
          <w:vertAlign w:val="subscript"/>
          <w:lang w:val="ru-RU"/>
        </w:rPr>
        <w:t xml:space="preserve">2, </w:t>
      </w:r>
      <w:r w:rsidRPr="000E4ED9">
        <w:rPr>
          <w:rFonts w:ascii="Times New Roman" w:hAnsi="Times New Roman" w:cs="Times New Roman"/>
          <w:sz w:val="24"/>
          <w:szCs w:val="24"/>
          <w:lang w:val="ru-RU"/>
        </w:rPr>
        <w:t>Н</w:t>
      </w:r>
      <w:r w:rsidRPr="000E4ED9">
        <w:rPr>
          <w:rFonts w:ascii="Times New Roman" w:hAnsi="Times New Roman" w:cs="Times New Roman"/>
          <w:sz w:val="24"/>
          <w:szCs w:val="24"/>
          <w:vertAlign w:val="subscript"/>
          <w:lang w:val="ru-RU"/>
        </w:rPr>
        <w:t xml:space="preserve">3,…., </w:t>
      </w:r>
      <w:r w:rsidRPr="000E4ED9">
        <w:rPr>
          <w:rFonts w:ascii="Times New Roman" w:hAnsi="Times New Roman" w:cs="Times New Roman"/>
          <w:sz w:val="24"/>
          <w:szCs w:val="24"/>
          <w:lang w:val="ru-RU"/>
        </w:rPr>
        <w:t>Н</w:t>
      </w:r>
      <w:r w:rsidRPr="000E4ED9">
        <w:rPr>
          <w:rFonts w:ascii="Times New Roman" w:hAnsi="Times New Roman" w:cs="Times New Roman"/>
          <w:sz w:val="24"/>
          <w:szCs w:val="24"/>
          <w:vertAlign w:val="subscript"/>
        </w:rPr>
        <w:t>n</w:t>
      </w:r>
      <w:r w:rsidRPr="000E4ED9">
        <w:rPr>
          <w:rFonts w:ascii="Times New Roman" w:hAnsi="Times New Roman" w:cs="Times New Roman"/>
          <w:sz w:val="24"/>
          <w:szCs w:val="24"/>
          <w:lang w:val="ru-RU"/>
        </w:rPr>
        <w:t>, образующих полную группу несовместных событий и называемых гипотезами, то вероятность события А равна сумме произведений вероятностей каждого из событий Н</w:t>
      </w:r>
      <w:r w:rsidRPr="000E4ED9">
        <w:rPr>
          <w:rFonts w:ascii="Times New Roman" w:hAnsi="Times New Roman" w:cs="Times New Roman"/>
          <w:sz w:val="24"/>
          <w:szCs w:val="24"/>
          <w:vertAlign w:val="subscript"/>
          <w:lang w:val="ru-RU"/>
        </w:rPr>
        <w:t xml:space="preserve">1, </w:t>
      </w:r>
      <w:r w:rsidRPr="000E4ED9">
        <w:rPr>
          <w:rFonts w:ascii="Times New Roman" w:hAnsi="Times New Roman" w:cs="Times New Roman"/>
          <w:sz w:val="24"/>
          <w:szCs w:val="24"/>
          <w:lang w:val="ru-RU"/>
        </w:rPr>
        <w:t>Н</w:t>
      </w:r>
      <w:r w:rsidRPr="000E4ED9">
        <w:rPr>
          <w:rFonts w:ascii="Times New Roman" w:hAnsi="Times New Roman" w:cs="Times New Roman"/>
          <w:sz w:val="24"/>
          <w:szCs w:val="24"/>
          <w:vertAlign w:val="subscript"/>
          <w:lang w:val="ru-RU"/>
        </w:rPr>
        <w:t xml:space="preserve">2, </w:t>
      </w:r>
      <w:r w:rsidRPr="000E4ED9">
        <w:rPr>
          <w:rFonts w:ascii="Times New Roman" w:hAnsi="Times New Roman" w:cs="Times New Roman"/>
          <w:sz w:val="24"/>
          <w:szCs w:val="24"/>
          <w:lang w:val="ru-RU"/>
        </w:rPr>
        <w:t>Н</w:t>
      </w:r>
      <w:r w:rsidRPr="000E4ED9">
        <w:rPr>
          <w:rFonts w:ascii="Times New Roman" w:hAnsi="Times New Roman" w:cs="Times New Roman"/>
          <w:sz w:val="24"/>
          <w:szCs w:val="24"/>
          <w:vertAlign w:val="subscript"/>
          <w:lang w:val="ru-RU"/>
        </w:rPr>
        <w:t xml:space="preserve">3,…., </w:t>
      </w:r>
      <w:r w:rsidRPr="000E4ED9">
        <w:rPr>
          <w:rFonts w:ascii="Times New Roman" w:hAnsi="Times New Roman" w:cs="Times New Roman"/>
          <w:sz w:val="24"/>
          <w:szCs w:val="24"/>
          <w:lang w:val="ru-RU"/>
        </w:rPr>
        <w:t>Н</w:t>
      </w:r>
      <w:r w:rsidRPr="000E4ED9">
        <w:rPr>
          <w:rFonts w:ascii="Times New Roman" w:hAnsi="Times New Roman" w:cs="Times New Roman"/>
          <w:sz w:val="24"/>
          <w:szCs w:val="24"/>
          <w:vertAlign w:val="subscript"/>
        </w:rPr>
        <w:t>n</w:t>
      </w:r>
      <w:r w:rsidRPr="000E4ED9">
        <w:rPr>
          <w:rFonts w:ascii="Times New Roman" w:hAnsi="Times New Roman" w:cs="Times New Roman"/>
          <w:sz w:val="24"/>
          <w:szCs w:val="24"/>
          <w:lang w:val="ru-RU"/>
        </w:rPr>
        <w:t>, на соответствующую условную вероятность события А;</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Б) если событие</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может наступить только вместе с одним из событий Н</w:t>
      </w:r>
      <w:r w:rsidRPr="000E4ED9">
        <w:rPr>
          <w:rFonts w:ascii="Times New Roman" w:hAnsi="Times New Roman" w:cs="Times New Roman"/>
          <w:vertAlign w:val="subscript"/>
          <w:lang w:val="ru-RU"/>
        </w:rPr>
        <w:t xml:space="preserve">1,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2,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3,…., </w:t>
      </w:r>
      <w:r w:rsidRPr="000E4ED9">
        <w:rPr>
          <w:rFonts w:ascii="Times New Roman" w:hAnsi="Times New Roman" w:cs="Times New Roman"/>
          <w:lang w:val="ru-RU"/>
        </w:rPr>
        <w:t>Н</w:t>
      </w:r>
      <w:r w:rsidRPr="000E4ED9">
        <w:rPr>
          <w:rFonts w:ascii="Times New Roman" w:hAnsi="Times New Roman" w:cs="Times New Roman"/>
          <w:vertAlign w:val="subscript"/>
        </w:rPr>
        <w:t>n</w:t>
      </w:r>
      <w:r w:rsidRPr="000E4ED9">
        <w:rPr>
          <w:rFonts w:ascii="Times New Roman" w:hAnsi="Times New Roman" w:cs="Times New Roman"/>
          <w:lang w:val="ru-RU"/>
        </w:rPr>
        <w:t>, то вероятность события А равна сумме произведений вероятностей каждого из событий Н</w:t>
      </w:r>
      <w:r w:rsidRPr="000E4ED9">
        <w:rPr>
          <w:rFonts w:ascii="Times New Roman" w:hAnsi="Times New Roman" w:cs="Times New Roman"/>
          <w:vertAlign w:val="subscript"/>
          <w:lang w:val="ru-RU"/>
        </w:rPr>
        <w:t xml:space="preserve">1,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2,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3,…., </w:t>
      </w:r>
      <w:r w:rsidRPr="000E4ED9">
        <w:rPr>
          <w:rFonts w:ascii="Times New Roman" w:hAnsi="Times New Roman" w:cs="Times New Roman"/>
          <w:lang w:val="ru-RU"/>
        </w:rPr>
        <w:t>Н</w:t>
      </w:r>
      <w:r w:rsidRPr="000E4ED9">
        <w:rPr>
          <w:rFonts w:ascii="Times New Roman" w:hAnsi="Times New Roman" w:cs="Times New Roman"/>
          <w:vertAlign w:val="subscript"/>
        </w:rPr>
        <w:t>n</w:t>
      </w:r>
      <w:r w:rsidRPr="000E4ED9">
        <w:rPr>
          <w:rFonts w:ascii="Times New Roman" w:hAnsi="Times New Roman" w:cs="Times New Roman"/>
          <w:lang w:val="ru-RU"/>
        </w:rPr>
        <w:t>, на соответствующую вероятность события А;</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В) если событие</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может наступить только вместе с одним из событий Н</w:t>
      </w:r>
      <w:r w:rsidRPr="000E4ED9">
        <w:rPr>
          <w:rFonts w:ascii="Times New Roman" w:hAnsi="Times New Roman" w:cs="Times New Roman"/>
          <w:vertAlign w:val="subscript"/>
          <w:lang w:val="ru-RU"/>
        </w:rPr>
        <w:t xml:space="preserve">1,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2,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3,…., </w:t>
      </w:r>
      <w:r w:rsidRPr="000E4ED9">
        <w:rPr>
          <w:rFonts w:ascii="Times New Roman" w:hAnsi="Times New Roman" w:cs="Times New Roman"/>
          <w:lang w:val="ru-RU"/>
        </w:rPr>
        <w:t>Н</w:t>
      </w:r>
      <w:r w:rsidRPr="000E4ED9">
        <w:rPr>
          <w:rFonts w:ascii="Times New Roman" w:hAnsi="Times New Roman" w:cs="Times New Roman"/>
          <w:vertAlign w:val="subscript"/>
        </w:rPr>
        <w:t>n</w:t>
      </w:r>
      <w:r w:rsidRPr="000E4ED9">
        <w:rPr>
          <w:rFonts w:ascii="Times New Roman" w:hAnsi="Times New Roman" w:cs="Times New Roman"/>
          <w:lang w:val="ru-RU"/>
        </w:rPr>
        <w:t>, образующих полную группу несовместных событий и называемых гипотезами, то вероятность события А равна сумме вероятностей каждого из событий Н</w:t>
      </w:r>
      <w:r w:rsidRPr="000E4ED9">
        <w:rPr>
          <w:rFonts w:ascii="Times New Roman" w:hAnsi="Times New Roman" w:cs="Times New Roman"/>
          <w:vertAlign w:val="subscript"/>
          <w:lang w:val="ru-RU"/>
        </w:rPr>
        <w:t xml:space="preserve">1,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2,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3,…., </w:t>
      </w:r>
      <w:r w:rsidRPr="000E4ED9">
        <w:rPr>
          <w:rFonts w:ascii="Times New Roman" w:hAnsi="Times New Roman" w:cs="Times New Roman"/>
          <w:lang w:val="ru-RU"/>
        </w:rPr>
        <w:t>Н</w:t>
      </w:r>
      <w:r w:rsidRPr="000E4ED9">
        <w:rPr>
          <w:rFonts w:ascii="Times New Roman" w:hAnsi="Times New Roman" w:cs="Times New Roman"/>
          <w:vertAlign w:val="subscript"/>
        </w:rPr>
        <w:t>n</w:t>
      </w:r>
      <w:r w:rsidRPr="000E4ED9">
        <w:rPr>
          <w:rFonts w:ascii="Times New Roman" w:hAnsi="Times New Roman" w:cs="Times New Roman"/>
          <w:lang w:val="ru-RU"/>
        </w:rPr>
        <w:t>;</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Г) если событие</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может наступить только вместе с одним из событий Н</w:t>
      </w:r>
      <w:r w:rsidRPr="000E4ED9">
        <w:rPr>
          <w:rFonts w:ascii="Times New Roman" w:hAnsi="Times New Roman" w:cs="Times New Roman"/>
          <w:vertAlign w:val="subscript"/>
          <w:lang w:val="ru-RU"/>
        </w:rPr>
        <w:t xml:space="preserve">1,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2, </w:t>
      </w:r>
      <w:r w:rsidRPr="000E4ED9">
        <w:rPr>
          <w:rFonts w:ascii="Times New Roman" w:hAnsi="Times New Roman" w:cs="Times New Roman"/>
          <w:lang w:val="ru-RU"/>
        </w:rPr>
        <w:t>Н</w:t>
      </w:r>
      <w:r w:rsidRPr="000E4ED9">
        <w:rPr>
          <w:rFonts w:ascii="Times New Roman" w:hAnsi="Times New Roman" w:cs="Times New Roman"/>
          <w:vertAlign w:val="subscript"/>
          <w:lang w:val="ru-RU"/>
        </w:rPr>
        <w:t xml:space="preserve">3,…., </w:t>
      </w:r>
      <w:r w:rsidRPr="000E4ED9">
        <w:rPr>
          <w:rFonts w:ascii="Times New Roman" w:hAnsi="Times New Roman" w:cs="Times New Roman"/>
          <w:lang w:val="ru-RU"/>
        </w:rPr>
        <w:t>Н</w:t>
      </w:r>
      <w:r w:rsidRPr="000E4ED9">
        <w:rPr>
          <w:rFonts w:ascii="Times New Roman" w:hAnsi="Times New Roman" w:cs="Times New Roman"/>
          <w:vertAlign w:val="subscript"/>
        </w:rPr>
        <w:t>n</w:t>
      </w:r>
      <w:r w:rsidRPr="000E4ED9">
        <w:rPr>
          <w:rFonts w:ascii="Times New Roman" w:hAnsi="Times New Roman" w:cs="Times New Roman"/>
          <w:lang w:val="ru-RU"/>
        </w:rPr>
        <w:t>, образующих полную группу несовместных событий и называемых гипотезами, то вероятность события А равна сумме соответствующих условных вероятностей события А.</w:t>
      </w:r>
    </w:p>
    <w:p w:rsidR="006004B5" w:rsidRPr="000E4ED9" w:rsidRDefault="006004B5" w:rsidP="006004B5">
      <w:pPr>
        <w:pStyle w:val="31"/>
        <w:spacing w:after="0"/>
        <w:rPr>
          <w:rFonts w:ascii="Times New Roman" w:hAnsi="Times New Roman" w:cs="Times New Roman"/>
          <w:sz w:val="24"/>
          <w:szCs w:val="24"/>
          <w:lang w:val="ru-RU"/>
        </w:rPr>
      </w:pPr>
    </w:p>
    <w:p w:rsidR="006004B5" w:rsidRPr="000E4ED9" w:rsidRDefault="006004B5" w:rsidP="006004B5">
      <w:pPr>
        <w:pStyle w:val="31"/>
        <w:spacing w:after="0"/>
        <w:rPr>
          <w:rFonts w:ascii="Times New Roman" w:hAnsi="Times New Roman" w:cs="Times New Roman"/>
          <w:sz w:val="24"/>
          <w:szCs w:val="24"/>
          <w:lang w:val="ru-RU"/>
        </w:rPr>
      </w:pPr>
      <w:r w:rsidRPr="000E4ED9">
        <w:rPr>
          <w:rFonts w:ascii="Times New Roman" w:hAnsi="Times New Roman" w:cs="Times New Roman"/>
          <w:sz w:val="24"/>
          <w:szCs w:val="24"/>
          <w:lang w:val="ru-RU"/>
        </w:rPr>
        <w:t>5. Согласно свойствам математического ожидания дискретной случайной величины, математическое ожидание постоянной величины равно:</w:t>
      </w:r>
    </w:p>
    <w:tbl>
      <w:tblPr>
        <w:tblW w:w="0" w:type="auto"/>
        <w:tblLayout w:type="fixed"/>
        <w:tblLook w:val="0000" w:firstRow="0" w:lastRow="0" w:firstColumn="0" w:lastColumn="0" w:noHBand="0" w:noVBand="0"/>
      </w:tblPr>
      <w:tblGrid>
        <w:gridCol w:w="3794"/>
        <w:gridCol w:w="2019"/>
        <w:gridCol w:w="1808"/>
        <w:gridCol w:w="2231"/>
      </w:tblGrid>
      <w:tr w:rsidR="006004B5" w:rsidRPr="000E4ED9" w:rsidTr="00F561C0">
        <w:tc>
          <w:tcPr>
            <w:tcW w:w="379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этой постоянной величине;</w:t>
            </w:r>
          </w:p>
        </w:tc>
        <w:tc>
          <w:tcPr>
            <w:tcW w:w="2019"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нулю;</w:t>
            </w:r>
          </w:p>
        </w:tc>
        <w:tc>
          <w:tcPr>
            <w:tcW w:w="180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единице;</w:t>
            </w:r>
          </w:p>
        </w:tc>
        <w:tc>
          <w:tcPr>
            <w:tcW w:w="2231"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proofErr w:type="gramStart"/>
            <w:r w:rsidRPr="000E4ED9">
              <w:rPr>
                <w:rFonts w:ascii="Times New Roman" w:hAnsi="Times New Roman" w:cs="Times New Roman"/>
              </w:rPr>
              <w:t>минус</w:t>
            </w:r>
            <w:proofErr w:type="gramEnd"/>
            <w:r w:rsidRPr="000E4ED9">
              <w:rPr>
                <w:rFonts w:ascii="Times New Roman" w:hAnsi="Times New Roman" w:cs="Times New Roman"/>
              </w:rPr>
              <w:t xml:space="preserve"> единице.</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6. Дисперсия биномиального распределения рассчитывается как: </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tabs>
                <w:tab w:val="left" w:pos="1134"/>
              </w:tabs>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10"/>
              </w:rPr>
              <w:object w:dxaOrig="1140" w:dyaOrig="320">
                <v:shape id="_x0000_i1067" type="#_x0000_t75" style="width:57pt;height:15.75pt" o:ole="" fillcolor="window">
                  <v:imagedata r:id="rId96" o:title=""/>
                </v:shape>
                <o:OLEObject Type="Embed" ProgID="Equation.3" ShapeID="_x0000_i1067" DrawAspect="Content" ObjectID="_1598793920" r:id="rId97"/>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w:t>
            </w:r>
            <w:r w:rsidRPr="000E4ED9">
              <w:rPr>
                <w:rFonts w:ascii="Times New Roman" w:hAnsi="Times New Roman" w:cs="Times New Roman"/>
                <w:position w:val="-10"/>
              </w:rPr>
              <w:object w:dxaOrig="1260" w:dyaOrig="320">
                <v:shape id="_x0000_i1068" type="#_x0000_t75" style="width:63pt;height:15.75pt" o:ole="" fillcolor="window">
                  <v:imagedata r:id="rId98" o:title=""/>
                </v:shape>
                <o:OLEObject Type="Embed" ProgID="Equation.3" ShapeID="_x0000_i1068" DrawAspect="Content" ObjectID="_1598793921" r:id="rId99"/>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10"/>
              </w:rPr>
              <w:object w:dxaOrig="1740" w:dyaOrig="320">
                <v:shape id="_x0000_i1069" type="#_x0000_t75" style="width:87pt;height:15.75pt" o:ole="" fillcolor="window">
                  <v:imagedata r:id="rId100" o:title=""/>
                </v:shape>
                <o:OLEObject Type="Embed" ProgID="Equation.3" ShapeID="_x0000_i1069" DrawAspect="Content" ObjectID="_1598793922" r:id="rId101"/>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10"/>
              </w:rPr>
              <w:object w:dxaOrig="1140" w:dyaOrig="320">
                <v:shape id="_x0000_i1070" type="#_x0000_t75" style="width:57pt;height:15.75pt" o:ole="" fillcolor="window">
                  <v:imagedata r:id="rId102" o:title=""/>
                </v:shape>
                <o:OLEObject Type="Embed" ProgID="Equation.3" ShapeID="_x0000_i1070" DrawAspect="Content" ObjectID="_1598793923" r:id="rId103"/>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lastRenderedPageBreak/>
        <w:t xml:space="preserve">7. Приближенная формула Пуассона для биномиального закона записывается как: </w:t>
      </w:r>
    </w:p>
    <w:tbl>
      <w:tblPr>
        <w:tblW w:w="0" w:type="auto"/>
        <w:tblLayout w:type="fixed"/>
        <w:tblLook w:val="0000" w:firstRow="0" w:lastRow="0" w:firstColumn="0" w:lastColumn="0" w:noHBand="0" w:noVBand="0"/>
      </w:tblPr>
      <w:tblGrid>
        <w:gridCol w:w="2463"/>
        <w:gridCol w:w="2181"/>
        <w:gridCol w:w="2745"/>
        <w:gridCol w:w="2463"/>
      </w:tblGrid>
      <w:tr w:rsidR="006004B5" w:rsidRPr="000E4ED9" w:rsidTr="00F561C0">
        <w:tc>
          <w:tcPr>
            <w:tcW w:w="2463" w:type="dxa"/>
          </w:tcPr>
          <w:p w:rsidR="006004B5" w:rsidRPr="000E4ED9" w:rsidRDefault="006004B5" w:rsidP="00F561C0">
            <w:pPr>
              <w:tabs>
                <w:tab w:val="left" w:pos="1134"/>
              </w:tabs>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4"/>
              </w:rPr>
              <w:object w:dxaOrig="1320" w:dyaOrig="660">
                <v:shape id="_x0000_i1071" type="#_x0000_t75" style="width:66pt;height:33pt" o:ole="" fillcolor="window">
                  <v:imagedata r:id="rId104" o:title=""/>
                </v:shape>
                <o:OLEObject Type="Embed" ProgID="Equation.3" ShapeID="_x0000_i1071" DrawAspect="Content" ObjectID="_1598793924" r:id="rId105"/>
              </w:object>
            </w:r>
            <w:r w:rsidRPr="000E4ED9">
              <w:rPr>
                <w:rFonts w:ascii="Times New Roman" w:hAnsi="Times New Roman" w:cs="Times New Roman"/>
              </w:rPr>
              <w:t>;</w:t>
            </w:r>
          </w:p>
        </w:tc>
        <w:tc>
          <w:tcPr>
            <w:tcW w:w="2181"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4"/>
              </w:rPr>
              <w:object w:dxaOrig="1359" w:dyaOrig="660">
                <v:shape id="_x0000_i1072" type="#_x0000_t75" style="width:68.25pt;height:33pt" o:ole="" fillcolor="window">
                  <v:imagedata r:id="rId106" o:title=""/>
                </v:shape>
                <o:OLEObject Type="Embed" ProgID="Equation.3" ShapeID="_x0000_i1072" DrawAspect="Content" ObjectID="_1598793925" r:id="rId107"/>
              </w:object>
            </w:r>
            <w:r w:rsidRPr="000E4ED9">
              <w:rPr>
                <w:rFonts w:ascii="Times New Roman" w:hAnsi="Times New Roman" w:cs="Times New Roman"/>
              </w:rPr>
              <w:t>;</w:t>
            </w:r>
          </w:p>
        </w:tc>
        <w:tc>
          <w:tcPr>
            <w:tcW w:w="2745"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4"/>
              </w:rPr>
              <w:object w:dxaOrig="1260" w:dyaOrig="660">
                <v:shape id="_x0000_i1073" type="#_x0000_t75" style="width:63pt;height:33pt" o:ole="" fillcolor="window">
                  <v:imagedata r:id="rId108" o:title=""/>
                </v:shape>
                <o:OLEObject Type="Embed" ProgID="Equation.3" ShapeID="_x0000_i1073" DrawAspect="Content" ObjectID="_1598793926" r:id="rId109"/>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24"/>
              </w:rPr>
              <w:object w:dxaOrig="1240" w:dyaOrig="660">
                <v:shape id="_x0000_i1074" type="#_x0000_t75" style="width:62.25pt;height:33pt" o:ole="" fillcolor="window">
                  <v:imagedata r:id="rId110" o:title=""/>
                </v:shape>
                <o:OLEObject Type="Embed" ProgID="Equation.3" ShapeID="_x0000_i1074" DrawAspect="Content" ObjectID="_1598793927" r:id="rId111"/>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rPr>
        <w:t>8. Математическое ожидание НСВ равно:</w:t>
      </w:r>
    </w:p>
    <w:tbl>
      <w:tblPr>
        <w:tblW w:w="0" w:type="auto"/>
        <w:tblLayout w:type="fixed"/>
        <w:tblLook w:val="0000" w:firstRow="0" w:lastRow="0" w:firstColumn="0" w:lastColumn="0" w:noHBand="0" w:noVBand="0"/>
      </w:tblPr>
      <w:tblGrid>
        <w:gridCol w:w="2518"/>
        <w:gridCol w:w="1985"/>
        <w:gridCol w:w="2693"/>
        <w:gridCol w:w="2656"/>
      </w:tblGrid>
      <w:tr w:rsidR="006004B5" w:rsidRPr="000E4ED9" w:rsidTr="00F561C0">
        <w:tc>
          <w:tcPr>
            <w:tcW w:w="251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34"/>
              </w:rPr>
              <w:object w:dxaOrig="1840" w:dyaOrig="780">
                <v:shape id="_x0000_i1075" type="#_x0000_t75" style="width:92.25pt;height:39pt" o:ole="" fillcolor="window">
                  <v:imagedata r:id="rId112" o:title=""/>
                </v:shape>
                <o:OLEObject Type="Embed" ProgID="Equation.3" ShapeID="_x0000_i1075" DrawAspect="Content" ObjectID="_1598793928" r:id="rId113"/>
              </w:object>
            </w:r>
            <w:r w:rsidRPr="000E4ED9">
              <w:rPr>
                <w:rFonts w:ascii="Times New Roman" w:hAnsi="Times New Roman" w:cs="Times New Roman"/>
              </w:rPr>
              <w:t>;</w:t>
            </w:r>
          </w:p>
        </w:tc>
        <w:tc>
          <w:tcPr>
            <w:tcW w:w="1985"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w:t>
            </w:r>
            <w:r w:rsidRPr="000E4ED9">
              <w:rPr>
                <w:rFonts w:ascii="Times New Roman" w:hAnsi="Times New Roman" w:cs="Times New Roman"/>
                <w:position w:val="-34"/>
              </w:rPr>
              <w:object w:dxaOrig="1480" w:dyaOrig="780">
                <v:shape id="_x0000_i1076" type="#_x0000_t75" style="width:72.75pt;height:38.25pt" o:ole="" fillcolor="window">
                  <v:imagedata r:id="rId114" o:title=""/>
                </v:shape>
                <o:OLEObject Type="Embed" ProgID="Equation.3" ShapeID="_x0000_i1076" DrawAspect="Content" ObjectID="_1598793929" r:id="rId115"/>
              </w:object>
            </w:r>
            <w:r w:rsidRPr="000E4ED9">
              <w:rPr>
                <w:rFonts w:ascii="Times New Roman" w:hAnsi="Times New Roman" w:cs="Times New Roman"/>
              </w:rPr>
              <w:t>;</w:t>
            </w:r>
          </w:p>
        </w:tc>
        <w:tc>
          <w:tcPr>
            <w:tcW w:w="269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34"/>
              </w:rPr>
              <w:object w:dxaOrig="2079" w:dyaOrig="780">
                <v:shape id="_x0000_i1077" type="#_x0000_t75" style="width:104.25pt;height:39pt" o:ole="" fillcolor="window">
                  <v:imagedata r:id="rId116" o:title=""/>
                </v:shape>
                <o:OLEObject Type="Embed" ProgID="Equation.3" ShapeID="_x0000_i1077" DrawAspect="Content" ObjectID="_1598793930" r:id="rId117"/>
              </w:object>
            </w:r>
            <w:r w:rsidRPr="000E4ED9">
              <w:rPr>
                <w:rFonts w:ascii="Times New Roman" w:hAnsi="Times New Roman" w:cs="Times New Roman"/>
              </w:rPr>
              <w:t>;</w:t>
            </w:r>
          </w:p>
        </w:tc>
        <w:tc>
          <w:tcPr>
            <w:tcW w:w="265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Г)</w:t>
            </w:r>
            <w:r w:rsidRPr="000E4ED9">
              <w:rPr>
                <w:rFonts w:ascii="Times New Roman" w:hAnsi="Times New Roman" w:cs="Times New Roman"/>
                <w:position w:val="-34"/>
              </w:rPr>
              <w:object w:dxaOrig="2220" w:dyaOrig="780">
                <v:shape id="_x0000_i1078" type="#_x0000_t75" style="width:111pt;height:39pt" o:ole="" fillcolor="window">
                  <v:imagedata r:id="rId118" o:title=""/>
                </v:shape>
                <o:OLEObject Type="Embed" ProgID="Equation.3" ShapeID="_x0000_i1078" DrawAspect="Content" ObjectID="_1598793931" r:id="rId119"/>
              </w:objec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lang w:val="ru-RU"/>
        </w:rPr>
        <w:t xml:space="preserve">9. Вероятность заданного отклонения нормально распределенной </w:t>
      </w:r>
      <w:proofErr w:type="gramStart"/>
      <w:r w:rsidRPr="000E4ED9">
        <w:rPr>
          <w:rFonts w:ascii="Times New Roman" w:hAnsi="Times New Roman" w:cs="Times New Roman"/>
          <w:lang w:val="ru-RU"/>
        </w:rPr>
        <w:t>СВ</w:t>
      </w:r>
      <w:proofErr w:type="gramEnd"/>
      <w:r w:rsidRPr="000E4ED9">
        <w:rPr>
          <w:rFonts w:ascii="Times New Roman" w:hAnsi="Times New Roman" w:cs="Times New Roman"/>
          <w:lang w:val="ru-RU"/>
        </w:rPr>
        <w:t xml:space="preserve"> от ее математического ожидания на величину меньшую </w:t>
      </w:r>
      <w:r w:rsidRPr="000E4ED9">
        <w:rPr>
          <w:rFonts w:ascii="Times New Roman" w:hAnsi="Times New Roman" w:cs="Times New Roman"/>
        </w:rPr>
        <w:t>Δ равна:</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8"/>
              </w:rPr>
              <w:object w:dxaOrig="2680" w:dyaOrig="680">
                <v:shape id="_x0000_i1079" type="#_x0000_t75" style="width:134.25pt;height:33.75pt" o:ole="" fillcolor="window">
                  <v:imagedata r:id="rId120" o:title=""/>
                </v:shape>
                <o:OLEObject Type="Embed" ProgID="Equation.3" ShapeID="_x0000_i1079" DrawAspect="Content" ObjectID="_1598793932" r:id="rId121"/>
              </w:object>
            </w:r>
          </w:p>
        </w:tc>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8"/>
              </w:rPr>
              <w:object w:dxaOrig="2560" w:dyaOrig="680">
                <v:shape id="_x0000_i1080" type="#_x0000_t75" style="width:128.25pt;height:33.75pt" o:ole="" fillcolor="window">
                  <v:imagedata r:id="rId122" o:title=""/>
                </v:shape>
                <o:OLEObject Type="Embed" ProgID="Equation.3" ShapeID="_x0000_i1080" DrawAspect="Content" ObjectID="_1598793933" r:id="rId123"/>
              </w:object>
            </w:r>
          </w:p>
        </w:tc>
      </w:tr>
      <w:tr w:rsidR="006004B5" w:rsidRPr="000E4ED9" w:rsidTr="00F561C0">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8"/>
              </w:rPr>
              <w:object w:dxaOrig="2560" w:dyaOrig="680">
                <v:shape id="_x0000_i1081" type="#_x0000_t75" style="width:128.25pt;height:33.75pt" o:ole="" fillcolor="window">
                  <v:imagedata r:id="rId124" o:title=""/>
                </v:shape>
                <o:OLEObject Type="Embed" ProgID="Equation.3" ShapeID="_x0000_i1081" DrawAspect="Content" ObjectID="_1598793934" r:id="rId125"/>
              </w:object>
            </w:r>
          </w:p>
        </w:tc>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Г) </w:t>
            </w:r>
            <w:r w:rsidRPr="000E4ED9">
              <w:rPr>
                <w:rFonts w:ascii="Times New Roman" w:hAnsi="Times New Roman" w:cs="Times New Roman"/>
                <w:position w:val="-32"/>
              </w:rPr>
              <w:object w:dxaOrig="2640" w:dyaOrig="760">
                <v:shape id="_x0000_i1082" type="#_x0000_t75" style="width:132pt;height:38.25pt" o:ole="" fillcolor="window">
                  <v:imagedata r:id="rId126" o:title=""/>
                </v:shape>
                <o:OLEObject Type="Embed" ProgID="Equation.3" ShapeID="_x0000_i1082" DrawAspect="Content" ObjectID="_1598793935" r:id="rId127"/>
              </w:objec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pStyle w:val="a6"/>
        <w:spacing w:after="0"/>
        <w:ind w:left="0"/>
      </w:pPr>
      <w:r w:rsidRPr="000E4ED9">
        <w:t>10. Задача: для соревнований из группы выбрано 4 девушки и 3 юноши. Требуется составить волейбольную команду из 5 человек. Какому закону распределения подчиняется количество юношей отобранных в команду?</w:t>
      </w:r>
    </w:p>
    <w:tbl>
      <w:tblPr>
        <w:tblW w:w="0" w:type="auto"/>
        <w:tblLayout w:type="fixed"/>
        <w:tblLook w:val="0000" w:firstRow="0" w:lastRow="0" w:firstColumn="0" w:lastColumn="0" w:noHBand="0" w:noVBand="0"/>
      </w:tblPr>
      <w:tblGrid>
        <w:gridCol w:w="5070"/>
        <w:gridCol w:w="4784"/>
      </w:tblGrid>
      <w:tr w:rsidR="006004B5" w:rsidRPr="000E4ED9" w:rsidTr="00F561C0">
        <w:tc>
          <w:tcPr>
            <w:tcW w:w="5070"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биномиальному;</w:t>
            </w:r>
          </w:p>
        </w:tc>
        <w:tc>
          <w:tcPr>
            <w:tcW w:w="478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равномерному;</w:t>
            </w:r>
          </w:p>
        </w:tc>
      </w:tr>
      <w:tr w:rsidR="006004B5" w:rsidRPr="000E4ED9" w:rsidTr="00F561C0">
        <w:tc>
          <w:tcPr>
            <w:tcW w:w="5070"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гипергеометрическому; </w:t>
            </w:r>
          </w:p>
        </w:tc>
        <w:tc>
          <w:tcPr>
            <w:tcW w:w="478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Г) закону распределения Пуассона.</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11. Если значение коэффициента эксцесса</w:t>
      </w:r>
      <w:r w:rsidRPr="000E4ED9">
        <w:rPr>
          <w:rFonts w:ascii="Times New Roman" w:hAnsi="Times New Roman" w:cs="Times New Roman"/>
          <w:position w:val="-6"/>
        </w:rPr>
        <w:object w:dxaOrig="720" w:dyaOrig="279">
          <v:shape id="_x0000_i1083" type="#_x0000_t75" style="width:36pt;height:14.25pt" o:ole="" fillcolor="window">
            <v:imagedata r:id="rId128" o:title=""/>
          </v:shape>
          <o:OLEObject Type="Embed" ProgID="Equation.3" ShapeID="_x0000_i1083" DrawAspect="Content" ObjectID="_1598793936" r:id="rId129"/>
        </w:object>
      </w:r>
      <w:r w:rsidRPr="000E4ED9">
        <w:rPr>
          <w:rFonts w:ascii="Times New Roman" w:hAnsi="Times New Roman" w:cs="Times New Roman"/>
          <w:lang w:val="ru-RU"/>
        </w:rPr>
        <w:t>, то график ряда распределения:</w:t>
      </w:r>
    </w:p>
    <w:tbl>
      <w:tblPr>
        <w:tblW w:w="0" w:type="auto"/>
        <w:tblLayout w:type="fixed"/>
        <w:tblLook w:val="0000" w:firstRow="0" w:lastRow="0" w:firstColumn="0" w:lastColumn="0" w:noHBand="0" w:noVBand="0"/>
      </w:tblPr>
      <w:tblGrid>
        <w:gridCol w:w="4786"/>
        <w:gridCol w:w="5068"/>
      </w:tblGrid>
      <w:tr w:rsidR="006004B5" w:rsidRPr="000E4ED9" w:rsidTr="00F561C0">
        <w:tc>
          <w:tcPr>
            <w:tcW w:w="478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островершинный;</w:t>
            </w:r>
          </w:p>
        </w:tc>
        <w:tc>
          <w:tcPr>
            <w:tcW w:w="506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скошен вправо;</w:t>
            </w:r>
          </w:p>
        </w:tc>
      </w:tr>
      <w:tr w:rsidR="006004B5" w:rsidRPr="000E4ED9" w:rsidTr="00F561C0">
        <w:tc>
          <w:tcPr>
            <w:tcW w:w="478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плосковершинный;</w:t>
            </w:r>
          </w:p>
        </w:tc>
        <w:tc>
          <w:tcPr>
            <w:tcW w:w="506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proofErr w:type="gramStart"/>
            <w:r w:rsidRPr="000E4ED9">
              <w:rPr>
                <w:rFonts w:ascii="Times New Roman" w:hAnsi="Times New Roman" w:cs="Times New Roman"/>
              </w:rPr>
              <w:t>скошен</w:t>
            </w:r>
            <w:proofErr w:type="gramEnd"/>
            <w:r w:rsidRPr="000E4ED9">
              <w:rPr>
                <w:rFonts w:ascii="Times New Roman" w:hAnsi="Times New Roman" w:cs="Times New Roman"/>
              </w:rPr>
              <w:t xml:space="preserve"> влево.</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12. Если все варианты ряда уменьшить  в одно и то же число раз </w:t>
      </w:r>
      <w:r w:rsidRPr="000E4ED9">
        <w:rPr>
          <w:rFonts w:ascii="Times New Roman" w:hAnsi="Times New Roman" w:cs="Times New Roman"/>
          <w:i/>
        </w:rPr>
        <w:t>k</w:t>
      </w:r>
      <w:r w:rsidRPr="000E4ED9">
        <w:rPr>
          <w:rFonts w:ascii="Times New Roman" w:hAnsi="Times New Roman" w:cs="Times New Roman"/>
          <w:lang w:val="ru-RU"/>
        </w:rPr>
        <w:t>, то дисперсия:</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не измениться;</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уменьшиться в </w:t>
            </w:r>
            <w:r w:rsidRPr="000E4ED9">
              <w:rPr>
                <w:rFonts w:ascii="Times New Roman" w:hAnsi="Times New Roman" w:cs="Times New Roman"/>
                <w:position w:val="-6"/>
              </w:rPr>
              <w:object w:dxaOrig="300" w:dyaOrig="320">
                <v:shape id="_x0000_i1084" type="#_x0000_t75" style="width:15pt;height:15.75pt" o:ole="" fillcolor="window">
                  <v:imagedata r:id="rId54" o:title=""/>
                </v:shape>
                <o:OLEObject Type="Embed" ProgID="Equation.3" ShapeID="_x0000_i1084" DrawAspect="Content" ObjectID="_1598793937" r:id="rId130"/>
              </w:object>
            </w:r>
            <w:r w:rsidRPr="000E4ED9">
              <w:rPr>
                <w:rFonts w:ascii="Times New Roman" w:hAnsi="Times New Roman" w:cs="Times New Roman"/>
              </w:rPr>
              <w:t>раз;</w:t>
            </w:r>
          </w:p>
        </w:tc>
      </w:tr>
      <w:tr w:rsidR="006004B5" w:rsidRPr="006004B5" w:rsidTr="00F561C0">
        <w:tc>
          <w:tcPr>
            <w:tcW w:w="4927"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 xml:space="preserve">Б) уменьшиться на величину </w:t>
            </w:r>
            <w:r w:rsidRPr="000E4ED9">
              <w:rPr>
                <w:rFonts w:ascii="Times New Roman" w:hAnsi="Times New Roman" w:cs="Times New Roman"/>
                <w:i/>
              </w:rPr>
              <w:t>k</w:t>
            </w:r>
            <w:r w:rsidRPr="000E4ED9">
              <w:rPr>
                <w:rFonts w:ascii="Times New Roman" w:hAnsi="Times New Roman" w:cs="Times New Roman"/>
                <w:lang w:val="ru-RU"/>
              </w:rPr>
              <w:t>;</w:t>
            </w:r>
          </w:p>
        </w:tc>
        <w:tc>
          <w:tcPr>
            <w:tcW w:w="4927"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 xml:space="preserve">Г) увеличиться в </w:t>
            </w:r>
            <w:r w:rsidRPr="000E4ED9">
              <w:rPr>
                <w:rFonts w:ascii="Times New Roman" w:hAnsi="Times New Roman" w:cs="Times New Roman"/>
                <w:i/>
              </w:rPr>
              <w:t>k</w:t>
            </w:r>
            <w:r w:rsidRPr="000E4ED9">
              <w:rPr>
                <w:rFonts w:ascii="Times New Roman" w:hAnsi="Times New Roman" w:cs="Times New Roman"/>
                <w:i/>
                <w:lang w:val="ru-RU"/>
              </w:rPr>
              <w:t xml:space="preserve"> </w:t>
            </w:r>
            <w:r w:rsidRPr="000E4ED9">
              <w:rPr>
                <w:rFonts w:ascii="Times New Roman" w:hAnsi="Times New Roman" w:cs="Times New Roman"/>
                <w:lang w:val="ru-RU"/>
              </w:rPr>
              <w:t>раз</w:t>
            </w:r>
            <w:r w:rsidRPr="000E4ED9">
              <w:rPr>
                <w:rFonts w:ascii="Times New Roman" w:hAnsi="Times New Roman" w:cs="Times New Roman"/>
                <w:i/>
                <w:lang w:val="ru-RU"/>
              </w:rPr>
              <w:t>.</w:t>
            </w:r>
          </w:p>
        </w:tc>
      </w:tr>
    </w:tbl>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13. Формула взвешенной дисперсии записывается как:</w:t>
      </w:r>
    </w:p>
    <w:tbl>
      <w:tblPr>
        <w:tblW w:w="0" w:type="auto"/>
        <w:tblLayout w:type="fixed"/>
        <w:tblLook w:val="0000" w:firstRow="0" w:lastRow="0" w:firstColumn="0" w:lastColumn="0" w:noHBand="0" w:noVBand="0"/>
      </w:tblPr>
      <w:tblGrid>
        <w:gridCol w:w="2518"/>
        <w:gridCol w:w="2268"/>
        <w:gridCol w:w="2603"/>
        <w:gridCol w:w="2463"/>
      </w:tblGrid>
      <w:tr w:rsidR="006004B5" w:rsidRPr="000E4ED9" w:rsidTr="00F561C0">
        <w:tc>
          <w:tcPr>
            <w:tcW w:w="251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60"/>
              </w:rPr>
              <w:object w:dxaOrig="1980" w:dyaOrig="1320">
                <v:shape id="_x0000_i1085" type="#_x0000_t75" style="width:99pt;height:66pt" o:ole="" fillcolor="window">
                  <v:imagedata r:id="rId131" o:title=""/>
                </v:shape>
                <o:OLEObject Type="Embed" ProgID="Equation.3" ShapeID="_x0000_i1085" DrawAspect="Content" ObjectID="_1598793938" r:id="rId132"/>
              </w:object>
            </w:r>
          </w:p>
        </w:tc>
        <w:tc>
          <w:tcPr>
            <w:tcW w:w="226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4"/>
              </w:rPr>
              <w:object w:dxaOrig="1740" w:dyaOrig="1020">
                <v:shape id="_x0000_i1086" type="#_x0000_t75" style="width:87pt;height:51pt" o:ole="" fillcolor="window">
                  <v:imagedata r:id="rId133" o:title=""/>
                </v:shape>
                <o:OLEObject Type="Embed" ProgID="Equation.3" ShapeID="_x0000_i1086" DrawAspect="Content" ObjectID="_1598793939" r:id="rId134"/>
              </w:object>
            </w:r>
          </w:p>
        </w:tc>
        <w:tc>
          <w:tcPr>
            <w:tcW w:w="260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60"/>
              </w:rPr>
              <w:object w:dxaOrig="1980" w:dyaOrig="1320">
                <v:shape id="_x0000_i1087" type="#_x0000_t75" style="width:99pt;height:66pt" o:ole="" fillcolor="window">
                  <v:imagedata r:id="rId135" o:title=""/>
                </v:shape>
                <o:OLEObject Type="Embed" ProgID="Equation.3" ShapeID="_x0000_i1087" DrawAspect="Content" ObjectID="_1598793940" r:id="rId136"/>
              </w:objec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r w:rsidRPr="000E4ED9">
              <w:rPr>
                <w:rFonts w:ascii="Times New Roman" w:hAnsi="Times New Roman" w:cs="Times New Roman"/>
                <w:position w:val="-24"/>
              </w:rPr>
              <w:object w:dxaOrig="1740" w:dyaOrig="1020">
                <v:shape id="_x0000_i1088" type="#_x0000_t75" style="width:87pt;height:51pt" o:ole="" fillcolor="window">
                  <v:imagedata r:id="rId137" o:title=""/>
                </v:shape>
                <o:OLEObject Type="Embed" ProgID="Equation.3" ShapeID="_x0000_i1088" DrawAspect="Content" ObjectID="_1598793941" r:id="rId138"/>
              </w:objec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14. Доверительный интервал для оценки генеральной средней при собственно-случайной повторной выборке объемом </w:t>
      </w:r>
      <w:r w:rsidRPr="000E4ED9">
        <w:rPr>
          <w:rFonts w:ascii="Times New Roman" w:hAnsi="Times New Roman" w:cs="Times New Roman"/>
          <w:i/>
        </w:rPr>
        <w:t>n</w:t>
      </w:r>
      <w:r w:rsidRPr="000E4ED9">
        <w:rPr>
          <w:rFonts w:ascii="Times New Roman" w:hAnsi="Times New Roman" w:cs="Times New Roman"/>
          <w:lang w:val="ru-RU"/>
        </w:rPr>
        <w:t>&lt;30 может быть записан как:</w:t>
      </w:r>
    </w:p>
    <w:tbl>
      <w:tblPr>
        <w:tblW w:w="0" w:type="auto"/>
        <w:tblLayout w:type="fixed"/>
        <w:tblLook w:val="0000" w:firstRow="0" w:lastRow="0" w:firstColumn="0" w:lastColumn="0" w:noHBand="0" w:noVBand="0"/>
      </w:tblPr>
      <w:tblGrid>
        <w:gridCol w:w="5353"/>
        <w:gridCol w:w="4501"/>
      </w:tblGrid>
      <w:tr w:rsidR="006004B5" w:rsidRPr="000E4ED9" w:rsidTr="00F561C0">
        <w:tc>
          <w:tcPr>
            <w:tcW w:w="535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6"/>
              </w:rPr>
              <w:object w:dxaOrig="4260" w:dyaOrig="720">
                <v:shape id="_x0000_i1089" type="#_x0000_t75" style="width:213pt;height:36pt" o:ole="" fillcolor="window">
                  <v:imagedata r:id="rId139" o:title=""/>
                </v:shape>
                <o:OLEObject Type="Embed" ProgID="Equation.3" ShapeID="_x0000_i1089" DrawAspect="Content" ObjectID="_1598793942" r:id="rId140"/>
              </w:object>
            </w:r>
            <w:r w:rsidRPr="000E4ED9">
              <w:rPr>
                <w:rFonts w:ascii="Times New Roman" w:hAnsi="Times New Roman" w:cs="Times New Roman"/>
              </w:rPr>
              <w:t>;</w:t>
            </w:r>
          </w:p>
          <w:p w:rsidR="006004B5" w:rsidRPr="000E4ED9" w:rsidRDefault="006004B5" w:rsidP="00F561C0">
            <w:pPr>
              <w:spacing w:after="0"/>
              <w:jc w:val="both"/>
              <w:rPr>
                <w:rFonts w:ascii="Times New Roman" w:hAnsi="Times New Roman" w:cs="Times New Roman"/>
              </w:rPr>
            </w:pPr>
          </w:p>
        </w:tc>
        <w:tc>
          <w:tcPr>
            <w:tcW w:w="4501"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         В)    </w:t>
            </w:r>
            <w:r w:rsidRPr="000E4ED9">
              <w:rPr>
                <w:rFonts w:ascii="Times New Roman" w:hAnsi="Times New Roman" w:cs="Times New Roman"/>
                <w:position w:val="-26"/>
              </w:rPr>
              <w:object w:dxaOrig="2780" w:dyaOrig="720">
                <v:shape id="_x0000_i1090" type="#_x0000_t75" style="width:138.75pt;height:36pt" o:ole="" fillcolor="window">
                  <v:imagedata r:id="rId141" o:title=""/>
                </v:shape>
                <o:OLEObject Type="Embed" ProgID="Equation.3" ShapeID="_x0000_i1090" DrawAspect="Content" ObjectID="_1598793943" r:id="rId142"/>
              </w:object>
            </w:r>
            <w:r w:rsidRPr="000E4ED9">
              <w:rPr>
                <w:rFonts w:ascii="Times New Roman" w:hAnsi="Times New Roman" w:cs="Times New Roman"/>
              </w:rPr>
              <w:t>;</w:t>
            </w:r>
          </w:p>
          <w:p w:rsidR="006004B5" w:rsidRPr="000E4ED9" w:rsidRDefault="006004B5" w:rsidP="00F561C0">
            <w:pPr>
              <w:spacing w:after="0"/>
              <w:jc w:val="both"/>
              <w:rPr>
                <w:rFonts w:ascii="Times New Roman" w:hAnsi="Times New Roman" w:cs="Times New Roman"/>
              </w:rPr>
            </w:pPr>
          </w:p>
        </w:tc>
      </w:tr>
      <w:tr w:rsidR="006004B5" w:rsidRPr="000E4ED9" w:rsidTr="00F561C0">
        <w:tc>
          <w:tcPr>
            <w:tcW w:w="535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6"/>
              </w:rPr>
              <w:object w:dxaOrig="4580" w:dyaOrig="740">
                <v:shape id="_x0000_i1091" type="#_x0000_t75" style="width:228.75pt;height:36.75pt" o:ole="" fillcolor="window">
                  <v:imagedata r:id="rId143" o:title=""/>
                </v:shape>
                <o:OLEObject Type="Embed" ProgID="Equation.3" ShapeID="_x0000_i1091" DrawAspect="Content" ObjectID="_1598793944" r:id="rId144"/>
              </w:object>
            </w:r>
            <w:r w:rsidRPr="000E4ED9">
              <w:rPr>
                <w:rFonts w:ascii="Times New Roman" w:hAnsi="Times New Roman" w:cs="Times New Roman"/>
              </w:rPr>
              <w:t>);</w:t>
            </w:r>
          </w:p>
          <w:p w:rsidR="006004B5" w:rsidRPr="000E4ED9" w:rsidRDefault="006004B5" w:rsidP="00F561C0">
            <w:pPr>
              <w:spacing w:after="0"/>
              <w:jc w:val="both"/>
              <w:rPr>
                <w:rFonts w:ascii="Times New Roman" w:hAnsi="Times New Roman" w:cs="Times New Roman"/>
              </w:rPr>
            </w:pPr>
          </w:p>
        </w:tc>
        <w:tc>
          <w:tcPr>
            <w:tcW w:w="4501"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          Г)    </w:t>
            </w:r>
            <w:r w:rsidRPr="000E4ED9">
              <w:rPr>
                <w:rFonts w:ascii="Times New Roman" w:hAnsi="Times New Roman" w:cs="Times New Roman"/>
                <w:position w:val="-26"/>
              </w:rPr>
              <w:object w:dxaOrig="3120" w:dyaOrig="740">
                <v:shape id="_x0000_i1092" type="#_x0000_t75" style="width:156pt;height:36.75pt" o:ole="" fillcolor="window">
                  <v:imagedata r:id="rId145" o:title=""/>
                </v:shape>
                <o:OLEObject Type="Embed" ProgID="Equation.3" ShapeID="_x0000_i1092" DrawAspect="Content" ObjectID="_1598793945" r:id="rId146"/>
              </w:object>
            </w:r>
            <w:r w:rsidRPr="000E4ED9">
              <w:rPr>
                <w:rFonts w:ascii="Times New Roman" w:hAnsi="Times New Roman" w:cs="Times New Roman"/>
              </w:rPr>
              <w:t>;</w:t>
            </w:r>
          </w:p>
          <w:p w:rsidR="006004B5" w:rsidRPr="000E4ED9" w:rsidRDefault="006004B5" w:rsidP="00F561C0">
            <w:pPr>
              <w:spacing w:after="0"/>
              <w:jc w:val="both"/>
              <w:rPr>
                <w:rFonts w:ascii="Times New Roman" w:hAnsi="Times New Roman" w:cs="Times New Roman"/>
              </w:rPr>
            </w:pP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15. Собственно - случайная выборка ориентирована на отбор элементов из генеральной совокупности в </w:t>
      </w:r>
      <w:proofErr w:type="gramStart"/>
      <w:r w:rsidRPr="000E4ED9">
        <w:rPr>
          <w:rFonts w:ascii="Times New Roman" w:hAnsi="Times New Roman" w:cs="Times New Roman"/>
          <w:lang w:val="ru-RU"/>
        </w:rPr>
        <w:t>выборочную</w:t>
      </w:r>
      <w:proofErr w:type="gramEnd"/>
      <w:r w:rsidRPr="000E4ED9">
        <w:rPr>
          <w:rFonts w:ascii="Times New Roman" w:hAnsi="Times New Roman" w:cs="Times New Roman"/>
          <w:lang w:val="ru-RU"/>
        </w:rPr>
        <w:t xml:space="preserve"> посредством:</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А) использования таблиц случайных чисел;</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жребия;</w:t>
            </w:r>
          </w:p>
        </w:tc>
      </w:tr>
      <w:tr w:rsidR="006004B5" w:rsidRPr="006004B5" w:rsidTr="00F561C0">
        <w:tc>
          <w:tcPr>
            <w:tcW w:w="4927"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 xml:space="preserve">Б) отбора элементов из списков через </w:t>
            </w:r>
            <w:r w:rsidRPr="000E4ED9">
              <w:rPr>
                <w:rFonts w:ascii="Times New Roman" w:hAnsi="Times New Roman" w:cs="Times New Roman"/>
                <w:lang w:val="ru-RU"/>
              </w:rPr>
              <w:lastRenderedPageBreak/>
              <w:t>определенный интервал;</w:t>
            </w:r>
          </w:p>
        </w:tc>
        <w:tc>
          <w:tcPr>
            <w:tcW w:w="4927"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lastRenderedPageBreak/>
              <w:t xml:space="preserve">Г) использования таблиц случайных чисел или </w:t>
            </w:r>
            <w:r w:rsidRPr="000E4ED9">
              <w:rPr>
                <w:rFonts w:ascii="Times New Roman" w:hAnsi="Times New Roman" w:cs="Times New Roman"/>
                <w:lang w:val="ru-RU"/>
              </w:rPr>
              <w:lastRenderedPageBreak/>
              <w:t>жребия.</w:t>
            </w:r>
          </w:p>
        </w:tc>
      </w:tr>
    </w:tbl>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16. Необходимый объем выборки для оценки генеральной доли при собственн</w:t>
      </w:r>
      <w:proofErr w:type="gramStart"/>
      <w:r w:rsidRPr="000E4ED9">
        <w:rPr>
          <w:rFonts w:ascii="Times New Roman" w:hAnsi="Times New Roman" w:cs="Times New Roman"/>
          <w:lang w:val="ru-RU"/>
        </w:rPr>
        <w:t>о-</w:t>
      </w:r>
      <w:proofErr w:type="gramEnd"/>
      <w:r w:rsidRPr="000E4ED9">
        <w:rPr>
          <w:rFonts w:ascii="Times New Roman" w:hAnsi="Times New Roman" w:cs="Times New Roman"/>
          <w:lang w:val="ru-RU"/>
        </w:rPr>
        <w:t xml:space="preserve"> случайном повторном отборе может быть найден как:</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4"/>
              </w:rPr>
              <w:object w:dxaOrig="580" w:dyaOrig="660">
                <v:shape id="_x0000_i1093" type="#_x0000_t75" style="width:29.25pt;height:33pt" o:ole="" fillcolor="window">
                  <v:imagedata r:id="rId147" o:title=""/>
                </v:shape>
                <o:OLEObject Type="Embed" ProgID="Equation.3" ShapeID="_x0000_i1093" DrawAspect="Content" ObjectID="_1598793946" r:id="rId148"/>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4"/>
              </w:rPr>
              <w:object w:dxaOrig="1080" w:dyaOrig="660">
                <v:shape id="_x0000_i1094" type="#_x0000_t75" style="width:54pt;height:33pt" o:ole="" fillcolor="window">
                  <v:imagedata r:id="rId149" o:title=""/>
                </v:shape>
                <o:OLEObject Type="Embed" ProgID="Equation.3" ShapeID="_x0000_i1094" DrawAspect="Content" ObjectID="_1598793947" r:id="rId150"/>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4"/>
              </w:rPr>
              <w:object w:dxaOrig="1219" w:dyaOrig="660">
                <v:shape id="_x0000_i1095" type="#_x0000_t75" style="width:60.75pt;height:33pt" o:ole="" fillcolor="window">
                  <v:imagedata r:id="rId151" o:title=""/>
                </v:shape>
                <o:OLEObject Type="Embed" ProgID="Equation.3" ShapeID="_x0000_i1095" DrawAspect="Content" ObjectID="_1598793948" r:id="rId152"/>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r w:rsidRPr="000E4ED9">
              <w:rPr>
                <w:rFonts w:ascii="Times New Roman" w:hAnsi="Times New Roman" w:cs="Times New Roman"/>
                <w:position w:val="-30"/>
              </w:rPr>
              <w:object w:dxaOrig="1740" w:dyaOrig="720">
                <v:shape id="_x0000_i1096" type="#_x0000_t75" style="width:87pt;height:36pt" o:ole="" fillcolor="window">
                  <v:imagedata r:id="rId153" o:title=""/>
                </v:shape>
                <o:OLEObject Type="Embed" ProgID="Equation.3" ShapeID="_x0000_i1096" DrawAspect="Content" ObjectID="_1598793949" r:id="rId154"/>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17. Малой считается выборка, объем которой составляет:</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менее 20 единиц;</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менее 30 единиц;</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более 20 единиц;</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Г) более 30 единиц;</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18. Какая из данных гипотез является непараметрической:</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А) гипотеза о числовом значении доли;</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Б) гипотеза о равенстве двух генеральных средних;</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В) гипотеза о равенстве двух генеральных дисперсий;</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Г) гипотеза о нормальном распределении генеральной совокупности.</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19. . Если конкурирующая гипотеза имеет вид </w:t>
      </w:r>
      <w:r w:rsidRPr="000E4ED9">
        <w:rPr>
          <w:rFonts w:ascii="Times New Roman" w:hAnsi="Times New Roman" w:cs="Times New Roman"/>
          <w:position w:val="-10"/>
        </w:rPr>
        <w:object w:dxaOrig="1260" w:dyaOrig="340">
          <v:shape id="_x0000_i1097" type="#_x0000_t75" style="width:63pt;height:17.25pt" o:ole="" fillcolor="window">
            <v:imagedata r:id="rId155" o:title=""/>
          </v:shape>
          <o:OLEObject Type="Embed" ProgID="Equation.3" ShapeID="_x0000_i1097" DrawAspect="Content" ObjectID="_1598793950" r:id="rId156"/>
        </w:object>
      </w:r>
      <w:r w:rsidRPr="000E4ED9">
        <w:rPr>
          <w:rFonts w:ascii="Times New Roman" w:hAnsi="Times New Roman" w:cs="Times New Roman"/>
          <w:lang w:val="ru-RU"/>
        </w:rPr>
        <w:t>, то критическая область:</w:t>
      </w:r>
    </w:p>
    <w:tbl>
      <w:tblPr>
        <w:tblW w:w="0" w:type="auto"/>
        <w:tblLayout w:type="fixed"/>
        <w:tblLook w:val="0000" w:firstRow="0" w:lastRow="0" w:firstColumn="0" w:lastColumn="0" w:noHBand="0" w:noVBand="0"/>
      </w:tblPr>
      <w:tblGrid>
        <w:gridCol w:w="2660"/>
        <w:gridCol w:w="2551"/>
        <w:gridCol w:w="2178"/>
        <w:gridCol w:w="2463"/>
      </w:tblGrid>
      <w:tr w:rsidR="006004B5" w:rsidRPr="000E4ED9" w:rsidTr="00F561C0">
        <w:tc>
          <w:tcPr>
            <w:tcW w:w="2660"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А) правосторонняя;</w:t>
            </w:r>
          </w:p>
        </w:tc>
        <w:tc>
          <w:tcPr>
            <w:tcW w:w="255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Б) левосторонняя;</w:t>
            </w:r>
          </w:p>
        </w:tc>
        <w:tc>
          <w:tcPr>
            <w:tcW w:w="2178"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В) двухсторонняя;</w:t>
            </w:r>
          </w:p>
        </w:tc>
        <w:tc>
          <w:tcPr>
            <w:tcW w:w="2463"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Г) </w:t>
            </w:r>
            <w:proofErr w:type="gramStart"/>
            <w:r w:rsidRPr="000E4ED9">
              <w:rPr>
                <w:rFonts w:ascii="Times New Roman" w:hAnsi="Times New Roman" w:cs="Times New Roman"/>
              </w:rPr>
              <w:t>трехсторонняя</w:t>
            </w:r>
            <w:proofErr w:type="gramEnd"/>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rPr>
        <w:t>20. Критическая область – это:</w:t>
      </w:r>
    </w:p>
    <w:tbl>
      <w:tblPr>
        <w:tblW w:w="0" w:type="auto"/>
        <w:tblLayout w:type="fixed"/>
        <w:tblLook w:val="0000" w:firstRow="0" w:lastRow="0" w:firstColumn="0" w:lastColumn="0" w:noHBand="0" w:noVBand="0"/>
      </w:tblPr>
      <w:tblGrid>
        <w:gridCol w:w="4786"/>
        <w:gridCol w:w="5068"/>
      </w:tblGrid>
      <w:tr w:rsidR="006004B5" w:rsidRPr="006004B5" w:rsidTr="00F561C0">
        <w:tc>
          <w:tcPr>
            <w:tcW w:w="4786" w:type="dxa"/>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А) область допустимых значений критерия;</w:t>
            </w:r>
          </w:p>
        </w:tc>
        <w:tc>
          <w:tcPr>
            <w:tcW w:w="5068" w:type="dxa"/>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В) область принятия нулевой гипотезы;</w:t>
            </w:r>
          </w:p>
        </w:tc>
      </w:tr>
      <w:tr w:rsidR="006004B5" w:rsidRPr="006004B5" w:rsidTr="00F561C0">
        <w:tc>
          <w:tcPr>
            <w:tcW w:w="4786" w:type="dxa"/>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Б) совокупность значений критерия, при которых нулевую гипотезу отвергают;</w:t>
            </w:r>
          </w:p>
        </w:tc>
        <w:tc>
          <w:tcPr>
            <w:tcW w:w="5068" w:type="dxa"/>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Г) совокупность значений критерия, при которых нулевую гипотезу нельзя отвергнуть.</w:t>
            </w:r>
          </w:p>
        </w:tc>
      </w:tr>
    </w:tbl>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pStyle w:val="5"/>
        <w:spacing w:before="0" w:after="0"/>
        <w:rPr>
          <w:rFonts w:ascii="Times New Roman" w:hAnsi="Times New Roman" w:cs="Times New Roman"/>
          <w:b w:val="0"/>
          <w:i w:val="0"/>
          <w:sz w:val="24"/>
          <w:szCs w:val="24"/>
        </w:rPr>
      </w:pPr>
      <w:r w:rsidRPr="000E4ED9">
        <w:rPr>
          <w:rFonts w:ascii="Times New Roman" w:hAnsi="Times New Roman" w:cs="Times New Roman"/>
          <w:b w:val="0"/>
          <w:i w:val="0"/>
          <w:sz w:val="24"/>
          <w:szCs w:val="24"/>
        </w:rPr>
        <w:t>Задача 1</w:t>
      </w:r>
    </w:p>
    <w:p w:rsidR="006004B5" w:rsidRPr="000E4ED9" w:rsidRDefault="006004B5" w:rsidP="006004B5">
      <w:pPr>
        <w:pStyle w:val="ab"/>
        <w:spacing w:after="0"/>
        <w:jc w:val="both"/>
      </w:pPr>
      <w:r w:rsidRPr="000E4ED9">
        <w:t>Вероятность для компании, занимающейся строительством торговых центров, получить контракт в фирме</w:t>
      </w:r>
      <w:proofErr w:type="gramStart"/>
      <w:r w:rsidRPr="000E4ED9">
        <w:t xml:space="preserve"> А</w:t>
      </w:r>
      <w:proofErr w:type="gramEnd"/>
      <w:r w:rsidRPr="000E4ED9">
        <w:t xml:space="preserve"> равна 0,5, вероятность выиграть его в фирме  В, равна 0,6. Чему равна вероятность того, что компания получит контракт:</w:t>
      </w:r>
    </w:p>
    <w:p w:rsidR="006004B5" w:rsidRPr="000E4ED9" w:rsidRDefault="006004B5" w:rsidP="006004B5">
      <w:pPr>
        <w:pStyle w:val="ab"/>
        <w:spacing w:after="0"/>
        <w:jc w:val="both"/>
      </w:pPr>
      <w:r w:rsidRPr="000E4ED9">
        <w:t>А) хотя бы в одной фирме?</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Б) в двух фирмах?</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В) в одной фирме?</w:t>
      </w:r>
    </w:p>
    <w:p w:rsidR="006004B5" w:rsidRPr="000E4ED9" w:rsidRDefault="006004B5" w:rsidP="006004B5">
      <w:pPr>
        <w:pStyle w:val="5"/>
        <w:spacing w:before="0" w:after="0"/>
        <w:rPr>
          <w:rFonts w:ascii="Times New Roman" w:hAnsi="Times New Roman" w:cs="Times New Roman"/>
          <w:b w:val="0"/>
          <w:i w:val="0"/>
          <w:sz w:val="24"/>
          <w:szCs w:val="24"/>
        </w:rPr>
      </w:pPr>
      <w:r w:rsidRPr="000E4ED9">
        <w:rPr>
          <w:rFonts w:ascii="Times New Roman" w:hAnsi="Times New Roman" w:cs="Times New Roman"/>
          <w:b w:val="0"/>
          <w:i w:val="0"/>
          <w:sz w:val="24"/>
          <w:szCs w:val="24"/>
        </w:rPr>
        <w:t>Задача 2</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Ректорат университета хотел бы знать о практической возможности  доступа студентов к Интернету. Из 900 опрошенных студентов, 750 ответили, что они используют Интернет при подготовке к занятиям и написании рефератов. Постройте 95% доверительный интервал доли студентов, которые используют Интернет при подготовке к занятиям.</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textAlignment w:val="baseline"/>
        <w:rPr>
          <w:rFonts w:ascii="Times New Roman" w:hAnsi="Times New Roman" w:cs="Times New Roman"/>
          <w:lang w:val="ru-RU"/>
        </w:rPr>
      </w:pPr>
      <w:r w:rsidRPr="000E4ED9">
        <w:rPr>
          <w:rFonts w:ascii="Times New Roman" w:hAnsi="Times New Roman" w:cs="Times New Roman"/>
          <w:lang w:val="ru-RU"/>
        </w:rPr>
        <w:t xml:space="preserve">Составитель </w:t>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t>__________________Рудяга А.А., Федотова Э.А.</w:t>
      </w:r>
    </w:p>
    <w:p w:rsidR="006004B5" w:rsidRPr="000E4ED9" w:rsidRDefault="006004B5" w:rsidP="006004B5">
      <w:pPr>
        <w:spacing w:after="0"/>
        <w:textAlignment w:val="baseline"/>
        <w:rPr>
          <w:rFonts w:ascii="Times New Roman" w:hAnsi="Times New Roman" w:cs="Times New Roman"/>
          <w:lang w:val="ru-RU"/>
        </w:rPr>
      </w:pPr>
      <w:r w:rsidRPr="000E4ED9">
        <w:rPr>
          <w:rFonts w:ascii="Times New Roman" w:hAnsi="Times New Roman" w:cs="Times New Roman"/>
          <w:lang w:val="ru-RU"/>
        </w:rPr>
        <w:t xml:space="preserve">Заведующий кафедрой  </w:t>
      </w:r>
      <w:r w:rsidRPr="000E4ED9">
        <w:rPr>
          <w:rFonts w:ascii="Times New Roman" w:hAnsi="Times New Roman" w:cs="Times New Roman"/>
          <w:lang w:val="ru-RU"/>
        </w:rPr>
        <w:tab/>
      </w:r>
      <w:r w:rsidRPr="000E4ED9">
        <w:rPr>
          <w:rFonts w:ascii="Times New Roman" w:hAnsi="Times New Roman" w:cs="Times New Roman"/>
          <w:lang w:val="ru-RU"/>
        </w:rPr>
        <w:tab/>
        <w:t>__________________  Л.И. Ниворожкина</w:t>
      </w:r>
    </w:p>
    <w:p w:rsidR="006004B5" w:rsidRPr="000E4ED9" w:rsidRDefault="006004B5" w:rsidP="006004B5">
      <w:pPr>
        <w:spacing w:after="0"/>
        <w:textAlignment w:val="baseline"/>
        <w:rPr>
          <w:rFonts w:ascii="Times New Roman" w:hAnsi="Times New Roman" w:cs="Times New Roman"/>
          <w:lang w:val="ru-RU"/>
        </w:rPr>
      </w:pPr>
    </w:p>
    <w:p w:rsidR="006004B5" w:rsidRPr="000E4ED9" w:rsidRDefault="006004B5" w:rsidP="006004B5">
      <w:pPr>
        <w:spacing w:after="0"/>
        <w:textAlignment w:val="baseline"/>
        <w:rPr>
          <w:rFonts w:ascii="Times New Roman" w:hAnsi="Times New Roman" w:cs="Times New Roman"/>
          <w:lang w:val="ru-RU"/>
        </w:rPr>
      </w:pPr>
      <w:r w:rsidRPr="000E4ED9">
        <w:rPr>
          <w:rFonts w:ascii="Times New Roman" w:hAnsi="Times New Roman" w:cs="Times New Roman"/>
          <w:lang w:val="ru-RU"/>
        </w:rPr>
        <w:t xml:space="preserve"> «____»__________________20</w:t>
      </w:r>
      <w:r w:rsidRPr="000E4ED9">
        <w:rPr>
          <w:rFonts w:ascii="Times New Roman" w:hAnsi="Times New Roman" w:cs="Times New Roman"/>
        </w:rPr>
        <w:t>     </w:t>
      </w:r>
      <w:r w:rsidRPr="000E4ED9">
        <w:rPr>
          <w:rFonts w:ascii="Times New Roman" w:hAnsi="Times New Roman" w:cs="Times New Roman"/>
          <w:lang w:val="ru-RU"/>
        </w:rPr>
        <w:t>г.</w:t>
      </w:r>
      <w:r w:rsidRPr="000E4ED9">
        <w:rPr>
          <w:rFonts w:ascii="Times New Roman" w:hAnsi="Times New Roman" w:cs="Times New Roman"/>
        </w:rPr>
        <w:t> </w:t>
      </w:r>
    </w:p>
    <w:p w:rsidR="006004B5" w:rsidRPr="000E4ED9" w:rsidRDefault="006004B5" w:rsidP="006004B5">
      <w:pPr>
        <w:spacing w:after="0"/>
        <w:textAlignment w:val="baseline"/>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p>
    <w:p w:rsidR="006004B5" w:rsidRDefault="006004B5" w:rsidP="006004B5">
      <w:pPr>
        <w:textAlignment w:val="baseline"/>
        <w:rPr>
          <w:rFonts w:ascii="Times New Roman" w:hAnsi="Times New Roman" w:cs="Times New Roman"/>
          <w:lang w:val="ru-RU"/>
        </w:rPr>
      </w:pPr>
    </w:p>
    <w:p w:rsidR="006004B5" w:rsidRDefault="006004B5" w:rsidP="006004B5">
      <w:pPr>
        <w:textAlignment w:val="baseline"/>
        <w:rPr>
          <w:rFonts w:ascii="Times New Roman" w:hAnsi="Times New Roman" w:cs="Times New Roman"/>
          <w:lang w:val="ru-RU"/>
        </w:rPr>
      </w:pPr>
    </w:p>
    <w:p w:rsidR="006004B5" w:rsidRDefault="006004B5" w:rsidP="006004B5">
      <w:pPr>
        <w:textAlignment w:val="baseline"/>
        <w:rPr>
          <w:rFonts w:ascii="Times New Roman" w:hAnsi="Times New Roman" w:cs="Times New Roman"/>
          <w:lang w:val="ru-RU"/>
        </w:rPr>
      </w:pPr>
    </w:p>
    <w:p w:rsidR="006004B5" w:rsidRDefault="006004B5" w:rsidP="006004B5">
      <w:pPr>
        <w:textAlignment w:val="baseline"/>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rPr>
        <w:lastRenderedPageBreak/>
        <w:t> </w:t>
      </w:r>
      <w:r w:rsidRPr="000E4ED9">
        <w:rPr>
          <w:rFonts w:ascii="Times New Roman" w:hAnsi="Times New Roman" w:cs="Times New Roman"/>
          <w:lang w:val="ru-RU"/>
        </w:rPr>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 xml:space="preserve">Федеральное государственное бюджетное образовательное учреждение </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textAlignment w:val="baseline"/>
        <w:rPr>
          <w:rFonts w:ascii="Times New Roman" w:hAnsi="Times New Roman" w:cs="Times New Roman"/>
          <w:lang w:val="ru-RU"/>
        </w:rPr>
      </w:pPr>
      <w:r w:rsidRPr="000E4ED9">
        <w:rPr>
          <w:rFonts w:ascii="Times New Roman" w:hAnsi="Times New Roman" w:cs="Times New Roman"/>
          <w:b/>
          <w:bCs/>
          <w:lang w:val="ru-RU"/>
        </w:rPr>
        <w:t>Зачетное задание № 3</w:t>
      </w:r>
      <w:r w:rsidRPr="000E4ED9">
        <w:rPr>
          <w:rFonts w:ascii="Times New Roman" w:hAnsi="Times New Roman" w:cs="Times New Roman"/>
        </w:rPr>
        <w:t> </w:t>
      </w:r>
    </w:p>
    <w:p w:rsidR="006004B5" w:rsidRPr="000E4ED9" w:rsidRDefault="006004B5" w:rsidP="006004B5">
      <w:pPr>
        <w:spacing w:line="360" w:lineRule="auto"/>
        <w:jc w:val="center"/>
        <w:rPr>
          <w:rFonts w:ascii="Times New Roman" w:hAnsi="Times New Roman" w:cs="Times New Roman"/>
          <w:b/>
          <w:lang w:val="ru-RU"/>
        </w:rPr>
      </w:pPr>
      <w:r w:rsidRPr="000E4ED9">
        <w:rPr>
          <w:rFonts w:ascii="Times New Roman" w:hAnsi="Times New Roman" w:cs="Times New Roman"/>
          <w:lang w:val="ru-RU"/>
        </w:rPr>
        <w:t>по дисциплине</w:t>
      </w:r>
      <w:r w:rsidRPr="000E4ED9">
        <w:rPr>
          <w:rFonts w:ascii="Times New Roman" w:hAnsi="Times New Roman" w:cs="Times New Roman"/>
          <w:b/>
          <w:lang w:val="ru-RU"/>
        </w:rPr>
        <w:t xml:space="preserve">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lang w:val="ru-RU"/>
        </w:rPr>
        <w:t xml:space="preserve">1. Директор компании рассматривает заявления о приеме на работу 5 выпускников университета. В компании имеются три различных вакансии. Сколькими способами директор может заполнить эти вакансии? </w:t>
      </w:r>
      <w:r w:rsidRPr="000E4ED9">
        <w:rPr>
          <w:rFonts w:ascii="Times New Roman" w:hAnsi="Times New Roman" w:cs="Times New Roman"/>
        </w:rPr>
        <w:t>Для решения задачи нужно использовать:</w:t>
      </w:r>
    </w:p>
    <w:tbl>
      <w:tblPr>
        <w:tblW w:w="0" w:type="auto"/>
        <w:tblLayout w:type="fixed"/>
        <w:tblLook w:val="0000" w:firstRow="0" w:lastRow="0" w:firstColumn="0" w:lastColumn="0" w:noHBand="0" w:noVBand="0"/>
      </w:tblPr>
      <w:tblGrid>
        <w:gridCol w:w="4873"/>
        <w:gridCol w:w="4874"/>
      </w:tblGrid>
      <w:tr w:rsidR="006004B5" w:rsidRPr="000E4ED9" w:rsidTr="00F561C0">
        <w:tc>
          <w:tcPr>
            <w:tcW w:w="487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формулу сочетаний;</w:t>
            </w:r>
          </w:p>
        </w:tc>
        <w:tc>
          <w:tcPr>
            <w:tcW w:w="487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формулу размещений;</w:t>
            </w:r>
          </w:p>
        </w:tc>
      </w:tr>
      <w:tr w:rsidR="006004B5" w:rsidRPr="006004B5" w:rsidTr="00F561C0">
        <w:tc>
          <w:tcPr>
            <w:tcW w:w="487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формулу перестановок;</w:t>
            </w:r>
          </w:p>
        </w:tc>
        <w:tc>
          <w:tcPr>
            <w:tcW w:w="4874"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Г) формулу перестановок с повторениями.</w:t>
            </w:r>
          </w:p>
        </w:tc>
      </w:tr>
    </w:tbl>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2. Теорема умножения двух независимых событий гласит, что:</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А) вероятность произведения двух независимых событий</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и В равна произведению вероятности одного из них на условную вероятность другого;</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Б) вероятность произведения двух независимых событий</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и В равна произведению вероятности одного из них на безусловную вероятность другого;</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В) вероятность произведения двух независимых событий</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и В равна произведению их вероятностей;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Г) вероятность произведения двух независимых событий</w:t>
      </w:r>
      <w:proofErr w:type="gramStart"/>
      <w:r w:rsidRPr="000E4ED9">
        <w:rPr>
          <w:rFonts w:ascii="Times New Roman" w:hAnsi="Times New Roman" w:cs="Times New Roman"/>
          <w:lang w:val="ru-RU"/>
        </w:rPr>
        <w:t xml:space="preserve"> А</w:t>
      </w:r>
      <w:proofErr w:type="gramEnd"/>
      <w:r w:rsidRPr="000E4ED9">
        <w:rPr>
          <w:rFonts w:ascii="Times New Roman" w:hAnsi="Times New Roman" w:cs="Times New Roman"/>
          <w:lang w:val="ru-RU"/>
        </w:rPr>
        <w:t xml:space="preserve"> и В равна частному от деления вероятности одного из них на условную вероятность другого;</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3. Совместные события могут быть определены как:</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А) несколько событий называются совместными, если в результате опыта наступление одного из них исключает появление других;</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Б) несколько событий называются совместными, если в результате опыта наступление одного из них не исключает появление других;</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В) несколько событий называются совместными, если в результате испытания хотя бы одно из них обязательно произойдет;</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Г) несколько событий называются совместными, если в результате испытания.</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pStyle w:val="21"/>
        <w:spacing w:after="0" w:line="240" w:lineRule="auto"/>
        <w:rPr>
          <w:rFonts w:ascii="Times New Roman" w:hAnsi="Times New Roman" w:cs="Times New Roman"/>
          <w:sz w:val="24"/>
          <w:szCs w:val="24"/>
          <w:lang w:val="ru-RU"/>
        </w:rPr>
      </w:pPr>
      <w:r w:rsidRPr="000E4ED9">
        <w:rPr>
          <w:rFonts w:ascii="Times New Roman" w:hAnsi="Times New Roman" w:cs="Times New Roman"/>
          <w:sz w:val="24"/>
          <w:szCs w:val="24"/>
          <w:lang w:val="ru-RU"/>
        </w:rPr>
        <w:t xml:space="preserve">4. В формуле полной вероятности гипотез </w:t>
      </w:r>
      <w:r w:rsidRPr="000E4ED9">
        <w:rPr>
          <w:rFonts w:ascii="Times New Roman" w:hAnsi="Times New Roman" w:cs="Times New Roman"/>
          <w:position w:val="-12"/>
          <w:sz w:val="24"/>
          <w:szCs w:val="24"/>
        </w:rPr>
        <w:object w:dxaOrig="2380" w:dyaOrig="360">
          <v:shape id="_x0000_i1098" type="#_x0000_t75" style="width:118.5pt;height:18pt" o:ole="">
            <v:imagedata r:id="rId157" o:title=""/>
          </v:shape>
          <o:OLEObject Type="Embed" ProgID="Equation.3" ShapeID="_x0000_i1098" DrawAspect="Content" ObjectID="_1598793951" r:id="rId158"/>
        </w:object>
      </w:r>
      <w:r w:rsidRPr="000E4ED9">
        <w:rPr>
          <w:rFonts w:ascii="Times New Roman" w:hAnsi="Times New Roman" w:cs="Times New Roman"/>
          <w:sz w:val="24"/>
          <w:szCs w:val="24"/>
          <w:lang w:val="ru-RU"/>
        </w:rPr>
        <w:t>называют:</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условными; </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априорными;</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апостериорными;</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proofErr w:type="gramStart"/>
            <w:r w:rsidRPr="000E4ED9">
              <w:rPr>
                <w:rFonts w:ascii="Times New Roman" w:hAnsi="Times New Roman" w:cs="Times New Roman"/>
              </w:rPr>
              <w:t>безусловными</w:t>
            </w:r>
            <w:proofErr w:type="gramEnd"/>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5. Закон распределения дискретной случайной величины может быть задан в виде:</w:t>
      </w:r>
    </w:p>
    <w:tbl>
      <w:tblPr>
        <w:tblW w:w="0" w:type="auto"/>
        <w:tblLayout w:type="fixed"/>
        <w:tblLook w:val="0000" w:firstRow="0" w:lastRow="0" w:firstColumn="0" w:lastColumn="0" w:noHBand="0" w:noVBand="0"/>
      </w:tblPr>
      <w:tblGrid>
        <w:gridCol w:w="3936"/>
        <w:gridCol w:w="5918"/>
      </w:tblGrid>
      <w:tr w:rsidR="006004B5" w:rsidRPr="006004B5" w:rsidTr="00F561C0">
        <w:tc>
          <w:tcPr>
            <w:tcW w:w="393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только графика распределения;</w:t>
            </w:r>
          </w:p>
        </w:tc>
        <w:tc>
          <w:tcPr>
            <w:tcW w:w="5918"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В) ряда распределения и графика распределения;</w:t>
            </w:r>
          </w:p>
        </w:tc>
      </w:tr>
      <w:tr w:rsidR="006004B5" w:rsidRPr="006004B5" w:rsidTr="00F561C0">
        <w:tc>
          <w:tcPr>
            <w:tcW w:w="393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только функции распределения;</w:t>
            </w:r>
          </w:p>
        </w:tc>
        <w:tc>
          <w:tcPr>
            <w:tcW w:w="5918" w:type="dxa"/>
          </w:tcPr>
          <w:p w:rsidR="006004B5" w:rsidRPr="000E4ED9" w:rsidRDefault="006004B5" w:rsidP="00F561C0">
            <w:pPr>
              <w:spacing w:after="0"/>
              <w:jc w:val="both"/>
              <w:rPr>
                <w:rFonts w:ascii="Times New Roman" w:hAnsi="Times New Roman" w:cs="Times New Roman"/>
                <w:lang w:val="ru-RU"/>
              </w:rPr>
            </w:pPr>
            <w:r w:rsidRPr="000E4ED9">
              <w:rPr>
                <w:rFonts w:ascii="Times New Roman" w:hAnsi="Times New Roman" w:cs="Times New Roman"/>
                <w:lang w:val="ru-RU"/>
              </w:rPr>
              <w:t xml:space="preserve">Г) графика, функции и ряда распределения. </w:t>
            </w:r>
          </w:p>
        </w:tc>
      </w:tr>
    </w:tbl>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6. Математическое ожидание биномиального распределения рассчитывается как (</w:t>
      </w:r>
      <w:r w:rsidRPr="000E4ED9">
        <w:rPr>
          <w:rFonts w:ascii="Times New Roman" w:hAnsi="Times New Roman" w:cs="Times New Roman"/>
          <w:i/>
        </w:rPr>
        <w:t>p</w:t>
      </w:r>
      <w:r w:rsidRPr="000E4ED9">
        <w:rPr>
          <w:rFonts w:ascii="Times New Roman" w:hAnsi="Times New Roman" w:cs="Times New Roman"/>
          <w:lang w:val="ru-RU"/>
        </w:rPr>
        <w:t xml:space="preserve"> – вероятность успеха в одном испытании): </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tabs>
                <w:tab w:val="left" w:pos="1134"/>
              </w:tabs>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10"/>
              </w:rPr>
              <w:object w:dxaOrig="1200" w:dyaOrig="320">
                <v:shape id="_x0000_i1099" type="#_x0000_t75" style="width:60pt;height:15.75pt" o:ole="" fillcolor="window">
                  <v:imagedata r:id="rId159" o:title=""/>
                </v:shape>
                <o:OLEObject Type="Embed" ProgID="Equation.3" ShapeID="_x0000_i1099" DrawAspect="Content" ObjectID="_1598793952" r:id="rId160"/>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w:t>
            </w:r>
            <w:r w:rsidRPr="000E4ED9">
              <w:rPr>
                <w:rFonts w:ascii="Times New Roman" w:hAnsi="Times New Roman" w:cs="Times New Roman"/>
                <w:position w:val="-10"/>
              </w:rPr>
              <w:object w:dxaOrig="1320" w:dyaOrig="320">
                <v:shape id="_x0000_i1100" type="#_x0000_t75" style="width:66pt;height:15.75pt" o:ole="" fillcolor="window">
                  <v:imagedata r:id="rId161" o:title=""/>
                </v:shape>
                <o:OLEObject Type="Embed" ProgID="Equation.3" ShapeID="_x0000_i1100" DrawAspect="Content" ObjectID="_1598793953" r:id="rId162"/>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10"/>
              </w:rPr>
              <w:object w:dxaOrig="1800" w:dyaOrig="320">
                <v:shape id="_x0000_i1101" type="#_x0000_t75" style="width:90pt;height:15.75pt" o:ole="" fillcolor="window">
                  <v:imagedata r:id="rId163" o:title=""/>
                </v:shape>
                <o:OLEObject Type="Embed" ProgID="Equation.3" ShapeID="_x0000_i1101" DrawAspect="Content" ObjectID="_1598793954" r:id="rId164"/>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10"/>
              </w:rPr>
              <w:object w:dxaOrig="1200" w:dyaOrig="320">
                <v:shape id="_x0000_i1102" type="#_x0000_t75" style="width:60pt;height:15.75pt" o:ole="" fillcolor="window">
                  <v:imagedata r:id="rId165" o:title=""/>
                </v:shape>
                <o:OLEObject Type="Embed" ProgID="Equation.3" ShapeID="_x0000_i1102" DrawAspect="Content" ObjectID="_1598793955" r:id="rId166"/>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7. Математическое ожидание </w:t>
      </w:r>
      <w:proofErr w:type="gramStart"/>
      <w:r w:rsidRPr="000E4ED9">
        <w:rPr>
          <w:rFonts w:ascii="Times New Roman" w:hAnsi="Times New Roman" w:cs="Times New Roman"/>
          <w:lang w:val="ru-RU"/>
        </w:rPr>
        <w:t>СВ</w:t>
      </w:r>
      <w:proofErr w:type="gramEnd"/>
      <w:r w:rsidRPr="000E4ED9">
        <w:rPr>
          <w:rFonts w:ascii="Times New Roman" w:hAnsi="Times New Roman" w:cs="Times New Roman"/>
          <w:lang w:val="ru-RU"/>
        </w:rPr>
        <w:t>, распределенной по гипергеометрическом закону:</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4"/>
              </w:rPr>
              <w:object w:dxaOrig="1380" w:dyaOrig="620">
                <v:shape id="_x0000_i1103" type="#_x0000_t75" style="width:69pt;height:30.75pt" o:ole="" fillcolor="window">
                  <v:imagedata r:id="rId167" o:title=""/>
                </v:shape>
                <o:OLEObject Type="Embed" ProgID="Equation.3" ShapeID="_x0000_i1103" DrawAspect="Content" ObjectID="_1598793956" r:id="rId168"/>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4"/>
              </w:rPr>
              <w:object w:dxaOrig="1240" w:dyaOrig="620">
                <v:shape id="_x0000_i1104" type="#_x0000_t75" style="width:62.25pt;height:30.75pt" o:ole="" fillcolor="window">
                  <v:imagedata r:id="rId169" o:title=""/>
                </v:shape>
                <o:OLEObject Type="Embed" ProgID="Equation.3" ShapeID="_x0000_i1104" DrawAspect="Content" ObjectID="_1598793957" r:id="rId170"/>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4"/>
              </w:rPr>
              <w:object w:dxaOrig="1380" w:dyaOrig="620">
                <v:shape id="_x0000_i1105" type="#_x0000_t75" style="width:69pt;height:30.75pt" o:ole="" fillcolor="window">
                  <v:imagedata r:id="rId171" o:title=""/>
                </v:shape>
                <o:OLEObject Type="Embed" ProgID="Equation.3" ShapeID="_x0000_i1105" DrawAspect="Content" ObjectID="_1598793958" r:id="rId172"/>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Г)</w:t>
            </w:r>
            <w:r w:rsidRPr="000E4ED9">
              <w:rPr>
                <w:rFonts w:ascii="Times New Roman" w:hAnsi="Times New Roman" w:cs="Times New Roman"/>
                <w:position w:val="-24"/>
              </w:rPr>
              <w:object w:dxaOrig="1240" w:dyaOrig="620">
                <v:shape id="_x0000_i1106" type="#_x0000_t75" style="width:62.25pt;height:30.75pt" o:ole="" fillcolor="window">
                  <v:imagedata r:id="rId173" o:title=""/>
                </v:shape>
                <o:OLEObject Type="Embed" ProgID="Equation.3" ShapeID="_x0000_i1106" DrawAspect="Content" ObjectID="_1598793959" r:id="rId174"/>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8. Согласно свойствам функции распределения </w:t>
      </w:r>
      <w:r w:rsidRPr="000E4ED9">
        <w:rPr>
          <w:rFonts w:ascii="Times New Roman" w:hAnsi="Times New Roman" w:cs="Times New Roman"/>
          <w:i/>
        </w:rPr>
        <w:t>F</w:t>
      </w:r>
      <w:r w:rsidRPr="000E4ED9">
        <w:rPr>
          <w:rFonts w:ascii="Times New Roman" w:hAnsi="Times New Roman" w:cs="Times New Roman"/>
          <w:i/>
          <w:lang w:val="ru-RU"/>
        </w:rPr>
        <w:t>(</w:t>
      </w:r>
      <w:r w:rsidRPr="000E4ED9">
        <w:rPr>
          <w:rFonts w:ascii="Times New Roman" w:hAnsi="Times New Roman" w:cs="Times New Roman"/>
          <w:i/>
        </w:rPr>
        <w:t>x</w:t>
      </w:r>
      <w:r w:rsidRPr="000E4ED9">
        <w:rPr>
          <w:rFonts w:ascii="Times New Roman" w:hAnsi="Times New Roman" w:cs="Times New Roman"/>
          <w:i/>
          <w:lang w:val="ru-RU"/>
        </w:rPr>
        <w:t>)</w:t>
      </w:r>
      <w:r w:rsidRPr="000E4ED9">
        <w:rPr>
          <w:rFonts w:ascii="Times New Roman" w:hAnsi="Times New Roman" w:cs="Times New Roman"/>
          <w:lang w:val="ru-RU"/>
        </w:rPr>
        <w:t>, вероятность того, что НСВ примет одно определенное значение равна:</w:t>
      </w:r>
    </w:p>
    <w:tbl>
      <w:tblPr>
        <w:tblW w:w="0" w:type="auto"/>
        <w:tblLayout w:type="fixed"/>
        <w:tblLook w:val="0000" w:firstRow="0" w:lastRow="0" w:firstColumn="0" w:lastColumn="0" w:noHBand="0" w:noVBand="0"/>
      </w:tblPr>
      <w:tblGrid>
        <w:gridCol w:w="1951"/>
        <w:gridCol w:w="1985"/>
        <w:gridCol w:w="2835"/>
        <w:gridCol w:w="3081"/>
      </w:tblGrid>
      <w:tr w:rsidR="006004B5" w:rsidRPr="000E4ED9" w:rsidTr="00F561C0">
        <w:tc>
          <w:tcPr>
            <w:tcW w:w="1951"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lastRenderedPageBreak/>
              <w:t>А) единице;</w:t>
            </w:r>
          </w:p>
        </w:tc>
        <w:tc>
          <w:tcPr>
            <w:tcW w:w="1985"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нулю;</w:t>
            </w:r>
          </w:p>
        </w:tc>
        <w:tc>
          <w:tcPr>
            <w:tcW w:w="2835"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бесконечности;</w:t>
            </w:r>
          </w:p>
        </w:tc>
        <w:tc>
          <w:tcPr>
            <w:tcW w:w="3081"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proofErr w:type="gramStart"/>
            <w:r w:rsidRPr="000E4ED9">
              <w:rPr>
                <w:rFonts w:ascii="Times New Roman" w:hAnsi="Times New Roman" w:cs="Times New Roman"/>
              </w:rPr>
              <w:t>минус</w:t>
            </w:r>
            <w:proofErr w:type="gramEnd"/>
            <w:r w:rsidRPr="000E4ED9">
              <w:rPr>
                <w:rFonts w:ascii="Times New Roman" w:hAnsi="Times New Roman" w:cs="Times New Roman"/>
              </w:rPr>
              <w:t xml:space="preserve"> бесконечности.</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9. Правило трех сигм формулируется следующим образом:</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А) если </w:t>
      </w:r>
      <w:proofErr w:type="gramStart"/>
      <w:r w:rsidRPr="000E4ED9">
        <w:rPr>
          <w:rFonts w:ascii="Times New Roman" w:hAnsi="Times New Roman" w:cs="Times New Roman"/>
          <w:lang w:val="ru-RU"/>
        </w:rPr>
        <w:t>СВ</w:t>
      </w:r>
      <w:proofErr w:type="gramEnd"/>
      <w:r w:rsidRPr="000E4ED9">
        <w:rPr>
          <w:rFonts w:ascii="Times New Roman" w:hAnsi="Times New Roman" w:cs="Times New Roman"/>
          <w:lang w:val="ru-RU"/>
        </w:rPr>
        <w:t xml:space="preserve"> распределена по нормальному закону, то практически достоверно, что модуль ее отклонения от математического ожидания не превышает </w:t>
      </w:r>
      <w:r w:rsidRPr="000E4ED9">
        <w:rPr>
          <w:rFonts w:ascii="Times New Roman" w:hAnsi="Times New Roman" w:cs="Times New Roman"/>
          <w:position w:val="-6"/>
        </w:rPr>
        <w:object w:dxaOrig="520" w:dyaOrig="279">
          <v:shape id="_x0000_i1107" type="#_x0000_t75" style="width:26.25pt;height:14.25pt" o:ole="" fillcolor="window">
            <v:imagedata r:id="rId175" o:title=""/>
          </v:shape>
          <o:OLEObject Type="Embed" ProgID="Equation.3" ShapeID="_x0000_i1107" DrawAspect="Content" ObjectID="_1598793960" r:id="rId176"/>
        </w:object>
      </w:r>
      <w:r w:rsidRPr="000E4ED9">
        <w:rPr>
          <w:rFonts w:ascii="Times New Roman" w:hAnsi="Times New Roman" w:cs="Times New Roman"/>
          <w:lang w:val="ru-RU"/>
        </w:rPr>
        <w:t>;</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Б) если </w:t>
      </w:r>
      <w:proofErr w:type="gramStart"/>
      <w:r w:rsidRPr="000E4ED9">
        <w:rPr>
          <w:rFonts w:ascii="Times New Roman" w:hAnsi="Times New Roman" w:cs="Times New Roman"/>
          <w:lang w:val="ru-RU"/>
        </w:rPr>
        <w:t>СВ</w:t>
      </w:r>
      <w:proofErr w:type="gramEnd"/>
      <w:r w:rsidRPr="000E4ED9">
        <w:rPr>
          <w:rFonts w:ascii="Times New Roman" w:hAnsi="Times New Roman" w:cs="Times New Roman"/>
          <w:lang w:val="ru-RU"/>
        </w:rPr>
        <w:t xml:space="preserve"> распределена по нормальному закону, то практически достоверно, что модуль ее отклонения от математического ожидания не превышает </w:t>
      </w:r>
      <w:r w:rsidRPr="000E4ED9">
        <w:rPr>
          <w:rFonts w:ascii="Times New Roman" w:hAnsi="Times New Roman" w:cs="Times New Roman"/>
          <w:position w:val="-6"/>
        </w:rPr>
        <w:object w:dxaOrig="340" w:dyaOrig="279">
          <v:shape id="_x0000_i1108" type="#_x0000_t75" style="width:17.25pt;height:14.25pt" o:ole="" fillcolor="window">
            <v:imagedata r:id="rId177" o:title=""/>
          </v:shape>
          <o:OLEObject Type="Embed" ProgID="Equation.3" ShapeID="_x0000_i1108" DrawAspect="Content" ObjectID="_1598793961" r:id="rId178"/>
        </w:object>
      </w:r>
      <w:r w:rsidRPr="000E4ED9">
        <w:rPr>
          <w:rFonts w:ascii="Times New Roman" w:hAnsi="Times New Roman" w:cs="Times New Roman"/>
          <w:lang w:val="ru-RU"/>
        </w:rPr>
        <w:t>;</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В) если </w:t>
      </w:r>
      <w:proofErr w:type="gramStart"/>
      <w:r w:rsidRPr="000E4ED9">
        <w:rPr>
          <w:rFonts w:ascii="Times New Roman" w:hAnsi="Times New Roman" w:cs="Times New Roman"/>
          <w:lang w:val="ru-RU"/>
        </w:rPr>
        <w:t>СВ</w:t>
      </w:r>
      <w:proofErr w:type="gramEnd"/>
      <w:r w:rsidRPr="000E4ED9">
        <w:rPr>
          <w:rFonts w:ascii="Times New Roman" w:hAnsi="Times New Roman" w:cs="Times New Roman"/>
          <w:lang w:val="ru-RU"/>
        </w:rPr>
        <w:t xml:space="preserve"> распределена по нормальному закону, то практически достоверно, что модуль ее отклонения от математического ожидания не превышает </w:t>
      </w:r>
      <w:r w:rsidRPr="000E4ED9">
        <w:rPr>
          <w:rFonts w:ascii="Times New Roman" w:hAnsi="Times New Roman" w:cs="Times New Roman"/>
          <w:position w:val="-6"/>
        </w:rPr>
        <w:object w:dxaOrig="540" w:dyaOrig="279">
          <v:shape id="_x0000_i1109" type="#_x0000_t75" style="width:27pt;height:14.25pt" o:ole="" fillcolor="window">
            <v:imagedata r:id="rId179" o:title=""/>
          </v:shape>
          <o:OLEObject Type="Embed" ProgID="Equation.3" ShapeID="_x0000_i1109" DrawAspect="Content" ObjectID="_1598793962" r:id="rId180"/>
        </w:object>
      </w:r>
      <w:r w:rsidRPr="000E4ED9">
        <w:rPr>
          <w:rFonts w:ascii="Times New Roman" w:hAnsi="Times New Roman" w:cs="Times New Roman"/>
          <w:lang w:val="ru-RU"/>
        </w:rPr>
        <w:t>;</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Г) если </w:t>
      </w:r>
      <w:proofErr w:type="gramStart"/>
      <w:r w:rsidRPr="000E4ED9">
        <w:rPr>
          <w:rFonts w:ascii="Times New Roman" w:hAnsi="Times New Roman" w:cs="Times New Roman"/>
          <w:lang w:val="ru-RU"/>
        </w:rPr>
        <w:t>СВ</w:t>
      </w:r>
      <w:proofErr w:type="gramEnd"/>
      <w:r w:rsidRPr="000E4ED9">
        <w:rPr>
          <w:rFonts w:ascii="Times New Roman" w:hAnsi="Times New Roman" w:cs="Times New Roman"/>
          <w:lang w:val="ru-RU"/>
        </w:rPr>
        <w:t xml:space="preserve"> распределена по нормальному закону, то практически достоверно, что модуль ее отклонения от математического ожидания превышает </w:t>
      </w:r>
      <w:r w:rsidRPr="000E4ED9">
        <w:rPr>
          <w:rFonts w:ascii="Times New Roman" w:hAnsi="Times New Roman" w:cs="Times New Roman"/>
          <w:position w:val="-6"/>
        </w:rPr>
        <w:object w:dxaOrig="340" w:dyaOrig="279">
          <v:shape id="_x0000_i1110" type="#_x0000_t75" style="width:17.25pt;height:14.25pt" o:ole="" fillcolor="window">
            <v:imagedata r:id="rId181" o:title=""/>
          </v:shape>
          <o:OLEObject Type="Embed" ProgID="Equation.3" ShapeID="_x0000_i1110" DrawAspect="Content" ObjectID="_1598793963" r:id="rId182"/>
        </w:object>
      </w:r>
      <w:r w:rsidRPr="000E4ED9">
        <w:rPr>
          <w:rFonts w:ascii="Times New Roman" w:hAnsi="Times New Roman" w:cs="Times New Roman"/>
          <w:lang w:val="ru-RU"/>
        </w:rPr>
        <w:t xml:space="preserve">. </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pStyle w:val="a6"/>
        <w:spacing w:after="0"/>
        <w:ind w:left="0"/>
      </w:pPr>
      <w:r w:rsidRPr="000E4ED9">
        <w:t>10. Задача: для обнаружения некоего минерала было отправлено 6 независимых геологических экспедиций. Вероятность найти требуемый минерал оценивается как 0,05 для каждой экспедиции. Какому закону распределения подчиняется число успешных экспедиций?</w:t>
      </w:r>
    </w:p>
    <w:tbl>
      <w:tblPr>
        <w:tblW w:w="0" w:type="auto"/>
        <w:tblLayout w:type="fixed"/>
        <w:tblLook w:val="0000" w:firstRow="0" w:lastRow="0" w:firstColumn="0" w:lastColumn="0" w:noHBand="0" w:noVBand="0"/>
      </w:tblPr>
      <w:tblGrid>
        <w:gridCol w:w="5070"/>
        <w:gridCol w:w="4784"/>
      </w:tblGrid>
      <w:tr w:rsidR="006004B5" w:rsidRPr="000E4ED9" w:rsidTr="00F561C0">
        <w:tc>
          <w:tcPr>
            <w:tcW w:w="5070"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биномиальному;</w:t>
            </w:r>
          </w:p>
        </w:tc>
        <w:tc>
          <w:tcPr>
            <w:tcW w:w="478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равномерному;</w:t>
            </w:r>
          </w:p>
        </w:tc>
      </w:tr>
      <w:tr w:rsidR="006004B5" w:rsidRPr="000E4ED9" w:rsidTr="00F561C0">
        <w:tc>
          <w:tcPr>
            <w:tcW w:w="5070"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гипергеометрическому; </w:t>
            </w:r>
          </w:p>
        </w:tc>
        <w:tc>
          <w:tcPr>
            <w:tcW w:w="4784"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Г) закону распределения Пуассона.</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11. Если значение коэффициента асимметрии </w:t>
      </w:r>
      <w:r w:rsidRPr="000E4ED9">
        <w:rPr>
          <w:rFonts w:ascii="Times New Roman" w:hAnsi="Times New Roman" w:cs="Times New Roman"/>
          <w:position w:val="-12"/>
        </w:rPr>
        <w:object w:dxaOrig="1020" w:dyaOrig="360">
          <v:shape id="_x0000_i1111" type="#_x0000_t75" style="width:51pt;height:18pt" o:ole="" fillcolor="window">
            <v:imagedata r:id="rId183" o:title=""/>
          </v:shape>
          <o:OLEObject Type="Embed" ProgID="Equation.3" ShapeID="_x0000_i1111" DrawAspect="Content" ObjectID="_1598793964" r:id="rId184"/>
        </w:object>
      </w:r>
      <w:r w:rsidRPr="000E4ED9">
        <w:rPr>
          <w:rFonts w:ascii="Times New Roman" w:hAnsi="Times New Roman" w:cs="Times New Roman"/>
          <w:lang w:val="ru-RU"/>
        </w:rPr>
        <w:t>, то асимметрия:</w:t>
      </w:r>
    </w:p>
    <w:tbl>
      <w:tblPr>
        <w:tblW w:w="0" w:type="auto"/>
        <w:tblLayout w:type="fixed"/>
        <w:tblLook w:val="0000" w:firstRow="0" w:lastRow="0" w:firstColumn="0" w:lastColumn="0" w:noHBand="0" w:noVBand="0"/>
      </w:tblPr>
      <w:tblGrid>
        <w:gridCol w:w="4786"/>
        <w:gridCol w:w="5068"/>
      </w:tblGrid>
      <w:tr w:rsidR="006004B5" w:rsidRPr="000E4ED9" w:rsidTr="00F561C0">
        <w:tc>
          <w:tcPr>
            <w:tcW w:w="478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 существенная левосторонняя;</w:t>
            </w:r>
          </w:p>
        </w:tc>
        <w:tc>
          <w:tcPr>
            <w:tcW w:w="506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 существенная правосторонняя;</w:t>
            </w:r>
          </w:p>
        </w:tc>
      </w:tr>
      <w:tr w:rsidR="006004B5" w:rsidRPr="000E4ED9" w:rsidTr="00F561C0">
        <w:tc>
          <w:tcPr>
            <w:tcW w:w="4786"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Б) несущественная левосторонняя;</w:t>
            </w:r>
          </w:p>
        </w:tc>
        <w:tc>
          <w:tcPr>
            <w:tcW w:w="506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Г) </w:t>
            </w:r>
            <w:proofErr w:type="gramStart"/>
            <w:r w:rsidRPr="000E4ED9">
              <w:rPr>
                <w:rFonts w:ascii="Times New Roman" w:hAnsi="Times New Roman" w:cs="Times New Roman"/>
              </w:rPr>
              <w:t>несущественная</w:t>
            </w:r>
            <w:proofErr w:type="gramEnd"/>
            <w:r w:rsidRPr="000E4ED9">
              <w:rPr>
                <w:rFonts w:ascii="Times New Roman" w:hAnsi="Times New Roman" w:cs="Times New Roman"/>
              </w:rPr>
              <w:t xml:space="preserve"> правосторонняя.</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12. Медиана интервального вариационного ряда может быть определена по формуле:</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w:t>
            </w:r>
            <w:r w:rsidRPr="000E4ED9">
              <w:rPr>
                <w:rFonts w:ascii="Times New Roman" w:hAnsi="Times New Roman" w:cs="Times New Roman"/>
                <w:b/>
              </w:rPr>
              <w:t xml:space="preserve"> </w:t>
            </w:r>
            <w:r w:rsidRPr="000E4ED9">
              <w:rPr>
                <w:rFonts w:ascii="Times New Roman" w:hAnsi="Times New Roman" w:cs="Times New Roman"/>
                <w:position w:val="-30"/>
              </w:rPr>
              <w:object w:dxaOrig="3300" w:dyaOrig="760">
                <v:shape id="_x0000_i1112" type="#_x0000_t75" style="width:148.5pt;height:33.75pt" o:ole="" fillcolor="window">
                  <v:imagedata r:id="rId185" o:title=""/>
                </v:shape>
                <o:OLEObject Type="Embed" ProgID="Equation.3" ShapeID="_x0000_i1112" DrawAspect="Content" ObjectID="_1598793965" r:id="rId186"/>
              </w:object>
            </w:r>
            <w:r w:rsidRPr="000E4ED9">
              <w:rPr>
                <w:rFonts w:ascii="Times New Roman" w:hAnsi="Times New Roman" w:cs="Times New Roman"/>
                <w:b/>
              </w:rPr>
              <w:t>;</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В)</w:t>
            </w:r>
            <w:r w:rsidRPr="000E4ED9">
              <w:rPr>
                <w:rFonts w:ascii="Times New Roman" w:hAnsi="Times New Roman" w:cs="Times New Roman"/>
                <w:b/>
              </w:rPr>
              <w:t xml:space="preserve"> </w:t>
            </w:r>
            <w:r w:rsidRPr="000E4ED9">
              <w:rPr>
                <w:rFonts w:ascii="Times New Roman" w:hAnsi="Times New Roman" w:cs="Times New Roman"/>
                <w:position w:val="-30"/>
              </w:rPr>
              <w:object w:dxaOrig="3300" w:dyaOrig="760">
                <v:shape id="_x0000_i1113" type="#_x0000_t75" style="width:147pt;height:34.5pt" o:ole="" fillcolor="window">
                  <v:imagedata r:id="rId187" o:title=""/>
                </v:shape>
                <o:OLEObject Type="Embed" ProgID="Equation.3" ShapeID="_x0000_i1113" DrawAspect="Content" ObjectID="_1598793966" r:id="rId188"/>
              </w:object>
            </w:r>
            <w:r w:rsidRPr="000E4ED9">
              <w:rPr>
                <w:rFonts w:ascii="Times New Roman" w:hAnsi="Times New Roman" w:cs="Times New Roman"/>
              </w:rPr>
              <w:t>;</w:t>
            </w:r>
          </w:p>
        </w:tc>
      </w:tr>
      <w:tr w:rsidR="006004B5" w:rsidRPr="000E4ED9" w:rsidTr="00F561C0">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30"/>
              </w:rPr>
              <w:object w:dxaOrig="3300" w:dyaOrig="760">
                <v:shape id="_x0000_i1114" type="#_x0000_t75" style="width:150pt;height:34.5pt" o:ole="" fillcolor="window">
                  <v:imagedata r:id="rId189" o:title=""/>
                </v:shape>
                <o:OLEObject Type="Embed" ProgID="Equation.3" ShapeID="_x0000_i1114" DrawAspect="Content" ObjectID="_1598793967" r:id="rId190"/>
              </w:object>
            </w:r>
            <w:r w:rsidRPr="000E4ED9">
              <w:rPr>
                <w:rFonts w:ascii="Times New Roman" w:hAnsi="Times New Roman" w:cs="Times New Roman"/>
                <w:b/>
              </w:rPr>
              <w:t>;</w:t>
            </w:r>
          </w:p>
        </w:tc>
        <w:tc>
          <w:tcPr>
            <w:tcW w:w="4927"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Г)</w:t>
            </w:r>
            <w:r w:rsidRPr="000E4ED9">
              <w:rPr>
                <w:rFonts w:ascii="Times New Roman" w:hAnsi="Times New Roman" w:cs="Times New Roman"/>
                <w:b/>
              </w:rPr>
              <w:t xml:space="preserve"> </w:t>
            </w:r>
            <w:r w:rsidRPr="000E4ED9">
              <w:rPr>
                <w:rFonts w:ascii="Times New Roman" w:hAnsi="Times New Roman" w:cs="Times New Roman"/>
                <w:position w:val="-30"/>
              </w:rPr>
              <w:object w:dxaOrig="3300" w:dyaOrig="760">
                <v:shape id="_x0000_i1115" type="#_x0000_t75" style="width:148.5pt;height:34.5pt" o:ole="" fillcolor="window">
                  <v:imagedata r:id="rId191" o:title=""/>
                </v:shape>
                <o:OLEObject Type="Embed" ProgID="Equation.3" ShapeID="_x0000_i1115" DrawAspect="Content" ObjectID="_1598793968" r:id="rId192"/>
              </w:object>
            </w:r>
            <w:r w:rsidRPr="000E4ED9">
              <w:rPr>
                <w:rFonts w:ascii="Times New Roman" w:hAnsi="Times New Roman" w:cs="Times New Roman"/>
              </w:rPr>
              <w:t xml:space="preserve"> </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13. Средняя арифметическая взвешенная рассчитывается как:</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60"/>
              </w:rPr>
              <w:object w:dxaOrig="1180" w:dyaOrig="1320">
                <v:shape id="_x0000_i1116" type="#_x0000_t75" style="width:51.75pt;height:57.75pt" o:ole="" fillcolor="window">
                  <v:imagedata r:id="rId193" o:title=""/>
                </v:shape>
                <o:OLEObject Type="Embed" ProgID="Equation.3" ShapeID="_x0000_i1116" DrawAspect="Content" ObjectID="_1598793969" r:id="rId194"/>
              </w:object>
            </w:r>
            <w:r w:rsidRPr="000E4ED9">
              <w:rPr>
                <w:rFonts w:ascii="Times New Roman" w:hAnsi="Times New Roman" w:cs="Times New Roman"/>
              </w:rPr>
              <w:t>;</w:t>
            </w:r>
          </w:p>
        </w:tc>
        <w:tc>
          <w:tcPr>
            <w:tcW w:w="2463"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60"/>
              </w:rPr>
              <w:object w:dxaOrig="1180" w:dyaOrig="1320">
                <v:shape id="_x0000_i1117" type="#_x0000_t75" style="width:52.5pt;height:58.5pt" o:ole="" fillcolor="window">
                  <v:imagedata r:id="rId195" o:title=""/>
                </v:shape>
                <o:OLEObject Type="Embed" ProgID="Equation.3" ShapeID="_x0000_i1117" DrawAspect="Content" ObjectID="_1598793970" r:id="rId196"/>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60"/>
              </w:rPr>
              <w:object w:dxaOrig="1080" w:dyaOrig="1320">
                <v:shape id="_x0000_i1118" type="#_x0000_t75" style="width:48pt;height:58.5pt" o:ole="" fillcolor="window">
                  <v:imagedata r:id="rId197" o:title=""/>
                </v:shape>
                <o:OLEObject Type="Embed" ProgID="Equation.3" ShapeID="_x0000_i1118" DrawAspect="Content" ObjectID="_1598793971" r:id="rId198"/>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60"/>
              </w:rPr>
              <w:object w:dxaOrig="1420" w:dyaOrig="1320">
                <v:shape id="_x0000_i1119" type="#_x0000_t75" style="width:61.5pt;height:57pt" o:ole="" fillcolor="window">
                  <v:imagedata r:id="rId199" o:title=""/>
                </v:shape>
                <o:OLEObject Type="Embed" ProgID="Equation.3" ShapeID="_x0000_i1119" DrawAspect="Content" ObjectID="_1598793972" r:id="rId200"/>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14. Доверительный интервал для оценки генеральной средней при собственно-случайной бесповторной выборке объемом </w:t>
      </w:r>
      <w:r w:rsidRPr="000E4ED9">
        <w:rPr>
          <w:rFonts w:ascii="Times New Roman" w:hAnsi="Times New Roman" w:cs="Times New Roman"/>
          <w:i/>
        </w:rPr>
        <w:t>n</w:t>
      </w:r>
      <w:r w:rsidRPr="000E4ED9">
        <w:rPr>
          <w:rFonts w:ascii="Times New Roman" w:hAnsi="Times New Roman" w:cs="Times New Roman"/>
          <w:lang w:val="ru-RU"/>
        </w:rPr>
        <w:t>&lt;30 может быть записан как:</w:t>
      </w:r>
    </w:p>
    <w:tbl>
      <w:tblPr>
        <w:tblW w:w="0" w:type="auto"/>
        <w:tblLayout w:type="fixed"/>
        <w:tblLook w:val="0000" w:firstRow="0" w:lastRow="0" w:firstColumn="0" w:lastColumn="0" w:noHBand="0" w:noVBand="0"/>
      </w:tblPr>
      <w:tblGrid>
        <w:gridCol w:w="5353"/>
        <w:gridCol w:w="4501"/>
      </w:tblGrid>
      <w:tr w:rsidR="006004B5" w:rsidRPr="000E4ED9" w:rsidTr="00F561C0">
        <w:tc>
          <w:tcPr>
            <w:tcW w:w="535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26"/>
              </w:rPr>
              <w:object w:dxaOrig="4260" w:dyaOrig="720">
                <v:shape id="_x0000_i1120" type="#_x0000_t75" style="width:178.5pt;height:30.75pt" o:ole="" fillcolor="window">
                  <v:imagedata r:id="rId201" o:title=""/>
                </v:shape>
                <o:OLEObject Type="Embed" ProgID="Equation.3" ShapeID="_x0000_i1120" DrawAspect="Content" ObjectID="_1598793973" r:id="rId202"/>
              </w:object>
            </w:r>
            <w:r w:rsidRPr="000E4ED9">
              <w:rPr>
                <w:rFonts w:ascii="Times New Roman" w:hAnsi="Times New Roman" w:cs="Times New Roman"/>
              </w:rPr>
              <w:t>;</w:t>
            </w:r>
          </w:p>
          <w:p w:rsidR="006004B5" w:rsidRPr="000E4ED9" w:rsidRDefault="006004B5" w:rsidP="00F561C0">
            <w:pPr>
              <w:spacing w:after="0"/>
              <w:jc w:val="both"/>
              <w:rPr>
                <w:rFonts w:ascii="Times New Roman" w:hAnsi="Times New Roman" w:cs="Times New Roman"/>
              </w:rPr>
            </w:pPr>
          </w:p>
        </w:tc>
        <w:tc>
          <w:tcPr>
            <w:tcW w:w="4501"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         В)    </w:t>
            </w:r>
            <w:r w:rsidRPr="000E4ED9">
              <w:rPr>
                <w:rFonts w:ascii="Times New Roman" w:hAnsi="Times New Roman" w:cs="Times New Roman"/>
                <w:position w:val="-26"/>
              </w:rPr>
              <w:object w:dxaOrig="2780" w:dyaOrig="720">
                <v:shape id="_x0000_i1121" type="#_x0000_t75" style="width:108pt;height:28.5pt" o:ole="" fillcolor="window">
                  <v:imagedata r:id="rId141" o:title=""/>
                </v:shape>
                <o:OLEObject Type="Embed" ProgID="Equation.3" ShapeID="_x0000_i1121" DrawAspect="Content" ObjectID="_1598793974" r:id="rId203"/>
              </w:object>
            </w:r>
            <w:r w:rsidRPr="000E4ED9">
              <w:rPr>
                <w:rFonts w:ascii="Times New Roman" w:hAnsi="Times New Roman" w:cs="Times New Roman"/>
              </w:rPr>
              <w:t>;</w:t>
            </w:r>
          </w:p>
          <w:p w:rsidR="006004B5" w:rsidRPr="000E4ED9" w:rsidRDefault="006004B5" w:rsidP="00F561C0">
            <w:pPr>
              <w:spacing w:after="0"/>
              <w:jc w:val="both"/>
              <w:rPr>
                <w:rFonts w:ascii="Times New Roman" w:hAnsi="Times New Roman" w:cs="Times New Roman"/>
              </w:rPr>
            </w:pPr>
          </w:p>
        </w:tc>
      </w:tr>
      <w:tr w:rsidR="006004B5" w:rsidRPr="000E4ED9" w:rsidTr="00F561C0">
        <w:tc>
          <w:tcPr>
            <w:tcW w:w="535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6"/>
              </w:rPr>
              <w:object w:dxaOrig="4580" w:dyaOrig="740">
                <v:shape id="_x0000_i1122" type="#_x0000_t75" style="width:186.75pt;height:30pt" o:ole="" fillcolor="window">
                  <v:imagedata r:id="rId143" o:title=""/>
                </v:shape>
                <o:OLEObject Type="Embed" ProgID="Equation.3" ShapeID="_x0000_i1122" DrawAspect="Content" ObjectID="_1598793975" r:id="rId204"/>
              </w:object>
            </w:r>
            <w:r w:rsidRPr="000E4ED9">
              <w:rPr>
                <w:rFonts w:ascii="Times New Roman" w:hAnsi="Times New Roman" w:cs="Times New Roman"/>
              </w:rPr>
              <w:t>);</w:t>
            </w:r>
          </w:p>
          <w:p w:rsidR="006004B5" w:rsidRPr="000E4ED9" w:rsidRDefault="006004B5" w:rsidP="00F561C0">
            <w:pPr>
              <w:spacing w:after="0"/>
              <w:jc w:val="both"/>
              <w:rPr>
                <w:rFonts w:ascii="Times New Roman" w:hAnsi="Times New Roman" w:cs="Times New Roman"/>
              </w:rPr>
            </w:pPr>
          </w:p>
        </w:tc>
        <w:tc>
          <w:tcPr>
            <w:tcW w:w="4501"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          Г)    </w:t>
            </w:r>
            <w:r w:rsidRPr="000E4ED9">
              <w:rPr>
                <w:rFonts w:ascii="Times New Roman" w:hAnsi="Times New Roman" w:cs="Times New Roman"/>
                <w:position w:val="-26"/>
              </w:rPr>
              <w:object w:dxaOrig="3120" w:dyaOrig="740">
                <v:shape id="_x0000_i1123" type="#_x0000_t75" style="width:118.5pt;height:27.75pt" o:ole="" fillcolor="window">
                  <v:imagedata r:id="rId145" o:title=""/>
                </v:shape>
                <o:OLEObject Type="Embed" ProgID="Equation.3" ShapeID="_x0000_i1123" DrawAspect="Content" ObjectID="_1598793976" r:id="rId205"/>
              </w:object>
            </w:r>
            <w:r w:rsidRPr="000E4ED9">
              <w:rPr>
                <w:rFonts w:ascii="Times New Roman" w:hAnsi="Times New Roman" w:cs="Times New Roman"/>
              </w:rPr>
              <w:t>;</w:t>
            </w:r>
          </w:p>
          <w:p w:rsidR="006004B5" w:rsidRPr="000E4ED9" w:rsidRDefault="006004B5" w:rsidP="00F561C0">
            <w:pPr>
              <w:spacing w:after="0"/>
              <w:jc w:val="both"/>
              <w:rPr>
                <w:rFonts w:ascii="Times New Roman" w:hAnsi="Times New Roman" w:cs="Times New Roman"/>
              </w:rPr>
            </w:pPr>
          </w:p>
        </w:tc>
      </w:tr>
    </w:tbl>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15. Точечной оценкой генеральной дисперсии при объеме выборке </w:t>
      </w:r>
      <w:r w:rsidRPr="000E4ED9">
        <w:rPr>
          <w:rFonts w:ascii="Times New Roman" w:hAnsi="Times New Roman" w:cs="Times New Roman"/>
          <w:position w:val="-6"/>
        </w:rPr>
        <w:object w:dxaOrig="380" w:dyaOrig="260">
          <v:shape id="_x0000_i1124" type="#_x0000_t75" style="width:18.75pt;height:12.75pt" o:ole="" fillcolor="window">
            <v:imagedata r:id="rId64" o:title=""/>
          </v:shape>
          <o:OLEObject Type="Embed" ProgID="Equation.3" ShapeID="_x0000_i1124" DrawAspect="Content" ObjectID="_1598793977" r:id="rId206"/>
        </w:object>
      </w:r>
      <w:r w:rsidRPr="000E4ED9">
        <w:rPr>
          <w:rFonts w:ascii="Times New Roman" w:hAnsi="Times New Roman" w:cs="Times New Roman"/>
          <w:lang w:val="ru-RU"/>
        </w:rPr>
        <w:t>30 является:</w:t>
      </w:r>
    </w:p>
    <w:tbl>
      <w:tblPr>
        <w:tblW w:w="0" w:type="auto"/>
        <w:tblLayout w:type="fixed"/>
        <w:tblLook w:val="0000" w:firstRow="0" w:lastRow="0" w:firstColumn="0" w:lastColumn="0" w:noHBand="0" w:noVBand="0"/>
      </w:tblPr>
      <w:tblGrid>
        <w:gridCol w:w="2463"/>
        <w:gridCol w:w="2463"/>
        <w:gridCol w:w="2463"/>
        <w:gridCol w:w="2463"/>
      </w:tblGrid>
      <w:tr w:rsidR="006004B5" w:rsidRPr="000E4ED9" w:rsidTr="00F561C0">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6"/>
              </w:rPr>
              <w:object w:dxaOrig="320" w:dyaOrig="320">
                <v:shape id="_x0000_i1125" type="#_x0000_t75" style="width:15.75pt;height:15.75pt" o:ole="" fillcolor="window">
                  <v:imagedata r:id="rId207" o:title=""/>
                </v:shape>
                <o:OLEObject Type="Embed" ProgID="Equation.3" ShapeID="_x0000_i1125" DrawAspect="Content" ObjectID="_1598793978" r:id="rId208"/>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12"/>
              </w:rPr>
              <w:object w:dxaOrig="560" w:dyaOrig="440">
                <v:shape id="_x0000_i1126" type="#_x0000_t75" style="width:27.75pt;height:21.75pt" o:ole="" fillcolor="window">
                  <v:imagedata r:id="rId209" o:title=""/>
                </v:shape>
                <o:OLEObject Type="Embed" ProgID="Equation.3" ShapeID="_x0000_i1126" DrawAspect="Content" ObjectID="_1598793979" r:id="rId210"/>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6"/>
              </w:rPr>
              <w:object w:dxaOrig="220" w:dyaOrig="279">
                <v:shape id="_x0000_i1127" type="#_x0000_t75" style="width:11.25pt;height:14.25pt" o:ole="" fillcolor="window">
                  <v:imagedata r:id="rId211" o:title=""/>
                </v:shape>
                <o:OLEObject Type="Embed" ProgID="Equation.3" ShapeID="_x0000_i1127" DrawAspect="Content" ObjectID="_1598793980" r:id="rId212"/>
              </w:object>
            </w:r>
            <w:r w:rsidRPr="000E4ED9">
              <w:rPr>
                <w:rFonts w:ascii="Times New Roman" w:hAnsi="Times New Roman" w:cs="Times New Roman"/>
              </w:rPr>
              <w:t>;</w:t>
            </w:r>
          </w:p>
        </w:tc>
        <w:tc>
          <w:tcPr>
            <w:tcW w:w="2463" w:type="dxa"/>
          </w:tcPr>
          <w:p w:rsidR="006004B5" w:rsidRPr="000E4ED9" w:rsidRDefault="006004B5" w:rsidP="00F561C0">
            <w:pPr>
              <w:spacing w:after="0"/>
              <w:jc w:val="both"/>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12"/>
              </w:rPr>
              <w:object w:dxaOrig="560" w:dyaOrig="440">
                <v:shape id="_x0000_i1128" type="#_x0000_t75" style="width:27.75pt;height:21.75pt" o:ole="" fillcolor="window">
                  <v:imagedata r:id="rId213" o:title=""/>
                </v:shape>
                <o:OLEObject Type="Embed" ProgID="Equation.3" ShapeID="_x0000_i1128" DrawAspect="Content" ObjectID="_1598793981" r:id="rId214"/>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16. Средняя ошибка выборки для доли при повторном собственно – случайном отборе может быть найдена как:</w:t>
      </w:r>
    </w:p>
    <w:tbl>
      <w:tblPr>
        <w:tblW w:w="0" w:type="auto"/>
        <w:tblLayout w:type="fixed"/>
        <w:tblLook w:val="0000" w:firstRow="0" w:lastRow="0" w:firstColumn="0" w:lastColumn="0" w:noHBand="0" w:noVBand="0"/>
      </w:tblPr>
      <w:tblGrid>
        <w:gridCol w:w="2518"/>
        <w:gridCol w:w="2552"/>
        <w:gridCol w:w="2320"/>
        <w:gridCol w:w="2464"/>
      </w:tblGrid>
      <w:tr w:rsidR="006004B5" w:rsidRPr="000E4ED9" w:rsidTr="00F561C0">
        <w:trPr>
          <w:cantSplit/>
        </w:trPr>
        <w:tc>
          <w:tcPr>
            <w:tcW w:w="2518"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А)</w:t>
            </w:r>
            <w:r w:rsidRPr="000E4ED9">
              <w:rPr>
                <w:rFonts w:ascii="Times New Roman" w:hAnsi="Times New Roman" w:cs="Times New Roman"/>
                <w:b/>
              </w:rPr>
              <w:t xml:space="preserve"> </w:t>
            </w:r>
            <w:r w:rsidRPr="000E4ED9">
              <w:rPr>
                <w:rFonts w:ascii="Times New Roman" w:hAnsi="Times New Roman" w:cs="Times New Roman"/>
                <w:b/>
                <w:position w:val="-26"/>
              </w:rPr>
              <w:object w:dxaOrig="1820" w:dyaOrig="700">
                <v:shape id="_x0000_i1129" type="#_x0000_t75" style="width:85.5pt;height:33pt" o:ole="" fillcolor="window">
                  <v:imagedata r:id="rId215" o:title=""/>
                </v:shape>
                <o:OLEObject Type="Embed" ProgID="Equation.3" ShapeID="_x0000_i1129" DrawAspect="Content" ObjectID="_1598793982" r:id="rId216"/>
              </w:object>
            </w:r>
            <w:r w:rsidRPr="000E4ED9">
              <w:rPr>
                <w:rFonts w:ascii="Times New Roman" w:hAnsi="Times New Roman" w:cs="Times New Roman"/>
              </w:rPr>
              <w:t>;</w:t>
            </w:r>
          </w:p>
        </w:tc>
        <w:tc>
          <w:tcPr>
            <w:tcW w:w="2552"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26"/>
              </w:rPr>
              <w:object w:dxaOrig="1820" w:dyaOrig="700">
                <v:shape id="_x0000_i1130" type="#_x0000_t75" style="width:84pt;height:32.25pt" o:ole="" fillcolor="window">
                  <v:imagedata r:id="rId217" o:title=""/>
                </v:shape>
                <o:OLEObject Type="Embed" ProgID="Equation.3" ShapeID="_x0000_i1130" DrawAspect="Content" ObjectID="_1598793983" r:id="rId218"/>
              </w:object>
            </w:r>
            <w:r w:rsidRPr="000E4ED9">
              <w:rPr>
                <w:rFonts w:ascii="Times New Roman" w:hAnsi="Times New Roman" w:cs="Times New Roman"/>
              </w:rPr>
              <w:t>;</w:t>
            </w:r>
          </w:p>
        </w:tc>
        <w:tc>
          <w:tcPr>
            <w:tcW w:w="2320" w:type="dxa"/>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26"/>
              </w:rPr>
              <w:object w:dxaOrig="1080" w:dyaOrig="700">
                <v:shape id="_x0000_i1131" type="#_x0000_t75" style="width:47.25pt;height:30.75pt" o:ole="" fillcolor="window">
                  <v:imagedata r:id="rId219" o:title=""/>
                </v:shape>
                <o:OLEObject Type="Embed" ProgID="Equation.3" ShapeID="_x0000_i1131" DrawAspect="Content" ObjectID="_1598793984" r:id="rId220"/>
              </w:object>
            </w:r>
            <w:r w:rsidRPr="000E4ED9">
              <w:rPr>
                <w:rFonts w:ascii="Times New Roman" w:hAnsi="Times New Roman" w:cs="Times New Roman"/>
              </w:rPr>
              <w:t>;</w:t>
            </w:r>
          </w:p>
        </w:tc>
        <w:tc>
          <w:tcPr>
            <w:tcW w:w="2464" w:type="dxa"/>
          </w:tcPr>
          <w:p w:rsidR="006004B5" w:rsidRPr="000E4ED9" w:rsidRDefault="006004B5" w:rsidP="00F561C0">
            <w:pPr>
              <w:spacing w:after="0"/>
              <w:jc w:val="both"/>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26"/>
              </w:rPr>
              <w:object w:dxaOrig="1080" w:dyaOrig="700">
                <v:shape id="_x0000_i1132" type="#_x0000_t75" style="width:46.5pt;height:30pt" o:ole="" fillcolor="window">
                  <v:imagedata r:id="rId221" o:title=""/>
                </v:shape>
                <o:OLEObject Type="Embed" ProgID="Equation.3" ShapeID="_x0000_i1132" DrawAspect="Content" ObjectID="_1598793985" r:id="rId222"/>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ind w:left="283" w:hanging="283"/>
        <w:rPr>
          <w:rFonts w:ascii="Times New Roman" w:hAnsi="Times New Roman" w:cs="Times New Roman"/>
          <w:lang w:val="ru-RU"/>
        </w:rPr>
      </w:pPr>
      <w:r w:rsidRPr="000E4ED9">
        <w:rPr>
          <w:rFonts w:ascii="Times New Roman" w:hAnsi="Times New Roman" w:cs="Times New Roman"/>
          <w:lang w:val="ru-RU"/>
        </w:rPr>
        <w:lastRenderedPageBreak/>
        <w:t>17. Теоретической основой выборочного метода является:</w:t>
      </w:r>
    </w:p>
    <w:tbl>
      <w:tblPr>
        <w:tblW w:w="0" w:type="auto"/>
        <w:tblLayout w:type="fixed"/>
        <w:tblLook w:val="0000" w:firstRow="0" w:lastRow="0" w:firstColumn="0" w:lastColumn="0" w:noHBand="0" w:noVBand="0"/>
      </w:tblPr>
      <w:tblGrid>
        <w:gridCol w:w="4927"/>
        <w:gridCol w:w="4927"/>
      </w:tblGrid>
      <w:tr w:rsidR="006004B5" w:rsidRPr="000E4ED9" w:rsidTr="00F561C0">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А) неравенство Чебышева;</w:t>
            </w:r>
          </w:p>
        </w:tc>
        <w:tc>
          <w:tcPr>
            <w:tcW w:w="4927"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В) лемма Маркова;</w:t>
            </w:r>
          </w:p>
        </w:tc>
      </w:tr>
      <w:tr w:rsidR="006004B5" w:rsidRPr="006004B5" w:rsidTr="00F561C0">
        <w:tc>
          <w:tcPr>
            <w:tcW w:w="4927" w:type="dxa"/>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Б) теорема Чебышева (частный случай);</w:t>
            </w:r>
          </w:p>
        </w:tc>
        <w:tc>
          <w:tcPr>
            <w:tcW w:w="4927" w:type="dxa"/>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Г) теорема Чебышева (общий случай).</w:t>
            </w:r>
          </w:p>
        </w:tc>
      </w:tr>
    </w:tbl>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18. Если проверяется нулевая гипотеза </w:t>
      </w:r>
      <w:r w:rsidRPr="000E4ED9">
        <w:rPr>
          <w:rFonts w:ascii="Times New Roman" w:hAnsi="Times New Roman" w:cs="Times New Roman"/>
          <w:position w:val="-12"/>
        </w:rPr>
        <w:object w:dxaOrig="1260" w:dyaOrig="360">
          <v:shape id="_x0000_i1133" type="#_x0000_t75" style="width:63pt;height:18pt" o:ole="" fillcolor="window">
            <v:imagedata r:id="rId223" o:title=""/>
          </v:shape>
          <o:OLEObject Type="Embed" ProgID="Equation.3" ShapeID="_x0000_i1133" DrawAspect="Content" ObjectID="_1598793986" r:id="rId224"/>
        </w:object>
      </w:r>
      <w:r w:rsidRPr="000E4ED9">
        <w:rPr>
          <w:rFonts w:ascii="Times New Roman" w:hAnsi="Times New Roman" w:cs="Times New Roman"/>
          <w:lang w:val="ru-RU"/>
        </w:rPr>
        <w:t xml:space="preserve">и альтернативная гипотеза правосторонняя, а уровень значимости </w:t>
      </w:r>
      <w:r w:rsidRPr="000E4ED9">
        <w:rPr>
          <w:rFonts w:ascii="Times New Roman" w:hAnsi="Times New Roman" w:cs="Times New Roman"/>
          <w:position w:val="-10"/>
        </w:rPr>
        <w:object w:dxaOrig="900" w:dyaOrig="320">
          <v:shape id="_x0000_i1134" type="#_x0000_t75" style="width:45pt;height:15.75pt" o:ole="" fillcolor="window">
            <v:imagedata r:id="rId225" o:title=""/>
          </v:shape>
          <o:OLEObject Type="Embed" ProgID="Equation.3" ShapeID="_x0000_i1134" DrawAspect="Content" ObjectID="_1598793987" r:id="rId226"/>
        </w:object>
      </w:r>
      <w:r w:rsidRPr="000E4ED9">
        <w:rPr>
          <w:rFonts w:ascii="Times New Roman" w:hAnsi="Times New Roman" w:cs="Times New Roman"/>
          <w:lang w:val="ru-RU"/>
        </w:rPr>
        <w:t>, то критическое значение критерия:</w:t>
      </w:r>
    </w:p>
    <w:tbl>
      <w:tblPr>
        <w:tblW w:w="0" w:type="auto"/>
        <w:tblLayout w:type="fixed"/>
        <w:tblLook w:val="0000" w:firstRow="0" w:lastRow="0" w:firstColumn="0" w:lastColumn="0" w:noHBand="0" w:noVBand="0"/>
      </w:tblPr>
      <w:tblGrid>
        <w:gridCol w:w="2660"/>
        <w:gridCol w:w="2551"/>
        <w:gridCol w:w="2178"/>
        <w:gridCol w:w="2463"/>
      </w:tblGrid>
      <w:tr w:rsidR="006004B5" w:rsidRPr="000E4ED9" w:rsidTr="00F561C0">
        <w:tc>
          <w:tcPr>
            <w:tcW w:w="2660"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14"/>
              </w:rPr>
              <w:object w:dxaOrig="1120" w:dyaOrig="380">
                <v:shape id="_x0000_i1135" type="#_x0000_t75" style="width:56.25pt;height:18.75pt" o:ole="" fillcolor="window">
                  <v:imagedata r:id="rId227" o:title=""/>
                </v:shape>
                <o:OLEObject Type="Embed" ProgID="Equation.3" ShapeID="_x0000_i1135" DrawAspect="Content" ObjectID="_1598793988" r:id="rId228"/>
              </w:object>
            </w:r>
            <w:r w:rsidRPr="000E4ED9">
              <w:rPr>
                <w:rFonts w:ascii="Times New Roman" w:hAnsi="Times New Roman" w:cs="Times New Roman"/>
              </w:rPr>
              <w:t>;</w:t>
            </w:r>
          </w:p>
        </w:tc>
        <w:tc>
          <w:tcPr>
            <w:tcW w:w="255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14"/>
              </w:rPr>
              <w:object w:dxaOrig="1260" w:dyaOrig="380">
                <v:shape id="_x0000_i1136" type="#_x0000_t75" style="width:63pt;height:18.75pt" o:ole="" fillcolor="window">
                  <v:imagedata r:id="rId229" o:title=""/>
                </v:shape>
                <o:OLEObject Type="Embed" ProgID="Equation.3" ShapeID="_x0000_i1136" DrawAspect="Content" ObjectID="_1598793989" r:id="rId230"/>
              </w:object>
            </w:r>
            <w:r w:rsidRPr="000E4ED9">
              <w:rPr>
                <w:rFonts w:ascii="Times New Roman" w:hAnsi="Times New Roman" w:cs="Times New Roman"/>
              </w:rPr>
              <w:t>;</w:t>
            </w:r>
          </w:p>
        </w:tc>
        <w:tc>
          <w:tcPr>
            <w:tcW w:w="2178"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14"/>
              </w:rPr>
              <w:object w:dxaOrig="1260" w:dyaOrig="380">
                <v:shape id="_x0000_i1137" type="#_x0000_t75" style="width:63pt;height:18.75pt" o:ole="" fillcolor="window">
                  <v:imagedata r:id="rId231" o:title=""/>
                </v:shape>
                <o:OLEObject Type="Embed" ProgID="Equation.3" ShapeID="_x0000_i1137" DrawAspect="Content" ObjectID="_1598793990" r:id="rId232"/>
              </w:object>
            </w:r>
            <w:r w:rsidRPr="000E4ED9">
              <w:rPr>
                <w:rFonts w:ascii="Times New Roman" w:hAnsi="Times New Roman" w:cs="Times New Roman"/>
              </w:rPr>
              <w:t>;</w:t>
            </w:r>
          </w:p>
        </w:tc>
        <w:tc>
          <w:tcPr>
            <w:tcW w:w="2463" w:type="dxa"/>
          </w:tcPr>
          <w:p w:rsidR="006004B5" w:rsidRPr="000E4ED9" w:rsidRDefault="006004B5" w:rsidP="00F561C0">
            <w:pPr>
              <w:spacing w:after="0"/>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14"/>
              </w:rPr>
              <w:object w:dxaOrig="999" w:dyaOrig="380">
                <v:shape id="_x0000_i1138" type="#_x0000_t75" style="width:50.25pt;height:18.75pt" o:ole="" fillcolor="window">
                  <v:imagedata r:id="rId233" o:title=""/>
                </v:shape>
                <o:OLEObject Type="Embed" ProgID="Equation.3" ShapeID="_x0000_i1138" DrawAspect="Content" ObjectID="_1598793991" r:id="rId234"/>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19. Статистическая гипотеза называется непараметрической, если в ней сформулированы предположения относительно:</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А) вида закона распределения;</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Б) неизвестных значений параметров распределения определенного вида;</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В) уровня значимости;</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Г) известных значений параметров распределения определенного вида.</w:t>
      </w:r>
    </w:p>
    <w:p w:rsidR="006004B5" w:rsidRPr="000E4ED9" w:rsidRDefault="006004B5" w:rsidP="006004B5">
      <w:pPr>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20. Задача: компания, выпускающая новый сорт растворимого кофе предполагает, что 50% потребителей предпочтут новый сорт кофе. Для проверки этого предположения компания провела проверку вкусов покупателей по случайной выборке из 400 человек и выяснила, что 220 из них предпочитают новый сорт кофе всем остальным. Проверьте предположение компании на уровне значимости </w:t>
      </w:r>
      <w:r w:rsidRPr="000E4ED9">
        <w:rPr>
          <w:rFonts w:ascii="Times New Roman" w:hAnsi="Times New Roman" w:cs="Times New Roman"/>
          <w:position w:val="-6"/>
        </w:rPr>
        <w:object w:dxaOrig="220" w:dyaOrig="220">
          <v:shape id="_x0000_i1139" type="#_x0000_t75" style="width:11.25pt;height:11.25pt" o:ole="" fillcolor="window">
            <v:imagedata r:id="rId86" o:title=""/>
          </v:shape>
          <o:OLEObject Type="Embed" ProgID="Equation.3" ShapeID="_x0000_i1139" DrawAspect="Content" ObjectID="_1598793992" r:id="rId235"/>
        </w:object>
      </w:r>
      <w:r w:rsidRPr="000E4ED9">
        <w:rPr>
          <w:rFonts w:ascii="Times New Roman" w:hAnsi="Times New Roman" w:cs="Times New Roman"/>
          <w:lang w:val="ru-RU"/>
        </w:rPr>
        <w:t xml:space="preserve"> =0,05. Нулевая и альтернативная гипотезы формулируются как:</w:t>
      </w:r>
    </w:p>
    <w:tbl>
      <w:tblPr>
        <w:tblW w:w="0" w:type="auto"/>
        <w:tblLayout w:type="fixed"/>
        <w:tblLook w:val="0000" w:firstRow="0" w:lastRow="0" w:firstColumn="0" w:lastColumn="0" w:noHBand="0" w:noVBand="0"/>
      </w:tblPr>
      <w:tblGrid>
        <w:gridCol w:w="2660"/>
        <w:gridCol w:w="2551"/>
        <w:gridCol w:w="2178"/>
        <w:gridCol w:w="2463"/>
      </w:tblGrid>
      <w:tr w:rsidR="006004B5" w:rsidRPr="000E4ED9" w:rsidTr="00F561C0">
        <w:tc>
          <w:tcPr>
            <w:tcW w:w="2660"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А) </w:t>
            </w:r>
            <w:r w:rsidRPr="000E4ED9">
              <w:rPr>
                <w:rFonts w:ascii="Times New Roman" w:hAnsi="Times New Roman" w:cs="Times New Roman"/>
                <w:position w:val="-30"/>
              </w:rPr>
              <w:object w:dxaOrig="1240" w:dyaOrig="720">
                <v:shape id="_x0000_i1140" type="#_x0000_t75" style="width:55.5pt;height:33pt" o:ole="" fillcolor="window">
                  <v:imagedata r:id="rId236" o:title=""/>
                </v:shape>
                <o:OLEObject Type="Embed" ProgID="Equation.3" ShapeID="_x0000_i1140" DrawAspect="Content" ObjectID="_1598793993" r:id="rId237"/>
              </w:object>
            </w:r>
            <w:r w:rsidRPr="000E4ED9">
              <w:rPr>
                <w:rFonts w:ascii="Times New Roman" w:hAnsi="Times New Roman" w:cs="Times New Roman"/>
              </w:rPr>
              <w:t>;</w:t>
            </w:r>
          </w:p>
        </w:tc>
        <w:tc>
          <w:tcPr>
            <w:tcW w:w="255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Б) </w:t>
            </w:r>
            <w:r w:rsidRPr="000E4ED9">
              <w:rPr>
                <w:rFonts w:ascii="Times New Roman" w:hAnsi="Times New Roman" w:cs="Times New Roman"/>
                <w:position w:val="-30"/>
              </w:rPr>
              <w:object w:dxaOrig="1219" w:dyaOrig="720">
                <v:shape id="_x0000_i1141" type="#_x0000_t75" style="width:53.25pt;height:31.5pt" o:ole="" fillcolor="window">
                  <v:imagedata r:id="rId238" o:title=""/>
                </v:shape>
                <o:OLEObject Type="Embed" ProgID="Equation.3" ShapeID="_x0000_i1141" DrawAspect="Content" ObjectID="_1598793994" r:id="rId239"/>
              </w:object>
            </w:r>
            <w:r w:rsidRPr="000E4ED9">
              <w:rPr>
                <w:rFonts w:ascii="Times New Roman" w:hAnsi="Times New Roman" w:cs="Times New Roman"/>
              </w:rPr>
              <w:t>;</w:t>
            </w:r>
          </w:p>
        </w:tc>
        <w:tc>
          <w:tcPr>
            <w:tcW w:w="2178"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 xml:space="preserve">В) </w:t>
            </w:r>
            <w:r w:rsidRPr="000E4ED9">
              <w:rPr>
                <w:rFonts w:ascii="Times New Roman" w:hAnsi="Times New Roman" w:cs="Times New Roman"/>
                <w:position w:val="-30"/>
              </w:rPr>
              <w:object w:dxaOrig="1300" w:dyaOrig="720">
                <v:shape id="_x0000_i1142" type="#_x0000_t75" style="width:58.5pt;height:32.25pt" o:ole="" fillcolor="window">
                  <v:imagedata r:id="rId240" o:title=""/>
                </v:shape>
                <o:OLEObject Type="Embed" ProgID="Equation.3" ShapeID="_x0000_i1142" DrawAspect="Content" ObjectID="_1598793995" r:id="rId241"/>
              </w:object>
            </w:r>
            <w:r w:rsidRPr="000E4ED9">
              <w:rPr>
                <w:rFonts w:ascii="Times New Roman" w:hAnsi="Times New Roman" w:cs="Times New Roman"/>
              </w:rPr>
              <w:t>;</w:t>
            </w:r>
          </w:p>
        </w:tc>
        <w:tc>
          <w:tcPr>
            <w:tcW w:w="2463" w:type="dxa"/>
          </w:tcPr>
          <w:p w:rsidR="006004B5" w:rsidRPr="000E4ED9" w:rsidRDefault="006004B5" w:rsidP="00F561C0">
            <w:pPr>
              <w:spacing w:after="0"/>
              <w:rPr>
                <w:rFonts w:ascii="Times New Roman" w:hAnsi="Times New Roman" w:cs="Times New Roman"/>
              </w:rPr>
            </w:pPr>
            <w:proofErr w:type="gramStart"/>
            <w:r w:rsidRPr="000E4ED9">
              <w:rPr>
                <w:rFonts w:ascii="Times New Roman" w:hAnsi="Times New Roman" w:cs="Times New Roman"/>
              </w:rPr>
              <w:t xml:space="preserve">Г) </w:t>
            </w:r>
            <w:proofErr w:type="gramEnd"/>
            <w:r w:rsidRPr="000E4ED9">
              <w:rPr>
                <w:rFonts w:ascii="Times New Roman" w:hAnsi="Times New Roman" w:cs="Times New Roman"/>
                <w:position w:val="-30"/>
              </w:rPr>
              <w:object w:dxaOrig="1380" w:dyaOrig="720">
                <v:shape id="_x0000_i1143" type="#_x0000_t75" style="width:61.5pt;height:32.25pt" o:ole="" fillcolor="window">
                  <v:imagedata r:id="rId242" o:title=""/>
                </v:shape>
                <o:OLEObject Type="Embed" ProgID="Equation.3" ShapeID="_x0000_i1143" DrawAspect="Content" ObjectID="_1598793996" r:id="rId243"/>
              </w:object>
            </w:r>
            <w:r w:rsidRPr="000E4ED9">
              <w:rPr>
                <w:rFonts w:ascii="Times New Roman" w:hAnsi="Times New Roman" w:cs="Times New Roman"/>
              </w:rPr>
              <w:t>.</w:t>
            </w:r>
          </w:p>
        </w:tc>
      </w:tr>
    </w:tbl>
    <w:p w:rsidR="006004B5" w:rsidRPr="000E4ED9" w:rsidRDefault="006004B5" w:rsidP="006004B5">
      <w:pPr>
        <w:spacing w:after="0"/>
        <w:jc w:val="both"/>
        <w:rPr>
          <w:rFonts w:ascii="Times New Roman" w:hAnsi="Times New Roman" w:cs="Times New Roman"/>
        </w:rPr>
      </w:pPr>
    </w:p>
    <w:p w:rsidR="006004B5" w:rsidRPr="000E4ED9" w:rsidRDefault="006004B5" w:rsidP="006004B5">
      <w:pPr>
        <w:pStyle w:val="5"/>
        <w:spacing w:before="0" w:after="0"/>
        <w:rPr>
          <w:rFonts w:ascii="Times New Roman" w:hAnsi="Times New Roman" w:cs="Times New Roman"/>
          <w:b w:val="0"/>
          <w:sz w:val="24"/>
          <w:szCs w:val="24"/>
        </w:rPr>
      </w:pPr>
      <w:r w:rsidRPr="000E4ED9">
        <w:rPr>
          <w:rFonts w:ascii="Times New Roman" w:hAnsi="Times New Roman" w:cs="Times New Roman"/>
          <w:b w:val="0"/>
          <w:sz w:val="24"/>
          <w:szCs w:val="24"/>
        </w:rPr>
        <w:t>Задача 1</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 xml:space="preserve">Компьютерная фирма продает мониторы 4 марок. При этом известно, что мониторы </w:t>
      </w:r>
      <w:r w:rsidRPr="000E4ED9">
        <w:rPr>
          <w:rFonts w:ascii="Times New Roman" w:hAnsi="Times New Roman" w:cs="Times New Roman"/>
        </w:rPr>
        <w:t>Sony</w:t>
      </w:r>
      <w:r w:rsidRPr="000E4ED9">
        <w:rPr>
          <w:rFonts w:ascii="Times New Roman" w:hAnsi="Times New Roman" w:cs="Times New Roman"/>
          <w:lang w:val="ru-RU"/>
        </w:rPr>
        <w:t xml:space="preserve"> составляют 24% от продаж, </w:t>
      </w:r>
      <w:r w:rsidRPr="000E4ED9">
        <w:rPr>
          <w:rFonts w:ascii="Times New Roman" w:hAnsi="Times New Roman" w:cs="Times New Roman"/>
        </w:rPr>
        <w:t>Panasonic</w:t>
      </w:r>
      <w:r w:rsidRPr="000E4ED9">
        <w:rPr>
          <w:rFonts w:ascii="Times New Roman" w:hAnsi="Times New Roman" w:cs="Times New Roman"/>
          <w:lang w:val="ru-RU"/>
        </w:rPr>
        <w:t xml:space="preserve">-28%, </w:t>
      </w:r>
      <w:r w:rsidRPr="000E4ED9">
        <w:rPr>
          <w:rFonts w:ascii="Times New Roman" w:hAnsi="Times New Roman" w:cs="Times New Roman"/>
        </w:rPr>
        <w:t>LG</w:t>
      </w:r>
      <w:r w:rsidRPr="000E4ED9">
        <w:rPr>
          <w:rFonts w:ascii="Times New Roman" w:hAnsi="Times New Roman" w:cs="Times New Roman"/>
          <w:lang w:val="ru-RU"/>
        </w:rPr>
        <w:t xml:space="preserve"> – 16%, </w:t>
      </w:r>
      <w:r w:rsidRPr="000E4ED9">
        <w:rPr>
          <w:rFonts w:ascii="Times New Roman" w:hAnsi="Times New Roman" w:cs="Times New Roman"/>
        </w:rPr>
        <w:t>Samsung</w:t>
      </w:r>
      <w:r w:rsidRPr="000E4ED9">
        <w:rPr>
          <w:rFonts w:ascii="Times New Roman" w:hAnsi="Times New Roman" w:cs="Times New Roman"/>
          <w:lang w:val="ru-RU"/>
        </w:rPr>
        <w:t xml:space="preserve">-32%. Вероятность неполадок в первый год работы  для мониторов </w:t>
      </w:r>
      <w:r w:rsidRPr="000E4ED9">
        <w:rPr>
          <w:rFonts w:ascii="Times New Roman" w:hAnsi="Times New Roman" w:cs="Times New Roman"/>
        </w:rPr>
        <w:t>Sony</w:t>
      </w:r>
      <w:r w:rsidRPr="000E4ED9">
        <w:rPr>
          <w:rFonts w:ascii="Times New Roman" w:hAnsi="Times New Roman" w:cs="Times New Roman"/>
          <w:lang w:val="ru-RU"/>
        </w:rPr>
        <w:t xml:space="preserve"> составляет 0,01, </w:t>
      </w:r>
      <w:r w:rsidRPr="000E4ED9">
        <w:rPr>
          <w:rFonts w:ascii="Times New Roman" w:hAnsi="Times New Roman" w:cs="Times New Roman"/>
        </w:rPr>
        <w:t>Panasonic</w:t>
      </w:r>
      <w:r w:rsidRPr="000E4ED9">
        <w:rPr>
          <w:rFonts w:ascii="Times New Roman" w:hAnsi="Times New Roman" w:cs="Times New Roman"/>
          <w:lang w:val="ru-RU"/>
        </w:rPr>
        <w:t xml:space="preserve">-0,02, </w:t>
      </w:r>
      <w:r w:rsidRPr="000E4ED9">
        <w:rPr>
          <w:rFonts w:ascii="Times New Roman" w:hAnsi="Times New Roman" w:cs="Times New Roman"/>
        </w:rPr>
        <w:t>LG</w:t>
      </w:r>
      <w:r w:rsidRPr="000E4ED9">
        <w:rPr>
          <w:rFonts w:ascii="Times New Roman" w:hAnsi="Times New Roman" w:cs="Times New Roman"/>
          <w:lang w:val="ru-RU"/>
        </w:rPr>
        <w:t xml:space="preserve"> – 0,03, </w:t>
      </w:r>
      <w:r w:rsidRPr="000E4ED9">
        <w:rPr>
          <w:rFonts w:ascii="Times New Roman" w:hAnsi="Times New Roman" w:cs="Times New Roman"/>
        </w:rPr>
        <w:t>Samsung</w:t>
      </w:r>
      <w:r w:rsidRPr="000E4ED9">
        <w:rPr>
          <w:rFonts w:ascii="Times New Roman" w:hAnsi="Times New Roman" w:cs="Times New Roman"/>
          <w:lang w:val="ru-RU"/>
        </w:rPr>
        <w:t xml:space="preserve"> - 0,02. Какова вероятность неполадок в первый год работы монитора?</w:t>
      </w:r>
    </w:p>
    <w:p w:rsidR="006004B5" w:rsidRPr="000E4ED9" w:rsidRDefault="006004B5" w:rsidP="006004B5">
      <w:pPr>
        <w:pStyle w:val="5"/>
        <w:spacing w:before="0" w:after="0"/>
        <w:rPr>
          <w:rFonts w:ascii="Times New Roman" w:hAnsi="Times New Roman" w:cs="Times New Roman"/>
          <w:b w:val="0"/>
          <w:sz w:val="24"/>
          <w:szCs w:val="24"/>
        </w:rPr>
      </w:pPr>
      <w:r w:rsidRPr="000E4ED9">
        <w:rPr>
          <w:rFonts w:ascii="Times New Roman" w:hAnsi="Times New Roman" w:cs="Times New Roman"/>
          <w:b w:val="0"/>
          <w:sz w:val="24"/>
          <w:szCs w:val="24"/>
        </w:rPr>
        <w:t>Задача 2</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Имеются данные о прибыли ряда торговых предприятий, млн. у.е.:</w:t>
      </w:r>
    </w:p>
    <w:p w:rsidR="006004B5" w:rsidRPr="000E4ED9" w:rsidRDefault="006004B5" w:rsidP="006004B5">
      <w:pPr>
        <w:spacing w:after="0"/>
        <w:jc w:val="both"/>
        <w:rPr>
          <w:rFonts w:ascii="Times New Roman" w:hAnsi="Times New Roman" w:cs="Times New Roman"/>
          <w:lang w:val="ru-RU"/>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91"/>
        <w:gridCol w:w="1434"/>
        <w:gridCol w:w="1434"/>
        <w:gridCol w:w="1434"/>
        <w:gridCol w:w="1434"/>
        <w:gridCol w:w="1435"/>
      </w:tblGrid>
      <w:tr w:rsidR="006004B5" w:rsidRPr="000E4ED9" w:rsidTr="00F561C0">
        <w:tc>
          <w:tcPr>
            <w:tcW w:w="1791" w:type="dxa"/>
            <w:tcBorders>
              <w:top w:val="single" w:sz="4" w:space="0" w:color="auto"/>
              <w:left w:val="single" w:sz="4" w:space="0" w:color="auto"/>
              <w:bottom w:val="single" w:sz="4" w:space="0" w:color="auto"/>
              <w:right w:val="single" w:sz="4" w:space="0" w:color="auto"/>
            </w:tcBorders>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Прибыль</w:t>
            </w:r>
          </w:p>
        </w:tc>
        <w:tc>
          <w:tcPr>
            <w:tcW w:w="1434" w:type="dxa"/>
            <w:tcBorders>
              <w:top w:val="single" w:sz="4" w:space="0" w:color="auto"/>
              <w:left w:val="single" w:sz="4" w:space="0" w:color="auto"/>
              <w:bottom w:val="single" w:sz="4" w:space="0" w:color="auto"/>
              <w:right w:val="single" w:sz="4" w:space="0" w:color="auto"/>
            </w:tcBorders>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600</w:t>
            </w:r>
          </w:p>
        </w:tc>
        <w:tc>
          <w:tcPr>
            <w:tcW w:w="1434" w:type="dxa"/>
            <w:tcBorders>
              <w:top w:val="single" w:sz="4" w:space="0" w:color="auto"/>
              <w:left w:val="single" w:sz="4" w:space="0" w:color="auto"/>
              <w:bottom w:val="single" w:sz="4" w:space="0" w:color="auto"/>
              <w:right w:val="single" w:sz="4" w:space="0" w:color="auto"/>
            </w:tcBorders>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520</w:t>
            </w:r>
          </w:p>
        </w:tc>
        <w:tc>
          <w:tcPr>
            <w:tcW w:w="1434" w:type="dxa"/>
            <w:tcBorders>
              <w:top w:val="single" w:sz="4" w:space="0" w:color="auto"/>
              <w:left w:val="single" w:sz="4" w:space="0" w:color="auto"/>
              <w:bottom w:val="single" w:sz="4" w:space="0" w:color="auto"/>
              <w:right w:val="single" w:sz="4" w:space="0" w:color="auto"/>
            </w:tcBorders>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400</w:t>
            </w:r>
          </w:p>
        </w:tc>
        <w:tc>
          <w:tcPr>
            <w:tcW w:w="1434" w:type="dxa"/>
            <w:tcBorders>
              <w:top w:val="single" w:sz="4" w:space="0" w:color="auto"/>
              <w:left w:val="single" w:sz="4" w:space="0" w:color="auto"/>
              <w:bottom w:val="single" w:sz="4" w:space="0" w:color="auto"/>
              <w:right w:val="single" w:sz="4" w:space="0" w:color="auto"/>
            </w:tcBorders>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700</w:t>
            </w:r>
          </w:p>
        </w:tc>
        <w:tc>
          <w:tcPr>
            <w:tcW w:w="1435" w:type="dxa"/>
            <w:tcBorders>
              <w:top w:val="single" w:sz="4" w:space="0" w:color="auto"/>
              <w:left w:val="single" w:sz="4" w:space="0" w:color="auto"/>
              <w:bottom w:val="single" w:sz="4" w:space="0" w:color="auto"/>
              <w:right w:val="single" w:sz="4" w:space="0" w:color="auto"/>
            </w:tcBorders>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380</w:t>
            </w:r>
          </w:p>
        </w:tc>
      </w:tr>
    </w:tbl>
    <w:p w:rsidR="006004B5" w:rsidRPr="000E4ED9" w:rsidRDefault="006004B5" w:rsidP="006004B5">
      <w:pPr>
        <w:spacing w:after="0"/>
        <w:ind w:left="360"/>
        <w:jc w:val="both"/>
        <w:rPr>
          <w:rFonts w:ascii="Times New Roman" w:hAnsi="Times New Roman" w:cs="Times New Roman"/>
        </w:rPr>
      </w:pPr>
    </w:p>
    <w:p w:rsidR="006004B5" w:rsidRPr="000E4ED9" w:rsidRDefault="006004B5" w:rsidP="006004B5">
      <w:pPr>
        <w:spacing w:after="0"/>
        <w:ind w:firstLine="708"/>
        <w:jc w:val="both"/>
        <w:rPr>
          <w:rFonts w:ascii="Times New Roman" w:hAnsi="Times New Roman" w:cs="Times New Roman"/>
        </w:rPr>
      </w:pPr>
      <w:proofErr w:type="gramStart"/>
      <w:r w:rsidRPr="000E4ED9">
        <w:rPr>
          <w:rFonts w:ascii="Times New Roman" w:hAnsi="Times New Roman" w:cs="Times New Roman"/>
        </w:rPr>
        <w:t>Найти коэффициент вариации прибыли.</w:t>
      </w:r>
      <w:proofErr w:type="gramEnd"/>
    </w:p>
    <w:p w:rsidR="006004B5" w:rsidRPr="000E4ED9" w:rsidRDefault="006004B5" w:rsidP="006004B5">
      <w:pPr>
        <w:spacing w:after="0"/>
        <w:ind w:firstLine="708"/>
        <w:jc w:val="both"/>
        <w:rPr>
          <w:rFonts w:ascii="Times New Roman" w:hAnsi="Times New Roman" w:cs="Times New Roman"/>
        </w:rPr>
      </w:pPr>
    </w:p>
    <w:p w:rsidR="006004B5" w:rsidRPr="000E4ED9" w:rsidRDefault="006004B5" w:rsidP="006004B5">
      <w:pPr>
        <w:spacing w:after="0"/>
        <w:jc w:val="center"/>
        <w:textAlignment w:val="baseline"/>
        <w:rPr>
          <w:rFonts w:ascii="Times New Roman" w:hAnsi="Times New Roman" w:cs="Times New Roman"/>
        </w:rPr>
      </w:pPr>
    </w:p>
    <w:p w:rsidR="006004B5" w:rsidRPr="000E4ED9" w:rsidRDefault="006004B5" w:rsidP="006004B5">
      <w:pPr>
        <w:spacing w:after="0"/>
        <w:textAlignment w:val="baseline"/>
        <w:rPr>
          <w:rFonts w:ascii="Times New Roman" w:hAnsi="Times New Roman" w:cs="Times New Roman"/>
          <w:lang w:val="ru-RU"/>
        </w:rPr>
      </w:pPr>
      <w:r w:rsidRPr="000E4ED9">
        <w:rPr>
          <w:rFonts w:ascii="Times New Roman" w:hAnsi="Times New Roman" w:cs="Times New Roman"/>
          <w:lang w:val="ru-RU"/>
        </w:rPr>
        <w:t> </w:t>
      </w:r>
      <w:r w:rsidRPr="000E4ED9">
        <w:rPr>
          <w:rFonts w:ascii="Times New Roman" w:hAnsi="Times New Roman" w:cs="Times New Roman"/>
        </w:rPr>
        <w:t> </w:t>
      </w:r>
      <w:r w:rsidRPr="000E4ED9">
        <w:rPr>
          <w:rFonts w:ascii="Times New Roman" w:hAnsi="Times New Roman" w:cs="Times New Roman"/>
          <w:lang w:val="ru-RU"/>
        </w:rPr>
        <w:t xml:space="preserve">Составитель </w:t>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t>__________________Рудяга А.А., Федотова Э.А.</w:t>
      </w:r>
    </w:p>
    <w:p w:rsidR="006004B5" w:rsidRPr="000E4ED9" w:rsidRDefault="006004B5" w:rsidP="006004B5">
      <w:pPr>
        <w:spacing w:after="0"/>
        <w:textAlignment w:val="baseline"/>
        <w:rPr>
          <w:rFonts w:ascii="Times New Roman" w:hAnsi="Times New Roman" w:cs="Times New Roman"/>
          <w:lang w:val="ru-RU"/>
        </w:rPr>
      </w:pPr>
      <w:r w:rsidRPr="000E4ED9">
        <w:rPr>
          <w:rFonts w:ascii="Times New Roman" w:hAnsi="Times New Roman" w:cs="Times New Roman"/>
          <w:lang w:val="ru-RU"/>
        </w:rPr>
        <w:t xml:space="preserve">Заведующий кафедрой  </w:t>
      </w:r>
      <w:r w:rsidRPr="000E4ED9">
        <w:rPr>
          <w:rFonts w:ascii="Times New Roman" w:hAnsi="Times New Roman" w:cs="Times New Roman"/>
          <w:lang w:val="ru-RU"/>
        </w:rPr>
        <w:tab/>
      </w:r>
      <w:r w:rsidRPr="000E4ED9">
        <w:rPr>
          <w:rFonts w:ascii="Times New Roman" w:hAnsi="Times New Roman" w:cs="Times New Roman"/>
          <w:lang w:val="ru-RU"/>
        </w:rPr>
        <w:tab/>
        <w:t>__________________                 Л.И. Ниворожкина</w:t>
      </w:r>
    </w:p>
    <w:p w:rsidR="006004B5" w:rsidRPr="000E4ED9" w:rsidRDefault="006004B5" w:rsidP="006004B5">
      <w:pPr>
        <w:spacing w:after="0"/>
        <w:textAlignment w:val="baseline"/>
        <w:rPr>
          <w:rFonts w:ascii="Times New Roman" w:hAnsi="Times New Roman" w:cs="Times New Roman"/>
          <w:lang w:val="ru-RU"/>
        </w:rPr>
      </w:pPr>
    </w:p>
    <w:p w:rsidR="006004B5" w:rsidRPr="000E4ED9" w:rsidRDefault="006004B5" w:rsidP="006004B5">
      <w:pPr>
        <w:spacing w:after="0"/>
        <w:textAlignment w:val="baseline"/>
        <w:rPr>
          <w:rFonts w:ascii="Times New Roman" w:hAnsi="Times New Roman" w:cs="Times New Roman"/>
          <w:lang w:val="ru-RU"/>
        </w:rPr>
      </w:pPr>
      <w:r w:rsidRPr="000E4ED9">
        <w:rPr>
          <w:rFonts w:ascii="Times New Roman" w:hAnsi="Times New Roman" w:cs="Times New Roman"/>
          <w:lang w:val="ru-RU"/>
        </w:rPr>
        <w:t xml:space="preserve"> «____»__________________20</w:t>
      </w:r>
      <w:r w:rsidRPr="000E4ED9">
        <w:rPr>
          <w:rFonts w:ascii="Times New Roman" w:hAnsi="Times New Roman" w:cs="Times New Roman"/>
        </w:rPr>
        <w:t>     </w:t>
      </w:r>
      <w:r w:rsidRPr="000E4ED9">
        <w:rPr>
          <w:rFonts w:ascii="Times New Roman" w:hAnsi="Times New Roman" w:cs="Times New Roman"/>
          <w:lang w:val="ru-RU"/>
        </w:rPr>
        <w:t>г.</w:t>
      </w:r>
      <w:r w:rsidRPr="000E4ED9">
        <w:rPr>
          <w:rFonts w:ascii="Times New Roman" w:hAnsi="Times New Roman" w:cs="Times New Roman"/>
        </w:rPr>
        <w:t> </w:t>
      </w:r>
    </w:p>
    <w:p w:rsidR="006004B5" w:rsidRPr="000E4ED9" w:rsidRDefault="006004B5" w:rsidP="006004B5">
      <w:pPr>
        <w:spacing w:after="0"/>
        <w:textAlignment w:val="baseline"/>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shd w:val="clear" w:color="auto" w:fill="FFFFFF"/>
        <w:outlineLvl w:val="0"/>
        <w:rPr>
          <w:rFonts w:ascii="Times New Roman" w:eastAsia="Arial Unicode MS" w:hAnsi="Times New Roman" w:cs="Times New Roman"/>
          <w:b/>
          <w:bCs/>
          <w:i/>
          <w:iCs/>
          <w:color w:val="000000"/>
          <w:u w:color="000000"/>
        </w:rPr>
      </w:pPr>
      <w:r w:rsidRPr="000E4ED9">
        <w:rPr>
          <w:rFonts w:ascii="Times New Roman" w:eastAsia="Arial Unicode MS" w:hAnsi="Times New Roman" w:cs="Times New Roman"/>
          <w:b/>
          <w:bCs/>
          <w:i/>
          <w:iCs/>
          <w:color w:val="000000"/>
          <w:u w:color="000000"/>
        </w:rPr>
        <w:t>Критерии оценивания:</w:t>
      </w:r>
    </w:p>
    <w:p w:rsidR="006004B5" w:rsidRPr="000E4ED9" w:rsidRDefault="006004B5" w:rsidP="006004B5">
      <w:pPr>
        <w:pStyle w:val="a9"/>
        <w:numPr>
          <w:ilvl w:val="0"/>
          <w:numId w:val="3"/>
        </w:numPr>
        <w:ind w:left="284" w:hanging="284"/>
        <w:jc w:val="both"/>
      </w:pPr>
      <w:r w:rsidRPr="000E4ED9">
        <w:t xml:space="preserve">оценка «зачтено» выставляется, если изложенный </w:t>
      </w:r>
      <w:proofErr w:type="gramStart"/>
      <w:r w:rsidRPr="000E4ED9">
        <w:t>обучающимся</w:t>
      </w:r>
      <w:proofErr w:type="gramEnd"/>
      <w:r w:rsidRPr="000E4ED9">
        <w:t xml:space="preserve"> материал фактически верен, выявлено наличие глубоких исчерпывающих, либо твердых и достаточно полных знаний в объеме изученной темы, студент демонстрирует грамотное и логически стройное изложение материала при ответе, при возможном наличии отдельных логических и стилистических погрешностей и ошибок, уверенно исправленных после дополнительных вопросов;</w:t>
      </w:r>
    </w:p>
    <w:p w:rsidR="006004B5" w:rsidRPr="000E4ED9" w:rsidRDefault="006004B5" w:rsidP="006004B5">
      <w:pPr>
        <w:pStyle w:val="a9"/>
        <w:numPr>
          <w:ilvl w:val="0"/>
          <w:numId w:val="3"/>
        </w:numPr>
        <w:ind w:left="284" w:hanging="284"/>
        <w:jc w:val="both"/>
        <w:rPr>
          <w:b/>
          <w:bCs/>
        </w:rPr>
      </w:pPr>
      <w:r w:rsidRPr="000E4ED9">
        <w:t>оценка «не зачтено» выставляется, если ответы обучающегося не связаны с вопросами</w:t>
      </w:r>
      <w:r w:rsidRPr="000E4ED9">
        <w:rPr>
          <w:i/>
          <w:iCs/>
        </w:rPr>
        <w:t xml:space="preserve">, </w:t>
      </w:r>
      <w:r w:rsidRPr="000E4ED9">
        <w:t>при наличии грубых ошибок в ответе, непонимания сущности излагаемого вопроса, неуверенности и неточности ответов на дополнительные и наводящие вопросы.</w:t>
      </w:r>
    </w:p>
    <w:p w:rsidR="006004B5" w:rsidRPr="000E4ED9" w:rsidRDefault="006004B5" w:rsidP="006004B5">
      <w:pPr>
        <w:shd w:val="clear" w:color="auto" w:fill="FFFFFF"/>
        <w:jc w:val="center"/>
        <w:rPr>
          <w:rFonts w:ascii="Times New Roman" w:hAnsi="Times New Roman" w:cs="Times New Roman"/>
          <w:lang w:val="ru-RU"/>
        </w:rPr>
      </w:pPr>
      <w:r>
        <w:rPr>
          <w:rFonts w:ascii="Times New Roman" w:hAnsi="Times New Roman" w:cs="Times New Roman"/>
          <w:lang w:val="ru-RU"/>
        </w:rPr>
        <w:lastRenderedPageBreak/>
        <w:t>М</w:t>
      </w:r>
      <w:r w:rsidRPr="000E4ED9">
        <w:rPr>
          <w:rFonts w:ascii="Times New Roman" w:hAnsi="Times New Roman" w:cs="Times New Roman"/>
          <w:lang w:val="ru-RU"/>
        </w:rPr>
        <w:t>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shd w:val="clear" w:color="auto" w:fill="FFFFFF"/>
        <w:jc w:val="center"/>
        <w:rPr>
          <w:rFonts w:ascii="Times New Roman" w:hAnsi="Times New Roman" w:cs="Times New Roman"/>
          <w:i/>
          <w:iCs/>
          <w:vertAlign w:val="superscript"/>
          <w:lang w:val="ru-RU"/>
        </w:rPr>
      </w:pPr>
      <w:r w:rsidRPr="000E4ED9">
        <w:rPr>
          <w:rFonts w:ascii="Times New Roman" w:hAnsi="Times New Roman" w:cs="Times New Roman"/>
          <w:lang w:val="ru-RU"/>
        </w:rPr>
        <w:t>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pStyle w:val="ab"/>
        <w:spacing w:after="0"/>
      </w:pPr>
      <w:r w:rsidRPr="000E4ED9">
        <w:rPr>
          <w:b/>
          <w:bCs/>
          <w:spacing w:val="-1"/>
        </w:rPr>
        <w:t>1.</w:t>
      </w:r>
      <w:r w:rsidRPr="000E4ED9">
        <w:rPr>
          <w:spacing w:val="-1"/>
        </w:rPr>
        <w:t xml:space="preserve"> Программно-методологические вопросы плана наблю</w:t>
      </w:r>
      <w:r w:rsidRPr="000E4ED9">
        <w:rPr>
          <w:spacing w:val="1"/>
        </w:rPr>
        <w:t>дения определяют:</w:t>
      </w:r>
    </w:p>
    <w:p w:rsidR="006004B5" w:rsidRPr="000E4ED9" w:rsidRDefault="006004B5" w:rsidP="006004B5">
      <w:pPr>
        <w:pStyle w:val="ab"/>
        <w:spacing w:after="0"/>
      </w:pPr>
      <w:r w:rsidRPr="000E4ED9">
        <w:rPr>
          <w:spacing w:val="-10"/>
        </w:rPr>
        <w:t>А)</w:t>
      </w:r>
      <w:r w:rsidRPr="000E4ED9">
        <w:t xml:space="preserve"> место, время, вид и способ наблюдения;</w:t>
      </w:r>
    </w:p>
    <w:p w:rsidR="006004B5" w:rsidRPr="000E4ED9" w:rsidRDefault="006004B5" w:rsidP="006004B5">
      <w:pPr>
        <w:pStyle w:val="ab"/>
        <w:spacing w:after="0"/>
      </w:pPr>
      <w:r w:rsidRPr="000E4ED9">
        <w:rPr>
          <w:spacing w:val="-12"/>
        </w:rPr>
        <w:t xml:space="preserve">Б) </w:t>
      </w:r>
      <w:r w:rsidRPr="000E4ED9">
        <w:rPr>
          <w:spacing w:val="2"/>
        </w:rPr>
        <w:t>цель, объект, единицу и программу наблюдения;</w:t>
      </w:r>
    </w:p>
    <w:p w:rsidR="006004B5" w:rsidRPr="000E4ED9" w:rsidRDefault="006004B5" w:rsidP="006004B5">
      <w:pPr>
        <w:spacing w:after="0"/>
        <w:jc w:val="both"/>
        <w:rPr>
          <w:rFonts w:ascii="Times New Roman" w:hAnsi="Times New Roman" w:cs="Times New Roman"/>
          <w:spacing w:val="2"/>
          <w:lang w:val="ru-RU"/>
        </w:rPr>
      </w:pPr>
      <w:r w:rsidRPr="000E4ED9">
        <w:rPr>
          <w:rFonts w:ascii="Times New Roman" w:hAnsi="Times New Roman" w:cs="Times New Roman"/>
          <w:spacing w:val="-10"/>
          <w:lang w:val="ru-RU"/>
        </w:rPr>
        <w:t xml:space="preserve">В) </w:t>
      </w:r>
      <w:r w:rsidRPr="000E4ED9">
        <w:rPr>
          <w:rFonts w:ascii="Times New Roman" w:hAnsi="Times New Roman" w:cs="Times New Roman"/>
          <w:spacing w:val="2"/>
          <w:lang w:val="ru-RU"/>
        </w:rPr>
        <w:t>систему контроля данных наблюдения;</w:t>
      </w:r>
    </w:p>
    <w:p w:rsidR="006004B5" w:rsidRPr="000E4ED9" w:rsidRDefault="006004B5" w:rsidP="006004B5">
      <w:pPr>
        <w:spacing w:after="0"/>
        <w:jc w:val="both"/>
        <w:rPr>
          <w:rFonts w:ascii="Times New Roman" w:hAnsi="Times New Roman" w:cs="Times New Roman"/>
          <w:spacing w:val="2"/>
          <w:lang w:val="ru-RU"/>
        </w:rPr>
      </w:pPr>
      <w:r w:rsidRPr="000E4ED9">
        <w:rPr>
          <w:rFonts w:ascii="Times New Roman" w:hAnsi="Times New Roman" w:cs="Times New Roman"/>
          <w:spacing w:val="2"/>
          <w:lang w:val="ru-RU"/>
        </w:rPr>
        <w:t>Г) время, единицу и вид наблюдения.</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bCs/>
        </w:rPr>
        <w:t>2.</w:t>
      </w:r>
      <w:r w:rsidRPr="000E4ED9">
        <w:rPr>
          <w:rFonts w:ascii="Times New Roman" w:hAnsi="Times New Roman" w:cs="Times New Roman"/>
        </w:rPr>
        <w:t xml:space="preserve"> Дисперсия вариационного ряда – это</w:t>
      </w:r>
    </w:p>
    <w:p w:rsidR="006004B5" w:rsidRPr="000E4ED9" w:rsidRDefault="006004B5" w:rsidP="006004B5">
      <w:pPr>
        <w:widowControl w:val="0"/>
        <w:numPr>
          <w:ilvl w:val="0"/>
          <w:numId w:val="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один из показателей колеблемости значений признака вариационного ряда</w:t>
      </w:r>
    </w:p>
    <w:p w:rsidR="006004B5" w:rsidRPr="000E4ED9" w:rsidRDefault="006004B5" w:rsidP="006004B5">
      <w:pPr>
        <w:widowControl w:val="0"/>
        <w:numPr>
          <w:ilvl w:val="0"/>
          <w:numId w:val="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показатель, отражающий наиболее типичный уровень признака</w:t>
      </w:r>
    </w:p>
    <w:p w:rsidR="006004B5" w:rsidRPr="000E4ED9" w:rsidRDefault="006004B5" w:rsidP="006004B5">
      <w:pPr>
        <w:widowControl w:val="0"/>
        <w:numPr>
          <w:ilvl w:val="0"/>
          <w:numId w:val="6"/>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центральный момент первого порядка</w:t>
      </w:r>
    </w:p>
    <w:p w:rsidR="006004B5" w:rsidRPr="000E4ED9" w:rsidRDefault="006004B5" w:rsidP="006004B5">
      <w:pPr>
        <w:widowControl w:val="0"/>
        <w:numPr>
          <w:ilvl w:val="0"/>
          <w:numId w:val="6"/>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 xml:space="preserve">наиболее часто встречающееся значение признака </w:t>
      </w:r>
    </w:p>
    <w:p w:rsidR="006004B5" w:rsidRPr="000E4ED9" w:rsidRDefault="006004B5" w:rsidP="006004B5">
      <w:pPr>
        <w:shd w:val="clear" w:color="auto" w:fill="FFFFFF"/>
        <w:tabs>
          <w:tab w:val="left" w:pos="396"/>
        </w:tabs>
        <w:spacing w:after="0" w:line="284" w:lineRule="exact"/>
        <w:ind w:left="32"/>
        <w:rPr>
          <w:rFonts w:ascii="Times New Roman" w:hAnsi="Times New Roman" w:cs="Times New Roman"/>
          <w:color w:val="000000"/>
          <w:spacing w:val="1"/>
          <w:lang w:val="ru-RU"/>
        </w:rPr>
      </w:pPr>
      <w:r w:rsidRPr="000E4ED9">
        <w:rPr>
          <w:rFonts w:ascii="Times New Roman" w:hAnsi="Times New Roman" w:cs="Times New Roman"/>
          <w:b/>
          <w:bCs/>
          <w:lang w:val="ru-RU"/>
        </w:rPr>
        <w:t xml:space="preserve">3. </w:t>
      </w:r>
      <w:r w:rsidRPr="000E4ED9">
        <w:rPr>
          <w:rFonts w:ascii="Times New Roman" w:hAnsi="Times New Roman" w:cs="Times New Roman"/>
          <w:color w:val="000000"/>
          <w:spacing w:val="1"/>
          <w:lang w:val="ru-RU"/>
        </w:rPr>
        <w:t>Индекс себестоимости продукции переменного состава равен 0,9. Это означает,</w:t>
      </w:r>
      <w:r w:rsidRPr="000E4ED9">
        <w:rPr>
          <w:rFonts w:ascii="Times New Roman" w:hAnsi="Times New Roman" w:cs="Times New Roman"/>
          <w:color w:val="000000"/>
          <w:spacing w:val="1"/>
          <w:lang w:val="ru-RU"/>
        </w:rPr>
        <w:br/>
        <w:t>что:</w:t>
      </w:r>
    </w:p>
    <w:p w:rsidR="006004B5" w:rsidRPr="000E4ED9" w:rsidRDefault="006004B5" w:rsidP="006004B5">
      <w:pPr>
        <w:widowControl w:val="0"/>
        <w:shd w:val="clear" w:color="auto" w:fill="FFFFFF"/>
        <w:tabs>
          <w:tab w:val="left" w:pos="1055"/>
        </w:tabs>
        <w:spacing w:after="0" w:line="284" w:lineRule="exact"/>
        <w:rPr>
          <w:rFonts w:ascii="Times New Roman" w:hAnsi="Times New Roman" w:cs="Times New Roman"/>
          <w:color w:val="000000"/>
          <w:spacing w:val="1"/>
          <w:lang w:val="ru-RU"/>
        </w:rPr>
      </w:pPr>
      <w:r w:rsidRPr="000E4ED9">
        <w:rPr>
          <w:rFonts w:ascii="Times New Roman" w:hAnsi="Times New Roman" w:cs="Times New Roman"/>
          <w:color w:val="000000"/>
          <w:spacing w:val="1"/>
          <w:lang w:val="ru-RU"/>
        </w:rPr>
        <w:t>А) средняя себестоимость продукции за счет двух факторов снижена на 10%.</w:t>
      </w:r>
    </w:p>
    <w:p w:rsidR="006004B5" w:rsidRPr="000E4ED9" w:rsidRDefault="006004B5" w:rsidP="006004B5">
      <w:pPr>
        <w:widowControl w:val="0"/>
        <w:shd w:val="clear" w:color="auto" w:fill="FFFFFF"/>
        <w:tabs>
          <w:tab w:val="left" w:pos="1055"/>
        </w:tabs>
        <w:spacing w:after="0" w:line="284" w:lineRule="exact"/>
        <w:rPr>
          <w:rFonts w:ascii="Times New Roman" w:hAnsi="Times New Roman" w:cs="Times New Roman"/>
          <w:color w:val="000000"/>
          <w:spacing w:val="1"/>
          <w:lang w:val="ru-RU"/>
        </w:rPr>
      </w:pPr>
      <w:r w:rsidRPr="000E4ED9">
        <w:rPr>
          <w:rFonts w:ascii="Times New Roman" w:hAnsi="Times New Roman" w:cs="Times New Roman"/>
          <w:color w:val="000000"/>
          <w:spacing w:val="1"/>
          <w:lang w:val="ru-RU"/>
        </w:rPr>
        <w:t>Б) себестоимость продукции за счет двух факторов возросла на 10%</w:t>
      </w:r>
    </w:p>
    <w:p w:rsidR="006004B5" w:rsidRPr="000E4ED9" w:rsidRDefault="006004B5" w:rsidP="006004B5">
      <w:pPr>
        <w:widowControl w:val="0"/>
        <w:shd w:val="clear" w:color="auto" w:fill="FFFFFF"/>
        <w:tabs>
          <w:tab w:val="left" w:pos="1055"/>
        </w:tabs>
        <w:spacing w:after="0" w:line="284" w:lineRule="exact"/>
        <w:rPr>
          <w:rFonts w:ascii="Times New Roman" w:hAnsi="Times New Roman" w:cs="Times New Roman"/>
          <w:color w:val="000000"/>
          <w:spacing w:val="1"/>
          <w:lang w:val="ru-RU"/>
        </w:rPr>
      </w:pPr>
      <w:r w:rsidRPr="000E4ED9">
        <w:rPr>
          <w:rFonts w:ascii="Times New Roman" w:hAnsi="Times New Roman" w:cs="Times New Roman"/>
          <w:color w:val="000000"/>
          <w:spacing w:val="1"/>
          <w:lang w:val="ru-RU"/>
        </w:rPr>
        <w:t>В) средняя себестоимость продукции за счет одного фактора снижена на 10%.</w:t>
      </w:r>
    </w:p>
    <w:p w:rsidR="006004B5" w:rsidRPr="000E4ED9" w:rsidRDefault="006004B5" w:rsidP="006004B5">
      <w:pPr>
        <w:widowControl w:val="0"/>
        <w:shd w:val="clear" w:color="auto" w:fill="FFFFFF"/>
        <w:tabs>
          <w:tab w:val="left" w:pos="1055"/>
        </w:tabs>
        <w:spacing w:after="0" w:line="284" w:lineRule="exact"/>
        <w:rPr>
          <w:rFonts w:ascii="Times New Roman" w:hAnsi="Times New Roman" w:cs="Times New Roman"/>
          <w:color w:val="000000"/>
          <w:spacing w:val="1"/>
          <w:lang w:val="ru-RU"/>
        </w:rPr>
      </w:pPr>
      <w:r w:rsidRPr="000E4ED9">
        <w:rPr>
          <w:rFonts w:ascii="Times New Roman" w:hAnsi="Times New Roman" w:cs="Times New Roman"/>
          <w:color w:val="000000"/>
          <w:spacing w:val="1"/>
          <w:lang w:val="ru-RU"/>
        </w:rPr>
        <w:t>Г</w:t>
      </w:r>
      <w:proofErr w:type="gramStart"/>
      <w:r w:rsidRPr="000E4ED9">
        <w:rPr>
          <w:rFonts w:ascii="Times New Roman" w:hAnsi="Times New Roman" w:cs="Times New Roman"/>
          <w:color w:val="000000"/>
          <w:spacing w:val="1"/>
          <w:lang w:val="ru-RU"/>
        </w:rPr>
        <w:t>)с</w:t>
      </w:r>
      <w:proofErr w:type="gramEnd"/>
      <w:r w:rsidRPr="000E4ED9">
        <w:rPr>
          <w:rFonts w:ascii="Times New Roman" w:hAnsi="Times New Roman" w:cs="Times New Roman"/>
          <w:color w:val="000000"/>
          <w:spacing w:val="1"/>
          <w:lang w:val="ru-RU"/>
        </w:rPr>
        <w:t>ебестоимость продукции увеличилась на 90%</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bCs/>
          <w:lang w:val="ru-RU"/>
        </w:rPr>
        <w:t>4</w:t>
      </w:r>
      <w:r w:rsidRPr="000E4ED9">
        <w:rPr>
          <w:rFonts w:ascii="Times New Roman" w:hAnsi="Times New Roman" w:cs="Times New Roman"/>
          <w:lang w:val="ru-RU"/>
        </w:rPr>
        <w:t xml:space="preserve">. </w:t>
      </w:r>
      <w:r w:rsidRPr="000E4ED9">
        <w:rPr>
          <w:rFonts w:ascii="Times New Roman" w:hAnsi="Times New Roman" w:cs="Times New Roman"/>
          <w:spacing w:val="-2"/>
          <w:lang w:val="ru-RU"/>
        </w:rPr>
        <w:t xml:space="preserve">Четыре группы экспертов, в каждой из которых было </w:t>
      </w:r>
      <w:r w:rsidRPr="000E4ED9">
        <w:rPr>
          <w:rFonts w:ascii="Times New Roman" w:hAnsi="Times New Roman" w:cs="Times New Roman"/>
          <w:lang w:val="ru-RU"/>
        </w:rPr>
        <w:t>по 5 специалистов, оценили степень инвестиционного риска в баллах: 15, 35, 28, 32. Расчет среднего балла инвестиционного риска следует осуществлять по формуле:</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lang w:val="ru-RU"/>
        </w:rPr>
        <w:t xml:space="preserve">А) </w:t>
      </w:r>
      <w:proofErr w:type="gramStart"/>
      <w:r w:rsidRPr="000E4ED9">
        <w:rPr>
          <w:rFonts w:ascii="Times New Roman" w:hAnsi="Times New Roman" w:cs="Times New Roman"/>
          <w:lang w:val="ru-RU"/>
        </w:rPr>
        <w:t>арифметической</w:t>
      </w:r>
      <w:proofErr w:type="gramEnd"/>
      <w:r w:rsidRPr="000E4ED9">
        <w:rPr>
          <w:rFonts w:ascii="Times New Roman" w:hAnsi="Times New Roman" w:cs="Times New Roman"/>
          <w:lang w:val="ru-RU"/>
        </w:rPr>
        <w:t xml:space="preserve"> простой;</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lang w:val="ru-RU"/>
        </w:rPr>
        <w:t>Б) арифметической взвешенной;</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lang w:val="ru-RU"/>
        </w:rPr>
        <w:t xml:space="preserve">В) </w:t>
      </w:r>
      <w:proofErr w:type="gramStart"/>
      <w:r w:rsidRPr="000E4ED9">
        <w:rPr>
          <w:rFonts w:ascii="Times New Roman" w:hAnsi="Times New Roman" w:cs="Times New Roman"/>
          <w:lang w:val="ru-RU"/>
        </w:rPr>
        <w:t>гармонической</w:t>
      </w:r>
      <w:proofErr w:type="gramEnd"/>
      <w:r w:rsidRPr="000E4ED9">
        <w:rPr>
          <w:rFonts w:ascii="Times New Roman" w:hAnsi="Times New Roman" w:cs="Times New Roman"/>
          <w:lang w:val="ru-RU"/>
        </w:rPr>
        <w:t xml:space="preserve"> простой;</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lang w:val="ru-RU"/>
        </w:rPr>
        <w:t>Г) гармонической взвешенной.</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bCs/>
          <w:lang w:val="ru-RU"/>
        </w:rPr>
        <w:t>5.</w:t>
      </w:r>
      <w:r w:rsidRPr="000E4ED9">
        <w:rPr>
          <w:rFonts w:ascii="Times New Roman" w:hAnsi="Times New Roman" w:cs="Times New Roman"/>
          <w:lang w:val="ru-RU"/>
        </w:rPr>
        <w:t xml:space="preserve"> Чем обусловливается выбор способа вычисления средней величины?</w:t>
      </w:r>
    </w:p>
    <w:p w:rsidR="006004B5" w:rsidRPr="000E4ED9" w:rsidRDefault="006004B5" w:rsidP="006004B5">
      <w:pPr>
        <w:widowControl w:val="0"/>
        <w:numPr>
          <w:ilvl w:val="0"/>
          <w:numId w:val="7"/>
        </w:numPr>
        <w:tabs>
          <w:tab w:val="left" w:pos="360"/>
        </w:tabs>
        <w:overflowPunct w:val="0"/>
        <w:autoSpaceDE w:val="0"/>
        <w:autoSpaceDN w:val="0"/>
        <w:adjustRightInd w:val="0"/>
        <w:spacing w:after="0" w:line="240" w:lineRule="auto"/>
        <w:ind w:left="284" w:hanging="284"/>
        <w:jc w:val="both"/>
        <w:textAlignment w:val="baseline"/>
        <w:rPr>
          <w:rFonts w:ascii="Times New Roman" w:hAnsi="Times New Roman" w:cs="Times New Roman"/>
          <w:lang w:val="ru-RU"/>
        </w:rPr>
      </w:pPr>
      <w:r w:rsidRPr="000E4ED9">
        <w:rPr>
          <w:rFonts w:ascii="Times New Roman" w:hAnsi="Times New Roman" w:cs="Times New Roman"/>
          <w:lang w:val="ru-RU"/>
        </w:rPr>
        <w:t xml:space="preserve">назначением </w:t>
      </w:r>
      <w:proofErr w:type="gramStart"/>
      <w:r w:rsidRPr="000E4ED9">
        <w:rPr>
          <w:rFonts w:ascii="Times New Roman" w:hAnsi="Times New Roman" w:cs="Times New Roman"/>
          <w:lang w:val="ru-RU"/>
        </w:rPr>
        <w:t>средней</w:t>
      </w:r>
      <w:proofErr w:type="gramEnd"/>
      <w:r w:rsidRPr="000E4ED9">
        <w:rPr>
          <w:rFonts w:ascii="Times New Roman" w:hAnsi="Times New Roman" w:cs="Times New Roman"/>
          <w:lang w:val="ru-RU"/>
        </w:rPr>
        <w:t xml:space="preserve"> и характером исходных данных</w:t>
      </w:r>
    </w:p>
    <w:p w:rsidR="006004B5" w:rsidRPr="000E4ED9" w:rsidRDefault="006004B5" w:rsidP="006004B5">
      <w:pPr>
        <w:widowControl w:val="0"/>
        <w:numPr>
          <w:ilvl w:val="0"/>
          <w:numId w:val="7"/>
        </w:numPr>
        <w:tabs>
          <w:tab w:val="left" w:pos="360"/>
        </w:tabs>
        <w:overflowPunct w:val="0"/>
        <w:autoSpaceDE w:val="0"/>
        <w:autoSpaceDN w:val="0"/>
        <w:adjustRightInd w:val="0"/>
        <w:spacing w:after="0" w:line="240" w:lineRule="auto"/>
        <w:ind w:left="284" w:hanging="284"/>
        <w:jc w:val="both"/>
        <w:textAlignment w:val="baseline"/>
        <w:rPr>
          <w:rFonts w:ascii="Times New Roman" w:hAnsi="Times New Roman" w:cs="Times New Roman"/>
          <w:lang w:val="ru-RU"/>
        </w:rPr>
      </w:pPr>
      <w:r w:rsidRPr="000E4ED9">
        <w:rPr>
          <w:rFonts w:ascii="Times New Roman" w:hAnsi="Times New Roman" w:cs="Times New Roman"/>
          <w:lang w:val="ru-RU"/>
        </w:rPr>
        <w:t>сущностью осредняемого признака и характером исходных данных</w:t>
      </w:r>
    </w:p>
    <w:p w:rsidR="006004B5" w:rsidRPr="000E4ED9" w:rsidRDefault="006004B5" w:rsidP="006004B5">
      <w:pPr>
        <w:widowControl w:val="0"/>
        <w:numPr>
          <w:ilvl w:val="0"/>
          <w:numId w:val="7"/>
        </w:numPr>
        <w:tabs>
          <w:tab w:val="left" w:pos="360"/>
        </w:tabs>
        <w:overflowPunct w:val="0"/>
        <w:autoSpaceDE w:val="0"/>
        <w:autoSpaceDN w:val="0"/>
        <w:adjustRightInd w:val="0"/>
        <w:spacing w:after="0" w:line="240" w:lineRule="auto"/>
        <w:ind w:left="284" w:hanging="284"/>
        <w:jc w:val="both"/>
        <w:textAlignment w:val="baseline"/>
        <w:rPr>
          <w:rFonts w:ascii="Times New Roman" w:hAnsi="Times New Roman" w:cs="Times New Roman"/>
          <w:lang w:val="ru-RU"/>
        </w:rPr>
      </w:pPr>
      <w:r w:rsidRPr="000E4ED9">
        <w:rPr>
          <w:rFonts w:ascii="Times New Roman" w:hAnsi="Times New Roman" w:cs="Times New Roman"/>
          <w:lang w:val="ru-RU"/>
        </w:rPr>
        <w:t>назначением средней и сущностью осредняемого признака</w:t>
      </w:r>
    </w:p>
    <w:p w:rsidR="006004B5" w:rsidRPr="000E4ED9" w:rsidRDefault="006004B5" w:rsidP="006004B5">
      <w:pPr>
        <w:pStyle w:val="ab"/>
        <w:widowControl w:val="0"/>
        <w:numPr>
          <w:ilvl w:val="0"/>
          <w:numId w:val="7"/>
        </w:numPr>
        <w:tabs>
          <w:tab w:val="left" w:pos="360"/>
        </w:tabs>
        <w:overflowPunct w:val="0"/>
        <w:autoSpaceDE w:val="0"/>
        <w:autoSpaceDN w:val="0"/>
        <w:adjustRightInd w:val="0"/>
        <w:spacing w:after="0"/>
        <w:ind w:left="284" w:hanging="284"/>
        <w:jc w:val="both"/>
        <w:textAlignment w:val="baseline"/>
      </w:pPr>
      <w:r w:rsidRPr="000E4ED9">
        <w:t>назначением средней, сущностью осредняемого признака и характером исходных данных</w:t>
      </w:r>
    </w:p>
    <w:p w:rsidR="006004B5" w:rsidRPr="000E4ED9" w:rsidRDefault="006004B5" w:rsidP="006004B5">
      <w:pPr>
        <w:pStyle w:val="Iauiue"/>
        <w:tabs>
          <w:tab w:val="left" w:pos="0"/>
        </w:tabs>
        <w:jc w:val="both"/>
        <w:rPr>
          <w:sz w:val="24"/>
          <w:szCs w:val="24"/>
        </w:rPr>
      </w:pPr>
      <w:r w:rsidRPr="000E4ED9">
        <w:rPr>
          <w:b/>
          <w:bCs/>
          <w:sz w:val="24"/>
          <w:szCs w:val="24"/>
        </w:rPr>
        <w:t>6.</w:t>
      </w:r>
      <w:r w:rsidRPr="000E4ED9">
        <w:rPr>
          <w:sz w:val="24"/>
          <w:szCs w:val="24"/>
        </w:rPr>
        <w:t xml:space="preserve"> Статистический показатель это – </w:t>
      </w:r>
    </w:p>
    <w:p w:rsidR="006004B5" w:rsidRPr="000E4ED9" w:rsidRDefault="006004B5" w:rsidP="006004B5">
      <w:pPr>
        <w:pStyle w:val="Iauiue"/>
        <w:widowControl w:val="0"/>
        <w:numPr>
          <w:ilvl w:val="0"/>
          <w:numId w:val="8"/>
        </w:numPr>
        <w:tabs>
          <w:tab w:val="left" w:pos="360"/>
        </w:tabs>
        <w:ind w:left="340" w:hanging="340"/>
        <w:jc w:val="both"/>
        <w:rPr>
          <w:sz w:val="24"/>
          <w:szCs w:val="24"/>
        </w:rPr>
      </w:pPr>
      <w:r w:rsidRPr="000E4ED9">
        <w:rPr>
          <w:sz w:val="24"/>
          <w:szCs w:val="24"/>
        </w:rPr>
        <w:t>количественная характеристика свойств изучаемого явления в условиях качественной определенности, выраженная через число</w:t>
      </w:r>
    </w:p>
    <w:p w:rsidR="006004B5" w:rsidRPr="000E4ED9" w:rsidRDefault="006004B5" w:rsidP="006004B5">
      <w:pPr>
        <w:pStyle w:val="Iauiue"/>
        <w:widowControl w:val="0"/>
        <w:numPr>
          <w:ilvl w:val="0"/>
          <w:numId w:val="8"/>
        </w:numPr>
        <w:tabs>
          <w:tab w:val="left" w:pos="360"/>
        </w:tabs>
        <w:ind w:left="340" w:hanging="340"/>
        <w:jc w:val="both"/>
        <w:rPr>
          <w:sz w:val="24"/>
          <w:szCs w:val="24"/>
        </w:rPr>
      </w:pPr>
      <w:r w:rsidRPr="000E4ED9">
        <w:rPr>
          <w:sz w:val="24"/>
          <w:szCs w:val="24"/>
        </w:rPr>
        <w:t>качественная характеристика изучаемого явления</w:t>
      </w:r>
    </w:p>
    <w:p w:rsidR="006004B5" w:rsidRPr="000E4ED9" w:rsidRDefault="006004B5" w:rsidP="006004B5">
      <w:pPr>
        <w:pStyle w:val="Iauiue"/>
        <w:widowControl w:val="0"/>
        <w:numPr>
          <w:ilvl w:val="0"/>
          <w:numId w:val="8"/>
        </w:numPr>
        <w:tabs>
          <w:tab w:val="left" w:pos="360"/>
        </w:tabs>
        <w:ind w:left="340" w:hanging="340"/>
        <w:jc w:val="both"/>
        <w:rPr>
          <w:sz w:val="24"/>
          <w:szCs w:val="24"/>
        </w:rPr>
      </w:pPr>
      <w:r w:rsidRPr="000E4ED9">
        <w:rPr>
          <w:sz w:val="24"/>
          <w:szCs w:val="24"/>
        </w:rPr>
        <w:t>отдельные значения статистической совокупности</w:t>
      </w:r>
    </w:p>
    <w:p w:rsidR="006004B5" w:rsidRPr="000E4ED9" w:rsidRDefault="006004B5" w:rsidP="006004B5">
      <w:pPr>
        <w:pStyle w:val="Iauiue"/>
        <w:widowControl w:val="0"/>
        <w:numPr>
          <w:ilvl w:val="0"/>
          <w:numId w:val="8"/>
        </w:numPr>
        <w:tabs>
          <w:tab w:val="left" w:pos="360"/>
        </w:tabs>
        <w:ind w:left="340" w:hanging="340"/>
        <w:jc w:val="both"/>
        <w:rPr>
          <w:sz w:val="24"/>
          <w:szCs w:val="24"/>
        </w:rPr>
      </w:pPr>
      <w:r w:rsidRPr="000E4ED9">
        <w:rPr>
          <w:sz w:val="24"/>
          <w:szCs w:val="24"/>
        </w:rPr>
        <w:t>характеристика вариации признаков</w:t>
      </w:r>
    </w:p>
    <w:p w:rsidR="006004B5" w:rsidRPr="000E4ED9" w:rsidRDefault="006004B5" w:rsidP="006004B5">
      <w:pPr>
        <w:pStyle w:val="BodyText21"/>
        <w:rPr>
          <w:sz w:val="24"/>
          <w:szCs w:val="24"/>
        </w:rPr>
      </w:pPr>
      <w:r w:rsidRPr="000E4ED9">
        <w:rPr>
          <w:b/>
          <w:bCs/>
          <w:sz w:val="24"/>
          <w:szCs w:val="24"/>
        </w:rPr>
        <w:t>7.</w:t>
      </w:r>
      <w:r w:rsidRPr="000E4ED9">
        <w:rPr>
          <w:sz w:val="24"/>
          <w:szCs w:val="24"/>
        </w:rPr>
        <w:t xml:space="preserve"> Какой из следующих показателей является относительным показателем структуры?</w:t>
      </w:r>
    </w:p>
    <w:p w:rsidR="006004B5" w:rsidRPr="000E4ED9" w:rsidRDefault="006004B5" w:rsidP="006004B5">
      <w:pPr>
        <w:pStyle w:val="BodyText21"/>
        <w:numPr>
          <w:ilvl w:val="0"/>
          <w:numId w:val="9"/>
        </w:numPr>
        <w:tabs>
          <w:tab w:val="left" w:pos="360"/>
        </w:tabs>
        <w:rPr>
          <w:sz w:val="24"/>
          <w:szCs w:val="24"/>
        </w:rPr>
      </w:pPr>
      <w:r w:rsidRPr="000E4ED9">
        <w:rPr>
          <w:sz w:val="24"/>
          <w:szCs w:val="24"/>
        </w:rPr>
        <w:t>доля женщин в общей численности населения</w:t>
      </w:r>
    </w:p>
    <w:p w:rsidR="006004B5" w:rsidRPr="000E4ED9" w:rsidRDefault="006004B5" w:rsidP="006004B5">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численность работников предприятия на 31.12.2000 </w:t>
      </w:r>
      <w:proofErr w:type="gramStart"/>
      <w:r w:rsidRPr="000E4ED9">
        <w:rPr>
          <w:rFonts w:ascii="Times New Roman" w:hAnsi="Times New Roman" w:cs="Times New Roman"/>
          <w:lang w:val="ru-RU"/>
        </w:rPr>
        <w:t>в</w:t>
      </w:r>
      <w:proofErr w:type="gramEnd"/>
      <w:r w:rsidRPr="000E4ED9">
        <w:rPr>
          <w:rFonts w:ascii="Times New Roman" w:hAnsi="Times New Roman" w:cs="Times New Roman"/>
          <w:lang w:val="ru-RU"/>
        </w:rPr>
        <w:t xml:space="preserve"> %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численности работников предприятия на 21.12.1999.</w:t>
      </w:r>
    </w:p>
    <w:p w:rsidR="006004B5" w:rsidRPr="000E4ED9" w:rsidRDefault="006004B5" w:rsidP="006004B5">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товарооборот на м</w:t>
      </w:r>
      <w:r w:rsidRPr="000E4ED9">
        <w:rPr>
          <w:rFonts w:ascii="Times New Roman" w:hAnsi="Times New Roman" w:cs="Times New Roman"/>
          <w:vertAlign w:val="superscript"/>
        </w:rPr>
        <w:t>2</w:t>
      </w:r>
      <w:r w:rsidRPr="000E4ED9">
        <w:rPr>
          <w:rFonts w:ascii="Times New Roman" w:hAnsi="Times New Roman" w:cs="Times New Roman"/>
        </w:rPr>
        <w:t xml:space="preserve"> торговой площади</w:t>
      </w:r>
    </w:p>
    <w:p w:rsidR="006004B5" w:rsidRPr="000E4ED9" w:rsidRDefault="006004B5" w:rsidP="006004B5">
      <w:pPr>
        <w:widowControl w:val="0"/>
        <w:numPr>
          <w:ilvl w:val="0"/>
          <w:numId w:val="9"/>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доля населения с доходами ниже прожиточного минимума по регионам страны</w:t>
      </w:r>
    </w:p>
    <w:p w:rsidR="006004B5" w:rsidRPr="000E4ED9" w:rsidRDefault="006004B5" w:rsidP="006004B5">
      <w:pPr>
        <w:spacing w:after="0"/>
        <w:jc w:val="both"/>
        <w:rPr>
          <w:rFonts w:ascii="Times New Roman" w:hAnsi="Times New Roman" w:cs="Times New Roman"/>
          <w:b/>
          <w:bCs/>
          <w:lang w:val="ru-RU"/>
        </w:rPr>
      </w:pPr>
    </w:p>
    <w:p w:rsidR="006004B5" w:rsidRPr="000E4ED9" w:rsidRDefault="006004B5" w:rsidP="006004B5">
      <w:pPr>
        <w:spacing w:after="0"/>
        <w:jc w:val="both"/>
        <w:rPr>
          <w:rFonts w:ascii="Times New Roman" w:hAnsi="Times New Roman" w:cs="Times New Roman"/>
          <w:lang w:val="ru-RU"/>
        </w:rPr>
      </w:pPr>
      <w:proofErr w:type="gramStart"/>
      <w:r w:rsidRPr="000E4ED9">
        <w:rPr>
          <w:rFonts w:ascii="Times New Roman" w:hAnsi="Times New Roman" w:cs="Times New Roman"/>
          <w:b/>
          <w:bCs/>
          <w:lang w:val="ru-RU"/>
        </w:rPr>
        <w:t>8.</w:t>
      </w:r>
      <w:r w:rsidRPr="000E4ED9">
        <w:rPr>
          <w:rFonts w:ascii="Times New Roman" w:hAnsi="Times New Roman" w:cs="Times New Roman"/>
          <w:lang w:val="ru-RU"/>
        </w:rPr>
        <w:t xml:space="preserve">Оборот торговой фирмы во </w:t>
      </w:r>
      <w:r w:rsidRPr="000E4ED9">
        <w:rPr>
          <w:rFonts w:ascii="Times New Roman" w:hAnsi="Times New Roman" w:cs="Times New Roman"/>
        </w:rPr>
        <w:t>II</w:t>
      </w:r>
      <w:r w:rsidRPr="000E4ED9">
        <w:rPr>
          <w:rFonts w:ascii="Times New Roman" w:hAnsi="Times New Roman" w:cs="Times New Roman"/>
          <w:lang w:val="ru-RU"/>
        </w:rPr>
        <w:t xml:space="preserve"> квартале составил 1 млн. руб. Исходя из проведенного анализа складывающихся на рынке тенденций руководство фирмы посчитало реальным довести оборот в </w:t>
      </w:r>
      <w:r w:rsidRPr="000E4ED9">
        <w:rPr>
          <w:rFonts w:ascii="Times New Roman" w:hAnsi="Times New Roman" w:cs="Times New Roman"/>
        </w:rPr>
        <w:t>III</w:t>
      </w:r>
      <w:r w:rsidRPr="000E4ED9">
        <w:rPr>
          <w:rFonts w:ascii="Times New Roman" w:hAnsi="Times New Roman" w:cs="Times New Roman"/>
          <w:lang w:val="ru-RU"/>
        </w:rPr>
        <w:t xml:space="preserve"> квартале до 2 млн. руб. Фактической оборот фирмы за </w:t>
      </w:r>
      <w:r w:rsidRPr="000E4ED9">
        <w:rPr>
          <w:rFonts w:ascii="Times New Roman" w:hAnsi="Times New Roman" w:cs="Times New Roman"/>
        </w:rPr>
        <w:t>III</w:t>
      </w:r>
      <w:r w:rsidRPr="000E4ED9">
        <w:rPr>
          <w:rFonts w:ascii="Times New Roman" w:hAnsi="Times New Roman" w:cs="Times New Roman"/>
          <w:lang w:val="ru-RU"/>
        </w:rPr>
        <w:t xml:space="preserve"> квартал составил 1,5 млн. руб. В этом случае относительные показатели плана, выполнения (реализации) плана и динамики соответственно равны:</w:t>
      </w:r>
      <w:proofErr w:type="gramEnd"/>
    </w:p>
    <w:p w:rsidR="006004B5" w:rsidRPr="000E4ED9" w:rsidRDefault="006004B5" w:rsidP="006004B5">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200%</w:t>
      </w:r>
      <w:r w:rsidRPr="000E4ED9">
        <w:rPr>
          <w:rFonts w:ascii="Times New Roman" w:hAnsi="Times New Roman" w:cs="Times New Roman"/>
          <w:u w:val="single"/>
        </w:rPr>
        <w:t>;</w:t>
      </w:r>
      <w:r w:rsidRPr="000E4ED9">
        <w:rPr>
          <w:rFonts w:ascii="Times New Roman" w:hAnsi="Times New Roman" w:cs="Times New Roman"/>
        </w:rPr>
        <w:t xml:space="preserve"> 75%</w:t>
      </w:r>
      <w:r w:rsidRPr="000E4ED9">
        <w:rPr>
          <w:rFonts w:ascii="Times New Roman" w:hAnsi="Times New Roman" w:cs="Times New Roman"/>
          <w:u w:val="single"/>
        </w:rPr>
        <w:t>;</w:t>
      </w:r>
      <w:r w:rsidRPr="000E4ED9">
        <w:rPr>
          <w:rFonts w:ascii="Times New Roman" w:hAnsi="Times New Roman" w:cs="Times New Roman"/>
        </w:rPr>
        <w:t xml:space="preserve"> 150%</w:t>
      </w:r>
    </w:p>
    <w:p w:rsidR="006004B5" w:rsidRPr="000E4ED9" w:rsidRDefault="006004B5" w:rsidP="006004B5">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85%; 150%; 190%</w:t>
      </w:r>
    </w:p>
    <w:p w:rsidR="006004B5" w:rsidRPr="000E4ED9" w:rsidRDefault="006004B5" w:rsidP="006004B5">
      <w:pPr>
        <w:widowControl w:val="0"/>
        <w:numPr>
          <w:ilvl w:val="0"/>
          <w:numId w:val="1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200%; 80%; 120%</w:t>
      </w:r>
    </w:p>
    <w:p w:rsidR="006004B5" w:rsidRPr="000E4ED9" w:rsidRDefault="006004B5" w:rsidP="006004B5">
      <w:pPr>
        <w:pStyle w:val="ab"/>
        <w:widowControl w:val="0"/>
        <w:numPr>
          <w:ilvl w:val="0"/>
          <w:numId w:val="10"/>
        </w:numPr>
        <w:tabs>
          <w:tab w:val="left" w:pos="360"/>
        </w:tabs>
        <w:overflowPunct w:val="0"/>
        <w:autoSpaceDE w:val="0"/>
        <w:autoSpaceDN w:val="0"/>
        <w:adjustRightInd w:val="0"/>
        <w:spacing w:after="0"/>
        <w:jc w:val="both"/>
        <w:textAlignment w:val="baseline"/>
      </w:pPr>
      <w:r w:rsidRPr="000E4ED9">
        <w:lastRenderedPageBreak/>
        <w:t>110%; 75%; 100%</w:t>
      </w:r>
    </w:p>
    <w:p w:rsidR="006004B5" w:rsidRPr="000E4ED9" w:rsidRDefault="006004B5" w:rsidP="006004B5">
      <w:pPr>
        <w:pStyle w:val="BodyText21"/>
        <w:rPr>
          <w:sz w:val="24"/>
          <w:szCs w:val="24"/>
        </w:rPr>
      </w:pPr>
      <w:r w:rsidRPr="000E4ED9">
        <w:rPr>
          <w:b/>
          <w:bCs/>
          <w:sz w:val="24"/>
          <w:szCs w:val="24"/>
        </w:rPr>
        <w:t>9.</w:t>
      </w:r>
      <w:r w:rsidRPr="000E4ED9">
        <w:rPr>
          <w:sz w:val="24"/>
          <w:szCs w:val="24"/>
        </w:rPr>
        <w:t xml:space="preserve"> Какой показатель характеризует размер увеличения (или уменьшения) уровня ряда за какой-либо промежуток времени и равен разности двух сравниваемых уровней?</w:t>
      </w:r>
    </w:p>
    <w:p w:rsidR="006004B5" w:rsidRPr="000E4ED9" w:rsidRDefault="006004B5" w:rsidP="006004B5">
      <w:pPr>
        <w:pStyle w:val="ab"/>
        <w:widowControl w:val="0"/>
        <w:numPr>
          <w:ilvl w:val="0"/>
          <w:numId w:val="11"/>
        </w:numPr>
        <w:tabs>
          <w:tab w:val="left" w:pos="360"/>
        </w:tabs>
        <w:overflowPunct w:val="0"/>
        <w:autoSpaceDE w:val="0"/>
        <w:autoSpaceDN w:val="0"/>
        <w:adjustRightInd w:val="0"/>
        <w:spacing w:after="0"/>
        <w:jc w:val="both"/>
        <w:textAlignment w:val="baseline"/>
      </w:pPr>
      <w:r w:rsidRPr="000E4ED9">
        <w:t>абсолютный прирост (снижение)</w:t>
      </w:r>
    </w:p>
    <w:p w:rsidR="006004B5" w:rsidRPr="000E4ED9" w:rsidRDefault="006004B5" w:rsidP="006004B5">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средний абсолютный прирост (снижение)</w:t>
      </w:r>
    </w:p>
    <w:p w:rsidR="006004B5" w:rsidRPr="000E4ED9" w:rsidRDefault="006004B5" w:rsidP="006004B5">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темп роста</w:t>
      </w:r>
    </w:p>
    <w:p w:rsidR="006004B5" w:rsidRPr="000E4ED9" w:rsidRDefault="006004B5" w:rsidP="006004B5">
      <w:pPr>
        <w:widowControl w:val="0"/>
        <w:numPr>
          <w:ilvl w:val="0"/>
          <w:numId w:val="1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средний темп роста</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bCs/>
          <w:lang w:val="ru-RU"/>
        </w:rPr>
        <w:t>10.</w:t>
      </w:r>
      <w:r w:rsidRPr="000E4ED9">
        <w:rPr>
          <w:rFonts w:ascii="Times New Roman" w:hAnsi="Times New Roman" w:cs="Times New Roman"/>
          <w:lang w:val="ru-RU"/>
        </w:rPr>
        <w:t xml:space="preserve"> В чем состоит сущность метода приведения рядов динамики к единому основанию?</w:t>
      </w:r>
    </w:p>
    <w:p w:rsidR="006004B5" w:rsidRPr="000E4ED9" w:rsidRDefault="006004B5" w:rsidP="006004B5">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 замене абсолютных показателей рядом средних величин</w:t>
      </w:r>
    </w:p>
    <w:p w:rsidR="006004B5" w:rsidRPr="000E4ED9" w:rsidRDefault="006004B5" w:rsidP="006004B5">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в расчете базисных темпов роста</w:t>
      </w:r>
    </w:p>
    <w:p w:rsidR="006004B5" w:rsidRPr="000E4ED9" w:rsidRDefault="006004B5" w:rsidP="006004B5">
      <w:pPr>
        <w:pStyle w:val="ab"/>
        <w:widowControl w:val="0"/>
        <w:numPr>
          <w:ilvl w:val="0"/>
          <w:numId w:val="12"/>
        </w:numPr>
        <w:tabs>
          <w:tab w:val="left" w:pos="360"/>
        </w:tabs>
        <w:overflowPunct w:val="0"/>
        <w:autoSpaceDE w:val="0"/>
        <w:autoSpaceDN w:val="0"/>
        <w:adjustRightInd w:val="0"/>
        <w:spacing w:after="0"/>
        <w:jc w:val="both"/>
        <w:textAlignment w:val="baseline"/>
      </w:pPr>
      <w:r w:rsidRPr="000E4ED9">
        <w:t>в замене эмпирического ряда рядом уровней, найденных по уравнению прямой линии</w:t>
      </w:r>
    </w:p>
    <w:p w:rsidR="006004B5" w:rsidRPr="000E4ED9" w:rsidRDefault="006004B5" w:rsidP="006004B5">
      <w:pPr>
        <w:widowControl w:val="0"/>
        <w:numPr>
          <w:ilvl w:val="0"/>
          <w:numId w:val="12"/>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в сопоставлении каждого последующего уровня ряда с </w:t>
      </w:r>
      <w:proofErr w:type="gramStart"/>
      <w:r w:rsidRPr="000E4ED9">
        <w:rPr>
          <w:rFonts w:ascii="Times New Roman" w:hAnsi="Times New Roman" w:cs="Times New Roman"/>
          <w:lang w:val="ru-RU"/>
        </w:rPr>
        <w:t>предшествующим</w:t>
      </w:r>
      <w:proofErr w:type="gramEnd"/>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bCs/>
          <w:lang w:val="ru-RU"/>
        </w:rPr>
        <w:t xml:space="preserve">11. </w:t>
      </w:r>
      <w:r w:rsidRPr="000E4ED9">
        <w:rPr>
          <w:rFonts w:ascii="Times New Roman" w:hAnsi="Times New Roman" w:cs="Times New Roman"/>
          <w:lang w:val="ru-RU"/>
        </w:rPr>
        <w:t>Если есть основание предполагать, что изучаемое явление увеличивается с постоянным абсолютным приростом, то для аналитического выравнивания ряда динамики целесообразно использовать уравнение:</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А) линейное</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Б) параболы второго порядка</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В) экспоненты</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Г) гиперболы</w:t>
      </w:r>
    </w:p>
    <w:p w:rsidR="006004B5" w:rsidRPr="000E4ED9" w:rsidRDefault="006004B5" w:rsidP="006004B5">
      <w:pPr>
        <w:pStyle w:val="BodyText21"/>
        <w:tabs>
          <w:tab w:val="left" w:pos="360"/>
        </w:tabs>
        <w:rPr>
          <w:sz w:val="24"/>
          <w:szCs w:val="24"/>
        </w:rPr>
      </w:pPr>
      <w:r w:rsidRPr="000E4ED9">
        <w:rPr>
          <w:b/>
          <w:bCs/>
          <w:sz w:val="24"/>
          <w:szCs w:val="24"/>
        </w:rPr>
        <w:t>12.</w:t>
      </w:r>
      <w:r w:rsidRPr="000E4ED9">
        <w:rPr>
          <w:sz w:val="24"/>
          <w:szCs w:val="24"/>
        </w:rPr>
        <w:t xml:space="preserve"> Определите, какой из следующих признаков является количественным</w:t>
      </w:r>
    </w:p>
    <w:p w:rsidR="006004B5" w:rsidRPr="000E4ED9" w:rsidRDefault="006004B5" w:rsidP="006004B5">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пол человека</w:t>
      </w:r>
    </w:p>
    <w:p w:rsidR="006004B5" w:rsidRPr="000E4ED9" w:rsidRDefault="006004B5" w:rsidP="006004B5">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доход сотрудника фирмы</w:t>
      </w:r>
    </w:p>
    <w:p w:rsidR="006004B5" w:rsidRPr="000E4ED9" w:rsidRDefault="006004B5" w:rsidP="006004B5">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форма собственности предприятия</w:t>
      </w:r>
    </w:p>
    <w:p w:rsidR="006004B5" w:rsidRPr="000E4ED9" w:rsidRDefault="006004B5" w:rsidP="006004B5">
      <w:pPr>
        <w:widowControl w:val="0"/>
        <w:numPr>
          <w:ilvl w:val="0"/>
          <w:numId w:val="13"/>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родственные связи членов семьи</w:t>
      </w:r>
    </w:p>
    <w:p w:rsidR="006004B5" w:rsidRPr="000E4ED9" w:rsidRDefault="006004B5" w:rsidP="006004B5">
      <w:pPr>
        <w:spacing w:after="0"/>
        <w:ind w:left="180"/>
        <w:rPr>
          <w:rFonts w:ascii="Times New Roman" w:hAnsi="Times New Roman" w:cs="Times New Roman"/>
          <w:lang w:val="ru-RU"/>
        </w:rPr>
      </w:pPr>
      <w:r w:rsidRPr="000E4ED9">
        <w:rPr>
          <w:rFonts w:ascii="Times New Roman" w:hAnsi="Times New Roman" w:cs="Times New Roman"/>
          <w:b/>
          <w:bCs/>
          <w:lang w:val="ru-RU"/>
        </w:rPr>
        <w:t>13.</w:t>
      </w:r>
      <w:r w:rsidRPr="000E4ED9">
        <w:rPr>
          <w:rFonts w:ascii="Times New Roman" w:hAnsi="Times New Roman" w:cs="Times New Roman"/>
          <w:lang w:val="ru-RU"/>
        </w:rPr>
        <w:t xml:space="preserve"> В отчетном периоде по сравнению с </w:t>
      </w:r>
      <w:proofErr w:type="gramStart"/>
      <w:r w:rsidRPr="000E4ED9">
        <w:rPr>
          <w:rFonts w:ascii="Times New Roman" w:hAnsi="Times New Roman" w:cs="Times New Roman"/>
          <w:lang w:val="ru-RU"/>
        </w:rPr>
        <w:t>базисным</w:t>
      </w:r>
      <w:proofErr w:type="gramEnd"/>
      <w:r w:rsidRPr="000E4ED9">
        <w:rPr>
          <w:rFonts w:ascii="Times New Roman" w:hAnsi="Times New Roman" w:cs="Times New Roman"/>
          <w:lang w:val="ru-RU"/>
        </w:rPr>
        <w:t xml:space="preserve"> товарооборот розничной торговли увеличился в 1,4 раза, а издержки обращения возросли на 18%.  Динамика относительного уровня издержек обращения в процентах к товарообороту (с точностью до 0,1%) равна ...</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1.увеличение на 45 %</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2. снижение на 15,7%</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3. увеличение на 15,7%</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4. увеличение на 18,6%</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5. снижение на 22 %</w:t>
      </w:r>
    </w:p>
    <w:p w:rsidR="006004B5" w:rsidRPr="000E4ED9" w:rsidRDefault="006004B5" w:rsidP="006004B5">
      <w:pPr>
        <w:shd w:val="clear" w:color="auto" w:fill="FFFFFF"/>
        <w:tabs>
          <w:tab w:val="left" w:pos="367"/>
        </w:tabs>
        <w:spacing w:after="0" w:line="284" w:lineRule="exact"/>
        <w:rPr>
          <w:rFonts w:ascii="Times New Roman" w:hAnsi="Times New Roman" w:cs="Times New Roman"/>
          <w:color w:val="000000"/>
          <w:spacing w:val="1"/>
        </w:rPr>
      </w:pPr>
      <w:r w:rsidRPr="000E4ED9">
        <w:rPr>
          <w:rFonts w:ascii="Times New Roman" w:hAnsi="Times New Roman" w:cs="Times New Roman"/>
          <w:b/>
          <w:bCs/>
          <w:lang w:val="ru-RU"/>
        </w:rPr>
        <w:t>14.</w:t>
      </w:r>
      <w:r w:rsidRPr="000E4ED9">
        <w:rPr>
          <w:rFonts w:ascii="Times New Roman" w:hAnsi="Times New Roman" w:cs="Times New Roman"/>
          <w:color w:val="000000"/>
          <w:spacing w:val="1"/>
          <w:lang w:val="ru-RU"/>
        </w:rPr>
        <w:t>Цены на реализованную АО продукцию в отчетном году по сравнению с базисным увеличены в среднем в 1,5 раза</w:t>
      </w:r>
      <w:proofErr w:type="gramStart"/>
      <w:r w:rsidRPr="000E4ED9">
        <w:rPr>
          <w:rFonts w:ascii="Times New Roman" w:hAnsi="Times New Roman" w:cs="Times New Roman"/>
          <w:color w:val="000000"/>
          <w:spacing w:val="1"/>
          <w:lang w:val="ru-RU"/>
        </w:rPr>
        <w:t xml:space="preserve"> ,</w:t>
      </w:r>
      <w:proofErr w:type="gramEnd"/>
      <w:r w:rsidRPr="000E4ED9">
        <w:rPr>
          <w:rFonts w:ascii="Times New Roman" w:hAnsi="Times New Roman" w:cs="Times New Roman"/>
          <w:color w:val="000000"/>
          <w:spacing w:val="1"/>
          <w:lang w:val="ru-RU"/>
        </w:rPr>
        <w:t xml:space="preserve"> а количество реализованной продукции стало меньше на 20%. </w:t>
      </w:r>
      <w:r w:rsidRPr="000E4ED9">
        <w:rPr>
          <w:rFonts w:ascii="Times New Roman" w:hAnsi="Times New Roman" w:cs="Times New Roman"/>
          <w:color w:val="000000"/>
          <w:spacing w:val="1"/>
        </w:rPr>
        <w:t>Индекс товарооборота следует исчислить по формуле:</w:t>
      </w:r>
    </w:p>
    <w:p w:rsidR="006004B5" w:rsidRPr="000E4ED9" w:rsidRDefault="006004B5" w:rsidP="006004B5">
      <w:pPr>
        <w:shd w:val="clear" w:color="auto" w:fill="FFFFFF"/>
        <w:tabs>
          <w:tab w:val="left" w:pos="367"/>
        </w:tabs>
        <w:spacing w:after="0" w:line="480" w:lineRule="auto"/>
        <w:rPr>
          <w:rFonts w:ascii="Times New Roman" w:hAnsi="Times New Roman" w:cs="Times New Roman"/>
          <w:color w:val="000000"/>
          <w:spacing w:val="1"/>
        </w:rPr>
      </w:pPr>
      <w:r w:rsidRPr="000E4ED9">
        <w:rPr>
          <w:rFonts w:ascii="Times New Roman" w:hAnsi="Times New Roman" w:cs="Times New Roman"/>
          <w:color w:val="000000"/>
          <w:spacing w:val="1"/>
          <w:position w:val="-96"/>
        </w:rPr>
        <w:object w:dxaOrig="3300" w:dyaOrig="1980">
          <v:shape id="_x0000_i1144" type="#_x0000_t75" style="width:165pt;height:89.25pt" o:ole="">
            <v:imagedata r:id="rId244" o:title=""/>
          </v:shape>
          <o:OLEObject Type="Embed" ProgID="Msxml2.SAXXMLReader.5.0" ShapeID="_x0000_i1144" DrawAspect="Content" ObjectID="_1598793997" r:id="rId245"/>
        </w:object>
      </w:r>
    </w:p>
    <w:p w:rsidR="006004B5" w:rsidRPr="000E4ED9" w:rsidRDefault="006004B5" w:rsidP="006004B5">
      <w:pPr>
        <w:tabs>
          <w:tab w:val="num" w:pos="360"/>
        </w:tabs>
        <w:spacing w:after="0"/>
        <w:jc w:val="both"/>
        <w:rPr>
          <w:rFonts w:ascii="Times New Roman" w:hAnsi="Times New Roman" w:cs="Times New Roman"/>
          <w:lang w:val="ru-RU"/>
        </w:rPr>
      </w:pPr>
      <w:r w:rsidRPr="000E4ED9">
        <w:rPr>
          <w:rFonts w:ascii="Times New Roman" w:hAnsi="Times New Roman" w:cs="Times New Roman"/>
          <w:b/>
          <w:bCs/>
          <w:lang w:val="ru-RU"/>
        </w:rPr>
        <w:t>15.</w:t>
      </w:r>
      <w:r w:rsidRPr="000E4ED9">
        <w:rPr>
          <w:rFonts w:ascii="Times New Roman" w:hAnsi="Times New Roman" w:cs="Times New Roman"/>
          <w:lang w:val="ru-RU"/>
        </w:rPr>
        <w:t xml:space="preserve"> Как определить абсолютный размер экономии (перерасход) покупателей в результате изменения цен на группу товаров?</w:t>
      </w:r>
    </w:p>
    <w:p w:rsidR="006004B5" w:rsidRPr="000E4ED9" w:rsidRDefault="006004B5" w:rsidP="006004B5">
      <w:pPr>
        <w:tabs>
          <w:tab w:val="num" w:pos="720"/>
        </w:tabs>
        <w:spacing w:after="0"/>
        <w:jc w:val="both"/>
        <w:rPr>
          <w:rFonts w:ascii="Times New Roman" w:hAnsi="Times New Roman" w:cs="Times New Roman"/>
          <w:lang w:val="ru-RU"/>
        </w:rPr>
      </w:pPr>
      <w:r w:rsidRPr="000E4ED9">
        <w:rPr>
          <w:rFonts w:ascii="Times New Roman" w:hAnsi="Times New Roman" w:cs="Times New Roman"/>
          <w:lang w:val="ru-RU"/>
        </w:rPr>
        <w:t xml:space="preserve">А) невозможно определить; </w:t>
      </w:r>
    </w:p>
    <w:p w:rsidR="006004B5" w:rsidRPr="000E4ED9" w:rsidRDefault="006004B5" w:rsidP="006004B5">
      <w:pPr>
        <w:tabs>
          <w:tab w:val="num" w:pos="720"/>
        </w:tabs>
        <w:spacing w:after="0"/>
        <w:jc w:val="both"/>
        <w:rPr>
          <w:rFonts w:ascii="Times New Roman" w:hAnsi="Times New Roman" w:cs="Times New Roman"/>
          <w:lang w:val="ru-RU"/>
        </w:rPr>
      </w:pPr>
      <w:r w:rsidRPr="000E4ED9">
        <w:rPr>
          <w:rFonts w:ascii="Times New Roman" w:hAnsi="Times New Roman" w:cs="Times New Roman"/>
          <w:lang w:val="ru-RU"/>
        </w:rPr>
        <w:t>Б) как разность индекса товарооборота и индекса цен;</w:t>
      </w:r>
    </w:p>
    <w:p w:rsidR="006004B5" w:rsidRPr="000E4ED9" w:rsidRDefault="006004B5" w:rsidP="006004B5">
      <w:pPr>
        <w:tabs>
          <w:tab w:val="num" w:pos="720"/>
        </w:tabs>
        <w:spacing w:after="0"/>
        <w:jc w:val="both"/>
        <w:rPr>
          <w:rFonts w:ascii="Times New Roman" w:hAnsi="Times New Roman" w:cs="Times New Roman"/>
          <w:lang w:val="ru-RU"/>
        </w:rPr>
      </w:pPr>
      <w:r w:rsidRPr="000E4ED9">
        <w:rPr>
          <w:rFonts w:ascii="Times New Roman" w:hAnsi="Times New Roman" w:cs="Times New Roman"/>
          <w:lang w:val="ru-RU"/>
        </w:rPr>
        <w:t xml:space="preserve">В) как разность числителя и знаменателя индекса цен; </w:t>
      </w:r>
    </w:p>
    <w:p w:rsidR="006004B5" w:rsidRPr="000E4ED9" w:rsidRDefault="006004B5" w:rsidP="006004B5">
      <w:pPr>
        <w:tabs>
          <w:tab w:val="num" w:pos="720"/>
        </w:tabs>
        <w:spacing w:after="0"/>
        <w:jc w:val="both"/>
        <w:rPr>
          <w:rFonts w:ascii="Times New Roman" w:hAnsi="Times New Roman" w:cs="Times New Roman"/>
          <w:lang w:val="ru-RU"/>
        </w:rPr>
      </w:pPr>
      <w:r w:rsidRPr="000E4ED9">
        <w:rPr>
          <w:rFonts w:ascii="Times New Roman" w:hAnsi="Times New Roman" w:cs="Times New Roman"/>
          <w:lang w:val="ru-RU"/>
        </w:rPr>
        <w:t>Г) как разность числителя и знаменателя индекса товарооборота.</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bCs/>
          <w:lang w:val="ru-RU"/>
        </w:rPr>
        <w:t>16.</w:t>
      </w:r>
      <w:r w:rsidRPr="000E4ED9">
        <w:rPr>
          <w:rFonts w:ascii="Times New Roman" w:hAnsi="Times New Roman" w:cs="Times New Roman"/>
          <w:lang w:val="ru-RU"/>
        </w:rPr>
        <w:t>Себестоимость продукции во втором полугодии выросла на 1,5% по сравнению с первым при неизменном уровне издержек производства. Определите величину индекса физического объема продукции:</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А) 98,5%</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Б) 101,5%</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В) 100,0%</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Г) 103,3%.</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bCs/>
          <w:lang w:val="ru-RU"/>
        </w:rPr>
        <w:t>17.</w:t>
      </w:r>
      <w:r w:rsidRPr="000E4ED9">
        <w:rPr>
          <w:rFonts w:ascii="Times New Roman" w:hAnsi="Times New Roman" w:cs="Times New Roman"/>
          <w:lang w:val="ru-RU"/>
        </w:rPr>
        <w:t xml:space="preserve"> Какой показатель в индексе надо использовать как вес для количества проданных товаров, чтобы рассчитать индекс физического объема товарооборота?</w:t>
      </w:r>
    </w:p>
    <w:p w:rsidR="006004B5" w:rsidRPr="000E4ED9" w:rsidRDefault="006004B5" w:rsidP="006004B5">
      <w:pPr>
        <w:widowControl w:val="0"/>
        <w:numPr>
          <w:ilvl w:val="0"/>
          <w:numId w:val="14"/>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lastRenderedPageBreak/>
        <w:t>себестоимость</w:t>
      </w:r>
    </w:p>
    <w:p w:rsidR="006004B5" w:rsidRPr="000E4ED9" w:rsidRDefault="006004B5" w:rsidP="006004B5">
      <w:pPr>
        <w:widowControl w:val="0"/>
        <w:numPr>
          <w:ilvl w:val="0"/>
          <w:numId w:val="14"/>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трудоемкость</w:t>
      </w:r>
    </w:p>
    <w:p w:rsidR="006004B5" w:rsidRPr="000E4ED9" w:rsidRDefault="006004B5" w:rsidP="006004B5">
      <w:pPr>
        <w:widowControl w:val="0"/>
        <w:numPr>
          <w:ilvl w:val="0"/>
          <w:numId w:val="14"/>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цена товара</w:t>
      </w:r>
    </w:p>
    <w:p w:rsidR="006004B5" w:rsidRPr="000E4ED9" w:rsidRDefault="006004B5" w:rsidP="006004B5">
      <w:pPr>
        <w:widowControl w:val="0"/>
        <w:numPr>
          <w:ilvl w:val="0"/>
          <w:numId w:val="14"/>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величина торговой наценки</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bCs/>
          <w:lang w:val="ru-RU"/>
        </w:rPr>
        <w:t>18.</w:t>
      </w:r>
      <w:r w:rsidRPr="000E4ED9">
        <w:rPr>
          <w:rFonts w:ascii="Times New Roman" w:hAnsi="Times New Roman" w:cs="Times New Roman"/>
          <w:lang w:val="ru-RU"/>
        </w:rPr>
        <w:t xml:space="preserve"> При малом числе наблюдений в выборке и высоком коэффициенте корреляции, распределение которого отличается от нормального, для проверки гипотезы о наличии корреляционной связи, а также при построении доверительного интервала применяют:</w:t>
      </w:r>
    </w:p>
    <w:p w:rsidR="006004B5" w:rsidRPr="000E4ED9" w:rsidRDefault="006004B5" w:rsidP="006004B5">
      <w:pPr>
        <w:widowControl w:val="0"/>
        <w:numPr>
          <w:ilvl w:val="0"/>
          <w:numId w:val="1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F - статистику Фишера</w:t>
      </w:r>
    </w:p>
    <w:p w:rsidR="006004B5" w:rsidRPr="000E4ED9" w:rsidRDefault="006004B5" w:rsidP="006004B5">
      <w:pPr>
        <w:widowControl w:val="0"/>
        <w:numPr>
          <w:ilvl w:val="0"/>
          <w:numId w:val="1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Z - преобразование Фишера</w:t>
      </w:r>
    </w:p>
    <w:p w:rsidR="006004B5" w:rsidRPr="000E4ED9" w:rsidRDefault="006004B5" w:rsidP="006004B5">
      <w:pPr>
        <w:widowControl w:val="0"/>
        <w:numPr>
          <w:ilvl w:val="0"/>
          <w:numId w:val="1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T - статистику Стьюдента</w:t>
      </w:r>
    </w:p>
    <w:p w:rsidR="006004B5" w:rsidRPr="000E4ED9" w:rsidRDefault="006004B5" w:rsidP="006004B5">
      <w:pPr>
        <w:widowControl w:val="0"/>
        <w:numPr>
          <w:ilvl w:val="0"/>
          <w:numId w:val="1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 xml:space="preserve">критерий </w:t>
      </w:r>
      <w:r w:rsidRPr="000E4ED9">
        <w:rPr>
          <w:rFonts w:ascii="Times New Roman" w:hAnsi="Times New Roman" w:cs="Times New Roman"/>
          <w:position w:val="-10"/>
        </w:rPr>
        <w:object w:dxaOrig="340" w:dyaOrig="360">
          <v:shape id="_x0000_i1145" type="#_x0000_t75" style="width:16.5pt;height:18pt" o:ole="" fillcolor="window">
            <v:imagedata r:id="rId246" o:title=""/>
          </v:shape>
          <o:OLEObject Type="Embed" ProgID="Equation.3" ShapeID="_x0000_i1145" DrawAspect="Content" ObjectID="_1598793998" r:id="rId247"/>
        </w:object>
      </w:r>
      <w:r w:rsidRPr="000E4ED9">
        <w:rPr>
          <w:rFonts w:ascii="Times New Roman" w:hAnsi="Times New Roman" w:cs="Times New Roman"/>
        </w:rPr>
        <w:t>- Пирсона</w:t>
      </w:r>
    </w:p>
    <w:p w:rsidR="006004B5" w:rsidRPr="000E4ED9" w:rsidRDefault="006004B5" w:rsidP="006004B5">
      <w:pPr>
        <w:spacing w:after="0"/>
        <w:rPr>
          <w:rFonts w:ascii="Times New Roman" w:hAnsi="Times New Roman" w:cs="Times New Roman"/>
          <w:b/>
          <w:bCs/>
          <w:lang w:val="ru-RU"/>
        </w:rPr>
      </w:pPr>
      <w:r w:rsidRPr="000E4ED9">
        <w:rPr>
          <w:rFonts w:ascii="Times New Roman" w:hAnsi="Times New Roman" w:cs="Times New Roman"/>
          <w:b/>
          <w:bCs/>
          <w:lang w:val="ru-RU"/>
        </w:rPr>
        <w:t>19.</w:t>
      </w:r>
      <w:r w:rsidRPr="000E4ED9">
        <w:rPr>
          <w:rFonts w:ascii="Times New Roman" w:hAnsi="Times New Roman" w:cs="Times New Roman"/>
          <w:lang w:val="ru-RU"/>
        </w:rPr>
        <w:t xml:space="preserve"> Для определения наличия взаимосвязи между ранговыми оценками используется:</w:t>
      </w:r>
    </w:p>
    <w:p w:rsidR="006004B5" w:rsidRPr="000E4ED9" w:rsidRDefault="006004B5" w:rsidP="006004B5">
      <w:pPr>
        <w:widowControl w:val="0"/>
        <w:numPr>
          <w:ilvl w:val="0"/>
          <w:numId w:val="16"/>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ассоциации</w:t>
      </w:r>
    </w:p>
    <w:p w:rsidR="006004B5" w:rsidRPr="000E4ED9" w:rsidRDefault="006004B5" w:rsidP="006004B5">
      <w:pPr>
        <w:widowControl w:val="0"/>
        <w:numPr>
          <w:ilvl w:val="0"/>
          <w:numId w:val="16"/>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контингенции</w:t>
      </w:r>
    </w:p>
    <w:p w:rsidR="006004B5" w:rsidRPr="000E4ED9" w:rsidRDefault="006004B5" w:rsidP="006004B5">
      <w:pPr>
        <w:widowControl w:val="0"/>
        <w:numPr>
          <w:ilvl w:val="0"/>
          <w:numId w:val="16"/>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Спирмена</w:t>
      </w:r>
    </w:p>
    <w:p w:rsidR="006004B5" w:rsidRPr="000E4ED9" w:rsidRDefault="006004B5" w:rsidP="006004B5">
      <w:pPr>
        <w:widowControl w:val="0"/>
        <w:numPr>
          <w:ilvl w:val="0"/>
          <w:numId w:val="16"/>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Чупрова</w:t>
      </w:r>
    </w:p>
    <w:p w:rsidR="006004B5" w:rsidRPr="000E4ED9" w:rsidRDefault="006004B5" w:rsidP="006004B5">
      <w:pPr>
        <w:spacing w:after="0"/>
        <w:ind w:right="-185"/>
        <w:rPr>
          <w:rFonts w:ascii="Times New Roman" w:hAnsi="Times New Roman" w:cs="Times New Roman"/>
          <w:lang w:val="ru-RU"/>
        </w:rPr>
      </w:pPr>
      <w:r w:rsidRPr="000E4ED9">
        <w:rPr>
          <w:rFonts w:ascii="Times New Roman" w:hAnsi="Times New Roman" w:cs="Times New Roman"/>
          <w:b/>
          <w:bCs/>
          <w:lang w:val="ru-RU"/>
        </w:rPr>
        <w:t>20.</w:t>
      </w:r>
      <w:r w:rsidRPr="000E4ED9">
        <w:rPr>
          <w:rFonts w:ascii="Times New Roman" w:hAnsi="Times New Roman" w:cs="Times New Roman"/>
          <w:lang w:val="ru-RU"/>
        </w:rPr>
        <w:t xml:space="preserve"> Абсолютные величины могут выражаться в</w:t>
      </w:r>
      <w:proofErr w:type="gramStart"/>
      <w:r w:rsidRPr="000E4ED9">
        <w:rPr>
          <w:rFonts w:ascii="Times New Roman" w:hAnsi="Times New Roman" w:cs="Times New Roman"/>
          <w:lang w:val="ru-RU"/>
        </w:rPr>
        <w:t xml:space="preserve"> .</w:t>
      </w:r>
      <w:proofErr w:type="gramEnd"/>
      <w:r w:rsidRPr="000E4ED9">
        <w:rPr>
          <w:rFonts w:ascii="Times New Roman" w:hAnsi="Times New Roman" w:cs="Times New Roman"/>
          <w:lang w:val="ru-RU"/>
        </w:rPr>
        <w:t>.. .(Можно дать несколько ответов)</w:t>
      </w:r>
    </w:p>
    <w:p w:rsidR="006004B5" w:rsidRPr="000E4ED9" w:rsidRDefault="006004B5" w:rsidP="006004B5">
      <w:pPr>
        <w:spacing w:after="0"/>
        <w:ind w:right="-185" w:hanging="72"/>
        <w:rPr>
          <w:rFonts w:ascii="Times New Roman" w:hAnsi="Times New Roman" w:cs="Times New Roman"/>
          <w:lang w:val="ru-RU"/>
        </w:rPr>
      </w:pPr>
      <w:r w:rsidRPr="000E4ED9">
        <w:rPr>
          <w:rFonts w:ascii="Times New Roman" w:hAnsi="Times New Roman" w:cs="Times New Roman"/>
          <w:lang w:val="ru-RU"/>
        </w:rPr>
        <w:t xml:space="preserve">1.  натуральных </w:t>
      </w:r>
      <w:proofErr w:type="gramStart"/>
      <w:r w:rsidRPr="000E4ED9">
        <w:rPr>
          <w:rFonts w:ascii="Times New Roman" w:hAnsi="Times New Roman" w:cs="Times New Roman"/>
          <w:lang w:val="ru-RU"/>
        </w:rPr>
        <w:t>единицах</w:t>
      </w:r>
      <w:proofErr w:type="gramEnd"/>
      <w:r w:rsidRPr="000E4ED9">
        <w:rPr>
          <w:rFonts w:ascii="Times New Roman" w:hAnsi="Times New Roman" w:cs="Times New Roman"/>
          <w:lang w:val="ru-RU"/>
        </w:rPr>
        <w:t xml:space="preserve"> измерения</w:t>
      </w:r>
    </w:p>
    <w:p w:rsidR="006004B5" w:rsidRPr="000E4ED9" w:rsidRDefault="006004B5" w:rsidP="006004B5">
      <w:pPr>
        <w:spacing w:after="0"/>
        <w:ind w:right="-185" w:hanging="72"/>
        <w:rPr>
          <w:rFonts w:ascii="Times New Roman" w:hAnsi="Times New Roman" w:cs="Times New Roman"/>
          <w:lang w:val="ru-RU"/>
        </w:rPr>
      </w:pPr>
      <w:r w:rsidRPr="000E4ED9">
        <w:rPr>
          <w:rFonts w:ascii="Times New Roman" w:hAnsi="Times New Roman" w:cs="Times New Roman"/>
          <w:lang w:val="ru-RU"/>
        </w:rPr>
        <w:t xml:space="preserve">2.  </w:t>
      </w:r>
      <w:proofErr w:type="gramStart"/>
      <w:r w:rsidRPr="000E4ED9">
        <w:rPr>
          <w:rFonts w:ascii="Times New Roman" w:hAnsi="Times New Roman" w:cs="Times New Roman"/>
          <w:lang w:val="ru-RU"/>
        </w:rPr>
        <w:t>процентах</w:t>
      </w:r>
      <w:proofErr w:type="gramEnd"/>
    </w:p>
    <w:p w:rsidR="006004B5" w:rsidRPr="000E4ED9" w:rsidRDefault="006004B5" w:rsidP="006004B5">
      <w:pPr>
        <w:spacing w:after="0"/>
        <w:ind w:right="-185" w:hanging="72"/>
        <w:rPr>
          <w:rFonts w:ascii="Times New Roman" w:hAnsi="Times New Roman" w:cs="Times New Roman"/>
          <w:lang w:val="ru-RU"/>
        </w:rPr>
      </w:pPr>
      <w:r w:rsidRPr="000E4ED9">
        <w:rPr>
          <w:rFonts w:ascii="Times New Roman" w:hAnsi="Times New Roman" w:cs="Times New Roman"/>
          <w:lang w:val="ru-RU"/>
        </w:rPr>
        <w:t xml:space="preserve">3.  условно-натуральных </w:t>
      </w:r>
      <w:proofErr w:type="gramStart"/>
      <w:r w:rsidRPr="000E4ED9">
        <w:rPr>
          <w:rFonts w:ascii="Times New Roman" w:hAnsi="Times New Roman" w:cs="Times New Roman"/>
          <w:lang w:val="ru-RU"/>
        </w:rPr>
        <w:t>единицах</w:t>
      </w:r>
      <w:proofErr w:type="gramEnd"/>
      <w:r w:rsidRPr="000E4ED9">
        <w:rPr>
          <w:rFonts w:ascii="Times New Roman" w:hAnsi="Times New Roman" w:cs="Times New Roman"/>
          <w:lang w:val="ru-RU"/>
        </w:rPr>
        <w:t xml:space="preserve"> измерения</w:t>
      </w:r>
    </w:p>
    <w:p w:rsidR="006004B5" w:rsidRPr="000E4ED9" w:rsidRDefault="006004B5" w:rsidP="006004B5">
      <w:pPr>
        <w:spacing w:after="0"/>
        <w:ind w:right="-185" w:hanging="72"/>
        <w:rPr>
          <w:rFonts w:ascii="Times New Roman" w:hAnsi="Times New Roman" w:cs="Times New Roman"/>
          <w:lang w:val="ru-RU"/>
        </w:rPr>
      </w:pPr>
      <w:r w:rsidRPr="000E4ED9">
        <w:rPr>
          <w:rFonts w:ascii="Times New Roman" w:hAnsi="Times New Roman" w:cs="Times New Roman"/>
          <w:lang w:val="ru-RU"/>
        </w:rPr>
        <w:t xml:space="preserve">4.  денежных </w:t>
      </w:r>
      <w:proofErr w:type="gramStart"/>
      <w:r w:rsidRPr="000E4ED9">
        <w:rPr>
          <w:rFonts w:ascii="Times New Roman" w:hAnsi="Times New Roman" w:cs="Times New Roman"/>
          <w:lang w:val="ru-RU"/>
        </w:rPr>
        <w:t>единицах</w:t>
      </w:r>
      <w:proofErr w:type="gramEnd"/>
      <w:r w:rsidRPr="000E4ED9">
        <w:rPr>
          <w:rFonts w:ascii="Times New Roman" w:hAnsi="Times New Roman" w:cs="Times New Roman"/>
          <w:lang w:val="ru-RU"/>
        </w:rPr>
        <w:t xml:space="preserve"> измерения</w:t>
      </w:r>
    </w:p>
    <w:p w:rsidR="006004B5" w:rsidRPr="000E4ED9" w:rsidRDefault="006004B5" w:rsidP="006004B5">
      <w:pPr>
        <w:spacing w:after="0"/>
        <w:ind w:right="-185" w:hanging="72"/>
        <w:rPr>
          <w:rFonts w:ascii="Times New Roman" w:hAnsi="Times New Roman" w:cs="Times New Roman"/>
          <w:lang w:val="ru-RU"/>
        </w:rPr>
      </w:pPr>
      <w:r w:rsidRPr="000E4ED9">
        <w:rPr>
          <w:rFonts w:ascii="Times New Roman" w:hAnsi="Times New Roman" w:cs="Times New Roman"/>
          <w:lang w:val="ru-RU"/>
        </w:rPr>
        <w:t xml:space="preserve">5.  </w:t>
      </w:r>
      <w:proofErr w:type="gramStart"/>
      <w:r w:rsidRPr="000E4ED9">
        <w:rPr>
          <w:rFonts w:ascii="Times New Roman" w:hAnsi="Times New Roman" w:cs="Times New Roman"/>
          <w:lang w:val="ru-RU"/>
        </w:rPr>
        <w:t>виде</w:t>
      </w:r>
      <w:proofErr w:type="gramEnd"/>
      <w:r w:rsidRPr="000E4ED9">
        <w:rPr>
          <w:rFonts w:ascii="Times New Roman" w:hAnsi="Times New Roman" w:cs="Times New Roman"/>
          <w:lang w:val="ru-RU"/>
        </w:rPr>
        <w:t xml:space="preserve"> простого кратного отношения</w:t>
      </w:r>
    </w:p>
    <w:p w:rsidR="006004B5" w:rsidRPr="000E4ED9" w:rsidRDefault="006004B5" w:rsidP="006004B5">
      <w:pPr>
        <w:spacing w:after="0"/>
        <w:ind w:right="-185" w:hanging="72"/>
        <w:rPr>
          <w:rFonts w:ascii="Times New Roman" w:hAnsi="Times New Roman" w:cs="Times New Roman"/>
          <w:lang w:val="ru-RU"/>
        </w:rPr>
      </w:pPr>
      <w:r w:rsidRPr="000E4ED9">
        <w:rPr>
          <w:rFonts w:ascii="Times New Roman" w:hAnsi="Times New Roman" w:cs="Times New Roman"/>
          <w:lang w:val="ru-RU"/>
        </w:rPr>
        <w:t xml:space="preserve">6.  трудовых </w:t>
      </w:r>
      <w:proofErr w:type="gramStart"/>
      <w:r w:rsidRPr="000E4ED9">
        <w:rPr>
          <w:rFonts w:ascii="Times New Roman" w:hAnsi="Times New Roman" w:cs="Times New Roman"/>
          <w:lang w:val="ru-RU"/>
        </w:rPr>
        <w:t>единицах</w:t>
      </w:r>
      <w:proofErr w:type="gramEnd"/>
      <w:r w:rsidRPr="000E4ED9">
        <w:rPr>
          <w:rFonts w:ascii="Times New Roman" w:hAnsi="Times New Roman" w:cs="Times New Roman"/>
          <w:lang w:val="ru-RU"/>
        </w:rPr>
        <w:t xml:space="preserve"> измерения</w:t>
      </w:r>
    </w:p>
    <w:p w:rsidR="006004B5" w:rsidRPr="000E4ED9" w:rsidRDefault="006004B5" w:rsidP="006004B5">
      <w:pPr>
        <w:spacing w:after="0"/>
        <w:ind w:right="-185" w:hanging="72"/>
        <w:rPr>
          <w:rFonts w:ascii="Times New Roman" w:hAnsi="Times New Roman" w:cs="Times New Roman"/>
          <w:lang w:val="ru-RU"/>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Задача 1. Финансовые показатели предприятий представлены в таблице. Определите среднюю рентабельность инвестиций, используя данные: 1) гр.1 и гр.2; 2) гр.2 и гр.3; 3) гр.1 и гр.3.</w:t>
      </w:r>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29"/>
        <w:gridCol w:w="1971"/>
        <w:gridCol w:w="1971"/>
        <w:gridCol w:w="1971"/>
      </w:tblGrid>
      <w:tr w:rsidR="006004B5" w:rsidRPr="000E4ED9" w:rsidTr="00F561C0">
        <w:tc>
          <w:tcPr>
            <w:tcW w:w="1329" w:type="dxa"/>
            <w:vMerge w:val="restart"/>
            <w:vAlign w:val="center"/>
          </w:tcPr>
          <w:p w:rsidR="006004B5" w:rsidRPr="000E4ED9" w:rsidRDefault="006004B5" w:rsidP="00F561C0">
            <w:pPr>
              <w:spacing w:after="0"/>
              <w:rPr>
                <w:rFonts w:ascii="Times New Roman" w:hAnsi="Times New Roman" w:cs="Times New Roman"/>
                <w:lang w:val="ru-RU"/>
              </w:rPr>
            </w:pPr>
          </w:p>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Компания</w:t>
            </w:r>
          </w:p>
        </w:tc>
        <w:tc>
          <w:tcPr>
            <w:tcW w:w="1971" w:type="dxa"/>
            <w:vAlign w:val="center"/>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Чистая прибыль, тыс.у.е.</w:t>
            </w:r>
          </w:p>
        </w:tc>
        <w:tc>
          <w:tcPr>
            <w:tcW w:w="1971" w:type="dxa"/>
            <w:vAlign w:val="center"/>
          </w:tcPr>
          <w:p w:rsidR="006004B5" w:rsidRPr="000E4ED9" w:rsidRDefault="006004B5" w:rsidP="00F561C0">
            <w:pPr>
              <w:spacing w:after="0"/>
              <w:rPr>
                <w:rFonts w:ascii="Times New Roman" w:hAnsi="Times New Roman" w:cs="Times New Roman"/>
                <w:lang w:val="ru-RU"/>
              </w:rPr>
            </w:pPr>
            <w:r w:rsidRPr="000E4ED9">
              <w:rPr>
                <w:rFonts w:ascii="Times New Roman" w:hAnsi="Times New Roman" w:cs="Times New Roman"/>
                <w:lang w:val="ru-RU"/>
              </w:rPr>
              <w:t>Объем инвестиций в проект, тыс.у.е.</w:t>
            </w:r>
          </w:p>
        </w:tc>
        <w:tc>
          <w:tcPr>
            <w:tcW w:w="1971"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Рентабельность инвестиций</w:t>
            </w:r>
          </w:p>
        </w:tc>
      </w:tr>
      <w:tr w:rsidR="006004B5" w:rsidRPr="000E4ED9" w:rsidTr="00F561C0">
        <w:tc>
          <w:tcPr>
            <w:tcW w:w="1329" w:type="dxa"/>
            <w:vMerge/>
          </w:tcPr>
          <w:p w:rsidR="006004B5" w:rsidRPr="000E4ED9" w:rsidRDefault="006004B5" w:rsidP="00F561C0">
            <w:pPr>
              <w:spacing w:after="0"/>
              <w:rPr>
                <w:rFonts w:ascii="Times New Roman" w:hAnsi="Times New Roman" w:cs="Times New Roman"/>
              </w:rPr>
            </w:pP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1</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2</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3</w:t>
            </w:r>
          </w:p>
        </w:tc>
      </w:tr>
      <w:tr w:rsidR="006004B5" w:rsidRPr="000E4ED9" w:rsidTr="00F561C0">
        <w:tc>
          <w:tcPr>
            <w:tcW w:w="1329"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A</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3800</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3200</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1,19</w:t>
            </w:r>
          </w:p>
        </w:tc>
      </w:tr>
      <w:tr w:rsidR="006004B5" w:rsidRPr="000E4ED9" w:rsidTr="00F561C0">
        <w:tc>
          <w:tcPr>
            <w:tcW w:w="1329"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B</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4200</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5500</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0,76</w:t>
            </w:r>
          </w:p>
        </w:tc>
      </w:tr>
      <w:tr w:rsidR="006004B5" w:rsidRPr="000E4ED9" w:rsidTr="00F561C0">
        <w:tc>
          <w:tcPr>
            <w:tcW w:w="1329"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C</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2980</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3000</w:t>
            </w:r>
          </w:p>
        </w:tc>
        <w:tc>
          <w:tcPr>
            <w:tcW w:w="1971" w:type="dxa"/>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0,99</w:t>
            </w:r>
          </w:p>
        </w:tc>
      </w:tr>
    </w:tbl>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Задача 2. Имеются следующие данные о себестоимости и объемах производства продукции промышленного предприятия:</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68"/>
        <w:gridCol w:w="1786"/>
        <w:gridCol w:w="1786"/>
        <w:gridCol w:w="1786"/>
        <w:gridCol w:w="1786"/>
      </w:tblGrid>
      <w:tr w:rsidR="006004B5" w:rsidRPr="000E4ED9" w:rsidTr="00F561C0">
        <w:trPr>
          <w:trHeight w:val="315"/>
          <w:jc w:val="center"/>
        </w:trPr>
        <w:tc>
          <w:tcPr>
            <w:tcW w:w="2168" w:type="dxa"/>
            <w:vMerge w:val="restart"/>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Изделие</w:t>
            </w:r>
          </w:p>
        </w:tc>
        <w:tc>
          <w:tcPr>
            <w:tcW w:w="3572" w:type="dxa"/>
            <w:gridSpan w:val="2"/>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Себестоимость единицы продукции, руб.</w:t>
            </w:r>
          </w:p>
        </w:tc>
        <w:tc>
          <w:tcPr>
            <w:tcW w:w="3572" w:type="dxa"/>
            <w:gridSpan w:val="2"/>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Произведено, тыс.шт.</w:t>
            </w:r>
          </w:p>
        </w:tc>
      </w:tr>
      <w:tr w:rsidR="006004B5" w:rsidRPr="000E4ED9" w:rsidTr="00F561C0">
        <w:trPr>
          <w:trHeight w:val="150"/>
          <w:jc w:val="center"/>
        </w:trPr>
        <w:tc>
          <w:tcPr>
            <w:tcW w:w="2168" w:type="dxa"/>
            <w:vMerge/>
            <w:vAlign w:val="center"/>
          </w:tcPr>
          <w:p w:rsidR="006004B5" w:rsidRPr="000E4ED9" w:rsidRDefault="006004B5" w:rsidP="00F561C0">
            <w:pPr>
              <w:spacing w:after="0"/>
              <w:rPr>
                <w:rFonts w:ascii="Times New Roman" w:hAnsi="Times New Roman" w:cs="Times New Roman"/>
              </w:rPr>
            </w:pP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2010 г.</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2011 г.</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2010 г.</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2011 г.</w:t>
            </w:r>
          </w:p>
        </w:tc>
      </w:tr>
      <w:tr w:rsidR="006004B5" w:rsidRPr="000E4ED9" w:rsidTr="00F561C0">
        <w:trPr>
          <w:trHeight w:val="321"/>
          <w:jc w:val="center"/>
        </w:trPr>
        <w:tc>
          <w:tcPr>
            <w:tcW w:w="2168" w:type="dxa"/>
            <w:vAlign w:val="center"/>
          </w:tcPr>
          <w:p w:rsidR="006004B5" w:rsidRPr="000E4ED9" w:rsidRDefault="006004B5" w:rsidP="00F561C0">
            <w:pPr>
              <w:spacing w:after="0"/>
              <w:rPr>
                <w:rFonts w:ascii="Times New Roman" w:hAnsi="Times New Roman" w:cs="Times New Roman"/>
              </w:rPr>
            </w:pPr>
            <w:bookmarkStart w:id="2" w:name="_Hlk326239464"/>
            <w:r w:rsidRPr="000E4ED9">
              <w:rPr>
                <w:rFonts w:ascii="Times New Roman" w:hAnsi="Times New Roman" w:cs="Times New Roman"/>
              </w:rPr>
              <w:t>А</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220</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247</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63,4</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52,7</w:t>
            </w:r>
          </w:p>
        </w:tc>
      </w:tr>
      <w:tr w:rsidR="006004B5" w:rsidRPr="000E4ED9" w:rsidTr="00F561C0">
        <w:trPr>
          <w:trHeight w:val="339"/>
          <w:jc w:val="center"/>
        </w:trPr>
        <w:tc>
          <w:tcPr>
            <w:tcW w:w="2168"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Б</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183</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215</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41,0</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38,8</w:t>
            </w:r>
          </w:p>
        </w:tc>
      </w:tr>
      <w:tr w:rsidR="006004B5" w:rsidRPr="000E4ED9" w:rsidTr="00F561C0">
        <w:trPr>
          <w:trHeight w:val="339"/>
          <w:jc w:val="center"/>
        </w:trPr>
        <w:tc>
          <w:tcPr>
            <w:tcW w:w="2168"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В</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67</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70</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89,2</w:t>
            </w:r>
          </w:p>
        </w:tc>
        <w:tc>
          <w:tcPr>
            <w:tcW w:w="1786" w:type="dxa"/>
            <w:vAlign w:val="center"/>
          </w:tcPr>
          <w:p w:rsidR="006004B5" w:rsidRPr="000E4ED9" w:rsidRDefault="006004B5" w:rsidP="00F561C0">
            <w:pPr>
              <w:spacing w:after="0"/>
              <w:rPr>
                <w:rFonts w:ascii="Times New Roman" w:hAnsi="Times New Roman" w:cs="Times New Roman"/>
              </w:rPr>
            </w:pPr>
            <w:r w:rsidRPr="000E4ED9">
              <w:rPr>
                <w:rFonts w:ascii="Times New Roman" w:hAnsi="Times New Roman" w:cs="Times New Roman"/>
              </w:rPr>
              <w:t>91,0</w:t>
            </w:r>
          </w:p>
        </w:tc>
      </w:tr>
    </w:tbl>
    <w:bookmarkEnd w:id="2"/>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Определите общие индексы себестоимости, физического объема товарооборота; общий индекс затрат на производство. Покажите взаимосвязь общих индексов.</w:t>
      </w:r>
    </w:p>
    <w:p w:rsidR="006004B5" w:rsidRPr="000E4ED9" w:rsidRDefault="006004B5" w:rsidP="006004B5">
      <w:pPr>
        <w:spacing w:after="0"/>
        <w:rPr>
          <w:rFonts w:ascii="Times New Roman" w:hAnsi="Times New Roman" w:cs="Times New Roman"/>
          <w:lang w:val="ru-RU"/>
        </w:rPr>
      </w:pPr>
    </w:p>
    <w:p w:rsidR="006004B5" w:rsidRPr="000E4ED9" w:rsidRDefault="006004B5" w:rsidP="006004B5">
      <w:pPr>
        <w:spacing w:after="0"/>
        <w:rPr>
          <w:rFonts w:ascii="Times New Roman" w:hAnsi="Times New Roman" w:cs="Times New Roman"/>
          <w:lang w:val="ru-RU"/>
        </w:rPr>
      </w:pPr>
    </w:p>
    <w:p w:rsidR="006004B5" w:rsidRPr="000E4ED9" w:rsidRDefault="006004B5" w:rsidP="006004B5">
      <w:pPr>
        <w:spacing w:after="0"/>
        <w:rPr>
          <w:rFonts w:ascii="Times New Roman" w:hAnsi="Times New Roman" w:cs="Times New Roman"/>
          <w:lang w:val="ru-RU"/>
        </w:rPr>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Заведующий кафедрой______________(подпись)  ________________________(ФИО)</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Экзаменатор                _______________(подпись)_______________________(ФИО)</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»___________ 201___ г.</w:t>
      </w:r>
    </w:p>
    <w:p w:rsidR="006004B5" w:rsidRPr="000E4ED9" w:rsidRDefault="006004B5" w:rsidP="006004B5">
      <w:pPr>
        <w:widowControl w:val="0"/>
        <w:tabs>
          <w:tab w:val="left" w:pos="284"/>
        </w:tabs>
        <w:overflowPunct w:val="0"/>
        <w:autoSpaceDE w:val="0"/>
        <w:autoSpaceDN w:val="0"/>
        <w:adjustRightInd w:val="0"/>
        <w:spacing w:after="0"/>
        <w:jc w:val="center"/>
        <w:textAlignment w:val="baseline"/>
        <w:rPr>
          <w:rFonts w:ascii="Times New Roman" w:hAnsi="Times New Roman" w:cs="Times New Roman"/>
          <w:b/>
          <w:bCs/>
          <w:lang w:val="ru-RU"/>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Экзаменационный билет №2</w:t>
      </w:r>
    </w:p>
    <w:p w:rsidR="006004B5" w:rsidRPr="000E4ED9" w:rsidRDefault="006004B5" w:rsidP="006004B5">
      <w:pPr>
        <w:shd w:val="clear" w:color="auto" w:fill="FFFFFF"/>
        <w:jc w:val="center"/>
        <w:rPr>
          <w:rFonts w:ascii="Times New Roman" w:hAnsi="Times New Roman" w:cs="Times New Roman"/>
          <w:i/>
          <w:iCs/>
          <w:vertAlign w:val="superscript"/>
          <w:lang w:val="ru-RU"/>
        </w:rPr>
      </w:pPr>
      <w:r w:rsidRPr="000E4ED9">
        <w:rPr>
          <w:rFonts w:ascii="Times New Roman" w:hAnsi="Times New Roman" w:cs="Times New Roman"/>
          <w:lang w:val="ru-RU"/>
        </w:rPr>
        <w:t xml:space="preserve">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jc w:val="center"/>
        <w:rPr>
          <w:rFonts w:ascii="Times New Roman" w:hAnsi="Times New Roman" w:cs="Times New Roman"/>
          <w:b/>
          <w:bCs/>
          <w:lang w:val="ru-RU"/>
        </w:rPr>
      </w:pP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1. Какой показатель должен быть использован в качестве обобщающей средней характеристики, чтобы сумма квадратов отклонений индивидуальных значений признака от него была минимальной?</w:t>
      </w:r>
    </w:p>
    <w:p w:rsidR="006004B5" w:rsidRPr="000E4ED9" w:rsidRDefault="006004B5" w:rsidP="006004B5">
      <w:pPr>
        <w:pStyle w:val="BodyText21"/>
        <w:numPr>
          <w:ilvl w:val="0"/>
          <w:numId w:val="17"/>
        </w:numPr>
        <w:tabs>
          <w:tab w:val="left" w:pos="360"/>
        </w:tabs>
        <w:rPr>
          <w:sz w:val="24"/>
          <w:szCs w:val="24"/>
        </w:rPr>
      </w:pPr>
      <w:r w:rsidRPr="000E4ED9">
        <w:rPr>
          <w:sz w:val="24"/>
          <w:szCs w:val="24"/>
        </w:rPr>
        <w:t>средняя арифметическая</w:t>
      </w:r>
    </w:p>
    <w:p w:rsidR="006004B5" w:rsidRPr="000E4ED9" w:rsidRDefault="006004B5" w:rsidP="006004B5">
      <w:pPr>
        <w:widowControl w:val="0"/>
        <w:numPr>
          <w:ilvl w:val="0"/>
          <w:numId w:val="17"/>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мода</w:t>
      </w:r>
    </w:p>
    <w:p w:rsidR="006004B5" w:rsidRPr="000E4ED9" w:rsidRDefault="006004B5" w:rsidP="006004B5">
      <w:pPr>
        <w:widowControl w:val="0"/>
        <w:numPr>
          <w:ilvl w:val="0"/>
          <w:numId w:val="17"/>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медиана</w:t>
      </w:r>
    </w:p>
    <w:p w:rsidR="006004B5" w:rsidRPr="000E4ED9" w:rsidRDefault="006004B5" w:rsidP="006004B5">
      <w:pPr>
        <w:pStyle w:val="BodyText21"/>
        <w:numPr>
          <w:ilvl w:val="0"/>
          <w:numId w:val="17"/>
        </w:numPr>
        <w:tabs>
          <w:tab w:val="left" w:pos="360"/>
        </w:tabs>
        <w:rPr>
          <w:sz w:val="24"/>
          <w:szCs w:val="24"/>
        </w:rPr>
      </w:pPr>
      <w:r w:rsidRPr="000E4ED9">
        <w:rPr>
          <w:sz w:val="24"/>
          <w:szCs w:val="24"/>
        </w:rPr>
        <w:t>структурная средняя</w:t>
      </w:r>
    </w:p>
    <w:p w:rsidR="006004B5" w:rsidRPr="000E4ED9" w:rsidRDefault="006004B5" w:rsidP="006004B5">
      <w:pPr>
        <w:pStyle w:val="ab"/>
        <w:tabs>
          <w:tab w:val="left" w:pos="360"/>
        </w:tabs>
        <w:spacing w:after="0"/>
        <w:jc w:val="both"/>
      </w:pPr>
      <w:r w:rsidRPr="000E4ED9">
        <w:rPr>
          <w:b/>
          <w:bCs/>
        </w:rPr>
        <w:t>2.</w:t>
      </w:r>
      <w:r w:rsidRPr="000E4ED9">
        <w:t xml:space="preserve"> Максимальный выигрыш в лотерее 1 млн. руб., а минимальный - 100 руб. Как рассчитать средний выигрыш в лотерее?</w:t>
      </w:r>
    </w:p>
    <w:p w:rsidR="006004B5" w:rsidRPr="000E4ED9" w:rsidRDefault="006004B5" w:rsidP="006004B5">
      <w:pPr>
        <w:pStyle w:val="ab"/>
        <w:widowControl w:val="0"/>
        <w:numPr>
          <w:ilvl w:val="0"/>
          <w:numId w:val="18"/>
        </w:numPr>
        <w:tabs>
          <w:tab w:val="left" w:pos="360"/>
        </w:tabs>
        <w:overflowPunct w:val="0"/>
        <w:autoSpaceDE w:val="0"/>
        <w:autoSpaceDN w:val="0"/>
        <w:adjustRightInd w:val="0"/>
        <w:spacing w:after="0"/>
        <w:jc w:val="both"/>
        <w:textAlignment w:val="baseline"/>
      </w:pPr>
      <w:r w:rsidRPr="000E4ED9">
        <w:t>(1000000+100)/2</w:t>
      </w:r>
    </w:p>
    <w:p w:rsidR="006004B5" w:rsidRPr="000E4ED9" w:rsidRDefault="006004B5" w:rsidP="006004B5">
      <w:pPr>
        <w:pStyle w:val="ab"/>
        <w:widowControl w:val="0"/>
        <w:numPr>
          <w:ilvl w:val="0"/>
          <w:numId w:val="18"/>
        </w:numPr>
        <w:tabs>
          <w:tab w:val="left" w:pos="360"/>
        </w:tabs>
        <w:overflowPunct w:val="0"/>
        <w:autoSpaceDE w:val="0"/>
        <w:autoSpaceDN w:val="0"/>
        <w:adjustRightInd w:val="0"/>
        <w:spacing w:after="0"/>
        <w:jc w:val="both"/>
        <w:textAlignment w:val="baseline"/>
      </w:pPr>
      <w:r w:rsidRPr="000E4ED9">
        <w:t>1/(1/100 + 1/1000000)</w:t>
      </w:r>
    </w:p>
    <w:p w:rsidR="006004B5" w:rsidRPr="000E4ED9" w:rsidRDefault="006004B5" w:rsidP="006004B5">
      <w:pPr>
        <w:pStyle w:val="ab"/>
        <w:widowControl w:val="0"/>
        <w:numPr>
          <w:ilvl w:val="0"/>
          <w:numId w:val="18"/>
        </w:numPr>
        <w:tabs>
          <w:tab w:val="left" w:pos="360"/>
        </w:tabs>
        <w:overflowPunct w:val="0"/>
        <w:autoSpaceDE w:val="0"/>
        <w:autoSpaceDN w:val="0"/>
        <w:adjustRightInd w:val="0"/>
        <w:spacing w:after="0"/>
        <w:jc w:val="both"/>
        <w:textAlignment w:val="baseline"/>
      </w:pPr>
      <w:r w:rsidRPr="000E4ED9">
        <w:t>1000000/100</w:t>
      </w:r>
    </w:p>
    <w:p w:rsidR="006004B5" w:rsidRPr="000E4ED9" w:rsidRDefault="006004B5" w:rsidP="006004B5">
      <w:pPr>
        <w:pStyle w:val="ab"/>
        <w:widowControl w:val="0"/>
        <w:numPr>
          <w:ilvl w:val="0"/>
          <w:numId w:val="18"/>
        </w:numPr>
        <w:tabs>
          <w:tab w:val="left" w:pos="360"/>
        </w:tabs>
        <w:overflowPunct w:val="0"/>
        <w:autoSpaceDE w:val="0"/>
        <w:autoSpaceDN w:val="0"/>
        <w:adjustRightInd w:val="0"/>
        <w:spacing w:after="0"/>
        <w:jc w:val="both"/>
        <w:textAlignment w:val="baseline"/>
      </w:pPr>
      <w:r w:rsidRPr="000E4ED9">
        <w:t>(1000000*100)</w:t>
      </w:r>
      <w:r w:rsidRPr="000E4ED9">
        <w:rPr>
          <w:vertAlign w:val="superscript"/>
        </w:rPr>
        <w:t>1/2</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bCs/>
          <w:lang w:val="ru-RU"/>
        </w:rPr>
        <w:t>3.</w:t>
      </w:r>
      <w:r w:rsidRPr="000E4ED9">
        <w:rPr>
          <w:rFonts w:ascii="Times New Roman" w:hAnsi="Times New Roman" w:cs="Times New Roman"/>
          <w:lang w:val="ru-RU"/>
        </w:rPr>
        <w:t xml:space="preserve"> Относительные статистические величины могут выражаться в</w:t>
      </w:r>
      <w:proofErr w:type="gramStart"/>
      <w:r w:rsidRPr="000E4ED9">
        <w:rPr>
          <w:rFonts w:ascii="Times New Roman" w:hAnsi="Times New Roman" w:cs="Times New Roman"/>
          <w:lang w:val="ru-RU"/>
        </w:rPr>
        <w:t xml:space="preserve"> .</w:t>
      </w:r>
      <w:proofErr w:type="gramEnd"/>
      <w:r w:rsidRPr="000E4ED9">
        <w:rPr>
          <w:rFonts w:ascii="Times New Roman" w:hAnsi="Times New Roman" w:cs="Times New Roman"/>
          <w:lang w:val="ru-RU"/>
        </w:rPr>
        <w:t>.. .</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А) </w:t>
      </w:r>
      <w:proofErr w:type="gramStart"/>
      <w:r w:rsidRPr="000E4ED9">
        <w:rPr>
          <w:rFonts w:ascii="Times New Roman" w:hAnsi="Times New Roman" w:cs="Times New Roman"/>
          <w:lang w:val="ru-RU"/>
        </w:rPr>
        <w:t>виде</w:t>
      </w:r>
      <w:proofErr w:type="gramEnd"/>
      <w:r w:rsidRPr="000E4ED9">
        <w:rPr>
          <w:rFonts w:ascii="Times New Roman" w:hAnsi="Times New Roman" w:cs="Times New Roman"/>
          <w:lang w:val="ru-RU"/>
        </w:rPr>
        <w:t xml:space="preserve"> простого кратного отношения</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Б) </w:t>
      </w:r>
      <w:proofErr w:type="gramStart"/>
      <w:r w:rsidRPr="000E4ED9">
        <w:rPr>
          <w:rFonts w:ascii="Times New Roman" w:hAnsi="Times New Roman" w:cs="Times New Roman"/>
          <w:lang w:val="ru-RU"/>
        </w:rPr>
        <w:t>процентах</w:t>
      </w:r>
      <w:proofErr w:type="gramEnd"/>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В)</w:t>
      </w:r>
      <w:proofErr w:type="gramStart"/>
      <w:r w:rsidRPr="000E4ED9">
        <w:rPr>
          <w:rFonts w:ascii="Times New Roman" w:hAnsi="Times New Roman" w:cs="Times New Roman"/>
          <w:lang w:val="ru-RU"/>
        </w:rPr>
        <w:t>.п</w:t>
      </w:r>
      <w:proofErr w:type="gramEnd"/>
      <w:r w:rsidRPr="000E4ED9">
        <w:rPr>
          <w:rFonts w:ascii="Times New Roman" w:hAnsi="Times New Roman" w:cs="Times New Roman"/>
          <w:lang w:val="ru-RU"/>
        </w:rPr>
        <w:t>ромилле</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Г) трудовых </w:t>
      </w:r>
      <w:proofErr w:type="gramStart"/>
      <w:r w:rsidRPr="000E4ED9">
        <w:rPr>
          <w:rFonts w:ascii="Times New Roman" w:hAnsi="Times New Roman" w:cs="Times New Roman"/>
          <w:lang w:val="ru-RU"/>
        </w:rPr>
        <w:t>единицах</w:t>
      </w:r>
      <w:proofErr w:type="gramEnd"/>
      <w:r w:rsidRPr="000E4ED9">
        <w:rPr>
          <w:rFonts w:ascii="Times New Roman" w:hAnsi="Times New Roman" w:cs="Times New Roman"/>
          <w:lang w:val="ru-RU"/>
        </w:rPr>
        <w:t xml:space="preserve"> измерения</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xml:space="preserve">Д) условно-натуральных </w:t>
      </w:r>
      <w:proofErr w:type="gramStart"/>
      <w:r w:rsidRPr="000E4ED9">
        <w:rPr>
          <w:rFonts w:ascii="Times New Roman" w:hAnsi="Times New Roman" w:cs="Times New Roman"/>
          <w:lang w:val="ru-RU"/>
        </w:rPr>
        <w:t>единицах</w:t>
      </w:r>
      <w:proofErr w:type="gramEnd"/>
      <w:r w:rsidRPr="000E4ED9">
        <w:rPr>
          <w:rFonts w:ascii="Times New Roman" w:hAnsi="Times New Roman" w:cs="Times New Roman"/>
          <w:lang w:val="ru-RU"/>
        </w:rPr>
        <w:t xml:space="preserve"> измерения</w:t>
      </w:r>
    </w:p>
    <w:p w:rsidR="006004B5" w:rsidRPr="000E4ED9" w:rsidRDefault="006004B5" w:rsidP="006004B5">
      <w:pPr>
        <w:widowControl w:val="0"/>
        <w:shd w:val="clear" w:color="auto" w:fill="FFFFFF"/>
        <w:tabs>
          <w:tab w:val="left" w:pos="367"/>
        </w:tabs>
        <w:spacing w:after="0"/>
        <w:rPr>
          <w:rFonts w:ascii="Times New Roman" w:hAnsi="Times New Roman" w:cs="Times New Roman"/>
          <w:color w:val="000000"/>
          <w:spacing w:val="1"/>
        </w:rPr>
      </w:pPr>
      <w:r w:rsidRPr="000E4ED9">
        <w:rPr>
          <w:rFonts w:ascii="Times New Roman" w:hAnsi="Times New Roman" w:cs="Times New Roman"/>
          <w:b/>
          <w:bCs/>
          <w:lang w:val="ru-RU"/>
        </w:rPr>
        <w:t>4</w:t>
      </w:r>
      <w:r w:rsidRPr="000E4ED9">
        <w:rPr>
          <w:rFonts w:ascii="Times New Roman" w:hAnsi="Times New Roman" w:cs="Times New Roman"/>
          <w:lang w:val="ru-RU"/>
        </w:rPr>
        <w:t xml:space="preserve">. </w:t>
      </w:r>
      <w:r w:rsidRPr="000E4ED9">
        <w:rPr>
          <w:rFonts w:ascii="Times New Roman" w:hAnsi="Times New Roman" w:cs="Times New Roman"/>
          <w:color w:val="000000"/>
          <w:spacing w:val="1"/>
          <w:lang w:val="ru-RU"/>
        </w:rPr>
        <w:t xml:space="preserve">Средняя заработная плата работников отрасли возросла на 20%, а численность работников стала больше на 10%. </w:t>
      </w:r>
      <w:r w:rsidRPr="000E4ED9">
        <w:rPr>
          <w:rFonts w:ascii="Times New Roman" w:hAnsi="Times New Roman" w:cs="Times New Roman"/>
          <w:color w:val="000000"/>
          <w:spacing w:val="1"/>
        </w:rPr>
        <w:t>Индекс фонда заработной платы будет исчислен по формуле:</w:t>
      </w:r>
    </w:p>
    <w:p w:rsidR="006004B5" w:rsidRPr="000E4ED9" w:rsidRDefault="006004B5" w:rsidP="006004B5">
      <w:pPr>
        <w:shd w:val="clear" w:color="auto" w:fill="FFFFFF"/>
        <w:tabs>
          <w:tab w:val="left" w:pos="367"/>
        </w:tabs>
        <w:spacing w:after="0"/>
        <w:ind w:left="360"/>
        <w:rPr>
          <w:rFonts w:ascii="Times New Roman" w:hAnsi="Times New Roman" w:cs="Times New Roman"/>
          <w:color w:val="000000"/>
          <w:spacing w:val="1"/>
        </w:rPr>
      </w:pPr>
      <w:r w:rsidRPr="000E4ED9">
        <w:rPr>
          <w:rFonts w:ascii="Times New Roman" w:hAnsi="Times New Roman" w:cs="Times New Roman"/>
          <w:noProof/>
          <w:color w:val="000000"/>
          <w:spacing w:val="1"/>
          <w:position w:val="-48"/>
          <w:lang w:val="ru-RU" w:eastAsia="ru-RU"/>
        </w:rPr>
        <w:drawing>
          <wp:inline distT="0" distB="0" distL="0" distR="0" wp14:anchorId="0EA558E2" wp14:editId="784F8D2C">
            <wp:extent cx="1981200" cy="6858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981200" cy="685800"/>
                    </a:xfrm>
                    <a:prstGeom prst="rect">
                      <a:avLst/>
                    </a:prstGeom>
                    <a:noFill/>
                    <a:ln>
                      <a:noFill/>
                    </a:ln>
                  </pic:spPr>
                </pic:pic>
              </a:graphicData>
            </a:graphic>
          </wp:inline>
        </w:drawing>
      </w:r>
    </w:p>
    <w:p w:rsidR="006004B5" w:rsidRPr="000E4ED9" w:rsidRDefault="006004B5" w:rsidP="006004B5">
      <w:pPr>
        <w:spacing w:after="0"/>
        <w:ind w:left="180" w:hanging="72"/>
        <w:rPr>
          <w:rFonts w:ascii="Times New Roman" w:hAnsi="Times New Roman" w:cs="Times New Roman"/>
          <w:lang w:val="ru-RU"/>
        </w:rPr>
      </w:pPr>
      <w:r w:rsidRPr="000E4ED9">
        <w:rPr>
          <w:rFonts w:ascii="Times New Roman" w:hAnsi="Times New Roman" w:cs="Times New Roman"/>
          <w:b/>
          <w:bCs/>
          <w:lang w:val="ru-RU"/>
        </w:rPr>
        <w:t>5.</w:t>
      </w:r>
      <w:r w:rsidRPr="000E4ED9">
        <w:rPr>
          <w:rFonts w:ascii="Times New Roman" w:hAnsi="Times New Roman" w:cs="Times New Roman"/>
          <w:lang w:val="ru-RU"/>
        </w:rPr>
        <w:t xml:space="preserve"> В отчетном периоде по сравнению с </w:t>
      </w:r>
      <w:proofErr w:type="gramStart"/>
      <w:r w:rsidRPr="000E4ED9">
        <w:rPr>
          <w:rFonts w:ascii="Times New Roman" w:hAnsi="Times New Roman" w:cs="Times New Roman"/>
          <w:lang w:val="ru-RU"/>
        </w:rPr>
        <w:t>базисным</w:t>
      </w:r>
      <w:proofErr w:type="gramEnd"/>
      <w:r w:rsidRPr="000E4ED9">
        <w:rPr>
          <w:rFonts w:ascii="Times New Roman" w:hAnsi="Times New Roman" w:cs="Times New Roman"/>
          <w:lang w:val="ru-RU"/>
        </w:rPr>
        <w:t xml:space="preserve"> товарооборот розничной торговли увеличился в 1,4 раза, а издержки обращения возросли на 18%.  Динамика относительного уровня издержек обращения в процентах к товарообороту (с точностью до 0,1%) равна ...</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А)</w:t>
      </w:r>
      <w:proofErr w:type="gramStart"/>
      <w:r w:rsidRPr="000E4ED9">
        <w:rPr>
          <w:rFonts w:ascii="Times New Roman" w:hAnsi="Times New Roman" w:cs="Times New Roman"/>
          <w:lang w:val="ru-RU"/>
        </w:rPr>
        <w:t>.у</w:t>
      </w:r>
      <w:proofErr w:type="gramEnd"/>
      <w:r w:rsidRPr="000E4ED9">
        <w:rPr>
          <w:rFonts w:ascii="Times New Roman" w:hAnsi="Times New Roman" w:cs="Times New Roman"/>
          <w:lang w:val="ru-RU"/>
        </w:rPr>
        <w:t>величение на 45 %</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Б) снижение на 15,7%</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В) увеличение на 15,7%</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Г) увеличение на 18,6%</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Д) снижение на 22 %</w:t>
      </w:r>
    </w:p>
    <w:p w:rsidR="006004B5" w:rsidRPr="000E4ED9" w:rsidRDefault="006004B5" w:rsidP="006004B5">
      <w:pPr>
        <w:spacing w:after="0"/>
        <w:ind w:right="-1"/>
        <w:jc w:val="both"/>
        <w:rPr>
          <w:rFonts w:ascii="Times New Roman" w:hAnsi="Times New Roman" w:cs="Times New Roman"/>
          <w:lang w:val="ru-RU"/>
        </w:rPr>
      </w:pPr>
      <w:r w:rsidRPr="000E4ED9">
        <w:rPr>
          <w:rFonts w:ascii="Times New Roman" w:hAnsi="Times New Roman" w:cs="Times New Roman"/>
          <w:b/>
          <w:bCs/>
          <w:lang w:val="ru-RU"/>
        </w:rPr>
        <w:t>6.</w:t>
      </w:r>
      <w:r w:rsidRPr="000E4ED9">
        <w:rPr>
          <w:rFonts w:ascii="Times New Roman" w:hAnsi="Times New Roman" w:cs="Times New Roman"/>
          <w:lang w:val="ru-RU"/>
        </w:rPr>
        <w:t xml:space="preserve"> Под статистическим показателем в форме абсолютных величин в статистике понимается:</w:t>
      </w:r>
    </w:p>
    <w:p w:rsidR="006004B5" w:rsidRPr="000E4ED9" w:rsidRDefault="006004B5" w:rsidP="006004B5">
      <w:pPr>
        <w:widowControl w:val="0"/>
        <w:numPr>
          <w:ilvl w:val="0"/>
          <w:numId w:val="19"/>
        </w:numPr>
        <w:tabs>
          <w:tab w:val="left" w:pos="360"/>
        </w:tabs>
        <w:overflowPunct w:val="0"/>
        <w:autoSpaceDE w:val="0"/>
        <w:autoSpaceDN w:val="0"/>
        <w:adjustRightInd w:val="0"/>
        <w:spacing w:after="0" w:line="240" w:lineRule="auto"/>
        <w:ind w:right="-1"/>
        <w:jc w:val="both"/>
        <w:textAlignment w:val="baseline"/>
        <w:rPr>
          <w:rFonts w:ascii="Times New Roman" w:hAnsi="Times New Roman" w:cs="Times New Roman"/>
        </w:rPr>
      </w:pPr>
      <w:r w:rsidRPr="000E4ED9">
        <w:rPr>
          <w:rFonts w:ascii="Times New Roman" w:hAnsi="Times New Roman" w:cs="Times New Roman"/>
        </w:rPr>
        <w:t>модуль</w:t>
      </w:r>
    </w:p>
    <w:p w:rsidR="006004B5" w:rsidRPr="000E4ED9" w:rsidRDefault="006004B5" w:rsidP="006004B5">
      <w:pPr>
        <w:widowControl w:val="0"/>
        <w:numPr>
          <w:ilvl w:val="0"/>
          <w:numId w:val="19"/>
        </w:numPr>
        <w:tabs>
          <w:tab w:val="left" w:pos="360"/>
        </w:tabs>
        <w:overflowPunct w:val="0"/>
        <w:autoSpaceDE w:val="0"/>
        <w:autoSpaceDN w:val="0"/>
        <w:adjustRightInd w:val="0"/>
        <w:spacing w:after="0" w:line="240" w:lineRule="auto"/>
        <w:ind w:right="-1"/>
        <w:jc w:val="both"/>
        <w:textAlignment w:val="baseline"/>
        <w:rPr>
          <w:rFonts w:ascii="Times New Roman" w:hAnsi="Times New Roman" w:cs="Times New Roman"/>
        </w:rPr>
      </w:pPr>
      <w:r w:rsidRPr="000E4ED9">
        <w:rPr>
          <w:rFonts w:ascii="Times New Roman" w:hAnsi="Times New Roman" w:cs="Times New Roman"/>
        </w:rPr>
        <w:t>общая величина явления</w:t>
      </w:r>
    </w:p>
    <w:p w:rsidR="006004B5" w:rsidRPr="000E4ED9" w:rsidRDefault="006004B5" w:rsidP="006004B5">
      <w:pPr>
        <w:pStyle w:val="BodyText21"/>
        <w:numPr>
          <w:ilvl w:val="0"/>
          <w:numId w:val="19"/>
        </w:numPr>
        <w:tabs>
          <w:tab w:val="left" w:pos="360"/>
        </w:tabs>
        <w:ind w:right="-1"/>
        <w:rPr>
          <w:sz w:val="24"/>
          <w:szCs w:val="24"/>
        </w:rPr>
      </w:pPr>
      <w:r w:rsidRPr="000E4ED9">
        <w:rPr>
          <w:sz w:val="24"/>
          <w:szCs w:val="24"/>
        </w:rPr>
        <w:t>уровень признака</w:t>
      </w:r>
    </w:p>
    <w:p w:rsidR="006004B5" w:rsidRPr="000E4ED9" w:rsidRDefault="006004B5" w:rsidP="006004B5">
      <w:pPr>
        <w:widowControl w:val="0"/>
        <w:numPr>
          <w:ilvl w:val="0"/>
          <w:numId w:val="19"/>
        </w:numPr>
        <w:tabs>
          <w:tab w:val="left" w:pos="360"/>
        </w:tabs>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обобщающий показатель, характеризующий численность совокупности или объем тех или иных признаков</w:t>
      </w:r>
    </w:p>
    <w:p w:rsidR="006004B5" w:rsidRPr="000E4ED9" w:rsidRDefault="006004B5" w:rsidP="006004B5">
      <w:pPr>
        <w:pStyle w:val="21"/>
        <w:spacing w:after="0" w:line="240" w:lineRule="auto"/>
        <w:rPr>
          <w:rFonts w:ascii="Times New Roman" w:hAnsi="Times New Roman" w:cs="Times New Roman"/>
          <w:sz w:val="24"/>
          <w:szCs w:val="24"/>
          <w:lang w:val="ru-RU"/>
        </w:rPr>
      </w:pPr>
      <w:r w:rsidRPr="000E4ED9">
        <w:rPr>
          <w:rFonts w:ascii="Times New Roman" w:hAnsi="Times New Roman" w:cs="Times New Roman"/>
          <w:b/>
          <w:bCs/>
          <w:sz w:val="24"/>
          <w:szCs w:val="24"/>
          <w:lang w:val="ru-RU"/>
        </w:rPr>
        <w:t>7.</w:t>
      </w:r>
      <w:r w:rsidRPr="000E4ED9">
        <w:rPr>
          <w:rFonts w:ascii="Times New Roman" w:hAnsi="Times New Roman" w:cs="Times New Roman"/>
          <w:sz w:val="24"/>
          <w:szCs w:val="24"/>
          <w:lang w:val="ru-RU"/>
        </w:rPr>
        <w:t xml:space="preserve"> Назовите способ вычисления относительных показателей динамики, при котором показатели каждого последующего периода сопоставляются </w:t>
      </w:r>
      <w:proofErr w:type="gramStart"/>
      <w:r w:rsidRPr="000E4ED9">
        <w:rPr>
          <w:rFonts w:ascii="Times New Roman" w:hAnsi="Times New Roman" w:cs="Times New Roman"/>
          <w:sz w:val="24"/>
          <w:szCs w:val="24"/>
          <w:lang w:val="ru-RU"/>
        </w:rPr>
        <w:t>с</w:t>
      </w:r>
      <w:proofErr w:type="gramEnd"/>
      <w:r w:rsidRPr="000E4ED9">
        <w:rPr>
          <w:rFonts w:ascii="Times New Roman" w:hAnsi="Times New Roman" w:cs="Times New Roman"/>
          <w:sz w:val="24"/>
          <w:szCs w:val="24"/>
          <w:lang w:val="ru-RU"/>
        </w:rPr>
        <w:t xml:space="preserve"> предшествующими:</w:t>
      </w:r>
    </w:p>
    <w:p w:rsidR="006004B5" w:rsidRPr="000E4ED9" w:rsidRDefault="006004B5" w:rsidP="006004B5">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цепной</w:t>
      </w:r>
    </w:p>
    <w:p w:rsidR="006004B5" w:rsidRPr="000E4ED9" w:rsidRDefault="006004B5" w:rsidP="006004B5">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ступенчатый</w:t>
      </w:r>
    </w:p>
    <w:p w:rsidR="006004B5" w:rsidRPr="000E4ED9" w:rsidRDefault="006004B5" w:rsidP="006004B5">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базисный</w:t>
      </w:r>
    </w:p>
    <w:p w:rsidR="006004B5" w:rsidRPr="000E4ED9" w:rsidRDefault="006004B5" w:rsidP="006004B5">
      <w:pPr>
        <w:widowControl w:val="0"/>
        <w:numPr>
          <w:ilvl w:val="0"/>
          <w:numId w:val="20"/>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агрегатный</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bCs/>
        </w:rPr>
        <w:lastRenderedPageBreak/>
        <w:t>8.</w:t>
      </w:r>
      <w:r w:rsidRPr="000E4ED9">
        <w:rPr>
          <w:rFonts w:ascii="Times New Roman" w:hAnsi="Times New Roman" w:cs="Times New Roman"/>
        </w:rPr>
        <w:t xml:space="preserve"> Виды несплошного статистического наблюдения: </w:t>
      </w:r>
      <w:proofErr w:type="gramStart"/>
      <w:r w:rsidRPr="000E4ED9">
        <w:rPr>
          <w:rFonts w:ascii="Times New Roman" w:hAnsi="Times New Roman" w:cs="Times New Roman"/>
        </w:rPr>
        <w:t>... .</w:t>
      </w:r>
      <w:proofErr w:type="gramEnd"/>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rPr>
        <w:t>1.выборочное наблюдение</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rPr>
        <w:t>2.обследование основного массива</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rPr>
        <w:t>3.монографическое</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rPr>
        <w:t>4.текущее статистическое наблюдение</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rPr>
        <w:t>5.специально организованное наблюдение</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b/>
          <w:bCs/>
          <w:lang w:val="ru-RU"/>
        </w:rPr>
        <w:t>9.</w:t>
      </w:r>
      <w:r w:rsidRPr="000E4ED9">
        <w:rPr>
          <w:rFonts w:ascii="Times New Roman" w:hAnsi="Times New Roman" w:cs="Times New Roman"/>
          <w:lang w:val="ru-RU"/>
        </w:rPr>
        <w:t xml:space="preserve"> При обработке ряда динамики определяют ряд показателей динамики, которые представлены ниже. </w:t>
      </w:r>
      <w:proofErr w:type="gramStart"/>
      <w:r w:rsidRPr="000E4ED9">
        <w:rPr>
          <w:rFonts w:ascii="Times New Roman" w:hAnsi="Times New Roman" w:cs="Times New Roman"/>
        </w:rPr>
        <w:t>Какой из них не относится к относительным величинам?</w:t>
      </w:r>
      <w:proofErr w:type="gramEnd"/>
    </w:p>
    <w:p w:rsidR="006004B5" w:rsidRPr="000E4ED9" w:rsidRDefault="006004B5" w:rsidP="006004B5">
      <w:pPr>
        <w:widowControl w:val="0"/>
        <w:numPr>
          <w:ilvl w:val="0"/>
          <w:numId w:val="2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роста (снижения)</w:t>
      </w:r>
    </w:p>
    <w:p w:rsidR="006004B5" w:rsidRPr="000E4ED9" w:rsidRDefault="006004B5" w:rsidP="006004B5">
      <w:pPr>
        <w:widowControl w:val="0"/>
        <w:numPr>
          <w:ilvl w:val="0"/>
          <w:numId w:val="2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темп роста (снижения)</w:t>
      </w:r>
    </w:p>
    <w:p w:rsidR="006004B5" w:rsidRPr="000E4ED9" w:rsidRDefault="006004B5" w:rsidP="006004B5">
      <w:pPr>
        <w:widowControl w:val="0"/>
        <w:numPr>
          <w:ilvl w:val="0"/>
          <w:numId w:val="2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абсолютный прирост (снижение)</w:t>
      </w:r>
    </w:p>
    <w:p w:rsidR="006004B5" w:rsidRPr="000E4ED9" w:rsidRDefault="006004B5" w:rsidP="006004B5">
      <w:pPr>
        <w:widowControl w:val="0"/>
        <w:numPr>
          <w:ilvl w:val="0"/>
          <w:numId w:val="21"/>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прироста (снижения)</w:t>
      </w:r>
    </w:p>
    <w:p w:rsidR="006004B5" w:rsidRPr="000E4ED9" w:rsidRDefault="006004B5" w:rsidP="006004B5">
      <w:pPr>
        <w:shd w:val="clear" w:color="auto" w:fill="FFFFFF"/>
        <w:tabs>
          <w:tab w:val="left" w:pos="385"/>
        </w:tabs>
        <w:spacing w:after="0"/>
        <w:ind w:left="22"/>
        <w:rPr>
          <w:rFonts w:ascii="Times New Roman" w:hAnsi="Times New Roman" w:cs="Times New Roman"/>
          <w:color w:val="000000"/>
          <w:spacing w:val="1"/>
          <w:lang w:val="ru-RU"/>
        </w:rPr>
      </w:pPr>
      <w:r w:rsidRPr="000E4ED9">
        <w:rPr>
          <w:rFonts w:ascii="Times New Roman" w:hAnsi="Times New Roman" w:cs="Times New Roman"/>
          <w:b/>
          <w:bCs/>
          <w:lang w:val="ru-RU"/>
        </w:rPr>
        <w:t>10.</w:t>
      </w:r>
      <w:r w:rsidRPr="000E4ED9">
        <w:rPr>
          <w:rFonts w:ascii="Times New Roman" w:hAnsi="Times New Roman" w:cs="Times New Roman"/>
          <w:b/>
          <w:bCs/>
          <w:color w:val="000000"/>
          <w:spacing w:val="1"/>
          <w:lang w:val="ru-RU"/>
        </w:rPr>
        <w:tab/>
      </w:r>
      <w:r w:rsidRPr="000E4ED9">
        <w:rPr>
          <w:rFonts w:ascii="Times New Roman" w:hAnsi="Times New Roman" w:cs="Times New Roman"/>
          <w:color w:val="000000"/>
          <w:spacing w:val="1"/>
          <w:lang w:val="ru-RU"/>
        </w:rPr>
        <w:t>На расчетном счете предприятия остаток средств на 1 января (тыс. руб.): 1997 г. -400,1998 г. - 410. Отношение второй величины к первой, выраженное в процентах, и равное 102,5% называется:</w:t>
      </w:r>
    </w:p>
    <w:p w:rsidR="006004B5" w:rsidRPr="000E4ED9" w:rsidRDefault="006004B5" w:rsidP="006004B5">
      <w:pPr>
        <w:widowControl w:val="0"/>
        <w:numPr>
          <w:ilvl w:val="0"/>
          <w:numId w:val="22"/>
        </w:numPr>
        <w:shd w:val="clear" w:color="auto" w:fill="FFFFFF"/>
        <w:tabs>
          <w:tab w:val="left" w:pos="1044"/>
        </w:tabs>
        <w:autoSpaceDE w:val="0"/>
        <w:autoSpaceDN w:val="0"/>
        <w:adjustRightInd w:val="0"/>
        <w:spacing w:after="0" w:line="240" w:lineRule="auto"/>
        <w:rPr>
          <w:rFonts w:ascii="Times New Roman" w:hAnsi="Times New Roman" w:cs="Times New Roman"/>
          <w:color w:val="000000"/>
          <w:spacing w:val="1"/>
        </w:rPr>
      </w:pPr>
      <w:proofErr w:type="gramStart"/>
      <w:r w:rsidRPr="000E4ED9">
        <w:rPr>
          <w:rFonts w:ascii="Times New Roman" w:hAnsi="Times New Roman" w:cs="Times New Roman"/>
          <w:color w:val="000000"/>
          <w:spacing w:val="1"/>
        </w:rPr>
        <w:t>темп</w:t>
      </w:r>
      <w:proofErr w:type="gramEnd"/>
      <w:r w:rsidRPr="000E4ED9">
        <w:rPr>
          <w:rFonts w:ascii="Times New Roman" w:hAnsi="Times New Roman" w:cs="Times New Roman"/>
          <w:color w:val="000000"/>
          <w:spacing w:val="1"/>
        </w:rPr>
        <w:t xml:space="preserve"> роста.</w:t>
      </w:r>
    </w:p>
    <w:p w:rsidR="006004B5" w:rsidRPr="000E4ED9" w:rsidRDefault="006004B5" w:rsidP="006004B5">
      <w:pPr>
        <w:widowControl w:val="0"/>
        <w:numPr>
          <w:ilvl w:val="0"/>
          <w:numId w:val="22"/>
        </w:numPr>
        <w:shd w:val="clear" w:color="auto" w:fill="FFFFFF"/>
        <w:tabs>
          <w:tab w:val="left" w:pos="1044"/>
        </w:tabs>
        <w:autoSpaceDE w:val="0"/>
        <w:autoSpaceDN w:val="0"/>
        <w:adjustRightInd w:val="0"/>
        <w:spacing w:after="0" w:line="240" w:lineRule="auto"/>
        <w:rPr>
          <w:rFonts w:ascii="Times New Roman" w:hAnsi="Times New Roman" w:cs="Times New Roman"/>
          <w:color w:val="000000"/>
          <w:spacing w:val="1"/>
        </w:rPr>
      </w:pPr>
      <w:proofErr w:type="gramStart"/>
      <w:r w:rsidRPr="000E4ED9">
        <w:rPr>
          <w:rFonts w:ascii="Times New Roman" w:hAnsi="Times New Roman" w:cs="Times New Roman"/>
          <w:color w:val="000000"/>
          <w:spacing w:val="1"/>
        </w:rPr>
        <w:t>коэффициент</w:t>
      </w:r>
      <w:proofErr w:type="gramEnd"/>
      <w:r w:rsidRPr="000E4ED9">
        <w:rPr>
          <w:rFonts w:ascii="Times New Roman" w:hAnsi="Times New Roman" w:cs="Times New Roman"/>
          <w:color w:val="000000"/>
          <w:spacing w:val="1"/>
        </w:rPr>
        <w:t xml:space="preserve"> роста.</w:t>
      </w:r>
    </w:p>
    <w:p w:rsidR="006004B5" w:rsidRPr="000E4ED9" w:rsidRDefault="006004B5" w:rsidP="006004B5">
      <w:pPr>
        <w:widowControl w:val="0"/>
        <w:numPr>
          <w:ilvl w:val="0"/>
          <w:numId w:val="22"/>
        </w:numPr>
        <w:shd w:val="clear" w:color="auto" w:fill="FFFFFF"/>
        <w:tabs>
          <w:tab w:val="left" w:pos="1044"/>
        </w:tabs>
        <w:autoSpaceDE w:val="0"/>
        <w:autoSpaceDN w:val="0"/>
        <w:adjustRightInd w:val="0"/>
        <w:spacing w:after="0" w:line="240" w:lineRule="auto"/>
        <w:rPr>
          <w:rFonts w:ascii="Times New Roman" w:hAnsi="Times New Roman" w:cs="Times New Roman"/>
          <w:color w:val="000000"/>
          <w:spacing w:val="1"/>
        </w:rPr>
      </w:pPr>
      <w:proofErr w:type="gramStart"/>
      <w:r w:rsidRPr="000E4ED9">
        <w:rPr>
          <w:rFonts w:ascii="Times New Roman" w:hAnsi="Times New Roman" w:cs="Times New Roman"/>
          <w:color w:val="000000"/>
          <w:spacing w:val="1"/>
        </w:rPr>
        <w:t>темп</w:t>
      </w:r>
      <w:proofErr w:type="gramEnd"/>
      <w:r w:rsidRPr="000E4ED9">
        <w:rPr>
          <w:rFonts w:ascii="Times New Roman" w:hAnsi="Times New Roman" w:cs="Times New Roman"/>
          <w:color w:val="000000"/>
          <w:spacing w:val="1"/>
        </w:rPr>
        <w:t xml:space="preserve"> прироста.</w:t>
      </w:r>
    </w:p>
    <w:p w:rsidR="006004B5" w:rsidRPr="000E4ED9" w:rsidRDefault="006004B5" w:rsidP="006004B5">
      <w:pPr>
        <w:widowControl w:val="0"/>
        <w:numPr>
          <w:ilvl w:val="0"/>
          <w:numId w:val="22"/>
        </w:numPr>
        <w:shd w:val="clear" w:color="auto" w:fill="FFFFFF"/>
        <w:tabs>
          <w:tab w:val="left" w:pos="1044"/>
        </w:tabs>
        <w:autoSpaceDE w:val="0"/>
        <w:autoSpaceDN w:val="0"/>
        <w:adjustRightInd w:val="0"/>
        <w:spacing w:after="0" w:line="240" w:lineRule="auto"/>
        <w:rPr>
          <w:rFonts w:ascii="Times New Roman" w:hAnsi="Times New Roman" w:cs="Times New Roman"/>
          <w:color w:val="000000"/>
          <w:spacing w:val="1"/>
        </w:rPr>
      </w:pPr>
      <w:proofErr w:type="gramStart"/>
      <w:r w:rsidRPr="000E4ED9">
        <w:rPr>
          <w:rFonts w:ascii="Times New Roman" w:hAnsi="Times New Roman" w:cs="Times New Roman"/>
        </w:rPr>
        <w:t>среднегодовой</w:t>
      </w:r>
      <w:proofErr w:type="gramEnd"/>
      <w:r w:rsidRPr="000E4ED9">
        <w:rPr>
          <w:rFonts w:ascii="Times New Roman" w:hAnsi="Times New Roman" w:cs="Times New Roman"/>
        </w:rPr>
        <w:t xml:space="preserve"> темп роста.</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b/>
          <w:bCs/>
          <w:lang w:val="ru-RU"/>
        </w:rPr>
        <w:t>11.</w:t>
      </w:r>
      <w:r w:rsidRPr="000E4ED9">
        <w:rPr>
          <w:rFonts w:ascii="Times New Roman" w:hAnsi="Times New Roman" w:cs="Times New Roman"/>
          <w:lang w:val="ru-RU"/>
        </w:rPr>
        <w:t xml:space="preserve"> Ряд динамики, характеризующий изменение уровня прибыли некоторого предприятия за 10 лет, аналитически можно представить уравнением </w:t>
      </w:r>
      <w:r w:rsidRPr="000E4ED9">
        <w:rPr>
          <w:rFonts w:ascii="Times New Roman" w:hAnsi="Times New Roman" w:cs="Times New Roman"/>
          <w:noProof/>
          <w:position w:val="-12"/>
          <w:lang w:val="ru-RU" w:eastAsia="ru-RU"/>
        </w:rPr>
        <w:drawing>
          <wp:inline distT="0" distB="0" distL="0" distR="0" wp14:anchorId="4F503E6F" wp14:editId="54780A2E">
            <wp:extent cx="933450" cy="2667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933450" cy="266700"/>
                    </a:xfrm>
                    <a:prstGeom prst="rect">
                      <a:avLst/>
                    </a:prstGeom>
                    <a:noFill/>
                    <a:ln>
                      <a:noFill/>
                    </a:ln>
                  </pic:spPr>
                </pic:pic>
              </a:graphicData>
            </a:graphic>
          </wp:inline>
        </w:drawing>
      </w:r>
      <w:r w:rsidRPr="000E4ED9">
        <w:rPr>
          <w:rFonts w:ascii="Times New Roman" w:hAnsi="Times New Roman" w:cs="Times New Roman"/>
          <w:lang w:val="ru-RU"/>
        </w:rPr>
        <w:t xml:space="preserve">. </w:t>
      </w:r>
      <w:r w:rsidRPr="000E4ED9">
        <w:rPr>
          <w:rFonts w:ascii="Times New Roman" w:hAnsi="Times New Roman" w:cs="Times New Roman"/>
        </w:rPr>
        <w:t xml:space="preserve">Это значит, что прибыль увеличивается ежегодно в среднем </w:t>
      </w:r>
      <w:proofErr w:type="gramStart"/>
      <w:r w:rsidRPr="000E4ED9">
        <w:rPr>
          <w:rFonts w:ascii="Times New Roman" w:hAnsi="Times New Roman" w:cs="Times New Roman"/>
        </w:rPr>
        <w:t>на</w:t>
      </w:r>
      <w:proofErr w:type="gramEnd"/>
      <w:r w:rsidRPr="000E4ED9">
        <w:rPr>
          <w:rFonts w:ascii="Times New Roman" w:hAnsi="Times New Roman" w:cs="Times New Roman"/>
        </w:rPr>
        <w:t>:</w:t>
      </w:r>
    </w:p>
    <w:p w:rsidR="006004B5" w:rsidRPr="000E4ED9" w:rsidRDefault="006004B5" w:rsidP="006004B5">
      <w:pPr>
        <w:numPr>
          <w:ilvl w:val="1"/>
          <w:numId w:val="2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13%</w:t>
      </w:r>
    </w:p>
    <w:p w:rsidR="006004B5" w:rsidRPr="000E4ED9" w:rsidRDefault="006004B5" w:rsidP="006004B5">
      <w:pPr>
        <w:numPr>
          <w:ilvl w:val="1"/>
          <w:numId w:val="2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13 тыс. </w:t>
      </w:r>
      <w:proofErr w:type="gramStart"/>
      <w:r w:rsidRPr="000E4ED9">
        <w:rPr>
          <w:rFonts w:ascii="Times New Roman" w:hAnsi="Times New Roman" w:cs="Times New Roman"/>
        </w:rPr>
        <w:t>руб</w:t>
      </w:r>
      <w:proofErr w:type="gramEnd"/>
      <w:r w:rsidRPr="000E4ED9">
        <w:rPr>
          <w:rFonts w:ascii="Times New Roman" w:hAnsi="Times New Roman" w:cs="Times New Roman"/>
        </w:rPr>
        <w:t>.</w:t>
      </w:r>
    </w:p>
    <w:p w:rsidR="006004B5" w:rsidRPr="000E4ED9" w:rsidRDefault="006004B5" w:rsidP="006004B5">
      <w:pPr>
        <w:numPr>
          <w:ilvl w:val="1"/>
          <w:numId w:val="2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1</w:t>
      </w:r>
      <w:proofErr w:type="gramStart"/>
      <w:r w:rsidRPr="000E4ED9">
        <w:rPr>
          <w:rFonts w:ascii="Times New Roman" w:hAnsi="Times New Roman" w:cs="Times New Roman"/>
        </w:rPr>
        <w:t>,3</w:t>
      </w:r>
      <w:proofErr w:type="gramEnd"/>
      <w:r w:rsidRPr="000E4ED9">
        <w:rPr>
          <w:rFonts w:ascii="Times New Roman" w:hAnsi="Times New Roman" w:cs="Times New Roman"/>
        </w:rPr>
        <w:t xml:space="preserve"> тыс. </w:t>
      </w:r>
      <w:proofErr w:type="gramStart"/>
      <w:r w:rsidRPr="000E4ED9">
        <w:rPr>
          <w:rFonts w:ascii="Times New Roman" w:hAnsi="Times New Roman" w:cs="Times New Roman"/>
        </w:rPr>
        <w:t>руб</w:t>
      </w:r>
      <w:proofErr w:type="gramEnd"/>
      <w:r w:rsidRPr="000E4ED9">
        <w:rPr>
          <w:rFonts w:ascii="Times New Roman" w:hAnsi="Times New Roman" w:cs="Times New Roman"/>
        </w:rPr>
        <w:t>.</w:t>
      </w:r>
    </w:p>
    <w:p w:rsidR="006004B5" w:rsidRPr="000E4ED9" w:rsidRDefault="006004B5" w:rsidP="006004B5">
      <w:pPr>
        <w:numPr>
          <w:ilvl w:val="1"/>
          <w:numId w:val="2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226 тыс. </w:t>
      </w:r>
      <w:proofErr w:type="gramStart"/>
      <w:r w:rsidRPr="000E4ED9">
        <w:rPr>
          <w:rFonts w:ascii="Times New Roman" w:hAnsi="Times New Roman" w:cs="Times New Roman"/>
        </w:rPr>
        <w:t>руб</w:t>
      </w:r>
      <w:proofErr w:type="gramEnd"/>
      <w:r w:rsidRPr="000E4ED9">
        <w:rPr>
          <w:rFonts w:ascii="Times New Roman" w:hAnsi="Times New Roman" w:cs="Times New Roman"/>
        </w:rPr>
        <w:t>.</w:t>
      </w:r>
    </w:p>
    <w:p w:rsidR="006004B5" w:rsidRPr="000E4ED9" w:rsidRDefault="006004B5" w:rsidP="006004B5">
      <w:pPr>
        <w:pStyle w:val="BodyText21"/>
        <w:tabs>
          <w:tab w:val="left" w:pos="360"/>
        </w:tabs>
        <w:rPr>
          <w:sz w:val="24"/>
          <w:szCs w:val="24"/>
        </w:rPr>
      </w:pPr>
      <w:r w:rsidRPr="000E4ED9">
        <w:rPr>
          <w:b/>
          <w:bCs/>
          <w:sz w:val="24"/>
          <w:szCs w:val="24"/>
        </w:rPr>
        <w:t>12.</w:t>
      </w:r>
      <w:r w:rsidRPr="000E4ED9">
        <w:rPr>
          <w:sz w:val="24"/>
          <w:szCs w:val="24"/>
        </w:rPr>
        <w:t xml:space="preserve"> Как называется множество элементов, обладающих массовостью, качественной однородностью, определенной целостностью, взаимозависимостью состояний отдельных единиц и наличием вариации:</w:t>
      </w:r>
    </w:p>
    <w:p w:rsidR="006004B5" w:rsidRPr="000E4ED9" w:rsidRDefault="006004B5" w:rsidP="006004B5">
      <w:pPr>
        <w:pStyle w:val="BodyText21"/>
        <w:numPr>
          <w:ilvl w:val="0"/>
          <w:numId w:val="23"/>
        </w:numPr>
        <w:tabs>
          <w:tab w:val="left" w:pos="360"/>
        </w:tabs>
        <w:rPr>
          <w:sz w:val="24"/>
          <w:szCs w:val="24"/>
        </w:rPr>
      </w:pPr>
      <w:r w:rsidRPr="000E4ED9">
        <w:rPr>
          <w:sz w:val="24"/>
          <w:szCs w:val="24"/>
        </w:rPr>
        <w:t>система статистических показателей</w:t>
      </w:r>
    </w:p>
    <w:p w:rsidR="006004B5" w:rsidRPr="000E4ED9" w:rsidRDefault="006004B5" w:rsidP="006004B5">
      <w:pPr>
        <w:pStyle w:val="BodyText21"/>
        <w:numPr>
          <w:ilvl w:val="0"/>
          <w:numId w:val="23"/>
        </w:numPr>
        <w:tabs>
          <w:tab w:val="left" w:pos="360"/>
        </w:tabs>
        <w:rPr>
          <w:sz w:val="24"/>
          <w:szCs w:val="24"/>
        </w:rPr>
      </w:pPr>
      <w:r w:rsidRPr="000E4ED9">
        <w:rPr>
          <w:sz w:val="24"/>
          <w:szCs w:val="24"/>
        </w:rPr>
        <w:t>группировка</w:t>
      </w:r>
    </w:p>
    <w:p w:rsidR="006004B5" w:rsidRPr="000E4ED9" w:rsidRDefault="006004B5" w:rsidP="006004B5">
      <w:pPr>
        <w:pStyle w:val="BodyText21"/>
        <w:numPr>
          <w:ilvl w:val="0"/>
          <w:numId w:val="23"/>
        </w:numPr>
        <w:tabs>
          <w:tab w:val="left" w:pos="360"/>
        </w:tabs>
        <w:rPr>
          <w:sz w:val="24"/>
          <w:szCs w:val="24"/>
        </w:rPr>
      </w:pPr>
      <w:r w:rsidRPr="000E4ED9">
        <w:rPr>
          <w:sz w:val="24"/>
          <w:szCs w:val="24"/>
        </w:rPr>
        <w:t>статистическая совокупность</w:t>
      </w:r>
    </w:p>
    <w:p w:rsidR="006004B5" w:rsidRPr="000E4ED9" w:rsidRDefault="006004B5" w:rsidP="006004B5">
      <w:pPr>
        <w:pStyle w:val="BodyText21"/>
        <w:numPr>
          <w:ilvl w:val="0"/>
          <w:numId w:val="23"/>
        </w:numPr>
        <w:tabs>
          <w:tab w:val="left" w:pos="360"/>
        </w:tabs>
        <w:rPr>
          <w:sz w:val="24"/>
          <w:szCs w:val="24"/>
        </w:rPr>
      </w:pPr>
      <w:r w:rsidRPr="000E4ED9">
        <w:rPr>
          <w:sz w:val="24"/>
          <w:szCs w:val="24"/>
        </w:rPr>
        <w:t>объект наблюдения</w:t>
      </w:r>
    </w:p>
    <w:p w:rsidR="006004B5" w:rsidRPr="000E4ED9" w:rsidRDefault="006004B5" w:rsidP="006004B5">
      <w:pPr>
        <w:tabs>
          <w:tab w:val="left" w:pos="284"/>
        </w:tabs>
        <w:spacing w:after="0"/>
        <w:rPr>
          <w:rFonts w:ascii="Times New Roman" w:hAnsi="Times New Roman" w:cs="Times New Roman"/>
          <w:lang w:val="ru-RU"/>
        </w:rPr>
      </w:pPr>
      <w:r w:rsidRPr="000E4ED9">
        <w:rPr>
          <w:rFonts w:ascii="Times New Roman" w:hAnsi="Times New Roman" w:cs="Times New Roman"/>
          <w:b/>
          <w:bCs/>
          <w:lang w:val="ru-RU"/>
        </w:rPr>
        <w:t>13.</w:t>
      </w:r>
      <w:r w:rsidRPr="000E4ED9">
        <w:rPr>
          <w:rFonts w:ascii="Times New Roman" w:hAnsi="Times New Roman" w:cs="Times New Roman"/>
          <w:lang w:val="ru-RU"/>
        </w:rPr>
        <w:t xml:space="preserve"> Укажите, как называется обследование, при котором регистрации подвергается только часть интересующей исследователя по какому-либо признаку совокупности и полученные результаты служат характеристикой всей совокупности:</w:t>
      </w:r>
    </w:p>
    <w:p w:rsidR="006004B5" w:rsidRPr="000E4ED9" w:rsidRDefault="006004B5" w:rsidP="006004B5">
      <w:pPr>
        <w:widowControl w:val="0"/>
        <w:numPr>
          <w:ilvl w:val="0"/>
          <w:numId w:val="24"/>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монографическое</w:t>
      </w:r>
    </w:p>
    <w:p w:rsidR="006004B5" w:rsidRPr="000E4ED9" w:rsidRDefault="006004B5" w:rsidP="006004B5">
      <w:pPr>
        <w:widowControl w:val="0"/>
        <w:numPr>
          <w:ilvl w:val="0"/>
          <w:numId w:val="24"/>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сплошное</w:t>
      </w:r>
    </w:p>
    <w:p w:rsidR="006004B5" w:rsidRPr="000E4ED9" w:rsidRDefault="006004B5" w:rsidP="006004B5">
      <w:pPr>
        <w:widowControl w:val="0"/>
        <w:numPr>
          <w:ilvl w:val="0"/>
          <w:numId w:val="24"/>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единовременное</w:t>
      </w:r>
    </w:p>
    <w:p w:rsidR="006004B5" w:rsidRPr="000E4ED9" w:rsidRDefault="006004B5" w:rsidP="006004B5">
      <w:pPr>
        <w:widowControl w:val="0"/>
        <w:numPr>
          <w:ilvl w:val="0"/>
          <w:numId w:val="24"/>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выборочное</w:t>
      </w:r>
    </w:p>
    <w:p w:rsidR="006004B5" w:rsidRPr="000E4ED9" w:rsidRDefault="006004B5" w:rsidP="006004B5">
      <w:pPr>
        <w:pStyle w:val="ab"/>
        <w:spacing w:after="0"/>
      </w:pPr>
      <w:r w:rsidRPr="000E4ED9">
        <w:rPr>
          <w:b/>
          <w:bCs/>
        </w:rPr>
        <w:t>14.</w:t>
      </w:r>
      <w:r w:rsidRPr="000E4ED9">
        <w:t xml:space="preserve"> Чем занимаются на стадии сводки статистических данных? </w:t>
      </w:r>
    </w:p>
    <w:p w:rsidR="006004B5" w:rsidRPr="000E4ED9" w:rsidRDefault="006004B5" w:rsidP="006004B5">
      <w:pPr>
        <w:widowControl w:val="0"/>
        <w:numPr>
          <w:ilvl w:val="0"/>
          <w:numId w:val="25"/>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подсчетом итогов</w:t>
      </w:r>
    </w:p>
    <w:p w:rsidR="006004B5" w:rsidRPr="000E4ED9" w:rsidRDefault="006004B5" w:rsidP="006004B5">
      <w:pPr>
        <w:widowControl w:val="0"/>
        <w:numPr>
          <w:ilvl w:val="0"/>
          <w:numId w:val="25"/>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группировкой</w:t>
      </w:r>
    </w:p>
    <w:p w:rsidR="006004B5" w:rsidRPr="000E4ED9" w:rsidRDefault="006004B5" w:rsidP="006004B5">
      <w:pPr>
        <w:widowControl w:val="0"/>
        <w:numPr>
          <w:ilvl w:val="0"/>
          <w:numId w:val="25"/>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обработкой данных</w:t>
      </w:r>
    </w:p>
    <w:p w:rsidR="006004B5" w:rsidRPr="000E4ED9" w:rsidRDefault="006004B5" w:rsidP="006004B5">
      <w:pPr>
        <w:widowControl w:val="0"/>
        <w:numPr>
          <w:ilvl w:val="0"/>
          <w:numId w:val="25"/>
        </w:numPr>
        <w:tabs>
          <w:tab w:val="left" w:pos="360"/>
        </w:tabs>
        <w:overflowPunct w:val="0"/>
        <w:autoSpaceDE w:val="0"/>
        <w:autoSpaceDN w:val="0"/>
        <w:adjustRightInd w:val="0"/>
        <w:spacing w:after="0" w:line="240" w:lineRule="auto"/>
        <w:jc w:val="both"/>
        <w:textAlignment w:val="baseline"/>
        <w:rPr>
          <w:rFonts w:ascii="Times New Roman" w:hAnsi="Times New Roman" w:cs="Times New Roman"/>
          <w:spacing w:val="-8"/>
          <w:lang w:val="ru-RU"/>
        </w:rPr>
      </w:pPr>
      <w:r w:rsidRPr="000E4ED9">
        <w:rPr>
          <w:rFonts w:ascii="Times New Roman" w:hAnsi="Times New Roman" w:cs="Times New Roman"/>
          <w:spacing w:val="-8"/>
          <w:lang w:val="ru-RU"/>
        </w:rPr>
        <w:t>группировкой, подсчетом итогов и табличным представлением данных</w:t>
      </w:r>
    </w:p>
    <w:p w:rsidR="006004B5" w:rsidRPr="000E4ED9" w:rsidRDefault="006004B5" w:rsidP="006004B5">
      <w:pPr>
        <w:pStyle w:val="BodyText21"/>
        <w:tabs>
          <w:tab w:val="left" w:pos="360"/>
        </w:tabs>
        <w:rPr>
          <w:sz w:val="24"/>
          <w:szCs w:val="24"/>
        </w:rPr>
      </w:pPr>
      <w:r w:rsidRPr="000E4ED9">
        <w:rPr>
          <w:b/>
          <w:bCs/>
          <w:sz w:val="24"/>
          <w:szCs w:val="24"/>
        </w:rPr>
        <w:t>15.</w:t>
      </w:r>
      <w:r w:rsidRPr="000E4ED9">
        <w:rPr>
          <w:sz w:val="24"/>
          <w:szCs w:val="24"/>
        </w:rPr>
        <w:t xml:space="preserve"> Индекс цен Ласпейреса показывает:</w:t>
      </w:r>
    </w:p>
    <w:p w:rsidR="006004B5" w:rsidRPr="000E4ED9" w:rsidRDefault="006004B5" w:rsidP="006004B5">
      <w:pPr>
        <w:pStyle w:val="BodyText21"/>
        <w:numPr>
          <w:ilvl w:val="0"/>
          <w:numId w:val="26"/>
        </w:numPr>
        <w:tabs>
          <w:tab w:val="left" w:pos="360"/>
        </w:tabs>
        <w:rPr>
          <w:sz w:val="24"/>
          <w:szCs w:val="24"/>
        </w:rPr>
      </w:pPr>
      <w:r w:rsidRPr="000E4ED9">
        <w:rPr>
          <w:sz w:val="24"/>
          <w:szCs w:val="24"/>
        </w:rPr>
        <w:t>во сколько раз возрос (уменьшился) в среднем уровень цен на массу товаров, реализованных в отчетном периоде</w:t>
      </w:r>
    </w:p>
    <w:p w:rsidR="006004B5" w:rsidRPr="000E4ED9" w:rsidRDefault="006004B5" w:rsidP="006004B5">
      <w:pPr>
        <w:pStyle w:val="BodyText21"/>
        <w:numPr>
          <w:ilvl w:val="0"/>
          <w:numId w:val="26"/>
        </w:numPr>
        <w:tabs>
          <w:tab w:val="left" w:pos="360"/>
        </w:tabs>
        <w:rPr>
          <w:sz w:val="24"/>
          <w:szCs w:val="24"/>
        </w:rPr>
      </w:pPr>
      <w:r w:rsidRPr="000E4ED9">
        <w:rPr>
          <w:sz w:val="24"/>
          <w:szCs w:val="24"/>
        </w:rPr>
        <w:t xml:space="preserve">как изменились цены в отчетном периоде по сравнению с </w:t>
      </w:r>
      <w:proofErr w:type="gramStart"/>
      <w:r w:rsidRPr="000E4ED9">
        <w:rPr>
          <w:sz w:val="24"/>
          <w:szCs w:val="24"/>
        </w:rPr>
        <w:t>базисным</w:t>
      </w:r>
      <w:proofErr w:type="gramEnd"/>
      <w:r w:rsidRPr="000E4ED9">
        <w:rPr>
          <w:sz w:val="24"/>
          <w:szCs w:val="24"/>
        </w:rPr>
        <w:t xml:space="preserve"> на продукцию, реализованную в базисном периоде</w:t>
      </w:r>
    </w:p>
    <w:p w:rsidR="006004B5" w:rsidRPr="000E4ED9" w:rsidRDefault="006004B5" w:rsidP="006004B5">
      <w:pPr>
        <w:pStyle w:val="BodyText21"/>
        <w:numPr>
          <w:ilvl w:val="0"/>
          <w:numId w:val="26"/>
        </w:numPr>
        <w:tabs>
          <w:tab w:val="left" w:pos="360"/>
        </w:tabs>
        <w:rPr>
          <w:sz w:val="24"/>
          <w:szCs w:val="24"/>
        </w:rPr>
      </w:pPr>
      <w:r w:rsidRPr="000E4ED9">
        <w:rPr>
          <w:sz w:val="24"/>
          <w:szCs w:val="24"/>
        </w:rPr>
        <w:t xml:space="preserve">изменение цены отдельного вида продукции в текущем периоде по сравнению с </w:t>
      </w:r>
      <w:proofErr w:type="gramStart"/>
      <w:r w:rsidRPr="000E4ED9">
        <w:rPr>
          <w:sz w:val="24"/>
          <w:szCs w:val="24"/>
        </w:rPr>
        <w:t>базисным</w:t>
      </w:r>
      <w:proofErr w:type="gramEnd"/>
    </w:p>
    <w:p w:rsidR="006004B5" w:rsidRPr="000E4ED9" w:rsidRDefault="006004B5" w:rsidP="006004B5">
      <w:pPr>
        <w:pStyle w:val="BodyText21"/>
        <w:numPr>
          <w:ilvl w:val="0"/>
          <w:numId w:val="26"/>
        </w:numPr>
        <w:tabs>
          <w:tab w:val="left" w:pos="360"/>
        </w:tabs>
        <w:rPr>
          <w:sz w:val="24"/>
          <w:szCs w:val="24"/>
        </w:rPr>
      </w:pPr>
      <w:r w:rsidRPr="000E4ED9">
        <w:rPr>
          <w:sz w:val="24"/>
          <w:szCs w:val="24"/>
        </w:rPr>
        <w:t>как изменились цены на текущий объем продукции в отчетном периоде по сравнению с ценами базисного периода на реализованную в том же периоде продукцию</w:t>
      </w:r>
    </w:p>
    <w:p w:rsidR="006004B5" w:rsidRPr="000E4ED9" w:rsidRDefault="006004B5" w:rsidP="006004B5">
      <w:pPr>
        <w:pStyle w:val="BodyText21"/>
        <w:rPr>
          <w:sz w:val="24"/>
          <w:szCs w:val="24"/>
        </w:rPr>
      </w:pPr>
      <w:r w:rsidRPr="000E4ED9">
        <w:rPr>
          <w:b/>
          <w:bCs/>
          <w:sz w:val="24"/>
          <w:szCs w:val="24"/>
        </w:rPr>
        <w:t>16.</w:t>
      </w:r>
      <w:r w:rsidRPr="000E4ED9">
        <w:rPr>
          <w:sz w:val="24"/>
          <w:szCs w:val="24"/>
        </w:rPr>
        <w:t xml:space="preserve"> Какие индексы относятся к индексам структуры (структурных сдвигов)?</w:t>
      </w:r>
    </w:p>
    <w:p w:rsidR="006004B5" w:rsidRPr="000E4ED9" w:rsidRDefault="006004B5" w:rsidP="006004B5">
      <w:pPr>
        <w:pStyle w:val="BodyText21"/>
        <w:numPr>
          <w:ilvl w:val="0"/>
          <w:numId w:val="27"/>
        </w:numPr>
        <w:tabs>
          <w:tab w:val="left" w:pos="360"/>
        </w:tabs>
        <w:rPr>
          <w:sz w:val="24"/>
          <w:szCs w:val="24"/>
        </w:rPr>
      </w:pPr>
      <w:r w:rsidRPr="000E4ED9">
        <w:rPr>
          <w:sz w:val="24"/>
          <w:szCs w:val="24"/>
        </w:rPr>
        <w:t>индексы, определяемые по агрегатной форме и показывающие изменение только одного фактора – самой индексируемой величины</w:t>
      </w:r>
    </w:p>
    <w:p w:rsidR="006004B5" w:rsidRPr="000E4ED9" w:rsidRDefault="006004B5" w:rsidP="006004B5">
      <w:pPr>
        <w:pStyle w:val="BodyText21"/>
        <w:numPr>
          <w:ilvl w:val="0"/>
          <w:numId w:val="27"/>
        </w:numPr>
        <w:tabs>
          <w:tab w:val="left" w:pos="360"/>
        </w:tabs>
        <w:rPr>
          <w:sz w:val="24"/>
          <w:szCs w:val="24"/>
        </w:rPr>
      </w:pPr>
      <w:r w:rsidRPr="000E4ED9">
        <w:rPr>
          <w:sz w:val="24"/>
          <w:szCs w:val="24"/>
        </w:rPr>
        <w:t>индексы, определяемые как отношение двух средних показателей и характеризующие изменение осредняемой величины и состава совокупности</w:t>
      </w:r>
    </w:p>
    <w:p w:rsidR="006004B5" w:rsidRPr="000E4ED9" w:rsidRDefault="006004B5" w:rsidP="006004B5">
      <w:pPr>
        <w:pStyle w:val="BodyText21"/>
        <w:numPr>
          <w:ilvl w:val="0"/>
          <w:numId w:val="27"/>
        </w:numPr>
        <w:tabs>
          <w:tab w:val="left" w:pos="360"/>
        </w:tabs>
        <w:rPr>
          <w:sz w:val="24"/>
          <w:szCs w:val="24"/>
        </w:rPr>
      </w:pPr>
      <w:r w:rsidRPr="000E4ED9">
        <w:rPr>
          <w:sz w:val="24"/>
          <w:szCs w:val="24"/>
        </w:rPr>
        <w:lastRenderedPageBreak/>
        <w:t>индексы, определяемые при неизменных значениях осредняемой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6004B5" w:rsidRPr="000E4ED9" w:rsidRDefault="006004B5" w:rsidP="006004B5">
      <w:pPr>
        <w:pStyle w:val="BodyText21"/>
        <w:numPr>
          <w:ilvl w:val="0"/>
          <w:numId w:val="27"/>
        </w:numPr>
        <w:tabs>
          <w:tab w:val="left" w:pos="360"/>
        </w:tabs>
        <w:rPr>
          <w:sz w:val="24"/>
          <w:szCs w:val="24"/>
        </w:rPr>
      </w:pPr>
      <w:r w:rsidRPr="000E4ED9">
        <w:rPr>
          <w:sz w:val="24"/>
          <w:szCs w:val="24"/>
        </w:rPr>
        <w:t xml:space="preserve">индексы, определяемые как средние взвешенные из индивидуальных, тождественные </w:t>
      </w:r>
      <w:proofErr w:type="gramStart"/>
      <w:r w:rsidRPr="000E4ED9">
        <w:rPr>
          <w:sz w:val="24"/>
          <w:szCs w:val="24"/>
        </w:rPr>
        <w:t>агрегатным</w:t>
      </w:r>
      <w:proofErr w:type="gramEnd"/>
      <w:r w:rsidRPr="000E4ED9">
        <w:rPr>
          <w:sz w:val="24"/>
          <w:szCs w:val="24"/>
        </w:rPr>
        <w:t>, и характеризующие изменения показателей во времени и в пространстве</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b/>
          <w:bCs/>
          <w:lang w:val="ru-RU"/>
        </w:rPr>
        <w:t>17.</w:t>
      </w:r>
      <w:r w:rsidRPr="000E4ED9">
        <w:rPr>
          <w:rFonts w:ascii="Times New Roman" w:hAnsi="Times New Roman" w:cs="Times New Roman"/>
          <w:lang w:val="ru-RU"/>
        </w:rPr>
        <w:t xml:space="preserve"> Продажа мяса на рознично-оптовых рынках города за январь-май увеличилась в 2,15 раз. </w:t>
      </w:r>
      <w:r w:rsidRPr="000E4ED9">
        <w:rPr>
          <w:rFonts w:ascii="Times New Roman" w:hAnsi="Times New Roman" w:cs="Times New Roman"/>
        </w:rPr>
        <w:t>Определите среднемесячный темп роста продажи:</w:t>
      </w:r>
    </w:p>
    <w:p w:rsidR="006004B5" w:rsidRPr="000E4ED9" w:rsidRDefault="006004B5" w:rsidP="006004B5">
      <w:pPr>
        <w:numPr>
          <w:ilvl w:val="0"/>
          <w:numId w:val="2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position w:val="-8"/>
        </w:rPr>
        <w:object w:dxaOrig="620" w:dyaOrig="360">
          <v:shape id="_x0000_i1146" type="#_x0000_t75" style="width:30.75pt;height:18pt" o:ole="">
            <v:imagedata r:id="rId250" o:title=""/>
          </v:shape>
          <o:OLEObject Type="Embed" ProgID="Equation.3" ShapeID="_x0000_i1146" DrawAspect="Content" ObjectID="_1598793999" r:id="rId251"/>
        </w:object>
      </w:r>
    </w:p>
    <w:p w:rsidR="006004B5" w:rsidRPr="000E4ED9" w:rsidRDefault="006004B5" w:rsidP="006004B5">
      <w:pPr>
        <w:numPr>
          <w:ilvl w:val="0"/>
          <w:numId w:val="2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noProof/>
          <w:position w:val="-10"/>
          <w:lang w:val="ru-RU" w:eastAsia="ru-RU"/>
        </w:rPr>
        <w:drawing>
          <wp:inline distT="0" distB="0" distL="0" distR="0" wp14:anchorId="4D1D18DF" wp14:editId="70500CBC">
            <wp:extent cx="419100" cy="23812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19100" cy="238125"/>
                    </a:xfrm>
                    <a:prstGeom prst="rect">
                      <a:avLst/>
                    </a:prstGeom>
                    <a:noFill/>
                    <a:ln>
                      <a:noFill/>
                    </a:ln>
                  </pic:spPr>
                </pic:pic>
              </a:graphicData>
            </a:graphic>
          </wp:inline>
        </w:drawing>
      </w:r>
    </w:p>
    <w:p w:rsidR="006004B5" w:rsidRPr="000E4ED9" w:rsidRDefault="006004B5" w:rsidP="006004B5">
      <w:pPr>
        <w:numPr>
          <w:ilvl w:val="0"/>
          <w:numId w:val="2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position w:val="-12"/>
        </w:rPr>
        <w:object w:dxaOrig="639" w:dyaOrig="400">
          <v:shape id="_x0000_i1147" type="#_x0000_t75" style="width:31.5pt;height:19.5pt" o:ole="">
            <v:imagedata r:id="rId253" o:title=""/>
          </v:shape>
          <o:OLEObject Type="Embed" ProgID="Equation.3" ShapeID="_x0000_i1147" DrawAspect="Content" ObjectID="_1598794000" r:id="rId254"/>
        </w:object>
      </w:r>
    </w:p>
    <w:p w:rsidR="006004B5" w:rsidRPr="000E4ED9" w:rsidRDefault="006004B5" w:rsidP="006004B5">
      <w:pPr>
        <w:numPr>
          <w:ilvl w:val="0"/>
          <w:numId w:val="2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noProof/>
          <w:position w:val="-8"/>
          <w:lang w:val="ru-RU" w:eastAsia="ru-RU"/>
        </w:rPr>
        <w:drawing>
          <wp:inline distT="0" distB="0" distL="0" distR="0" wp14:anchorId="6027E6D8" wp14:editId="75CFCCE6">
            <wp:extent cx="390525" cy="2286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bCs/>
          <w:lang w:val="ru-RU"/>
        </w:rPr>
        <w:t>18.</w:t>
      </w:r>
      <w:r w:rsidRPr="000E4ED9">
        <w:rPr>
          <w:rFonts w:ascii="Times New Roman" w:hAnsi="Times New Roman" w:cs="Times New Roman"/>
          <w:lang w:val="ru-RU"/>
        </w:rPr>
        <w:t xml:space="preserve"> Какой вывод Вы сделаете о степени влияния факторного признака на результативный, если коэффициент детерминации равен 0,82:</w:t>
      </w:r>
    </w:p>
    <w:p w:rsidR="006004B5" w:rsidRPr="000E4ED9" w:rsidRDefault="006004B5" w:rsidP="006004B5">
      <w:pPr>
        <w:widowControl w:val="0"/>
        <w:numPr>
          <w:ilvl w:val="0"/>
          <w:numId w:val="2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на 82% объясняется колеблемостью факторного</w:t>
      </w:r>
    </w:p>
    <w:p w:rsidR="006004B5" w:rsidRPr="000E4ED9" w:rsidRDefault="006004B5" w:rsidP="006004B5">
      <w:pPr>
        <w:widowControl w:val="0"/>
        <w:numPr>
          <w:ilvl w:val="0"/>
          <w:numId w:val="2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связь между результативным и факторным признаками умеренная</w:t>
      </w:r>
    </w:p>
    <w:p w:rsidR="006004B5" w:rsidRPr="000E4ED9" w:rsidRDefault="006004B5" w:rsidP="006004B5">
      <w:pPr>
        <w:widowControl w:val="0"/>
        <w:numPr>
          <w:ilvl w:val="0"/>
          <w:numId w:val="2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при изменении факторного признака на 1% результативный признак изменится в среднем на 82%</w:t>
      </w:r>
    </w:p>
    <w:p w:rsidR="006004B5" w:rsidRPr="000E4ED9" w:rsidRDefault="006004B5" w:rsidP="006004B5">
      <w:pPr>
        <w:widowControl w:val="0"/>
        <w:numPr>
          <w:ilvl w:val="0"/>
          <w:numId w:val="2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при изменении факторного признака на единицу результативный признак изменится в среднем на 0,82 единиц собственного измерения</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bCs/>
        </w:rPr>
        <w:t>19.</w:t>
      </w:r>
      <w:r w:rsidRPr="000E4ED9">
        <w:rPr>
          <w:rFonts w:ascii="Times New Roman" w:hAnsi="Times New Roman" w:cs="Times New Roman"/>
        </w:rPr>
        <w:t xml:space="preserve"> Абсолютный прирост исчисляется как:</w:t>
      </w:r>
    </w:p>
    <w:p w:rsidR="006004B5" w:rsidRPr="000E4ED9" w:rsidRDefault="006004B5" w:rsidP="006004B5">
      <w:pPr>
        <w:numPr>
          <w:ilvl w:val="0"/>
          <w:numId w:val="3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отношение уровней ряда</w:t>
      </w:r>
    </w:p>
    <w:p w:rsidR="006004B5" w:rsidRPr="000E4ED9" w:rsidRDefault="006004B5" w:rsidP="006004B5">
      <w:pPr>
        <w:numPr>
          <w:ilvl w:val="0"/>
          <w:numId w:val="3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разность уровней ряда</w:t>
      </w:r>
    </w:p>
    <w:p w:rsidR="006004B5" w:rsidRPr="000E4ED9" w:rsidRDefault="006004B5" w:rsidP="006004B5">
      <w:pPr>
        <w:numPr>
          <w:ilvl w:val="0"/>
          <w:numId w:val="3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сумма уровней ряда</w:t>
      </w:r>
    </w:p>
    <w:p w:rsidR="006004B5" w:rsidRPr="000E4ED9" w:rsidRDefault="006004B5" w:rsidP="006004B5">
      <w:pPr>
        <w:numPr>
          <w:ilvl w:val="0"/>
          <w:numId w:val="3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произведение уровней ряда </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bCs/>
          <w:lang w:val="ru-RU"/>
        </w:rPr>
        <w:t>20.</w:t>
      </w:r>
      <w:r w:rsidRPr="000E4ED9">
        <w:rPr>
          <w:rFonts w:ascii="Times New Roman" w:hAnsi="Times New Roman" w:cs="Times New Roman"/>
          <w:lang w:val="ru-RU"/>
        </w:rPr>
        <w:t xml:space="preserve"> Какой из линейных коэффициентов корреляции указывает на наибольшую тесноту связи?</w:t>
      </w:r>
    </w:p>
    <w:p w:rsidR="006004B5" w:rsidRPr="000E4ED9" w:rsidRDefault="006004B5" w:rsidP="006004B5">
      <w:pPr>
        <w:numPr>
          <w:ilvl w:val="0"/>
          <w:numId w:val="3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0,80</w:t>
      </w:r>
    </w:p>
    <w:p w:rsidR="006004B5" w:rsidRPr="000E4ED9" w:rsidRDefault="006004B5" w:rsidP="006004B5">
      <w:pPr>
        <w:numPr>
          <w:ilvl w:val="0"/>
          <w:numId w:val="3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- 0,45</w:t>
      </w:r>
    </w:p>
    <w:p w:rsidR="006004B5" w:rsidRPr="000E4ED9" w:rsidRDefault="006004B5" w:rsidP="006004B5">
      <w:pPr>
        <w:numPr>
          <w:ilvl w:val="0"/>
          <w:numId w:val="3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0</w:t>
      </w:r>
    </w:p>
    <w:p w:rsidR="006004B5" w:rsidRPr="000E4ED9" w:rsidRDefault="006004B5" w:rsidP="006004B5">
      <w:pPr>
        <w:spacing w:after="0"/>
        <w:ind w:right="-185" w:hanging="72"/>
        <w:rPr>
          <w:rFonts w:ascii="Times New Roman" w:hAnsi="Times New Roman" w:cs="Times New Roman"/>
        </w:rPr>
      </w:pPr>
      <w:r w:rsidRPr="000E4ED9">
        <w:rPr>
          <w:rFonts w:ascii="Times New Roman" w:hAnsi="Times New Roman" w:cs="Times New Roman"/>
        </w:rPr>
        <w:t xml:space="preserve"> Г)    </w:t>
      </w:r>
      <w:proofErr w:type="gramStart"/>
      <w:r w:rsidRPr="000E4ED9">
        <w:rPr>
          <w:rFonts w:ascii="Times New Roman" w:hAnsi="Times New Roman" w:cs="Times New Roman"/>
        </w:rPr>
        <w:t>r</w:t>
      </w:r>
      <w:proofErr w:type="gramEnd"/>
      <w:r w:rsidRPr="000E4ED9">
        <w:rPr>
          <w:rFonts w:ascii="Times New Roman" w:hAnsi="Times New Roman" w:cs="Times New Roman"/>
        </w:rPr>
        <w:t xml:space="preserve"> = - 0,85 </w:t>
      </w:r>
    </w:p>
    <w:p w:rsidR="006004B5" w:rsidRPr="000E4ED9" w:rsidRDefault="006004B5" w:rsidP="006004B5">
      <w:pPr>
        <w:spacing w:after="0"/>
        <w:ind w:right="-185" w:hanging="72"/>
        <w:rPr>
          <w:rFonts w:ascii="Times New Roman" w:hAnsi="Times New Roman" w:cs="Times New Roman"/>
        </w:rPr>
      </w:pPr>
    </w:p>
    <w:p w:rsidR="006004B5" w:rsidRPr="000E4ED9" w:rsidRDefault="006004B5" w:rsidP="006004B5">
      <w:pPr>
        <w:spacing w:after="0"/>
        <w:ind w:right="-185" w:hanging="72"/>
        <w:rPr>
          <w:rFonts w:ascii="Times New Roman" w:hAnsi="Times New Roman" w:cs="Times New Roman"/>
        </w:rPr>
      </w:pPr>
    </w:p>
    <w:p w:rsidR="006004B5" w:rsidRPr="000E4ED9" w:rsidRDefault="006004B5" w:rsidP="006004B5">
      <w:pPr>
        <w:spacing w:after="0"/>
        <w:ind w:right="-185" w:hanging="72"/>
        <w:rPr>
          <w:rFonts w:ascii="Times New Roman" w:hAnsi="Times New Roman" w:cs="Times New Roman"/>
        </w:rPr>
      </w:pPr>
    </w:p>
    <w:p w:rsidR="006004B5" w:rsidRPr="000E4ED9" w:rsidRDefault="006004B5" w:rsidP="006004B5">
      <w:pPr>
        <w:spacing w:after="0"/>
        <w:ind w:right="-185" w:hanging="72"/>
        <w:rPr>
          <w:rFonts w:ascii="Times New Roman" w:hAnsi="Times New Roman" w:cs="Times New Roman"/>
        </w:rPr>
      </w:pPr>
    </w:p>
    <w:p w:rsidR="006004B5" w:rsidRPr="000E4ED9" w:rsidRDefault="006004B5" w:rsidP="006004B5">
      <w:pPr>
        <w:spacing w:after="0"/>
        <w:jc w:val="both"/>
        <w:rPr>
          <w:rStyle w:val="apple-style-span"/>
          <w:rFonts w:ascii="Times New Roman" w:hAnsi="Times New Roman" w:cs="Times New Roman"/>
          <w:lang w:val="ru-RU"/>
        </w:rPr>
      </w:pPr>
      <w:r w:rsidRPr="000E4ED9">
        <w:rPr>
          <w:rFonts w:ascii="Times New Roman" w:hAnsi="Times New Roman" w:cs="Times New Roman"/>
          <w:b/>
          <w:bCs/>
          <w:lang w:val="ru-RU"/>
        </w:rPr>
        <w:t>Задача 1.</w:t>
      </w:r>
      <w:r w:rsidRPr="000E4ED9">
        <w:rPr>
          <w:rStyle w:val="apple-style-span"/>
          <w:rFonts w:ascii="Times New Roman" w:hAnsi="Times New Roman" w:cs="Times New Roman"/>
          <w:lang w:val="ru-RU"/>
        </w:rPr>
        <w:t>Имеются следующие данные о балансовой прибыли предприятий за два квартала: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4"/>
        <w:gridCol w:w="3285"/>
        <w:gridCol w:w="3285"/>
      </w:tblGrid>
      <w:tr w:rsidR="006004B5" w:rsidRPr="000E4ED9" w:rsidTr="00F561C0">
        <w:trPr>
          <w:jc w:val="center"/>
        </w:trPr>
        <w:tc>
          <w:tcPr>
            <w:tcW w:w="3284" w:type="dxa"/>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Квартал</w:t>
            </w:r>
          </w:p>
        </w:tc>
        <w:tc>
          <w:tcPr>
            <w:tcW w:w="3285" w:type="dxa"/>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Балансовая прибыль,</w:t>
            </w:r>
          </w:p>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млн.руб.</w:t>
            </w:r>
          </w:p>
        </w:tc>
        <w:tc>
          <w:tcPr>
            <w:tcW w:w="3285" w:type="dxa"/>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Число предприятий, шт.</w:t>
            </w:r>
          </w:p>
        </w:tc>
      </w:tr>
      <w:tr w:rsidR="006004B5" w:rsidRPr="000E4ED9" w:rsidTr="00F561C0">
        <w:trPr>
          <w:jc w:val="center"/>
        </w:trPr>
        <w:tc>
          <w:tcPr>
            <w:tcW w:w="3284" w:type="dxa"/>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I</w:t>
            </w:r>
          </w:p>
        </w:tc>
        <w:tc>
          <w:tcPr>
            <w:tcW w:w="3285" w:type="dxa"/>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18, 37, 71</w:t>
            </w:r>
          </w:p>
        </w:tc>
        <w:tc>
          <w:tcPr>
            <w:tcW w:w="3285" w:type="dxa"/>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3</w:t>
            </w:r>
          </w:p>
        </w:tc>
      </w:tr>
      <w:tr w:rsidR="006004B5" w:rsidRPr="000E4ED9" w:rsidTr="00F561C0">
        <w:trPr>
          <w:jc w:val="center"/>
        </w:trPr>
        <w:tc>
          <w:tcPr>
            <w:tcW w:w="3284" w:type="dxa"/>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II</w:t>
            </w:r>
          </w:p>
        </w:tc>
        <w:tc>
          <w:tcPr>
            <w:tcW w:w="3285" w:type="dxa"/>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14, 16, 22, 20, 28</w:t>
            </w:r>
          </w:p>
        </w:tc>
        <w:tc>
          <w:tcPr>
            <w:tcW w:w="3285" w:type="dxa"/>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5</w:t>
            </w:r>
          </w:p>
        </w:tc>
      </w:tr>
    </w:tbl>
    <w:p w:rsidR="006004B5" w:rsidRPr="000E4ED9" w:rsidRDefault="006004B5" w:rsidP="006004B5">
      <w:pPr>
        <w:spacing w:after="0"/>
        <w:jc w:val="both"/>
        <w:rPr>
          <w:rStyle w:val="apple-style-span"/>
          <w:rFonts w:ascii="Times New Roman" w:hAnsi="Times New Roman" w:cs="Times New Roman"/>
          <w:lang w:val="ru-RU"/>
        </w:rPr>
      </w:pPr>
      <w:r w:rsidRPr="000E4ED9">
        <w:rPr>
          <w:rStyle w:val="apple-style-span"/>
          <w:rFonts w:ascii="Times New Roman" w:hAnsi="Times New Roman" w:cs="Times New Roman"/>
          <w:lang w:val="ru-RU"/>
        </w:rPr>
        <w:t xml:space="preserve">Определите </w:t>
      </w:r>
      <w:proofErr w:type="gramStart"/>
      <w:r w:rsidRPr="000E4ED9">
        <w:rPr>
          <w:rFonts w:ascii="Times New Roman" w:hAnsi="Times New Roman" w:cs="Times New Roman"/>
          <w:lang w:val="ru-RU"/>
        </w:rPr>
        <w:t>среднюю</w:t>
      </w:r>
      <w:proofErr w:type="gramEnd"/>
      <w:r w:rsidRPr="000E4ED9">
        <w:rPr>
          <w:rFonts w:ascii="Times New Roman" w:hAnsi="Times New Roman" w:cs="Times New Roman"/>
          <w:lang w:val="ru-RU"/>
        </w:rPr>
        <w:t xml:space="preserve"> из внутригрупповых, межгрупповую и общую дисперсии балансовой прибыли предприятия; коэффициент детерминации и эмпирическое корреляционное отношение. </w:t>
      </w:r>
      <w:r w:rsidRPr="000E4ED9">
        <w:rPr>
          <w:rStyle w:val="apple-style-span"/>
          <w:rFonts w:ascii="Times New Roman" w:hAnsi="Times New Roman" w:cs="Times New Roman"/>
          <w:lang w:val="ru-RU"/>
        </w:rPr>
        <w:t>Сделайте выводы.</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bCs/>
          <w:lang w:val="ru-RU"/>
        </w:rPr>
        <w:t>Задача 2.</w:t>
      </w:r>
      <w:r w:rsidRPr="000E4ED9">
        <w:rPr>
          <w:rFonts w:ascii="Times New Roman" w:hAnsi="Times New Roman" w:cs="Times New Roman"/>
          <w:lang w:val="ru-RU"/>
        </w:rPr>
        <w:t xml:space="preserve"> Проведено выборочное обследование клиентов турфирмы для оценки связи между выбором места отдыха и семейным положением, результаты которого представлены в таблице:</w:t>
      </w:r>
    </w:p>
    <w:tbl>
      <w:tblPr>
        <w:tblW w:w="3609"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273"/>
        <w:gridCol w:w="2517"/>
        <w:gridCol w:w="1866"/>
        <w:gridCol w:w="1867"/>
      </w:tblGrid>
      <w:tr w:rsidR="006004B5" w:rsidRPr="000E4ED9" w:rsidTr="00F561C0">
        <w:trPr>
          <w:cantSplit/>
          <w:jc w:val="center"/>
        </w:trPr>
        <w:tc>
          <w:tcPr>
            <w:tcW w:w="846" w:type="pct"/>
            <w:vMerge w:val="restart"/>
            <w:tcBorders>
              <w:bottom w:val="nil"/>
            </w:tcBorders>
            <w:vAlign w:val="center"/>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Семейное положение</w:t>
            </w:r>
          </w:p>
        </w:tc>
        <w:tc>
          <w:tcPr>
            <w:tcW w:w="1673" w:type="pct"/>
            <w:vMerge w:val="restart"/>
          </w:tcPr>
          <w:p w:rsidR="006004B5" w:rsidRPr="000E4ED9" w:rsidRDefault="006004B5" w:rsidP="00F561C0">
            <w:pPr>
              <w:spacing w:after="0"/>
              <w:jc w:val="center"/>
              <w:rPr>
                <w:rFonts w:ascii="Times New Roman" w:hAnsi="Times New Roman" w:cs="Times New Roman"/>
              </w:rPr>
            </w:pPr>
          </w:p>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Число клиентов, чел.</w:t>
            </w:r>
          </w:p>
        </w:tc>
        <w:tc>
          <w:tcPr>
            <w:tcW w:w="2481" w:type="pct"/>
            <w:gridSpan w:val="2"/>
            <w:tcBorders>
              <w:left w:val="nil"/>
              <w:right w:val="single" w:sz="4" w:space="0" w:color="auto"/>
            </w:tcBorders>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Место отдыха</w:t>
            </w:r>
          </w:p>
        </w:tc>
      </w:tr>
      <w:tr w:rsidR="006004B5" w:rsidRPr="000E4ED9" w:rsidTr="00F561C0">
        <w:trPr>
          <w:cantSplit/>
          <w:jc w:val="center"/>
        </w:trPr>
        <w:tc>
          <w:tcPr>
            <w:tcW w:w="846" w:type="pct"/>
            <w:vMerge/>
            <w:tcBorders>
              <w:top w:val="nil"/>
            </w:tcBorders>
          </w:tcPr>
          <w:p w:rsidR="006004B5" w:rsidRPr="000E4ED9" w:rsidRDefault="006004B5" w:rsidP="00F561C0">
            <w:pPr>
              <w:spacing w:after="0"/>
              <w:jc w:val="center"/>
              <w:rPr>
                <w:rFonts w:ascii="Times New Roman" w:hAnsi="Times New Roman" w:cs="Times New Roman"/>
              </w:rPr>
            </w:pPr>
          </w:p>
        </w:tc>
        <w:tc>
          <w:tcPr>
            <w:tcW w:w="1673" w:type="pct"/>
            <w:vMerge/>
          </w:tcPr>
          <w:p w:rsidR="006004B5" w:rsidRPr="000E4ED9" w:rsidRDefault="006004B5" w:rsidP="00F561C0">
            <w:pPr>
              <w:spacing w:after="0"/>
              <w:jc w:val="center"/>
              <w:rPr>
                <w:rFonts w:ascii="Times New Roman" w:hAnsi="Times New Roman" w:cs="Times New Roman"/>
              </w:rPr>
            </w:pPr>
          </w:p>
        </w:tc>
        <w:tc>
          <w:tcPr>
            <w:tcW w:w="1240" w:type="pct"/>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Российский туризм</w:t>
            </w:r>
          </w:p>
        </w:tc>
        <w:tc>
          <w:tcPr>
            <w:tcW w:w="1241" w:type="pct"/>
            <w:tcBorders>
              <w:right w:val="single" w:sz="4" w:space="0" w:color="auto"/>
            </w:tcBorders>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Международный туризм</w:t>
            </w:r>
          </w:p>
        </w:tc>
      </w:tr>
      <w:tr w:rsidR="006004B5" w:rsidRPr="000E4ED9" w:rsidTr="00F561C0">
        <w:trPr>
          <w:cantSplit/>
          <w:jc w:val="center"/>
        </w:trPr>
        <w:tc>
          <w:tcPr>
            <w:tcW w:w="846" w:type="pct"/>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Одинокие </w:t>
            </w:r>
          </w:p>
        </w:tc>
        <w:tc>
          <w:tcPr>
            <w:tcW w:w="1673" w:type="pct"/>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400</w:t>
            </w:r>
          </w:p>
        </w:tc>
        <w:tc>
          <w:tcPr>
            <w:tcW w:w="1240" w:type="pct"/>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250</w:t>
            </w:r>
          </w:p>
        </w:tc>
        <w:tc>
          <w:tcPr>
            <w:tcW w:w="1241" w:type="pct"/>
            <w:tcBorders>
              <w:right w:val="single" w:sz="4" w:space="0" w:color="auto"/>
            </w:tcBorders>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150</w:t>
            </w:r>
          </w:p>
        </w:tc>
      </w:tr>
      <w:tr w:rsidR="006004B5" w:rsidRPr="000E4ED9" w:rsidTr="00F561C0">
        <w:trPr>
          <w:cantSplit/>
          <w:jc w:val="center"/>
        </w:trPr>
        <w:tc>
          <w:tcPr>
            <w:tcW w:w="846" w:type="pct"/>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 xml:space="preserve">Семейные </w:t>
            </w:r>
          </w:p>
        </w:tc>
        <w:tc>
          <w:tcPr>
            <w:tcW w:w="1673" w:type="pct"/>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1250</w:t>
            </w:r>
          </w:p>
        </w:tc>
        <w:tc>
          <w:tcPr>
            <w:tcW w:w="1240" w:type="pct"/>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800</w:t>
            </w:r>
          </w:p>
        </w:tc>
        <w:tc>
          <w:tcPr>
            <w:tcW w:w="1241" w:type="pct"/>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450</w:t>
            </w:r>
          </w:p>
        </w:tc>
      </w:tr>
      <w:tr w:rsidR="006004B5" w:rsidRPr="000E4ED9" w:rsidTr="00F561C0">
        <w:trPr>
          <w:cantSplit/>
          <w:jc w:val="center"/>
        </w:trPr>
        <w:tc>
          <w:tcPr>
            <w:tcW w:w="846" w:type="pct"/>
          </w:tcPr>
          <w:p w:rsidR="006004B5" w:rsidRPr="000E4ED9" w:rsidRDefault="006004B5" w:rsidP="00F561C0">
            <w:pPr>
              <w:spacing w:after="0"/>
              <w:jc w:val="both"/>
              <w:rPr>
                <w:rFonts w:ascii="Times New Roman" w:hAnsi="Times New Roman" w:cs="Times New Roman"/>
              </w:rPr>
            </w:pPr>
            <w:r w:rsidRPr="000E4ED9">
              <w:rPr>
                <w:rFonts w:ascii="Times New Roman" w:hAnsi="Times New Roman" w:cs="Times New Roman"/>
              </w:rPr>
              <w:t>Итого</w:t>
            </w:r>
          </w:p>
        </w:tc>
        <w:tc>
          <w:tcPr>
            <w:tcW w:w="1673" w:type="pct"/>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1650</w:t>
            </w:r>
          </w:p>
        </w:tc>
        <w:tc>
          <w:tcPr>
            <w:tcW w:w="1240" w:type="pct"/>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1050</w:t>
            </w:r>
          </w:p>
        </w:tc>
        <w:tc>
          <w:tcPr>
            <w:tcW w:w="1241" w:type="pct"/>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600</w:t>
            </w:r>
          </w:p>
        </w:tc>
      </w:tr>
    </w:tbl>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Рассчитайте коэффициенты контингенции и ассоциации. Сделайте выводы.</w:t>
      </w:r>
    </w:p>
    <w:p w:rsidR="006004B5" w:rsidRPr="000E4ED9" w:rsidRDefault="006004B5" w:rsidP="006004B5">
      <w:pPr>
        <w:rPr>
          <w:rFonts w:ascii="Times New Roman" w:hAnsi="Times New Roman" w:cs="Times New Roman"/>
          <w:lang w:val="ru-RU"/>
        </w:rPr>
      </w:pP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Заведующий кафедрой______________(подпись)  ________________________(ФИО)</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Экзаменатор                _______________(подпись)_______________________(ФИО)</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     »___________ 201___ г.</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Экзаменационный билет №3</w:t>
      </w:r>
    </w:p>
    <w:p w:rsidR="006004B5" w:rsidRPr="000E4ED9" w:rsidRDefault="006004B5" w:rsidP="006004B5">
      <w:pPr>
        <w:shd w:val="clear" w:color="auto" w:fill="FFFFFF"/>
        <w:jc w:val="center"/>
        <w:rPr>
          <w:rFonts w:ascii="Times New Roman" w:hAnsi="Times New Roman" w:cs="Times New Roman"/>
          <w:i/>
          <w:iCs/>
          <w:vertAlign w:val="superscript"/>
          <w:lang w:val="ru-RU"/>
        </w:rPr>
      </w:pPr>
      <w:r w:rsidRPr="000E4ED9">
        <w:rPr>
          <w:rFonts w:ascii="Times New Roman" w:hAnsi="Times New Roman" w:cs="Times New Roman"/>
          <w:lang w:val="ru-RU"/>
        </w:rPr>
        <w:t xml:space="preserve">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shd w:val="clear" w:color="auto" w:fill="FFFFFF"/>
        <w:jc w:val="center"/>
        <w:rPr>
          <w:rFonts w:ascii="Times New Roman" w:hAnsi="Times New Roman" w:cs="Times New Roman"/>
          <w:lang w:val="ru-RU"/>
        </w:rPr>
      </w:pP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1.</w:t>
      </w:r>
      <w:r w:rsidRPr="000E4ED9">
        <w:rPr>
          <w:rFonts w:ascii="Times New Roman" w:hAnsi="Times New Roman" w:cs="Times New Roman"/>
        </w:rPr>
        <w:t xml:space="preserve"> Что такое статистическое наблюдение?</w:t>
      </w:r>
    </w:p>
    <w:p w:rsidR="006004B5" w:rsidRPr="000E4ED9" w:rsidRDefault="006004B5" w:rsidP="006004B5">
      <w:pPr>
        <w:widowControl w:val="0"/>
        <w:numPr>
          <w:ilvl w:val="0"/>
          <w:numId w:val="40"/>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получение статистических показателей</w:t>
      </w:r>
    </w:p>
    <w:p w:rsidR="006004B5" w:rsidRPr="000E4ED9" w:rsidRDefault="006004B5" w:rsidP="006004B5">
      <w:pPr>
        <w:pStyle w:val="ab"/>
        <w:widowControl w:val="0"/>
        <w:numPr>
          <w:ilvl w:val="0"/>
          <w:numId w:val="40"/>
        </w:numPr>
        <w:overflowPunct w:val="0"/>
        <w:autoSpaceDE w:val="0"/>
        <w:autoSpaceDN w:val="0"/>
        <w:adjustRightInd w:val="0"/>
        <w:spacing w:after="0"/>
        <w:jc w:val="both"/>
        <w:textAlignment w:val="baseline"/>
      </w:pPr>
      <w:r w:rsidRPr="000E4ED9">
        <w:t>сбор, регистрация данных, необходимых для построения (познания) статистических показателей</w:t>
      </w:r>
    </w:p>
    <w:p w:rsidR="006004B5" w:rsidRPr="000E4ED9" w:rsidRDefault="006004B5" w:rsidP="006004B5">
      <w:pPr>
        <w:widowControl w:val="0"/>
        <w:numPr>
          <w:ilvl w:val="0"/>
          <w:numId w:val="4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расчленение разносоставной массы элементов на качественно–однородные группы</w:t>
      </w:r>
    </w:p>
    <w:p w:rsidR="006004B5" w:rsidRPr="000E4ED9" w:rsidRDefault="006004B5" w:rsidP="006004B5">
      <w:pPr>
        <w:widowControl w:val="0"/>
        <w:numPr>
          <w:ilvl w:val="0"/>
          <w:numId w:val="4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систематизация единичных фактов, позволяющая перейти к обобщающим показателям, относящимся ко всей изучаемой совокупности и ее частям</w:t>
      </w:r>
    </w:p>
    <w:p w:rsidR="006004B5" w:rsidRPr="000E4ED9" w:rsidRDefault="006004B5" w:rsidP="006004B5">
      <w:pPr>
        <w:tabs>
          <w:tab w:val="left" w:pos="284"/>
        </w:tabs>
        <w:spacing w:after="0"/>
        <w:rPr>
          <w:rFonts w:ascii="Times New Roman" w:hAnsi="Times New Roman" w:cs="Times New Roman"/>
        </w:rPr>
      </w:pPr>
      <w:r w:rsidRPr="000E4ED9">
        <w:rPr>
          <w:rFonts w:ascii="Times New Roman" w:hAnsi="Times New Roman" w:cs="Times New Roman"/>
          <w:b/>
        </w:rPr>
        <w:t>2.</w:t>
      </w:r>
      <w:r w:rsidRPr="000E4ED9">
        <w:rPr>
          <w:rFonts w:ascii="Times New Roman" w:hAnsi="Times New Roman" w:cs="Times New Roman"/>
        </w:rPr>
        <w:t xml:space="preserve"> Организация сводки может быть:</w:t>
      </w:r>
    </w:p>
    <w:p w:rsidR="006004B5" w:rsidRPr="000E4ED9" w:rsidRDefault="006004B5" w:rsidP="006004B5">
      <w:pPr>
        <w:widowControl w:val="0"/>
        <w:numPr>
          <w:ilvl w:val="0"/>
          <w:numId w:val="41"/>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простая и сложная</w:t>
      </w:r>
    </w:p>
    <w:p w:rsidR="006004B5" w:rsidRPr="000E4ED9" w:rsidRDefault="006004B5" w:rsidP="006004B5">
      <w:pPr>
        <w:widowControl w:val="0"/>
        <w:numPr>
          <w:ilvl w:val="0"/>
          <w:numId w:val="41"/>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централизованная и децентрализованная</w:t>
      </w:r>
    </w:p>
    <w:p w:rsidR="006004B5" w:rsidRPr="000E4ED9" w:rsidRDefault="006004B5" w:rsidP="006004B5">
      <w:pPr>
        <w:widowControl w:val="0"/>
        <w:numPr>
          <w:ilvl w:val="0"/>
          <w:numId w:val="41"/>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механизированная и ручная</w:t>
      </w:r>
    </w:p>
    <w:p w:rsidR="006004B5" w:rsidRPr="000E4ED9" w:rsidRDefault="006004B5" w:rsidP="006004B5">
      <w:pPr>
        <w:widowControl w:val="0"/>
        <w:numPr>
          <w:ilvl w:val="0"/>
          <w:numId w:val="41"/>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аналитическая и типологическая</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3.</w:t>
      </w:r>
      <w:r w:rsidRPr="000E4ED9">
        <w:rPr>
          <w:rFonts w:ascii="Times New Roman" w:hAnsi="Times New Roman" w:cs="Times New Roman"/>
          <w:lang w:val="ru-RU"/>
        </w:rPr>
        <w:t xml:space="preserve"> Назовите виды графиков, используемых для изображения изменения явлений или процессов во времени:</w:t>
      </w:r>
    </w:p>
    <w:p w:rsidR="006004B5" w:rsidRPr="000E4ED9" w:rsidRDefault="006004B5" w:rsidP="006004B5">
      <w:pPr>
        <w:numPr>
          <w:ilvl w:val="0"/>
          <w:numId w:val="42"/>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картограмма</w:t>
      </w:r>
    </w:p>
    <w:p w:rsidR="006004B5" w:rsidRPr="000E4ED9" w:rsidRDefault="006004B5" w:rsidP="006004B5">
      <w:pPr>
        <w:numPr>
          <w:ilvl w:val="0"/>
          <w:numId w:val="42"/>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линейные диаграммы</w:t>
      </w:r>
    </w:p>
    <w:p w:rsidR="006004B5" w:rsidRPr="000E4ED9" w:rsidRDefault="006004B5" w:rsidP="006004B5">
      <w:pPr>
        <w:numPr>
          <w:ilvl w:val="0"/>
          <w:numId w:val="42"/>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фигур-знаков</w:t>
      </w:r>
    </w:p>
    <w:p w:rsidR="006004B5" w:rsidRPr="000E4ED9" w:rsidRDefault="006004B5" w:rsidP="006004B5">
      <w:pPr>
        <w:numPr>
          <w:ilvl w:val="0"/>
          <w:numId w:val="42"/>
        </w:numPr>
        <w:overflowPunct w:val="0"/>
        <w:autoSpaceDE w:val="0"/>
        <w:autoSpaceDN w:val="0"/>
        <w:adjustRightInd w:val="0"/>
        <w:spacing w:after="0" w:line="240" w:lineRule="auto"/>
        <w:jc w:val="both"/>
        <w:textAlignment w:val="baseline"/>
        <w:rPr>
          <w:rFonts w:ascii="Times New Roman" w:hAnsi="Times New Roman" w:cs="Times New Roman"/>
        </w:rPr>
      </w:pPr>
      <w:proofErr w:type="gramStart"/>
      <w:r w:rsidRPr="000E4ED9">
        <w:rPr>
          <w:rFonts w:ascii="Times New Roman" w:hAnsi="Times New Roman" w:cs="Times New Roman"/>
        </w:rPr>
        <w:t>секторные</w:t>
      </w:r>
      <w:proofErr w:type="gramEnd"/>
      <w:r w:rsidRPr="000E4ED9">
        <w:rPr>
          <w:rFonts w:ascii="Times New Roman" w:hAnsi="Times New Roman" w:cs="Times New Roman"/>
        </w:rPr>
        <w:t xml:space="preserve"> диаграммы.</w:t>
      </w:r>
    </w:p>
    <w:p w:rsidR="006004B5" w:rsidRPr="000E4ED9" w:rsidRDefault="006004B5" w:rsidP="006004B5">
      <w:pPr>
        <w:pStyle w:val="BodyText21"/>
        <w:rPr>
          <w:sz w:val="24"/>
          <w:szCs w:val="24"/>
        </w:rPr>
      </w:pPr>
      <w:r w:rsidRPr="000E4ED9">
        <w:rPr>
          <w:b/>
          <w:sz w:val="24"/>
          <w:szCs w:val="24"/>
        </w:rPr>
        <w:t>4.</w:t>
      </w:r>
      <w:r w:rsidRPr="000E4ED9">
        <w:rPr>
          <w:sz w:val="24"/>
          <w:szCs w:val="24"/>
        </w:rPr>
        <w:t xml:space="preserve"> Какой показатель обладает свойством: алгебраическая сумма отклонений индивидуальных значений признака от него равна 0?</w:t>
      </w:r>
    </w:p>
    <w:p w:rsidR="006004B5" w:rsidRPr="000E4ED9" w:rsidRDefault="006004B5" w:rsidP="006004B5">
      <w:pPr>
        <w:widowControl w:val="0"/>
        <w:numPr>
          <w:ilvl w:val="0"/>
          <w:numId w:val="4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средняя арифметическая</w:t>
      </w:r>
    </w:p>
    <w:p w:rsidR="006004B5" w:rsidRPr="000E4ED9" w:rsidRDefault="006004B5" w:rsidP="006004B5">
      <w:pPr>
        <w:widowControl w:val="0"/>
        <w:numPr>
          <w:ilvl w:val="0"/>
          <w:numId w:val="4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мода</w:t>
      </w:r>
    </w:p>
    <w:p w:rsidR="006004B5" w:rsidRPr="000E4ED9" w:rsidRDefault="006004B5" w:rsidP="006004B5">
      <w:pPr>
        <w:widowControl w:val="0"/>
        <w:numPr>
          <w:ilvl w:val="0"/>
          <w:numId w:val="4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медиана</w:t>
      </w:r>
    </w:p>
    <w:p w:rsidR="006004B5" w:rsidRPr="000E4ED9" w:rsidRDefault="006004B5" w:rsidP="006004B5">
      <w:pPr>
        <w:widowControl w:val="0"/>
        <w:numPr>
          <w:ilvl w:val="0"/>
          <w:numId w:val="4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структурная средняя</w:t>
      </w:r>
    </w:p>
    <w:p w:rsidR="006004B5" w:rsidRPr="000E4ED9" w:rsidRDefault="006004B5" w:rsidP="006004B5">
      <w:pPr>
        <w:pStyle w:val="ab"/>
        <w:tabs>
          <w:tab w:val="left" w:pos="360"/>
        </w:tabs>
        <w:spacing w:after="0"/>
        <w:jc w:val="both"/>
      </w:pPr>
      <w:r w:rsidRPr="000E4ED9">
        <w:rPr>
          <w:b/>
        </w:rPr>
        <w:t>5.</w:t>
      </w:r>
      <w:r w:rsidRPr="000E4ED9">
        <w:t xml:space="preserve"> Степенные средние, вычисленные для одной и той же совокупности имеют различные количественные значения. Это отражено в правиле мажорантности </w:t>
      </w:r>
      <w:proofErr w:type="gramStart"/>
      <w:r w:rsidRPr="000E4ED9">
        <w:t>средних</w:t>
      </w:r>
      <w:proofErr w:type="gramEnd"/>
      <w:r w:rsidRPr="000E4ED9">
        <w:t>:</w:t>
      </w:r>
    </w:p>
    <w:p w:rsidR="006004B5" w:rsidRPr="000E4ED9" w:rsidRDefault="006004B5" w:rsidP="006004B5">
      <w:pPr>
        <w:pStyle w:val="ab"/>
        <w:widowControl w:val="0"/>
        <w:numPr>
          <w:ilvl w:val="0"/>
          <w:numId w:val="44"/>
        </w:numPr>
        <w:overflowPunct w:val="0"/>
        <w:autoSpaceDE w:val="0"/>
        <w:autoSpaceDN w:val="0"/>
        <w:adjustRightInd w:val="0"/>
        <w:spacing w:after="0"/>
        <w:textAlignment w:val="baseline"/>
      </w:pPr>
      <w:r w:rsidRPr="000E4ED9">
        <w:t>чем больше показатель степени, тем больше величина средней</w:t>
      </w:r>
    </w:p>
    <w:p w:rsidR="006004B5" w:rsidRPr="000E4ED9" w:rsidRDefault="006004B5" w:rsidP="006004B5">
      <w:pPr>
        <w:pStyle w:val="ab"/>
        <w:widowControl w:val="0"/>
        <w:numPr>
          <w:ilvl w:val="0"/>
          <w:numId w:val="44"/>
        </w:numPr>
        <w:overflowPunct w:val="0"/>
        <w:autoSpaceDE w:val="0"/>
        <w:autoSpaceDN w:val="0"/>
        <w:adjustRightInd w:val="0"/>
        <w:spacing w:after="0"/>
        <w:textAlignment w:val="baseline"/>
      </w:pPr>
      <w:r w:rsidRPr="000E4ED9">
        <w:t>чем меньше показатель степени, тем больше величина средней</w:t>
      </w:r>
    </w:p>
    <w:p w:rsidR="006004B5" w:rsidRPr="000E4ED9" w:rsidRDefault="006004B5" w:rsidP="006004B5">
      <w:pPr>
        <w:pStyle w:val="ab"/>
        <w:widowControl w:val="0"/>
        <w:numPr>
          <w:ilvl w:val="0"/>
          <w:numId w:val="44"/>
        </w:numPr>
        <w:overflowPunct w:val="0"/>
        <w:autoSpaceDE w:val="0"/>
        <w:autoSpaceDN w:val="0"/>
        <w:adjustRightInd w:val="0"/>
        <w:spacing w:after="0"/>
        <w:textAlignment w:val="baseline"/>
      </w:pPr>
      <w:r w:rsidRPr="000E4ED9">
        <w:t>чем больше показатель степени, тем меньше величина средней</w:t>
      </w:r>
    </w:p>
    <w:p w:rsidR="006004B5" w:rsidRPr="000E4ED9" w:rsidRDefault="006004B5" w:rsidP="006004B5">
      <w:pPr>
        <w:pStyle w:val="ab"/>
        <w:widowControl w:val="0"/>
        <w:numPr>
          <w:ilvl w:val="0"/>
          <w:numId w:val="44"/>
        </w:numPr>
        <w:overflowPunct w:val="0"/>
        <w:autoSpaceDE w:val="0"/>
        <w:autoSpaceDN w:val="0"/>
        <w:adjustRightInd w:val="0"/>
        <w:spacing w:after="0"/>
        <w:textAlignment w:val="baseline"/>
      </w:pPr>
      <w:r w:rsidRPr="000E4ED9">
        <w:t xml:space="preserve">величина средней всегда больше соответствующего показателя степени </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6.</w:t>
      </w:r>
      <w:r w:rsidRPr="000E4ED9">
        <w:rPr>
          <w:rFonts w:ascii="Times New Roman" w:hAnsi="Times New Roman" w:cs="Times New Roman"/>
        </w:rPr>
        <w:t xml:space="preserve"> Варьирующий признак - это признак,</w:t>
      </w:r>
    </w:p>
    <w:p w:rsidR="006004B5" w:rsidRPr="000E4ED9" w:rsidRDefault="006004B5" w:rsidP="006004B5">
      <w:pPr>
        <w:widowControl w:val="0"/>
        <w:numPr>
          <w:ilvl w:val="0"/>
          <w:numId w:val="45"/>
        </w:numPr>
        <w:overflowPunct w:val="0"/>
        <w:autoSpaceDE w:val="0"/>
        <w:autoSpaceDN w:val="0"/>
        <w:adjustRightInd w:val="0"/>
        <w:spacing w:after="0" w:line="240" w:lineRule="auto"/>
        <w:jc w:val="both"/>
        <w:textAlignment w:val="baseline"/>
        <w:rPr>
          <w:rFonts w:ascii="Times New Roman" w:hAnsi="Times New Roman" w:cs="Times New Roman"/>
          <w:lang w:val="ru-RU"/>
        </w:rPr>
      </w:pPr>
      <w:proofErr w:type="gramStart"/>
      <w:r w:rsidRPr="000E4ED9">
        <w:rPr>
          <w:rFonts w:ascii="Times New Roman" w:hAnsi="Times New Roman" w:cs="Times New Roman"/>
          <w:lang w:val="ru-RU"/>
        </w:rPr>
        <w:t>выраженный</w:t>
      </w:r>
      <w:proofErr w:type="gramEnd"/>
      <w:r w:rsidRPr="000E4ED9">
        <w:rPr>
          <w:rFonts w:ascii="Times New Roman" w:hAnsi="Times New Roman" w:cs="Times New Roman"/>
          <w:lang w:val="ru-RU"/>
        </w:rPr>
        <w:t xml:space="preserve"> в долях единицы или в процентах</w:t>
      </w:r>
    </w:p>
    <w:p w:rsidR="006004B5" w:rsidRPr="000E4ED9" w:rsidRDefault="006004B5" w:rsidP="006004B5">
      <w:pPr>
        <w:widowControl w:val="0"/>
        <w:numPr>
          <w:ilvl w:val="0"/>
          <w:numId w:val="4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характеризующий относительную численность единиц совокупности</w:t>
      </w:r>
    </w:p>
    <w:p w:rsidR="006004B5" w:rsidRPr="000E4ED9" w:rsidRDefault="006004B5" w:rsidP="006004B5">
      <w:pPr>
        <w:widowControl w:val="0"/>
        <w:numPr>
          <w:ilvl w:val="0"/>
          <w:numId w:val="4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характеризующий абсолютную численность единиц совокупности</w:t>
      </w:r>
    </w:p>
    <w:p w:rsidR="006004B5" w:rsidRPr="000E4ED9" w:rsidRDefault="006004B5" w:rsidP="006004B5">
      <w:pPr>
        <w:widowControl w:val="0"/>
        <w:numPr>
          <w:ilvl w:val="0"/>
          <w:numId w:val="45"/>
        </w:numPr>
        <w:overflowPunct w:val="0"/>
        <w:autoSpaceDE w:val="0"/>
        <w:autoSpaceDN w:val="0"/>
        <w:adjustRightInd w:val="0"/>
        <w:spacing w:after="0" w:line="240" w:lineRule="auto"/>
        <w:jc w:val="both"/>
        <w:textAlignment w:val="baseline"/>
        <w:rPr>
          <w:rFonts w:ascii="Times New Roman" w:hAnsi="Times New Roman" w:cs="Times New Roman"/>
          <w:lang w:val="ru-RU"/>
        </w:rPr>
      </w:pPr>
      <w:proofErr w:type="gramStart"/>
      <w:r w:rsidRPr="000E4ED9">
        <w:rPr>
          <w:rFonts w:ascii="Times New Roman" w:hAnsi="Times New Roman" w:cs="Times New Roman"/>
          <w:lang w:val="ru-RU"/>
        </w:rPr>
        <w:t>значения</w:t>
      </w:r>
      <w:proofErr w:type="gramEnd"/>
      <w:r w:rsidRPr="000E4ED9">
        <w:rPr>
          <w:rFonts w:ascii="Times New Roman" w:hAnsi="Times New Roman" w:cs="Times New Roman"/>
          <w:lang w:val="ru-RU"/>
        </w:rPr>
        <w:t xml:space="preserve"> которого отличаются друг от друга</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7.</w:t>
      </w:r>
      <w:r w:rsidRPr="000E4ED9">
        <w:rPr>
          <w:rFonts w:ascii="Times New Roman" w:hAnsi="Times New Roman" w:cs="Times New Roman"/>
        </w:rPr>
        <w:t xml:space="preserve"> Частная (внутригрупповая) дисперсия показывает</w:t>
      </w:r>
    </w:p>
    <w:p w:rsidR="006004B5" w:rsidRPr="000E4ED9" w:rsidRDefault="006004B5" w:rsidP="006004B5">
      <w:pPr>
        <w:widowControl w:val="0"/>
        <w:numPr>
          <w:ilvl w:val="0"/>
          <w:numId w:val="4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группировочного</w:t>
      </w:r>
    </w:p>
    <w:p w:rsidR="006004B5" w:rsidRPr="000E4ED9" w:rsidRDefault="006004B5" w:rsidP="006004B5">
      <w:pPr>
        <w:widowControl w:val="0"/>
        <w:numPr>
          <w:ilvl w:val="0"/>
          <w:numId w:val="4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w:t>
      </w:r>
    </w:p>
    <w:p w:rsidR="006004B5" w:rsidRPr="000E4ED9" w:rsidRDefault="006004B5" w:rsidP="006004B5">
      <w:pPr>
        <w:widowControl w:val="0"/>
        <w:numPr>
          <w:ilvl w:val="0"/>
          <w:numId w:val="4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внутри группы</w:t>
      </w:r>
    </w:p>
    <w:p w:rsidR="006004B5" w:rsidRPr="000E4ED9" w:rsidRDefault="006004B5" w:rsidP="006004B5">
      <w:pPr>
        <w:widowControl w:val="0"/>
        <w:numPr>
          <w:ilvl w:val="0"/>
          <w:numId w:val="4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 за исключением группировочного признака</w:t>
      </w:r>
    </w:p>
    <w:p w:rsidR="006004B5" w:rsidRPr="000E4ED9" w:rsidRDefault="006004B5" w:rsidP="006004B5">
      <w:pPr>
        <w:pStyle w:val="24"/>
        <w:spacing w:after="0"/>
        <w:ind w:left="0"/>
      </w:pPr>
      <w:r w:rsidRPr="000E4ED9">
        <w:rPr>
          <w:b/>
        </w:rPr>
        <w:t xml:space="preserve">8. </w:t>
      </w:r>
      <w:r w:rsidRPr="000E4ED9">
        <w:t>Средний уровень интервального ряда динамики определяется как:</w:t>
      </w:r>
    </w:p>
    <w:p w:rsidR="006004B5" w:rsidRPr="000E4ED9" w:rsidRDefault="006004B5" w:rsidP="006004B5">
      <w:pPr>
        <w:pStyle w:val="24"/>
        <w:numPr>
          <w:ilvl w:val="0"/>
          <w:numId w:val="47"/>
        </w:numPr>
        <w:spacing w:after="0" w:line="240" w:lineRule="auto"/>
        <w:jc w:val="both"/>
      </w:pPr>
      <w:r w:rsidRPr="000E4ED9">
        <w:t>средняя арифметическая</w:t>
      </w:r>
    </w:p>
    <w:p w:rsidR="006004B5" w:rsidRPr="000E4ED9" w:rsidRDefault="006004B5" w:rsidP="006004B5">
      <w:pPr>
        <w:pStyle w:val="24"/>
        <w:numPr>
          <w:ilvl w:val="0"/>
          <w:numId w:val="47"/>
        </w:numPr>
        <w:spacing w:after="0" w:line="240" w:lineRule="auto"/>
        <w:jc w:val="both"/>
      </w:pPr>
      <w:r w:rsidRPr="000E4ED9">
        <w:t>средняя гармоническая</w:t>
      </w:r>
    </w:p>
    <w:p w:rsidR="006004B5" w:rsidRPr="000E4ED9" w:rsidRDefault="006004B5" w:rsidP="006004B5">
      <w:pPr>
        <w:pStyle w:val="24"/>
        <w:numPr>
          <w:ilvl w:val="0"/>
          <w:numId w:val="47"/>
        </w:numPr>
        <w:spacing w:after="0" w:line="240" w:lineRule="auto"/>
        <w:jc w:val="both"/>
      </w:pPr>
      <w:r w:rsidRPr="000E4ED9">
        <w:t>средняя хронологическая</w:t>
      </w:r>
    </w:p>
    <w:p w:rsidR="006004B5" w:rsidRPr="000E4ED9" w:rsidRDefault="006004B5" w:rsidP="006004B5">
      <w:pPr>
        <w:pStyle w:val="24"/>
        <w:numPr>
          <w:ilvl w:val="0"/>
          <w:numId w:val="47"/>
        </w:numPr>
        <w:spacing w:after="0" w:line="240" w:lineRule="auto"/>
        <w:jc w:val="both"/>
      </w:pPr>
      <w:r w:rsidRPr="000E4ED9">
        <w:lastRenderedPageBreak/>
        <w:t>средняя геометрическая</w:t>
      </w:r>
      <w:proofErr w:type="gramStart"/>
      <w:r w:rsidRPr="000E4ED9">
        <w:t xml:space="preserve"> .</w:t>
      </w:r>
      <w:proofErr w:type="gramEnd"/>
    </w:p>
    <w:p w:rsidR="006004B5" w:rsidRPr="000E4ED9" w:rsidRDefault="006004B5" w:rsidP="006004B5">
      <w:pPr>
        <w:pStyle w:val="BodyText21"/>
        <w:rPr>
          <w:sz w:val="24"/>
          <w:szCs w:val="24"/>
        </w:rPr>
      </w:pPr>
      <w:r w:rsidRPr="000E4ED9">
        <w:rPr>
          <w:b/>
          <w:sz w:val="24"/>
          <w:szCs w:val="24"/>
        </w:rPr>
        <w:t>9.</w:t>
      </w:r>
      <w:r w:rsidRPr="000E4ED9">
        <w:rPr>
          <w:sz w:val="24"/>
          <w:szCs w:val="24"/>
        </w:rPr>
        <w:t xml:space="preserve"> Какие индексы относятся к индексам переменного состава?</w:t>
      </w:r>
    </w:p>
    <w:p w:rsidR="006004B5" w:rsidRPr="000E4ED9" w:rsidRDefault="006004B5" w:rsidP="006004B5">
      <w:pPr>
        <w:pStyle w:val="BodyText21"/>
        <w:numPr>
          <w:ilvl w:val="0"/>
          <w:numId w:val="48"/>
        </w:numPr>
        <w:rPr>
          <w:sz w:val="24"/>
          <w:szCs w:val="24"/>
        </w:rPr>
      </w:pPr>
      <w:r w:rsidRPr="000E4ED9">
        <w:rPr>
          <w:sz w:val="24"/>
          <w:szCs w:val="24"/>
        </w:rPr>
        <w:t>индексы, определяемые по агрегатной форме и показывающие изменение только одного фактора – самой индексируемой величины</w:t>
      </w:r>
    </w:p>
    <w:p w:rsidR="006004B5" w:rsidRPr="000E4ED9" w:rsidRDefault="006004B5" w:rsidP="006004B5">
      <w:pPr>
        <w:pStyle w:val="BodyText21"/>
        <w:numPr>
          <w:ilvl w:val="0"/>
          <w:numId w:val="48"/>
        </w:numPr>
        <w:rPr>
          <w:sz w:val="24"/>
          <w:szCs w:val="24"/>
        </w:rPr>
      </w:pPr>
      <w:r w:rsidRPr="000E4ED9">
        <w:rPr>
          <w:sz w:val="24"/>
          <w:szCs w:val="24"/>
        </w:rPr>
        <w:t>индексы, определяемые как отношение двух средних показателей и характеризующие изменение осредняемой величины и состава совокупности</w:t>
      </w:r>
    </w:p>
    <w:p w:rsidR="006004B5" w:rsidRPr="000E4ED9" w:rsidRDefault="006004B5" w:rsidP="006004B5">
      <w:pPr>
        <w:pStyle w:val="BodyText21"/>
        <w:numPr>
          <w:ilvl w:val="0"/>
          <w:numId w:val="48"/>
        </w:numPr>
        <w:rPr>
          <w:sz w:val="24"/>
          <w:szCs w:val="24"/>
        </w:rPr>
      </w:pPr>
      <w:r w:rsidRPr="000E4ED9">
        <w:rPr>
          <w:sz w:val="24"/>
          <w:szCs w:val="24"/>
        </w:rPr>
        <w:t>индексы, определяемые при неизменных значениях осредняемой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6004B5" w:rsidRPr="000E4ED9" w:rsidRDefault="006004B5" w:rsidP="006004B5">
      <w:pPr>
        <w:pStyle w:val="BodyText21"/>
        <w:numPr>
          <w:ilvl w:val="0"/>
          <w:numId w:val="48"/>
        </w:numPr>
        <w:rPr>
          <w:sz w:val="24"/>
          <w:szCs w:val="24"/>
        </w:rPr>
      </w:pPr>
      <w:r w:rsidRPr="000E4ED9">
        <w:rPr>
          <w:sz w:val="24"/>
          <w:szCs w:val="24"/>
        </w:rPr>
        <w:t xml:space="preserve">индексы, определяемые как средние взвешенные из индивидуальных, тождественные </w:t>
      </w:r>
      <w:proofErr w:type="gramStart"/>
      <w:r w:rsidRPr="000E4ED9">
        <w:rPr>
          <w:sz w:val="24"/>
          <w:szCs w:val="24"/>
        </w:rPr>
        <w:t>агрегатным</w:t>
      </w:r>
      <w:proofErr w:type="gramEnd"/>
      <w:r w:rsidRPr="000E4ED9">
        <w:rPr>
          <w:sz w:val="24"/>
          <w:szCs w:val="24"/>
        </w:rPr>
        <w:t>, и характеризующие изменения показателей во времени и в пространстве</w:t>
      </w:r>
    </w:p>
    <w:p w:rsidR="006004B5" w:rsidRPr="000E4ED9" w:rsidRDefault="006004B5" w:rsidP="006004B5">
      <w:pPr>
        <w:pStyle w:val="BodyText21"/>
        <w:rPr>
          <w:sz w:val="24"/>
          <w:szCs w:val="24"/>
        </w:rPr>
      </w:pPr>
      <w:r w:rsidRPr="000E4ED9">
        <w:rPr>
          <w:b/>
          <w:sz w:val="24"/>
          <w:szCs w:val="24"/>
        </w:rPr>
        <w:t>10.</w:t>
      </w:r>
      <w:r w:rsidRPr="000E4ED9">
        <w:rPr>
          <w:sz w:val="24"/>
          <w:szCs w:val="24"/>
        </w:rPr>
        <w:t xml:space="preserve"> Как изменились средние цены товара</w:t>
      </w:r>
      <w:proofErr w:type="gramStart"/>
      <w:r w:rsidRPr="000E4ED9">
        <w:rPr>
          <w:sz w:val="24"/>
          <w:szCs w:val="24"/>
        </w:rPr>
        <w:t xml:space="preserve"> А</w:t>
      </w:r>
      <w:proofErr w:type="gramEnd"/>
      <w:r w:rsidRPr="000E4ED9">
        <w:rPr>
          <w:sz w:val="24"/>
          <w:szCs w:val="24"/>
        </w:rPr>
        <w:t>, реализуемого на нескольких оптовых рынках города, если индекс цен постоянного состава равен 110%, а влияние структурных сдвигов в реализации товара на изменение средней цены составляет -10%?</w:t>
      </w:r>
    </w:p>
    <w:p w:rsidR="006004B5" w:rsidRPr="000E4ED9" w:rsidRDefault="006004B5" w:rsidP="006004B5">
      <w:pPr>
        <w:pStyle w:val="BodyText21"/>
        <w:numPr>
          <w:ilvl w:val="0"/>
          <w:numId w:val="49"/>
        </w:numPr>
        <w:tabs>
          <w:tab w:val="left" w:pos="420"/>
        </w:tabs>
        <w:rPr>
          <w:sz w:val="24"/>
          <w:szCs w:val="24"/>
        </w:rPr>
      </w:pPr>
      <w:r w:rsidRPr="000E4ED9">
        <w:rPr>
          <w:sz w:val="24"/>
          <w:szCs w:val="24"/>
        </w:rPr>
        <w:t xml:space="preserve">уменьшились на 1% </w:t>
      </w:r>
    </w:p>
    <w:p w:rsidR="006004B5" w:rsidRPr="000E4ED9" w:rsidRDefault="006004B5" w:rsidP="006004B5">
      <w:pPr>
        <w:pStyle w:val="BodyText21"/>
        <w:numPr>
          <w:ilvl w:val="0"/>
          <w:numId w:val="49"/>
        </w:numPr>
        <w:tabs>
          <w:tab w:val="left" w:pos="420"/>
        </w:tabs>
        <w:rPr>
          <w:sz w:val="24"/>
          <w:szCs w:val="24"/>
        </w:rPr>
      </w:pPr>
      <w:r w:rsidRPr="000E4ED9">
        <w:rPr>
          <w:sz w:val="24"/>
          <w:szCs w:val="24"/>
        </w:rPr>
        <w:t>уменьшились на10%</w:t>
      </w:r>
    </w:p>
    <w:p w:rsidR="006004B5" w:rsidRPr="000E4ED9" w:rsidRDefault="006004B5" w:rsidP="006004B5">
      <w:pPr>
        <w:pStyle w:val="BodyText21"/>
        <w:numPr>
          <w:ilvl w:val="0"/>
          <w:numId w:val="49"/>
        </w:numPr>
        <w:tabs>
          <w:tab w:val="left" w:pos="420"/>
        </w:tabs>
        <w:rPr>
          <w:sz w:val="24"/>
          <w:szCs w:val="24"/>
        </w:rPr>
      </w:pPr>
      <w:r w:rsidRPr="000E4ED9">
        <w:rPr>
          <w:sz w:val="24"/>
          <w:szCs w:val="24"/>
        </w:rPr>
        <w:t>увеличились на 10%</w:t>
      </w:r>
    </w:p>
    <w:p w:rsidR="006004B5" w:rsidRPr="000E4ED9" w:rsidRDefault="006004B5" w:rsidP="006004B5">
      <w:pPr>
        <w:pStyle w:val="BodyText21"/>
        <w:numPr>
          <w:ilvl w:val="0"/>
          <w:numId w:val="49"/>
        </w:numPr>
        <w:tabs>
          <w:tab w:val="left" w:pos="420"/>
        </w:tabs>
        <w:rPr>
          <w:sz w:val="24"/>
          <w:szCs w:val="24"/>
        </w:rPr>
      </w:pPr>
      <w:r w:rsidRPr="000E4ED9">
        <w:rPr>
          <w:sz w:val="24"/>
          <w:szCs w:val="24"/>
        </w:rPr>
        <w:t>увеличились на 1%</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b/>
          <w:lang w:val="ru-RU"/>
        </w:rPr>
        <w:t>11.</w:t>
      </w:r>
      <w:r w:rsidRPr="000E4ED9">
        <w:rPr>
          <w:rFonts w:ascii="Times New Roman" w:hAnsi="Times New Roman" w:cs="Times New Roman"/>
          <w:lang w:val="ru-RU"/>
        </w:rPr>
        <w:t xml:space="preserve"> Себестоимость продукции во втором полугодии выросла на 1,5% по сравнению с первым при неизменном уровне издержек производства. </w:t>
      </w:r>
      <w:r w:rsidRPr="000E4ED9">
        <w:rPr>
          <w:rFonts w:ascii="Times New Roman" w:hAnsi="Times New Roman" w:cs="Times New Roman"/>
        </w:rPr>
        <w:t>Определите величину индекса физического объема продукции:</w:t>
      </w:r>
    </w:p>
    <w:p w:rsidR="006004B5" w:rsidRPr="000E4ED9" w:rsidRDefault="006004B5" w:rsidP="006004B5">
      <w:pPr>
        <w:numPr>
          <w:ilvl w:val="0"/>
          <w:numId w:val="50"/>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98,5%</w:t>
      </w:r>
    </w:p>
    <w:p w:rsidR="006004B5" w:rsidRPr="000E4ED9" w:rsidRDefault="006004B5" w:rsidP="006004B5">
      <w:pPr>
        <w:numPr>
          <w:ilvl w:val="0"/>
          <w:numId w:val="50"/>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101,5%</w:t>
      </w:r>
    </w:p>
    <w:p w:rsidR="006004B5" w:rsidRPr="000E4ED9" w:rsidRDefault="006004B5" w:rsidP="006004B5">
      <w:pPr>
        <w:numPr>
          <w:ilvl w:val="0"/>
          <w:numId w:val="50"/>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100,0%</w:t>
      </w:r>
    </w:p>
    <w:p w:rsidR="006004B5" w:rsidRPr="000E4ED9" w:rsidRDefault="006004B5" w:rsidP="006004B5">
      <w:pPr>
        <w:numPr>
          <w:ilvl w:val="0"/>
          <w:numId w:val="50"/>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103</w:t>
      </w:r>
      <w:proofErr w:type="gramStart"/>
      <w:r w:rsidRPr="000E4ED9">
        <w:rPr>
          <w:rFonts w:ascii="Times New Roman" w:hAnsi="Times New Roman" w:cs="Times New Roman"/>
        </w:rPr>
        <w:t>,3</w:t>
      </w:r>
      <w:proofErr w:type="gramEnd"/>
      <w:r w:rsidRPr="000E4ED9">
        <w:rPr>
          <w:rFonts w:ascii="Times New Roman" w:hAnsi="Times New Roman" w:cs="Times New Roman"/>
        </w:rPr>
        <w:t>%.</w:t>
      </w:r>
    </w:p>
    <w:p w:rsidR="006004B5" w:rsidRPr="000E4ED9" w:rsidRDefault="006004B5" w:rsidP="006004B5">
      <w:pPr>
        <w:tabs>
          <w:tab w:val="left" w:pos="360"/>
        </w:tabs>
        <w:spacing w:after="0"/>
        <w:jc w:val="both"/>
        <w:rPr>
          <w:rFonts w:ascii="Times New Roman" w:hAnsi="Times New Roman" w:cs="Times New Roman"/>
          <w:b/>
          <w:lang w:val="ru-RU"/>
        </w:rPr>
      </w:pPr>
      <w:r w:rsidRPr="000E4ED9">
        <w:rPr>
          <w:rFonts w:ascii="Times New Roman" w:hAnsi="Times New Roman" w:cs="Times New Roman"/>
          <w:b/>
          <w:lang w:val="ru-RU"/>
        </w:rPr>
        <w:t>12.</w:t>
      </w:r>
      <w:r w:rsidRPr="000E4ED9">
        <w:rPr>
          <w:rFonts w:ascii="Times New Roman" w:hAnsi="Times New Roman" w:cs="Times New Roman"/>
          <w:lang w:val="ru-RU"/>
        </w:rPr>
        <w:t xml:space="preserve"> В каких единицах измерения не выражаются статистические показатели в форме абсолютных величин:</w:t>
      </w:r>
    </w:p>
    <w:p w:rsidR="006004B5" w:rsidRPr="000E4ED9" w:rsidRDefault="006004B5" w:rsidP="006004B5">
      <w:pPr>
        <w:widowControl w:val="0"/>
        <w:numPr>
          <w:ilvl w:val="0"/>
          <w:numId w:val="5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натуральных</w:t>
      </w:r>
    </w:p>
    <w:p w:rsidR="006004B5" w:rsidRPr="000E4ED9" w:rsidRDefault="006004B5" w:rsidP="006004B5">
      <w:pPr>
        <w:widowControl w:val="0"/>
        <w:numPr>
          <w:ilvl w:val="0"/>
          <w:numId w:val="5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стоимостных</w:t>
      </w:r>
    </w:p>
    <w:p w:rsidR="006004B5" w:rsidRPr="000E4ED9" w:rsidRDefault="006004B5" w:rsidP="006004B5">
      <w:pPr>
        <w:widowControl w:val="0"/>
        <w:numPr>
          <w:ilvl w:val="0"/>
          <w:numId w:val="5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промилле</w:t>
      </w:r>
    </w:p>
    <w:p w:rsidR="006004B5" w:rsidRPr="000E4ED9" w:rsidRDefault="006004B5" w:rsidP="006004B5">
      <w:pPr>
        <w:widowControl w:val="0"/>
        <w:numPr>
          <w:ilvl w:val="0"/>
          <w:numId w:val="5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трудовых</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13.</w:t>
      </w:r>
      <w:r w:rsidRPr="000E4ED9">
        <w:rPr>
          <w:rFonts w:ascii="Times New Roman" w:hAnsi="Times New Roman" w:cs="Times New Roman"/>
          <w:lang w:val="ru-RU"/>
        </w:rPr>
        <w:t xml:space="preserve"> К какому виду относительных показателей относится показатель, характеризующих степень распространенности или развития того или иного явления в определенной среде:</w:t>
      </w:r>
    </w:p>
    <w:p w:rsidR="006004B5" w:rsidRPr="000E4ED9" w:rsidRDefault="006004B5" w:rsidP="006004B5">
      <w:pPr>
        <w:widowControl w:val="0"/>
        <w:numPr>
          <w:ilvl w:val="0"/>
          <w:numId w:val="52"/>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относительные показатели динамики</w:t>
      </w:r>
    </w:p>
    <w:p w:rsidR="006004B5" w:rsidRPr="000E4ED9" w:rsidRDefault="006004B5" w:rsidP="006004B5">
      <w:pPr>
        <w:widowControl w:val="0"/>
        <w:numPr>
          <w:ilvl w:val="0"/>
          <w:numId w:val="52"/>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относительные показатели структурных соотношений</w:t>
      </w:r>
    </w:p>
    <w:p w:rsidR="006004B5" w:rsidRPr="000E4ED9" w:rsidRDefault="006004B5" w:rsidP="006004B5">
      <w:pPr>
        <w:widowControl w:val="0"/>
        <w:numPr>
          <w:ilvl w:val="0"/>
          <w:numId w:val="52"/>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относительные показатели интенсивности</w:t>
      </w:r>
    </w:p>
    <w:p w:rsidR="006004B5" w:rsidRPr="000E4ED9" w:rsidRDefault="006004B5" w:rsidP="006004B5">
      <w:pPr>
        <w:widowControl w:val="0"/>
        <w:numPr>
          <w:ilvl w:val="0"/>
          <w:numId w:val="52"/>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относительные показатели сравнения</w:t>
      </w:r>
    </w:p>
    <w:p w:rsidR="006004B5" w:rsidRPr="000E4ED9" w:rsidRDefault="006004B5" w:rsidP="006004B5">
      <w:pPr>
        <w:tabs>
          <w:tab w:val="left" w:pos="360"/>
          <w:tab w:val="left" w:pos="8757"/>
        </w:tabs>
        <w:spacing w:after="0"/>
        <w:rPr>
          <w:rFonts w:ascii="Times New Roman" w:hAnsi="Times New Roman" w:cs="Times New Roman"/>
          <w:lang w:val="ru-RU"/>
        </w:rPr>
      </w:pPr>
      <w:r w:rsidRPr="000E4ED9">
        <w:rPr>
          <w:rFonts w:ascii="Times New Roman" w:hAnsi="Times New Roman" w:cs="Times New Roman"/>
          <w:b/>
          <w:lang w:val="ru-RU"/>
        </w:rPr>
        <w:t>14.</w:t>
      </w:r>
      <w:r w:rsidRPr="000E4ED9">
        <w:rPr>
          <w:rFonts w:ascii="Times New Roman" w:hAnsi="Times New Roman" w:cs="Times New Roman"/>
          <w:lang w:val="ru-RU"/>
        </w:rPr>
        <w:t xml:space="preserve"> Какие из следующих показателей являются относительными показателями динамики?</w:t>
      </w:r>
      <w:r w:rsidRPr="000E4ED9">
        <w:rPr>
          <w:rFonts w:ascii="Times New Roman" w:hAnsi="Times New Roman" w:cs="Times New Roman"/>
          <w:lang w:val="ru-RU"/>
        </w:rPr>
        <w:tab/>
      </w:r>
    </w:p>
    <w:p w:rsidR="006004B5" w:rsidRPr="000E4ED9" w:rsidRDefault="006004B5" w:rsidP="006004B5">
      <w:pPr>
        <w:widowControl w:val="0"/>
        <w:numPr>
          <w:ilvl w:val="0"/>
          <w:numId w:val="53"/>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доля женщин в общей численности населения</w:t>
      </w:r>
    </w:p>
    <w:p w:rsidR="006004B5" w:rsidRPr="000E4ED9" w:rsidRDefault="006004B5" w:rsidP="006004B5">
      <w:pPr>
        <w:widowControl w:val="0"/>
        <w:numPr>
          <w:ilvl w:val="0"/>
          <w:numId w:val="53"/>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 xml:space="preserve">численность работников предприятия на 31.12.2014 </w:t>
      </w:r>
      <w:proofErr w:type="gramStart"/>
      <w:r w:rsidRPr="000E4ED9">
        <w:rPr>
          <w:rFonts w:ascii="Times New Roman" w:hAnsi="Times New Roman" w:cs="Times New Roman"/>
          <w:lang w:val="ru-RU"/>
        </w:rPr>
        <w:t>в</w:t>
      </w:r>
      <w:proofErr w:type="gramEnd"/>
      <w:r w:rsidRPr="000E4ED9">
        <w:rPr>
          <w:rFonts w:ascii="Times New Roman" w:hAnsi="Times New Roman" w:cs="Times New Roman"/>
          <w:lang w:val="ru-RU"/>
        </w:rPr>
        <w:t xml:space="preserve"> %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численности работников предприятия на 31.12.2013</w:t>
      </w:r>
    </w:p>
    <w:p w:rsidR="006004B5" w:rsidRPr="000E4ED9" w:rsidRDefault="006004B5" w:rsidP="006004B5">
      <w:pPr>
        <w:widowControl w:val="0"/>
        <w:numPr>
          <w:ilvl w:val="0"/>
          <w:numId w:val="53"/>
        </w:numPr>
        <w:overflowPunct w:val="0"/>
        <w:autoSpaceDE w:val="0"/>
        <w:autoSpaceDN w:val="0"/>
        <w:adjustRightInd w:val="0"/>
        <w:spacing w:after="0" w:line="240" w:lineRule="auto"/>
        <w:ind w:right="-1"/>
        <w:jc w:val="both"/>
        <w:textAlignment w:val="baseline"/>
        <w:rPr>
          <w:rFonts w:ascii="Times New Roman" w:hAnsi="Times New Roman" w:cs="Times New Roman"/>
        </w:rPr>
      </w:pPr>
      <w:r w:rsidRPr="000E4ED9">
        <w:rPr>
          <w:rFonts w:ascii="Times New Roman" w:hAnsi="Times New Roman" w:cs="Times New Roman"/>
        </w:rPr>
        <w:t>товарооборот на м</w:t>
      </w:r>
      <w:r w:rsidRPr="000E4ED9">
        <w:rPr>
          <w:rFonts w:ascii="Times New Roman" w:hAnsi="Times New Roman" w:cs="Times New Roman"/>
          <w:vertAlign w:val="superscript"/>
        </w:rPr>
        <w:t>2</w:t>
      </w:r>
      <w:r w:rsidRPr="000E4ED9">
        <w:rPr>
          <w:rFonts w:ascii="Times New Roman" w:hAnsi="Times New Roman" w:cs="Times New Roman"/>
        </w:rPr>
        <w:t xml:space="preserve"> торговой площади</w:t>
      </w:r>
    </w:p>
    <w:p w:rsidR="006004B5" w:rsidRPr="000E4ED9" w:rsidRDefault="006004B5" w:rsidP="006004B5">
      <w:pPr>
        <w:widowControl w:val="0"/>
        <w:numPr>
          <w:ilvl w:val="0"/>
          <w:numId w:val="53"/>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доля населения с доходами ниже прожиточного минимума по регионам страны</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15.</w:t>
      </w:r>
      <w:r w:rsidRPr="000E4ED9">
        <w:rPr>
          <w:rFonts w:ascii="Times New Roman" w:hAnsi="Times New Roman" w:cs="Times New Roman"/>
          <w:lang w:val="ru-RU"/>
        </w:rPr>
        <w:t xml:space="preserve"> В каких рядах уровни можно суммировать и получать величину явления за несколько периодов?</w:t>
      </w:r>
    </w:p>
    <w:p w:rsidR="006004B5" w:rsidRPr="000E4ED9" w:rsidRDefault="006004B5" w:rsidP="006004B5">
      <w:pPr>
        <w:widowControl w:val="0"/>
        <w:numPr>
          <w:ilvl w:val="0"/>
          <w:numId w:val="5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 моментных рядах с равными интервалами</w:t>
      </w:r>
    </w:p>
    <w:p w:rsidR="006004B5" w:rsidRPr="000E4ED9" w:rsidRDefault="006004B5" w:rsidP="006004B5">
      <w:pPr>
        <w:widowControl w:val="0"/>
        <w:numPr>
          <w:ilvl w:val="0"/>
          <w:numId w:val="54"/>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в интервальных рядах</w:t>
      </w:r>
    </w:p>
    <w:p w:rsidR="006004B5" w:rsidRPr="000E4ED9" w:rsidRDefault="006004B5" w:rsidP="006004B5">
      <w:pPr>
        <w:widowControl w:val="0"/>
        <w:numPr>
          <w:ilvl w:val="0"/>
          <w:numId w:val="54"/>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в рядах средних величин</w:t>
      </w:r>
    </w:p>
    <w:p w:rsidR="006004B5" w:rsidRPr="000E4ED9" w:rsidRDefault="006004B5" w:rsidP="006004B5">
      <w:pPr>
        <w:widowControl w:val="0"/>
        <w:numPr>
          <w:ilvl w:val="0"/>
          <w:numId w:val="5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 моментных рядах с неравными интервалами</w:t>
      </w:r>
    </w:p>
    <w:p w:rsidR="006004B5" w:rsidRPr="000E4ED9" w:rsidRDefault="006004B5" w:rsidP="006004B5">
      <w:pPr>
        <w:spacing w:after="0"/>
        <w:jc w:val="both"/>
        <w:rPr>
          <w:rFonts w:ascii="Times New Roman" w:hAnsi="Times New Roman" w:cs="Times New Roman"/>
          <w:b/>
          <w:lang w:val="ru-RU"/>
        </w:rPr>
      </w:pPr>
      <w:r w:rsidRPr="000E4ED9">
        <w:rPr>
          <w:rFonts w:ascii="Times New Roman" w:hAnsi="Times New Roman" w:cs="Times New Roman"/>
          <w:b/>
          <w:lang w:val="ru-RU"/>
        </w:rPr>
        <w:t>16.</w:t>
      </w:r>
      <w:r w:rsidRPr="000E4ED9">
        <w:rPr>
          <w:rFonts w:ascii="Times New Roman" w:hAnsi="Times New Roman" w:cs="Times New Roman"/>
          <w:lang w:val="ru-RU"/>
        </w:rPr>
        <w:t xml:space="preserve"> Какой из показателей, перечисленных ниже, показывает, во сколько раз уровень отчетного периода отличается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базисного?</w:t>
      </w:r>
    </w:p>
    <w:p w:rsidR="006004B5" w:rsidRPr="000E4ED9" w:rsidRDefault="006004B5" w:rsidP="006004B5">
      <w:pPr>
        <w:widowControl w:val="0"/>
        <w:numPr>
          <w:ilvl w:val="0"/>
          <w:numId w:val="5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прироста</w:t>
      </w:r>
    </w:p>
    <w:p w:rsidR="006004B5" w:rsidRPr="000E4ED9" w:rsidRDefault="006004B5" w:rsidP="006004B5">
      <w:pPr>
        <w:widowControl w:val="0"/>
        <w:numPr>
          <w:ilvl w:val="0"/>
          <w:numId w:val="5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роста</w:t>
      </w:r>
    </w:p>
    <w:p w:rsidR="006004B5" w:rsidRPr="000E4ED9" w:rsidRDefault="006004B5" w:rsidP="006004B5">
      <w:pPr>
        <w:widowControl w:val="0"/>
        <w:numPr>
          <w:ilvl w:val="0"/>
          <w:numId w:val="5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средний коэффициент роста</w:t>
      </w:r>
    </w:p>
    <w:p w:rsidR="006004B5" w:rsidRPr="000E4ED9" w:rsidRDefault="006004B5" w:rsidP="006004B5">
      <w:pPr>
        <w:widowControl w:val="0"/>
        <w:numPr>
          <w:ilvl w:val="0"/>
          <w:numId w:val="55"/>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средний темп роста</w:t>
      </w:r>
    </w:p>
    <w:p w:rsidR="006004B5" w:rsidRPr="000E4ED9" w:rsidRDefault="006004B5" w:rsidP="006004B5">
      <w:pPr>
        <w:pStyle w:val="ab"/>
        <w:spacing w:after="0"/>
      </w:pPr>
      <w:r w:rsidRPr="000E4ED9">
        <w:rPr>
          <w:b/>
        </w:rPr>
        <w:t>17.</w:t>
      </w:r>
      <w:r w:rsidRPr="000E4ED9">
        <w:t xml:space="preserve"> Формула </w:t>
      </w:r>
      <w:r w:rsidRPr="000E4ED9">
        <w:rPr>
          <w:position w:val="-32"/>
        </w:rPr>
        <w:object w:dxaOrig="620" w:dyaOrig="760">
          <v:shape id="_x0000_i1148" type="#_x0000_t75" style="width:51pt;height:45pt" o:ole="" fillcolor="window">
            <v:imagedata r:id="rId256" o:title=""/>
          </v:shape>
          <o:OLEObject Type="Embed" ProgID="Equation.3" ShapeID="_x0000_i1148" DrawAspect="Content" ObjectID="_1598794001" r:id="rId257"/>
        </w:object>
      </w:r>
      <w:r w:rsidRPr="000E4ED9">
        <w:t xml:space="preserve"> используется для расчета:</w:t>
      </w:r>
    </w:p>
    <w:p w:rsidR="006004B5" w:rsidRPr="000E4ED9" w:rsidRDefault="006004B5" w:rsidP="006004B5">
      <w:pPr>
        <w:pStyle w:val="ab"/>
        <w:widowControl w:val="0"/>
        <w:numPr>
          <w:ilvl w:val="0"/>
          <w:numId w:val="56"/>
        </w:numPr>
        <w:overflowPunct w:val="0"/>
        <w:autoSpaceDE w:val="0"/>
        <w:autoSpaceDN w:val="0"/>
        <w:adjustRightInd w:val="0"/>
        <w:spacing w:after="0"/>
        <w:textAlignment w:val="baseline"/>
      </w:pPr>
      <w:r w:rsidRPr="000E4ED9">
        <w:t>среднего абсолютного прироста</w:t>
      </w:r>
    </w:p>
    <w:p w:rsidR="006004B5" w:rsidRPr="000E4ED9" w:rsidRDefault="006004B5" w:rsidP="006004B5">
      <w:pPr>
        <w:pStyle w:val="ab"/>
        <w:widowControl w:val="0"/>
        <w:numPr>
          <w:ilvl w:val="0"/>
          <w:numId w:val="56"/>
        </w:numPr>
        <w:overflowPunct w:val="0"/>
        <w:autoSpaceDE w:val="0"/>
        <w:autoSpaceDN w:val="0"/>
        <w:adjustRightInd w:val="0"/>
        <w:spacing w:after="0"/>
        <w:textAlignment w:val="baseline"/>
      </w:pPr>
      <w:r w:rsidRPr="000E4ED9">
        <w:t>среднего темпа роста;</w:t>
      </w:r>
    </w:p>
    <w:p w:rsidR="006004B5" w:rsidRPr="000E4ED9" w:rsidRDefault="006004B5" w:rsidP="006004B5">
      <w:pPr>
        <w:pStyle w:val="ab"/>
        <w:widowControl w:val="0"/>
        <w:numPr>
          <w:ilvl w:val="0"/>
          <w:numId w:val="56"/>
        </w:numPr>
        <w:overflowPunct w:val="0"/>
        <w:autoSpaceDE w:val="0"/>
        <w:autoSpaceDN w:val="0"/>
        <w:adjustRightInd w:val="0"/>
        <w:spacing w:after="0"/>
        <w:textAlignment w:val="baseline"/>
      </w:pPr>
      <w:r w:rsidRPr="000E4ED9">
        <w:t>среднего темпа прироста</w:t>
      </w:r>
    </w:p>
    <w:p w:rsidR="006004B5" w:rsidRPr="000E4ED9" w:rsidRDefault="006004B5" w:rsidP="006004B5">
      <w:pPr>
        <w:pStyle w:val="ab"/>
        <w:widowControl w:val="0"/>
        <w:numPr>
          <w:ilvl w:val="0"/>
          <w:numId w:val="56"/>
        </w:numPr>
        <w:overflowPunct w:val="0"/>
        <w:autoSpaceDE w:val="0"/>
        <w:autoSpaceDN w:val="0"/>
        <w:adjustRightInd w:val="0"/>
        <w:spacing w:after="0"/>
        <w:textAlignment w:val="baseline"/>
      </w:pPr>
      <w:r w:rsidRPr="000E4ED9">
        <w:lastRenderedPageBreak/>
        <w:t>среднего уровня ряда.</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18.</w:t>
      </w:r>
      <w:r w:rsidRPr="000E4ED9">
        <w:rPr>
          <w:rFonts w:ascii="Times New Roman" w:hAnsi="Times New Roman" w:cs="Times New Roman"/>
        </w:rPr>
        <w:t xml:space="preserve"> Корреляционная связь - это:</w:t>
      </w:r>
    </w:p>
    <w:p w:rsidR="006004B5" w:rsidRPr="000E4ED9" w:rsidRDefault="006004B5" w:rsidP="006004B5">
      <w:pPr>
        <w:widowControl w:val="0"/>
        <w:numPr>
          <w:ilvl w:val="0"/>
          <w:numId w:val="5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вид причинной зависимости, проявляющейся не в каждом отдельном случае, </w:t>
      </w:r>
      <w:proofErr w:type="gramStart"/>
      <w:r w:rsidRPr="000E4ED9">
        <w:rPr>
          <w:rFonts w:ascii="Times New Roman" w:hAnsi="Times New Roman" w:cs="Times New Roman"/>
          <w:lang w:val="ru-RU"/>
        </w:rPr>
        <w:t>а</w:t>
      </w:r>
      <w:proofErr w:type="gramEnd"/>
      <w:r w:rsidRPr="000E4ED9">
        <w:rPr>
          <w:rFonts w:ascii="Times New Roman" w:hAnsi="Times New Roman" w:cs="Times New Roman"/>
          <w:lang w:val="ru-RU"/>
        </w:rPr>
        <w:t xml:space="preserve"> в общем, в среднем, при большом числе наблюдений</w:t>
      </w:r>
    </w:p>
    <w:p w:rsidR="006004B5" w:rsidRPr="000E4ED9" w:rsidRDefault="006004B5" w:rsidP="006004B5">
      <w:pPr>
        <w:widowControl w:val="0"/>
        <w:numPr>
          <w:ilvl w:val="0"/>
          <w:numId w:val="5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зависимость среднего значения результативного признака от изменения факторного признака</w:t>
      </w:r>
    </w:p>
    <w:p w:rsidR="006004B5" w:rsidRPr="000E4ED9" w:rsidRDefault="006004B5" w:rsidP="006004B5">
      <w:pPr>
        <w:widowControl w:val="0"/>
        <w:numPr>
          <w:ilvl w:val="0"/>
          <w:numId w:val="5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вид причинной зависимости, при которой определенному значению факторного признака соответствует одно или несколько точно заданных значений результативного признака</w:t>
      </w:r>
    </w:p>
    <w:p w:rsidR="006004B5" w:rsidRPr="000E4ED9" w:rsidRDefault="006004B5" w:rsidP="006004B5">
      <w:pPr>
        <w:widowControl w:val="0"/>
        <w:numPr>
          <w:ilvl w:val="0"/>
          <w:numId w:val="5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причинно-следственная связь явлений и процессов, когда изменение одного из них </w:t>
      </w:r>
      <w:proofErr w:type="gramStart"/>
      <w:r w:rsidRPr="000E4ED9">
        <w:rPr>
          <w:rFonts w:ascii="Times New Roman" w:hAnsi="Times New Roman" w:cs="Times New Roman"/>
          <w:lang w:val="ru-RU"/>
        </w:rPr>
        <w:t>-п</w:t>
      </w:r>
      <w:proofErr w:type="gramEnd"/>
      <w:r w:rsidRPr="000E4ED9">
        <w:rPr>
          <w:rFonts w:ascii="Times New Roman" w:hAnsi="Times New Roman" w:cs="Times New Roman"/>
          <w:lang w:val="ru-RU"/>
        </w:rPr>
        <w:t>ричины ведет к изменению другого - следствия</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lang w:val="ru-RU"/>
        </w:rPr>
        <w:t>19.</w:t>
      </w:r>
      <w:r w:rsidRPr="000E4ED9">
        <w:rPr>
          <w:rFonts w:ascii="Times New Roman" w:hAnsi="Times New Roman" w:cs="Times New Roman"/>
          <w:lang w:val="ru-RU"/>
        </w:rPr>
        <w:t xml:space="preserve"> При каком значении коэффициента корреляции Пирсона связь между результативным и факторным признаком можно считать достаточно сильной:</w:t>
      </w:r>
    </w:p>
    <w:p w:rsidR="006004B5" w:rsidRPr="000E4ED9" w:rsidRDefault="006004B5" w:rsidP="006004B5">
      <w:pPr>
        <w:widowControl w:val="0"/>
        <w:numPr>
          <w:ilvl w:val="0"/>
          <w:numId w:val="5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1,5</w:t>
      </w:r>
    </w:p>
    <w:p w:rsidR="006004B5" w:rsidRPr="000E4ED9" w:rsidRDefault="006004B5" w:rsidP="006004B5">
      <w:pPr>
        <w:widowControl w:val="0"/>
        <w:numPr>
          <w:ilvl w:val="0"/>
          <w:numId w:val="5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0,5</w:t>
      </w:r>
    </w:p>
    <w:p w:rsidR="006004B5" w:rsidRPr="000E4ED9" w:rsidRDefault="006004B5" w:rsidP="006004B5">
      <w:pPr>
        <w:widowControl w:val="0"/>
        <w:numPr>
          <w:ilvl w:val="0"/>
          <w:numId w:val="5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1,2</w:t>
      </w:r>
    </w:p>
    <w:p w:rsidR="006004B5" w:rsidRPr="000E4ED9" w:rsidRDefault="006004B5" w:rsidP="006004B5">
      <w:pPr>
        <w:widowControl w:val="0"/>
        <w:numPr>
          <w:ilvl w:val="0"/>
          <w:numId w:val="5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0,8</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20.</w:t>
      </w:r>
      <w:r w:rsidRPr="000E4ED9">
        <w:rPr>
          <w:rFonts w:ascii="Times New Roman" w:hAnsi="Times New Roman" w:cs="Times New Roman"/>
          <w:lang w:val="ru-RU"/>
        </w:rPr>
        <w:t xml:space="preserve"> При выявлении статистической зависимости по данным аналитической группировки в качестве меры степени тесноты связи может быть использовано:</w:t>
      </w:r>
    </w:p>
    <w:p w:rsidR="006004B5" w:rsidRPr="000E4ED9" w:rsidRDefault="006004B5" w:rsidP="006004B5">
      <w:pPr>
        <w:widowControl w:val="0"/>
        <w:numPr>
          <w:ilvl w:val="0"/>
          <w:numId w:val="59"/>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эмпирическое корреляционное отношение</w:t>
      </w:r>
    </w:p>
    <w:p w:rsidR="006004B5" w:rsidRPr="000E4ED9" w:rsidRDefault="006004B5" w:rsidP="006004B5">
      <w:pPr>
        <w:widowControl w:val="0"/>
        <w:numPr>
          <w:ilvl w:val="0"/>
          <w:numId w:val="59"/>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теоретическое корреляционное отношение</w:t>
      </w:r>
    </w:p>
    <w:p w:rsidR="006004B5" w:rsidRPr="000E4ED9" w:rsidRDefault="006004B5" w:rsidP="006004B5">
      <w:pPr>
        <w:widowControl w:val="0"/>
        <w:numPr>
          <w:ilvl w:val="0"/>
          <w:numId w:val="59"/>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корреляции Пирсона</w:t>
      </w:r>
    </w:p>
    <w:p w:rsidR="006004B5" w:rsidRPr="000E4ED9" w:rsidRDefault="006004B5" w:rsidP="006004B5">
      <w:pPr>
        <w:widowControl w:val="0"/>
        <w:numPr>
          <w:ilvl w:val="0"/>
          <w:numId w:val="59"/>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коэффициент конкордации</w:t>
      </w:r>
    </w:p>
    <w:p w:rsidR="006004B5" w:rsidRPr="000E4ED9" w:rsidRDefault="006004B5" w:rsidP="006004B5">
      <w:pPr>
        <w:autoSpaceDE w:val="0"/>
        <w:autoSpaceDN w:val="0"/>
        <w:spacing w:after="0"/>
        <w:jc w:val="both"/>
        <w:rPr>
          <w:rFonts w:ascii="Times New Roman" w:hAnsi="Times New Roman" w:cs="Times New Roman"/>
          <w:b/>
        </w:rPr>
      </w:pPr>
      <w:r w:rsidRPr="000E4ED9">
        <w:rPr>
          <w:rFonts w:ascii="Times New Roman" w:hAnsi="Times New Roman" w:cs="Times New Roman"/>
          <w:b/>
        </w:rPr>
        <w:t>Задача №1</w:t>
      </w:r>
    </w:p>
    <w:p w:rsidR="006004B5" w:rsidRPr="000E4ED9" w:rsidRDefault="006004B5" w:rsidP="006004B5">
      <w:pPr>
        <w:autoSpaceDE w:val="0"/>
        <w:autoSpaceDN w:val="0"/>
        <w:spacing w:after="0"/>
        <w:jc w:val="both"/>
        <w:rPr>
          <w:rFonts w:ascii="Times New Roman" w:hAnsi="Times New Roman" w:cs="Times New Roman"/>
        </w:rPr>
      </w:pPr>
      <w:r w:rsidRPr="000E4ED9">
        <w:rPr>
          <w:rFonts w:ascii="Times New Roman" w:hAnsi="Times New Roman" w:cs="Times New Roman"/>
        </w:rPr>
        <w:t>Имеются следующие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3096"/>
        <w:gridCol w:w="3096"/>
      </w:tblGrid>
      <w:tr w:rsidR="006004B5" w:rsidRPr="006004B5" w:rsidTr="00F561C0">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Группы работников по стажу работы, лет</w:t>
            </w:r>
          </w:p>
        </w:tc>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Число работников</w:t>
            </w:r>
          </w:p>
        </w:tc>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Дисперсия выработки в каждой группе</w:t>
            </w:r>
          </w:p>
        </w:tc>
      </w:tr>
      <w:tr w:rsidR="006004B5" w:rsidRPr="000E4ED9" w:rsidTr="00F561C0">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до5 лет</w:t>
            </w:r>
          </w:p>
        </w:tc>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30</w:t>
            </w:r>
          </w:p>
        </w:tc>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3,0</w:t>
            </w:r>
          </w:p>
        </w:tc>
      </w:tr>
      <w:tr w:rsidR="006004B5" w:rsidRPr="000E4ED9" w:rsidTr="00F561C0">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5 и более</w:t>
            </w:r>
          </w:p>
        </w:tc>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40</w:t>
            </w:r>
          </w:p>
        </w:tc>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w:t>
            </w:r>
          </w:p>
        </w:tc>
      </w:tr>
    </w:tbl>
    <w:p w:rsidR="006004B5" w:rsidRPr="000E4ED9" w:rsidRDefault="006004B5" w:rsidP="006004B5">
      <w:pPr>
        <w:autoSpaceDE w:val="0"/>
        <w:autoSpaceDN w:val="0"/>
        <w:spacing w:after="0"/>
        <w:jc w:val="center"/>
        <w:rPr>
          <w:rFonts w:ascii="Times New Roman" w:hAnsi="Times New Roman" w:cs="Times New Roman"/>
        </w:rPr>
      </w:pPr>
    </w:p>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Общая дисперсия равна 50. Определите межгрупповую дисперсию. Какую вариацию она отражает?</w:t>
      </w:r>
    </w:p>
    <w:p w:rsidR="006004B5" w:rsidRPr="000E4ED9" w:rsidRDefault="006004B5" w:rsidP="006004B5">
      <w:pPr>
        <w:autoSpaceDE w:val="0"/>
        <w:autoSpaceDN w:val="0"/>
        <w:spacing w:after="0"/>
        <w:jc w:val="both"/>
        <w:rPr>
          <w:rFonts w:ascii="Times New Roman" w:hAnsi="Times New Roman" w:cs="Times New Roman"/>
          <w:lang w:val="ru-RU"/>
        </w:rPr>
      </w:pPr>
    </w:p>
    <w:p w:rsidR="006004B5" w:rsidRPr="000E4ED9" w:rsidRDefault="006004B5" w:rsidP="006004B5">
      <w:pPr>
        <w:spacing w:after="0"/>
        <w:jc w:val="both"/>
        <w:rPr>
          <w:rFonts w:ascii="Times New Roman" w:hAnsi="Times New Roman" w:cs="Times New Roman"/>
          <w:b/>
          <w:lang w:val="ru-RU"/>
        </w:rPr>
      </w:pPr>
      <w:r w:rsidRPr="000E4ED9">
        <w:rPr>
          <w:rFonts w:ascii="Times New Roman" w:hAnsi="Times New Roman" w:cs="Times New Roman"/>
          <w:b/>
          <w:lang w:val="ru-RU"/>
        </w:rPr>
        <w:t>Задача №2</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Имеются следующие данные по заводу, производящему минеральные удобрения: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1980"/>
        <w:gridCol w:w="2160"/>
        <w:gridCol w:w="2880"/>
      </w:tblGrid>
      <w:tr w:rsidR="006004B5" w:rsidRPr="00E935CC" w:rsidTr="00F561C0">
        <w:trPr>
          <w:trHeight w:val="495"/>
        </w:trPr>
        <w:tc>
          <w:tcPr>
            <w:tcW w:w="2268" w:type="dxa"/>
            <w:vMerge w:val="restart"/>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Виды удобрений</w:t>
            </w:r>
          </w:p>
        </w:tc>
        <w:tc>
          <w:tcPr>
            <w:tcW w:w="4140" w:type="dxa"/>
            <w:gridSpan w:val="2"/>
            <w:shd w:val="clear" w:color="auto" w:fill="auto"/>
          </w:tcPr>
          <w:p w:rsidR="006004B5" w:rsidRPr="000E4ED9" w:rsidRDefault="006004B5" w:rsidP="00F561C0">
            <w:pPr>
              <w:spacing w:after="0"/>
              <w:jc w:val="center"/>
              <w:rPr>
                <w:rFonts w:ascii="Times New Roman" w:hAnsi="Times New Roman" w:cs="Times New Roman"/>
                <w:lang w:val="ru-RU"/>
              </w:rPr>
            </w:pPr>
            <w:r w:rsidRPr="000E4ED9">
              <w:rPr>
                <w:rFonts w:ascii="Times New Roman" w:hAnsi="Times New Roman" w:cs="Times New Roman"/>
                <w:lang w:val="ru-RU"/>
              </w:rPr>
              <w:t>Затраты раб</w:t>
            </w:r>
            <w:proofErr w:type="gramStart"/>
            <w:r w:rsidRPr="000E4ED9">
              <w:rPr>
                <w:rFonts w:ascii="Times New Roman" w:hAnsi="Times New Roman" w:cs="Times New Roman"/>
                <w:lang w:val="ru-RU"/>
              </w:rPr>
              <w:t>.</w:t>
            </w:r>
            <w:proofErr w:type="gramEnd"/>
            <w:r w:rsidRPr="000E4ED9">
              <w:rPr>
                <w:rFonts w:ascii="Times New Roman" w:hAnsi="Times New Roman" w:cs="Times New Roman"/>
                <w:lang w:val="ru-RU"/>
              </w:rPr>
              <w:t xml:space="preserve"> </w:t>
            </w:r>
            <w:proofErr w:type="gramStart"/>
            <w:r w:rsidRPr="000E4ED9">
              <w:rPr>
                <w:rFonts w:ascii="Times New Roman" w:hAnsi="Times New Roman" w:cs="Times New Roman"/>
                <w:lang w:val="ru-RU"/>
              </w:rPr>
              <w:t>в</w:t>
            </w:r>
            <w:proofErr w:type="gramEnd"/>
            <w:r w:rsidRPr="000E4ED9">
              <w:rPr>
                <w:rFonts w:ascii="Times New Roman" w:hAnsi="Times New Roman" w:cs="Times New Roman"/>
                <w:lang w:val="ru-RU"/>
              </w:rPr>
              <w:t>ремени,  тыс. чел.- час</w:t>
            </w:r>
          </w:p>
        </w:tc>
        <w:tc>
          <w:tcPr>
            <w:tcW w:w="2880" w:type="dxa"/>
            <w:vMerge w:val="restart"/>
            <w:shd w:val="clear" w:color="auto" w:fill="auto"/>
          </w:tcPr>
          <w:p w:rsidR="006004B5" w:rsidRPr="000E4ED9" w:rsidRDefault="006004B5" w:rsidP="00F561C0">
            <w:pPr>
              <w:spacing w:after="0"/>
              <w:jc w:val="center"/>
              <w:rPr>
                <w:rFonts w:ascii="Times New Roman" w:hAnsi="Times New Roman" w:cs="Times New Roman"/>
                <w:lang w:val="ru-RU"/>
              </w:rPr>
            </w:pPr>
            <w:r w:rsidRPr="000E4ED9">
              <w:rPr>
                <w:rFonts w:ascii="Times New Roman" w:hAnsi="Times New Roman" w:cs="Times New Roman"/>
                <w:lang w:val="ru-RU"/>
              </w:rPr>
              <w:t xml:space="preserve">Изменение трудоемкости в </w:t>
            </w:r>
            <w:r w:rsidRPr="000E4ED9">
              <w:rPr>
                <w:rFonts w:ascii="Times New Roman" w:hAnsi="Times New Roman" w:cs="Times New Roman"/>
              </w:rPr>
              <w:t>III</w:t>
            </w:r>
            <w:r w:rsidRPr="000E4ED9">
              <w:rPr>
                <w:rFonts w:ascii="Times New Roman" w:hAnsi="Times New Roman" w:cs="Times New Roman"/>
                <w:lang w:val="ru-RU"/>
              </w:rPr>
              <w:t xml:space="preserve"> квартале по сравнению со </w:t>
            </w:r>
            <w:r w:rsidRPr="000E4ED9">
              <w:rPr>
                <w:rFonts w:ascii="Times New Roman" w:hAnsi="Times New Roman" w:cs="Times New Roman"/>
              </w:rPr>
              <w:t>II</w:t>
            </w:r>
            <w:r w:rsidRPr="000E4ED9">
              <w:rPr>
                <w:rFonts w:ascii="Times New Roman" w:hAnsi="Times New Roman" w:cs="Times New Roman"/>
                <w:lang w:val="ru-RU"/>
              </w:rPr>
              <w:t xml:space="preserve"> кв., </w:t>
            </w:r>
            <w:proofErr w:type="gramStart"/>
            <w:r w:rsidRPr="000E4ED9">
              <w:rPr>
                <w:rFonts w:ascii="Times New Roman" w:hAnsi="Times New Roman" w:cs="Times New Roman"/>
                <w:lang w:val="ru-RU"/>
              </w:rPr>
              <w:t>в</w:t>
            </w:r>
            <w:proofErr w:type="gramEnd"/>
            <w:r w:rsidRPr="000E4ED9">
              <w:rPr>
                <w:rFonts w:ascii="Times New Roman" w:hAnsi="Times New Roman" w:cs="Times New Roman"/>
                <w:lang w:val="ru-RU"/>
              </w:rPr>
              <w:t>%</w:t>
            </w:r>
          </w:p>
        </w:tc>
      </w:tr>
      <w:tr w:rsidR="006004B5" w:rsidRPr="000E4ED9" w:rsidTr="00F561C0">
        <w:trPr>
          <w:trHeight w:val="330"/>
        </w:trPr>
        <w:tc>
          <w:tcPr>
            <w:tcW w:w="2268" w:type="dxa"/>
            <w:vMerge/>
            <w:shd w:val="clear" w:color="auto" w:fill="auto"/>
          </w:tcPr>
          <w:p w:rsidR="006004B5" w:rsidRPr="000E4ED9" w:rsidRDefault="006004B5" w:rsidP="00F561C0">
            <w:pPr>
              <w:spacing w:after="0"/>
              <w:jc w:val="center"/>
              <w:rPr>
                <w:rFonts w:ascii="Times New Roman" w:hAnsi="Times New Roman" w:cs="Times New Roman"/>
                <w:lang w:val="ru-RU"/>
              </w:rPr>
            </w:pPr>
          </w:p>
        </w:tc>
        <w:tc>
          <w:tcPr>
            <w:tcW w:w="198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II квартал</w:t>
            </w:r>
          </w:p>
        </w:tc>
        <w:tc>
          <w:tcPr>
            <w:tcW w:w="216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III квартал</w:t>
            </w:r>
          </w:p>
        </w:tc>
        <w:tc>
          <w:tcPr>
            <w:tcW w:w="2880" w:type="dxa"/>
            <w:vMerge/>
            <w:shd w:val="clear" w:color="auto" w:fill="auto"/>
          </w:tcPr>
          <w:p w:rsidR="006004B5" w:rsidRPr="000E4ED9" w:rsidRDefault="006004B5" w:rsidP="00F561C0">
            <w:pPr>
              <w:spacing w:after="0"/>
              <w:jc w:val="center"/>
              <w:rPr>
                <w:rFonts w:ascii="Times New Roman" w:hAnsi="Times New Roman" w:cs="Times New Roman"/>
              </w:rPr>
            </w:pPr>
          </w:p>
        </w:tc>
      </w:tr>
      <w:tr w:rsidR="006004B5" w:rsidRPr="000E4ED9" w:rsidTr="00F561C0">
        <w:tc>
          <w:tcPr>
            <w:tcW w:w="2268"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Азотные</w:t>
            </w:r>
          </w:p>
        </w:tc>
        <w:tc>
          <w:tcPr>
            <w:tcW w:w="198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90</w:t>
            </w:r>
          </w:p>
        </w:tc>
        <w:tc>
          <w:tcPr>
            <w:tcW w:w="216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90,2</w:t>
            </w:r>
          </w:p>
        </w:tc>
        <w:tc>
          <w:tcPr>
            <w:tcW w:w="288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-3,0</w:t>
            </w:r>
          </w:p>
        </w:tc>
      </w:tr>
      <w:tr w:rsidR="006004B5" w:rsidRPr="000E4ED9" w:rsidTr="00F561C0">
        <w:tc>
          <w:tcPr>
            <w:tcW w:w="2268"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Фосфатные</w:t>
            </w:r>
          </w:p>
        </w:tc>
        <w:tc>
          <w:tcPr>
            <w:tcW w:w="198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60</w:t>
            </w:r>
          </w:p>
        </w:tc>
        <w:tc>
          <w:tcPr>
            <w:tcW w:w="216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66,6</w:t>
            </w:r>
          </w:p>
        </w:tc>
        <w:tc>
          <w:tcPr>
            <w:tcW w:w="288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-2,0</w:t>
            </w:r>
          </w:p>
        </w:tc>
      </w:tr>
      <w:tr w:rsidR="006004B5" w:rsidRPr="000E4ED9" w:rsidTr="00F561C0">
        <w:tc>
          <w:tcPr>
            <w:tcW w:w="2268"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Калийные</w:t>
            </w:r>
          </w:p>
        </w:tc>
        <w:tc>
          <w:tcPr>
            <w:tcW w:w="198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40</w:t>
            </w:r>
          </w:p>
        </w:tc>
        <w:tc>
          <w:tcPr>
            <w:tcW w:w="216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40,4</w:t>
            </w:r>
          </w:p>
        </w:tc>
        <w:tc>
          <w:tcPr>
            <w:tcW w:w="288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+2,5</w:t>
            </w:r>
          </w:p>
        </w:tc>
      </w:tr>
    </w:tbl>
    <w:p w:rsidR="006004B5" w:rsidRPr="000E4ED9" w:rsidRDefault="006004B5" w:rsidP="006004B5">
      <w:pPr>
        <w:spacing w:after="0"/>
        <w:jc w:val="center"/>
        <w:rPr>
          <w:rFonts w:ascii="Times New Roman" w:hAnsi="Times New Roman" w:cs="Times New Roman"/>
        </w:rPr>
      </w:pP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rPr>
        <w:t>Вычислить:</w:t>
      </w:r>
    </w:p>
    <w:p w:rsidR="006004B5" w:rsidRPr="000E4ED9" w:rsidRDefault="006004B5" w:rsidP="006004B5">
      <w:pPr>
        <w:numPr>
          <w:ilvl w:val="0"/>
          <w:numId w:val="192"/>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Общий индекс затрат рабочего времени /затрат труда/.</w:t>
      </w:r>
    </w:p>
    <w:p w:rsidR="006004B5" w:rsidRPr="000E4ED9" w:rsidRDefault="006004B5" w:rsidP="006004B5">
      <w:pPr>
        <w:numPr>
          <w:ilvl w:val="0"/>
          <w:numId w:val="192"/>
        </w:numPr>
        <w:spacing w:after="0" w:line="240" w:lineRule="auto"/>
        <w:jc w:val="both"/>
        <w:rPr>
          <w:rFonts w:ascii="Times New Roman" w:hAnsi="Times New Roman" w:cs="Times New Roman"/>
        </w:rPr>
      </w:pPr>
      <w:r w:rsidRPr="000E4ED9">
        <w:rPr>
          <w:rFonts w:ascii="Times New Roman" w:hAnsi="Times New Roman" w:cs="Times New Roman"/>
        </w:rPr>
        <w:t>Общий индекс трудоемкости.</w:t>
      </w:r>
    </w:p>
    <w:p w:rsidR="006004B5" w:rsidRPr="000E4ED9" w:rsidRDefault="006004B5" w:rsidP="006004B5">
      <w:pPr>
        <w:numPr>
          <w:ilvl w:val="0"/>
          <w:numId w:val="192"/>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Общий индекс физического объема производства.</w:t>
      </w:r>
    </w:p>
    <w:p w:rsidR="006004B5" w:rsidRPr="000E4ED9" w:rsidRDefault="006004B5" w:rsidP="006004B5">
      <w:pPr>
        <w:numPr>
          <w:ilvl w:val="0"/>
          <w:numId w:val="192"/>
        </w:numPr>
        <w:spacing w:after="0" w:line="240" w:lineRule="auto"/>
        <w:jc w:val="both"/>
        <w:rPr>
          <w:rFonts w:ascii="Times New Roman" w:hAnsi="Times New Roman" w:cs="Times New Roman"/>
        </w:rPr>
      </w:pPr>
      <w:r w:rsidRPr="000E4ED9">
        <w:rPr>
          <w:rFonts w:ascii="Times New Roman" w:hAnsi="Times New Roman" w:cs="Times New Roman"/>
        </w:rPr>
        <w:t>Общий индекс производительности труда.</w:t>
      </w:r>
    </w:p>
    <w:p w:rsidR="006004B5" w:rsidRPr="000E4ED9" w:rsidRDefault="006004B5" w:rsidP="006004B5">
      <w:pPr>
        <w:numPr>
          <w:ilvl w:val="0"/>
          <w:numId w:val="192"/>
        </w:numPr>
        <w:spacing w:after="0" w:line="240" w:lineRule="auto"/>
        <w:jc w:val="both"/>
        <w:rPr>
          <w:rFonts w:ascii="Times New Roman" w:hAnsi="Times New Roman" w:cs="Times New Roman"/>
        </w:rPr>
      </w:pPr>
      <w:r w:rsidRPr="000E4ED9">
        <w:rPr>
          <w:rFonts w:ascii="Times New Roman" w:hAnsi="Times New Roman" w:cs="Times New Roman"/>
        </w:rPr>
        <w:t>Покажите взаимосвязь исчисленных индексов.</w:t>
      </w:r>
    </w:p>
    <w:p w:rsidR="006004B5" w:rsidRPr="00E935CC" w:rsidRDefault="006004B5" w:rsidP="006004B5">
      <w:pPr>
        <w:spacing w:after="0"/>
        <w:jc w:val="both"/>
        <w:rPr>
          <w:rFonts w:ascii="Times New Roman" w:hAnsi="Times New Roman" w:cs="Times New Roman"/>
          <w:lang w:val="ru-RU"/>
        </w:rPr>
      </w:pPr>
      <w:r w:rsidRPr="00E935CC">
        <w:rPr>
          <w:rFonts w:ascii="Times New Roman" w:hAnsi="Times New Roman" w:cs="Times New Roman"/>
          <w:lang w:val="ru-RU"/>
        </w:rPr>
        <w:t>Сделайте выводы.</w:t>
      </w:r>
    </w:p>
    <w:p w:rsidR="006004B5" w:rsidRPr="00E935CC" w:rsidRDefault="006004B5" w:rsidP="006004B5">
      <w:pPr>
        <w:spacing w:after="0"/>
        <w:jc w:val="both"/>
        <w:rPr>
          <w:rFonts w:ascii="Times New Roman" w:hAnsi="Times New Roman" w:cs="Times New Roman"/>
          <w:lang w:val="ru-RU"/>
        </w:rPr>
      </w:pPr>
    </w:p>
    <w:p w:rsidR="006004B5" w:rsidRPr="00E935CC" w:rsidRDefault="006004B5" w:rsidP="006004B5">
      <w:pPr>
        <w:spacing w:after="0"/>
        <w:rPr>
          <w:rFonts w:ascii="Times New Roman" w:hAnsi="Times New Roman" w:cs="Times New Roman"/>
          <w:lang w:val="ru-RU"/>
        </w:rPr>
      </w:pPr>
      <w:r w:rsidRPr="00E935CC">
        <w:rPr>
          <w:rFonts w:ascii="Times New Roman" w:hAnsi="Times New Roman" w:cs="Times New Roman"/>
          <w:lang w:val="ru-RU"/>
        </w:rPr>
        <w:t>Заведующий кафедрой______________(подпись)  ________________________(ФИО)</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rPr>
        <w:t>Экзаменатор                ______________</w:t>
      </w:r>
      <w:proofErr w:type="gramStart"/>
      <w:r w:rsidRPr="000E4ED9">
        <w:rPr>
          <w:rFonts w:ascii="Times New Roman" w:hAnsi="Times New Roman" w:cs="Times New Roman"/>
        </w:rPr>
        <w:t>_(</w:t>
      </w:r>
      <w:proofErr w:type="gramEnd"/>
      <w:r w:rsidRPr="000E4ED9">
        <w:rPr>
          <w:rFonts w:ascii="Times New Roman" w:hAnsi="Times New Roman" w:cs="Times New Roman"/>
        </w:rPr>
        <w:t>подпись)  _______________________(ФИО)</w:t>
      </w:r>
    </w:p>
    <w:p w:rsidR="006004B5" w:rsidRPr="000E4ED9" w:rsidRDefault="006004B5" w:rsidP="006004B5">
      <w:pPr>
        <w:spacing w:after="0"/>
        <w:rPr>
          <w:rFonts w:ascii="Times New Roman" w:hAnsi="Times New Roman" w:cs="Times New Roman"/>
        </w:rPr>
      </w:pPr>
      <w:proofErr w:type="gramStart"/>
      <w:r w:rsidRPr="000E4ED9">
        <w:rPr>
          <w:rFonts w:ascii="Times New Roman" w:hAnsi="Times New Roman" w:cs="Times New Roman"/>
        </w:rPr>
        <w:t>«     »___________ 201___ г.</w:t>
      </w:r>
      <w:proofErr w:type="gramEnd"/>
    </w:p>
    <w:p w:rsidR="006004B5" w:rsidRPr="000E4ED9" w:rsidRDefault="006004B5" w:rsidP="006004B5">
      <w:pPr>
        <w:spacing w:after="0"/>
        <w:rPr>
          <w:rFonts w:ascii="Times New Roman" w:eastAsia="Calibri" w:hAnsi="Times New Roman" w:cs="Times New Roman"/>
          <w:b/>
        </w:rPr>
      </w:pPr>
    </w:p>
    <w:p w:rsidR="006004B5" w:rsidRPr="000E4ED9" w:rsidRDefault="006004B5" w:rsidP="006004B5">
      <w:pPr>
        <w:shd w:val="clear" w:color="auto" w:fill="FFFFFF"/>
        <w:spacing w:after="0"/>
        <w:jc w:val="center"/>
        <w:rPr>
          <w:rFonts w:ascii="Times New Roman" w:hAnsi="Times New Roman" w:cs="Times New Roman"/>
        </w:rPr>
      </w:pPr>
      <w:r w:rsidRPr="000E4ED9">
        <w:rPr>
          <w:rFonts w:ascii="Times New Roman" w:hAnsi="Times New Roman" w:cs="Times New Roman"/>
          <w:b/>
        </w:rPr>
        <w:br w:type="page"/>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Экзаменационный билет №4</w:t>
      </w:r>
    </w:p>
    <w:p w:rsidR="006004B5" w:rsidRPr="000E4ED9" w:rsidRDefault="006004B5" w:rsidP="006004B5">
      <w:pPr>
        <w:shd w:val="clear" w:color="auto" w:fill="FFFFFF"/>
        <w:jc w:val="center"/>
        <w:rPr>
          <w:rFonts w:ascii="Times New Roman" w:hAnsi="Times New Roman" w:cs="Times New Roman"/>
          <w:i/>
          <w:iCs/>
          <w:vertAlign w:val="superscript"/>
          <w:lang w:val="ru-RU"/>
        </w:rPr>
      </w:pPr>
      <w:r w:rsidRPr="000E4ED9">
        <w:rPr>
          <w:rFonts w:ascii="Times New Roman" w:hAnsi="Times New Roman" w:cs="Times New Roman"/>
          <w:lang w:val="ru-RU"/>
        </w:rPr>
        <w:t xml:space="preserve">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pStyle w:val="BodyText21"/>
        <w:rPr>
          <w:sz w:val="24"/>
          <w:szCs w:val="24"/>
        </w:rPr>
      </w:pPr>
      <w:r w:rsidRPr="000E4ED9">
        <w:rPr>
          <w:b/>
          <w:sz w:val="24"/>
          <w:szCs w:val="24"/>
        </w:rPr>
        <w:t>1.</w:t>
      </w:r>
      <w:r w:rsidRPr="000E4ED9">
        <w:rPr>
          <w:sz w:val="24"/>
          <w:szCs w:val="24"/>
        </w:rPr>
        <w:t xml:space="preserve"> Средняя геометрическая вычисляется как</w:t>
      </w:r>
    </w:p>
    <w:p w:rsidR="006004B5" w:rsidRPr="000E4ED9" w:rsidRDefault="006004B5" w:rsidP="006004B5">
      <w:pPr>
        <w:numPr>
          <w:ilvl w:val="0"/>
          <w:numId w:val="6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корень квадратный из произведения коэффициентов роста</w:t>
      </w:r>
    </w:p>
    <w:p w:rsidR="006004B5" w:rsidRPr="000E4ED9" w:rsidRDefault="006004B5" w:rsidP="006004B5">
      <w:pPr>
        <w:numPr>
          <w:ilvl w:val="0"/>
          <w:numId w:val="6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 xml:space="preserve">корень степени </w:t>
      </w:r>
      <w:r w:rsidRPr="000E4ED9">
        <w:rPr>
          <w:rFonts w:ascii="Times New Roman" w:hAnsi="Times New Roman" w:cs="Times New Roman"/>
        </w:rPr>
        <w:t>n</w:t>
      </w:r>
      <w:r w:rsidRPr="000E4ED9">
        <w:rPr>
          <w:rFonts w:ascii="Times New Roman" w:hAnsi="Times New Roman" w:cs="Times New Roman"/>
          <w:lang w:val="ru-RU"/>
        </w:rPr>
        <w:t xml:space="preserve"> из произведения коэффициентов роста</w:t>
      </w:r>
    </w:p>
    <w:p w:rsidR="006004B5" w:rsidRPr="000E4ED9" w:rsidRDefault="006004B5" w:rsidP="006004B5">
      <w:pPr>
        <w:numPr>
          <w:ilvl w:val="0"/>
          <w:numId w:val="6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частное от деления суммы частот на произведение значений признака на соответствующие частоты</w:t>
      </w:r>
    </w:p>
    <w:p w:rsidR="006004B5" w:rsidRPr="000E4ED9" w:rsidRDefault="006004B5" w:rsidP="006004B5">
      <w:pPr>
        <w:numPr>
          <w:ilvl w:val="0"/>
          <w:numId w:val="6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корень квадратный из суммы коэффициентов роста</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2.</w:t>
      </w:r>
      <w:r w:rsidRPr="000E4ED9">
        <w:rPr>
          <w:rFonts w:ascii="Times New Roman" w:hAnsi="Times New Roman" w:cs="Times New Roman"/>
          <w:lang w:val="ru-RU"/>
        </w:rPr>
        <w:t xml:space="preserve"> Какая величина должна быть использована в качестве обобщающей средней характеристики, чтобы сумма абсолютных отклонений индивидуальных значений признака от нее была минимальной?</w:t>
      </w:r>
    </w:p>
    <w:p w:rsidR="006004B5" w:rsidRPr="000E4ED9" w:rsidRDefault="006004B5" w:rsidP="006004B5">
      <w:pPr>
        <w:numPr>
          <w:ilvl w:val="0"/>
          <w:numId w:val="6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средняя арифметическая</w:t>
      </w:r>
    </w:p>
    <w:p w:rsidR="006004B5" w:rsidRPr="000E4ED9" w:rsidRDefault="006004B5" w:rsidP="006004B5">
      <w:pPr>
        <w:numPr>
          <w:ilvl w:val="0"/>
          <w:numId w:val="6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средняя геометрическая</w:t>
      </w:r>
    </w:p>
    <w:p w:rsidR="006004B5" w:rsidRPr="000E4ED9" w:rsidRDefault="006004B5" w:rsidP="006004B5">
      <w:pPr>
        <w:numPr>
          <w:ilvl w:val="0"/>
          <w:numId w:val="6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мода</w:t>
      </w:r>
    </w:p>
    <w:p w:rsidR="006004B5" w:rsidRPr="000E4ED9" w:rsidRDefault="006004B5" w:rsidP="006004B5">
      <w:pPr>
        <w:numPr>
          <w:ilvl w:val="0"/>
          <w:numId w:val="6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медиана</w:t>
      </w:r>
    </w:p>
    <w:p w:rsidR="006004B5" w:rsidRPr="000E4ED9" w:rsidRDefault="006004B5" w:rsidP="006004B5">
      <w:pPr>
        <w:tabs>
          <w:tab w:val="left" w:pos="284"/>
        </w:tabs>
        <w:spacing w:after="0"/>
        <w:jc w:val="both"/>
        <w:rPr>
          <w:rFonts w:ascii="Times New Roman" w:hAnsi="Times New Roman" w:cs="Times New Roman"/>
          <w:lang w:val="ru-RU"/>
        </w:rPr>
      </w:pPr>
      <w:r w:rsidRPr="000E4ED9">
        <w:rPr>
          <w:rFonts w:ascii="Times New Roman" w:hAnsi="Times New Roman" w:cs="Times New Roman"/>
          <w:b/>
          <w:lang w:val="ru-RU"/>
        </w:rPr>
        <w:t>3.</w:t>
      </w:r>
      <w:r w:rsidRPr="000E4ED9">
        <w:rPr>
          <w:rFonts w:ascii="Times New Roman" w:hAnsi="Times New Roman" w:cs="Times New Roman"/>
          <w:lang w:val="ru-RU"/>
        </w:rPr>
        <w:t xml:space="preserve"> Расчленение множества единиц изучаемой совокупности на однородные группы по определенным существенным для них признакам в статистике называют:</w:t>
      </w:r>
    </w:p>
    <w:p w:rsidR="006004B5" w:rsidRPr="000E4ED9" w:rsidRDefault="006004B5" w:rsidP="006004B5">
      <w:pPr>
        <w:numPr>
          <w:ilvl w:val="0"/>
          <w:numId w:val="62"/>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сводкой</w:t>
      </w:r>
    </w:p>
    <w:p w:rsidR="006004B5" w:rsidRPr="000E4ED9" w:rsidRDefault="006004B5" w:rsidP="006004B5">
      <w:pPr>
        <w:numPr>
          <w:ilvl w:val="0"/>
          <w:numId w:val="62"/>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классификацией</w:t>
      </w:r>
    </w:p>
    <w:p w:rsidR="006004B5" w:rsidRPr="000E4ED9" w:rsidRDefault="006004B5" w:rsidP="006004B5">
      <w:pPr>
        <w:numPr>
          <w:ilvl w:val="0"/>
          <w:numId w:val="62"/>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группировкой</w:t>
      </w:r>
    </w:p>
    <w:p w:rsidR="006004B5" w:rsidRPr="000E4ED9" w:rsidRDefault="006004B5" w:rsidP="006004B5">
      <w:pPr>
        <w:numPr>
          <w:ilvl w:val="0"/>
          <w:numId w:val="62"/>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статистической обработкой данных</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4.</w:t>
      </w:r>
      <w:r w:rsidRPr="000E4ED9">
        <w:rPr>
          <w:rFonts w:ascii="Times New Roman" w:hAnsi="Times New Roman" w:cs="Times New Roman"/>
          <w:lang w:val="ru-RU"/>
        </w:rPr>
        <w:t xml:space="preserve"> При </w:t>
      </w:r>
      <w:proofErr w:type="gramStart"/>
      <w:r w:rsidRPr="000E4ED9">
        <w:rPr>
          <w:rFonts w:ascii="Times New Roman" w:hAnsi="Times New Roman" w:cs="Times New Roman"/>
          <w:lang w:val="ru-RU"/>
        </w:rPr>
        <w:t>наличии</w:t>
      </w:r>
      <w:proofErr w:type="gramEnd"/>
      <w:r w:rsidRPr="000E4ED9">
        <w:rPr>
          <w:rFonts w:ascii="Times New Roman" w:hAnsi="Times New Roman" w:cs="Times New Roman"/>
          <w:lang w:val="ru-RU"/>
        </w:rPr>
        <w:t xml:space="preserve"> каких данных можно рассчитать величину интервала групп по формуле Стерджесса?</w:t>
      </w:r>
    </w:p>
    <w:p w:rsidR="006004B5" w:rsidRPr="000E4ED9" w:rsidRDefault="006004B5" w:rsidP="006004B5">
      <w:pPr>
        <w:numPr>
          <w:ilvl w:val="0"/>
          <w:numId w:val="6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размаха вариации и числа групп</w:t>
      </w:r>
    </w:p>
    <w:p w:rsidR="006004B5" w:rsidRPr="000E4ED9" w:rsidRDefault="006004B5" w:rsidP="006004B5">
      <w:pPr>
        <w:numPr>
          <w:ilvl w:val="0"/>
          <w:numId w:val="6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размаха вариации и объема совокупности</w:t>
      </w:r>
    </w:p>
    <w:p w:rsidR="006004B5" w:rsidRPr="000E4ED9" w:rsidRDefault="006004B5" w:rsidP="006004B5">
      <w:pPr>
        <w:numPr>
          <w:ilvl w:val="0"/>
          <w:numId w:val="63"/>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максимального и минимального значений группировочного признака</w:t>
      </w:r>
    </w:p>
    <w:p w:rsidR="006004B5" w:rsidRPr="000E4ED9" w:rsidRDefault="006004B5" w:rsidP="006004B5">
      <w:pPr>
        <w:numPr>
          <w:ilvl w:val="0"/>
          <w:numId w:val="6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числа групп</w:t>
      </w:r>
    </w:p>
    <w:p w:rsidR="006004B5" w:rsidRPr="000E4ED9" w:rsidRDefault="006004B5" w:rsidP="006004B5">
      <w:pPr>
        <w:pStyle w:val="24"/>
        <w:spacing w:after="0" w:line="240" w:lineRule="auto"/>
        <w:ind w:left="0"/>
      </w:pPr>
      <w:r w:rsidRPr="000E4ED9">
        <w:rPr>
          <w:b/>
        </w:rPr>
        <w:t>5.</w:t>
      </w:r>
      <w:r w:rsidRPr="000E4ED9">
        <w:t xml:space="preserve"> Требуется отобразить взаимосвязь трех показателей. Какой график Вы используете?</w:t>
      </w:r>
    </w:p>
    <w:p w:rsidR="006004B5" w:rsidRPr="000E4ED9" w:rsidRDefault="006004B5" w:rsidP="006004B5">
      <w:pPr>
        <w:pStyle w:val="24"/>
        <w:numPr>
          <w:ilvl w:val="0"/>
          <w:numId w:val="64"/>
        </w:numPr>
        <w:spacing w:after="0" w:line="240" w:lineRule="auto"/>
        <w:jc w:val="both"/>
      </w:pPr>
      <w:r w:rsidRPr="000E4ED9">
        <w:t>столбиковую диаграмму</w:t>
      </w:r>
    </w:p>
    <w:p w:rsidR="006004B5" w:rsidRPr="000E4ED9" w:rsidRDefault="006004B5" w:rsidP="006004B5">
      <w:pPr>
        <w:pStyle w:val="24"/>
        <w:numPr>
          <w:ilvl w:val="0"/>
          <w:numId w:val="64"/>
        </w:numPr>
        <w:spacing w:after="0" w:line="240" w:lineRule="auto"/>
        <w:jc w:val="both"/>
      </w:pPr>
      <w:r w:rsidRPr="000E4ED9">
        <w:t>кривую распределения</w:t>
      </w:r>
    </w:p>
    <w:p w:rsidR="006004B5" w:rsidRPr="000E4ED9" w:rsidRDefault="006004B5" w:rsidP="006004B5">
      <w:pPr>
        <w:pStyle w:val="24"/>
        <w:numPr>
          <w:ilvl w:val="0"/>
          <w:numId w:val="64"/>
        </w:numPr>
        <w:spacing w:after="0" w:line="240" w:lineRule="auto"/>
        <w:jc w:val="both"/>
      </w:pPr>
      <w:r w:rsidRPr="000E4ED9">
        <w:t>знак Варзара</w:t>
      </w:r>
    </w:p>
    <w:p w:rsidR="006004B5" w:rsidRPr="000E4ED9" w:rsidRDefault="006004B5" w:rsidP="006004B5">
      <w:pPr>
        <w:pStyle w:val="24"/>
        <w:numPr>
          <w:ilvl w:val="0"/>
          <w:numId w:val="64"/>
        </w:numPr>
        <w:spacing w:after="0" w:line="240" w:lineRule="auto"/>
        <w:jc w:val="both"/>
      </w:pPr>
      <w:r w:rsidRPr="000E4ED9">
        <w:t>корреляционную решетку.</w:t>
      </w:r>
    </w:p>
    <w:p w:rsidR="006004B5" w:rsidRPr="000E4ED9" w:rsidRDefault="006004B5" w:rsidP="006004B5">
      <w:pPr>
        <w:pStyle w:val="21"/>
        <w:spacing w:after="0" w:line="240" w:lineRule="auto"/>
        <w:rPr>
          <w:rFonts w:ascii="Times New Roman" w:hAnsi="Times New Roman" w:cs="Times New Roman"/>
          <w:sz w:val="24"/>
          <w:szCs w:val="24"/>
          <w:lang w:val="ru-RU"/>
        </w:rPr>
      </w:pPr>
      <w:r w:rsidRPr="000E4ED9">
        <w:rPr>
          <w:rFonts w:ascii="Times New Roman" w:hAnsi="Times New Roman" w:cs="Times New Roman"/>
          <w:b/>
          <w:sz w:val="24"/>
          <w:szCs w:val="24"/>
          <w:lang w:val="ru-RU"/>
        </w:rPr>
        <w:t>6.</w:t>
      </w:r>
      <w:r w:rsidRPr="000E4ED9">
        <w:rPr>
          <w:rFonts w:ascii="Times New Roman" w:hAnsi="Times New Roman" w:cs="Times New Roman"/>
          <w:sz w:val="24"/>
          <w:szCs w:val="24"/>
          <w:lang w:val="ru-RU"/>
        </w:rPr>
        <w:t xml:space="preserve"> К какому виду абсолютных показателей относится показатель “производственный стаж работника”?</w:t>
      </w:r>
    </w:p>
    <w:p w:rsidR="006004B5" w:rsidRPr="000E4ED9" w:rsidRDefault="006004B5" w:rsidP="006004B5">
      <w:pPr>
        <w:numPr>
          <w:ilvl w:val="0"/>
          <w:numId w:val="6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сводный</w:t>
      </w:r>
    </w:p>
    <w:p w:rsidR="006004B5" w:rsidRPr="000E4ED9" w:rsidRDefault="006004B5" w:rsidP="006004B5">
      <w:pPr>
        <w:numPr>
          <w:ilvl w:val="0"/>
          <w:numId w:val="6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индивидуальный</w:t>
      </w:r>
    </w:p>
    <w:p w:rsidR="006004B5" w:rsidRPr="000E4ED9" w:rsidRDefault="006004B5" w:rsidP="006004B5">
      <w:pPr>
        <w:numPr>
          <w:ilvl w:val="0"/>
          <w:numId w:val="6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общий</w:t>
      </w:r>
    </w:p>
    <w:p w:rsidR="006004B5" w:rsidRPr="000E4ED9" w:rsidRDefault="006004B5" w:rsidP="006004B5">
      <w:pPr>
        <w:numPr>
          <w:ilvl w:val="0"/>
          <w:numId w:val="6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групповой</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7.</w:t>
      </w:r>
      <w:r w:rsidRPr="000E4ED9">
        <w:rPr>
          <w:rFonts w:ascii="Times New Roman" w:hAnsi="Times New Roman" w:cs="Times New Roman"/>
          <w:lang w:val="ru-RU"/>
        </w:rPr>
        <w:t xml:space="preserve"> Определите вид относительных показателей, характеризующих темпы изменения какого-либо явления во времени:</w:t>
      </w:r>
    </w:p>
    <w:p w:rsidR="006004B5" w:rsidRPr="000E4ED9" w:rsidRDefault="006004B5" w:rsidP="006004B5">
      <w:pPr>
        <w:numPr>
          <w:ilvl w:val="0"/>
          <w:numId w:val="6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интенсивности</w:t>
      </w:r>
    </w:p>
    <w:p w:rsidR="006004B5" w:rsidRPr="000E4ED9" w:rsidRDefault="006004B5" w:rsidP="006004B5">
      <w:pPr>
        <w:numPr>
          <w:ilvl w:val="0"/>
          <w:numId w:val="6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выполнения плана</w:t>
      </w:r>
    </w:p>
    <w:p w:rsidR="006004B5" w:rsidRPr="000E4ED9" w:rsidRDefault="006004B5" w:rsidP="006004B5">
      <w:pPr>
        <w:numPr>
          <w:ilvl w:val="0"/>
          <w:numId w:val="6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сравнения</w:t>
      </w:r>
    </w:p>
    <w:p w:rsidR="006004B5" w:rsidRPr="000E4ED9" w:rsidRDefault="006004B5" w:rsidP="006004B5">
      <w:pPr>
        <w:numPr>
          <w:ilvl w:val="0"/>
          <w:numId w:val="6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динамики</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8.</w:t>
      </w:r>
      <w:r w:rsidRPr="000E4ED9">
        <w:rPr>
          <w:rFonts w:ascii="Times New Roman" w:hAnsi="Times New Roman" w:cs="Times New Roman"/>
          <w:lang w:val="ru-RU"/>
        </w:rPr>
        <w:t xml:space="preserve"> Произведение относительных показателей плана (планового задания) и относительных показателей реализации (выполнения) плана позволяет получить:</w:t>
      </w:r>
    </w:p>
    <w:p w:rsidR="006004B5" w:rsidRPr="000E4ED9" w:rsidRDefault="006004B5" w:rsidP="006004B5">
      <w:pPr>
        <w:numPr>
          <w:ilvl w:val="0"/>
          <w:numId w:val="6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относительный показатель структурных соотношений</w:t>
      </w:r>
    </w:p>
    <w:p w:rsidR="006004B5" w:rsidRPr="000E4ED9" w:rsidRDefault="006004B5" w:rsidP="006004B5">
      <w:pPr>
        <w:numPr>
          <w:ilvl w:val="0"/>
          <w:numId w:val="6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относительный показатель динамики</w:t>
      </w:r>
    </w:p>
    <w:p w:rsidR="006004B5" w:rsidRPr="000E4ED9" w:rsidRDefault="006004B5" w:rsidP="006004B5">
      <w:pPr>
        <w:numPr>
          <w:ilvl w:val="0"/>
          <w:numId w:val="6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относительный показатель интенсивности</w:t>
      </w:r>
    </w:p>
    <w:p w:rsidR="006004B5" w:rsidRPr="000E4ED9" w:rsidRDefault="006004B5" w:rsidP="006004B5">
      <w:pPr>
        <w:numPr>
          <w:ilvl w:val="0"/>
          <w:numId w:val="6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обобщающий показатель</w:t>
      </w:r>
    </w:p>
    <w:p w:rsidR="006004B5" w:rsidRPr="000E4ED9" w:rsidRDefault="006004B5" w:rsidP="006004B5">
      <w:pPr>
        <w:pStyle w:val="BodyText21"/>
        <w:tabs>
          <w:tab w:val="left" w:pos="360"/>
        </w:tabs>
        <w:rPr>
          <w:b/>
          <w:sz w:val="24"/>
          <w:szCs w:val="24"/>
        </w:rPr>
      </w:pPr>
      <w:r w:rsidRPr="000E4ED9">
        <w:rPr>
          <w:b/>
          <w:sz w:val="24"/>
          <w:szCs w:val="24"/>
        </w:rPr>
        <w:t xml:space="preserve">9. </w:t>
      </w:r>
      <w:r w:rsidRPr="000E4ED9">
        <w:rPr>
          <w:sz w:val="24"/>
          <w:szCs w:val="24"/>
        </w:rPr>
        <w:t>Индекс цен Пааше показывает:</w:t>
      </w:r>
    </w:p>
    <w:p w:rsidR="006004B5" w:rsidRPr="000E4ED9" w:rsidRDefault="006004B5" w:rsidP="006004B5">
      <w:pPr>
        <w:pStyle w:val="BodyText21"/>
        <w:numPr>
          <w:ilvl w:val="0"/>
          <w:numId w:val="68"/>
        </w:numPr>
        <w:rPr>
          <w:sz w:val="24"/>
          <w:szCs w:val="24"/>
        </w:rPr>
      </w:pPr>
      <w:r w:rsidRPr="000E4ED9">
        <w:rPr>
          <w:sz w:val="24"/>
          <w:szCs w:val="24"/>
        </w:rPr>
        <w:t>во сколько раз возрос (уменьшился) в среднем уровень цен на массу товаров, реализованных в отчетном периоде</w:t>
      </w:r>
    </w:p>
    <w:p w:rsidR="006004B5" w:rsidRPr="000E4ED9" w:rsidRDefault="006004B5" w:rsidP="006004B5">
      <w:pPr>
        <w:pStyle w:val="BodyText21"/>
        <w:numPr>
          <w:ilvl w:val="0"/>
          <w:numId w:val="68"/>
        </w:numPr>
        <w:rPr>
          <w:sz w:val="24"/>
          <w:szCs w:val="24"/>
        </w:rPr>
      </w:pPr>
      <w:r w:rsidRPr="000E4ED9">
        <w:rPr>
          <w:sz w:val="24"/>
          <w:szCs w:val="24"/>
        </w:rPr>
        <w:lastRenderedPageBreak/>
        <w:t xml:space="preserve">как изменились цены в отчетном периоде по сравнению с </w:t>
      </w:r>
      <w:proofErr w:type="gramStart"/>
      <w:r w:rsidRPr="000E4ED9">
        <w:rPr>
          <w:sz w:val="24"/>
          <w:szCs w:val="24"/>
        </w:rPr>
        <w:t>базисным</w:t>
      </w:r>
      <w:proofErr w:type="gramEnd"/>
      <w:r w:rsidRPr="000E4ED9">
        <w:rPr>
          <w:sz w:val="24"/>
          <w:szCs w:val="24"/>
        </w:rPr>
        <w:t xml:space="preserve"> на продукцию, реализованную в базисном периоде</w:t>
      </w:r>
    </w:p>
    <w:p w:rsidR="006004B5" w:rsidRPr="000E4ED9" w:rsidRDefault="006004B5" w:rsidP="006004B5">
      <w:pPr>
        <w:pStyle w:val="BodyText21"/>
        <w:numPr>
          <w:ilvl w:val="0"/>
          <w:numId w:val="68"/>
        </w:numPr>
        <w:rPr>
          <w:sz w:val="24"/>
          <w:szCs w:val="24"/>
        </w:rPr>
      </w:pPr>
      <w:r w:rsidRPr="000E4ED9">
        <w:rPr>
          <w:sz w:val="24"/>
          <w:szCs w:val="24"/>
        </w:rPr>
        <w:t xml:space="preserve">изменение цены отдельного вида продукции в текущем периоде по сравнению с </w:t>
      </w:r>
      <w:proofErr w:type="gramStart"/>
      <w:r w:rsidRPr="000E4ED9">
        <w:rPr>
          <w:sz w:val="24"/>
          <w:szCs w:val="24"/>
        </w:rPr>
        <w:t>базисным</w:t>
      </w:r>
      <w:proofErr w:type="gramEnd"/>
    </w:p>
    <w:p w:rsidR="006004B5" w:rsidRPr="000E4ED9" w:rsidRDefault="006004B5" w:rsidP="006004B5">
      <w:pPr>
        <w:pStyle w:val="BodyText21"/>
        <w:numPr>
          <w:ilvl w:val="0"/>
          <w:numId w:val="68"/>
        </w:numPr>
        <w:rPr>
          <w:sz w:val="24"/>
          <w:szCs w:val="24"/>
        </w:rPr>
      </w:pPr>
      <w:r w:rsidRPr="000E4ED9">
        <w:rPr>
          <w:sz w:val="24"/>
          <w:szCs w:val="24"/>
        </w:rPr>
        <w:t>как изменились цены на текущий объем продукции в отчетном периоде по сравнению с ценами базисного периода на реализованную в том же периоде продукцию</w:t>
      </w:r>
    </w:p>
    <w:p w:rsidR="006004B5" w:rsidRPr="000E4ED9" w:rsidRDefault="006004B5" w:rsidP="006004B5">
      <w:pPr>
        <w:pStyle w:val="ab"/>
        <w:spacing w:after="0"/>
        <w:jc w:val="both"/>
      </w:pPr>
      <w:r w:rsidRPr="000E4ED9">
        <w:rPr>
          <w:b/>
        </w:rPr>
        <w:t>10.</w:t>
      </w:r>
      <w:r w:rsidRPr="000E4ED9">
        <w:t xml:space="preserve"> Как изменилась производительность труда на предприятии, если при  том же объеме производимой продукции общие затраты труда снизились на 10%?</w:t>
      </w:r>
    </w:p>
    <w:p w:rsidR="006004B5" w:rsidRPr="000E4ED9" w:rsidRDefault="006004B5" w:rsidP="006004B5">
      <w:pPr>
        <w:numPr>
          <w:ilvl w:val="0"/>
          <w:numId w:val="6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 изменились</w:t>
      </w:r>
    </w:p>
    <w:p w:rsidR="006004B5" w:rsidRPr="000E4ED9" w:rsidRDefault="006004B5" w:rsidP="006004B5">
      <w:pPr>
        <w:numPr>
          <w:ilvl w:val="0"/>
          <w:numId w:val="6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увеличились на 10%</w:t>
      </w:r>
    </w:p>
    <w:p w:rsidR="006004B5" w:rsidRPr="000E4ED9" w:rsidRDefault="006004B5" w:rsidP="006004B5">
      <w:pPr>
        <w:numPr>
          <w:ilvl w:val="0"/>
          <w:numId w:val="6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увеличились на 11%  </w:t>
      </w:r>
    </w:p>
    <w:p w:rsidR="006004B5" w:rsidRPr="000E4ED9" w:rsidRDefault="006004B5" w:rsidP="006004B5">
      <w:pPr>
        <w:numPr>
          <w:ilvl w:val="0"/>
          <w:numId w:val="6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уменьшились на 11%</w:t>
      </w:r>
    </w:p>
    <w:p w:rsidR="006004B5" w:rsidRPr="000E4ED9" w:rsidRDefault="006004B5" w:rsidP="006004B5">
      <w:pPr>
        <w:pStyle w:val="24"/>
        <w:spacing w:after="0" w:line="240" w:lineRule="auto"/>
        <w:ind w:left="0"/>
      </w:pPr>
      <w:r w:rsidRPr="000E4ED9">
        <w:rPr>
          <w:b/>
        </w:rPr>
        <w:t>11.</w:t>
      </w:r>
      <w:r w:rsidRPr="000E4ED9">
        <w:t xml:space="preserve"> При перемножении цепных индексов с постоянными весами за весь исследуемый период получают:</w:t>
      </w:r>
    </w:p>
    <w:p w:rsidR="006004B5" w:rsidRPr="000E4ED9" w:rsidRDefault="006004B5" w:rsidP="006004B5">
      <w:pPr>
        <w:pStyle w:val="24"/>
        <w:numPr>
          <w:ilvl w:val="0"/>
          <w:numId w:val="70"/>
        </w:numPr>
        <w:spacing w:after="0" w:line="240" w:lineRule="auto"/>
        <w:jc w:val="both"/>
      </w:pPr>
      <w:r w:rsidRPr="000E4ED9">
        <w:t>базисный индекс с постоянными весами</w:t>
      </w:r>
    </w:p>
    <w:p w:rsidR="006004B5" w:rsidRPr="000E4ED9" w:rsidRDefault="006004B5" w:rsidP="006004B5">
      <w:pPr>
        <w:pStyle w:val="24"/>
        <w:numPr>
          <w:ilvl w:val="0"/>
          <w:numId w:val="70"/>
        </w:numPr>
        <w:spacing w:after="0" w:line="240" w:lineRule="auto"/>
        <w:jc w:val="both"/>
      </w:pPr>
      <w:r w:rsidRPr="000E4ED9">
        <w:t>базисный индекс с переменными весами;</w:t>
      </w:r>
    </w:p>
    <w:p w:rsidR="006004B5" w:rsidRPr="000E4ED9" w:rsidRDefault="006004B5" w:rsidP="006004B5">
      <w:pPr>
        <w:pStyle w:val="24"/>
        <w:numPr>
          <w:ilvl w:val="0"/>
          <w:numId w:val="70"/>
        </w:numPr>
        <w:spacing w:after="0" w:line="240" w:lineRule="auto"/>
        <w:jc w:val="both"/>
      </w:pPr>
      <w:r w:rsidRPr="000E4ED9">
        <w:t>цепной индекс с переменными весами</w:t>
      </w:r>
    </w:p>
    <w:p w:rsidR="006004B5" w:rsidRPr="000E4ED9" w:rsidRDefault="006004B5" w:rsidP="006004B5">
      <w:pPr>
        <w:pStyle w:val="24"/>
        <w:numPr>
          <w:ilvl w:val="0"/>
          <w:numId w:val="70"/>
        </w:numPr>
        <w:spacing w:after="0" w:line="240" w:lineRule="auto"/>
        <w:jc w:val="both"/>
      </w:pPr>
      <w:r w:rsidRPr="000E4ED9">
        <w:t>цепной индекс с постоянными весами.</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12.</w:t>
      </w:r>
      <w:r w:rsidRPr="000E4ED9">
        <w:rPr>
          <w:rFonts w:ascii="Times New Roman" w:hAnsi="Times New Roman" w:cs="Times New Roman"/>
        </w:rPr>
        <w:t xml:space="preserve"> Коэффициент ковариации - это:</w:t>
      </w:r>
    </w:p>
    <w:p w:rsidR="006004B5" w:rsidRPr="000E4ED9" w:rsidRDefault="006004B5" w:rsidP="006004B5">
      <w:pPr>
        <w:numPr>
          <w:ilvl w:val="0"/>
          <w:numId w:val="7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показатель интенсивности линейной связи</w:t>
      </w:r>
    </w:p>
    <w:p w:rsidR="006004B5" w:rsidRPr="000E4ED9" w:rsidRDefault="006004B5" w:rsidP="006004B5">
      <w:pPr>
        <w:numPr>
          <w:ilvl w:val="0"/>
          <w:numId w:val="71"/>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непараметрический показатель, рассчитываемый для оценки тесноты связи</w:t>
      </w:r>
    </w:p>
    <w:p w:rsidR="006004B5" w:rsidRPr="000E4ED9" w:rsidRDefault="006004B5" w:rsidP="006004B5">
      <w:pPr>
        <w:numPr>
          <w:ilvl w:val="0"/>
          <w:numId w:val="7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мера совместной вариации признаков</w:t>
      </w:r>
    </w:p>
    <w:p w:rsidR="006004B5" w:rsidRPr="000E4ED9" w:rsidRDefault="006004B5" w:rsidP="006004B5">
      <w:pPr>
        <w:numPr>
          <w:ilvl w:val="0"/>
          <w:numId w:val="7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показатель интенсивности качественных признаков</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13.</w:t>
      </w:r>
      <w:r w:rsidRPr="000E4ED9">
        <w:rPr>
          <w:rFonts w:ascii="Times New Roman" w:hAnsi="Times New Roman" w:cs="Times New Roman"/>
          <w:lang w:val="ru-RU"/>
        </w:rPr>
        <w:t xml:space="preserve"> Если все значения переменных увеличить (уменьшить) на одно и то же число или в одно и то же число раз, то величина коэффициента корреляции Пирсона:</w:t>
      </w:r>
    </w:p>
    <w:p w:rsidR="006004B5" w:rsidRPr="000E4ED9" w:rsidRDefault="006004B5" w:rsidP="006004B5">
      <w:pPr>
        <w:numPr>
          <w:ilvl w:val="0"/>
          <w:numId w:val="7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 изменится</w:t>
      </w:r>
    </w:p>
    <w:p w:rsidR="006004B5" w:rsidRPr="000E4ED9" w:rsidRDefault="006004B5" w:rsidP="006004B5">
      <w:pPr>
        <w:numPr>
          <w:ilvl w:val="0"/>
          <w:numId w:val="72"/>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увеличится (уменьшится) на то же число</w:t>
      </w:r>
    </w:p>
    <w:p w:rsidR="006004B5" w:rsidRPr="000E4ED9" w:rsidRDefault="006004B5" w:rsidP="006004B5">
      <w:pPr>
        <w:numPr>
          <w:ilvl w:val="0"/>
          <w:numId w:val="72"/>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уменьшится (увеличится) в то же число раз</w:t>
      </w:r>
    </w:p>
    <w:p w:rsidR="006004B5" w:rsidRPr="000E4ED9" w:rsidRDefault="006004B5" w:rsidP="006004B5">
      <w:pPr>
        <w:numPr>
          <w:ilvl w:val="0"/>
          <w:numId w:val="72"/>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увеличится (уменьшится) на то же число или в то же число раз</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14.</w:t>
      </w:r>
      <w:r w:rsidRPr="000E4ED9">
        <w:rPr>
          <w:rFonts w:ascii="Times New Roman" w:hAnsi="Times New Roman" w:cs="Times New Roman"/>
          <w:lang w:val="ru-RU"/>
        </w:rPr>
        <w:t xml:space="preserve"> Какой из линейных коэффициентов корреляции указывает на наибольшую тесноту связи?</w:t>
      </w:r>
    </w:p>
    <w:p w:rsidR="006004B5" w:rsidRPr="000E4ED9" w:rsidRDefault="006004B5" w:rsidP="006004B5">
      <w:pPr>
        <w:numPr>
          <w:ilvl w:val="0"/>
          <w:numId w:val="7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0,80</w:t>
      </w:r>
    </w:p>
    <w:p w:rsidR="006004B5" w:rsidRPr="000E4ED9" w:rsidRDefault="006004B5" w:rsidP="006004B5">
      <w:pPr>
        <w:numPr>
          <w:ilvl w:val="0"/>
          <w:numId w:val="7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- 0,45</w:t>
      </w:r>
    </w:p>
    <w:p w:rsidR="006004B5" w:rsidRPr="000E4ED9" w:rsidRDefault="006004B5" w:rsidP="006004B5">
      <w:pPr>
        <w:numPr>
          <w:ilvl w:val="0"/>
          <w:numId w:val="7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- 0,85</w:t>
      </w:r>
    </w:p>
    <w:p w:rsidR="006004B5" w:rsidRPr="000E4ED9" w:rsidRDefault="006004B5" w:rsidP="006004B5">
      <w:pPr>
        <w:numPr>
          <w:ilvl w:val="0"/>
          <w:numId w:val="7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0</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15.</w:t>
      </w:r>
      <w:r w:rsidRPr="000E4ED9">
        <w:rPr>
          <w:rFonts w:ascii="Times New Roman" w:hAnsi="Times New Roman" w:cs="Times New Roman"/>
          <w:lang w:val="ru-RU"/>
        </w:rPr>
        <w:t xml:space="preserve"> Средний уровень моментного динамического ряда вычисляется по формуле:</w:t>
      </w:r>
    </w:p>
    <w:p w:rsidR="006004B5" w:rsidRPr="000E4ED9" w:rsidRDefault="006004B5" w:rsidP="006004B5">
      <w:pPr>
        <w:numPr>
          <w:ilvl w:val="0"/>
          <w:numId w:val="7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средней хронологической</w:t>
      </w:r>
    </w:p>
    <w:p w:rsidR="006004B5" w:rsidRPr="000E4ED9" w:rsidRDefault="006004B5" w:rsidP="006004B5">
      <w:pPr>
        <w:numPr>
          <w:ilvl w:val="0"/>
          <w:numId w:val="7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средней арифметической</w:t>
      </w:r>
    </w:p>
    <w:p w:rsidR="006004B5" w:rsidRPr="000E4ED9" w:rsidRDefault="006004B5" w:rsidP="006004B5">
      <w:pPr>
        <w:numPr>
          <w:ilvl w:val="0"/>
          <w:numId w:val="7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средней геометрической</w:t>
      </w:r>
    </w:p>
    <w:p w:rsidR="006004B5" w:rsidRPr="000E4ED9" w:rsidRDefault="006004B5" w:rsidP="006004B5">
      <w:pPr>
        <w:numPr>
          <w:ilvl w:val="0"/>
          <w:numId w:val="7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средней квадратической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16.</w:t>
      </w:r>
      <w:r w:rsidRPr="000E4ED9">
        <w:rPr>
          <w:rFonts w:ascii="Times New Roman" w:hAnsi="Times New Roman" w:cs="Times New Roman"/>
          <w:lang w:val="ru-RU"/>
        </w:rPr>
        <w:t xml:space="preserve"> Как называется показатель, который представляет собой процентное отношение одного уровня ряда к другому, принятому за базу сравнения?</w:t>
      </w:r>
    </w:p>
    <w:p w:rsidR="006004B5" w:rsidRPr="000E4ED9" w:rsidRDefault="006004B5" w:rsidP="006004B5">
      <w:pPr>
        <w:numPr>
          <w:ilvl w:val="0"/>
          <w:numId w:val="7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коэффициент  прироста (снижения)</w:t>
      </w:r>
    </w:p>
    <w:p w:rsidR="006004B5" w:rsidRPr="000E4ED9" w:rsidRDefault="006004B5" w:rsidP="006004B5">
      <w:pPr>
        <w:numPr>
          <w:ilvl w:val="0"/>
          <w:numId w:val="7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темп прироста (снижения)</w:t>
      </w:r>
    </w:p>
    <w:p w:rsidR="006004B5" w:rsidRPr="000E4ED9" w:rsidRDefault="006004B5" w:rsidP="006004B5">
      <w:pPr>
        <w:numPr>
          <w:ilvl w:val="0"/>
          <w:numId w:val="7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темп роста</w:t>
      </w:r>
    </w:p>
    <w:p w:rsidR="006004B5" w:rsidRPr="000E4ED9" w:rsidRDefault="006004B5" w:rsidP="006004B5">
      <w:pPr>
        <w:numPr>
          <w:ilvl w:val="0"/>
          <w:numId w:val="7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коэффициент роста</w:t>
      </w:r>
    </w:p>
    <w:p w:rsidR="006004B5" w:rsidRPr="000E4ED9" w:rsidRDefault="006004B5" w:rsidP="006004B5">
      <w:pPr>
        <w:pStyle w:val="ab"/>
        <w:spacing w:after="0"/>
      </w:pPr>
      <w:r w:rsidRPr="000E4ED9">
        <w:rPr>
          <w:b/>
        </w:rPr>
        <w:t>17.</w:t>
      </w:r>
      <w:r w:rsidRPr="000E4ED9">
        <w:t xml:space="preserve"> </w:t>
      </w:r>
      <w:r w:rsidRPr="000E4ED9">
        <w:rPr>
          <w:spacing w:val="5"/>
        </w:rPr>
        <w:t xml:space="preserve">Продажа компьютеров за три года увеличилась в 2,15 раза. </w:t>
      </w:r>
      <w:r w:rsidRPr="000E4ED9">
        <w:rPr>
          <w:spacing w:val="2"/>
        </w:rPr>
        <w:t>Определите среднегодовой темп роста продажи.</w:t>
      </w:r>
    </w:p>
    <w:p w:rsidR="006004B5" w:rsidRPr="000E4ED9" w:rsidRDefault="006004B5" w:rsidP="006004B5">
      <w:pPr>
        <w:pStyle w:val="ab"/>
        <w:widowControl w:val="0"/>
        <w:numPr>
          <w:ilvl w:val="0"/>
          <w:numId w:val="76"/>
        </w:numPr>
        <w:overflowPunct w:val="0"/>
        <w:autoSpaceDE w:val="0"/>
        <w:autoSpaceDN w:val="0"/>
        <w:adjustRightInd w:val="0"/>
        <w:spacing w:after="0"/>
        <w:textAlignment w:val="baseline"/>
        <w:rPr>
          <w:spacing w:val="5"/>
        </w:rPr>
      </w:pPr>
      <w:r w:rsidRPr="000E4ED9">
        <w:rPr>
          <w:spacing w:val="5"/>
        </w:rPr>
        <w:t>0,28</w:t>
      </w:r>
    </w:p>
    <w:p w:rsidR="006004B5" w:rsidRPr="000E4ED9" w:rsidRDefault="006004B5" w:rsidP="006004B5">
      <w:pPr>
        <w:pStyle w:val="ab"/>
        <w:widowControl w:val="0"/>
        <w:numPr>
          <w:ilvl w:val="0"/>
          <w:numId w:val="76"/>
        </w:numPr>
        <w:overflowPunct w:val="0"/>
        <w:autoSpaceDE w:val="0"/>
        <w:autoSpaceDN w:val="0"/>
        <w:adjustRightInd w:val="0"/>
        <w:spacing w:after="0"/>
        <w:textAlignment w:val="baseline"/>
        <w:rPr>
          <w:spacing w:val="5"/>
        </w:rPr>
      </w:pPr>
      <w:r w:rsidRPr="000E4ED9">
        <w:rPr>
          <w:spacing w:val="5"/>
        </w:rPr>
        <w:t>0,72</w:t>
      </w:r>
    </w:p>
    <w:p w:rsidR="006004B5" w:rsidRPr="000E4ED9" w:rsidRDefault="006004B5" w:rsidP="006004B5">
      <w:pPr>
        <w:pStyle w:val="ab"/>
        <w:widowControl w:val="0"/>
        <w:numPr>
          <w:ilvl w:val="0"/>
          <w:numId w:val="76"/>
        </w:numPr>
        <w:overflowPunct w:val="0"/>
        <w:autoSpaceDE w:val="0"/>
        <w:autoSpaceDN w:val="0"/>
        <w:adjustRightInd w:val="0"/>
        <w:spacing w:after="0"/>
        <w:textAlignment w:val="baseline"/>
        <w:rPr>
          <w:spacing w:val="5"/>
        </w:rPr>
      </w:pPr>
      <w:r w:rsidRPr="000E4ED9">
        <w:rPr>
          <w:spacing w:val="5"/>
          <w:position w:val="-12"/>
        </w:rPr>
        <w:object w:dxaOrig="639" w:dyaOrig="400">
          <v:shape id="_x0000_i1149" type="#_x0000_t75" style="width:32.25pt;height:20.25pt" o:ole="" fillcolor="window">
            <v:imagedata r:id="rId258" o:title=""/>
          </v:shape>
          <o:OLEObject Type="Embed" ProgID="Equation.3" ShapeID="_x0000_i1149" DrawAspect="Content" ObjectID="_1598794002" r:id="rId259"/>
        </w:object>
      </w:r>
    </w:p>
    <w:p w:rsidR="006004B5" w:rsidRPr="000E4ED9" w:rsidRDefault="006004B5" w:rsidP="006004B5">
      <w:pPr>
        <w:pStyle w:val="ab"/>
        <w:widowControl w:val="0"/>
        <w:numPr>
          <w:ilvl w:val="0"/>
          <w:numId w:val="76"/>
        </w:numPr>
        <w:overflowPunct w:val="0"/>
        <w:autoSpaceDE w:val="0"/>
        <w:autoSpaceDN w:val="0"/>
        <w:adjustRightInd w:val="0"/>
        <w:spacing w:after="0"/>
        <w:textAlignment w:val="baseline"/>
      </w:pPr>
      <w:r w:rsidRPr="000E4ED9">
        <w:rPr>
          <w:spacing w:val="5"/>
          <w:position w:val="-12"/>
        </w:rPr>
        <w:object w:dxaOrig="639" w:dyaOrig="400">
          <v:shape id="_x0000_i1150" type="#_x0000_t75" style="width:32.25pt;height:20.25pt" o:ole="" fillcolor="window">
            <v:imagedata r:id="rId260" o:title=""/>
          </v:shape>
          <o:OLEObject Type="Embed" ProgID="Equation.3" ShapeID="_x0000_i1150" DrawAspect="Content" ObjectID="_1598794003" r:id="rId261"/>
        </w:objec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18.</w:t>
      </w:r>
      <w:r w:rsidRPr="000E4ED9">
        <w:rPr>
          <w:rFonts w:ascii="Times New Roman" w:hAnsi="Times New Roman" w:cs="Times New Roman"/>
        </w:rPr>
        <w:t xml:space="preserve"> Что характеризуют показатели вариации?</w:t>
      </w:r>
    </w:p>
    <w:p w:rsidR="006004B5" w:rsidRPr="000E4ED9" w:rsidRDefault="006004B5" w:rsidP="006004B5">
      <w:pPr>
        <w:numPr>
          <w:ilvl w:val="0"/>
          <w:numId w:val="7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динамику явления</w:t>
      </w:r>
    </w:p>
    <w:p w:rsidR="006004B5" w:rsidRPr="000E4ED9" w:rsidRDefault="006004B5" w:rsidP="006004B5">
      <w:pPr>
        <w:numPr>
          <w:ilvl w:val="0"/>
          <w:numId w:val="7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колеблемость признака</w:t>
      </w:r>
    </w:p>
    <w:p w:rsidR="006004B5" w:rsidRPr="000E4ED9" w:rsidRDefault="006004B5" w:rsidP="006004B5">
      <w:pPr>
        <w:numPr>
          <w:ilvl w:val="0"/>
          <w:numId w:val="7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типичный уровень признака</w:t>
      </w:r>
    </w:p>
    <w:p w:rsidR="006004B5" w:rsidRPr="000E4ED9" w:rsidRDefault="006004B5" w:rsidP="006004B5">
      <w:pPr>
        <w:numPr>
          <w:ilvl w:val="0"/>
          <w:numId w:val="7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сопоставимость данных</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lang w:val="ru-RU"/>
        </w:rPr>
        <w:t>19.</w:t>
      </w:r>
      <w:r w:rsidRPr="000E4ED9">
        <w:rPr>
          <w:rFonts w:ascii="Times New Roman" w:hAnsi="Times New Roman" w:cs="Times New Roman"/>
          <w:lang w:val="ru-RU"/>
        </w:rPr>
        <w:t xml:space="preserve"> Какой показатель вычисляется делением межгрупповой дисперсии на общую дисперсию?</w:t>
      </w:r>
    </w:p>
    <w:p w:rsidR="006004B5" w:rsidRPr="000E4ED9" w:rsidRDefault="006004B5" w:rsidP="006004B5">
      <w:pPr>
        <w:numPr>
          <w:ilvl w:val="0"/>
          <w:numId w:val="7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коэффициент вариации</w:t>
      </w:r>
    </w:p>
    <w:p w:rsidR="006004B5" w:rsidRPr="000E4ED9" w:rsidRDefault="006004B5" w:rsidP="006004B5">
      <w:pPr>
        <w:pStyle w:val="ab"/>
        <w:widowControl w:val="0"/>
        <w:numPr>
          <w:ilvl w:val="0"/>
          <w:numId w:val="78"/>
        </w:numPr>
        <w:overflowPunct w:val="0"/>
        <w:autoSpaceDE w:val="0"/>
        <w:autoSpaceDN w:val="0"/>
        <w:adjustRightInd w:val="0"/>
        <w:spacing w:after="0"/>
        <w:textAlignment w:val="baseline"/>
      </w:pPr>
      <w:r w:rsidRPr="000E4ED9">
        <w:t>коэффициент детерминации</w:t>
      </w:r>
    </w:p>
    <w:p w:rsidR="006004B5" w:rsidRPr="000E4ED9" w:rsidRDefault="006004B5" w:rsidP="006004B5">
      <w:pPr>
        <w:numPr>
          <w:ilvl w:val="0"/>
          <w:numId w:val="7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lastRenderedPageBreak/>
        <w:t>коэффициент контингенции</w:t>
      </w:r>
    </w:p>
    <w:p w:rsidR="006004B5" w:rsidRPr="000E4ED9" w:rsidRDefault="006004B5" w:rsidP="006004B5">
      <w:pPr>
        <w:numPr>
          <w:ilvl w:val="0"/>
          <w:numId w:val="7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коэффициент корреляции</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20.</w:t>
      </w:r>
      <w:r w:rsidRPr="000E4ED9">
        <w:rPr>
          <w:rFonts w:ascii="Times New Roman" w:hAnsi="Times New Roman" w:cs="Times New Roman"/>
        </w:rPr>
        <w:t xml:space="preserve"> Абсолютный прирост исчисляется как:</w:t>
      </w:r>
    </w:p>
    <w:p w:rsidR="006004B5" w:rsidRPr="000E4ED9" w:rsidRDefault="006004B5" w:rsidP="006004B5">
      <w:pPr>
        <w:numPr>
          <w:ilvl w:val="0"/>
          <w:numId w:val="7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отношение уровней ряда</w:t>
      </w:r>
    </w:p>
    <w:p w:rsidR="006004B5" w:rsidRPr="000E4ED9" w:rsidRDefault="006004B5" w:rsidP="006004B5">
      <w:pPr>
        <w:numPr>
          <w:ilvl w:val="0"/>
          <w:numId w:val="7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разность уровней ряда;</w:t>
      </w:r>
    </w:p>
    <w:p w:rsidR="006004B5" w:rsidRPr="000E4ED9" w:rsidRDefault="006004B5" w:rsidP="006004B5">
      <w:pPr>
        <w:numPr>
          <w:ilvl w:val="0"/>
          <w:numId w:val="7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сумма уровней ряда</w:t>
      </w:r>
    </w:p>
    <w:p w:rsidR="006004B5" w:rsidRPr="000E4ED9" w:rsidRDefault="006004B5" w:rsidP="006004B5">
      <w:pPr>
        <w:numPr>
          <w:ilvl w:val="0"/>
          <w:numId w:val="79"/>
        </w:numPr>
        <w:overflowPunct w:val="0"/>
        <w:autoSpaceDE w:val="0"/>
        <w:autoSpaceDN w:val="0"/>
        <w:adjustRightInd w:val="0"/>
        <w:spacing w:after="0" w:line="240" w:lineRule="auto"/>
        <w:textAlignment w:val="baseline"/>
        <w:rPr>
          <w:rFonts w:ascii="Times New Roman" w:hAnsi="Times New Roman" w:cs="Times New Roman"/>
        </w:rPr>
      </w:pPr>
      <w:proofErr w:type="gramStart"/>
      <w:r w:rsidRPr="000E4ED9">
        <w:rPr>
          <w:rFonts w:ascii="Times New Roman" w:hAnsi="Times New Roman" w:cs="Times New Roman"/>
        </w:rPr>
        <w:t>произведение</w:t>
      </w:r>
      <w:proofErr w:type="gramEnd"/>
      <w:r w:rsidRPr="000E4ED9">
        <w:rPr>
          <w:rFonts w:ascii="Times New Roman" w:hAnsi="Times New Roman" w:cs="Times New Roman"/>
        </w:rPr>
        <w:t xml:space="preserve"> уровней ряда. </w:t>
      </w:r>
    </w:p>
    <w:p w:rsidR="006004B5" w:rsidRPr="000E4ED9" w:rsidRDefault="006004B5" w:rsidP="006004B5">
      <w:pPr>
        <w:autoSpaceDE w:val="0"/>
        <w:autoSpaceDN w:val="0"/>
        <w:spacing w:after="0"/>
        <w:jc w:val="both"/>
        <w:rPr>
          <w:rFonts w:ascii="Times New Roman" w:hAnsi="Times New Roman" w:cs="Times New Roman"/>
          <w:b/>
        </w:rPr>
      </w:pPr>
      <w:r w:rsidRPr="000E4ED9">
        <w:rPr>
          <w:rFonts w:ascii="Times New Roman" w:hAnsi="Times New Roman" w:cs="Times New Roman"/>
          <w:b/>
        </w:rPr>
        <w:t>Задача №1</w:t>
      </w:r>
    </w:p>
    <w:p w:rsidR="006004B5" w:rsidRPr="000E4ED9" w:rsidRDefault="006004B5" w:rsidP="006004B5">
      <w:pPr>
        <w:autoSpaceDE w:val="0"/>
        <w:autoSpaceDN w:val="0"/>
        <w:spacing w:after="0"/>
        <w:jc w:val="both"/>
        <w:rPr>
          <w:rFonts w:ascii="Times New Roman" w:hAnsi="Times New Roman" w:cs="Times New Roman"/>
        </w:rPr>
      </w:pPr>
      <w:r w:rsidRPr="000E4ED9">
        <w:rPr>
          <w:rFonts w:ascii="Times New Roman" w:hAnsi="Times New Roman" w:cs="Times New Roman"/>
        </w:rPr>
        <w:t>Имеются следующие данные:</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6"/>
        <w:gridCol w:w="3564"/>
      </w:tblGrid>
      <w:tr w:rsidR="006004B5" w:rsidRPr="000E4ED9" w:rsidTr="00F561C0">
        <w:tc>
          <w:tcPr>
            <w:tcW w:w="3816"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Продукция за год, млрд. руб.</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Число предприятий</w:t>
            </w:r>
          </w:p>
        </w:tc>
      </w:tr>
      <w:tr w:rsidR="006004B5" w:rsidRPr="000E4ED9" w:rsidTr="00F561C0">
        <w:tc>
          <w:tcPr>
            <w:tcW w:w="381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до 2</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w:t>
            </w:r>
          </w:p>
        </w:tc>
      </w:tr>
      <w:tr w:rsidR="006004B5" w:rsidRPr="000E4ED9" w:rsidTr="00F561C0">
        <w:tc>
          <w:tcPr>
            <w:tcW w:w="381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2-4</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5</w:t>
            </w:r>
          </w:p>
        </w:tc>
      </w:tr>
      <w:tr w:rsidR="006004B5" w:rsidRPr="000E4ED9" w:rsidTr="00F561C0">
        <w:tc>
          <w:tcPr>
            <w:tcW w:w="381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4-6</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8</w:t>
            </w:r>
          </w:p>
        </w:tc>
      </w:tr>
      <w:tr w:rsidR="006004B5" w:rsidRPr="000E4ED9" w:rsidTr="00F561C0">
        <w:tc>
          <w:tcPr>
            <w:tcW w:w="381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6-8</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5</w:t>
            </w:r>
          </w:p>
        </w:tc>
      </w:tr>
      <w:tr w:rsidR="006004B5" w:rsidRPr="000E4ED9" w:rsidTr="00F561C0">
        <w:tc>
          <w:tcPr>
            <w:tcW w:w="381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Итого</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w:t>
            </w:r>
          </w:p>
        </w:tc>
      </w:tr>
    </w:tbl>
    <w:p w:rsidR="006004B5" w:rsidRPr="000E4ED9" w:rsidRDefault="006004B5" w:rsidP="006004B5">
      <w:pPr>
        <w:autoSpaceDE w:val="0"/>
        <w:autoSpaceDN w:val="0"/>
        <w:spacing w:after="0"/>
        <w:jc w:val="both"/>
        <w:rPr>
          <w:rFonts w:ascii="Times New Roman" w:hAnsi="Times New Roman" w:cs="Times New Roman"/>
        </w:rPr>
      </w:pPr>
      <w:r w:rsidRPr="000E4ED9">
        <w:rPr>
          <w:rFonts w:ascii="Times New Roman" w:hAnsi="Times New Roman" w:cs="Times New Roman"/>
        </w:rPr>
        <w:t xml:space="preserve">Исчислите дисперсию по формуле: </w:t>
      </w:r>
      <w:r w:rsidRPr="000E4ED9">
        <w:rPr>
          <w:rFonts w:ascii="Times New Roman" w:hAnsi="Times New Roman" w:cs="Times New Roman"/>
          <w:position w:val="-10"/>
        </w:rPr>
        <w:object w:dxaOrig="1300" w:dyaOrig="420">
          <v:shape id="_x0000_i1151" type="#_x0000_t75" style="width:65.25pt;height:21pt" o:ole="">
            <v:imagedata r:id="rId262" o:title=""/>
          </v:shape>
          <o:OLEObject Type="Embed" ProgID="Equation.DSMT4" ShapeID="_x0000_i1151" DrawAspect="Content" ObjectID="_1598794004" r:id="rId263"/>
        </w:object>
      </w:r>
    </w:p>
    <w:p w:rsidR="006004B5" w:rsidRPr="000E4ED9" w:rsidRDefault="006004B5" w:rsidP="006004B5">
      <w:pPr>
        <w:autoSpaceDE w:val="0"/>
        <w:autoSpaceDN w:val="0"/>
        <w:spacing w:after="0"/>
        <w:jc w:val="both"/>
        <w:rPr>
          <w:rFonts w:ascii="Times New Roman" w:hAnsi="Times New Roman" w:cs="Times New Roman"/>
          <w:b/>
        </w:rPr>
      </w:pPr>
      <w:r w:rsidRPr="000E4ED9">
        <w:rPr>
          <w:rFonts w:ascii="Times New Roman" w:hAnsi="Times New Roman" w:cs="Times New Roman"/>
          <w:b/>
        </w:rPr>
        <w:t>Задача №2</w:t>
      </w:r>
    </w:p>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Имеются следующие данные по нескольким магазинам: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1515"/>
        <w:gridCol w:w="1581"/>
        <w:gridCol w:w="3096"/>
      </w:tblGrid>
      <w:tr w:rsidR="006004B5" w:rsidRPr="006004B5" w:rsidTr="00F561C0">
        <w:trPr>
          <w:trHeight w:val="345"/>
        </w:trPr>
        <w:tc>
          <w:tcPr>
            <w:tcW w:w="3096" w:type="dxa"/>
            <w:vMerge w:val="restart"/>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Товарные группы</w:t>
            </w:r>
          </w:p>
        </w:tc>
        <w:tc>
          <w:tcPr>
            <w:tcW w:w="3096" w:type="dxa"/>
            <w:gridSpan w:val="2"/>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 xml:space="preserve">Товарооборот, млн. </w:t>
            </w:r>
            <w:proofErr w:type="gramStart"/>
            <w:r w:rsidRPr="000E4ED9">
              <w:rPr>
                <w:rFonts w:ascii="Times New Roman" w:hAnsi="Times New Roman" w:cs="Times New Roman"/>
              </w:rPr>
              <w:t>руб</w:t>
            </w:r>
            <w:proofErr w:type="gramEnd"/>
            <w:r w:rsidRPr="000E4ED9">
              <w:rPr>
                <w:rFonts w:ascii="Times New Roman" w:hAnsi="Times New Roman" w:cs="Times New Roman"/>
              </w:rPr>
              <w:t>.</w:t>
            </w:r>
          </w:p>
        </w:tc>
        <w:tc>
          <w:tcPr>
            <w:tcW w:w="3096" w:type="dxa"/>
            <w:vMerge w:val="restart"/>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 xml:space="preserve">Изменение цен в </w:t>
            </w:r>
            <w:r w:rsidRPr="000E4ED9">
              <w:rPr>
                <w:rFonts w:ascii="Times New Roman" w:hAnsi="Times New Roman" w:cs="Times New Roman"/>
              </w:rPr>
              <w:t>IV</w:t>
            </w:r>
            <w:r w:rsidRPr="000E4ED9">
              <w:rPr>
                <w:rFonts w:ascii="Times New Roman" w:hAnsi="Times New Roman" w:cs="Times New Roman"/>
                <w:lang w:val="ru-RU"/>
              </w:rPr>
              <w:t xml:space="preserve"> кв. по сравнению с </w:t>
            </w:r>
            <w:r w:rsidRPr="000E4ED9">
              <w:rPr>
                <w:rFonts w:ascii="Times New Roman" w:hAnsi="Times New Roman" w:cs="Times New Roman"/>
              </w:rPr>
              <w:t>III</w:t>
            </w:r>
            <w:r w:rsidRPr="000E4ED9">
              <w:rPr>
                <w:rFonts w:ascii="Times New Roman" w:hAnsi="Times New Roman" w:cs="Times New Roman"/>
                <w:lang w:val="ru-RU"/>
              </w:rPr>
              <w:t xml:space="preserve"> кв., %</w:t>
            </w:r>
          </w:p>
        </w:tc>
      </w:tr>
      <w:tr w:rsidR="006004B5" w:rsidRPr="000E4ED9" w:rsidTr="00F561C0">
        <w:trPr>
          <w:trHeight w:val="195"/>
        </w:trPr>
        <w:tc>
          <w:tcPr>
            <w:tcW w:w="3096" w:type="dxa"/>
            <w:vMerge/>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p>
        </w:tc>
        <w:tc>
          <w:tcPr>
            <w:tcW w:w="1515"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III квартал</w:t>
            </w:r>
          </w:p>
        </w:tc>
        <w:tc>
          <w:tcPr>
            <w:tcW w:w="1581"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IV квартал</w:t>
            </w:r>
          </w:p>
        </w:tc>
        <w:tc>
          <w:tcPr>
            <w:tcW w:w="3096" w:type="dxa"/>
            <w:vMerge/>
            <w:shd w:val="clear" w:color="auto" w:fill="auto"/>
          </w:tcPr>
          <w:p w:rsidR="006004B5" w:rsidRPr="000E4ED9" w:rsidRDefault="006004B5" w:rsidP="00F561C0">
            <w:pPr>
              <w:autoSpaceDE w:val="0"/>
              <w:autoSpaceDN w:val="0"/>
              <w:spacing w:after="0"/>
              <w:jc w:val="center"/>
              <w:rPr>
                <w:rFonts w:ascii="Times New Roman" w:hAnsi="Times New Roman" w:cs="Times New Roman"/>
              </w:rPr>
            </w:pPr>
          </w:p>
        </w:tc>
      </w:tr>
      <w:tr w:rsidR="006004B5" w:rsidRPr="000E4ED9" w:rsidTr="00F561C0">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Продовольственные товары</w:t>
            </w:r>
          </w:p>
        </w:tc>
        <w:tc>
          <w:tcPr>
            <w:tcW w:w="1515"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470,0</w:t>
            </w:r>
          </w:p>
        </w:tc>
        <w:tc>
          <w:tcPr>
            <w:tcW w:w="1581"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500,0</w:t>
            </w:r>
          </w:p>
        </w:tc>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Без изменения</w:t>
            </w:r>
          </w:p>
        </w:tc>
      </w:tr>
      <w:tr w:rsidR="006004B5" w:rsidRPr="000E4ED9" w:rsidTr="00F561C0">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Непродовольственные товары</w:t>
            </w:r>
          </w:p>
        </w:tc>
        <w:tc>
          <w:tcPr>
            <w:tcW w:w="1515"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530,0</w:t>
            </w:r>
          </w:p>
        </w:tc>
        <w:tc>
          <w:tcPr>
            <w:tcW w:w="1581"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630,0</w:t>
            </w:r>
          </w:p>
        </w:tc>
        <w:tc>
          <w:tcPr>
            <w:tcW w:w="309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+10</w:t>
            </w:r>
          </w:p>
        </w:tc>
      </w:tr>
    </w:tbl>
    <w:p w:rsidR="006004B5" w:rsidRPr="000E4ED9" w:rsidRDefault="006004B5" w:rsidP="006004B5">
      <w:pPr>
        <w:autoSpaceDE w:val="0"/>
        <w:autoSpaceDN w:val="0"/>
        <w:spacing w:after="0"/>
        <w:jc w:val="both"/>
        <w:rPr>
          <w:rFonts w:ascii="Times New Roman" w:hAnsi="Times New Roman" w:cs="Times New Roman"/>
        </w:rPr>
      </w:pPr>
      <w:r w:rsidRPr="000E4ED9">
        <w:rPr>
          <w:rFonts w:ascii="Times New Roman" w:hAnsi="Times New Roman" w:cs="Times New Roman"/>
        </w:rPr>
        <w:t>Определить:</w:t>
      </w:r>
    </w:p>
    <w:p w:rsidR="006004B5" w:rsidRPr="000E4ED9" w:rsidRDefault="006004B5" w:rsidP="006004B5">
      <w:pPr>
        <w:numPr>
          <w:ilvl w:val="0"/>
          <w:numId w:val="193"/>
        </w:numPr>
        <w:autoSpaceDE w:val="0"/>
        <w:autoSpaceDN w:val="0"/>
        <w:spacing w:after="0" w:line="240" w:lineRule="auto"/>
        <w:jc w:val="both"/>
        <w:rPr>
          <w:rFonts w:ascii="Times New Roman" w:hAnsi="Times New Roman" w:cs="Times New Roman"/>
          <w:lang w:val="ru-RU"/>
        </w:rPr>
      </w:pPr>
      <w:r w:rsidRPr="000E4ED9">
        <w:rPr>
          <w:rFonts w:ascii="Times New Roman" w:hAnsi="Times New Roman" w:cs="Times New Roman"/>
          <w:lang w:val="ru-RU"/>
        </w:rPr>
        <w:t>Общий индекс цен по всем товарам и абсолютную сумму экономии (перерасхода) денежных средств, полученную населением от изменения цен.</w:t>
      </w:r>
    </w:p>
    <w:p w:rsidR="006004B5" w:rsidRPr="000E4ED9" w:rsidRDefault="006004B5" w:rsidP="006004B5">
      <w:pPr>
        <w:numPr>
          <w:ilvl w:val="0"/>
          <w:numId w:val="193"/>
        </w:numPr>
        <w:autoSpaceDE w:val="0"/>
        <w:autoSpaceDN w:val="0"/>
        <w:spacing w:after="0" w:line="240" w:lineRule="auto"/>
        <w:jc w:val="both"/>
        <w:rPr>
          <w:rFonts w:ascii="Times New Roman" w:hAnsi="Times New Roman" w:cs="Times New Roman"/>
          <w:lang w:val="ru-RU"/>
        </w:rPr>
      </w:pPr>
      <w:r w:rsidRPr="000E4ED9">
        <w:rPr>
          <w:rFonts w:ascii="Times New Roman" w:hAnsi="Times New Roman" w:cs="Times New Roman"/>
          <w:lang w:val="ru-RU"/>
        </w:rPr>
        <w:t>Общий индекс физического объема  товарооборота.</w:t>
      </w:r>
    </w:p>
    <w:p w:rsidR="006004B5" w:rsidRPr="000E4ED9" w:rsidRDefault="006004B5" w:rsidP="006004B5">
      <w:pPr>
        <w:numPr>
          <w:ilvl w:val="0"/>
          <w:numId w:val="193"/>
        </w:numPr>
        <w:autoSpaceDE w:val="0"/>
        <w:autoSpaceDN w:val="0"/>
        <w:spacing w:after="0" w:line="240" w:lineRule="auto"/>
        <w:jc w:val="both"/>
        <w:rPr>
          <w:rFonts w:ascii="Times New Roman" w:hAnsi="Times New Roman" w:cs="Times New Roman"/>
        </w:rPr>
      </w:pPr>
      <w:r w:rsidRPr="000E4ED9">
        <w:rPr>
          <w:rFonts w:ascii="Times New Roman" w:hAnsi="Times New Roman" w:cs="Times New Roman"/>
        </w:rPr>
        <w:t>Общий индекс товарооборота.</w:t>
      </w:r>
    </w:p>
    <w:p w:rsidR="006004B5" w:rsidRPr="000E4ED9" w:rsidRDefault="006004B5" w:rsidP="006004B5">
      <w:pPr>
        <w:autoSpaceDE w:val="0"/>
        <w:autoSpaceDN w:val="0"/>
        <w:spacing w:after="0"/>
        <w:ind w:left="360"/>
        <w:jc w:val="both"/>
        <w:rPr>
          <w:rFonts w:ascii="Times New Roman" w:hAnsi="Times New Roman" w:cs="Times New Roman"/>
          <w:lang w:val="ru-RU"/>
        </w:rPr>
      </w:pPr>
      <w:r w:rsidRPr="000E4ED9">
        <w:rPr>
          <w:rFonts w:ascii="Times New Roman" w:hAnsi="Times New Roman" w:cs="Times New Roman"/>
          <w:lang w:val="ru-RU"/>
        </w:rPr>
        <w:t>Проверить взаимосвязь трех исчисленных индексов. Сделать выводы.</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Заведующий кафедрой______________(подпись)  ________________________(ФИО)</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Экзаменатор                _______________(подпись)  _______________________(ФИО)</w:t>
      </w: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Default="006004B5" w:rsidP="006004B5">
      <w:pPr>
        <w:shd w:val="clear" w:color="auto" w:fill="FFFFFF"/>
        <w:spacing w:after="0"/>
        <w:jc w:val="center"/>
        <w:rPr>
          <w:rFonts w:ascii="Times New Roman" w:hAnsi="Times New Roman" w:cs="Times New Roman"/>
          <w:lang w:val="ru-RU"/>
        </w:rPr>
      </w:pPr>
    </w:p>
    <w:p w:rsidR="006004B5" w:rsidRPr="000E4ED9" w:rsidRDefault="006004B5" w:rsidP="006004B5">
      <w:pPr>
        <w:shd w:val="clear" w:color="auto" w:fill="FFFFFF"/>
        <w:spacing w:after="0"/>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Экзаменационный билет №5</w:t>
      </w:r>
    </w:p>
    <w:p w:rsidR="006004B5" w:rsidRPr="000E4ED9" w:rsidRDefault="006004B5" w:rsidP="006004B5">
      <w:pPr>
        <w:shd w:val="clear" w:color="auto" w:fill="FFFFFF"/>
        <w:jc w:val="center"/>
        <w:rPr>
          <w:rFonts w:ascii="Times New Roman" w:hAnsi="Times New Roman" w:cs="Times New Roman"/>
          <w:i/>
          <w:iCs/>
          <w:vertAlign w:val="superscript"/>
          <w:lang w:val="ru-RU"/>
        </w:rPr>
      </w:pPr>
      <w:r w:rsidRPr="000E4ED9">
        <w:rPr>
          <w:rFonts w:ascii="Times New Roman" w:hAnsi="Times New Roman" w:cs="Times New Roman"/>
          <w:lang w:val="ru-RU"/>
        </w:rPr>
        <w:t xml:space="preserve">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lang w:val="ru-RU"/>
        </w:rPr>
        <w:t>1.</w:t>
      </w:r>
      <w:r w:rsidRPr="000E4ED9">
        <w:rPr>
          <w:rFonts w:ascii="Times New Roman" w:hAnsi="Times New Roman" w:cs="Times New Roman"/>
          <w:lang w:val="ru-RU"/>
        </w:rPr>
        <w:t xml:space="preserve"> Средний уровень интервального динамического ряда вычисляется по формуле:</w:t>
      </w:r>
    </w:p>
    <w:p w:rsidR="006004B5" w:rsidRPr="000E4ED9" w:rsidRDefault="006004B5" w:rsidP="006004B5">
      <w:pPr>
        <w:numPr>
          <w:ilvl w:val="0"/>
          <w:numId w:val="8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средней хронологической</w:t>
      </w:r>
    </w:p>
    <w:p w:rsidR="006004B5" w:rsidRPr="000E4ED9" w:rsidRDefault="006004B5" w:rsidP="006004B5">
      <w:pPr>
        <w:numPr>
          <w:ilvl w:val="0"/>
          <w:numId w:val="8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средней арифметической</w:t>
      </w:r>
    </w:p>
    <w:p w:rsidR="006004B5" w:rsidRPr="000E4ED9" w:rsidRDefault="006004B5" w:rsidP="006004B5">
      <w:pPr>
        <w:numPr>
          <w:ilvl w:val="0"/>
          <w:numId w:val="8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средней геометрической</w:t>
      </w:r>
    </w:p>
    <w:p w:rsidR="006004B5" w:rsidRPr="000E4ED9" w:rsidRDefault="006004B5" w:rsidP="006004B5">
      <w:pPr>
        <w:numPr>
          <w:ilvl w:val="0"/>
          <w:numId w:val="8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средней квадратической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2.</w:t>
      </w:r>
      <w:r w:rsidRPr="000E4ED9">
        <w:rPr>
          <w:rFonts w:ascii="Times New Roman" w:hAnsi="Times New Roman" w:cs="Times New Roman"/>
          <w:lang w:val="ru-RU"/>
        </w:rPr>
        <w:t xml:space="preserve"> Какой из показателей, перечисленных ниже, позволяет определить, на сколько процентов уровень отчетного периода отличается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базисного?</w:t>
      </w:r>
    </w:p>
    <w:p w:rsidR="006004B5" w:rsidRPr="000E4ED9" w:rsidRDefault="006004B5" w:rsidP="006004B5">
      <w:pPr>
        <w:numPr>
          <w:ilvl w:val="0"/>
          <w:numId w:val="8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темп роста</w:t>
      </w:r>
    </w:p>
    <w:p w:rsidR="006004B5" w:rsidRPr="000E4ED9" w:rsidRDefault="006004B5" w:rsidP="006004B5">
      <w:pPr>
        <w:numPr>
          <w:ilvl w:val="0"/>
          <w:numId w:val="8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среднегодовой темп роста</w:t>
      </w:r>
    </w:p>
    <w:p w:rsidR="006004B5" w:rsidRPr="000E4ED9" w:rsidRDefault="006004B5" w:rsidP="006004B5">
      <w:pPr>
        <w:numPr>
          <w:ilvl w:val="0"/>
          <w:numId w:val="8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коэффициент роста</w:t>
      </w:r>
    </w:p>
    <w:p w:rsidR="006004B5" w:rsidRPr="000E4ED9" w:rsidRDefault="006004B5" w:rsidP="006004B5">
      <w:pPr>
        <w:numPr>
          <w:ilvl w:val="0"/>
          <w:numId w:val="8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темп прироста (снижения)</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lang w:val="ru-RU"/>
        </w:rPr>
        <w:t>3.</w:t>
      </w:r>
      <w:r w:rsidRPr="000E4ED9">
        <w:rPr>
          <w:rFonts w:ascii="Times New Roman" w:hAnsi="Times New Roman" w:cs="Times New Roman"/>
          <w:lang w:val="ru-RU"/>
        </w:rPr>
        <w:t xml:space="preserve"> В чем состоит сущность аналитического выравнивания ряда динамики?</w:t>
      </w:r>
    </w:p>
    <w:p w:rsidR="006004B5" w:rsidRPr="000E4ED9" w:rsidRDefault="006004B5" w:rsidP="006004B5">
      <w:pPr>
        <w:numPr>
          <w:ilvl w:val="0"/>
          <w:numId w:val="82"/>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в нахождении среднего уровня ряда динамики</w:t>
      </w:r>
    </w:p>
    <w:p w:rsidR="006004B5" w:rsidRPr="000E4ED9" w:rsidRDefault="006004B5" w:rsidP="006004B5">
      <w:pPr>
        <w:numPr>
          <w:ilvl w:val="0"/>
          <w:numId w:val="82"/>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в замене абсолютного ряда рядом относительных величин</w:t>
      </w:r>
    </w:p>
    <w:p w:rsidR="006004B5" w:rsidRPr="000E4ED9" w:rsidRDefault="006004B5" w:rsidP="006004B5">
      <w:pPr>
        <w:pStyle w:val="ab"/>
        <w:widowControl w:val="0"/>
        <w:numPr>
          <w:ilvl w:val="0"/>
          <w:numId w:val="82"/>
        </w:numPr>
        <w:overflowPunct w:val="0"/>
        <w:autoSpaceDE w:val="0"/>
        <w:autoSpaceDN w:val="0"/>
        <w:adjustRightInd w:val="0"/>
        <w:spacing w:after="0"/>
        <w:textAlignment w:val="baseline"/>
      </w:pPr>
      <w:r w:rsidRPr="000E4ED9">
        <w:t>в замене эмпирического ряда рядом уровней, выровненных по уравнению регрессии</w:t>
      </w:r>
    </w:p>
    <w:p w:rsidR="006004B5" w:rsidRPr="000E4ED9" w:rsidRDefault="006004B5" w:rsidP="006004B5">
      <w:pPr>
        <w:numPr>
          <w:ilvl w:val="0"/>
          <w:numId w:val="82"/>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 xml:space="preserve">в сопоставлении каждого последующего уровня ряда с </w:t>
      </w:r>
      <w:proofErr w:type="gramStart"/>
      <w:r w:rsidRPr="000E4ED9">
        <w:rPr>
          <w:rFonts w:ascii="Times New Roman" w:hAnsi="Times New Roman" w:cs="Times New Roman"/>
          <w:lang w:val="ru-RU"/>
        </w:rPr>
        <w:t>предшествующим</w:t>
      </w:r>
      <w:proofErr w:type="gramEnd"/>
    </w:p>
    <w:p w:rsidR="006004B5" w:rsidRPr="000E4ED9" w:rsidRDefault="006004B5" w:rsidP="006004B5">
      <w:pPr>
        <w:spacing w:after="0"/>
        <w:ind w:right="-1"/>
        <w:rPr>
          <w:rFonts w:ascii="Times New Roman" w:hAnsi="Times New Roman" w:cs="Times New Roman"/>
          <w:lang w:val="ru-RU"/>
        </w:rPr>
      </w:pPr>
      <w:r w:rsidRPr="000E4ED9">
        <w:rPr>
          <w:rFonts w:ascii="Times New Roman" w:hAnsi="Times New Roman" w:cs="Times New Roman"/>
          <w:b/>
          <w:lang w:val="ru-RU"/>
        </w:rPr>
        <w:t>4.</w:t>
      </w:r>
      <w:r w:rsidRPr="000E4ED9">
        <w:rPr>
          <w:rFonts w:ascii="Times New Roman" w:hAnsi="Times New Roman" w:cs="Times New Roman"/>
          <w:lang w:val="ru-RU"/>
        </w:rPr>
        <w:t xml:space="preserve"> Под статистическим показателем в форме относительных величин понимается:</w:t>
      </w:r>
    </w:p>
    <w:p w:rsidR="006004B5" w:rsidRPr="000E4ED9" w:rsidRDefault="006004B5" w:rsidP="006004B5">
      <w:pPr>
        <w:numPr>
          <w:ilvl w:val="0"/>
          <w:numId w:val="83"/>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0E4ED9">
        <w:rPr>
          <w:rFonts w:ascii="Times New Roman" w:hAnsi="Times New Roman" w:cs="Times New Roman"/>
          <w:lang w:val="ru-RU"/>
        </w:rPr>
        <w:t>обобщающий показатель, характеризующий количественное соотношение сравниваемых абсолютных  величин</w:t>
      </w:r>
    </w:p>
    <w:p w:rsidR="006004B5" w:rsidRPr="000E4ED9" w:rsidRDefault="006004B5" w:rsidP="006004B5">
      <w:pPr>
        <w:numPr>
          <w:ilvl w:val="0"/>
          <w:numId w:val="83"/>
        </w:numPr>
        <w:overflowPunct w:val="0"/>
        <w:autoSpaceDE w:val="0"/>
        <w:autoSpaceDN w:val="0"/>
        <w:adjustRightInd w:val="0"/>
        <w:spacing w:after="0" w:line="240" w:lineRule="auto"/>
        <w:ind w:right="-1"/>
        <w:textAlignment w:val="baseline"/>
        <w:rPr>
          <w:rFonts w:ascii="Times New Roman" w:hAnsi="Times New Roman" w:cs="Times New Roman"/>
        </w:rPr>
      </w:pPr>
      <w:r w:rsidRPr="000E4ED9">
        <w:rPr>
          <w:rFonts w:ascii="Times New Roman" w:hAnsi="Times New Roman" w:cs="Times New Roman"/>
        </w:rPr>
        <w:t>разностное соотношение двух величин</w:t>
      </w:r>
    </w:p>
    <w:p w:rsidR="006004B5" w:rsidRPr="000E4ED9" w:rsidRDefault="006004B5" w:rsidP="006004B5">
      <w:pPr>
        <w:numPr>
          <w:ilvl w:val="0"/>
          <w:numId w:val="83"/>
        </w:numPr>
        <w:overflowPunct w:val="0"/>
        <w:autoSpaceDE w:val="0"/>
        <w:autoSpaceDN w:val="0"/>
        <w:adjustRightInd w:val="0"/>
        <w:spacing w:after="0" w:line="240" w:lineRule="auto"/>
        <w:ind w:right="-1"/>
        <w:textAlignment w:val="baseline"/>
        <w:rPr>
          <w:rFonts w:ascii="Times New Roman" w:hAnsi="Times New Roman" w:cs="Times New Roman"/>
        </w:rPr>
      </w:pPr>
      <w:r w:rsidRPr="000E4ED9">
        <w:rPr>
          <w:rFonts w:ascii="Times New Roman" w:hAnsi="Times New Roman" w:cs="Times New Roman"/>
        </w:rPr>
        <w:t>сумма нескольких величин</w:t>
      </w:r>
    </w:p>
    <w:p w:rsidR="006004B5" w:rsidRPr="000E4ED9" w:rsidRDefault="006004B5" w:rsidP="006004B5">
      <w:pPr>
        <w:numPr>
          <w:ilvl w:val="0"/>
          <w:numId w:val="83"/>
        </w:numPr>
        <w:overflowPunct w:val="0"/>
        <w:autoSpaceDE w:val="0"/>
        <w:autoSpaceDN w:val="0"/>
        <w:adjustRightInd w:val="0"/>
        <w:spacing w:after="0" w:line="240" w:lineRule="auto"/>
        <w:ind w:right="-1"/>
        <w:textAlignment w:val="baseline"/>
        <w:rPr>
          <w:rFonts w:ascii="Times New Roman" w:hAnsi="Times New Roman" w:cs="Times New Roman"/>
        </w:rPr>
      </w:pPr>
      <w:r w:rsidRPr="000E4ED9">
        <w:rPr>
          <w:rFonts w:ascii="Times New Roman" w:hAnsi="Times New Roman" w:cs="Times New Roman"/>
        </w:rPr>
        <w:t>произведение нескольких величин</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5.</w:t>
      </w:r>
      <w:r w:rsidRPr="000E4ED9">
        <w:rPr>
          <w:rFonts w:ascii="Times New Roman" w:hAnsi="Times New Roman" w:cs="Times New Roman"/>
          <w:lang w:val="ru-RU"/>
        </w:rPr>
        <w:t xml:space="preserve"> Определите вид относительных показателей, характеризующих сравнительные размеры одноименных величин, относящихся к одному и тому же периоду либо моменту времени, но к различным объектам или территориям:</w:t>
      </w:r>
    </w:p>
    <w:p w:rsidR="006004B5" w:rsidRPr="000E4ED9" w:rsidRDefault="006004B5" w:rsidP="006004B5">
      <w:pPr>
        <w:numPr>
          <w:ilvl w:val="0"/>
          <w:numId w:val="8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интенсивности</w:t>
      </w:r>
    </w:p>
    <w:p w:rsidR="006004B5" w:rsidRPr="000E4ED9" w:rsidRDefault="006004B5" w:rsidP="006004B5">
      <w:pPr>
        <w:numPr>
          <w:ilvl w:val="0"/>
          <w:numId w:val="8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динамики</w:t>
      </w:r>
    </w:p>
    <w:p w:rsidR="006004B5" w:rsidRPr="000E4ED9" w:rsidRDefault="006004B5" w:rsidP="006004B5">
      <w:pPr>
        <w:numPr>
          <w:ilvl w:val="0"/>
          <w:numId w:val="8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структурных соотношений</w:t>
      </w:r>
    </w:p>
    <w:p w:rsidR="006004B5" w:rsidRPr="000E4ED9" w:rsidRDefault="006004B5" w:rsidP="006004B5">
      <w:pPr>
        <w:numPr>
          <w:ilvl w:val="0"/>
          <w:numId w:val="8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сравнения</w:t>
      </w:r>
    </w:p>
    <w:p w:rsidR="006004B5" w:rsidRPr="000E4ED9" w:rsidRDefault="006004B5" w:rsidP="006004B5">
      <w:pPr>
        <w:tabs>
          <w:tab w:val="left" w:pos="360"/>
        </w:tabs>
        <w:spacing w:after="0"/>
        <w:ind w:right="-1"/>
        <w:jc w:val="both"/>
        <w:rPr>
          <w:rFonts w:ascii="Times New Roman" w:hAnsi="Times New Roman" w:cs="Times New Roman"/>
          <w:lang w:val="ru-RU"/>
        </w:rPr>
      </w:pPr>
      <w:r w:rsidRPr="000E4ED9">
        <w:rPr>
          <w:rFonts w:ascii="Times New Roman" w:hAnsi="Times New Roman" w:cs="Times New Roman"/>
          <w:b/>
          <w:lang w:val="ru-RU"/>
        </w:rPr>
        <w:t>6.</w:t>
      </w:r>
      <w:r w:rsidRPr="000E4ED9">
        <w:rPr>
          <w:rFonts w:ascii="Times New Roman" w:hAnsi="Times New Roman" w:cs="Times New Roman"/>
          <w:lang w:val="ru-RU"/>
        </w:rPr>
        <w:t xml:space="preserve"> Какие из следующих показателей являются относительными показателями интенсивности?</w:t>
      </w:r>
    </w:p>
    <w:p w:rsidR="006004B5" w:rsidRPr="000E4ED9" w:rsidRDefault="006004B5" w:rsidP="006004B5">
      <w:pPr>
        <w:numPr>
          <w:ilvl w:val="0"/>
          <w:numId w:val="85"/>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доля женщин в общей численности населения</w:t>
      </w:r>
    </w:p>
    <w:p w:rsidR="006004B5" w:rsidRPr="000E4ED9" w:rsidRDefault="006004B5" w:rsidP="006004B5">
      <w:pPr>
        <w:numPr>
          <w:ilvl w:val="0"/>
          <w:numId w:val="85"/>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 xml:space="preserve">численность работников предприятия на 31.12.2014 </w:t>
      </w:r>
      <w:proofErr w:type="gramStart"/>
      <w:r w:rsidRPr="000E4ED9">
        <w:rPr>
          <w:rFonts w:ascii="Times New Roman" w:hAnsi="Times New Roman" w:cs="Times New Roman"/>
          <w:lang w:val="ru-RU"/>
        </w:rPr>
        <w:t>в</w:t>
      </w:r>
      <w:proofErr w:type="gramEnd"/>
      <w:r w:rsidRPr="000E4ED9">
        <w:rPr>
          <w:rFonts w:ascii="Times New Roman" w:hAnsi="Times New Roman" w:cs="Times New Roman"/>
          <w:lang w:val="ru-RU"/>
        </w:rPr>
        <w:t xml:space="preserve"> %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численности работников предприятия на 31.12.2013</w:t>
      </w:r>
    </w:p>
    <w:p w:rsidR="006004B5" w:rsidRPr="000E4ED9" w:rsidRDefault="006004B5" w:rsidP="006004B5">
      <w:pPr>
        <w:numPr>
          <w:ilvl w:val="0"/>
          <w:numId w:val="85"/>
        </w:numPr>
        <w:overflowPunct w:val="0"/>
        <w:autoSpaceDE w:val="0"/>
        <w:autoSpaceDN w:val="0"/>
        <w:adjustRightInd w:val="0"/>
        <w:spacing w:after="0" w:line="240" w:lineRule="auto"/>
        <w:ind w:right="-1"/>
        <w:jc w:val="both"/>
        <w:textAlignment w:val="baseline"/>
        <w:rPr>
          <w:rFonts w:ascii="Times New Roman" w:hAnsi="Times New Roman" w:cs="Times New Roman"/>
        </w:rPr>
      </w:pPr>
      <w:r w:rsidRPr="000E4ED9">
        <w:rPr>
          <w:rFonts w:ascii="Times New Roman" w:hAnsi="Times New Roman" w:cs="Times New Roman"/>
        </w:rPr>
        <w:t>товарооборот на м</w:t>
      </w:r>
      <w:r w:rsidRPr="000E4ED9">
        <w:rPr>
          <w:rFonts w:ascii="Times New Roman" w:hAnsi="Times New Roman" w:cs="Times New Roman"/>
          <w:vertAlign w:val="superscript"/>
        </w:rPr>
        <w:t>2</w:t>
      </w:r>
      <w:r w:rsidRPr="000E4ED9">
        <w:rPr>
          <w:rFonts w:ascii="Times New Roman" w:hAnsi="Times New Roman" w:cs="Times New Roman"/>
        </w:rPr>
        <w:t xml:space="preserve"> торговой площади</w:t>
      </w:r>
    </w:p>
    <w:p w:rsidR="006004B5" w:rsidRPr="000E4ED9" w:rsidRDefault="006004B5" w:rsidP="006004B5">
      <w:pPr>
        <w:numPr>
          <w:ilvl w:val="0"/>
          <w:numId w:val="85"/>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доля населения с доходами ниже прожиточного минимума по регионам страны</w:t>
      </w:r>
    </w:p>
    <w:p w:rsidR="006004B5" w:rsidRPr="000E4ED9" w:rsidRDefault="006004B5" w:rsidP="006004B5">
      <w:pPr>
        <w:pStyle w:val="Iniiaiieoaenonionooiii3"/>
        <w:tabs>
          <w:tab w:val="left" w:pos="0"/>
        </w:tabs>
        <w:spacing w:line="240" w:lineRule="auto"/>
        <w:ind w:right="0" w:firstLine="0"/>
        <w:rPr>
          <w:sz w:val="24"/>
          <w:szCs w:val="24"/>
        </w:rPr>
      </w:pPr>
      <w:r w:rsidRPr="000E4ED9">
        <w:rPr>
          <w:b/>
          <w:sz w:val="24"/>
          <w:szCs w:val="24"/>
        </w:rPr>
        <w:t>7.</w:t>
      </w:r>
      <w:r w:rsidRPr="000E4ED9">
        <w:rPr>
          <w:sz w:val="24"/>
          <w:szCs w:val="24"/>
        </w:rPr>
        <w:t xml:space="preserve"> Единица статистической совокупности это -</w:t>
      </w:r>
    </w:p>
    <w:p w:rsidR="006004B5" w:rsidRPr="000E4ED9" w:rsidRDefault="006004B5" w:rsidP="006004B5">
      <w:pPr>
        <w:pStyle w:val="Iniiaiieoaenonionooiii3"/>
        <w:numPr>
          <w:ilvl w:val="0"/>
          <w:numId w:val="86"/>
        </w:numPr>
        <w:spacing w:line="240" w:lineRule="auto"/>
        <w:ind w:right="0"/>
        <w:rPr>
          <w:sz w:val="24"/>
          <w:szCs w:val="24"/>
        </w:rPr>
      </w:pPr>
      <w:r w:rsidRPr="000E4ED9">
        <w:rPr>
          <w:sz w:val="24"/>
          <w:szCs w:val="24"/>
        </w:rPr>
        <w:t>отдельные значения признаков совокупности</w:t>
      </w:r>
    </w:p>
    <w:p w:rsidR="006004B5" w:rsidRPr="000E4ED9" w:rsidRDefault="006004B5" w:rsidP="006004B5">
      <w:pPr>
        <w:pStyle w:val="Iniiaiieoaenonionooiii3"/>
        <w:numPr>
          <w:ilvl w:val="0"/>
          <w:numId w:val="86"/>
        </w:numPr>
        <w:spacing w:line="240" w:lineRule="auto"/>
        <w:ind w:right="0"/>
        <w:rPr>
          <w:sz w:val="24"/>
          <w:szCs w:val="24"/>
        </w:rPr>
      </w:pPr>
      <w:r w:rsidRPr="000E4ED9">
        <w:rPr>
          <w:sz w:val="24"/>
          <w:szCs w:val="24"/>
        </w:rPr>
        <w:t>именованные числа</w:t>
      </w:r>
    </w:p>
    <w:p w:rsidR="006004B5" w:rsidRPr="000E4ED9" w:rsidRDefault="006004B5" w:rsidP="006004B5">
      <w:pPr>
        <w:pStyle w:val="Iniiaiieoaenonionooiii3"/>
        <w:numPr>
          <w:ilvl w:val="0"/>
          <w:numId w:val="86"/>
        </w:numPr>
        <w:spacing w:line="240" w:lineRule="auto"/>
        <w:ind w:right="0"/>
        <w:rPr>
          <w:sz w:val="24"/>
          <w:szCs w:val="24"/>
        </w:rPr>
      </w:pPr>
      <w:r w:rsidRPr="000E4ED9">
        <w:rPr>
          <w:sz w:val="24"/>
          <w:szCs w:val="24"/>
        </w:rPr>
        <w:t>предел дробления объекта исследования, при котором сохраняются все свойства изучаемого процесса</w:t>
      </w:r>
    </w:p>
    <w:p w:rsidR="006004B5" w:rsidRPr="000E4ED9" w:rsidRDefault="006004B5" w:rsidP="006004B5">
      <w:pPr>
        <w:pStyle w:val="Iniiaiieoaenonionooiii3"/>
        <w:numPr>
          <w:ilvl w:val="0"/>
          <w:numId w:val="86"/>
        </w:numPr>
        <w:spacing w:line="240" w:lineRule="auto"/>
        <w:ind w:right="0"/>
        <w:rPr>
          <w:sz w:val="24"/>
          <w:szCs w:val="24"/>
        </w:rPr>
      </w:pPr>
      <w:r w:rsidRPr="000E4ED9">
        <w:rPr>
          <w:sz w:val="24"/>
          <w:szCs w:val="24"/>
        </w:rPr>
        <w:t>описательные статистики</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8.</w:t>
      </w:r>
      <w:r w:rsidRPr="000E4ED9">
        <w:rPr>
          <w:rFonts w:ascii="Times New Roman" w:hAnsi="Times New Roman" w:cs="Times New Roman"/>
          <w:lang w:val="ru-RU"/>
        </w:rPr>
        <w:t xml:space="preserve"> В каком документе статистического наблюдения определяется объект и задачи наблюдения?</w:t>
      </w:r>
    </w:p>
    <w:p w:rsidR="006004B5" w:rsidRPr="000E4ED9" w:rsidRDefault="006004B5" w:rsidP="006004B5">
      <w:pPr>
        <w:numPr>
          <w:ilvl w:val="0"/>
          <w:numId w:val="8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программе</w:t>
      </w:r>
    </w:p>
    <w:p w:rsidR="006004B5" w:rsidRPr="000E4ED9" w:rsidRDefault="006004B5" w:rsidP="006004B5">
      <w:pPr>
        <w:numPr>
          <w:ilvl w:val="0"/>
          <w:numId w:val="8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формуляре</w:t>
      </w:r>
    </w:p>
    <w:p w:rsidR="006004B5" w:rsidRPr="000E4ED9" w:rsidRDefault="006004B5" w:rsidP="006004B5">
      <w:pPr>
        <w:numPr>
          <w:ilvl w:val="0"/>
          <w:numId w:val="8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инструкции</w:t>
      </w:r>
    </w:p>
    <w:p w:rsidR="006004B5" w:rsidRPr="000E4ED9" w:rsidRDefault="006004B5" w:rsidP="006004B5">
      <w:pPr>
        <w:numPr>
          <w:ilvl w:val="0"/>
          <w:numId w:val="8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плане наблюдения</w:t>
      </w:r>
    </w:p>
    <w:p w:rsidR="006004B5" w:rsidRPr="000E4ED9" w:rsidRDefault="006004B5" w:rsidP="006004B5">
      <w:pPr>
        <w:tabs>
          <w:tab w:val="left" w:pos="284"/>
        </w:tabs>
        <w:spacing w:after="0"/>
        <w:jc w:val="both"/>
        <w:rPr>
          <w:rFonts w:ascii="Times New Roman" w:hAnsi="Times New Roman" w:cs="Times New Roman"/>
          <w:lang w:val="ru-RU"/>
        </w:rPr>
      </w:pPr>
      <w:r w:rsidRPr="000E4ED9">
        <w:rPr>
          <w:rFonts w:ascii="Times New Roman" w:hAnsi="Times New Roman" w:cs="Times New Roman"/>
          <w:b/>
          <w:lang w:val="ru-RU"/>
        </w:rPr>
        <w:t>9.</w:t>
      </w:r>
      <w:r w:rsidRPr="000E4ED9">
        <w:rPr>
          <w:rFonts w:ascii="Times New Roman" w:hAnsi="Times New Roman" w:cs="Times New Roman"/>
          <w:lang w:val="ru-RU"/>
        </w:rPr>
        <w:t xml:space="preserve"> Как называются группировки, имеющие своей целью установление взаимосвязи между изучаемыми явлениями?</w:t>
      </w:r>
    </w:p>
    <w:p w:rsidR="006004B5" w:rsidRPr="000E4ED9" w:rsidRDefault="006004B5" w:rsidP="006004B5">
      <w:pPr>
        <w:numPr>
          <w:ilvl w:val="0"/>
          <w:numId w:val="88"/>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lastRenderedPageBreak/>
        <w:t>типологические</w:t>
      </w:r>
    </w:p>
    <w:p w:rsidR="006004B5" w:rsidRPr="000E4ED9" w:rsidRDefault="006004B5" w:rsidP="006004B5">
      <w:pPr>
        <w:numPr>
          <w:ilvl w:val="0"/>
          <w:numId w:val="88"/>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вариационные</w:t>
      </w:r>
    </w:p>
    <w:p w:rsidR="006004B5" w:rsidRPr="000E4ED9" w:rsidRDefault="006004B5" w:rsidP="006004B5">
      <w:pPr>
        <w:numPr>
          <w:ilvl w:val="0"/>
          <w:numId w:val="88"/>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аналитические</w:t>
      </w:r>
    </w:p>
    <w:p w:rsidR="006004B5" w:rsidRPr="000E4ED9" w:rsidRDefault="006004B5" w:rsidP="006004B5">
      <w:pPr>
        <w:numPr>
          <w:ilvl w:val="0"/>
          <w:numId w:val="88"/>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комбинационные</w:t>
      </w:r>
    </w:p>
    <w:p w:rsidR="006004B5" w:rsidRPr="000E4ED9" w:rsidRDefault="006004B5" w:rsidP="006004B5">
      <w:pPr>
        <w:pStyle w:val="BodyText21"/>
        <w:rPr>
          <w:sz w:val="24"/>
          <w:szCs w:val="24"/>
        </w:rPr>
      </w:pPr>
      <w:r w:rsidRPr="000E4ED9">
        <w:rPr>
          <w:b/>
          <w:sz w:val="24"/>
          <w:szCs w:val="24"/>
        </w:rPr>
        <w:t>10.</w:t>
      </w:r>
      <w:r w:rsidRPr="000E4ED9">
        <w:rPr>
          <w:sz w:val="24"/>
          <w:szCs w:val="24"/>
        </w:rPr>
        <w:t xml:space="preserve"> Каковы условия необходимости применения и типичности средней величины?</w:t>
      </w:r>
    </w:p>
    <w:p w:rsidR="006004B5" w:rsidRPr="000E4ED9" w:rsidRDefault="006004B5" w:rsidP="006004B5">
      <w:pPr>
        <w:numPr>
          <w:ilvl w:val="0"/>
          <w:numId w:val="8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вариация и массовость данных</w:t>
      </w:r>
    </w:p>
    <w:p w:rsidR="006004B5" w:rsidRPr="000E4ED9" w:rsidRDefault="006004B5" w:rsidP="006004B5">
      <w:pPr>
        <w:numPr>
          <w:ilvl w:val="0"/>
          <w:numId w:val="8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вариация и качественная однородность данных</w:t>
      </w:r>
    </w:p>
    <w:p w:rsidR="006004B5" w:rsidRPr="000E4ED9" w:rsidRDefault="006004B5" w:rsidP="006004B5">
      <w:pPr>
        <w:numPr>
          <w:ilvl w:val="0"/>
          <w:numId w:val="8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отсутствие вариации и массовость данных</w:t>
      </w:r>
    </w:p>
    <w:p w:rsidR="006004B5" w:rsidRPr="000E4ED9" w:rsidRDefault="006004B5" w:rsidP="006004B5">
      <w:pPr>
        <w:pStyle w:val="ab"/>
        <w:widowControl w:val="0"/>
        <w:numPr>
          <w:ilvl w:val="0"/>
          <w:numId w:val="89"/>
        </w:numPr>
        <w:overflowPunct w:val="0"/>
        <w:autoSpaceDE w:val="0"/>
        <w:autoSpaceDN w:val="0"/>
        <w:adjustRightInd w:val="0"/>
        <w:spacing w:after="0"/>
        <w:textAlignment w:val="baseline"/>
      </w:pPr>
      <w:r w:rsidRPr="000E4ED9">
        <w:t>вариация, качественная однородность и массовость данных</w:t>
      </w:r>
    </w:p>
    <w:p w:rsidR="006004B5" w:rsidRPr="000E4ED9" w:rsidRDefault="006004B5" w:rsidP="006004B5">
      <w:pPr>
        <w:pStyle w:val="BodyText21"/>
        <w:tabs>
          <w:tab w:val="left" w:pos="0"/>
        </w:tabs>
        <w:rPr>
          <w:sz w:val="24"/>
          <w:szCs w:val="24"/>
        </w:rPr>
      </w:pPr>
      <w:r w:rsidRPr="000E4ED9">
        <w:rPr>
          <w:b/>
          <w:sz w:val="24"/>
          <w:szCs w:val="24"/>
        </w:rPr>
        <w:t>11.</w:t>
      </w:r>
      <w:r w:rsidRPr="000E4ED9">
        <w:rPr>
          <w:sz w:val="24"/>
          <w:szCs w:val="24"/>
        </w:rPr>
        <w:t xml:space="preserve"> Средняя гармоническая применяется когда –</w:t>
      </w:r>
    </w:p>
    <w:p w:rsidR="006004B5" w:rsidRPr="000E4ED9" w:rsidRDefault="006004B5" w:rsidP="006004B5">
      <w:pPr>
        <w:pStyle w:val="BodyText21"/>
        <w:numPr>
          <w:ilvl w:val="0"/>
          <w:numId w:val="90"/>
        </w:numPr>
        <w:rPr>
          <w:sz w:val="24"/>
          <w:szCs w:val="24"/>
        </w:rPr>
      </w:pPr>
      <w:r w:rsidRPr="000E4ED9">
        <w:rPr>
          <w:sz w:val="24"/>
          <w:szCs w:val="24"/>
        </w:rPr>
        <w:t>известны значения признака и соответствующие им частоты</w:t>
      </w:r>
    </w:p>
    <w:p w:rsidR="006004B5" w:rsidRPr="000E4ED9" w:rsidRDefault="006004B5" w:rsidP="006004B5">
      <w:pPr>
        <w:pStyle w:val="BodyText21"/>
        <w:numPr>
          <w:ilvl w:val="0"/>
          <w:numId w:val="90"/>
        </w:numPr>
        <w:rPr>
          <w:sz w:val="24"/>
          <w:szCs w:val="24"/>
        </w:rPr>
      </w:pPr>
      <w:r w:rsidRPr="000E4ED9">
        <w:rPr>
          <w:sz w:val="24"/>
          <w:szCs w:val="24"/>
        </w:rPr>
        <w:t>известны индивидуальные значения признака и произведения значений признака на соответствующие частоты</w:t>
      </w:r>
    </w:p>
    <w:p w:rsidR="006004B5" w:rsidRPr="000E4ED9" w:rsidRDefault="006004B5" w:rsidP="006004B5">
      <w:pPr>
        <w:pStyle w:val="BodyText21"/>
        <w:numPr>
          <w:ilvl w:val="0"/>
          <w:numId w:val="90"/>
        </w:numPr>
        <w:rPr>
          <w:sz w:val="24"/>
          <w:szCs w:val="24"/>
        </w:rPr>
      </w:pPr>
      <w:r w:rsidRPr="000E4ED9">
        <w:rPr>
          <w:sz w:val="24"/>
          <w:szCs w:val="24"/>
        </w:rPr>
        <w:t>известна сумма значений признака и сумма частот</w:t>
      </w:r>
    </w:p>
    <w:p w:rsidR="006004B5" w:rsidRPr="000E4ED9" w:rsidRDefault="006004B5" w:rsidP="006004B5">
      <w:pPr>
        <w:pStyle w:val="BodyText21"/>
        <w:numPr>
          <w:ilvl w:val="0"/>
          <w:numId w:val="90"/>
        </w:numPr>
        <w:rPr>
          <w:sz w:val="24"/>
          <w:szCs w:val="24"/>
        </w:rPr>
      </w:pPr>
      <w:r w:rsidRPr="000E4ED9">
        <w:rPr>
          <w:sz w:val="24"/>
          <w:szCs w:val="24"/>
        </w:rPr>
        <w:t xml:space="preserve">известны произведения значений признака на соответствующие частоты </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lang w:val="ru-RU"/>
        </w:rPr>
        <w:t>14.</w:t>
      </w:r>
      <w:r w:rsidRPr="000E4ED9">
        <w:rPr>
          <w:rFonts w:ascii="Times New Roman" w:hAnsi="Times New Roman" w:cs="Times New Roman"/>
          <w:lang w:val="ru-RU"/>
        </w:rPr>
        <w:t xml:space="preserve"> Чему равна межгрупповая дисперсия, если признак внутри групп не варьирует?</w:t>
      </w:r>
    </w:p>
    <w:p w:rsidR="006004B5" w:rsidRPr="000E4ED9" w:rsidRDefault="006004B5" w:rsidP="006004B5">
      <w:pPr>
        <w:numPr>
          <w:ilvl w:val="0"/>
          <w:numId w:val="9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единице</w:t>
      </w:r>
    </w:p>
    <w:p w:rsidR="006004B5" w:rsidRPr="000E4ED9" w:rsidRDefault="006004B5" w:rsidP="006004B5">
      <w:pPr>
        <w:numPr>
          <w:ilvl w:val="0"/>
          <w:numId w:val="9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нулю</w:t>
      </w:r>
    </w:p>
    <w:p w:rsidR="006004B5" w:rsidRPr="000E4ED9" w:rsidRDefault="006004B5" w:rsidP="006004B5">
      <w:pPr>
        <w:numPr>
          <w:ilvl w:val="0"/>
          <w:numId w:val="9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общей дисперсии</w:t>
      </w:r>
    </w:p>
    <w:p w:rsidR="006004B5" w:rsidRPr="000E4ED9" w:rsidRDefault="006004B5" w:rsidP="006004B5">
      <w:pPr>
        <w:numPr>
          <w:ilvl w:val="0"/>
          <w:numId w:val="91"/>
        </w:numPr>
        <w:overflowPunct w:val="0"/>
        <w:autoSpaceDE w:val="0"/>
        <w:autoSpaceDN w:val="0"/>
        <w:adjustRightInd w:val="0"/>
        <w:spacing w:after="0" w:line="240" w:lineRule="auto"/>
        <w:textAlignment w:val="baseline"/>
        <w:rPr>
          <w:rFonts w:ascii="Times New Roman" w:hAnsi="Times New Roman" w:cs="Times New Roman"/>
        </w:rPr>
      </w:pPr>
      <w:proofErr w:type="gramStart"/>
      <w:r w:rsidRPr="000E4ED9">
        <w:rPr>
          <w:rFonts w:ascii="Times New Roman" w:hAnsi="Times New Roman" w:cs="Times New Roman"/>
        </w:rPr>
        <w:t>средней</w:t>
      </w:r>
      <w:proofErr w:type="gramEnd"/>
      <w:r w:rsidRPr="000E4ED9">
        <w:rPr>
          <w:rFonts w:ascii="Times New Roman" w:hAnsi="Times New Roman" w:cs="Times New Roman"/>
        </w:rPr>
        <w:t xml:space="preserve"> из групповых дисперсий.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15.</w:t>
      </w:r>
      <w:r w:rsidRPr="000E4ED9">
        <w:rPr>
          <w:rFonts w:ascii="Times New Roman" w:hAnsi="Times New Roman" w:cs="Times New Roman"/>
          <w:lang w:val="ru-RU"/>
        </w:rPr>
        <w:t xml:space="preserve"> Связь, при которой с увеличением (уменьшением) значения факторного признака происходит увеличение (уменьшение) значений результативного, называется:</w:t>
      </w:r>
    </w:p>
    <w:p w:rsidR="006004B5" w:rsidRPr="000E4ED9" w:rsidRDefault="006004B5" w:rsidP="006004B5">
      <w:pPr>
        <w:numPr>
          <w:ilvl w:val="0"/>
          <w:numId w:val="9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обратной</w:t>
      </w:r>
    </w:p>
    <w:p w:rsidR="006004B5" w:rsidRPr="000E4ED9" w:rsidRDefault="006004B5" w:rsidP="006004B5">
      <w:pPr>
        <w:numPr>
          <w:ilvl w:val="0"/>
          <w:numId w:val="9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прямой</w:t>
      </w:r>
    </w:p>
    <w:p w:rsidR="006004B5" w:rsidRPr="000E4ED9" w:rsidRDefault="006004B5" w:rsidP="006004B5">
      <w:pPr>
        <w:numPr>
          <w:ilvl w:val="0"/>
          <w:numId w:val="9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прямолинейной</w:t>
      </w:r>
    </w:p>
    <w:p w:rsidR="006004B5" w:rsidRPr="000E4ED9" w:rsidRDefault="006004B5" w:rsidP="006004B5">
      <w:pPr>
        <w:numPr>
          <w:ilvl w:val="0"/>
          <w:numId w:val="9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нелинейной</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lang w:val="ru-RU"/>
        </w:rPr>
        <w:t>16.</w:t>
      </w:r>
      <w:r w:rsidRPr="000E4ED9">
        <w:rPr>
          <w:rFonts w:ascii="Times New Roman" w:hAnsi="Times New Roman" w:cs="Times New Roman"/>
          <w:lang w:val="ru-RU"/>
        </w:rPr>
        <w:t xml:space="preserve"> Коэффициент корреляции Пирсона принимает значения:</w:t>
      </w:r>
    </w:p>
    <w:p w:rsidR="006004B5" w:rsidRPr="000E4ED9" w:rsidRDefault="006004B5" w:rsidP="006004B5">
      <w:pPr>
        <w:numPr>
          <w:ilvl w:val="0"/>
          <w:numId w:val="9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 +1 до -1</w:t>
      </w:r>
    </w:p>
    <w:p w:rsidR="006004B5" w:rsidRPr="000E4ED9" w:rsidRDefault="006004B5" w:rsidP="006004B5">
      <w:pPr>
        <w:numPr>
          <w:ilvl w:val="0"/>
          <w:numId w:val="9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 0 до +1</w:t>
      </w:r>
    </w:p>
    <w:p w:rsidR="006004B5" w:rsidRPr="000E4ED9" w:rsidRDefault="006004B5" w:rsidP="006004B5">
      <w:pPr>
        <w:numPr>
          <w:ilvl w:val="0"/>
          <w:numId w:val="9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от-1 до 0</w:t>
      </w:r>
    </w:p>
    <w:p w:rsidR="006004B5" w:rsidRPr="000E4ED9" w:rsidRDefault="006004B5" w:rsidP="006004B5">
      <w:pPr>
        <w:numPr>
          <w:ilvl w:val="0"/>
          <w:numId w:val="9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только положительные значения</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lang w:val="ru-RU"/>
        </w:rPr>
        <w:t>17.</w:t>
      </w:r>
      <w:r w:rsidRPr="000E4ED9">
        <w:rPr>
          <w:rFonts w:ascii="Times New Roman" w:hAnsi="Times New Roman" w:cs="Times New Roman"/>
          <w:lang w:val="ru-RU"/>
        </w:rPr>
        <w:t xml:space="preserve"> Какое значение может принимать коэффициент детерминации?</w:t>
      </w:r>
    </w:p>
    <w:p w:rsidR="006004B5" w:rsidRPr="000E4ED9" w:rsidRDefault="006004B5" w:rsidP="006004B5">
      <w:pPr>
        <w:numPr>
          <w:ilvl w:val="0"/>
          <w:numId w:val="9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lang w:val="ru-RU"/>
        </w:rPr>
        <w:t xml:space="preserve"> </w:t>
      </w:r>
      <w:r w:rsidRPr="000E4ED9">
        <w:rPr>
          <w:rFonts w:ascii="Times New Roman" w:hAnsi="Times New Roman" w:cs="Times New Roman"/>
        </w:rPr>
        <w:t>– 0,5</w:t>
      </w:r>
    </w:p>
    <w:p w:rsidR="006004B5" w:rsidRPr="000E4ED9" w:rsidRDefault="006004B5" w:rsidP="006004B5">
      <w:pPr>
        <w:numPr>
          <w:ilvl w:val="0"/>
          <w:numId w:val="9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1,2</w:t>
      </w:r>
    </w:p>
    <w:p w:rsidR="006004B5" w:rsidRPr="000E4ED9" w:rsidRDefault="006004B5" w:rsidP="006004B5">
      <w:pPr>
        <w:numPr>
          <w:ilvl w:val="0"/>
          <w:numId w:val="9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0,4</w:t>
      </w:r>
    </w:p>
    <w:p w:rsidR="006004B5" w:rsidRPr="000E4ED9" w:rsidRDefault="006004B5" w:rsidP="006004B5">
      <w:pPr>
        <w:numPr>
          <w:ilvl w:val="0"/>
          <w:numId w:val="9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 – 1,2</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18.</w:t>
      </w:r>
      <w:r w:rsidRPr="000E4ED9">
        <w:rPr>
          <w:rFonts w:ascii="Times New Roman" w:hAnsi="Times New Roman" w:cs="Times New Roman"/>
        </w:rPr>
        <w:t xml:space="preserve"> Как называется индекс Пааше?</w:t>
      </w:r>
    </w:p>
    <w:p w:rsidR="006004B5" w:rsidRPr="000E4ED9" w:rsidRDefault="006004B5" w:rsidP="006004B5">
      <w:pPr>
        <w:numPr>
          <w:ilvl w:val="0"/>
          <w:numId w:val="9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арифметическим</w:t>
      </w:r>
    </w:p>
    <w:p w:rsidR="006004B5" w:rsidRPr="000E4ED9" w:rsidRDefault="006004B5" w:rsidP="006004B5">
      <w:pPr>
        <w:numPr>
          <w:ilvl w:val="0"/>
          <w:numId w:val="9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геометрическим</w:t>
      </w:r>
    </w:p>
    <w:p w:rsidR="006004B5" w:rsidRPr="000E4ED9" w:rsidRDefault="006004B5" w:rsidP="006004B5">
      <w:pPr>
        <w:numPr>
          <w:ilvl w:val="0"/>
          <w:numId w:val="9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агрегатным</w:t>
      </w:r>
    </w:p>
    <w:p w:rsidR="006004B5" w:rsidRPr="000E4ED9" w:rsidRDefault="006004B5" w:rsidP="006004B5">
      <w:pPr>
        <w:numPr>
          <w:ilvl w:val="0"/>
          <w:numId w:val="9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гармоническим</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19.</w:t>
      </w:r>
      <w:r w:rsidRPr="000E4ED9">
        <w:rPr>
          <w:rFonts w:ascii="Times New Roman" w:hAnsi="Times New Roman" w:cs="Times New Roman"/>
          <w:lang w:val="ru-RU"/>
        </w:rPr>
        <w:t xml:space="preserve"> Какие из перечисленных ниже показателей образуют систему взаимосвязанных индексов?</w:t>
      </w:r>
    </w:p>
    <w:p w:rsidR="006004B5" w:rsidRPr="000E4ED9" w:rsidRDefault="006004B5" w:rsidP="006004B5">
      <w:pPr>
        <w:numPr>
          <w:ilvl w:val="0"/>
          <w:numId w:val="96"/>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индекс цен, индекс физического объема товарооборота, индекс издержек производства</w:t>
      </w:r>
    </w:p>
    <w:p w:rsidR="006004B5" w:rsidRPr="000E4ED9" w:rsidRDefault="006004B5" w:rsidP="006004B5">
      <w:pPr>
        <w:numPr>
          <w:ilvl w:val="0"/>
          <w:numId w:val="96"/>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индекс себестоимости, индекс трудоемкости, индекс издержек производства</w:t>
      </w:r>
    </w:p>
    <w:p w:rsidR="006004B5" w:rsidRPr="000E4ED9" w:rsidRDefault="006004B5" w:rsidP="006004B5">
      <w:pPr>
        <w:pStyle w:val="ab"/>
        <w:widowControl w:val="0"/>
        <w:numPr>
          <w:ilvl w:val="0"/>
          <w:numId w:val="96"/>
        </w:numPr>
        <w:overflowPunct w:val="0"/>
        <w:autoSpaceDE w:val="0"/>
        <w:autoSpaceDN w:val="0"/>
        <w:adjustRightInd w:val="0"/>
        <w:spacing w:after="0"/>
        <w:textAlignment w:val="baseline"/>
      </w:pPr>
      <w:r w:rsidRPr="000E4ED9">
        <w:t>индекс трудоемкости, индекс объема производства, индекс численности рабочих</w:t>
      </w:r>
    </w:p>
    <w:p w:rsidR="006004B5" w:rsidRPr="000E4ED9" w:rsidRDefault="006004B5" w:rsidP="006004B5">
      <w:pPr>
        <w:numPr>
          <w:ilvl w:val="0"/>
          <w:numId w:val="96"/>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индекс трудоемкости, индекс цен, индекс численности рабочих</w:t>
      </w:r>
    </w:p>
    <w:p w:rsidR="006004B5" w:rsidRPr="000E4ED9" w:rsidRDefault="006004B5" w:rsidP="006004B5">
      <w:pPr>
        <w:autoSpaceDE w:val="0"/>
        <w:autoSpaceDN w:val="0"/>
        <w:spacing w:after="0"/>
        <w:jc w:val="both"/>
        <w:rPr>
          <w:rFonts w:ascii="Times New Roman" w:hAnsi="Times New Roman" w:cs="Times New Roman"/>
        </w:rPr>
      </w:pPr>
      <w:r w:rsidRPr="000E4ED9">
        <w:rPr>
          <w:rFonts w:ascii="Times New Roman" w:hAnsi="Times New Roman" w:cs="Times New Roman"/>
          <w:b/>
        </w:rPr>
        <w:t>Задача №1</w:t>
      </w:r>
    </w:p>
    <w:p w:rsidR="006004B5" w:rsidRPr="000E4ED9" w:rsidRDefault="006004B5" w:rsidP="006004B5">
      <w:pPr>
        <w:autoSpaceDE w:val="0"/>
        <w:autoSpaceDN w:val="0"/>
        <w:spacing w:after="0"/>
        <w:jc w:val="both"/>
        <w:rPr>
          <w:rFonts w:ascii="Times New Roman" w:hAnsi="Times New Roman" w:cs="Times New Roman"/>
        </w:rPr>
      </w:pPr>
      <w:r w:rsidRPr="000E4ED9">
        <w:rPr>
          <w:rFonts w:ascii="Times New Roman" w:hAnsi="Times New Roman" w:cs="Times New Roman"/>
        </w:rPr>
        <w:t>Имеются следующие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20"/>
        <w:gridCol w:w="900"/>
        <w:gridCol w:w="720"/>
        <w:gridCol w:w="720"/>
        <w:gridCol w:w="720"/>
        <w:gridCol w:w="720"/>
        <w:gridCol w:w="720"/>
        <w:gridCol w:w="720"/>
        <w:gridCol w:w="720"/>
      </w:tblGrid>
      <w:tr w:rsidR="006004B5" w:rsidRPr="000E4ED9" w:rsidTr="00F561C0">
        <w:tc>
          <w:tcPr>
            <w:tcW w:w="262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Дни месяца</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w:t>
            </w:r>
          </w:p>
        </w:tc>
        <w:tc>
          <w:tcPr>
            <w:tcW w:w="9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3</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5</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6</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7</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8</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9</w:t>
            </w:r>
          </w:p>
        </w:tc>
      </w:tr>
      <w:tr w:rsidR="006004B5" w:rsidRPr="000E4ED9" w:rsidTr="00F561C0">
        <w:tc>
          <w:tcPr>
            <w:tcW w:w="262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 xml:space="preserve">Выработка рабочего, шт. </w:t>
            </w:r>
            <w:proofErr w:type="gramStart"/>
            <w:r w:rsidRPr="000E4ED9">
              <w:rPr>
                <w:rFonts w:ascii="Times New Roman" w:hAnsi="Times New Roman" w:cs="Times New Roman"/>
              </w:rPr>
              <w:t>дет</w:t>
            </w:r>
            <w:proofErr w:type="gramEnd"/>
            <w:r w:rsidRPr="000E4ED9">
              <w:rPr>
                <w:rFonts w:ascii="Times New Roman" w:hAnsi="Times New Roman" w:cs="Times New Roman"/>
              </w:rPr>
              <w:t>.</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14</w:t>
            </w:r>
          </w:p>
        </w:tc>
        <w:tc>
          <w:tcPr>
            <w:tcW w:w="9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12</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13</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15</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17</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19</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19</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21</w:t>
            </w:r>
          </w:p>
        </w:tc>
        <w:tc>
          <w:tcPr>
            <w:tcW w:w="7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w:t>
            </w:r>
          </w:p>
        </w:tc>
      </w:tr>
    </w:tbl>
    <w:p w:rsidR="006004B5" w:rsidRPr="000E4ED9" w:rsidRDefault="006004B5" w:rsidP="006004B5">
      <w:pPr>
        <w:autoSpaceDE w:val="0"/>
        <w:autoSpaceDN w:val="0"/>
        <w:spacing w:after="0"/>
        <w:jc w:val="both"/>
        <w:rPr>
          <w:rFonts w:ascii="Times New Roman" w:hAnsi="Times New Roman" w:cs="Times New Roman"/>
        </w:rPr>
      </w:pPr>
      <w:r w:rsidRPr="000E4ED9">
        <w:rPr>
          <w:rFonts w:ascii="Times New Roman" w:hAnsi="Times New Roman" w:cs="Times New Roman"/>
        </w:rPr>
        <w:t>Произвести выравнивание ряда</w:t>
      </w:r>
    </w:p>
    <w:p w:rsidR="006004B5" w:rsidRPr="000E4ED9" w:rsidRDefault="006004B5" w:rsidP="006004B5">
      <w:pPr>
        <w:numPr>
          <w:ilvl w:val="0"/>
          <w:numId w:val="194"/>
        </w:numPr>
        <w:autoSpaceDE w:val="0"/>
        <w:autoSpaceDN w:val="0"/>
        <w:spacing w:after="0" w:line="240" w:lineRule="auto"/>
        <w:jc w:val="both"/>
        <w:rPr>
          <w:rFonts w:ascii="Times New Roman" w:hAnsi="Times New Roman" w:cs="Times New Roman"/>
        </w:rPr>
      </w:pPr>
      <w:r w:rsidRPr="000E4ED9">
        <w:rPr>
          <w:rFonts w:ascii="Times New Roman" w:hAnsi="Times New Roman" w:cs="Times New Roman"/>
        </w:rPr>
        <w:t>Методом трехдневной скользящей средней.</w:t>
      </w:r>
    </w:p>
    <w:p w:rsidR="006004B5" w:rsidRPr="000E4ED9" w:rsidRDefault="006004B5" w:rsidP="006004B5">
      <w:pPr>
        <w:numPr>
          <w:ilvl w:val="0"/>
          <w:numId w:val="194"/>
        </w:numPr>
        <w:autoSpaceDE w:val="0"/>
        <w:autoSpaceDN w:val="0"/>
        <w:spacing w:after="0" w:line="240" w:lineRule="auto"/>
        <w:jc w:val="both"/>
        <w:rPr>
          <w:rFonts w:ascii="Times New Roman" w:hAnsi="Times New Roman" w:cs="Times New Roman"/>
        </w:rPr>
      </w:pPr>
      <w:r w:rsidRPr="000E4ED9">
        <w:rPr>
          <w:rFonts w:ascii="Times New Roman" w:hAnsi="Times New Roman" w:cs="Times New Roman"/>
        </w:rPr>
        <w:t>Аналитическим методом.</w:t>
      </w:r>
    </w:p>
    <w:p w:rsidR="006004B5" w:rsidRPr="000E4ED9" w:rsidRDefault="006004B5" w:rsidP="006004B5">
      <w:pPr>
        <w:autoSpaceDE w:val="0"/>
        <w:autoSpaceDN w:val="0"/>
        <w:spacing w:after="0"/>
        <w:jc w:val="both"/>
        <w:rPr>
          <w:rFonts w:ascii="Times New Roman" w:hAnsi="Times New Roman" w:cs="Times New Roman"/>
          <w:b/>
        </w:rPr>
      </w:pPr>
      <w:r w:rsidRPr="000E4ED9">
        <w:rPr>
          <w:rFonts w:ascii="Times New Roman" w:hAnsi="Times New Roman" w:cs="Times New Roman"/>
          <w:b/>
        </w:rPr>
        <w:t>Задача №2</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lang w:val="ru-RU"/>
        </w:rPr>
        <w:t>Имеются данные о выпуске одноименной продукц</w:t>
      </w:r>
      <w:proofErr w:type="gramStart"/>
      <w:r w:rsidRPr="000E4ED9">
        <w:rPr>
          <w:rFonts w:ascii="Times New Roman" w:hAnsi="Times New Roman" w:cs="Times New Roman"/>
          <w:lang w:val="ru-RU"/>
        </w:rPr>
        <w:t>ии и ее</w:t>
      </w:r>
      <w:proofErr w:type="gramEnd"/>
      <w:r w:rsidRPr="000E4ED9">
        <w:rPr>
          <w:rFonts w:ascii="Times New Roman" w:hAnsi="Times New Roman" w:cs="Times New Roman"/>
          <w:lang w:val="ru-RU"/>
        </w:rPr>
        <w:t xml:space="preserve"> себестоимости по двум заводам: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1515"/>
        <w:gridCol w:w="1581"/>
        <w:gridCol w:w="1650"/>
        <w:gridCol w:w="1446"/>
      </w:tblGrid>
      <w:tr w:rsidR="006004B5" w:rsidRPr="000E4ED9" w:rsidTr="00F561C0">
        <w:trPr>
          <w:trHeight w:val="255"/>
        </w:trPr>
        <w:tc>
          <w:tcPr>
            <w:tcW w:w="3096" w:type="dxa"/>
            <w:vMerge w:val="restart"/>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Завод</w:t>
            </w:r>
          </w:p>
          <w:p w:rsidR="006004B5" w:rsidRPr="000E4ED9" w:rsidRDefault="006004B5" w:rsidP="00F561C0">
            <w:pPr>
              <w:spacing w:after="0"/>
              <w:jc w:val="center"/>
              <w:rPr>
                <w:rFonts w:ascii="Times New Roman" w:hAnsi="Times New Roman" w:cs="Times New Roman"/>
              </w:rPr>
            </w:pPr>
          </w:p>
        </w:tc>
        <w:tc>
          <w:tcPr>
            <w:tcW w:w="3096" w:type="dxa"/>
            <w:gridSpan w:val="2"/>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 xml:space="preserve">Производство продукции, тыс. </w:t>
            </w:r>
            <w:proofErr w:type="gramStart"/>
            <w:r w:rsidRPr="000E4ED9">
              <w:rPr>
                <w:rFonts w:ascii="Times New Roman" w:hAnsi="Times New Roman" w:cs="Times New Roman"/>
              </w:rPr>
              <w:t>шт</w:t>
            </w:r>
            <w:proofErr w:type="gramEnd"/>
            <w:r w:rsidRPr="000E4ED9">
              <w:rPr>
                <w:rFonts w:ascii="Times New Roman" w:hAnsi="Times New Roman" w:cs="Times New Roman"/>
              </w:rPr>
              <w:t>.</w:t>
            </w:r>
          </w:p>
        </w:tc>
        <w:tc>
          <w:tcPr>
            <w:tcW w:w="3096" w:type="dxa"/>
            <w:gridSpan w:val="2"/>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 xml:space="preserve">Себестоимость 1 </w:t>
            </w:r>
            <w:proofErr w:type="gramStart"/>
            <w:r w:rsidRPr="000E4ED9">
              <w:rPr>
                <w:rFonts w:ascii="Times New Roman" w:hAnsi="Times New Roman" w:cs="Times New Roman"/>
              </w:rPr>
              <w:t>шт.,</w:t>
            </w:r>
            <w:proofErr w:type="gramEnd"/>
            <w:r w:rsidRPr="000E4ED9">
              <w:rPr>
                <w:rFonts w:ascii="Times New Roman" w:hAnsi="Times New Roman" w:cs="Times New Roman"/>
              </w:rPr>
              <w:t xml:space="preserve"> руб.</w:t>
            </w:r>
          </w:p>
        </w:tc>
      </w:tr>
      <w:tr w:rsidR="006004B5" w:rsidRPr="000E4ED9" w:rsidTr="00F561C0">
        <w:trPr>
          <w:trHeight w:val="285"/>
        </w:trPr>
        <w:tc>
          <w:tcPr>
            <w:tcW w:w="3096" w:type="dxa"/>
            <w:vMerge/>
            <w:shd w:val="clear" w:color="auto" w:fill="auto"/>
          </w:tcPr>
          <w:p w:rsidR="006004B5" w:rsidRPr="000E4ED9" w:rsidRDefault="006004B5" w:rsidP="00F561C0">
            <w:pPr>
              <w:spacing w:after="0"/>
              <w:jc w:val="center"/>
              <w:rPr>
                <w:rFonts w:ascii="Times New Roman" w:hAnsi="Times New Roman" w:cs="Times New Roman"/>
              </w:rPr>
            </w:pPr>
          </w:p>
        </w:tc>
        <w:tc>
          <w:tcPr>
            <w:tcW w:w="1515"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III квартал</w:t>
            </w:r>
          </w:p>
        </w:tc>
        <w:tc>
          <w:tcPr>
            <w:tcW w:w="1581"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IV квартал</w:t>
            </w:r>
          </w:p>
        </w:tc>
        <w:tc>
          <w:tcPr>
            <w:tcW w:w="165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III квартал</w:t>
            </w:r>
          </w:p>
        </w:tc>
        <w:tc>
          <w:tcPr>
            <w:tcW w:w="1446"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IV квартал</w:t>
            </w:r>
          </w:p>
        </w:tc>
      </w:tr>
      <w:tr w:rsidR="006004B5" w:rsidRPr="000E4ED9" w:rsidTr="00F561C0">
        <w:tc>
          <w:tcPr>
            <w:tcW w:w="3096"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w:t>
            </w:r>
          </w:p>
        </w:tc>
        <w:tc>
          <w:tcPr>
            <w:tcW w:w="1515"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70,0</w:t>
            </w:r>
          </w:p>
        </w:tc>
        <w:tc>
          <w:tcPr>
            <w:tcW w:w="1581"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80,0</w:t>
            </w:r>
          </w:p>
        </w:tc>
        <w:tc>
          <w:tcPr>
            <w:tcW w:w="165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200</w:t>
            </w:r>
          </w:p>
        </w:tc>
        <w:tc>
          <w:tcPr>
            <w:tcW w:w="1446"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180</w:t>
            </w:r>
          </w:p>
        </w:tc>
      </w:tr>
      <w:tr w:rsidR="006004B5" w:rsidRPr="000E4ED9" w:rsidTr="00F561C0">
        <w:tc>
          <w:tcPr>
            <w:tcW w:w="3096"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2</w:t>
            </w:r>
          </w:p>
        </w:tc>
        <w:tc>
          <w:tcPr>
            <w:tcW w:w="1515"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80,0</w:t>
            </w:r>
          </w:p>
        </w:tc>
        <w:tc>
          <w:tcPr>
            <w:tcW w:w="1581"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100,0</w:t>
            </w:r>
          </w:p>
        </w:tc>
        <w:tc>
          <w:tcPr>
            <w:tcW w:w="1650"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180</w:t>
            </w:r>
          </w:p>
        </w:tc>
        <w:tc>
          <w:tcPr>
            <w:tcW w:w="1446" w:type="dxa"/>
            <w:shd w:val="clear" w:color="auto" w:fill="auto"/>
          </w:tcPr>
          <w:p w:rsidR="006004B5" w:rsidRPr="000E4ED9" w:rsidRDefault="006004B5" w:rsidP="00F561C0">
            <w:pPr>
              <w:spacing w:after="0"/>
              <w:jc w:val="center"/>
              <w:rPr>
                <w:rFonts w:ascii="Times New Roman" w:hAnsi="Times New Roman" w:cs="Times New Roman"/>
              </w:rPr>
            </w:pPr>
            <w:r w:rsidRPr="000E4ED9">
              <w:rPr>
                <w:rFonts w:ascii="Times New Roman" w:hAnsi="Times New Roman" w:cs="Times New Roman"/>
              </w:rPr>
              <w:t>150</w:t>
            </w:r>
          </w:p>
        </w:tc>
      </w:tr>
    </w:tbl>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rPr>
        <w:t>Вычислите:</w:t>
      </w:r>
    </w:p>
    <w:p w:rsidR="006004B5" w:rsidRPr="000E4ED9" w:rsidRDefault="006004B5" w:rsidP="006004B5">
      <w:pPr>
        <w:numPr>
          <w:ilvl w:val="0"/>
          <w:numId w:val="195"/>
        </w:numPr>
        <w:spacing w:after="0" w:line="240" w:lineRule="auto"/>
        <w:jc w:val="both"/>
        <w:rPr>
          <w:rFonts w:ascii="Times New Roman" w:hAnsi="Times New Roman" w:cs="Times New Roman"/>
        </w:rPr>
      </w:pPr>
      <w:r w:rsidRPr="000E4ED9">
        <w:rPr>
          <w:rFonts w:ascii="Times New Roman" w:hAnsi="Times New Roman" w:cs="Times New Roman"/>
        </w:rPr>
        <w:t>Индекс себестоимости переменного состава.</w:t>
      </w:r>
    </w:p>
    <w:p w:rsidR="006004B5" w:rsidRPr="000E4ED9" w:rsidRDefault="006004B5" w:rsidP="006004B5">
      <w:pPr>
        <w:numPr>
          <w:ilvl w:val="0"/>
          <w:numId w:val="195"/>
        </w:numPr>
        <w:spacing w:after="0" w:line="240" w:lineRule="auto"/>
        <w:jc w:val="both"/>
        <w:rPr>
          <w:rFonts w:ascii="Times New Roman" w:hAnsi="Times New Roman" w:cs="Times New Roman"/>
        </w:rPr>
      </w:pPr>
      <w:r w:rsidRPr="000E4ED9">
        <w:rPr>
          <w:rFonts w:ascii="Times New Roman" w:hAnsi="Times New Roman" w:cs="Times New Roman"/>
        </w:rPr>
        <w:t>Индекс себестоимости постоянного состава.</w:t>
      </w:r>
    </w:p>
    <w:p w:rsidR="006004B5" w:rsidRPr="000E4ED9" w:rsidRDefault="006004B5" w:rsidP="006004B5">
      <w:pPr>
        <w:numPr>
          <w:ilvl w:val="0"/>
          <w:numId w:val="195"/>
        </w:numPr>
        <w:spacing w:after="0" w:line="240" w:lineRule="auto"/>
        <w:jc w:val="both"/>
        <w:rPr>
          <w:rFonts w:ascii="Times New Roman" w:hAnsi="Times New Roman" w:cs="Times New Roman"/>
        </w:rPr>
      </w:pPr>
      <w:r w:rsidRPr="000E4ED9">
        <w:rPr>
          <w:rFonts w:ascii="Times New Roman" w:hAnsi="Times New Roman" w:cs="Times New Roman"/>
        </w:rPr>
        <w:t>Индекс структурных сдвигов.</w:t>
      </w:r>
    </w:p>
    <w:p w:rsidR="006004B5" w:rsidRPr="000E4ED9" w:rsidRDefault="006004B5" w:rsidP="006004B5">
      <w:pPr>
        <w:spacing w:after="0"/>
        <w:jc w:val="both"/>
        <w:rPr>
          <w:rFonts w:ascii="Times New Roman" w:hAnsi="Times New Roman" w:cs="Times New Roman"/>
        </w:rPr>
      </w:pPr>
    </w:p>
    <w:p w:rsidR="006004B5" w:rsidRPr="00E935CC" w:rsidRDefault="006004B5" w:rsidP="006004B5">
      <w:pPr>
        <w:spacing w:after="0"/>
        <w:rPr>
          <w:rFonts w:ascii="Times New Roman" w:hAnsi="Times New Roman" w:cs="Times New Roman"/>
          <w:lang w:val="ru-RU"/>
        </w:rPr>
      </w:pPr>
      <w:r w:rsidRPr="00E935CC">
        <w:rPr>
          <w:rFonts w:ascii="Times New Roman" w:hAnsi="Times New Roman" w:cs="Times New Roman"/>
          <w:lang w:val="ru-RU"/>
        </w:rPr>
        <w:t>Заведующий кафедрой______________(подпись)  ________________________(ФИО)</w:t>
      </w:r>
    </w:p>
    <w:p w:rsidR="006004B5" w:rsidRPr="00E935CC" w:rsidRDefault="006004B5" w:rsidP="006004B5">
      <w:pPr>
        <w:spacing w:after="0"/>
        <w:rPr>
          <w:rFonts w:ascii="Times New Roman" w:hAnsi="Times New Roman" w:cs="Times New Roman"/>
          <w:lang w:val="ru-RU"/>
        </w:rPr>
      </w:pPr>
      <w:r w:rsidRPr="00E935CC">
        <w:rPr>
          <w:rFonts w:ascii="Times New Roman" w:hAnsi="Times New Roman" w:cs="Times New Roman"/>
          <w:lang w:val="ru-RU"/>
        </w:rPr>
        <w:t>Экзаменатор                _______________(подпись)  _______________________(ФИО)</w:t>
      </w:r>
    </w:p>
    <w:p w:rsidR="006004B5" w:rsidRPr="00E935CC" w:rsidRDefault="006004B5" w:rsidP="006004B5">
      <w:pPr>
        <w:spacing w:after="0"/>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E935CC" w:rsidRDefault="006004B5" w:rsidP="006004B5">
      <w:pPr>
        <w:jc w:val="both"/>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Экзаменационный билет №6</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1.</w:t>
      </w:r>
      <w:r w:rsidRPr="000E4ED9">
        <w:rPr>
          <w:rFonts w:ascii="Times New Roman" w:hAnsi="Times New Roman" w:cs="Times New Roman"/>
        </w:rPr>
        <w:t xml:space="preserve"> Средняя величина - это</w:t>
      </w:r>
    </w:p>
    <w:p w:rsidR="006004B5" w:rsidRPr="000E4ED9" w:rsidRDefault="006004B5" w:rsidP="006004B5">
      <w:pPr>
        <w:numPr>
          <w:ilvl w:val="0"/>
          <w:numId w:val="9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обобщающая количественная характеристика качественно однородной совокупности, отражающая наиболее типичный уровень варьирующего признака</w:t>
      </w:r>
    </w:p>
    <w:p w:rsidR="006004B5" w:rsidRPr="000E4ED9" w:rsidRDefault="006004B5" w:rsidP="006004B5">
      <w:pPr>
        <w:numPr>
          <w:ilvl w:val="0"/>
          <w:numId w:val="9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обобщающая количественная характеристика совокупности по нескольким варьирующим признакам</w:t>
      </w:r>
    </w:p>
    <w:p w:rsidR="006004B5" w:rsidRPr="000E4ED9" w:rsidRDefault="006004B5" w:rsidP="006004B5">
      <w:pPr>
        <w:numPr>
          <w:ilvl w:val="0"/>
          <w:numId w:val="97"/>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наиболее часто встречающаяся характеристика вариационного ряда</w:t>
      </w:r>
    </w:p>
    <w:p w:rsidR="006004B5" w:rsidRPr="000E4ED9" w:rsidRDefault="006004B5" w:rsidP="006004B5">
      <w:pPr>
        <w:numPr>
          <w:ilvl w:val="0"/>
          <w:numId w:val="97"/>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значение признака, находящееся в середине ранжированного ряда</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2.</w:t>
      </w:r>
      <w:r w:rsidRPr="000E4ED9">
        <w:rPr>
          <w:rFonts w:ascii="Times New Roman" w:hAnsi="Times New Roman" w:cs="Times New Roman"/>
          <w:lang w:val="ru-RU"/>
        </w:rPr>
        <w:t xml:space="preserve"> Если все значения признака ряда уменьшить в </w:t>
      </w:r>
      <w:proofErr w:type="gramStart"/>
      <w:r w:rsidRPr="000E4ED9">
        <w:rPr>
          <w:rFonts w:ascii="Times New Roman" w:hAnsi="Times New Roman" w:cs="Times New Roman"/>
          <w:lang w:val="ru-RU"/>
        </w:rPr>
        <w:t>одно и тоже</w:t>
      </w:r>
      <w:proofErr w:type="gramEnd"/>
      <w:r w:rsidRPr="000E4ED9">
        <w:rPr>
          <w:rFonts w:ascii="Times New Roman" w:hAnsi="Times New Roman" w:cs="Times New Roman"/>
          <w:lang w:val="ru-RU"/>
        </w:rPr>
        <w:t xml:space="preserve"> число раз, то средняя арифметическая </w:t>
      </w:r>
    </w:p>
    <w:p w:rsidR="006004B5" w:rsidRPr="000E4ED9" w:rsidRDefault="006004B5" w:rsidP="006004B5">
      <w:pPr>
        <w:numPr>
          <w:ilvl w:val="0"/>
          <w:numId w:val="9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уменьшится во столько же раз</w:t>
      </w:r>
    </w:p>
    <w:p w:rsidR="006004B5" w:rsidRPr="000E4ED9" w:rsidRDefault="006004B5" w:rsidP="006004B5">
      <w:pPr>
        <w:numPr>
          <w:ilvl w:val="0"/>
          <w:numId w:val="9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увеличится во столько же раз</w:t>
      </w:r>
    </w:p>
    <w:p w:rsidR="006004B5" w:rsidRPr="000E4ED9" w:rsidRDefault="006004B5" w:rsidP="006004B5">
      <w:pPr>
        <w:numPr>
          <w:ilvl w:val="0"/>
          <w:numId w:val="9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 изменится</w:t>
      </w:r>
    </w:p>
    <w:p w:rsidR="006004B5" w:rsidRPr="000E4ED9" w:rsidRDefault="006004B5" w:rsidP="006004B5">
      <w:pPr>
        <w:numPr>
          <w:ilvl w:val="0"/>
          <w:numId w:val="9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уменьшится на это число</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3.</w:t>
      </w:r>
      <w:r w:rsidRPr="000E4ED9">
        <w:rPr>
          <w:rFonts w:ascii="Times New Roman" w:hAnsi="Times New Roman" w:cs="Times New Roman"/>
          <w:lang w:val="ru-RU"/>
        </w:rPr>
        <w:t xml:space="preserve"> Накопленные частоты (или частости) показывают, сколько значений признака (или какая их доля)</w:t>
      </w:r>
    </w:p>
    <w:p w:rsidR="006004B5" w:rsidRPr="000E4ED9" w:rsidRDefault="006004B5" w:rsidP="006004B5">
      <w:pPr>
        <w:numPr>
          <w:ilvl w:val="0"/>
          <w:numId w:val="9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 превышает заданного значения x</w:t>
      </w:r>
    </w:p>
    <w:p w:rsidR="006004B5" w:rsidRPr="000E4ED9" w:rsidRDefault="006004B5" w:rsidP="006004B5">
      <w:pPr>
        <w:numPr>
          <w:ilvl w:val="0"/>
          <w:numId w:val="99"/>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 xml:space="preserve">относится к общей сумме частот всех  вариантов </w:t>
      </w:r>
    </w:p>
    <w:p w:rsidR="006004B5" w:rsidRPr="000E4ED9" w:rsidRDefault="006004B5" w:rsidP="006004B5">
      <w:pPr>
        <w:numPr>
          <w:ilvl w:val="0"/>
          <w:numId w:val="9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превышает заданное значение </w:t>
      </w:r>
      <w:r w:rsidRPr="000E4ED9">
        <w:rPr>
          <w:rFonts w:ascii="Times New Roman" w:hAnsi="Times New Roman" w:cs="Times New Roman"/>
          <w:i/>
          <w:lang w:val="fr-FR"/>
        </w:rPr>
        <w:t>x</w:t>
      </w:r>
    </w:p>
    <w:p w:rsidR="006004B5" w:rsidRPr="000E4ED9" w:rsidRDefault="006004B5" w:rsidP="006004B5">
      <w:pPr>
        <w:numPr>
          <w:ilvl w:val="0"/>
          <w:numId w:val="99"/>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находится между первым и четвертым квартилями</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4.</w:t>
      </w:r>
      <w:r w:rsidRPr="000E4ED9">
        <w:rPr>
          <w:rFonts w:ascii="Times New Roman" w:hAnsi="Times New Roman" w:cs="Times New Roman"/>
        </w:rPr>
        <w:t xml:space="preserve"> Размах вариации в ряду - это</w:t>
      </w:r>
    </w:p>
    <w:p w:rsidR="006004B5" w:rsidRPr="000E4ED9" w:rsidRDefault="006004B5" w:rsidP="006004B5">
      <w:pPr>
        <w:numPr>
          <w:ilvl w:val="0"/>
          <w:numId w:val="10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сумма разности отклонения вариантов от медианы</w:t>
      </w:r>
    </w:p>
    <w:p w:rsidR="006004B5" w:rsidRPr="000E4ED9" w:rsidRDefault="006004B5" w:rsidP="006004B5">
      <w:pPr>
        <w:numPr>
          <w:ilvl w:val="0"/>
          <w:numId w:val="10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 xml:space="preserve">сумма разности отклонения вариантов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общей средней</w:t>
      </w:r>
    </w:p>
    <w:p w:rsidR="006004B5" w:rsidRPr="000E4ED9" w:rsidRDefault="006004B5" w:rsidP="006004B5">
      <w:pPr>
        <w:numPr>
          <w:ilvl w:val="0"/>
          <w:numId w:val="10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разность между первым и третьим квартилями</w:t>
      </w:r>
    </w:p>
    <w:p w:rsidR="006004B5" w:rsidRPr="000E4ED9" w:rsidRDefault="006004B5" w:rsidP="006004B5">
      <w:pPr>
        <w:numPr>
          <w:ilvl w:val="0"/>
          <w:numId w:val="10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разность между наибольшим и наименьшим значениями признака</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b/>
          <w:lang w:val="ru-RU"/>
        </w:rPr>
        <w:t>5.</w:t>
      </w:r>
      <w:r w:rsidRPr="000E4ED9">
        <w:rPr>
          <w:rFonts w:ascii="Times New Roman" w:hAnsi="Times New Roman" w:cs="Times New Roman"/>
          <w:lang w:val="ru-RU"/>
        </w:rPr>
        <w:t xml:space="preserve"> Средняя из внутригрупповых дисперсий равна 8, межгрупповая дисперсия равна 4. </w:t>
      </w:r>
      <w:proofErr w:type="gramStart"/>
      <w:r w:rsidRPr="000E4ED9">
        <w:rPr>
          <w:rFonts w:ascii="Times New Roman" w:hAnsi="Times New Roman" w:cs="Times New Roman"/>
        </w:rPr>
        <w:t>Чему равна общая дисперсия?</w:t>
      </w:r>
      <w:proofErr w:type="gramEnd"/>
    </w:p>
    <w:p w:rsidR="006004B5" w:rsidRPr="000E4ED9" w:rsidRDefault="006004B5" w:rsidP="006004B5">
      <w:pPr>
        <w:numPr>
          <w:ilvl w:val="0"/>
          <w:numId w:val="10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0,5</w:t>
      </w:r>
    </w:p>
    <w:p w:rsidR="006004B5" w:rsidRPr="000E4ED9" w:rsidRDefault="006004B5" w:rsidP="006004B5">
      <w:pPr>
        <w:numPr>
          <w:ilvl w:val="0"/>
          <w:numId w:val="10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2,0</w:t>
      </w:r>
    </w:p>
    <w:p w:rsidR="006004B5" w:rsidRPr="000E4ED9" w:rsidRDefault="006004B5" w:rsidP="006004B5">
      <w:pPr>
        <w:numPr>
          <w:ilvl w:val="0"/>
          <w:numId w:val="10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4,0</w:t>
      </w:r>
    </w:p>
    <w:p w:rsidR="006004B5" w:rsidRPr="000E4ED9" w:rsidRDefault="006004B5" w:rsidP="006004B5">
      <w:pPr>
        <w:pStyle w:val="BodyText21"/>
        <w:numPr>
          <w:ilvl w:val="0"/>
          <w:numId w:val="101"/>
        </w:numPr>
        <w:rPr>
          <w:sz w:val="24"/>
          <w:szCs w:val="24"/>
        </w:rPr>
      </w:pPr>
      <w:r w:rsidRPr="000E4ED9">
        <w:rPr>
          <w:sz w:val="24"/>
          <w:szCs w:val="24"/>
        </w:rPr>
        <w:t xml:space="preserve">12,0 </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6.</w:t>
      </w:r>
      <w:r w:rsidRPr="000E4ED9">
        <w:rPr>
          <w:rFonts w:ascii="Times New Roman" w:hAnsi="Times New Roman" w:cs="Times New Roman"/>
          <w:lang w:val="ru-RU"/>
        </w:rPr>
        <w:t xml:space="preserve"> Как выражаются относительные показатели, если базу сравнения принимают за 1000?</w:t>
      </w:r>
    </w:p>
    <w:p w:rsidR="006004B5" w:rsidRPr="000E4ED9" w:rsidRDefault="006004B5" w:rsidP="006004B5">
      <w:pPr>
        <w:numPr>
          <w:ilvl w:val="0"/>
          <w:numId w:val="10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процентах</w:t>
      </w:r>
    </w:p>
    <w:p w:rsidR="006004B5" w:rsidRPr="000E4ED9" w:rsidRDefault="006004B5" w:rsidP="006004B5">
      <w:pPr>
        <w:numPr>
          <w:ilvl w:val="0"/>
          <w:numId w:val="10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промилле</w:t>
      </w:r>
    </w:p>
    <w:p w:rsidR="006004B5" w:rsidRPr="000E4ED9" w:rsidRDefault="006004B5" w:rsidP="006004B5">
      <w:pPr>
        <w:numPr>
          <w:ilvl w:val="0"/>
          <w:numId w:val="10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продецимилле</w:t>
      </w:r>
    </w:p>
    <w:p w:rsidR="006004B5" w:rsidRPr="000E4ED9" w:rsidRDefault="006004B5" w:rsidP="006004B5">
      <w:pPr>
        <w:numPr>
          <w:ilvl w:val="0"/>
          <w:numId w:val="10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коэффициентах</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7.</w:t>
      </w:r>
      <w:r w:rsidRPr="000E4ED9">
        <w:rPr>
          <w:rFonts w:ascii="Times New Roman" w:hAnsi="Times New Roman" w:cs="Times New Roman"/>
          <w:lang w:val="ru-RU"/>
        </w:rPr>
        <w:t xml:space="preserve"> Как называется способ вычисления относительных показателей динамики, при котором за базу принимается все время одна постоянная величина и с ней сравниваются все остальные?</w:t>
      </w:r>
    </w:p>
    <w:p w:rsidR="006004B5" w:rsidRPr="000E4ED9" w:rsidRDefault="006004B5" w:rsidP="006004B5">
      <w:pPr>
        <w:numPr>
          <w:ilvl w:val="0"/>
          <w:numId w:val="10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ступенчатый</w:t>
      </w:r>
    </w:p>
    <w:p w:rsidR="006004B5" w:rsidRPr="000E4ED9" w:rsidRDefault="006004B5" w:rsidP="006004B5">
      <w:pPr>
        <w:numPr>
          <w:ilvl w:val="0"/>
          <w:numId w:val="10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базисный</w:t>
      </w:r>
    </w:p>
    <w:p w:rsidR="006004B5" w:rsidRPr="000E4ED9" w:rsidRDefault="006004B5" w:rsidP="006004B5">
      <w:pPr>
        <w:numPr>
          <w:ilvl w:val="0"/>
          <w:numId w:val="10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цепной</w:t>
      </w:r>
    </w:p>
    <w:p w:rsidR="006004B5" w:rsidRPr="000E4ED9" w:rsidRDefault="006004B5" w:rsidP="006004B5">
      <w:pPr>
        <w:numPr>
          <w:ilvl w:val="0"/>
          <w:numId w:val="10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агрегатный</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8.</w:t>
      </w:r>
      <w:r w:rsidRPr="000E4ED9">
        <w:rPr>
          <w:rFonts w:ascii="Times New Roman" w:hAnsi="Times New Roman" w:cs="Times New Roman"/>
          <w:lang w:val="ru-RU"/>
        </w:rPr>
        <w:t xml:space="preserve"> Относительные показатели динамики с переменной и постоянной базой сравнения взаимосвязаны между собой следующим образом:</w:t>
      </w:r>
    </w:p>
    <w:p w:rsidR="006004B5" w:rsidRPr="000E4ED9" w:rsidRDefault="006004B5" w:rsidP="006004B5">
      <w:pPr>
        <w:numPr>
          <w:ilvl w:val="0"/>
          <w:numId w:val="10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произведение всех относительных показателей с переменной базой сравнения равно относительному показателю с постоянной базой за исследуемый период</w:t>
      </w:r>
    </w:p>
    <w:p w:rsidR="006004B5" w:rsidRPr="000E4ED9" w:rsidRDefault="006004B5" w:rsidP="006004B5">
      <w:pPr>
        <w:numPr>
          <w:ilvl w:val="0"/>
          <w:numId w:val="10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сумма всех относительных показателей с переменной базой сравнения равно относительному показателю с постоянной базой за исследуемый период</w:t>
      </w:r>
    </w:p>
    <w:p w:rsidR="006004B5" w:rsidRPr="000E4ED9" w:rsidRDefault="006004B5" w:rsidP="006004B5">
      <w:pPr>
        <w:numPr>
          <w:ilvl w:val="0"/>
          <w:numId w:val="10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произведение всех относительных показателей с постоянной базой сравнения равно относительному показателю с переменной базой за исследуемый период</w:t>
      </w:r>
    </w:p>
    <w:p w:rsidR="006004B5" w:rsidRPr="000E4ED9" w:rsidRDefault="006004B5" w:rsidP="006004B5">
      <w:pPr>
        <w:numPr>
          <w:ilvl w:val="0"/>
          <w:numId w:val="10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lastRenderedPageBreak/>
        <w:t>сумма всех относительных показателей с постоянной базой сравнения равно относительному показателю с переменной базой за исследуемый период</w:t>
      </w:r>
    </w:p>
    <w:p w:rsidR="006004B5" w:rsidRPr="000E4ED9" w:rsidRDefault="006004B5" w:rsidP="006004B5">
      <w:pPr>
        <w:tabs>
          <w:tab w:val="left" w:pos="284"/>
        </w:tabs>
        <w:spacing w:after="0"/>
        <w:jc w:val="both"/>
        <w:rPr>
          <w:rFonts w:ascii="Times New Roman" w:hAnsi="Times New Roman" w:cs="Times New Roman"/>
          <w:lang w:val="ru-RU"/>
        </w:rPr>
      </w:pPr>
      <w:r w:rsidRPr="000E4ED9">
        <w:rPr>
          <w:rFonts w:ascii="Times New Roman" w:hAnsi="Times New Roman" w:cs="Times New Roman"/>
          <w:b/>
          <w:lang w:val="ru-RU"/>
        </w:rPr>
        <w:t>9.</w:t>
      </w:r>
      <w:r w:rsidRPr="000E4ED9">
        <w:rPr>
          <w:rFonts w:ascii="Times New Roman" w:hAnsi="Times New Roman" w:cs="Times New Roman"/>
          <w:lang w:val="ru-RU"/>
        </w:rPr>
        <w:t xml:space="preserve"> Какие группировки имеют своей целью выделить однородные в качественном отношении группы?</w:t>
      </w:r>
    </w:p>
    <w:p w:rsidR="006004B5" w:rsidRPr="000E4ED9" w:rsidRDefault="006004B5" w:rsidP="006004B5">
      <w:pPr>
        <w:numPr>
          <w:ilvl w:val="0"/>
          <w:numId w:val="10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типологические</w:t>
      </w:r>
    </w:p>
    <w:p w:rsidR="006004B5" w:rsidRPr="000E4ED9" w:rsidRDefault="006004B5" w:rsidP="006004B5">
      <w:pPr>
        <w:numPr>
          <w:ilvl w:val="0"/>
          <w:numId w:val="10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вариационные</w:t>
      </w:r>
    </w:p>
    <w:p w:rsidR="006004B5" w:rsidRPr="000E4ED9" w:rsidRDefault="006004B5" w:rsidP="006004B5">
      <w:pPr>
        <w:numPr>
          <w:ilvl w:val="0"/>
          <w:numId w:val="10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аналитические</w:t>
      </w:r>
    </w:p>
    <w:p w:rsidR="006004B5" w:rsidRPr="000E4ED9" w:rsidRDefault="006004B5" w:rsidP="006004B5">
      <w:pPr>
        <w:numPr>
          <w:ilvl w:val="0"/>
          <w:numId w:val="10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комбинационные</w:t>
      </w:r>
    </w:p>
    <w:p w:rsidR="006004B5" w:rsidRPr="000E4ED9" w:rsidRDefault="006004B5" w:rsidP="006004B5">
      <w:pPr>
        <w:pStyle w:val="BodyText21"/>
        <w:rPr>
          <w:sz w:val="24"/>
          <w:szCs w:val="24"/>
        </w:rPr>
      </w:pPr>
      <w:r w:rsidRPr="000E4ED9">
        <w:rPr>
          <w:b/>
          <w:sz w:val="24"/>
          <w:szCs w:val="24"/>
        </w:rPr>
        <w:t>10.</w:t>
      </w:r>
      <w:r w:rsidRPr="000E4ED9">
        <w:rPr>
          <w:sz w:val="24"/>
          <w:szCs w:val="24"/>
        </w:rPr>
        <w:t xml:space="preserve"> Укажите отличительные черты статистической таблицы:</w:t>
      </w:r>
    </w:p>
    <w:p w:rsidR="006004B5" w:rsidRPr="000E4ED9" w:rsidRDefault="006004B5" w:rsidP="006004B5">
      <w:pPr>
        <w:numPr>
          <w:ilvl w:val="0"/>
          <w:numId w:val="106"/>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пересечение строк с графами (сетка)</w:t>
      </w:r>
    </w:p>
    <w:p w:rsidR="006004B5" w:rsidRPr="000E4ED9" w:rsidRDefault="006004B5" w:rsidP="006004B5">
      <w:pPr>
        <w:numPr>
          <w:ilvl w:val="0"/>
          <w:numId w:val="10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сетка, заполненная любыми числами</w:t>
      </w:r>
    </w:p>
    <w:p w:rsidR="006004B5" w:rsidRPr="000E4ED9" w:rsidRDefault="006004B5" w:rsidP="006004B5">
      <w:pPr>
        <w:numPr>
          <w:ilvl w:val="0"/>
          <w:numId w:val="10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сетка, заполненная результатами</w:t>
      </w:r>
    </w:p>
    <w:p w:rsidR="006004B5" w:rsidRPr="000E4ED9" w:rsidRDefault="006004B5" w:rsidP="006004B5">
      <w:pPr>
        <w:numPr>
          <w:ilvl w:val="0"/>
          <w:numId w:val="10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матричная форма представления данных</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 xml:space="preserve">13. </w:t>
      </w:r>
      <w:r w:rsidRPr="000E4ED9">
        <w:rPr>
          <w:rFonts w:ascii="Times New Roman" w:hAnsi="Times New Roman" w:cs="Times New Roman"/>
          <w:lang w:val="ru-RU"/>
        </w:rPr>
        <w:t>Показатель, представляющий собой одну сотую часть базисного уровня или отношение абсолютного прироста к соответствующему темпу прироста, называется:</w:t>
      </w:r>
    </w:p>
    <w:p w:rsidR="006004B5" w:rsidRPr="000E4ED9" w:rsidRDefault="006004B5" w:rsidP="006004B5">
      <w:pPr>
        <w:numPr>
          <w:ilvl w:val="0"/>
          <w:numId w:val="10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средним темпом роста (снижения)</w:t>
      </w:r>
    </w:p>
    <w:p w:rsidR="006004B5" w:rsidRPr="000E4ED9" w:rsidRDefault="006004B5" w:rsidP="006004B5">
      <w:pPr>
        <w:numPr>
          <w:ilvl w:val="0"/>
          <w:numId w:val="10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пунктом роста</w:t>
      </w:r>
    </w:p>
    <w:p w:rsidR="006004B5" w:rsidRPr="000E4ED9" w:rsidRDefault="006004B5" w:rsidP="006004B5">
      <w:pPr>
        <w:numPr>
          <w:ilvl w:val="0"/>
          <w:numId w:val="10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абсолютным значением одного процента прироста</w:t>
      </w:r>
    </w:p>
    <w:p w:rsidR="006004B5" w:rsidRPr="000E4ED9" w:rsidRDefault="006004B5" w:rsidP="006004B5">
      <w:pPr>
        <w:numPr>
          <w:ilvl w:val="0"/>
          <w:numId w:val="10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средним абсолютным приростом</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b/>
          <w:lang w:val="ru-RU"/>
        </w:rPr>
        <w:t>14.</w:t>
      </w:r>
      <w:r w:rsidRPr="000E4ED9">
        <w:rPr>
          <w:rFonts w:ascii="Times New Roman" w:hAnsi="Times New Roman" w:cs="Times New Roman"/>
          <w:lang w:val="ru-RU"/>
        </w:rPr>
        <w:t xml:space="preserve"> Продажа мяса на рознично-оптовых рынках города за январь-май увеличилась в 2,15 раз. </w:t>
      </w:r>
      <w:r w:rsidRPr="000E4ED9">
        <w:rPr>
          <w:rFonts w:ascii="Times New Roman" w:hAnsi="Times New Roman" w:cs="Times New Roman"/>
        </w:rPr>
        <w:t>Определите среднемесячный темп роста продажи:</w:t>
      </w:r>
    </w:p>
    <w:p w:rsidR="006004B5" w:rsidRPr="000E4ED9" w:rsidRDefault="006004B5" w:rsidP="006004B5">
      <w:pPr>
        <w:numPr>
          <w:ilvl w:val="0"/>
          <w:numId w:val="10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position w:val="-8"/>
        </w:rPr>
        <w:object w:dxaOrig="620" w:dyaOrig="360">
          <v:shape id="_x0000_i1152" type="#_x0000_t75" style="width:30.75pt;height:18pt" o:ole="" fillcolor="window">
            <v:imagedata r:id="rId264" o:title=""/>
          </v:shape>
          <o:OLEObject Type="Embed" ProgID="Equation.3" ShapeID="_x0000_i1152" DrawAspect="Content" ObjectID="_1598794005" r:id="rId265"/>
        </w:object>
      </w:r>
    </w:p>
    <w:p w:rsidR="006004B5" w:rsidRPr="000E4ED9" w:rsidRDefault="006004B5" w:rsidP="006004B5">
      <w:pPr>
        <w:numPr>
          <w:ilvl w:val="0"/>
          <w:numId w:val="10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position w:val="-12"/>
        </w:rPr>
        <w:object w:dxaOrig="639" w:dyaOrig="400">
          <v:shape id="_x0000_i1153" type="#_x0000_t75" style="width:32.25pt;height:20.25pt" o:ole="" fillcolor="window">
            <v:imagedata r:id="rId266" o:title=""/>
          </v:shape>
          <o:OLEObject Type="Embed" ProgID="Equation.3" ShapeID="_x0000_i1153" DrawAspect="Content" ObjectID="_1598794006" r:id="rId267"/>
        </w:object>
      </w:r>
    </w:p>
    <w:p w:rsidR="006004B5" w:rsidRPr="000E4ED9" w:rsidRDefault="006004B5" w:rsidP="006004B5">
      <w:pPr>
        <w:numPr>
          <w:ilvl w:val="0"/>
          <w:numId w:val="10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position w:val="-12"/>
        </w:rPr>
        <w:object w:dxaOrig="639" w:dyaOrig="400">
          <v:shape id="_x0000_i1154" type="#_x0000_t75" style="width:32.25pt;height:20.25pt" o:ole="" fillcolor="window">
            <v:imagedata r:id="rId253" o:title=""/>
          </v:shape>
          <o:OLEObject Type="Embed" ProgID="Equation.3" ShapeID="_x0000_i1154" DrawAspect="Content" ObjectID="_1598794007" r:id="rId268"/>
        </w:object>
      </w:r>
    </w:p>
    <w:p w:rsidR="006004B5" w:rsidRPr="000E4ED9" w:rsidRDefault="006004B5" w:rsidP="006004B5">
      <w:pPr>
        <w:numPr>
          <w:ilvl w:val="0"/>
          <w:numId w:val="10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position w:val="-8"/>
        </w:rPr>
        <w:object w:dxaOrig="620" w:dyaOrig="360">
          <v:shape id="_x0000_i1155" type="#_x0000_t75" style="width:30.75pt;height:18pt" o:ole="" fillcolor="window">
            <v:imagedata r:id="rId269" o:title=""/>
          </v:shape>
          <o:OLEObject Type="Embed" ProgID="Equation.3" ShapeID="_x0000_i1155" DrawAspect="Content" ObjectID="_1598794008" r:id="rId270"/>
        </w:object>
      </w:r>
    </w:p>
    <w:p w:rsidR="006004B5" w:rsidRPr="000E4ED9" w:rsidRDefault="006004B5" w:rsidP="006004B5">
      <w:pPr>
        <w:pStyle w:val="Iauiue"/>
        <w:rPr>
          <w:sz w:val="24"/>
          <w:szCs w:val="24"/>
        </w:rPr>
      </w:pPr>
      <w:r w:rsidRPr="000E4ED9">
        <w:rPr>
          <w:b/>
          <w:sz w:val="24"/>
          <w:szCs w:val="24"/>
        </w:rPr>
        <w:t>16.</w:t>
      </w:r>
      <w:r w:rsidRPr="000E4ED9">
        <w:rPr>
          <w:sz w:val="24"/>
          <w:szCs w:val="24"/>
        </w:rPr>
        <w:t xml:space="preserve"> Коэффициент корреляции Пирсона характеризует</w:t>
      </w:r>
    </w:p>
    <w:p w:rsidR="006004B5" w:rsidRPr="000E4ED9" w:rsidRDefault="006004B5" w:rsidP="006004B5">
      <w:pPr>
        <w:numPr>
          <w:ilvl w:val="0"/>
          <w:numId w:val="10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тесноту и направление связи между двумя коррелируемыми признаками в случае наличия между ними линейной зависимости</w:t>
      </w:r>
    </w:p>
    <w:p w:rsidR="006004B5" w:rsidRPr="000E4ED9" w:rsidRDefault="006004B5" w:rsidP="006004B5">
      <w:pPr>
        <w:numPr>
          <w:ilvl w:val="0"/>
          <w:numId w:val="10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тесноту связи при наличии нелинейной зависимости между двумя признаками</w:t>
      </w:r>
    </w:p>
    <w:p w:rsidR="006004B5" w:rsidRPr="000E4ED9" w:rsidRDefault="006004B5" w:rsidP="006004B5">
      <w:pPr>
        <w:numPr>
          <w:ilvl w:val="0"/>
          <w:numId w:val="109"/>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тесноту связи двух качественных признаков</w:t>
      </w:r>
    </w:p>
    <w:p w:rsidR="006004B5" w:rsidRPr="000E4ED9" w:rsidRDefault="006004B5" w:rsidP="006004B5">
      <w:pPr>
        <w:numPr>
          <w:ilvl w:val="0"/>
          <w:numId w:val="10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тесноту связи между альтернативными и варьирующими признаками</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 xml:space="preserve">17. </w:t>
      </w:r>
      <w:r w:rsidRPr="000E4ED9">
        <w:rPr>
          <w:rFonts w:ascii="Times New Roman" w:hAnsi="Times New Roman" w:cs="Times New Roman"/>
          <w:lang w:val="ru-RU"/>
        </w:rPr>
        <w:t>Как влияет изменение числа наблюдений на надежность коэффициента корреляции?</w:t>
      </w:r>
    </w:p>
    <w:p w:rsidR="006004B5" w:rsidRPr="000E4ED9" w:rsidRDefault="006004B5" w:rsidP="006004B5">
      <w:pPr>
        <w:numPr>
          <w:ilvl w:val="0"/>
          <w:numId w:val="11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 уменьшением числа наблюдений надежность коэффициента корреляции падает</w:t>
      </w:r>
    </w:p>
    <w:p w:rsidR="006004B5" w:rsidRPr="000E4ED9" w:rsidRDefault="006004B5" w:rsidP="006004B5">
      <w:pPr>
        <w:numPr>
          <w:ilvl w:val="0"/>
          <w:numId w:val="11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 увеличением числа наблюдений надежность коэффициента корреляции падает</w:t>
      </w:r>
    </w:p>
    <w:p w:rsidR="006004B5" w:rsidRPr="000E4ED9" w:rsidRDefault="006004B5" w:rsidP="006004B5">
      <w:pPr>
        <w:numPr>
          <w:ilvl w:val="0"/>
          <w:numId w:val="11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 уменьшением числа наблюдений надежность коэффициента корреляции растет</w:t>
      </w:r>
    </w:p>
    <w:p w:rsidR="006004B5" w:rsidRPr="000E4ED9" w:rsidRDefault="006004B5" w:rsidP="006004B5">
      <w:pPr>
        <w:numPr>
          <w:ilvl w:val="0"/>
          <w:numId w:val="11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при прочих равных условиях число наблюдений не влияет на надежность коэффициента корреляции</w:t>
      </w:r>
    </w:p>
    <w:p w:rsidR="006004B5" w:rsidRPr="000E4ED9" w:rsidRDefault="006004B5" w:rsidP="006004B5">
      <w:pPr>
        <w:pStyle w:val="BodyText21"/>
        <w:rPr>
          <w:sz w:val="24"/>
          <w:szCs w:val="24"/>
        </w:rPr>
      </w:pPr>
      <w:r w:rsidRPr="000E4ED9">
        <w:rPr>
          <w:b/>
          <w:sz w:val="24"/>
          <w:szCs w:val="24"/>
        </w:rPr>
        <w:t>18.</w:t>
      </w:r>
      <w:r w:rsidRPr="000E4ED9">
        <w:rPr>
          <w:sz w:val="24"/>
          <w:szCs w:val="24"/>
        </w:rPr>
        <w:t xml:space="preserve"> Какие из перечисленных ниже средних показателей образуют систему взаимосвязанных индексов?</w:t>
      </w:r>
    </w:p>
    <w:p w:rsidR="006004B5" w:rsidRPr="000E4ED9" w:rsidRDefault="006004B5" w:rsidP="006004B5">
      <w:pPr>
        <w:numPr>
          <w:ilvl w:val="0"/>
          <w:numId w:val="111"/>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индекс цен на ассортимент товаров отчетного периода, индекс физического объема товарооборота в ценах отчетного периода, индекс затрат на производство продукции</w:t>
      </w:r>
    </w:p>
    <w:p w:rsidR="006004B5" w:rsidRPr="000E4ED9" w:rsidRDefault="006004B5" w:rsidP="006004B5">
      <w:pPr>
        <w:pStyle w:val="ab"/>
        <w:widowControl w:val="0"/>
        <w:numPr>
          <w:ilvl w:val="0"/>
          <w:numId w:val="111"/>
        </w:numPr>
        <w:overflowPunct w:val="0"/>
        <w:autoSpaceDE w:val="0"/>
        <w:autoSpaceDN w:val="0"/>
        <w:adjustRightInd w:val="0"/>
        <w:spacing w:after="0"/>
        <w:jc w:val="both"/>
        <w:textAlignment w:val="baseline"/>
      </w:pPr>
      <w:r w:rsidRPr="000E4ED9">
        <w:t>индекс цен на ассортимент товаров отчетного периода, индекс физического объема товарооборота в ценах базисного периода, индекс товарооборота</w:t>
      </w:r>
    </w:p>
    <w:p w:rsidR="006004B5" w:rsidRPr="000E4ED9" w:rsidRDefault="006004B5" w:rsidP="006004B5">
      <w:pPr>
        <w:numPr>
          <w:ilvl w:val="0"/>
          <w:numId w:val="111"/>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индекс цен на ассортимент товаров базисного периода, индекс физического объема товарооборота в ценах базисного периода, индекс товарооборота</w:t>
      </w:r>
    </w:p>
    <w:p w:rsidR="006004B5" w:rsidRPr="000E4ED9" w:rsidRDefault="006004B5" w:rsidP="006004B5">
      <w:pPr>
        <w:pStyle w:val="BodyText21"/>
        <w:numPr>
          <w:ilvl w:val="0"/>
          <w:numId w:val="111"/>
        </w:numPr>
        <w:rPr>
          <w:sz w:val="24"/>
          <w:szCs w:val="24"/>
        </w:rPr>
      </w:pPr>
      <w:r w:rsidRPr="000E4ED9">
        <w:rPr>
          <w:sz w:val="24"/>
          <w:szCs w:val="24"/>
        </w:rPr>
        <w:t>индекс цен на ассортимент товаров базисного периода, индекс физического объема товарооборота в ценах отчетного периода, индекс затрат на производство продукции</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19.</w:t>
      </w:r>
      <w:r w:rsidRPr="000E4ED9">
        <w:rPr>
          <w:rFonts w:ascii="Times New Roman" w:hAnsi="Times New Roman" w:cs="Times New Roman"/>
          <w:lang w:val="ru-RU"/>
        </w:rPr>
        <w:t xml:space="preserve"> Имеются данные о затратах на производство каждого вида продукции за базисный период и индивидуальные индексы физического объема продукции. Необходимо вычислить общий индекс физического объема продукции. Какой индекс по форме построения будет использован при этом?</w:t>
      </w:r>
    </w:p>
    <w:p w:rsidR="006004B5" w:rsidRPr="000E4ED9" w:rsidRDefault="006004B5" w:rsidP="006004B5">
      <w:pPr>
        <w:numPr>
          <w:ilvl w:val="0"/>
          <w:numId w:val="11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агрегатный</w:t>
      </w:r>
    </w:p>
    <w:p w:rsidR="006004B5" w:rsidRPr="000E4ED9" w:rsidRDefault="006004B5" w:rsidP="006004B5">
      <w:pPr>
        <w:numPr>
          <w:ilvl w:val="0"/>
          <w:numId w:val="11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средний арифметический</w:t>
      </w:r>
    </w:p>
    <w:p w:rsidR="006004B5" w:rsidRPr="000E4ED9" w:rsidRDefault="006004B5" w:rsidP="006004B5">
      <w:pPr>
        <w:numPr>
          <w:ilvl w:val="0"/>
          <w:numId w:val="11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средний гармонический</w:t>
      </w:r>
    </w:p>
    <w:p w:rsidR="006004B5" w:rsidRPr="000E4ED9" w:rsidRDefault="006004B5" w:rsidP="006004B5">
      <w:pPr>
        <w:numPr>
          <w:ilvl w:val="0"/>
          <w:numId w:val="11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обладающий синтетическими свойствами</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20.</w:t>
      </w:r>
      <w:r w:rsidRPr="000E4ED9">
        <w:rPr>
          <w:rFonts w:ascii="Times New Roman" w:hAnsi="Times New Roman" w:cs="Times New Roman"/>
          <w:lang w:val="ru-RU"/>
        </w:rPr>
        <w:t xml:space="preserve"> Можно ли по данным об объеме производства различных видов продукции в натуральных единицах измерения за два периода получить показатель, характеризующий среднее изменение объема производства всех видов продукции?</w:t>
      </w:r>
    </w:p>
    <w:p w:rsidR="006004B5" w:rsidRPr="000E4ED9" w:rsidRDefault="006004B5" w:rsidP="006004B5">
      <w:pPr>
        <w:numPr>
          <w:ilvl w:val="0"/>
          <w:numId w:val="11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да</w:t>
      </w:r>
    </w:p>
    <w:p w:rsidR="006004B5" w:rsidRPr="000E4ED9" w:rsidRDefault="006004B5" w:rsidP="006004B5">
      <w:pPr>
        <w:numPr>
          <w:ilvl w:val="0"/>
          <w:numId w:val="11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нет</w:t>
      </w:r>
    </w:p>
    <w:p w:rsidR="006004B5" w:rsidRPr="000E4ED9" w:rsidRDefault="006004B5" w:rsidP="006004B5">
      <w:pPr>
        <w:numPr>
          <w:ilvl w:val="0"/>
          <w:numId w:val="11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lastRenderedPageBreak/>
        <w:t>да с определенными оговорками</w:t>
      </w:r>
    </w:p>
    <w:p w:rsidR="006004B5" w:rsidRPr="000E4ED9" w:rsidRDefault="006004B5" w:rsidP="006004B5">
      <w:pPr>
        <w:numPr>
          <w:ilvl w:val="0"/>
          <w:numId w:val="11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нет, с определенными оговорками</w:t>
      </w:r>
    </w:p>
    <w:p w:rsidR="006004B5" w:rsidRPr="000E4ED9" w:rsidRDefault="006004B5" w:rsidP="006004B5">
      <w:pPr>
        <w:overflowPunct w:val="0"/>
        <w:autoSpaceDE w:val="0"/>
        <w:autoSpaceDN w:val="0"/>
        <w:adjustRightInd w:val="0"/>
        <w:spacing w:after="0"/>
        <w:textAlignment w:val="baseline"/>
        <w:rPr>
          <w:rFonts w:ascii="Times New Roman" w:hAnsi="Times New Roman" w:cs="Times New Roman"/>
        </w:rPr>
      </w:pPr>
    </w:p>
    <w:p w:rsidR="006004B5" w:rsidRPr="000E4ED9" w:rsidRDefault="006004B5" w:rsidP="006004B5">
      <w:pPr>
        <w:autoSpaceDE w:val="0"/>
        <w:autoSpaceDN w:val="0"/>
        <w:spacing w:after="0"/>
        <w:jc w:val="both"/>
        <w:rPr>
          <w:rFonts w:ascii="Times New Roman" w:hAnsi="Times New Roman" w:cs="Times New Roman"/>
          <w:b/>
        </w:rPr>
      </w:pPr>
      <w:r w:rsidRPr="000E4ED9">
        <w:rPr>
          <w:rFonts w:ascii="Times New Roman" w:hAnsi="Times New Roman" w:cs="Times New Roman"/>
          <w:b/>
        </w:rPr>
        <w:t>Задача №1</w:t>
      </w:r>
    </w:p>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Для выяснения возрастных особенностей кадрового состава продавцов универсама было произведено обследование, в результате которого получены следующие данные: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1620"/>
        <w:gridCol w:w="1440"/>
        <w:gridCol w:w="1440"/>
        <w:gridCol w:w="1440"/>
      </w:tblGrid>
      <w:tr w:rsidR="006004B5" w:rsidRPr="000E4ED9" w:rsidTr="00F561C0">
        <w:tc>
          <w:tcPr>
            <w:tcW w:w="334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Возраст продавцов (лет)</w:t>
            </w:r>
          </w:p>
        </w:tc>
        <w:tc>
          <w:tcPr>
            <w:tcW w:w="16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20-30</w:t>
            </w:r>
          </w:p>
        </w:tc>
        <w:tc>
          <w:tcPr>
            <w:tcW w:w="144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30-40</w:t>
            </w:r>
          </w:p>
        </w:tc>
        <w:tc>
          <w:tcPr>
            <w:tcW w:w="144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40-50</w:t>
            </w:r>
          </w:p>
        </w:tc>
        <w:tc>
          <w:tcPr>
            <w:tcW w:w="144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50-60</w:t>
            </w:r>
          </w:p>
        </w:tc>
      </w:tr>
      <w:tr w:rsidR="006004B5" w:rsidRPr="000E4ED9" w:rsidTr="00F561C0">
        <w:tc>
          <w:tcPr>
            <w:tcW w:w="334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Число продавцов</w:t>
            </w:r>
          </w:p>
        </w:tc>
        <w:tc>
          <w:tcPr>
            <w:tcW w:w="16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w:t>
            </w:r>
          </w:p>
        </w:tc>
        <w:tc>
          <w:tcPr>
            <w:tcW w:w="144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60</w:t>
            </w:r>
          </w:p>
        </w:tc>
        <w:tc>
          <w:tcPr>
            <w:tcW w:w="144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15</w:t>
            </w:r>
          </w:p>
        </w:tc>
        <w:tc>
          <w:tcPr>
            <w:tcW w:w="144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5</w:t>
            </w:r>
          </w:p>
        </w:tc>
      </w:tr>
    </w:tbl>
    <w:p w:rsidR="006004B5" w:rsidRPr="000E4ED9" w:rsidRDefault="006004B5" w:rsidP="006004B5">
      <w:pPr>
        <w:autoSpaceDE w:val="0"/>
        <w:autoSpaceDN w:val="0"/>
        <w:spacing w:after="0"/>
        <w:jc w:val="center"/>
        <w:rPr>
          <w:rFonts w:ascii="Times New Roman" w:hAnsi="Times New Roman" w:cs="Times New Roman"/>
        </w:rPr>
      </w:pPr>
    </w:p>
    <w:p w:rsidR="006004B5" w:rsidRPr="000E4ED9" w:rsidRDefault="006004B5" w:rsidP="006004B5">
      <w:pPr>
        <w:autoSpaceDE w:val="0"/>
        <w:autoSpaceDN w:val="0"/>
        <w:spacing w:after="0"/>
        <w:jc w:val="both"/>
        <w:rPr>
          <w:rFonts w:ascii="Times New Roman" w:hAnsi="Times New Roman" w:cs="Times New Roman"/>
        </w:rPr>
      </w:pPr>
      <w:r w:rsidRPr="000E4ED9">
        <w:rPr>
          <w:rFonts w:ascii="Times New Roman" w:hAnsi="Times New Roman" w:cs="Times New Roman"/>
        </w:rPr>
        <w:t>Определите:</w:t>
      </w:r>
    </w:p>
    <w:p w:rsidR="006004B5" w:rsidRPr="000E4ED9" w:rsidRDefault="006004B5" w:rsidP="006004B5">
      <w:pPr>
        <w:numPr>
          <w:ilvl w:val="0"/>
          <w:numId w:val="196"/>
        </w:numPr>
        <w:autoSpaceDE w:val="0"/>
        <w:autoSpaceDN w:val="0"/>
        <w:spacing w:after="0" w:line="240" w:lineRule="auto"/>
        <w:jc w:val="both"/>
        <w:rPr>
          <w:rFonts w:ascii="Times New Roman" w:hAnsi="Times New Roman" w:cs="Times New Roman"/>
        </w:rPr>
      </w:pPr>
      <w:r w:rsidRPr="000E4ED9">
        <w:rPr>
          <w:rFonts w:ascii="Times New Roman" w:hAnsi="Times New Roman" w:cs="Times New Roman"/>
        </w:rPr>
        <w:t>Средний возраст продавцов.</w:t>
      </w:r>
    </w:p>
    <w:p w:rsidR="006004B5" w:rsidRPr="000E4ED9" w:rsidRDefault="006004B5" w:rsidP="006004B5">
      <w:pPr>
        <w:numPr>
          <w:ilvl w:val="0"/>
          <w:numId w:val="196"/>
        </w:numPr>
        <w:autoSpaceDE w:val="0"/>
        <w:autoSpaceDN w:val="0"/>
        <w:spacing w:after="0" w:line="240" w:lineRule="auto"/>
        <w:jc w:val="both"/>
        <w:rPr>
          <w:rFonts w:ascii="Times New Roman" w:hAnsi="Times New Roman" w:cs="Times New Roman"/>
        </w:rPr>
      </w:pPr>
      <w:r w:rsidRPr="000E4ED9">
        <w:rPr>
          <w:rFonts w:ascii="Times New Roman" w:hAnsi="Times New Roman" w:cs="Times New Roman"/>
        </w:rPr>
        <w:t>Дисперсию возраста продавцов.</w:t>
      </w:r>
    </w:p>
    <w:p w:rsidR="006004B5" w:rsidRPr="000E4ED9" w:rsidRDefault="006004B5" w:rsidP="006004B5">
      <w:pPr>
        <w:numPr>
          <w:ilvl w:val="0"/>
          <w:numId w:val="196"/>
        </w:numPr>
        <w:autoSpaceDE w:val="0"/>
        <w:autoSpaceDN w:val="0"/>
        <w:spacing w:after="0" w:line="240" w:lineRule="auto"/>
        <w:jc w:val="both"/>
        <w:rPr>
          <w:rFonts w:ascii="Times New Roman" w:hAnsi="Times New Roman" w:cs="Times New Roman"/>
        </w:rPr>
      </w:pPr>
      <w:r w:rsidRPr="000E4ED9">
        <w:rPr>
          <w:rFonts w:ascii="Times New Roman" w:hAnsi="Times New Roman" w:cs="Times New Roman"/>
        </w:rPr>
        <w:t>Коэффициент вариации.</w:t>
      </w:r>
    </w:p>
    <w:p w:rsidR="006004B5" w:rsidRPr="000E4ED9" w:rsidRDefault="006004B5" w:rsidP="006004B5">
      <w:pPr>
        <w:autoSpaceDE w:val="0"/>
        <w:autoSpaceDN w:val="0"/>
        <w:spacing w:after="0"/>
        <w:jc w:val="both"/>
        <w:rPr>
          <w:rFonts w:ascii="Times New Roman" w:hAnsi="Times New Roman" w:cs="Times New Roman"/>
          <w:b/>
        </w:rPr>
      </w:pPr>
      <w:r w:rsidRPr="000E4ED9">
        <w:rPr>
          <w:rFonts w:ascii="Times New Roman" w:hAnsi="Times New Roman" w:cs="Times New Roman"/>
          <w:b/>
        </w:rPr>
        <w:t>Задача №2</w:t>
      </w:r>
    </w:p>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Имеются данные о продаже стройматериалов по кварталам: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260"/>
        <w:gridCol w:w="1440"/>
        <w:gridCol w:w="1260"/>
        <w:gridCol w:w="1260"/>
        <w:gridCol w:w="1260"/>
        <w:gridCol w:w="1080"/>
      </w:tblGrid>
      <w:tr w:rsidR="006004B5" w:rsidRPr="000E4ED9" w:rsidTr="00F561C0">
        <w:trPr>
          <w:trHeight w:val="330"/>
        </w:trPr>
        <w:tc>
          <w:tcPr>
            <w:tcW w:w="1728" w:type="dxa"/>
            <w:vMerge w:val="restart"/>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Вид продукции</w:t>
            </w:r>
          </w:p>
        </w:tc>
        <w:tc>
          <w:tcPr>
            <w:tcW w:w="3960" w:type="dxa"/>
            <w:gridSpan w:val="3"/>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Цена, руб.</w:t>
            </w:r>
          </w:p>
        </w:tc>
        <w:tc>
          <w:tcPr>
            <w:tcW w:w="3600" w:type="dxa"/>
            <w:gridSpan w:val="3"/>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 xml:space="preserve">Объем продаж, тыс. </w:t>
            </w:r>
            <w:proofErr w:type="gramStart"/>
            <w:r w:rsidRPr="000E4ED9">
              <w:rPr>
                <w:rFonts w:ascii="Times New Roman" w:hAnsi="Times New Roman" w:cs="Times New Roman"/>
              </w:rPr>
              <w:t>ед</w:t>
            </w:r>
            <w:proofErr w:type="gramEnd"/>
            <w:r w:rsidRPr="000E4ED9">
              <w:rPr>
                <w:rFonts w:ascii="Times New Roman" w:hAnsi="Times New Roman" w:cs="Times New Roman"/>
              </w:rPr>
              <w:t>.</w:t>
            </w:r>
          </w:p>
        </w:tc>
      </w:tr>
      <w:tr w:rsidR="006004B5" w:rsidRPr="000E4ED9" w:rsidTr="00F561C0">
        <w:trPr>
          <w:trHeight w:val="225"/>
        </w:trPr>
        <w:tc>
          <w:tcPr>
            <w:tcW w:w="1728" w:type="dxa"/>
            <w:vMerge/>
            <w:shd w:val="clear" w:color="auto" w:fill="auto"/>
          </w:tcPr>
          <w:p w:rsidR="006004B5" w:rsidRPr="000E4ED9" w:rsidRDefault="006004B5" w:rsidP="00F561C0">
            <w:pPr>
              <w:autoSpaceDE w:val="0"/>
              <w:autoSpaceDN w:val="0"/>
              <w:spacing w:after="0"/>
              <w:jc w:val="center"/>
              <w:rPr>
                <w:rFonts w:ascii="Times New Roman" w:hAnsi="Times New Roman" w:cs="Times New Roman"/>
              </w:rPr>
            </w:pP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I кв.</w:t>
            </w:r>
          </w:p>
        </w:tc>
        <w:tc>
          <w:tcPr>
            <w:tcW w:w="144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II кв.</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III кв.</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I кв.</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II кв.</w:t>
            </w:r>
          </w:p>
        </w:tc>
        <w:tc>
          <w:tcPr>
            <w:tcW w:w="10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III кв.</w:t>
            </w:r>
          </w:p>
        </w:tc>
      </w:tr>
      <w:tr w:rsidR="006004B5" w:rsidRPr="000E4ED9" w:rsidTr="00F561C0">
        <w:tc>
          <w:tcPr>
            <w:tcW w:w="172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А</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420</w:t>
            </w:r>
          </w:p>
        </w:tc>
        <w:tc>
          <w:tcPr>
            <w:tcW w:w="144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440</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420</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800</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820</w:t>
            </w:r>
          </w:p>
        </w:tc>
        <w:tc>
          <w:tcPr>
            <w:tcW w:w="10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700</w:t>
            </w:r>
          </w:p>
        </w:tc>
      </w:tr>
      <w:tr w:rsidR="006004B5" w:rsidRPr="000E4ED9" w:rsidTr="00F561C0">
        <w:tc>
          <w:tcPr>
            <w:tcW w:w="172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Б</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650</w:t>
            </w:r>
          </w:p>
        </w:tc>
        <w:tc>
          <w:tcPr>
            <w:tcW w:w="144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700</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630</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450</w:t>
            </w:r>
          </w:p>
        </w:tc>
        <w:tc>
          <w:tcPr>
            <w:tcW w:w="126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520</w:t>
            </w:r>
          </w:p>
        </w:tc>
        <w:tc>
          <w:tcPr>
            <w:tcW w:w="10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480</w:t>
            </w:r>
          </w:p>
        </w:tc>
      </w:tr>
    </w:tbl>
    <w:p w:rsidR="006004B5" w:rsidRPr="000E4ED9" w:rsidRDefault="006004B5" w:rsidP="006004B5">
      <w:pPr>
        <w:autoSpaceDE w:val="0"/>
        <w:autoSpaceDN w:val="0"/>
        <w:spacing w:after="0"/>
        <w:jc w:val="center"/>
        <w:rPr>
          <w:rFonts w:ascii="Times New Roman" w:hAnsi="Times New Roman" w:cs="Times New Roman"/>
        </w:rPr>
      </w:pPr>
    </w:p>
    <w:p w:rsidR="006004B5" w:rsidRPr="000E4ED9" w:rsidRDefault="006004B5" w:rsidP="006004B5">
      <w:pPr>
        <w:autoSpaceDE w:val="0"/>
        <w:autoSpaceDN w:val="0"/>
        <w:spacing w:after="0"/>
        <w:jc w:val="both"/>
        <w:rPr>
          <w:rFonts w:ascii="Times New Roman" w:hAnsi="Times New Roman" w:cs="Times New Roman"/>
        </w:rPr>
      </w:pPr>
      <w:r w:rsidRPr="000E4ED9">
        <w:rPr>
          <w:rFonts w:ascii="Times New Roman" w:hAnsi="Times New Roman" w:cs="Times New Roman"/>
        </w:rPr>
        <w:t>Вычислите:</w:t>
      </w:r>
    </w:p>
    <w:p w:rsidR="006004B5" w:rsidRPr="000E4ED9" w:rsidRDefault="006004B5" w:rsidP="006004B5">
      <w:pPr>
        <w:numPr>
          <w:ilvl w:val="0"/>
          <w:numId w:val="197"/>
        </w:numPr>
        <w:autoSpaceDE w:val="0"/>
        <w:autoSpaceDN w:val="0"/>
        <w:spacing w:after="0" w:line="240" w:lineRule="auto"/>
        <w:jc w:val="both"/>
        <w:rPr>
          <w:rFonts w:ascii="Times New Roman" w:hAnsi="Times New Roman" w:cs="Times New Roman"/>
          <w:lang w:val="ru-RU"/>
        </w:rPr>
      </w:pPr>
      <w:r w:rsidRPr="000E4ED9">
        <w:rPr>
          <w:rFonts w:ascii="Times New Roman" w:hAnsi="Times New Roman" w:cs="Times New Roman"/>
          <w:lang w:val="ru-RU"/>
        </w:rPr>
        <w:t>Индивидуальные индексы объема продаж по каждому виду продукции: цепные и базисные.</w:t>
      </w:r>
    </w:p>
    <w:p w:rsidR="006004B5" w:rsidRPr="000E4ED9" w:rsidRDefault="006004B5" w:rsidP="006004B5">
      <w:pPr>
        <w:numPr>
          <w:ilvl w:val="0"/>
          <w:numId w:val="197"/>
        </w:numPr>
        <w:autoSpaceDE w:val="0"/>
        <w:autoSpaceDN w:val="0"/>
        <w:spacing w:after="0" w:line="240" w:lineRule="auto"/>
        <w:jc w:val="both"/>
        <w:rPr>
          <w:rFonts w:ascii="Times New Roman" w:hAnsi="Times New Roman" w:cs="Times New Roman"/>
          <w:lang w:val="ru-RU"/>
        </w:rPr>
      </w:pPr>
      <w:r w:rsidRPr="000E4ED9">
        <w:rPr>
          <w:rFonts w:ascii="Times New Roman" w:hAnsi="Times New Roman" w:cs="Times New Roman"/>
          <w:lang w:val="ru-RU"/>
        </w:rPr>
        <w:t>Общие индексы цен: цепные и базисные с постоянными и переменными весами (соизмерителями).</w:t>
      </w:r>
    </w:p>
    <w:p w:rsidR="006004B5" w:rsidRPr="000E4ED9" w:rsidRDefault="006004B5" w:rsidP="006004B5">
      <w:pPr>
        <w:autoSpaceDE w:val="0"/>
        <w:autoSpaceDN w:val="0"/>
        <w:spacing w:after="0"/>
        <w:jc w:val="both"/>
        <w:rPr>
          <w:rFonts w:ascii="Times New Roman" w:hAnsi="Times New Roman" w:cs="Times New Roman"/>
          <w:lang w:val="ru-RU"/>
        </w:rPr>
      </w:pPr>
    </w:p>
    <w:p w:rsidR="006004B5" w:rsidRPr="000E4ED9" w:rsidRDefault="006004B5" w:rsidP="006004B5">
      <w:pPr>
        <w:pStyle w:val="a9"/>
        <w:contextualSpacing/>
      </w:pPr>
      <w:r w:rsidRPr="000E4ED9">
        <w:t>Заведующий кафедрой______________(подпись)  ________________________(ФИО)</w:t>
      </w:r>
    </w:p>
    <w:p w:rsidR="006004B5" w:rsidRPr="000E4ED9" w:rsidRDefault="006004B5" w:rsidP="006004B5">
      <w:pPr>
        <w:pStyle w:val="a9"/>
        <w:contextualSpacing/>
      </w:pPr>
      <w:r w:rsidRPr="000E4ED9">
        <w:t>Экзаменатор                _______________(подпись)  _______________________(ФИО)</w:t>
      </w:r>
    </w:p>
    <w:p w:rsidR="006004B5" w:rsidRPr="000E4ED9" w:rsidRDefault="006004B5" w:rsidP="006004B5">
      <w:pPr>
        <w:pStyle w:val="a9"/>
        <w:contextualSpacing/>
      </w:pPr>
    </w:p>
    <w:p w:rsidR="006004B5" w:rsidRPr="000E4ED9"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Default="006004B5" w:rsidP="006004B5">
      <w:pPr>
        <w:pStyle w:val="a9"/>
        <w:contextualSpacing/>
      </w:pPr>
    </w:p>
    <w:p w:rsidR="006004B5" w:rsidRPr="000E4ED9" w:rsidRDefault="006004B5" w:rsidP="006004B5">
      <w:pPr>
        <w:pStyle w:val="a9"/>
        <w:contextualSpacing/>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Экзаменационный билет №7</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 xml:space="preserve">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w:t>
      </w:r>
      <w:r w:rsidRPr="000E4ED9">
        <w:rPr>
          <w:rFonts w:ascii="Times New Roman" w:hAnsi="Times New Roman" w:cs="Times New Roman"/>
          <w:lang w:val="ru-RU"/>
        </w:rPr>
        <w:t xml:space="preserve"> Показатели, рассчитываемые как разность базисных темпов роста двух смежных периодов и в результате суммирования которых получаем базисный темп роста соответствующего периода, называются:</w:t>
      </w:r>
    </w:p>
    <w:p w:rsidR="006004B5" w:rsidRPr="000E4ED9" w:rsidRDefault="006004B5" w:rsidP="006004B5">
      <w:pPr>
        <w:numPr>
          <w:ilvl w:val="0"/>
          <w:numId w:val="11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средними темпами роста (снижения)</w:t>
      </w:r>
    </w:p>
    <w:p w:rsidR="006004B5" w:rsidRPr="000E4ED9" w:rsidRDefault="006004B5" w:rsidP="006004B5">
      <w:pPr>
        <w:numPr>
          <w:ilvl w:val="0"/>
          <w:numId w:val="11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пунктами роста</w:t>
      </w:r>
    </w:p>
    <w:p w:rsidR="006004B5" w:rsidRPr="000E4ED9" w:rsidRDefault="006004B5" w:rsidP="006004B5">
      <w:pPr>
        <w:numPr>
          <w:ilvl w:val="0"/>
          <w:numId w:val="11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абсолютными приростами</w:t>
      </w:r>
    </w:p>
    <w:p w:rsidR="006004B5" w:rsidRPr="000E4ED9" w:rsidRDefault="006004B5" w:rsidP="006004B5">
      <w:pPr>
        <w:numPr>
          <w:ilvl w:val="0"/>
          <w:numId w:val="11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средним абсолютным приростом</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2.</w:t>
      </w:r>
      <w:r w:rsidRPr="000E4ED9">
        <w:rPr>
          <w:rFonts w:ascii="Times New Roman" w:hAnsi="Times New Roman" w:cs="Times New Roman"/>
        </w:rPr>
        <w:t xml:space="preserve"> Под экстраполяцией понимают:</w:t>
      </w:r>
    </w:p>
    <w:p w:rsidR="006004B5" w:rsidRPr="000E4ED9" w:rsidRDefault="006004B5" w:rsidP="006004B5">
      <w:pPr>
        <w:numPr>
          <w:ilvl w:val="0"/>
          <w:numId w:val="11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метод экспертных оценок с опросом экспертов</w:t>
      </w:r>
    </w:p>
    <w:p w:rsidR="006004B5" w:rsidRPr="000E4ED9" w:rsidRDefault="006004B5" w:rsidP="006004B5">
      <w:pPr>
        <w:numPr>
          <w:ilvl w:val="0"/>
          <w:numId w:val="11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предсказание значений </w:t>
      </w:r>
      <w:r w:rsidRPr="000E4ED9">
        <w:rPr>
          <w:rFonts w:ascii="Times New Roman" w:hAnsi="Times New Roman" w:cs="Times New Roman"/>
        </w:rPr>
        <w:t>Y</w:t>
      </w:r>
      <w:r w:rsidRPr="000E4ED9">
        <w:rPr>
          <w:rFonts w:ascii="Times New Roman" w:hAnsi="Times New Roman" w:cs="Times New Roman"/>
          <w:lang w:val="ru-RU"/>
        </w:rPr>
        <w:t xml:space="preserve"> в пределах заданных значений </w:t>
      </w:r>
      <w:r w:rsidRPr="000E4ED9">
        <w:rPr>
          <w:rFonts w:ascii="Times New Roman" w:hAnsi="Times New Roman" w:cs="Times New Roman"/>
        </w:rPr>
        <w:t>X</w:t>
      </w:r>
      <w:r w:rsidRPr="000E4ED9">
        <w:rPr>
          <w:rFonts w:ascii="Times New Roman" w:hAnsi="Times New Roman" w:cs="Times New Roman"/>
          <w:lang w:val="ru-RU"/>
        </w:rPr>
        <w:t xml:space="preserve"> (от </w:t>
      </w:r>
      <w:proofErr w:type="gramStart"/>
      <w:r w:rsidRPr="000E4ED9">
        <w:rPr>
          <w:rFonts w:ascii="Times New Roman" w:hAnsi="Times New Roman" w:cs="Times New Roman"/>
          <w:lang w:val="ru-RU"/>
        </w:rPr>
        <w:t>наименьшего</w:t>
      </w:r>
      <w:proofErr w:type="gramEnd"/>
      <w:r w:rsidRPr="000E4ED9">
        <w:rPr>
          <w:rFonts w:ascii="Times New Roman" w:hAnsi="Times New Roman" w:cs="Times New Roman"/>
          <w:lang w:val="ru-RU"/>
        </w:rPr>
        <w:t xml:space="preserve"> до наибольшего)</w:t>
      </w:r>
    </w:p>
    <w:p w:rsidR="006004B5" w:rsidRPr="000E4ED9" w:rsidRDefault="006004B5" w:rsidP="006004B5">
      <w:pPr>
        <w:numPr>
          <w:ilvl w:val="0"/>
          <w:numId w:val="11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нахождение уровней за пределами изучаемого ряда, т.е. продление ряда на основе выявленной закономерности изменения уровней в изучаемый отрезок времени</w:t>
      </w:r>
    </w:p>
    <w:p w:rsidR="006004B5" w:rsidRPr="000E4ED9" w:rsidRDefault="006004B5" w:rsidP="006004B5">
      <w:pPr>
        <w:numPr>
          <w:ilvl w:val="0"/>
          <w:numId w:val="11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предсказание значений </w:t>
      </w:r>
      <w:r w:rsidRPr="000E4ED9">
        <w:rPr>
          <w:rFonts w:ascii="Times New Roman" w:hAnsi="Times New Roman" w:cs="Times New Roman"/>
        </w:rPr>
        <w:t>X</w:t>
      </w:r>
      <w:r w:rsidRPr="000E4ED9">
        <w:rPr>
          <w:rFonts w:ascii="Times New Roman" w:hAnsi="Times New Roman" w:cs="Times New Roman"/>
          <w:lang w:val="ru-RU"/>
        </w:rPr>
        <w:t xml:space="preserve"> в пределах заданных заранее значений </w:t>
      </w:r>
      <w:r w:rsidRPr="000E4ED9">
        <w:rPr>
          <w:rFonts w:ascii="Times New Roman" w:hAnsi="Times New Roman" w:cs="Times New Roman"/>
        </w:rPr>
        <w:t>Y</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3.</w:t>
      </w:r>
      <w:r w:rsidRPr="000E4ED9">
        <w:rPr>
          <w:rFonts w:ascii="Times New Roman" w:hAnsi="Times New Roman" w:cs="Times New Roman"/>
        </w:rPr>
        <w:t xml:space="preserve"> Темп прироста представляет собой:</w:t>
      </w:r>
    </w:p>
    <w:p w:rsidR="006004B5" w:rsidRPr="000E4ED9" w:rsidRDefault="006004B5" w:rsidP="006004B5">
      <w:pPr>
        <w:numPr>
          <w:ilvl w:val="0"/>
          <w:numId w:val="11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отношение уровней ряда</w:t>
      </w:r>
    </w:p>
    <w:p w:rsidR="006004B5" w:rsidRPr="000E4ED9" w:rsidRDefault="006004B5" w:rsidP="006004B5">
      <w:pPr>
        <w:numPr>
          <w:ilvl w:val="0"/>
          <w:numId w:val="11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разность уровней ряда</w:t>
      </w:r>
    </w:p>
    <w:p w:rsidR="006004B5" w:rsidRPr="000E4ED9" w:rsidRDefault="006004B5" w:rsidP="006004B5">
      <w:pPr>
        <w:numPr>
          <w:ilvl w:val="0"/>
          <w:numId w:val="11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сумма уровней ряда</w:t>
      </w:r>
    </w:p>
    <w:p w:rsidR="006004B5" w:rsidRPr="000E4ED9" w:rsidRDefault="006004B5" w:rsidP="006004B5">
      <w:pPr>
        <w:numPr>
          <w:ilvl w:val="0"/>
          <w:numId w:val="11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произведение уровней ряда</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4.</w:t>
      </w:r>
      <w:r w:rsidRPr="000E4ED9">
        <w:rPr>
          <w:rFonts w:ascii="Times New Roman" w:hAnsi="Times New Roman" w:cs="Times New Roman"/>
        </w:rPr>
        <w:t xml:space="preserve"> Плотность вариационного ряда - это отношение</w:t>
      </w:r>
    </w:p>
    <w:p w:rsidR="006004B5" w:rsidRPr="000E4ED9" w:rsidRDefault="006004B5" w:rsidP="006004B5">
      <w:pPr>
        <w:numPr>
          <w:ilvl w:val="1"/>
          <w:numId w:val="116"/>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величины интервала к частоте или частости</w:t>
      </w:r>
    </w:p>
    <w:p w:rsidR="006004B5" w:rsidRPr="000E4ED9" w:rsidRDefault="006004B5" w:rsidP="006004B5">
      <w:pPr>
        <w:numPr>
          <w:ilvl w:val="1"/>
          <w:numId w:val="116"/>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накопленной частоты (или частости) к величине интервала</w:t>
      </w:r>
    </w:p>
    <w:p w:rsidR="006004B5" w:rsidRPr="000E4ED9" w:rsidRDefault="006004B5" w:rsidP="006004B5">
      <w:pPr>
        <w:numPr>
          <w:ilvl w:val="1"/>
          <w:numId w:val="116"/>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частоты или частости к величине интервала</w:t>
      </w:r>
    </w:p>
    <w:p w:rsidR="006004B5" w:rsidRPr="000E4ED9" w:rsidRDefault="006004B5" w:rsidP="006004B5">
      <w:pPr>
        <w:numPr>
          <w:ilvl w:val="1"/>
          <w:numId w:val="116"/>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величины интервала к накопленной частоте или частости</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5.</w:t>
      </w:r>
      <w:r w:rsidRPr="000E4ED9">
        <w:rPr>
          <w:rFonts w:ascii="Times New Roman" w:hAnsi="Times New Roman" w:cs="Times New Roman"/>
        </w:rPr>
        <w:t xml:space="preserve"> Межгрупповая дисперсия показывает</w:t>
      </w:r>
    </w:p>
    <w:p w:rsidR="006004B5" w:rsidRPr="000E4ED9" w:rsidRDefault="006004B5" w:rsidP="006004B5">
      <w:pPr>
        <w:numPr>
          <w:ilvl w:val="0"/>
          <w:numId w:val="11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группировочного</w:t>
      </w:r>
    </w:p>
    <w:p w:rsidR="006004B5" w:rsidRPr="000E4ED9" w:rsidRDefault="006004B5" w:rsidP="006004B5">
      <w:pPr>
        <w:numPr>
          <w:ilvl w:val="0"/>
          <w:numId w:val="11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w:t>
      </w:r>
    </w:p>
    <w:p w:rsidR="006004B5" w:rsidRPr="000E4ED9" w:rsidRDefault="006004B5" w:rsidP="006004B5">
      <w:pPr>
        <w:numPr>
          <w:ilvl w:val="0"/>
          <w:numId w:val="11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внутри группы</w:t>
      </w:r>
    </w:p>
    <w:p w:rsidR="006004B5" w:rsidRPr="000E4ED9" w:rsidRDefault="006004B5" w:rsidP="006004B5">
      <w:pPr>
        <w:numPr>
          <w:ilvl w:val="0"/>
          <w:numId w:val="11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 за исключением группировочного признака</w:t>
      </w:r>
    </w:p>
    <w:p w:rsidR="006004B5" w:rsidRPr="000E4ED9" w:rsidRDefault="006004B5" w:rsidP="006004B5">
      <w:pPr>
        <w:pStyle w:val="ab"/>
        <w:spacing w:after="0"/>
      </w:pPr>
      <w:r w:rsidRPr="000E4ED9">
        <w:rPr>
          <w:b/>
        </w:rPr>
        <w:t>6.</w:t>
      </w:r>
      <w:r w:rsidRPr="000E4ED9">
        <w:t xml:space="preserve"> Средняя равна 15, стандартное отклонение равно 5, коэффициент вариации равен</w:t>
      </w:r>
    </w:p>
    <w:p w:rsidR="006004B5" w:rsidRPr="000E4ED9" w:rsidRDefault="006004B5" w:rsidP="006004B5">
      <w:pPr>
        <w:numPr>
          <w:ilvl w:val="0"/>
          <w:numId w:val="11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20%</w:t>
      </w:r>
    </w:p>
    <w:p w:rsidR="006004B5" w:rsidRPr="000E4ED9" w:rsidRDefault="006004B5" w:rsidP="006004B5">
      <w:pPr>
        <w:numPr>
          <w:ilvl w:val="0"/>
          <w:numId w:val="11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30%</w:t>
      </w:r>
    </w:p>
    <w:p w:rsidR="006004B5" w:rsidRPr="000E4ED9" w:rsidRDefault="006004B5" w:rsidP="006004B5">
      <w:pPr>
        <w:pStyle w:val="BodyText21"/>
        <w:numPr>
          <w:ilvl w:val="0"/>
          <w:numId w:val="118"/>
        </w:numPr>
        <w:rPr>
          <w:sz w:val="24"/>
          <w:szCs w:val="24"/>
        </w:rPr>
      </w:pPr>
      <w:r w:rsidRPr="000E4ED9">
        <w:rPr>
          <w:sz w:val="24"/>
          <w:szCs w:val="24"/>
        </w:rPr>
        <w:t xml:space="preserve">33% </w:t>
      </w:r>
    </w:p>
    <w:p w:rsidR="006004B5" w:rsidRPr="000E4ED9" w:rsidRDefault="006004B5" w:rsidP="006004B5">
      <w:pPr>
        <w:numPr>
          <w:ilvl w:val="0"/>
          <w:numId w:val="11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45%</w:t>
      </w:r>
    </w:p>
    <w:p w:rsidR="006004B5" w:rsidRPr="000E4ED9" w:rsidRDefault="006004B5" w:rsidP="006004B5">
      <w:pPr>
        <w:tabs>
          <w:tab w:val="left" w:pos="360"/>
        </w:tabs>
        <w:spacing w:after="0"/>
        <w:rPr>
          <w:rFonts w:ascii="Times New Roman" w:hAnsi="Times New Roman" w:cs="Times New Roman"/>
          <w:lang w:val="ru-RU"/>
        </w:rPr>
      </w:pPr>
      <w:r w:rsidRPr="000E4ED9">
        <w:rPr>
          <w:rFonts w:ascii="Times New Roman" w:hAnsi="Times New Roman" w:cs="Times New Roman"/>
          <w:b/>
          <w:lang w:val="ru-RU"/>
        </w:rPr>
        <w:t>7.</w:t>
      </w:r>
      <w:r w:rsidRPr="000E4ED9">
        <w:rPr>
          <w:rFonts w:ascii="Times New Roman" w:hAnsi="Times New Roman" w:cs="Times New Roman"/>
          <w:lang w:val="ru-RU"/>
        </w:rPr>
        <w:t xml:space="preserve"> Определите вид относительных показателей, характеризующих удельный вес какого-либо явления в генеральной совокупности:</w:t>
      </w:r>
    </w:p>
    <w:p w:rsidR="006004B5" w:rsidRPr="000E4ED9" w:rsidRDefault="006004B5" w:rsidP="006004B5">
      <w:pPr>
        <w:numPr>
          <w:ilvl w:val="0"/>
          <w:numId w:val="11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интенсивности</w:t>
      </w:r>
    </w:p>
    <w:p w:rsidR="006004B5" w:rsidRPr="000E4ED9" w:rsidRDefault="006004B5" w:rsidP="006004B5">
      <w:pPr>
        <w:numPr>
          <w:ilvl w:val="0"/>
          <w:numId w:val="11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выполнения плана</w:t>
      </w:r>
    </w:p>
    <w:p w:rsidR="006004B5" w:rsidRPr="000E4ED9" w:rsidRDefault="006004B5" w:rsidP="006004B5">
      <w:pPr>
        <w:numPr>
          <w:ilvl w:val="0"/>
          <w:numId w:val="11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структурных соотношений</w:t>
      </w:r>
    </w:p>
    <w:p w:rsidR="006004B5" w:rsidRPr="000E4ED9" w:rsidRDefault="006004B5" w:rsidP="006004B5">
      <w:pPr>
        <w:numPr>
          <w:ilvl w:val="0"/>
          <w:numId w:val="11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сравнения</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8.</w:t>
      </w:r>
      <w:r w:rsidRPr="000E4ED9">
        <w:rPr>
          <w:rFonts w:ascii="Times New Roman" w:hAnsi="Times New Roman" w:cs="Times New Roman"/>
          <w:lang w:val="ru-RU"/>
        </w:rPr>
        <w:t xml:space="preserve"> К какому виду относительных показателей относится показатель, характеризующих степень распространенности или развития того или иного явления в определенной среде:</w:t>
      </w:r>
    </w:p>
    <w:p w:rsidR="006004B5" w:rsidRPr="000E4ED9" w:rsidRDefault="006004B5" w:rsidP="006004B5">
      <w:pPr>
        <w:numPr>
          <w:ilvl w:val="0"/>
          <w:numId w:val="12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динамики</w:t>
      </w:r>
    </w:p>
    <w:p w:rsidR="006004B5" w:rsidRPr="000E4ED9" w:rsidRDefault="006004B5" w:rsidP="006004B5">
      <w:pPr>
        <w:numPr>
          <w:ilvl w:val="0"/>
          <w:numId w:val="12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структурных соотношений</w:t>
      </w:r>
    </w:p>
    <w:p w:rsidR="006004B5" w:rsidRPr="000E4ED9" w:rsidRDefault="006004B5" w:rsidP="006004B5">
      <w:pPr>
        <w:numPr>
          <w:ilvl w:val="0"/>
          <w:numId w:val="12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интенсивности</w:t>
      </w:r>
    </w:p>
    <w:p w:rsidR="006004B5" w:rsidRPr="000E4ED9" w:rsidRDefault="006004B5" w:rsidP="006004B5">
      <w:pPr>
        <w:numPr>
          <w:ilvl w:val="0"/>
          <w:numId w:val="12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сравнения</w:t>
      </w:r>
    </w:p>
    <w:p w:rsidR="006004B5" w:rsidRPr="000E4ED9" w:rsidRDefault="006004B5" w:rsidP="006004B5">
      <w:pPr>
        <w:tabs>
          <w:tab w:val="left" w:pos="360"/>
        </w:tabs>
        <w:spacing w:after="0"/>
        <w:ind w:left="360" w:right="-1" w:hanging="360"/>
        <w:jc w:val="both"/>
        <w:rPr>
          <w:rFonts w:ascii="Times New Roman" w:hAnsi="Times New Roman" w:cs="Times New Roman"/>
          <w:lang w:val="ru-RU"/>
        </w:rPr>
      </w:pPr>
      <w:r w:rsidRPr="000E4ED9">
        <w:rPr>
          <w:rFonts w:ascii="Times New Roman" w:hAnsi="Times New Roman" w:cs="Times New Roman"/>
          <w:b/>
          <w:lang w:val="ru-RU"/>
        </w:rPr>
        <w:t>9.</w:t>
      </w:r>
      <w:r w:rsidRPr="000E4ED9">
        <w:rPr>
          <w:rFonts w:ascii="Times New Roman" w:hAnsi="Times New Roman" w:cs="Times New Roman"/>
          <w:lang w:val="ru-RU"/>
        </w:rPr>
        <w:t xml:space="preserve"> Какие из следующих показателей являются относительными показателями сравнения?</w:t>
      </w:r>
    </w:p>
    <w:p w:rsidR="006004B5" w:rsidRPr="000E4ED9" w:rsidRDefault="006004B5" w:rsidP="006004B5">
      <w:pPr>
        <w:numPr>
          <w:ilvl w:val="0"/>
          <w:numId w:val="121"/>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0E4ED9">
        <w:rPr>
          <w:rFonts w:ascii="Times New Roman" w:hAnsi="Times New Roman" w:cs="Times New Roman"/>
          <w:lang w:val="ru-RU"/>
        </w:rPr>
        <w:lastRenderedPageBreak/>
        <w:t>доля женщин в общей численности населения</w:t>
      </w:r>
    </w:p>
    <w:p w:rsidR="006004B5" w:rsidRPr="000E4ED9" w:rsidRDefault="006004B5" w:rsidP="006004B5">
      <w:pPr>
        <w:numPr>
          <w:ilvl w:val="0"/>
          <w:numId w:val="121"/>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 xml:space="preserve">численность работников предприятия на 31.12.2014 </w:t>
      </w:r>
      <w:proofErr w:type="gramStart"/>
      <w:r w:rsidRPr="000E4ED9">
        <w:rPr>
          <w:rFonts w:ascii="Times New Roman" w:hAnsi="Times New Roman" w:cs="Times New Roman"/>
          <w:lang w:val="ru-RU"/>
        </w:rPr>
        <w:t>в</w:t>
      </w:r>
      <w:proofErr w:type="gramEnd"/>
      <w:r w:rsidRPr="000E4ED9">
        <w:rPr>
          <w:rFonts w:ascii="Times New Roman" w:hAnsi="Times New Roman" w:cs="Times New Roman"/>
          <w:lang w:val="ru-RU"/>
        </w:rPr>
        <w:t xml:space="preserve"> %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численности работников предприятия на 31.12.2013</w:t>
      </w:r>
    </w:p>
    <w:p w:rsidR="006004B5" w:rsidRPr="000E4ED9" w:rsidRDefault="006004B5" w:rsidP="006004B5">
      <w:pPr>
        <w:numPr>
          <w:ilvl w:val="0"/>
          <w:numId w:val="121"/>
        </w:numPr>
        <w:overflowPunct w:val="0"/>
        <w:autoSpaceDE w:val="0"/>
        <w:autoSpaceDN w:val="0"/>
        <w:adjustRightInd w:val="0"/>
        <w:spacing w:after="0" w:line="240" w:lineRule="auto"/>
        <w:ind w:right="-1"/>
        <w:textAlignment w:val="baseline"/>
        <w:rPr>
          <w:rFonts w:ascii="Times New Roman" w:hAnsi="Times New Roman" w:cs="Times New Roman"/>
        </w:rPr>
      </w:pPr>
      <w:r w:rsidRPr="000E4ED9">
        <w:rPr>
          <w:rFonts w:ascii="Times New Roman" w:hAnsi="Times New Roman" w:cs="Times New Roman"/>
        </w:rPr>
        <w:t>товарооборот на м</w:t>
      </w:r>
      <w:r w:rsidRPr="000E4ED9">
        <w:rPr>
          <w:rFonts w:ascii="Times New Roman" w:hAnsi="Times New Roman" w:cs="Times New Roman"/>
          <w:vertAlign w:val="superscript"/>
        </w:rPr>
        <w:t>2</w:t>
      </w:r>
      <w:r w:rsidRPr="000E4ED9">
        <w:rPr>
          <w:rFonts w:ascii="Times New Roman" w:hAnsi="Times New Roman" w:cs="Times New Roman"/>
        </w:rPr>
        <w:t xml:space="preserve"> торговой площади</w:t>
      </w:r>
    </w:p>
    <w:p w:rsidR="006004B5" w:rsidRPr="000E4ED9" w:rsidRDefault="006004B5" w:rsidP="006004B5">
      <w:pPr>
        <w:numPr>
          <w:ilvl w:val="0"/>
          <w:numId w:val="121"/>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0E4ED9">
        <w:rPr>
          <w:rFonts w:ascii="Times New Roman" w:hAnsi="Times New Roman" w:cs="Times New Roman"/>
          <w:lang w:val="ru-RU"/>
        </w:rPr>
        <w:t>доля населения с доходами ниже прожиточного минимума по регионам страны</w:t>
      </w:r>
    </w:p>
    <w:p w:rsidR="006004B5" w:rsidRPr="000E4ED9" w:rsidRDefault="006004B5" w:rsidP="006004B5">
      <w:pPr>
        <w:pStyle w:val="220"/>
        <w:rPr>
          <w:b w:val="0"/>
          <w:color w:val="auto"/>
          <w:sz w:val="24"/>
          <w:szCs w:val="24"/>
        </w:rPr>
      </w:pPr>
      <w:r w:rsidRPr="000E4ED9">
        <w:rPr>
          <w:color w:val="000000"/>
          <w:sz w:val="24"/>
          <w:szCs w:val="24"/>
        </w:rPr>
        <w:t>10.</w:t>
      </w:r>
      <w:r w:rsidRPr="000E4ED9">
        <w:rPr>
          <w:b w:val="0"/>
          <w:sz w:val="24"/>
          <w:szCs w:val="24"/>
        </w:rPr>
        <w:t xml:space="preserve"> </w:t>
      </w:r>
      <w:r w:rsidRPr="000E4ED9">
        <w:rPr>
          <w:b w:val="0"/>
          <w:color w:val="auto"/>
          <w:sz w:val="24"/>
          <w:szCs w:val="24"/>
        </w:rPr>
        <w:t>Имеются данные о стоимости каждого вида продукции за отчетный период и индивидуальные индексы цен. Необходимо вычислить общий индекс цен. Какой индекс по форме построения будет использован при этом?</w:t>
      </w:r>
    </w:p>
    <w:p w:rsidR="006004B5" w:rsidRPr="000E4ED9" w:rsidRDefault="006004B5" w:rsidP="006004B5">
      <w:pPr>
        <w:numPr>
          <w:ilvl w:val="0"/>
          <w:numId w:val="12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агрегатный</w:t>
      </w:r>
    </w:p>
    <w:p w:rsidR="006004B5" w:rsidRPr="000E4ED9" w:rsidRDefault="006004B5" w:rsidP="006004B5">
      <w:pPr>
        <w:numPr>
          <w:ilvl w:val="0"/>
          <w:numId w:val="12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средний арифметический</w:t>
      </w:r>
    </w:p>
    <w:p w:rsidR="006004B5" w:rsidRPr="000E4ED9" w:rsidRDefault="006004B5" w:rsidP="006004B5">
      <w:pPr>
        <w:numPr>
          <w:ilvl w:val="0"/>
          <w:numId w:val="12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средний гармонический</w:t>
      </w:r>
    </w:p>
    <w:p w:rsidR="006004B5" w:rsidRPr="000E4ED9" w:rsidRDefault="006004B5" w:rsidP="006004B5">
      <w:pPr>
        <w:numPr>
          <w:ilvl w:val="0"/>
          <w:numId w:val="12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обладающий синтетическими свойствами</w:t>
      </w:r>
    </w:p>
    <w:p w:rsidR="006004B5" w:rsidRPr="000E4ED9" w:rsidRDefault="006004B5" w:rsidP="006004B5">
      <w:pPr>
        <w:pStyle w:val="BodyText21"/>
        <w:rPr>
          <w:sz w:val="24"/>
          <w:szCs w:val="24"/>
        </w:rPr>
      </w:pPr>
      <w:r w:rsidRPr="000E4ED9">
        <w:rPr>
          <w:b/>
          <w:sz w:val="24"/>
          <w:szCs w:val="24"/>
        </w:rPr>
        <w:t>11.</w:t>
      </w:r>
      <w:r w:rsidRPr="000E4ED9">
        <w:rPr>
          <w:sz w:val="24"/>
          <w:szCs w:val="24"/>
        </w:rPr>
        <w:t xml:space="preserve"> Какие из ниже перечисленных индексов обладают свойствами мультипликативности?</w:t>
      </w:r>
    </w:p>
    <w:p w:rsidR="006004B5" w:rsidRPr="000E4ED9" w:rsidRDefault="006004B5" w:rsidP="006004B5">
      <w:pPr>
        <w:pStyle w:val="BodyText21"/>
        <w:numPr>
          <w:ilvl w:val="0"/>
          <w:numId w:val="123"/>
        </w:numPr>
        <w:rPr>
          <w:sz w:val="24"/>
          <w:szCs w:val="24"/>
        </w:rPr>
      </w:pPr>
      <w:proofErr w:type="gramStart"/>
      <w:r w:rsidRPr="000E4ED9">
        <w:rPr>
          <w:sz w:val="24"/>
          <w:szCs w:val="24"/>
        </w:rPr>
        <w:t>цепные</w:t>
      </w:r>
      <w:proofErr w:type="gramEnd"/>
      <w:r w:rsidRPr="000E4ED9">
        <w:rPr>
          <w:sz w:val="24"/>
          <w:szCs w:val="24"/>
        </w:rPr>
        <w:t xml:space="preserve"> с переменными весами</w:t>
      </w:r>
    </w:p>
    <w:p w:rsidR="006004B5" w:rsidRPr="000E4ED9" w:rsidRDefault="006004B5" w:rsidP="006004B5">
      <w:pPr>
        <w:pStyle w:val="BodyText21"/>
        <w:numPr>
          <w:ilvl w:val="0"/>
          <w:numId w:val="123"/>
        </w:numPr>
        <w:rPr>
          <w:sz w:val="24"/>
          <w:szCs w:val="24"/>
        </w:rPr>
      </w:pPr>
      <w:proofErr w:type="gramStart"/>
      <w:r w:rsidRPr="000E4ED9">
        <w:rPr>
          <w:sz w:val="24"/>
          <w:szCs w:val="24"/>
        </w:rPr>
        <w:t>базисные</w:t>
      </w:r>
      <w:proofErr w:type="gramEnd"/>
      <w:r w:rsidRPr="000E4ED9">
        <w:rPr>
          <w:sz w:val="24"/>
          <w:szCs w:val="24"/>
        </w:rPr>
        <w:t xml:space="preserve"> с переменными весами</w:t>
      </w:r>
    </w:p>
    <w:p w:rsidR="006004B5" w:rsidRPr="000E4ED9" w:rsidRDefault="006004B5" w:rsidP="006004B5">
      <w:pPr>
        <w:pStyle w:val="BodyText21"/>
        <w:numPr>
          <w:ilvl w:val="0"/>
          <w:numId w:val="123"/>
        </w:numPr>
        <w:rPr>
          <w:sz w:val="24"/>
          <w:szCs w:val="24"/>
        </w:rPr>
      </w:pPr>
      <w:proofErr w:type="gramStart"/>
      <w:r w:rsidRPr="000E4ED9">
        <w:rPr>
          <w:sz w:val="24"/>
          <w:szCs w:val="24"/>
        </w:rPr>
        <w:t>цепные</w:t>
      </w:r>
      <w:proofErr w:type="gramEnd"/>
      <w:r w:rsidRPr="000E4ED9">
        <w:rPr>
          <w:sz w:val="24"/>
          <w:szCs w:val="24"/>
        </w:rPr>
        <w:t xml:space="preserve"> с постоянными весами</w:t>
      </w:r>
    </w:p>
    <w:p w:rsidR="006004B5" w:rsidRPr="000E4ED9" w:rsidRDefault="006004B5" w:rsidP="006004B5">
      <w:pPr>
        <w:pStyle w:val="BodyText21"/>
        <w:numPr>
          <w:ilvl w:val="0"/>
          <w:numId w:val="123"/>
        </w:numPr>
        <w:rPr>
          <w:sz w:val="24"/>
          <w:szCs w:val="24"/>
        </w:rPr>
      </w:pPr>
      <w:proofErr w:type="gramStart"/>
      <w:r w:rsidRPr="000E4ED9">
        <w:rPr>
          <w:sz w:val="24"/>
          <w:szCs w:val="24"/>
        </w:rPr>
        <w:t>базисные</w:t>
      </w:r>
      <w:proofErr w:type="gramEnd"/>
      <w:r w:rsidRPr="000E4ED9">
        <w:rPr>
          <w:sz w:val="24"/>
          <w:szCs w:val="24"/>
        </w:rPr>
        <w:t xml:space="preserve"> с постоянными весами</w:t>
      </w:r>
    </w:p>
    <w:p w:rsidR="006004B5" w:rsidRPr="000E4ED9" w:rsidRDefault="006004B5" w:rsidP="006004B5">
      <w:pPr>
        <w:pStyle w:val="BodyText21"/>
        <w:rPr>
          <w:sz w:val="24"/>
          <w:szCs w:val="24"/>
        </w:rPr>
      </w:pPr>
      <w:r w:rsidRPr="000E4ED9">
        <w:rPr>
          <w:b/>
          <w:sz w:val="24"/>
          <w:szCs w:val="24"/>
        </w:rPr>
        <w:t>12.</w:t>
      </w:r>
      <w:r w:rsidRPr="000E4ED9">
        <w:rPr>
          <w:sz w:val="24"/>
          <w:szCs w:val="24"/>
        </w:rPr>
        <w:t xml:space="preserve"> Какие индексы относятся к индексам постоянного состава?</w:t>
      </w:r>
    </w:p>
    <w:p w:rsidR="006004B5" w:rsidRPr="000E4ED9" w:rsidRDefault="006004B5" w:rsidP="006004B5">
      <w:pPr>
        <w:pStyle w:val="BodyText21"/>
        <w:numPr>
          <w:ilvl w:val="0"/>
          <w:numId w:val="124"/>
        </w:numPr>
        <w:rPr>
          <w:sz w:val="24"/>
          <w:szCs w:val="24"/>
        </w:rPr>
      </w:pPr>
      <w:r w:rsidRPr="000E4ED9">
        <w:rPr>
          <w:sz w:val="24"/>
          <w:szCs w:val="24"/>
        </w:rPr>
        <w:t>индексы, определяемые по агрегатной форме и показывающие изменение только одного фактора – самой индексируемой величины</w:t>
      </w:r>
    </w:p>
    <w:p w:rsidR="006004B5" w:rsidRPr="000E4ED9" w:rsidRDefault="006004B5" w:rsidP="006004B5">
      <w:pPr>
        <w:pStyle w:val="BodyText21"/>
        <w:numPr>
          <w:ilvl w:val="0"/>
          <w:numId w:val="124"/>
        </w:numPr>
        <w:rPr>
          <w:sz w:val="24"/>
          <w:szCs w:val="24"/>
        </w:rPr>
      </w:pPr>
      <w:r w:rsidRPr="000E4ED9">
        <w:rPr>
          <w:sz w:val="24"/>
          <w:szCs w:val="24"/>
        </w:rPr>
        <w:t>индексы, определяемые как отношение двух средних показателей и характеризующие изменение осредняемой величины и состава совокупности</w:t>
      </w:r>
    </w:p>
    <w:p w:rsidR="006004B5" w:rsidRPr="000E4ED9" w:rsidRDefault="006004B5" w:rsidP="006004B5">
      <w:pPr>
        <w:pStyle w:val="BodyText21"/>
        <w:numPr>
          <w:ilvl w:val="0"/>
          <w:numId w:val="124"/>
        </w:numPr>
        <w:rPr>
          <w:sz w:val="24"/>
          <w:szCs w:val="24"/>
        </w:rPr>
      </w:pPr>
      <w:r w:rsidRPr="000E4ED9">
        <w:rPr>
          <w:sz w:val="24"/>
          <w:szCs w:val="24"/>
        </w:rPr>
        <w:t>индексы, определяемые при неизменных значениях осредняемой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6004B5" w:rsidRPr="000E4ED9" w:rsidRDefault="006004B5" w:rsidP="006004B5">
      <w:pPr>
        <w:pStyle w:val="BodyText21"/>
        <w:numPr>
          <w:ilvl w:val="0"/>
          <w:numId w:val="124"/>
        </w:numPr>
        <w:rPr>
          <w:sz w:val="24"/>
          <w:szCs w:val="24"/>
        </w:rPr>
      </w:pPr>
      <w:r w:rsidRPr="000E4ED9">
        <w:rPr>
          <w:sz w:val="24"/>
          <w:szCs w:val="24"/>
        </w:rPr>
        <w:t xml:space="preserve">индексы, определяемые как средние взвешенные из индивидуальных, тождественные </w:t>
      </w:r>
      <w:proofErr w:type="gramStart"/>
      <w:r w:rsidRPr="000E4ED9">
        <w:rPr>
          <w:sz w:val="24"/>
          <w:szCs w:val="24"/>
        </w:rPr>
        <w:t>агрегатным</w:t>
      </w:r>
      <w:proofErr w:type="gramEnd"/>
      <w:r w:rsidRPr="000E4ED9">
        <w:rPr>
          <w:sz w:val="24"/>
          <w:szCs w:val="24"/>
        </w:rPr>
        <w:t>, и характеризующие изменения показателей во времени и в пространстве</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13.</w:t>
      </w:r>
      <w:r w:rsidRPr="000E4ED9">
        <w:rPr>
          <w:rFonts w:ascii="Times New Roman" w:hAnsi="Times New Roman" w:cs="Times New Roman"/>
        </w:rPr>
        <w:t xml:space="preserve"> Функциональной (жестко детерминированной) называется:</w:t>
      </w:r>
    </w:p>
    <w:p w:rsidR="006004B5" w:rsidRPr="000E4ED9" w:rsidRDefault="006004B5" w:rsidP="006004B5">
      <w:pPr>
        <w:numPr>
          <w:ilvl w:val="0"/>
          <w:numId w:val="12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вид причинной зависимости, проявляющейся не в каждом отдельном случае, </w:t>
      </w:r>
      <w:proofErr w:type="gramStart"/>
      <w:r w:rsidRPr="000E4ED9">
        <w:rPr>
          <w:rFonts w:ascii="Times New Roman" w:hAnsi="Times New Roman" w:cs="Times New Roman"/>
          <w:lang w:val="ru-RU"/>
        </w:rPr>
        <w:t>а</w:t>
      </w:r>
      <w:proofErr w:type="gramEnd"/>
      <w:r w:rsidRPr="000E4ED9">
        <w:rPr>
          <w:rFonts w:ascii="Times New Roman" w:hAnsi="Times New Roman" w:cs="Times New Roman"/>
          <w:lang w:val="ru-RU"/>
        </w:rPr>
        <w:t xml:space="preserve"> в общем, в среднем, при большом числе наблюдений</w:t>
      </w:r>
    </w:p>
    <w:p w:rsidR="006004B5" w:rsidRPr="000E4ED9" w:rsidRDefault="006004B5" w:rsidP="006004B5">
      <w:pPr>
        <w:numPr>
          <w:ilvl w:val="0"/>
          <w:numId w:val="12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зависимость среднего значения результативного признака от изменения факторного признака</w:t>
      </w:r>
    </w:p>
    <w:p w:rsidR="006004B5" w:rsidRPr="000E4ED9" w:rsidRDefault="006004B5" w:rsidP="006004B5">
      <w:pPr>
        <w:numPr>
          <w:ilvl w:val="0"/>
          <w:numId w:val="12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вид причинной зависимости, при которой определенному значению факторного признака соответствует одно или несколько точно заданных значений результативного признака</w:t>
      </w:r>
    </w:p>
    <w:p w:rsidR="006004B5" w:rsidRPr="000E4ED9" w:rsidRDefault="006004B5" w:rsidP="006004B5">
      <w:pPr>
        <w:numPr>
          <w:ilvl w:val="0"/>
          <w:numId w:val="12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причинно-следственная связь явлений и процессов, когда изменение одного из них </w:t>
      </w:r>
      <w:proofErr w:type="gramStart"/>
      <w:r w:rsidRPr="000E4ED9">
        <w:rPr>
          <w:rFonts w:ascii="Times New Roman" w:hAnsi="Times New Roman" w:cs="Times New Roman"/>
          <w:lang w:val="ru-RU"/>
        </w:rPr>
        <w:t>-п</w:t>
      </w:r>
      <w:proofErr w:type="gramEnd"/>
      <w:r w:rsidRPr="000E4ED9">
        <w:rPr>
          <w:rFonts w:ascii="Times New Roman" w:hAnsi="Times New Roman" w:cs="Times New Roman"/>
          <w:lang w:val="ru-RU"/>
        </w:rPr>
        <w:t>ричины ведет к изменению другого - следствия</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lang w:val="ru-RU"/>
        </w:rPr>
        <w:t>14.</w:t>
      </w:r>
      <w:r w:rsidRPr="000E4ED9">
        <w:rPr>
          <w:rFonts w:ascii="Times New Roman" w:hAnsi="Times New Roman" w:cs="Times New Roman"/>
          <w:lang w:val="ru-RU"/>
        </w:rPr>
        <w:t xml:space="preserve"> Эмпирическое  корреляционное отношение принимает значения на отрезке:</w:t>
      </w:r>
    </w:p>
    <w:p w:rsidR="006004B5" w:rsidRPr="000E4ED9" w:rsidRDefault="006004B5" w:rsidP="006004B5">
      <w:pPr>
        <w:numPr>
          <w:ilvl w:val="0"/>
          <w:numId w:val="12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position w:val="-10"/>
        </w:rPr>
        <w:object w:dxaOrig="680" w:dyaOrig="340">
          <v:shape id="_x0000_i1156" type="#_x0000_t75" style="width:33.75pt;height:17.25pt" o:ole="" fillcolor="window">
            <v:imagedata r:id="rId271" o:title=""/>
          </v:shape>
          <o:OLEObject Type="Embed" ProgID="Equation.3" ShapeID="_x0000_i1156" DrawAspect="Content" ObjectID="_1598794009" r:id="rId272"/>
        </w:object>
      </w:r>
    </w:p>
    <w:p w:rsidR="006004B5" w:rsidRPr="000E4ED9" w:rsidRDefault="006004B5" w:rsidP="006004B5">
      <w:pPr>
        <w:numPr>
          <w:ilvl w:val="0"/>
          <w:numId w:val="12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position w:val="-10"/>
        </w:rPr>
        <w:object w:dxaOrig="740" w:dyaOrig="340">
          <v:shape id="_x0000_i1157" type="#_x0000_t75" style="width:36.75pt;height:17.25pt" o:ole="" fillcolor="window">
            <v:imagedata r:id="rId273" o:title=""/>
          </v:shape>
          <o:OLEObject Type="Embed" ProgID="Equation.3" ShapeID="_x0000_i1157" DrawAspect="Content" ObjectID="_1598794010" r:id="rId274"/>
        </w:object>
      </w:r>
    </w:p>
    <w:p w:rsidR="006004B5" w:rsidRPr="000E4ED9" w:rsidRDefault="006004B5" w:rsidP="006004B5">
      <w:pPr>
        <w:numPr>
          <w:ilvl w:val="0"/>
          <w:numId w:val="12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position w:val="-10"/>
        </w:rPr>
        <w:object w:dxaOrig="620" w:dyaOrig="340">
          <v:shape id="_x0000_i1158" type="#_x0000_t75" style="width:30.75pt;height:17.25pt" o:ole="" fillcolor="window">
            <v:imagedata r:id="rId275" o:title=""/>
          </v:shape>
          <o:OLEObject Type="Embed" ProgID="Equation.3" ShapeID="_x0000_i1158" DrawAspect="Content" ObjectID="_1598794011" r:id="rId276"/>
        </w:object>
      </w:r>
    </w:p>
    <w:p w:rsidR="006004B5" w:rsidRPr="000E4ED9" w:rsidRDefault="006004B5" w:rsidP="006004B5">
      <w:pPr>
        <w:numPr>
          <w:ilvl w:val="0"/>
          <w:numId w:val="12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position w:val="-10"/>
        </w:rPr>
        <w:object w:dxaOrig="600" w:dyaOrig="340">
          <v:shape id="_x0000_i1159" type="#_x0000_t75" style="width:30pt;height:17.25pt" o:ole="" fillcolor="window">
            <v:imagedata r:id="rId277" o:title=""/>
          </v:shape>
          <o:OLEObject Type="Embed" ProgID="Equation.3" ShapeID="_x0000_i1159" DrawAspect="Content" ObjectID="_1598794012" r:id="rId278"/>
        </w:object>
      </w:r>
    </w:p>
    <w:p w:rsidR="006004B5" w:rsidRPr="000E4ED9" w:rsidRDefault="006004B5" w:rsidP="006004B5">
      <w:pPr>
        <w:spacing w:after="0"/>
        <w:rPr>
          <w:rFonts w:ascii="Times New Roman" w:hAnsi="Times New Roman" w:cs="Times New Roman"/>
        </w:rPr>
      </w:pP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16.</w:t>
      </w:r>
      <w:r w:rsidRPr="000E4ED9">
        <w:rPr>
          <w:rFonts w:ascii="Times New Roman" w:hAnsi="Times New Roman" w:cs="Times New Roman"/>
          <w:lang w:val="ru-RU"/>
        </w:rPr>
        <w:t xml:space="preserve"> Как называется перечень вопросов, на которые в процессе статистического исследования должны быть получены ответы о каждой единице совокупности?</w:t>
      </w:r>
    </w:p>
    <w:p w:rsidR="006004B5" w:rsidRPr="000E4ED9" w:rsidRDefault="006004B5" w:rsidP="006004B5">
      <w:pPr>
        <w:numPr>
          <w:ilvl w:val="0"/>
          <w:numId w:val="12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программа наблюдения</w:t>
      </w:r>
    </w:p>
    <w:p w:rsidR="006004B5" w:rsidRPr="000E4ED9" w:rsidRDefault="006004B5" w:rsidP="006004B5">
      <w:pPr>
        <w:numPr>
          <w:ilvl w:val="0"/>
          <w:numId w:val="12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план наблюдения</w:t>
      </w:r>
    </w:p>
    <w:p w:rsidR="006004B5" w:rsidRPr="000E4ED9" w:rsidRDefault="006004B5" w:rsidP="006004B5">
      <w:pPr>
        <w:numPr>
          <w:ilvl w:val="0"/>
          <w:numId w:val="12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классификатор наблюдений</w:t>
      </w:r>
    </w:p>
    <w:p w:rsidR="006004B5" w:rsidRPr="000E4ED9" w:rsidRDefault="006004B5" w:rsidP="006004B5">
      <w:pPr>
        <w:numPr>
          <w:ilvl w:val="0"/>
          <w:numId w:val="12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статистический инструментарий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 xml:space="preserve">17. </w:t>
      </w:r>
      <w:proofErr w:type="gramStart"/>
      <w:r w:rsidRPr="000E4ED9">
        <w:rPr>
          <w:rFonts w:ascii="Times New Roman" w:hAnsi="Times New Roman" w:cs="Times New Roman"/>
          <w:lang w:val="ru-RU"/>
        </w:rPr>
        <w:t>Какие интервалы групп предпочтительны в структурной группировке работающих по стажу работы?</w:t>
      </w:r>
      <w:proofErr w:type="gramEnd"/>
    </w:p>
    <w:p w:rsidR="006004B5" w:rsidRPr="000E4ED9" w:rsidRDefault="006004B5" w:rsidP="006004B5">
      <w:pPr>
        <w:numPr>
          <w:ilvl w:val="0"/>
          <w:numId w:val="12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равные</w:t>
      </w:r>
    </w:p>
    <w:p w:rsidR="006004B5" w:rsidRPr="000E4ED9" w:rsidRDefault="006004B5" w:rsidP="006004B5">
      <w:pPr>
        <w:numPr>
          <w:ilvl w:val="0"/>
          <w:numId w:val="12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большие</w:t>
      </w:r>
    </w:p>
    <w:p w:rsidR="006004B5" w:rsidRPr="000E4ED9" w:rsidRDefault="006004B5" w:rsidP="006004B5">
      <w:pPr>
        <w:numPr>
          <w:ilvl w:val="0"/>
          <w:numId w:val="12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неравные</w:t>
      </w:r>
    </w:p>
    <w:p w:rsidR="006004B5" w:rsidRPr="000E4ED9" w:rsidRDefault="006004B5" w:rsidP="006004B5">
      <w:pPr>
        <w:numPr>
          <w:ilvl w:val="0"/>
          <w:numId w:val="12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расщепленные</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18.</w:t>
      </w:r>
      <w:r w:rsidRPr="000E4ED9">
        <w:rPr>
          <w:rFonts w:ascii="Times New Roman" w:hAnsi="Times New Roman" w:cs="Times New Roman"/>
          <w:lang w:val="ru-RU"/>
        </w:rPr>
        <w:t xml:space="preserve"> К какому типу принадлежит таблица, содержащая численность мужчин и женщин России на даты переписи населения?</w:t>
      </w:r>
    </w:p>
    <w:p w:rsidR="006004B5" w:rsidRPr="000E4ED9" w:rsidRDefault="006004B5" w:rsidP="006004B5">
      <w:pPr>
        <w:numPr>
          <w:ilvl w:val="0"/>
          <w:numId w:val="12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простая</w:t>
      </w:r>
    </w:p>
    <w:p w:rsidR="006004B5" w:rsidRPr="000E4ED9" w:rsidRDefault="006004B5" w:rsidP="006004B5">
      <w:pPr>
        <w:numPr>
          <w:ilvl w:val="0"/>
          <w:numId w:val="12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групповая</w:t>
      </w:r>
    </w:p>
    <w:p w:rsidR="006004B5" w:rsidRPr="000E4ED9" w:rsidRDefault="006004B5" w:rsidP="006004B5">
      <w:pPr>
        <w:numPr>
          <w:ilvl w:val="0"/>
          <w:numId w:val="12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комбинационная</w:t>
      </w:r>
    </w:p>
    <w:p w:rsidR="006004B5" w:rsidRPr="000E4ED9" w:rsidRDefault="006004B5" w:rsidP="006004B5">
      <w:pPr>
        <w:numPr>
          <w:ilvl w:val="0"/>
          <w:numId w:val="12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lastRenderedPageBreak/>
        <w:t>качественная</w:t>
      </w:r>
    </w:p>
    <w:p w:rsidR="006004B5" w:rsidRPr="000E4ED9" w:rsidRDefault="006004B5" w:rsidP="006004B5">
      <w:pPr>
        <w:pStyle w:val="BodyText21"/>
        <w:tabs>
          <w:tab w:val="left" w:pos="0"/>
        </w:tabs>
        <w:rPr>
          <w:sz w:val="22"/>
          <w:szCs w:val="22"/>
        </w:rPr>
      </w:pPr>
      <w:r w:rsidRPr="000E4ED9">
        <w:rPr>
          <w:b/>
          <w:sz w:val="22"/>
          <w:szCs w:val="22"/>
        </w:rPr>
        <w:t>19.</w:t>
      </w:r>
      <w:r w:rsidRPr="000E4ED9">
        <w:rPr>
          <w:sz w:val="22"/>
          <w:szCs w:val="22"/>
        </w:rPr>
        <w:t xml:space="preserve"> Средняя гармоническая применяется когда –</w:t>
      </w:r>
    </w:p>
    <w:p w:rsidR="006004B5" w:rsidRPr="000E4ED9" w:rsidRDefault="006004B5" w:rsidP="006004B5">
      <w:pPr>
        <w:pStyle w:val="BodyText21"/>
        <w:numPr>
          <w:ilvl w:val="0"/>
          <w:numId w:val="130"/>
        </w:numPr>
        <w:rPr>
          <w:sz w:val="22"/>
          <w:szCs w:val="22"/>
        </w:rPr>
      </w:pPr>
      <w:r w:rsidRPr="000E4ED9">
        <w:rPr>
          <w:sz w:val="22"/>
          <w:szCs w:val="22"/>
        </w:rPr>
        <w:t>известны значения признака и соответствующие им частоты</w:t>
      </w:r>
    </w:p>
    <w:p w:rsidR="006004B5" w:rsidRPr="000E4ED9" w:rsidRDefault="006004B5" w:rsidP="006004B5">
      <w:pPr>
        <w:pStyle w:val="BodyText21"/>
        <w:numPr>
          <w:ilvl w:val="0"/>
          <w:numId w:val="130"/>
        </w:numPr>
        <w:rPr>
          <w:sz w:val="22"/>
          <w:szCs w:val="22"/>
        </w:rPr>
      </w:pPr>
      <w:r w:rsidRPr="000E4ED9">
        <w:rPr>
          <w:sz w:val="22"/>
          <w:szCs w:val="22"/>
        </w:rPr>
        <w:t>известны индивидуальные значения признака и произведения значений признака на соответствующие частоты</w:t>
      </w:r>
    </w:p>
    <w:p w:rsidR="006004B5" w:rsidRPr="000E4ED9" w:rsidRDefault="006004B5" w:rsidP="006004B5">
      <w:pPr>
        <w:pStyle w:val="BodyText21"/>
        <w:numPr>
          <w:ilvl w:val="0"/>
          <w:numId w:val="130"/>
        </w:numPr>
        <w:rPr>
          <w:sz w:val="22"/>
          <w:szCs w:val="22"/>
        </w:rPr>
      </w:pPr>
      <w:r w:rsidRPr="000E4ED9">
        <w:rPr>
          <w:sz w:val="22"/>
          <w:szCs w:val="22"/>
        </w:rPr>
        <w:t>известна сумма значений признака и сумма частот</w:t>
      </w:r>
    </w:p>
    <w:p w:rsidR="006004B5" w:rsidRPr="000E4ED9" w:rsidRDefault="006004B5" w:rsidP="006004B5">
      <w:pPr>
        <w:pStyle w:val="BodyText21"/>
        <w:numPr>
          <w:ilvl w:val="0"/>
          <w:numId w:val="130"/>
        </w:numPr>
        <w:rPr>
          <w:sz w:val="22"/>
          <w:szCs w:val="22"/>
        </w:rPr>
      </w:pPr>
      <w:r w:rsidRPr="000E4ED9">
        <w:rPr>
          <w:sz w:val="22"/>
          <w:szCs w:val="22"/>
        </w:rPr>
        <w:t xml:space="preserve">известны произведения значений признака на соответствующие частоты </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lang w:val="ru-RU"/>
        </w:rPr>
        <w:t xml:space="preserve">20. </w:t>
      </w:r>
      <w:r w:rsidRPr="000E4ED9">
        <w:rPr>
          <w:rFonts w:ascii="Times New Roman" w:hAnsi="Times New Roman" w:cs="Times New Roman"/>
          <w:lang w:val="ru-RU"/>
        </w:rPr>
        <w:t>Чем обусловливается выбор способа вычисления средней величины?</w:t>
      </w:r>
    </w:p>
    <w:p w:rsidR="006004B5" w:rsidRPr="000E4ED9" w:rsidRDefault="006004B5" w:rsidP="006004B5">
      <w:pPr>
        <w:numPr>
          <w:ilvl w:val="0"/>
          <w:numId w:val="131"/>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назначением </w:t>
      </w:r>
      <w:proofErr w:type="gramStart"/>
      <w:r w:rsidRPr="000E4ED9">
        <w:rPr>
          <w:rFonts w:ascii="Times New Roman" w:hAnsi="Times New Roman" w:cs="Times New Roman"/>
          <w:lang w:val="ru-RU"/>
        </w:rPr>
        <w:t>средней</w:t>
      </w:r>
      <w:proofErr w:type="gramEnd"/>
      <w:r w:rsidRPr="000E4ED9">
        <w:rPr>
          <w:rFonts w:ascii="Times New Roman" w:hAnsi="Times New Roman" w:cs="Times New Roman"/>
          <w:lang w:val="ru-RU"/>
        </w:rPr>
        <w:t xml:space="preserve"> и характером исходных данных</w:t>
      </w:r>
    </w:p>
    <w:p w:rsidR="006004B5" w:rsidRPr="000E4ED9" w:rsidRDefault="006004B5" w:rsidP="006004B5">
      <w:pPr>
        <w:numPr>
          <w:ilvl w:val="0"/>
          <w:numId w:val="131"/>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сущностью осредняемого признака и характером исходных данных</w:t>
      </w:r>
    </w:p>
    <w:p w:rsidR="006004B5" w:rsidRPr="000E4ED9" w:rsidRDefault="006004B5" w:rsidP="006004B5">
      <w:pPr>
        <w:numPr>
          <w:ilvl w:val="0"/>
          <w:numId w:val="131"/>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назначением средней и сущностью осредняемого признака</w:t>
      </w:r>
    </w:p>
    <w:p w:rsidR="006004B5" w:rsidRPr="000E4ED9" w:rsidRDefault="006004B5" w:rsidP="006004B5">
      <w:pPr>
        <w:pStyle w:val="ab"/>
        <w:widowControl w:val="0"/>
        <w:numPr>
          <w:ilvl w:val="0"/>
          <w:numId w:val="131"/>
        </w:numPr>
        <w:overflowPunct w:val="0"/>
        <w:autoSpaceDE w:val="0"/>
        <w:autoSpaceDN w:val="0"/>
        <w:adjustRightInd w:val="0"/>
        <w:spacing w:after="0"/>
        <w:jc w:val="both"/>
        <w:textAlignment w:val="baseline"/>
        <w:rPr>
          <w:sz w:val="22"/>
          <w:szCs w:val="22"/>
        </w:rPr>
      </w:pPr>
      <w:r w:rsidRPr="000E4ED9">
        <w:rPr>
          <w:sz w:val="22"/>
          <w:szCs w:val="22"/>
        </w:rPr>
        <w:t>назначением средней, сущностью осредняемого признака и характером исходных данных</w:t>
      </w:r>
    </w:p>
    <w:p w:rsidR="006004B5" w:rsidRPr="000E4ED9" w:rsidRDefault="006004B5" w:rsidP="006004B5">
      <w:pPr>
        <w:autoSpaceDE w:val="0"/>
        <w:autoSpaceDN w:val="0"/>
        <w:spacing w:after="0"/>
        <w:jc w:val="both"/>
        <w:rPr>
          <w:rFonts w:ascii="Times New Roman" w:hAnsi="Times New Roman" w:cs="Times New Roman"/>
          <w:b/>
          <w:lang w:val="ru-RU"/>
        </w:rPr>
      </w:pPr>
      <w:r w:rsidRPr="000E4ED9">
        <w:rPr>
          <w:rFonts w:ascii="Times New Roman" w:hAnsi="Times New Roman" w:cs="Times New Roman"/>
          <w:b/>
          <w:lang w:val="ru-RU"/>
        </w:rPr>
        <w:t>Задача №1</w:t>
      </w:r>
    </w:p>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Имеются данные о финансовых показателях фирмы: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620"/>
        <w:gridCol w:w="1800"/>
        <w:gridCol w:w="1980"/>
        <w:gridCol w:w="1800"/>
      </w:tblGrid>
      <w:tr w:rsidR="006004B5" w:rsidRPr="000E4ED9" w:rsidTr="00F561C0">
        <w:trPr>
          <w:trHeight w:val="360"/>
        </w:trPr>
        <w:tc>
          <w:tcPr>
            <w:tcW w:w="2088" w:type="dxa"/>
            <w:vMerge w:val="restart"/>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 фирмы</w:t>
            </w:r>
          </w:p>
          <w:p w:rsidR="006004B5" w:rsidRPr="000E4ED9" w:rsidRDefault="006004B5" w:rsidP="00F561C0">
            <w:pPr>
              <w:autoSpaceDE w:val="0"/>
              <w:autoSpaceDN w:val="0"/>
              <w:spacing w:after="0"/>
              <w:jc w:val="center"/>
              <w:rPr>
                <w:rFonts w:ascii="Times New Roman" w:hAnsi="Times New Roman" w:cs="Times New Roman"/>
              </w:rPr>
            </w:pPr>
          </w:p>
        </w:tc>
        <w:tc>
          <w:tcPr>
            <w:tcW w:w="3420" w:type="dxa"/>
            <w:gridSpan w:val="2"/>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Базисный период</w:t>
            </w:r>
          </w:p>
        </w:tc>
        <w:tc>
          <w:tcPr>
            <w:tcW w:w="3780" w:type="dxa"/>
            <w:gridSpan w:val="2"/>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Отчетный период</w:t>
            </w:r>
          </w:p>
        </w:tc>
      </w:tr>
      <w:tr w:rsidR="006004B5" w:rsidRPr="006004B5" w:rsidTr="00F561C0">
        <w:trPr>
          <w:trHeight w:val="195"/>
        </w:trPr>
        <w:tc>
          <w:tcPr>
            <w:tcW w:w="2088" w:type="dxa"/>
            <w:vMerge/>
            <w:shd w:val="clear" w:color="auto" w:fill="auto"/>
          </w:tcPr>
          <w:p w:rsidR="006004B5" w:rsidRPr="000E4ED9" w:rsidRDefault="006004B5" w:rsidP="00F561C0">
            <w:pPr>
              <w:autoSpaceDE w:val="0"/>
              <w:autoSpaceDN w:val="0"/>
              <w:spacing w:after="0"/>
              <w:jc w:val="center"/>
              <w:rPr>
                <w:rFonts w:ascii="Times New Roman" w:hAnsi="Times New Roman" w:cs="Times New Roman"/>
              </w:rPr>
            </w:pPr>
          </w:p>
        </w:tc>
        <w:tc>
          <w:tcPr>
            <w:tcW w:w="1620"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Прибыль на одну акцию, руб.</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Количество акций, тыс.</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Прибыль на одну акцию, руб.</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Прибыль от реализации всех акций, тыс. руб.</w:t>
            </w:r>
          </w:p>
        </w:tc>
      </w:tr>
      <w:tr w:rsidR="006004B5" w:rsidRPr="000E4ED9" w:rsidTr="00F561C0">
        <w:tc>
          <w:tcPr>
            <w:tcW w:w="208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w:t>
            </w:r>
          </w:p>
        </w:tc>
        <w:tc>
          <w:tcPr>
            <w:tcW w:w="16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8,0</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60</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9,0</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810</w:t>
            </w:r>
          </w:p>
        </w:tc>
      </w:tr>
      <w:tr w:rsidR="006004B5" w:rsidRPr="000E4ED9" w:rsidTr="00F561C0">
        <w:tc>
          <w:tcPr>
            <w:tcW w:w="208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w:t>
            </w:r>
          </w:p>
        </w:tc>
        <w:tc>
          <w:tcPr>
            <w:tcW w:w="16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4,0</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40</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8,0</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480</w:t>
            </w:r>
          </w:p>
        </w:tc>
      </w:tr>
    </w:tbl>
    <w:p w:rsidR="006004B5" w:rsidRPr="000E4ED9" w:rsidRDefault="006004B5" w:rsidP="006004B5">
      <w:pPr>
        <w:autoSpaceDE w:val="0"/>
        <w:autoSpaceDN w:val="0"/>
        <w:spacing w:after="0"/>
        <w:jc w:val="center"/>
        <w:rPr>
          <w:rFonts w:ascii="Times New Roman" w:hAnsi="Times New Roman" w:cs="Times New Roman"/>
        </w:rPr>
      </w:pPr>
    </w:p>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Определите среднюю прибыль на одну акцию по двум фирмам в каждом периоде.</w:t>
      </w:r>
    </w:p>
    <w:p w:rsidR="006004B5" w:rsidRPr="000E4ED9" w:rsidRDefault="006004B5" w:rsidP="006004B5">
      <w:pPr>
        <w:autoSpaceDE w:val="0"/>
        <w:autoSpaceDN w:val="0"/>
        <w:spacing w:after="0"/>
        <w:jc w:val="both"/>
        <w:rPr>
          <w:rFonts w:ascii="Times New Roman" w:hAnsi="Times New Roman" w:cs="Times New Roman"/>
          <w:b/>
          <w:lang w:val="ru-RU"/>
        </w:rPr>
      </w:pPr>
      <w:r w:rsidRPr="000E4ED9">
        <w:rPr>
          <w:rFonts w:ascii="Times New Roman" w:hAnsi="Times New Roman" w:cs="Times New Roman"/>
          <w:b/>
          <w:lang w:val="ru-RU"/>
        </w:rPr>
        <w:t>Задача №2</w:t>
      </w:r>
    </w:p>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Имеются данные о реализации овощей и ценах на рынках города: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980"/>
        <w:gridCol w:w="1980"/>
        <w:gridCol w:w="1980"/>
        <w:gridCol w:w="1800"/>
      </w:tblGrid>
      <w:tr w:rsidR="006004B5" w:rsidRPr="000E4ED9" w:rsidTr="00F561C0">
        <w:trPr>
          <w:trHeight w:val="240"/>
        </w:trPr>
        <w:tc>
          <w:tcPr>
            <w:tcW w:w="1548" w:type="dxa"/>
            <w:vMerge w:val="restart"/>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Овощи</w:t>
            </w:r>
          </w:p>
          <w:p w:rsidR="006004B5" w:rsidRPr="000E4ED9" w:rsidRDefault="006004B5" w:rsidP="00F561C0">
            <w:pPr>
              <w:autoSpaceDE w:val="0"/>
              <w:autoSpaceDN w:val="0"/>
              <w:spacing w:after="0"/>
              <w:jc w:val="center"/>
              <w:rPr>
                <w:rFonts w:ascii="Times New Roman" w:hAnsi="Times New Roman" w:cs="Times New Roman"/>
              </w:rPr>
            </w:pPr>
          </w:p>
        </w:tc>
        <w:tc>
          <w:tcPr>
            <w:tcW w:w="3960" w:type="dxa"/>
            <w:gridSpan w:val="2"/>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Базисный период</w:t>
            </w:r>
          </w:p>
        </w:tc>
        <w:tc>
          <w:tcPr>
            <w:tcW w:w="3780" w:type="dxa"/>
            <w:gridSpan w:val="2"/>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Отчетный период</w:t>
            </w:r>
          </w:p>
        </w:tc>
      </w:tr>
      <w:tr w:rsidR="006004B5" w:rsidRPr="006004B5" w:rsidTr="00F561C0">
        <w:trPr>
          <w:trHeight w:val="315"/>
        </w:trPr>
        <w:tc>
          <w:tcPr>
            <w:tcW w:w="1548" w:type="dxa"/>
            <w:vMerge/>
            <w:shd w:val="clear" w:color="auto" w:fill="auto"/>
          </w:tcPr>
          <w:p w:rsidR="006004B5" w:rsidRPr="000E4ED9" w:rsidRDefault="006004B5" w:rsidP="00F561C0">
            <w:pPr>
              <w:autoSpaceDE w:val="0"/>
              <w:autoSpaceDN w:val="0"/>
              <w:spacing w:after="0"/>
              <w:jc w:val="center"/>
              <w:rPr>
                <w:rFonts w:ascii="Times New Roman" w:hAnsi="Times New Roman" w:cs="Times New Roman"/>
              </w:rPr>
            </w:pP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Кол-во, тонн</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Средняя цена за 1 кг</w:t>
            </w:r>
            <w:proofErr w:type="gramStart"/>
            <w:r w:rsidRPr="000E4ED9">
              <w:rPr>
                <w:rFonts w:ascii="Times New Roman" w:hAnsi="Times New Roman" w:cs="Times New Roman"/>
                <w:lang w:val="ru-RU"/>
              </w:rPr>
              <w:t>.</w:t>
            </w:r>
            <w:proofErr w:type="gramEnd"/>
            <w:r w:rsidRPr="000E4ED9">
              <w:rPr>
                <w:rFonts w:ascii="Times New Roman" w:hAnsi="Times New Roman" w:cs="Times New Roman"/>
                <w:lang w:val="ru-RU"/>
              </w:rPr>
              <w:t xml:space="preserve"> </w:t>
            </w:r>
            <w:proofErr w:type="gramStart"/>
            <w:r w:rsidRPr="000E4ED9">
              <w:rPr>
                <w:rFonts w:ascii="Times New Roman" w:hAnsi="Times New Roman" w:cs="Times New Roman"/>
                <w:lang w:val="ru-RU"/>
              </w:rPr>
              <w:t>р</w:t>
            </w:r>
            <w:proofErr w:type="gramEnd"/>
            <w:r w:rsidRPr="000E4ED9">
              <w:rPr>
                <w:rFonts w:ascii="Times New Roman" w:hAnsi="Times New Roman" w:cs="Times New Roman"/>
                <w:lang w:val="ru-RU"/>
              </w:rPr>
              <w:t>уб.</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Кол-во, тонн</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Средняя цена за 1 кг</w:t>
            </w:r>
            <w:proofErr w:type="gramStart"/>
            <w:r w:rsidRPr="000E4ED9">
              <w:rPr>
                <w:rFonts w:ascii="Times New Roman" w:hAnsi="Times New Roman" w:cs="Times New Roman"/>
                <w:lang w:val="ru-RU"/>
              </w:rPr>
              <w:t>.</w:t>
            </w:r>
            <w:proofErr w:type="gramEnd"/>
            <w:r w:rsidRPr="000E4ED9">
              <w:rPr>
                <w:rFonts w:ascii="Times New Roman" w:hAnsi="Times New Roman" w:cs="Times New Roman"/>
                <w:lang w:val="ru-RU"/>
              </w:rPr>
              <w:t xml:space="preserve"> </w:t>
            </w:r>
            <w:proofErr w:type="gramStart"/>
            <w:r w:rsidRPr="000E4ED9">
              <w:rPr>
                <w:rFonts w:ascii="Times New Roman" w:hAnsi="Times New Roman" w:cs="Times New Roman"/>
                <w:lang w:val="ru-RU"/>
              </w:rPr>
              <w:t>р</w:t>
            </w:r>
            <w:proofErr w:type="gramEnd"/>
            <w:r w:rsidRPr="000E4ED9">
              <w:rPr>
                <w:rFonts w:ascii="Times New Roman" w:hAnsi="Times New Roman" w:cs="Times New Roman"/>
                <w:lang w:val="ru-RU"/>
              </w:rPr>
              <w:t>уб.</w:t>
            </w:r>
          </w:p>
        </w:tc>
      </w:tr>
      <w:tr w:rsidR="006004B5" w:rsidRPr="000E4ED9" w:rsidTr="00F561C0">
        <w:tc>
          <w:tcPr>
            <w:tcW w:w="154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Свекла</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150</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17,0</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180</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18,2</w:t>
            </w:r>
          </w:p>
        </w:tc>
      </w:tr>
      <w:tr w:rsidR="006004B5" w:rsidRPr="000E4ED9" w:rsidTr="00F561C0">
        <w:tc>
          <w:tcPr>
            <w:tcW w:w="154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 xml:space="preserve">Капуста </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300</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16,5</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340</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18,0</w:t>
            </w:r>
          </w:p>
        </w:tc>
      </w:tr>
      <w:tr w:rsidR="006004B5" w:rsidRPr="000E4ED9" w:rsidTr="00F561C0">
        <w:tc>
          <w:tcPr>
            <w:tcW w:w="154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 xml:space="preserve">Морковь </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180</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16,8</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200</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19,1</w:t>
            </w:r>
          </w:p>
        </w:tc>
      </w:tr>
    </w:tbl>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На основании приведенных данных определите:</w:t>
      </w:r>
    </w:p>
    <w:p w:rsidR="006004B5" w:rsidRPr="000E4ED9" w:rsidRDefault="006004B5" w:rsidP="006004B5">
      <w:pPr>
        <w:numPr>
          <w:ilvl w:val="0"/>
          <w:numId w:val="198"/>
        </w:numPr>
        <w:autoSpaceDE w:val="0"/>
        <w:autoSpaceDN w:val="0"/>
        <w:spacing w:after="0" w:line="240" w:lineRule="auto"/>
        <w:jc w:val="both"/>
        <w:rPr>
          <w:rFonts w:ascii="Times New Roman" w:hAnsi="Times New Roman" w:cs="Times New Roman"/>
          <w:lang w:val="ru-RU"/>
        </w:rPr>
      </w:pPr>
      <w:r w:rsidRPr="000E4ED9">
        <w:rPr>
          <w:rFonts w:ascii="Times New Roman" w:hAnsi="Times New Roman" w:cs="Times New Roman"/>
          <w:lang w:val="ru-RU"/>
        </w:rPr>
        <w:t>Индивидуальные индексы цен и физического объема.</w:t>
      </w:r>
    </w:p>
    <w:p w:rsidR="006004B5" w:rsidRPr="000E4ED9" w:rsidRDefault="006004B5" w:rsidP="006004B5">
      <w:pPr>
        <w:numPr>
          <w:ilvl w:val="0"/>
          <w:numId w:val="198"/>
        </w:numPr>
        <w:autoSpaceDE w:val="0"/>
        <w:autoSpaceDN w:val="0"/>
        <w:spacing w:after="0" w:line="240" w:lineRule="auto"/>
        <w:jc w:val="both"/>
        <w:rPr>
          <w:rFonts w:ascii="Times New Roman" w:hAnsi="Times New Roman" w:cs="Times New Roman"/>
          <w:lang w:val="ru-RU"/>
        </w:rPr>
      </w:pPr>
      <w:r w:rsidRPr="000E4ED9">
        <w:rPr>
          <w:rFonts w:ascii="Times New Roman" w:hAnsi="Times New Roman" w:cs="Times New Roman"/>
          <w:lang w:val="ru-RU"/>
        </w:rPr>
        <w:t>Общий индекс цен, физического объема товарооборота в сопоставимых ценах и индекс объема товарооборота в текущих ценах.</w:t>
      </w:r>
    </w:p>
    <w:p w:rsidR="006004B5" w:rsidRPr="000E4ED9" w:rsidRDefault="006004B5" w:rsidP="006004B5">
      <w:pPr>
        <w:numPr>
          <w:ilvl w:val="0"/>
          <w:numId w:val="198"/>
        </w:numPr>
        <w:autoSpaceDE w:val="0"/>
        <w:autoSpaceDN w:val="0"/>
        <w:spacing w:after="0" w:line="240" w:lineRule="auto"/>
        <w:jc w:val="both"/>
        <w:rPr>
          <w:rFonts w:ascii="Times New Roman" w:hAnsi="Times New Roman" w:cs="Times New Roman"/>
          <w:lang w:val="ru-RU"/>
        </w:rPr>
      </w:pPr>
      <w:r w:rsidRPr="000E4ED9">
        <w:rPr>
          <w:rFonts w:ascii="Times New Roman" w:hAnsi="Times New Roman" w:cs="Times New Roman"/>
          <w:lang w:val="ru-RU"/>
        </w:rPr>
        <w:t xml:space="preserve">Покажите, какова взаимосвязь между исчисленными индексами. </w:t>
      </w:r>
    </w:p>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Сделайте выводы.</w:t>
      </w:r>
    </w:p>
    <w:p w:rsidR="006004B5" w:rsidRPr="000E4ED9" w:rsidRDefault="006004B5" w:rsidP="006004B5">
      <w:pPr>
        <w:autoSpaceDE w:val="0"/>
        <w:autoSpaceDN w:val="0"/>
        <w:spacing w:after="0"/>
        <w:jc w:val="both"/>
        <w:rPr>
          <w:rFonts w:ascii="Times New Roman" w:hAnsi="Times New Roman" w:cs="Times New Roman"/>
          <w:lang w:val="ru-RU"/>
        </w:rPr>
      </w:pPr>
      <w:r w:rsidRPr="000E4ED9">
        <w:rPr>
          <w:rFonts w:ascii="Times New Roman" w:hAnsi="Times New Roman" w:cs="Times New Roman"/>
          <w:lang w:val="ru-RU"/>
        </w:rPr>
        <w:t>Заведующий кафедрой______________(подпись)  ________________________(ФИО)</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Экзаменатор                _______________(подпись)  _______________________(ФИО)</w:t>
      </w: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r>
        <w:rPr>
          <w:rFonts w:ascii="Times New Roman" w:hAnsi="Times New Roman" w:cs="Times New Roman"/>
          <w:lang w:val="ru-RU"/>
        </w:rPr>
        <w:lastRenderedPageBreak/>
        <w:t>Мин</w:t>
      </w:r>
      <w:r w:rsidRPr="000E4ED9">
        <w:rPr>
          <w:rFonts w:ascii="Times New Roman" w:hAnsi="Times New Roman" w:cs="Times New Roman"/>
          <w:lang w:val="ru-RU"/>
        </w:rPr>
        <w:t>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Экзаменационный билет №8</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 xml:space="preserve">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w:t>
      </w:r>
      <w:r w:rsidRPr="000E4ED9">
        <w:rPr>
          <w:rFonts w:ascii="Times New Roman" w:hAnsi="Times New Roman" w:cs="Times New Roman"/>
          <w:lang w:val="ru-RU"/>
        </w:rPr>
        <w:t xml:space="preserve"> Какие из перечисленных ниже показателей образуют систему взаимосвязанных индексов?</w:t>
      </w:r>
    </w:p>
    <w:p w:rsidR="006004B5" w:rsidRPr="000E4ED9" w:rsidRDefault="006004B5" w:rsidP="006004B5">
      <w:pPr>
        <w:numPr>
          <w:ilvl w:val="0"/>
          <w:numId w:val="132"/>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индекс цен, индекс физического объема товарооборота, индекс издержек производства</w:t>
      </w:r>
    </w:p>
    <w:p w:rsidR="006004B5" w:rsidRPr="000E4ED9" w:rsidRDefault="006004B5" w:rsidP="006004B5">
      <w:pPr>
        <w:numPr>
          <w:ilvl w:val="0"/>
          <w:numId w:val="132"/>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индекс себестоимости, индекс трудоемкости, индекс издержек производства</w:t>
      </w:r>
    </w:p>
    <w:p w:rsidR="006004B5" w:rsidRPr="000E4ED9" w:rsidRDefault="006004B5" w:rsidP="006004B5">
      <w:pPr>
        <w:pStyle w:val="ab"/>
        <w:widowControl w:val="0"/>
        <w:numPr>
          <w:ilvl w:val="0"/>
          <w:numId w:val="132"/>
        </w:numPr>
        <w:overflowPunct w:val="0"/>
        <w:autoSpaceDE w:val="0"/>
        <w:autoSpaceDN w:val="0"/>
        <w:adjustRightInd w:val="0"/>
        <w:spacing w:after="0"/>
        <w:jc w:val="both"/>
        <w:textAlignment w:val="baseline"/>
      </w:pPr>
      <w:r w:rsidRPr="000E4ED9">
        <w:t>индекс трудоемкости, индекс объема производства, индекс численности рабочих</w:t>
      </w:r>
    </w:p>
    <w:p w:rsidR="006004B5" w:rsidRPr="000E4ED9" w:rsidRDefault="006004B5" w:rsidP="006004B5">
      <w:pPr>
        <w:numPr>
          <w:ilvl w:val="0"/>
          <w:numId w:val="132"/>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индекс трудоемкости, индекс цен, индекс численности рабочих</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2.</w:t>
      </w:r>
      <w:r w:rsidRPr="000E4ED9">
        <w:rPr>
          <w:rFonts w:ascii="Times New Roman" w:hAnsi="Times New Roman" w:cs="Times New Roman"/>
          <w:lang w:val="ru-RU"/>
        </w:rPr>
        <w:t xml:space="preserve"> Имеются данные о затратах на производство каждого вида продукции за базисный период и индивидуальные индексы физического объема продукции. Необходимо вычислить общий индекс физического объема продукции. Какой индекс по форме построения будет использован при этом?</w:t>
      </w:r>
    </w:p>
    <w:p w:rsidR="006004B5" w:rsidRPr="000E4ED9" w:rsidRDefault="006004B5" w:rsidP="006004B5">
      <w:pPr>
        <w:numPr>
          <w:ilvl w:val="0"/>
          <w:numId w:val="13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агрегатный</w:t>
      </w:r>
    </w:p>
    <w:p w:rsidR="006004B5" w:rsidRPr="000E4ED9" w:rsidRDefault="006004B5" w:rsidP="006004B5">
      <w:pPr>
        <w:numPr>
          <w:ilvl w:val="0"/>
          <w:numId w:val="13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средний арифметический</w:t>
      </w:r>
    </w:p>
    <w:p w:rsidR="006004B5" w:rsidRPr="000E4ED9" w:rsidRDefault="006004B5" w:rsidP="006004B5">
      <w:pPr>
        <w:numPr>
          <w:ilvl w:val="0"/>
          <w:numId w:val="13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средний гармонический</w:t>
      </w:r>
    </w:p>
    <w:p w:rsidR="006004B5" w:rsidRPr="000E4ED9" w:rsidRDefault="006004B5" w:rsidP="006004B5">
      <w:pPr>
        <w:numPr>
          <w:ilvl w:val="0"/>
          <w:numId w:val="13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обладающий синтетическими свойствами</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3.</w:t>
      </w:r>
      <w:r w:rsidRPr="000E4ED9">
        <w:rPr>
          <w:rFonts w:ascii="Times New Roman" w:hAnsi="Times New Roman" w:cs="Times New Roman"/>
          <w:lang w:val="ru-RU"/>
        </w:rPr>
        <w:t xml:space="preserve"> Можно ли по данным об объеме производства различных видов продукции в натуральных единицах измерения за два периода получить показатель, характеризующий среднее изменение объема производства всех видов продукции?</w:t>
      </w:r>
    </w:p>
    <w:p w:rsidR="006004B5" w:rsidRPr="000E4ED9" w:rsidRDefault="006004B5" w:rsidP="006004B5">
      <w:pPr>
        <w:numPr>
          <w:ilvl w:val="0"/>
          <w:numId w:val="13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да</w:t>
      </w:r>
    </w:p>
    <w:p w:rsidR="006004B5" w:rsidRPr="000E4ED9" w:rsidRDefault="006004B5" w:rsidP="006004B5">
      <w:pPr>
        <w:numPr>
          <w:ilvl w:val="0"/>
          <w:numId w:val="13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нет</w:t>
      </w:r>
    </w:p>
    <w:p w:rsidR="006004B5" w:rsidRPr="000E4ED9" w:rsidRDefault="006004B5" w:rsidP="006004B5">
      <w:pPr>
        <w:numPr>
          <w:ilvl w:val="0"/>
          <w:numId w:val="13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да, с определенными оговорками</w:t>
      </w:r>
    </w:p>
    <w:p w:rsidR="006004B5" w:rsidRPr="000E4ED9" w:rsidRDefault="006004B5" w:rsidP="006004B5">
      <w:pPr>
        <w:numPr>
          <w:ilvl w:val="0"/>
          <w:numId w:val="13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нет, с определенными оговорками</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b/>
        </w:rPr>
        <w:t>4.</w:t>
      </w:r>
      <w:r w:rsidRPr="000E4ED9">
        <w:rPr>
          <w:rFonts w:ascii="Times New Roman" w:hAnsi="Times New Roman" w:cs="Times New Roman"/>
        </w:rPr>
        <w:t xml:space="preserve"> Гистограмма - это графическое изображение</w:t>
      </w:r>
    </w:p>
    <w:p w:rsidR="006004B5" w:rsidRPr="000E4ED9" w:rsidRDefault="006004B5" w:rsidP="006004B5">
      <w:pPr>
        <w:numPr>
          <w:ilvl w:val="0"/>
          <w:numId w:val="13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интервального вариационного ряда в виде прямоугольников с высотами, пропорциональными частотам или плотностям распределения</w:t>
      </w:r>
    </w:p>
    <w:p w:rsidR="006004B5" w:rsidRPr="000E4ED9" w:rsidRDefault="006004B5" w:rsidP="006004B5">
      <w:pPr>
        <w:numPr>
          <w:ilvl w:val="0"/>
          <w:numId w:val="13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вариационного ряда в прямоугольной системе координат в виде точек, соединенных отрезками прямой</w:t>
      </w:r>
    </w:p>
    <w:p w:rsidR="006004B5" w:rsidRPr="000E4ED9" w:rsidRDefault="006004B5" w:rsidP="006004B5">
      <w:pPr>
        <w:numPr>
          <w:ilvl w:val="0"/>
          <w:numId w:val="13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вариационного ряда с накопленными частотами или частостями в прямоугольной системе координат</w:t>
      </w:r>
    </w:p>
    <w:p w:rsidR="006004B5" w:rsidRPr="000E4ED9" w:rsidRDefault="006004B5" w:rsidP="006004B5">
      <w:pPr>
        <w:numPr>
          <w:ilvl w:val="0"/>
          <w:numId w:val="135"/>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всех значений вариационного ряда в виде сектора соответствующей площади</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b/>
        </w:rPr>
        <w:t>5.</w:t>
      </w:r>
      <w:r w:rsidRPr="000E4ED9">
        <w:rPr>
          <w:rFonts w:ascii="Times New Roman" w:hAnsi="Times New Roman" w:cs="Times New Roman"/>
        </w:rPr>
        <w:t xml:space="preserve"> Общая дисперсия равна</w:t>
      </w:r>
    </w:p>
    <w:p w:rsidR="006004B5" w:rsidRPr="000E4ED9" w:rsidRDefault="006004B5" w:rsidP="006004B5">
      <w:pPr>
        <w:numPr>
          <w:ilvl w:val="0"/>
          <w:numId w:val="136"/>
        </w:numPr>
        <w:overflowPunct w:val="0"/>
        <w:autoSpaceDE w:val="0"/>
        <w:autoSpaceDN w:val="0"/>
        <w:adjustRightInd w:val="0"/>
        <w:spacing w:after="0" w:line="240" w:lineRule="auto"/>
        <w:jc w:val="both"/>
        <w:textAlignment w:val="baseline"/>
        <w:rPr>
          <w:rFonts w:ascii="Times New Roman" w:hAnsi="Times New Roman" w:cs="Times New Roman"/>
          <w:lang w:val="ru-RU"/>
        </w:rPr>
      </w:pPr>
      <w:proofErr w:type="gramStart"/>
      <w:r w:rsidRPr="000E4ED9">
        <w:rPr>
          <w:rFonts w:ascii="Times New Roman" w:hAnsi="Times New Roman" w:cs="Times New Roman"/>
          <w:lang w:val="ru-RU"/>
        </w:rPr>
        <w:t>отношению средней из частных дисперсий к межгрупповой дисперсии</w:t>
      </w:r>
      <w:proofErr w:type="gramEnd"/>
    </w:p>
    <w:p w:rsidR="006004B5" w:rsidRPr="000E4ED9" w:rsidRDefault="006004B5" w:rsidP="006004B5">
      <w:pPr>
        <w:numPr>
          <w:ilvl w:val="0"/>
          <w:numId w:val="13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отношению межгрупповой дисперсии </w:t>
      </w:r>
      <w:proofErr w:type="gramStart"/>
      <w:r w:rsidRPr="000E4ED9">
        <w:rPr>
          <w:rFonts w:ascii="Times New Roman" w:hAnsi="Times New Roman" w:cs="Times New Roman"/>
          <w:lang w:val="ru-RU"/>
        </w:rPr>
        <w:t>к</w:t>
      </w:r>
      <w:proofErr w:type="gramEnd"/>
      <w:r w:rsidRPr="000E4ED9">
        <w:rPr>
          <w:rFonts w:ascii="Times New Roman" w:hAnsi="Times New Roman" w:cs="Times New Roman"/>
          <w:lang w:val="ru-RU"/>
        </w:rPr>
        <w:t xml:space="preserve"> средней из частных дисперсий</w:t>
      </w:r>
    </w:p>
    <w:p w:rsidR="006004B5" w:rsidRPr="000E4ED9" w:rsidRDefault="006004B5" w:rsidP="006004B5">
      <w:pPr>
        <w:numPr>
          <w:ilvl w:val="0"/>
          <w:numId w:val="13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разности двух величин: средней из частных дисперсий и межгрупповой дисперсии </w:t>
      </w:r>
    </w:p>
    <w:p w:rsidR="006004B5" w:rsidRPr="000E4ED9" w:rsidRDefault="006004B5" w:rsidP="006004B5">
      <w:pPr>
        <w:numPr>
          <w:ilvl w:val="0"/>
          <w:numId w:val="13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сумме средней из частных дисперсий и межгрупповой дисперсии</w:t>
      </w:r>
    </w:p>
    <w:p w:rsidR="006004B5" w:rsidRPr="000E4ED9" w:rsidRDefault="006004B5" w:rsidP="006004B5">
      <w:pPr>
        <w:spacing w:after="0"/>
        <w:jc w:val="both"/>
        <w:rPr>
          <w:rFonts w:ascii="Times New Roman" w:hAnsi="Times New Roman" w:cs="Times New Roman"/>
        </w:rPr>
      </w:pPr>
      <w:r w:rsidRPr="000E4ED9">
        <w:rPr>
          <w:rFonts w:ascii="Times New Roman" w:hAnsi="Times New Roman" w:cs="Times New Roman"/>
          <w:b/>
        </w:rPr>
        <w:t>6.</w:t>
      </w:r>
      <w:r w:rsidRPr="000E4ED9">
        <w:rPr>
          <w:rFonts w:ascii="Times New Roman" w:hAnsi="Times New Roman" w:cs="Times New Roman"/>
        </w:rPr>
        <w:t xml:space="preserve"> При расчете коэффициента эксцесса используется </w:t>
      </w:r>
    </w:p>
    <w:p w:rsidR="006004B5" w:rsidRPr="000E4ED9" w:rsidRDefault="006004B5" w:rsidP="006004B5">
      <w:pPr>
        <w:numPr>
          <w:ilvl w:val="0"/>
          <w:numId w:val="137"/>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центральный момент второго порядка</w:t>
      </w:r>
    </w:p>
    <w:p w:rsidR="006004B5" w:rsidRPr="000E4ED9" w:rsidRDefault="006004B5" w:rsidP="006004B5">
      <w:pPr>
        <w:numPr>
          <w:ilvl w:val="0"/>
          <w:numId w:val="137"/>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центральный момент первого порядка</w:t>
      </w:r>
    </w:p>
    <w:p w:rsidR="006004B5" w:rsidRPr="000E4ED9" w:rsidRDefault="006004B5" w:rsidP="006004B5">
      <w:pPr>
        <w:numPr>
          <w:ilvl w:val="0"/>
          <w:numId w:val="137"/>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центральный момент третьего порядка</w:t>
      </w:r>
    </w:p>
    <w:p w:rsidR="006004B5" w:rsidRPr="000E4ED9" w:rsidRDefault="006004B5" w:rsidP="006004B5">
      <w:pPr>
        <w:numPr>
          <w:ilvl w:val="0"/>
          <w:numId w:val="137"/>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центральный момент четвертого порядка</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7.</w:t>
      </w:r>
      <w:r w:rsidRPr="000E4ED9">
        <w:rPr>
          <w:rFonts w:ascii="Times New Roman" w:hAnsi="Times New Roman" w:cs="Times New Roman"/>
          <w:lang w:val="ru-RU"/>
        </w:rPr>
        <w:t xml:space="preserve"> К какому виду относительных показателей относится показатель, характеризующих степень распространенности или развития того или иного явления в определенной среде:</w:t>
      </w:r>
    </w:p>
    <w:p w:rsidR="006004B5" w:rsidRPr="000E4ED9" w:rsidRDefault="006004B5" w:rsidP="006004B5">
      <w:pPr>
        <w:numPr>
          <w:ilvl w:val="0"/>
          <w:numId w:val="138"/>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относительные показатели динамики</w:t>
      </w:r>
    </w:p>
    <w:p w:rsidR="006004B5" w:rsidRPr="000E4ED9" w:rsidRDefault="006004B5" w:rsidP="006004B5">
      <w:pPr>
        <w:numPr>
          <w:ilvl w:val="0"/>
          <w:numId w:val="13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структурных соотношений</w:t>
      </w:r>
    </w:p>
    <w:p w:rsidR="006004B5" w:rsidRPr="000E4ED9" w:rsidRDefault="006004B5" w:rsidP="006004B5">
      <w:pPr>
        <w:numPr>
          <w:ilvl w:val="0"/>
          <w:numId w:val="13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интенсивности</w:t>
      </w:r>
    </w:p>
    <w:p w:rsidR="006004B5" w:rsidRPr="000E4ED9" w:rsidRDefault="006004B5" w:rsidP="006004B5">
      <w:pPr>
        <w:numPr>
          <w:ilvl w:val="0"/>
          <w:numId w:val="13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относительные показатели сравнения</w:t>
      </w:r>
    </w:p>
    <w:p w:rsidR="006004B5" w:rsidRPr="000E4ED9" w:rsidRDefault="006004B5" w:rsidP="006004B5">
      <w:pPr>
        <w:tabs>
          <w:tab w:val="left" w:pos="360"/>
        </w:tabs>
        <w:spacing w:after="0"/>
        <w:jc w:val="both"/>
        <w:rPr>
          <w:rFonts w:ascii="Times New Roman" w:hAnsi="Times New Roman" w:cs="Times New Roman"/>
          <w:lang w:val="ru-RU"/>
        </w:rPr>
      </w:pPr>
      <w:r w:rsidRPr="000E4ED9">
        <w:rPr>
          <w:rFonts w:ascii="Times New Roman" w:hAnsi="Times New Roman" w:cs="Times New Roman"/>
          <w:b/>
          <w:lang w:val="ru-RU"/>
        </w:rPr>
        <w:t>8.</w:t>
      </w:r>
      <w:r w:rsidRPr="000E4ED9">
        <w:rPr>
          <w:rFonts w:ascii="Times New Roman" w:hAnsi="Times New Roman" w:cs="Times New Roman"/>
          <w:lang w:val="ru-RU"/>
        </w:rPr>
        <w:t xml:space="preserve"> Какие из следующих показателей являются относительными показателями динамики?</w:t>
      </w:r>
    </w:p>
    <w:p w:rsidR="006004B5" w:rsidRPr="000E4ED9" w:rsidRDefault="006004B5" w:rsidP="006004B5">
      <w:pPr>
        <w:numPr>
          <w:ilvl w:val="0"/>
          <w:numId w:val="139"/>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0E4ED9">
        <w:rPr>
          <w:rFonts w:ascii="Times New Roman" w:hAnsi="Times New Roman" w:cs="Times New Roman"/>
          <w:lang w:val="ru-RU"/>
        </w:rPr>
        <w:t>доля женщин в общей численности населения</w:t>
      </w:r>
    </w:p>
    <w:p w:rsidR="006004B5" w:rsidRPr="000E4ED9" w:rsidRDefault="006004B5" w:rsidP="006004B5">
      <w:pPr>
        <w:numPr>
          <w:ilvl w:val="0"/>
          <w:numId w:val="139"/>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0E4ED9">
        <w:rPr>
          <w:rFonts w:ascii="Times New Roman" w:hAnsi="Times New Roman" w:cs="Times New Roman"/>
          <w:lang w:val="ru-RU"/>
        </w:rPr>
        <w:t xml:space="preserve">численность работников предприятия на 31.12.2014 </w:t>
      </w:r>
      <w:proofErr w:type="gramStart"/>
      <w:r w:rsidRPr="000E4ED9">
        <w:rPr>
          <w:rFonts w:ascii="Times New Roman" w:hAnsi="Times New Roman" w:cs="Times New Roman"/>
          <w:lang w:val="ru-RU"/>
        </w:rPr>
        <w:t>в</w:t>
      </w:r>
      <w:proofErr w:type="gramEnd"/>
      <w:r w:rsidRPr="000E4ED9">
        <w:rPr>
          <w:rFonts w:ascii="Times New Roman" w:hAnsi="Times New Roman" w:cs="Times New Roman"/>
          <w:lang w:val="ru-RU"/>
        </w:rPr>
        <w:t xml:space="preserve"> %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численности работников предприятия на 31.12.2013</w:t>
      </w:r>
    </w:p>
    <w:p w:rsidR="006004B5" w:rsidRPr="000E4ED9" w:rsidRDefault="006004B5" w:rsidP="006004B5">
      <w:pPr>
        <w:numPr>
          <w:ilvl w:val="0"/>
          <w:numId w:val="139"/>
        </w:numPr>
        <w:overflowPunct w:val="0"/>
        <w:autoSpaceDE w:val="0"/>
        <w:autoSpaceDN w:val="0"/>
        <w:adjustRightInd w:val="0"/>
        <w:spacing w:after="0" w:line="240" w:lineRule="auto"/>
        <w:ind w:right="-1"/>
        <w:textAlignment w:val="baseline"/>
        <w:rPr>
          <w:rFonts w:ascii="Times New Roman" w:hAnsi="Times New Roman" w:cs="Times New Roman"/>
        </w:rPr>
      </w:pPr>
      <w:r w:rsidRPr="000E4ED9">
        <w:rPr>
          <w:rFonts w:ascii="Times New Roman" w:hAnsi="Times New Roman" w:cs="Times New Roman"/>
        </w:rPr>
        <w:t>товарооборот на м</w:t>
      </w:r>
      <w:r w:rsidRPr="000E4ED9">
        <w:rPr>
          <w:rFonts w:ascii="Times New Roman" w:hAnsi="Times New Roman" w:cs="Times New Roman"/>
          <w:vertAlign w:val="superscript"/>
        </w:rPr>
        <w:t>2</w:t>
      </w:r>
      <w:r w:rsidRPr="000E4ED9">
        <w:rPr>
          <w:rFonts w:ascii="Times New Roman" w:hAnsi="Times New Roman" w:cs="Times New Roman"/>
        </w:rPr>
        <w:t xml:space="preserve"> торговой площади</w:t>
      </w:r>
    </w:p>
    <w:p w:rsidR="006004B5" w:rsidRPr="000E4ED9" w:rsidRDefault="006004B5" w:rsidP="006004B5">
      <w:pPr>
        <w:numPr>
          <w:ilvl w:val="0"/>
          <w:numId w:val="139"/>
        </w:numPr>
        <w:overflowPunct w:val="0"/>
        <w:autoSpaceDE w:val="0"/>
        <w:autoSpaceDN w:val="0"/>
        <w:adjustRightInd w:val="0"/>
        <w:spacing w:after="0" w:line="240" w:lineRule="auto"/>
        <w:ind w:right="-1"/>
        <w:textAlignment w:val="baseline"/>
        <w:rPr>
          <w:rFonts w:ascii="Times New Roman" w:hAnsi="Times New Roman" w:cs="Times New Roman"/>
          <w:lang w:val="ru-RU"/>
        </w:rPr>
      </w:pPr>
      <w:r w:rsidRPr="000E4ED9">
        <w:rPr>
          <w:rFonts w:ascii="Times New Roman" w:hAnsi="Times New Roman" w:cs="Times New Roman"/>
          <w:lang w:val="ru-RU"/>
        </w:rPr>
        <w:t>доля населения с доходами ниже прожиточного минимума по регионам страны</w:t>
      </w:r>
    </w:p>
    <w:p w:rsidR="006004B5" w:rsidRPr="000E4ED9" w:rsidRDefault="006004B5" w:rsidP="006004B5">
      <w:pPr>
        <w:tabs>
          <w:tab w:val="left" w:pos="360"/>
        </w:tabs>
        <w:spacing w:after="0"/>
        <w:ind w:left="360" w:right="-1" w:hanging="360"/>
        <w:jc w:val="both"/>
        <w:rPr>
          <w:rFonts w:ascii="Times New Roman" w:hAnsi="Times New Roman" w:cs="Times New Roman"/>
          <w:lang w:val="ru-RU"/>
        </w:rPr>
      </w:pPr>
      <w:r w:rsidRPr="000E4ED9">
        <w:rPr>
          <w:rFonts w:ascii="Times New Roman" w:hAnsi="Times New Roman" w:cs="Times New Roman"/>
          <w:b/>
          <w:lang w:val="ru-RU"/>
        </w:rPr>
        <w:t xml:space="preserve">9. </w:t>
      </w:r>
      <w:r w:rsidRPr="000E4ED9">
        <w:rPr>
          <w:rFonts w:ascii="Times New Roman" w:hAnsi="Times New Roman" w:cs="Times New Roman"/>
          <w:lang w:val="ru-RU"/>
        </w:rPr>
        <w:t>Какие из следующих показателей являются относительными показателями сравнения?</w:t>
      </w:r>
    </w:p>
    <w:p w:rsidR="006004B5" w:rsidRPr="000E4ED9" w:rsidRDefault="006004B5" w:rsidP="006004B5">
      <w:pPr>
        <w:numPr>
          <w:ilvl w:val="0"/>
          <w:numId w:val="140"/>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lastRenderedPageBreak/>
        <w:t>доля женщин в общей численности населения</w:t>
      </w:r>
    </w:p>
    <w:p w:rsidR="006004B5" w:rsidRPr="000E4ED9" w:rsidRDefault="006004B5" w:rsidP="006004B5">
      <w:pPr>
        <w:numPr>
          <w:ilvl w:val="0"/>
          <w:numId w:val="140"/>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 xml:space="preserve">численность работников предприятия на 31.12.2014 </w:t>
      </w:r>
      <w:proofErr w:type="gramStart"/>
      <w:r w:rsidRPr="000E4ED9">
        <w:rPr>
          <w:rFonts w:ascii="Times New Roman" w:hAnsi="Times New Roman" w:cs="Times New Roman"/>
          <w:lang w:val="ru-RU"/>
        </w:rPr>
        <w:t>в</w:t>
      </w:r>
      <w:proofErr w:type="gramEnd"/>
      <w:r w:rsidRPr="000E4ED9">
        <w:rPr>
          <w:rFonts w:ascii="Times New Roman" w:hAnsi="Times New Roman" w:cs="Times New Roman"/>
          <w:lang w:val="ru-RU"/>
        </w:rPr>
        <w:t xml:space="preserve"> % </w:t>
      </w:r>
      <w:proofErr w:type="gramStart"/>
      <w:r w:rsidRPr="000E4ED9">
        <w:rPr>
          <w:rFonts w:ascii="Times New Roman" w:hAnsi="Times New Roman" w:cs="Times New Roman"/>
          <w:lang w:val="ru-RU"/>
        </w:rPr>
        <w:t>от</w:t>
      </w:r>
      <w:proofErr w:type="gramEnd"/>
      <w:r w:rsidRPr="000E4ED9">
        <w:rPr>
          <w:rFonts w:ascii="Times New Roman" w:hAnsi="Times New Roman" w:cs="Times New Roman"/>
          <w:lang w:val="ru-RU"/>
        </w:rPr>
        <w:t xml:space="preserve"> численности работников предприятия на 31.12.2013</w:t>
      </w:r>
    </w:p>
    <w:p w:rsidR="006004B5" w:rsidRPr="000E4ED9" w:rsidRDefault="006004B5" w:rsidP="006004B5">
      <w:pPr>
        <w:numPr>
          <w:ilvl w:val="0"/>
          <w:numId w:val="140"/>
        </w:numPr>
        <w:overflowPunct w:val="0"/>
        <w:autoSpaceDE w:val="0"/>
        <w:autoSpaceDN w:val="0"/>
        <w:adjustRightInd w:val="0"/>
        <w:spacing w:after="0" w:line="240" w:lineRule="auto"/>
        <w:ind w:right="-1"/>
        <w:jc w:val="both"/>
        <w:textAlignment w:val="baseline"/>
        <w:rPr>
          <w:rFonts w:ascii="Times New Roman" w:hAnsi="Times New Roman" w:cs="Times New Roman"/>
        </w:rPr>
      </w:pPr>
      <w:r w:rsidRPr="000E4ED9">
        <w:rPr>
          <w:rFonts w:ascii="Times New Roman" w:hAnsi="Times New Roman" w:cs="Times New Roman"/>
        </w:rPr>
        <w:t>товарооборот на м</w:t>
      </w:r>
      <w:r w:rsidRPr="000E4ED9">
        <w:rPr>
          <w:rFonts w:ascii="Times New Roman" w:hAnsi="Times New Roman" w:cs="Times New Roman"/>
          <w:vertAlign w:val="superscript"/>
        </w:rPr>
        <w:t>2</w:t>
      </w:r>
      <w:r w:rsidRPr="000E4ED9">
        <w:rPr>
          <w:rFonts w:ascii="Times New Roman" w:hAnsi="Times New Roman" w:cs="Times New Roman"/>
        </w:rPr>
        <w:t xml:space="preserve"> торговой площади</w:t>
      </w:r>
    </w:p>
    <w:p w:rsidR="006004B5" w:rsidRPr="000E4ED9" w:rsidRDefault="006004B5" w:rsidP="006004B5">
      <w:pPr>
        <w:numPr>
          <w:ilvl w:val="0"/>
          <w:numId w:val="14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доля населения с доходами ниже прожиточного минимума по регионам страны</w:t>
      </w:r>
    </w:p>
    <w:p w:rsidR="006004B5" w:rsidRPr="000E4ED9" w:rsidRDefault="006004B5" w:rsidP="006004B5">
      <w:pPr>
        <w:pStyle w:val="BodyText21"/>
        <w:rPr>
          <w:sz w:val="24"/>
          <w:szCs w:val="24"/>
        </w:rPr>
      </w:pPr>
      <w:r w:rsidRPr="000E4ED9">
        <w:rPr>
          <w:b/>
          <w:sz w:val="24"/>
          <w:szCs w:val="24"/>
        </w:rPr>
        <w:t>10.</w:t>
      </w:r>
      <w:r w:rsidRPr="000E4ED9">
        <w:rPr>
          <w:sz w:val="24"/>
          <w:szCs w:val="24"/>
        </w:rPr>
        <w:t xml:space="preserve"> Средняя геометрическая вычисляется как</w:t>
      </w:r>
    </w:p>
    <w:p w:rsidR="006004B5" w:rsidRPr="000E4ED9" w:rsidRDefault="006004B5" w:rsidP="006004B5">
      <w:pPr>
        <w:numPr>
          <w:ilvl w:val="0"/>
          <w:numId w:val="141"/>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корень квадратный из произведения коэффициентов роста</w:t>
      </w:r>
    </w:p>
    <w:p w:rsidR="006004B5" w:rsidRPr="000E4ED9" w:rsidRDefault="006004B5" w:rsidP="006004B5">
      <w:pPr>
        <w:numPr>
          <w:ilvl w:val="0"/>
          <w:numId w:val="141"/>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 xml:space="preserve">корень степени </w:t>
      </w:r>
      <w:r w:rsidRPr="000E4ED9">
        <w:rPr>
          <w:rFonts w:ascii="Times New Roman" w:hAnsi="Times New Roman" w:cs="Times New Roman"/>
        </w:rPr>
        <w:t>n</w:t>
      </w:r>
      <w:r w:rsidRPr="000E4ED9">
        <w:rPr>
          <w:rFonts w:ascii="Times New Roman" w:hAnsi="Times New Roman" w:cs="Times New Roman"/>
          <w:lang w:val="ru-RU"/>
        </w:rPr>
        <w:t xml:space="preserve"> из произведения коэффициентов роста</w:t>
      </w:r>
    </w:p>
    <w:p w:rsidR="006004B5" w:rsidRPr="000E4ED9" w:rsidRDefault="006004B5" w:rsidP="006004B5">
      <w:pPr>
        <w:numPr>
          <w:ilvl w:val="0"/>
          <w:numId w:val="141"/>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частное от деления суммы частот на произведение значений признака на соответствующие частоты</w:t>
      </w:r>
    </w:p>
    <w:p w:rsidR="006004B5" w:rsidRPr="000E4ED9" w:rsidRDefault="006004B5" w:rsidP="006004B5">
      <w:pPr>
        <w:numPr>
          <w:ilvl w:val="0"/>
          <w:numId w:val="141"/>
        </w:numPr>
        <w:overflowPunct w:val="0"/>
        <w:autoSpaceDE w:val="0"/>
        <w:autoSpaceDN w:val="0"/>
        <w:adjustRightInd w:val="0"/>
        <w:spacing w:after="0" w:line="240" w:lineRule="auto"/>
        <w:ind w:right="-1"/>
        <w:jc w:val="both"/>
        <w:textAlignment w:val="baseline"/>
        <w:rPr>
          <w:rFonts w:ascii="Times New Roman" w:hAnsi="Times New Roman" w:cs="Times New Roman"/>
          <w:lang w:val="ru-RU"/>
        </w:rPr>
      </w:pPr>
      <w:r w:rsidRPr="000E4ED9">
        <w:rPr>
          <w:rFonts w:ascii="Times New Roman" w:hAnsi="Times New Roman" w:cs="Times New Roman"/>
          <w:lang w:val="ru-RU"/>
        </w:rPr>
        <w:t>корень квадратный из суммы коэффициентов роста</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11.</w:t>
      </w:r>
      <w:r w:rsidRPr="000E4ED9">
        <w:rPr>
          <w:rFonts w:ascii="Times New Roman" w:hAnsi="Times New Roman" w:cs="Times New Roman"/>
          <w:lang w:val="ru-RU"/>
        </w:rPr>
        <w:t xml:space="preserve"> Какой показатель должен быть использован в качестве обобщающей средней  характеристики, чтобы сумма квадратов отклонений индивидуальных значений признака от него была минимальной?</w:t>
      </w:r>
    </w:p>
    <w:p w:rsidR="006004B5" w:rsidRPr="000E4ED9" w:rsidRDefault="006004B5" w:rsidP="006004B5">
      <w:pPr>
        <w:pStyle w:val="BodyText21"/>
        <w:numPr>
          <w:ilvl w:val="0"/>
          <w:numId w:val="142"/>
        </w:numPr>
        <w:rPr>
          <w:sz w:val="24"/>
          <w:szCs w:val="24"/>
        </w:rPr>
      </w:pPr>
      <w:r w:rsidRPr="000E4ED9">
        <w:rPr>
          <w:sz w:val="24"/>
          <w:szCs w:val="24"/>
        </w:rPr>
        <w:t>средняя арифметическая</w:t>
      </w:r>
    </w:p>
    <w:p w:rsidR="006004B5" w:rsidRPr="000E4ED9" w:rsidRDefault="006004B5" w:rsidP="006004B5">
      <w:pPr>
        <w:numPr>
          <w:ilvl w:val="0"/>
          <w:numId w:val="14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мода</w:t>
      </w:r>
    </w:p>
    <w:p w:rsidR="006004B5" w:rsidRPr="000E4ED9" w:rsidRDefault="006004B5" w:rsidP="006004B5">
      <w:pPr>
        <w:numPr>
          <w:ilvl w:val="0"/>
          <w:numId w:val="14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медиана</w:t>
      </w:r>
    </w:p>
    <w:p w:rsidR="006004B5" w:rsidRPr="000E4ED9" w:rsidRDefault="006004B5" w:rsidP="006004B5">
      <w:pPr>
        <w:pStyle w:val="BodyText21"/>
        <w:numPr>
          <w:ilvl w:val="0"/>
          <w:numId w:val="142"/>
        </w:numPr>
        <w:rPr>
          <w:sz w:val="24"/>
          <w:szCs w:val="24"/>
        </w:rPr>
      </w:pPr>
      <w:r w:rsidRPr="000E4ED9">
        <w:rPr>
          <w:sz w:val="24"/>
          <w:szCs w:val="24"/>
        </w:rPr>
        <w:t>структурная средняя</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12.</w:t>
      </w:r>
      <w:r w:rsidRPr="000E4ED9">
        <w:rPr>
          <w:rFonts w:ascii="Times New Roman" w:hAnsi="Times New Roman" w:cs="Times New Roman"/>
          <w:lang w:val="ru-RU"/>
        </w:rPr>
        <w:t xml:space="preserve"> К какому виду относится ряд динамики, содержащий данные о численности студентов в государственных вузах России на начало учебного года?</w:t>
      </w:r>
    </w:p>
    <w:p w:rsidR="006004B5" w:rsidRPr="000E4ED9" w:rsidRDefault="006004B5" w:rsidP="006004B5">
      <w:pPr>
        <w:numPr>
          <w:ilvl w:val="0"/>
          <w:numId w:val="14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 моментному ряду</w:t>
      </w:r>
    </w:p>
    <w:p w:rsidR="006004B5" w:rsidRPr="000E4ED9" w:rsidRDefault="006004B5" w:rsidP="006004B5">
      <w:pPr>
        <w:numPr>
          <w:ilvl w:val="0"/>
          <w:numId w:val="14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 интервальному ряду</w:t>
      </w:r>
    </w:p>
    <w:p w:rsidR="006004B5" w:rsidRPr="000E4ED9" w:rsidRDefault="006004B5" w:rsidP="006004B5">
      <w:pPr>
        <w:numPr>
          <w:ilvl w:val="0"/>
          <w:numId w:val="14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 ряду средних величин</w:t>
      </w:r>
    </w:p>
    <w:p w:rsidR="006004B5" w:rsidRPr="000E4ED9" w:rsidRDefault="006004B5" w:rsidP="006004B5">
      <w:pPr>
        <w:numPr>
          <w:ilvl w:val="0"/>
          <w:numId w:val="14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 ряду относительных величин</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13.</w:t>
      </w:r>
      <w:r w:rsidRPr="000E4ED9">
        <w:rPr>
          <w:rFonts w:ascii="Times New Roman" w:hAnsi="Times New Roman" w:cs="Times New Roman"/>
        </w:rPr>
        <w:t xml:space="preserve"> Темп прироста представляет собой:</w:t>
      </w:r>
    </w:p>
    <w:p w:rsidR="006004B5" w:rsidRPr="000E4ED9" w:rsidRDefault="006004B5" w:rsidP="006004B5">
      <w:pPr>
        <w:numPr>
          <w:ilvl w:val="0"/>
          <w:numId w:val="14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отношение уровней ряда</w:t>
      </w:r>
    </w:p>
    <w:p w:rsidR="006004B5" w:rsidRPr="000E4ED9" w:rsidRDefault="006004B5" w:rsidP="006004B5">
      <w:pPr>
        <w:numPr>
          <w:ilvl w:val="0"/>
          <w:numId w:val="14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разность уровней ряда</w:t>
      </w:r>
    </w:p>
    <w:p w:rsidR="006004B5" w:rsidRPr="000E4ED9" w:rsidRDefault="006004B5" w:rsidP="006004B5">
      <w:pPr>
        <w:numPr>
          <w:ilvl w:val="0"/>
          <w:numId w:val="144"/>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сумма уровней ряда</w:t>
      </w:r>
    </w:p>
    <w:p w:rsidR="006004B5" w:rsidRPr="000E4ED9" w:rsidRDefault="006004B5" w:rsidP="006004B5">
      <w:pPr>
        <w:numPr>
          <w:ilvl w:val="0"/>
          <w:numId w:val="144"/>
        </w:numPr>
        <w:overflowPunct w:val="0"/>
        <w:autoSpaceDE w:val="0"/>
        <w:autoSpaceDN w:val="0"/>
        <w:adjustRightInd w:val="0"/>
        <w:spacing w:after="0" w:line="240" w:lineRule="auto"/>
        <w:textAlignment w:val="baseline"/>
        <w:rPr>
          <w:rFonts w:ascii="Times New Roman" w:hAnsi="Times New Roman" w:cs="Times New Roman"/>
        </w:rPr>
      </w:pPr>
      <w:proofErr w:type="gramStart"/>
      <w:r w:rsidRPr="000E4ED9">
        <w:rPr>
          <w:rFonts w:ascii="Times New Roman" w:hAnsi="Times New Roman" w:cs="Times New Roman"/>
        </w:rPr>
        <w:t>произведение</w:t>
      </w:r>
      <w:proofErr w:type="gramEnd"/>
      <w:r w:rsidRPr="000E4ED9">
        <w:rPr>
          <w:rFonts w:ascii="Times New Roman" w:hAnsi="Times New Roman" w:cs="Times New Roman"/>
        </w:rPr>
        <w:t xml:space="preserve"> уровней ряда. </w:t>
      </w:r>
    </w:p>
    <w:p w:rsidR="006004B5" w:rsidRPr="000E4ED9" w:rsidRDefault="006004B5" w:rsidP="006004B5">
      <w:pPr>
        <w:pStyle w:val="ab"/>
        <w:spacing w:after="0"/>
        <w:jc w:val="both"/>
      </w:pPr>
      <w:r w:rsidRPr="000E4ED9">
        <w:rPr>
          <w:b/>
        </w:rPr>
        <w:t>14.</w:t>
      </w:r>
      <w:r w:rsidRPr="000E4ED9">
        <w:t xml:space="preserve"> </w:t>
      </w:r>
      <w:r w:rsidRPr="000E4ED9">
        <w:rPr>
          <w:spacing w:val="7"/>
        </w:rPr>
        <w:t>Ежемесячный рост оплаты услуг населением ре</w:t>
      </w:r>
      <w:r w:rsidRPr="000E4ED9">
        <w:rPr>
          <w:spacing w:val="8"/>
        </w:rPr>
        <w:t xml:space="preserve">гиона (млн. ден. ед.) описывается трендовым уравнение </w:t>
      </w:r>
      <w:r w:rsidRPr="000E4ED9">
        <w:rPr>
          <w:spacing w:val="8"/>
          <w:position w:val="-12"/>
        </w:rPr>
        <w:object w:dxaOrig="1560" w:dyaOrig="360">
          <v:shape id="_x0000_i1160" type="#_x0000_t75" style="width:90.75pt;height:21pt" o:ole="">
            <v:imagedata r:id="rId279" o:title=""/>
          </v:shape>
          <o:OLEObject Type="Embed" ProgID="Equation.3" ShapeID="_x0000_i1160" DrawAspect="Content" ObjectID="_1598794013" r:id="rId280"/>
        </w:object>
      </w:r>
      <w:r w:rsidRPr="000E4ED9">
        <w:rPr>
          <w:spacing w:val="5"/>
        </w:rPr>
        <w:t xml:space="preserve">. </w:t>
      </w:r>
      <w:r w:rsidRPr="000E4ED9">
        <w:rPr>
          <w:spacing w:val="2"/>
        </w:rPr>
        <w:t>Это значит, что оплата услуг населением возрастает еже</w:t>
      </w:r>
      <w:r w:rsidRPr="000E4ED9">
        <w:rPr>
          <w:spacing w:val="4"/>
        </w:rPr>
        <w:t xml:space="preserve">месячно в среднем </w:t>
      </w:r>
      <w:proofErr w:type="gramStart"/>
      <w:r w:rsidRPr="000E4ED9">
        <w:rPr>
          <w:spacing w:val="4"/>
        </w:rPr>
        <w:t>на</w:t>
      </w:r>
      <w:proofErr w:type="gramEnd"/>
      <w:r w:rsidRPr="000E4ED9">
        <w:rPr>
          <w:spacing w:val="4"/>
        </w:rPr>
        <w:t>:</w:t>
      </w:r>
    </w:p>
    <w:p w:rsidR="006004B5" w:rsidRPr="000E4ED9" w:rsidRDefault="006004B5" w:rsidP="006004B5">
      <w:pPr>
        <w:pStyle w:val="ab"/>
        <w:widowControl w:val="0"/>
        <w:numPr>
          <w:ilvl w:val="0"/>
          <w:numId w:val="145"/>
        </w:numPr>
        <w:overflowPunct w:val="0"/>
        <w:autoSpaceDE w:val="0"/>
        <w:autoSpaceDN w:val="0"/>
        <w:adjustRightInd w:val="0"/>
        <w:spacing w:after="0"/>
        <w:textAlignment w:val="baseline"/>
      </w:pPr>
      <w:r w:rsidRPr="000E4ED9">
        <w:t>1,8%</w:t>
      </w:r>
    </w:p>
    <w:p w:rsidR="006004B5" w:rsidRPr="000E4ED9" w:rsidRDefault="006004B5" w:rsidP="006004B5">
      <w:pPr>
        <w:pStyle w:val="ab"/>
        <w:widowControl w:val="0"/>
        <w:numPr>
          <w:ilvl w:val="0"/>
          <w:numId w:val="145"/>
        </w:numPr>
        <w:overflowPunct w:val="0"/>
        <w:autoSpaceDE w:val="0"/>
        <w:autoSpaceDN w:val="0"/>
        <w:adjustRightInd w:val="0"/>
        <w:spacing w:after="0"/>
        <w:textAlignment w:val="baseline"/>
      </w:pPr>
      <w:r w:rsidRPr="000E4ED9">
        <w:t>101,8%</w:t>
      </w:r>
    </w:p>
    <w:p w:rsidR="006004B5" w:rsidRPr="000E4ED9" w:rsidRDefault="006004B5" w:rsidP="006004B5">
      <w:pPr>
        <w:pStyle w:val="ab"/>
        <w:widowControl w:val="0"/>
        <w:numPr>
          <w:ilvl w:val="0"/>
          <w:numId w:val="145"/>
        </w:numPr>
        <w:overflowPunct w:val="0"/>
        <w:autoSpaceDE w:val="0"/>
        <w:autoSpaceDN w:val="0"/>
        <w:adjustRightInd w:val="0"/>
        <w:spacing w:after="0"/>
        <w:textAlignment w:val="baseline"/>
      </w:pPr>
      <w:r w:rsidRPr="000E4ED9">
        <w:t>1,8 млн. ден. ед.</w:t>
      </w:r>
    </w:p>
    <w:p w:rsidR="006004B5" w:rsidRPr="000E4ED9" w:rsidRDefault="006004B5" w:rsidP="006004B5">
      <w:pPr>
        <w:pStyle w:val="ab"/>
        <w:widowControl w:val="0"/>
        <w:numPr>
          <w:ilvl w:val="0"/>
          <w:numId w:val="145"/>
        </w:numPr>
        <w:overflowPunct w:val="0"/>
        <w:autoSpaceDE w:val="0"/>
        <w:autoSpaceDN w:val="0"/>
        <w:adjustRightInd w:val="0"/>
        <w:spacing w:after="0"/>
        <w:textAlignment w:val="baseline"/>
      </w:pPr>
      <w:r w:rsidRPr="000E4ED9">
        <w:t>14,6 млн. ден. ед.</w:t>
      </w:r>
    </w:p>
    <w:p w:rsidR="006004B5" w:rsidRPr="000E4ED9" w:rsidRDefault="006004B5" w:rsidP="006004B5">
      <w:pPr>
        <w:spacing w:after="0"/>
        <w:rPr>
          <w:rFonts w:ascii="Times New Roman" w:hAnsi="Times New Roman" w:cs="Times New Roman"/>
          <w:spacing w:val="-6"/>
          <w:lang w:val="ru-RU"/>
        </w:rPr>
      </w:pPr>
      <w:r w:rsidRPr="000E4ED9">
        <w:rPr>
          <w:rFonts w:ascii="Times New Roman" w:hAnsi="Times New Roman" w:cs="Times New Roman"/>
          <w:b/>
          <w:lang w:val="ru-RU"/>
        </w:rPr>
        <w:t>15.</w:t>
      </w:r>
      <w:r w:rsidRPr="000E4ED9">
        <w:rPr>
          <w:rFonts w:ascii="Times New Roman" w:hAnsi="Times New Roman" w:cs="Times New Roman"/>
          <w:lang w:val="ru-RU"/>
        </w:rPr>
        <w:t xml:space="preserve"> </w:t>
      </w:r>
      <w:r w:rsidRPr="000E4ED9">
        <w:rPr>
          <w:rFonts w:ascii="Times New Roman" w:hAnsi="Times New Roman" w:cs="Times New Roman"/>
          <w:spacing w:val="-6"/>
          <w:lang w:val="ru-RU"/>
        </w:rPr>
        <w:t>Что является единицей наблюдения при переписи населения?</w:t>
      </w:r>
    </w:p>
    <w:p w:rsidR="006004B5" w:rsidRPr="000E4ED9" w:rsidRDefault="006004B5" w:rsidP="006004B5">
      <w:pPr>
        <w:numPr>
          <w:ilvl w:val="0"/>
          <w:numId w:val="146"/>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отдельный человек</w:t>
      </w:r>
    </w:p>
    <w:p w:rsidR="006004B5" w:rsidRPr="000E4ED9" w:rsidRDefault="006004B5" w:rsidP="006004B5">
      <w:pPr>
        <w:numPr>
          <w:ilvl w:val="0"/>
          <w:numId w:val="14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квартира</w:t>
      </w:r>
    </w:p>
    <w:p w:rsidR="006004B5" w:rsidRPr="000E4ED9" w:rsidRDefault="006004B5" w:rsidP="006004B5">
      <w:pPr>
        <w:numPr>
          <w:ilvl w:val="0"/>
          <w:numId w:val="14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семья</w:t>
      </w:r>
    </w:p>
    <w:p w:rsidR="006004B5" w:rsidRPr="000E4ED9" w:rsidRDefault="006004B5" w:rsidP="006004B5">
      <w:pPr>
        <w:numPr>
          <w:ilvl w:val="0"/>
          <w:numId w:val="14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домохозяйство</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16.</w:t>
      </w:r>
      <w:r w:rsidRPr="000E4ED9">
        <w:rPr>
          <w:rFonts w:ascii="Times New Roman" w:hAnsi="Times New Roman" w:cs="Times New Roman"/>
          <w:lang w:val="ru-RU"/>
        </w:rPr>
        <w:t xml:space="preserve"> Чему равна межгрупповая дисперсия, если признак внутри групп не варьирует?</w:t>
      </w:r>
    </w:p>
    <w:p w:rsidR="006004B5" w:rsidRPr="000E4ED9" w:rsidRDefault="006004B5" w:rsidP="006004B5">
      <w:pPr>
        <w:numPr>
          <w:ilvl w:val="0"/>
          <w:numId w:val="14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единице</w:t>
      </w:r>
    </w:p>
    <w:p w:rsidR="006004B5" w:rsidRPr="000E4ED9" w:rsidRDefault="006004B5" w:rsidP="006004B5">
      <w:pPr>
        <w:numPr>
          <w:ilvl w:val="0"/>
          <w:numId w:val="14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нулю</w:t>
      </w:r>
    </w:p>
    <w:p w:rsidR="006004B5" w:rsidRPr="000E4ED9" w:rsidRDefault="006004B5" w:rsidP="006004B5">
      <w:pPr>
        <w:numPr>
          <w:ilvl w:val="0"/>
          <w:numId w:val="14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общей дисперсии</w:t>
      </w:r>
    </w:p>
    <w:p w:rsidR="006004B5" w:rsidRPr="000E4ED9" w:rsidRDefault="006004B5" w:rsidP="006004B5">
      <w:pPr>
        <w:numPr>
          <w:ilvl w:val="0"/>
          <w:numId w:val="147"/>
        </w:numPr>
        <w:overflowPunct w:val="0"/>
        <w:autoSpaceDE w:val="0"/>
        <w:autoSpaceDN w:val="0"/>
        <w:adjustRightInd w:val="0"/>
        <w:spacing w:after="0" w:line="240" w:lineRule="auto"/>
        <w:textAlignment w:val="baseline"/>
        <w:rPr>
          <w:rFonts w:ascii="Times New Roman" w:hAnsi="Times New Roman" w:cs="Times New Roman"/>
        </w:rPr>
      </w:pPr>
      <w:proofErr w:type="gramStart"/>
      <w:r w:rsidRPr="000E4ED9">
        <w:rPr>
          <w:rFonts w:ascii="Times New Roman" w:hAnsi="Times New Roman" w:cs="Times New Roman"/>
        </w:rPr>
        <w:t>средней</w:t>
      </w:r>
      <w:proofErr w:type="gramEnd"/>
      <w:r w:rsidRPr="000E4ED9">
        <w:rPr>
          <w:rFonts w:ascii="Times New Roman" w:hAnsi="Times New Roman" w:cs="Times New Roman"/>
        </w:rPr>
        <w:t xml:space="preserve"> из групповых дисперсий.</w:t>
      </w:r>
    </w:p>
    <w:p w:rsidR="006004B5" w:rsidRPr="000E4ED9" w:rsidRDefault="006004B5" w:rsidP="006004B5">
      <w:pPr>
        <w:pStyle w:val="ab"/>
        <w:spacing w:after="0"/>
      </w:pPr>
      <w:r w:rsidRPr="000E4ED9">
        <w:rPr>
          <w:b/>
        </w:rPr>
        <w:t>17.</w:t>
      </w:r>
      <w:r w:rsidRPr="000E4ED9">
        <w:t xml:space="preserve"> </w:t>
      </w:r>
      <w:r w:rsidRPr="000E4ED9">
        <w:rPr>
          <w:spacing w:val="-1"/>
        </w:rPr>
        <w:t>Программно-методологические вопросы плана наблю</w:t>
      </w:r>
      <w:r w:rsidRPr="000E4ED9">
        <w:rPr>
          <w:spacing w:val="1"/>
        </w:rPr>
        <w:t>дения определяют:</w:t>
      </w:r>
    </w:p>
    <w:p w:rsidR="006004B5" w:rsidRPr="000E4ED9" w:rsidRDefault="006004B5" w:rsidP="006004B5">
      <w:pPr>
        <w:pStyle w:val="ab"/>
        <w:widowControl w:val="0"/>
        <w:numPr>
          <w:ilvl w:val="0"/>
          <w:numId w:val="148"/>
        </w:numPr>
        <w:overflowPunct w:val="0"/>
        <w:autoSpaceDE w:val="0"/>
        <w:autoSpaceDN w:val="0"/>
        <w:adjustRightInd w:val="0"/>
        <w:spacing w:after="0"/>
        <w:jc w:val="both"/>
        <w:textAlignment w:val="baseline"/>
      </w:pPr>
      <w:r w:rsidRPr="000E4ED9">
        <w:t>место, время, вид и способ наблюдения</w:t>
      </w:r>
    </w:p>
    <w:p w:rsidR="006004B5" w:rsidRPr="000E4ED9" w:rsidRDefault="006004B5" w:rsidP="006004B5">
      <w:pPr>
        <w:pStyle w:val="ab"/>
        <w:widowControl w:val="0"/>
        <w:numPr>
          <w:ilvl w:val="0"/>
          <w:numId w:val="148"/>
        </w:numPr>
        <w:overflowPunct w:val="0"/>
        <w:autoSpaceDE w:val="0"/>
        <w:autoSpaceDN w:val="0"/>
        <w:adjustRightInd w:val="0"/>
        <w:spacing w:after="0"/>
        <w:jc w:val="both"/>
        <w:textAlignment w:val="baseline"/>
      </w:pPr>
      <w:r w:rsidRPr="000E4ED9">
        <w:rPr>
          <w:spacing w:val="2"/>
        </w:rPr>
        <w:t>цель, объект, единицу и программу наблюдения</w:t>
      </w:r>
    </w:p>
    <w:p w:rsidR="006004B5" w:rsidRPr="000E4ED9" w:rsidRDefault="006004B5" w:rsidP="006004B5">
      <w:pPr>
        <w:numPr>
          <w:ilvl w:val="0"/>
          <w:numId w:val="148"/>
        </w:numPr>
        <w:overflowPunct w:val="0"/>
        <w:autoSpaceDE w:val="0"/>
        <w:autoSpaceDN w:val="0"/>
        <w:adjustRightInd w:val="0"/>
        <w:spacing w:after="0" w:line="240" w:lineRule="auto"/>
        <w:jc w:val="both"/>
        <w:textAlignment w:val="baseline"/>
        <w:rPr>
          <w:rFonts w:ascii="Times New Roman" w:hAnsi="Times New Roman" w:cs="Times New Roman"/>
          <w:spacing w:val="2"/>
        </w:rPr>
      </w:pPr>
      <w:r w:rsidRPr="000E4ED9">
        <w:rPr>
          <w:rFonts w:ascii="Times New Roman" w:hAnsi="Times New Roman" w:cs="Times New Roman"/>
          <w:spacing w:val="2"/>
        </w:rPr>
        <w:t>систему контроля данных наблюдения</w:t>
      </w:r>
    </w:p>
    <w:p w:rsidR="006004B5" w:rsidRPr="000E4ED9" w:rsidRDefault="006004B5" w:rsidP="006004B5">
      <w:pPr>
        <w:numPr>
          <w:ilvl w:val="0"/>
          <w:numId w:val="148"/>
        </w:numPr>
        <w:overflowPunct w:val="0"/>
        <w:autoSpaceDE w:val="0"/>
        <w:autoSpaceDN w:val="0"/>
        <w:adjustRightInd w:val="0"/>
        <w:spacing w:after="0" w:line="240" w:lineRule="auto"/>
        <w:jc w:val="both"/>
        <w:textAlignment w:val="baseline"/>
        <w:rPr>
          <w:rFonts w:ascii="Times New Roman" w:hAnsi="Times New Roman" w:cs="Times New Roman"/>
          <w:spacing w:val="2"/>
          <w:lang w:val="ru-RU"/>
        </w:rPr>
      </w:pPr>
      <w:r w:rsidRPr="000E4ED9">
        <w:rPr>
          <w:rFonts w:ascii="Times New Roman" w:hAnsi="Times New Roman" w:cs="Times New Roman"/>
          <w:spacing w:val="2"/>
          <w:lang w:val="ru-RU"/>
        </w:rPr>
        <w:t>программу и систему контроля данных наблюдения</w:t>
      </w:r>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spacing w:val="2"/>
          <w:lang w:val="ru-RU"/>
        </w:rPr>
        <w:t xml:space="preserve">18. </w:t>
      </w:r>
      <w:r w:rsidRPr="000E4ED9">
        <w:rPr>
          <w:rFonts w:ascii="Times New Roman" w:hAnsi="Times New Roman" w:cs="Times New Roman"/>
          <w:lang w:val="ru-RU"/>
        </w:rPr>
        <w:t>Показатель, представляющий собой одну сотую часть базисного уровня или отношение абсолютного прироста к соответствующему темпу прироста, называется:</w:t>
      </w:r>
    </w:p>
    <w:p w:rsidR="006004B5" w:rsidRPr="000E4ED9" w:rsidRDefault="006004B5" w:rsidP="006004B5">
      <w:pPr>
        <w:numPr>
          <w:ilvl w:val="0"/>
          <w:numId w:val="14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средним темпом роста (снижения)</w:t>
      </w:r>
    </w:p>
    <w:p w:rsidR="006004B5" w:rsidRPr="000E4ED9" w:rsidRDefault="006004B5" w:rsidP="006004B5">
      <w:pPr>
        <w:numPr>
          <w:ilvl w:val="0"/>
          <w:numId w:val="14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пунктом роста</w:t>
      </w:r>
    </w:p>
    <w:p w:rsidR="006004B5" w:rsidRPr="000E4ED9" w:rsidRDefault="006004B5" w:rsidP="006004B5">
      <w:pPr>
        <w:pStyle w:val="1"/>
        <w:keepLines w:val="0"/>
        <w:numPr>
          <w:ilvl w:val="0"/>
          <w:numId w:val="149"/>
        </w:numPr>
        <w:overflowPunct w:val="0"/>
        <w:autoSpaceDE w:val="0"/>
        <w:autoSpaceDN w:val="0"/>
        <w:adjustRightInd w:val="0"/>
        <w:spacing w:before="0"/>
        <w:textAlignment w:val="baseline"/>
        <w:rPr>
          <w:rFonts w:ascii="Times New Roman" w:hAnsi="Times New Roman" w:cs="Times New Roman"/>
          <w:b w:val="0"/>
          <w:color w:val="auto"/>
          <w:sz w:val="24"/>
          <w:szCs w:val="24"/>
        </w:rPr>
      </w:pPr>
      <w:r w:rsidRPr="000E4ED9">
        <w:rPr>
          <w:rFonts w:ascii="Times New Roman" w:hAnsi="Times New Roman" w:cs="Times New Roman"/>
          <w:b w:val="0"/>
          <w:color w:val="auto"/>
          <w:sz w:val="24"/>
          <w:szCs w:val="24"/>
        </w:rPr>
        <w:t>абсолютным значением одного процента прироста</w:t>
      </w:r>
    </w:p>
    <w:p w:rsidR="006004B5" w:rsidRPr="000E4ED9" w:rsidRDefault="006004B5" w:rsidP="006004B5">
      <w:pPr>
        <w:numPr>
          <w:ilvl w:val="0"/>
          <w:numId w:val="14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средним абсолютным приростом</w:t>
      </w:r>
    </w:p>
    <w:p w:rsidR="006004B5" w:rsidRPr="000E4ED9" w:rsidRDefault="006004B5" w:rsidP="006004B5">
      <w:pPr>
        <w:pStyle w:val="BodyText21"/>
        <w:rPr>
          <w:sz w:val="24"/>
          <w:szCs w:val="24"/>
        </w:rPr>
      </w:pPr>
      <w:r w:rsidRPr="000E4ED9">
        <w:rPr>
          <w:b/>
          <w:spacing w:val="2"/>
          <w:sz w:val="24"/>
          <w:szCs w:val="24"/>
        </w:rPr>
        <w:t>19.</w:t>
      </w:r>
      <w:r w:rsidRPr="000E4ED9">
        <w:rPr>
          <w:sz w:val="24"/>
          <w:szCs w:val="24"/>
        </w:rPr>
        <w:t xml:space="preserve"> В чем состоит сущность способа </w:t>
      </w:r>
      <w:proofErr w:type="gramStart"/>
      <w:r w:rsidRPr="000E4ED9">
        <w:rPr>
          <w:sz w:val="24"/>
          <w:szCs w:val="24"/>
        </w:rPr>
        <w:t>скользящей</w:t>
      </w:r>
      <w:proofErr w:type="gramEnd"/>
      <w:r w:rsidRPr="000E4ED9">
        <w:rPr>
          <w:sz w:val="24"/>
          <w:szCs w:val="24"/>
        </w:rPr>
        <w:t xml:space="preserve"> средней?</w:t>
      </w:r>
    </w:p>
    <w:p w:rsidR="006004B5" w:rsidRPr="000E4ED9" w:rsidRDefault="006004B5" w:rsidP="006004B5">
      <w:pPr>
        <w:numPr>
          <w:ilvl w:val="0"/>
          <w:numId w:val="15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в нахождении среднего уровня ряда динамики</w:t>
      </w:r>
    </w:p>
    <w:p w:rsidR="006004B5" w:rsidRPr="000E4ED9" w:rsidRDefault="006004B5" w:rsidP="006004B5">
      <w:pPr>
        <w:numPr>
          <w:ilvl w:val="0"/>
          <w:numId w:val="15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в замене абсолютных показателей рядом относительных показателей</w:t>
      </w:r>
    </w:p>
    <w:p w:rsidR="006004B5" w:rsidRPr="000E4ED9" w:rsidRDefault="006004B5" w:rsidP="006004B5">
      <w:pPr>
        <w:numPr>
          <w:ilvl w:val="0"/>
          <w:numId w:val="15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lastRenderedPageBreak/>
        <w:t>в замене абсолютных показателей рядом средних величин</w:t>
      </w:r>
    </w:p>
    <w:p w:rsidR="006004B5" w:rsidRPr="000E4ED9" w:rsidRDefault="006004B5" w:rsidP="006004B5">
      <w:pPr>
        <w:numPr>
          <w:ilvl w:val="0"/>
          <w:numId w:val="150"/>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 xml:space="preserve">в сопоставлении каждого последующего уровня ряда с </w:t>
      </w:r>
      <w:proofErr w:type="gramStart"/>
      <w:r w:rsidRPr="000E4ED9">
        <w:rPr>
          <w:rFonts w:ascii="Times New Roman" w:hAnsi="Times New Roman" w:cs="Times New Roman"/>
          <w:lang w:val="ru-RU"/>
        </w:rPr>
        <w:t>предшествующим</w:t>
      </w:r>
      <w:proofErr w:type="gramEnd"/>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b/>
          <w:bCs/>
          <w:spacing w:val="2"/>
          <w:lang w:val="ru-RU"/>
        </w:rPr>
        <w:t>20.</w:t>
      </w:r>
      <w:r w:rsidRPr="000E4ED9">
        <w:rPr>
          <w:rFonts w:ascii="Times New Roman" w:hAnsi="Times New Roman" w:cs="Times New Roman"/>
          <w:spacing w:val="2"/>
          <w:lang w:val="ru-RU"/>
        </w:rPr>
        <w:t xml:space="preserve"> </w:t>
      </w:r>
      <w:r w:rsidRPr="000E4ED9">
        <w:rPr>
          <w:rFonts w:ascii="Times New Roman" w:hAnsi="Times New Roman" w:cs="Times New Roman"/>
          <w:lang w:val="ru-RU"/>
        </w:rPr>
        <w:t>Какой из линейных коэффициентов корреляции указывает на наибольшую тесноту связи?</w:t>
      </w:r>
    </w:p>
    <w:p w:rsidR="006004B5" w:rsidRPr="000E4ED9" w:rsidRDefault="006004B5" w:rsidP="006004B5">
      <w:pPr>
        <w:numPr>
          <w:ilvl w:val="0"/>
          <w:numId w:val="15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0,80</w:t>
      </w:r>
    </w:p>
    <w:p w:rsidR="006004B5" w:rsidRPr="000E4ED9" w:rsidRDefault="006004B5" w:rsidP="006004B5">
      <w:pPr>
        <w:numPr>
          <w:ilvl w:val="0"/>
          <w:numId w:val="15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0,40</w:t>
      </w:r>
    </w:p>
    <w:p w:rsidR="006004B5" w:rsidRPr="000E4ED9" w:rsidRDefault="006004B5" w:rsidP="006004B5">
      <w:pPr>
        <w:numPr>
          <w:ilvl w:val="0"/>
          <w:numId w:val="15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0</w:t>
      </w:r>
    </w:p>
    <w:p w:rsidR="006004B5" w:rsidRPr="000E4ED9" w:rsidRDefault="006004B5" w:rsidP="006004B5">
      <w:pPr>
        <w:numPr>
          <w:ilvl w:val="0"/>
          <w:numId w:val="15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- 0,85</w:t>
      </w:r>
    </w:p>
    <w:p w:rsidR="006004B5" w:rsidRPr="000E4ED9" w:rsidRDefault="006004B5" w:rsidP="006004B5">
      <w:pPr>
        <w:pStyle w:val="a9"/>
        <w:autoSpaceDE w:val="0"/>
        <w:autoSpaceDN w:val="0"/>
        <w:ind w:left="360"/>
        <w:jc w:val="both"/>
        <w:rPr>
          <w:b/>
        </w:rPr>
      </w:pPr>
      <w:r w:rsidRPr="000E4ED9">
        <w:rPr>
          <w:b/>
        </w:rPr>
        <w:t>Задача №1</w:t>
      </w:r>
    </w:p>
    <w:p w:rsidR="006004B5" w:rsidRPr="000E4ED9" w:rsidRDefault="006004B5" w:rsidP="006004B5">
      <w:pPr>
        <w:pStyle w:val="a9"/>
        <w:autoSpaceDE w:val="0"/>
        <w:autoSpaceDN w:val="0"/>
        <w:ind w:left="360"/>
        <w:jc w:val="both"/>
      </w:pPr>
      <w:r w:rsidRPr="000E4ED9">
        <w:t>Имеются данные о реализации некоторого товара в двух городах, тыс. у.е.: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620"/>
        <w:gridCol w:w="1800"/>
        <w:gridCol w:w="1980"/>
        <w:gridCol w:w="1800"/>
      </w:tblGrid>
      <w:tr w:rsidR="006004B5" w:rsidRPr="000E4ED9" w:rsidTr="00F561C0">
        <w:trPr>
          <w:trHeight w:val="360"/>
        </w:trPr>
        <w:tc>
          <w:tcPr>
            <w:tcW w:w="2088" w:type="dxa"/>
            <w:vMerge w:val="restart"/>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Город</w:t>
            </w:r>
          </w:p>
          <w:p w:rsidR="006004B5" w:rsidRPr="000E4ED9" w:rsidRDefault="006004B5" w:rsidP="00F561C0">
            <w:pPr>
              <w:autoSpaceDE w:val="0"/>
              <w:autoSpaceDN w:val="0"/>
              <w:spacing w:after="0"/>
              <w:jc w:val="center"/>
              <w:rPr>
                <w:rFonts w:ascii="Times New Roman" w:hAnsi="Times New Roman" w:cs="Times New Roman"/>
              </w:rPr>
            </w:pPr>
          </w:p>
        </w:tc>
        <w:tc>
          <w:tcPr>
            <w:tcW w:w="3420" w:type="dxa"/>
            <w:gridSpan w:val="2"/>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Базисный период</w:t>
            </w:r>
          </w:p>
        </w:tc>
        <w:tc>
          <w:tcPr>
            <w:tcW w:w="3780" w:type="dxa"/>
            <w:gridSpan w:val="2"/>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Отчетный период</w:t>
            </w:r>
          </w:p>
        </w:tc>
      </w:tr>
      <w:tr w:rsidR="006004B5" w:rsidRPr="006004B5" w:rsidTr="00F561C0">
        <w:trPr>
          <w:trHeight w:val="195"/>
        </w:trPr>
        <w:tc>
          <w:tcPr>
            <w:tcW w:w="2088" w:type="dxa"/>
            <w:vMerge/>
            <w:shd w:val="clear" w:color="auto" w:fill="auto"/>
          </w:tcPr>
          <w:p w:rsidR="006004B5" w:rsidRPr="000E4ED9" w:rsidRDefault="006004B5" w:rsidP="00F561C0">
            <w:pPr>
              <w:autoSpaceDE w:val="0"/>
              <w:autoSpaceDN w:val="0"/>
              <w:spacing w:after="0"/>
              <w:jc w:val="center"/>
              <w:rPr>
                <w:rFonts w:ascii="Times New Roman" w:hAnsi="Times New Roman" w:cs="Times New Roman"/>
              </w:rPr>
            </w:pPr>
          </w:p>
        </w:tc>
        <w:tc>
          <w:tcPr>
            <w:tcW w:w="16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Цена, у.е.</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Сумма реализации, тыс. у.е.</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Цена, у.е.</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lang w:val="ru-RU"/>
              </w:rPr>
            </w:pPr>
            <w:r w:rsidRPr="000E4ED9">
              <w:rPr>
                <w:rFonts w:ascii="Times New Roman" w:hAnsi="Times New Roman" w:cs="Times New Roman"/>
                <w:lang w:val="ru-RU"/>
              </w:rPr>
              <w:t>Количество реализованных единиц, тыс. шт.</w:t>
            </w:r>
          </w:p>
        </w:tc>
      </w:tr>
      <w:tr w:rsidR="006004B5" w:rsidRPr="000E4ED9" w:rsidTr="00F561C0">
        <w:tc>
          <w:tcPr>
            <w:tcW w:w="208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А</w:t>
            </w:r>
          </w:p>
        </w:tc>
        <w:tc>
          <w:tcPr>
            <w:tcW w:w="16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1000</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22</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40</w:t>
            </w:r>
          </w:p>
        </w:tc>
      </w:tr>
      <w:tr w:rsidR="006004B5" w:rsidRPr="000E4ED9" w:rsidTr="00F561C0">
        <w:tc>
          <w:tcPr>
            <w:tcW w:w="2088"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Б</w:t>
            </w:r>
          </w:p>
        </w:tc>
        <w:tc>
          <w:tcPr>
            <w:tcW w:w="162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35</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350</w:t>
            </w:r>
          </w:p>
        </w:tc>
        <w:tc>
          <w:tcPr>
            <w:tcW w:w="198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30</w:t>
            </w:r>
          </w:p>
        </w:tc>
        <w:tc>
          <w:tcPr>
            <w:tcW w:w="1800"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12</w:t>
            </w:r>
          </w:p>
        </w:tc>
      </w:tr>
    </w:tbl>
    <w:p w:rsidR="006004B5" w:rsidRPr="000E4ED9" w:rsidRDefault="006004B5" w:rsidP="006004B5">
      <w:pPr>
        <w:pStyle w:val="a9"/>
        <w:numPr>
          <w:ilvl w:val="0"/>
          <w:numId w:val="151"/>
        </w:numPr>
        <w:autoSpaceDE w:val="0"/>
        <w:autoSpaceDN w:val="0"/>
        <w:contextualSpacing/>
        <w:jc w:val="center"/>
      </w:pPr>
    </w:p>
    <w:p w:rsidR="006004B5" w:rsidRPr="000E4ED9" w:rsidRDefault="006004B5" w:rsidP="006004B5">
      <w:pPr>
        <w:pStyle w:val="a9"/>
        <w:autoSpaceDE w:val="0"/>
        <w:autoSpaceDN w:val="0"/>
        <w:ind w:left="360"/>
        <w:jc w:val="both"/>
      </w:pPr>
      <w:r w:rsidRPr="000E4ED9">
        <w:t>Найдите среднюю цену товара в базисном т отчетном периодах.</w:t>
      </w:r>
    </w:p>
    <w:p w:rsidR="006004B5" w:rsidRPr="000E4ED9" w:rsidRDefault="006004B5" w:rsidP="006004B5">
      <w:pPr>
        <w:pStyle w:val="a9"/>
        <w:autoSpaceDE w:val="0"/>
        <w:autoSpaceDN w:val="0"/>
        <w:ind w:left="360"/>
        <w:jc w:val="both"/>
        <w:rPr>
          <w:b/>
        </w:rPr>
      </w:pPr>
      <w:r w:rsidRPr="000E4ED9">
        <w:rPr>
          <w:b/>
        </w:rPr>
        <w:t>Задача №2</w:t>
      </w:r>
    </w:p>
    <w:p w:rsidR="006004B5" w:rsidRPr="000E4ED9" w:rsidRDefault="006004B5" w:rsidP="006004B5">
      <w:pPr>
        <w:pStyle w:val="a9"/>
        <w:autoSpaceDE w:val="0"/>
        <w:autoSpaceDN w:val="0"/>
        <w:ind w:left="360"/>
        <w:jc w:val="both"/>
      </w:pPr>
      <w:r w:rsidRPr="000E4ED9">
        <w:t>Имеются данные об объемах производства мяса в области:</w:t>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6"/>
        <w:gridCol w:w="3564"/>
      </w:tblGrid>
      <w:tr w:rsidR="006004B5" w:rsidRPr="000E4ED9" w:rsidTr="00F561C0">
        <w:tc>
          <w:tcPr>
            <w:tcW w:w="345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Годы</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Производство мяса, тыс. тонн</w:t>
            </w:r>
          </w:p>
        </w:tc>
      </w:tr>
      <w:tr w:rsidR="006004B5" w:rsidRPr="000E4ED9" w:rsidTr="00F561C0">
        <w:tc>
          <w:tcPr>
            <w:tcW w:w="345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2001</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14,1</w:t>
            </w:r>
          </w:p>
        </w:tc>
      </w:tr>
      <w:tr w:rsidR="006004B5" w:rsidRPr="000E4ED9" w:rsidTr="00F561C0">
        <w:tc>
          <w:tcPr>
            <w:tcW w:w="345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2002</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12,3</w:t>
            </w:r>
          </w:p>
        </w:tc>
      </w:tr>
      <w:tr w:rsidR="006004B5" w:rsidRPr="000E4ED9" w:rsidTr="00F561C0">
        <w:tc>
          <w:tcPr>
            <w:tcW w:w="345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2003</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13,7</w:t>
            </w:r>
          </w:p>
        </w:tc>
      </w:tr>
      <w:tr w:rsidR="006004B5" w:rsidRPr="000E4ED9" w:rsidTr="00F561C0">
        <w:tc>
          <w:tcPr>
            <w:tcW w:w="345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2004</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12,0</w:t>
            </w:r>
          </w:p>
        </w:tc>
      </w:tr>
      <w:tr w:rsidR="006004B5" w:rsidRPr="000E4ED9" w:rsidTr="00F561C0">
        <w:tc>
          <w:tcPr>
            <w:tcW w:w="3456"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2005</w:t>
            </w:r>
          </w:p>
        </w:tc>
        <w:tc>
          <w:tcPr>
            <w:tcW w:w="3564" w:type="dxa"/>
            <w:shd w:val="clear" w:color="auto" w:fill="auto"/>
          </w:tcPr>
          <w:p w:rsidR="006004B5" w:rsidRPr="000E4ED9" w:rsidRDefault="006004B5" w:rsidP="00F561C0">
            <w:pPr>
              <w:autoSpaceDE w:val="0"/>
              <w:autoSpaceDN w:val="0"/>
              <w:spacing w:after="0"/>
              <w:jc w:val="center"/>
              <w:rPr>
                <w:rFonts w:ascii="Times New Roman" w:hAnsi="Times New Roman" w:cs="Times New Roman"/>
              </w:rPr>
            </w:pPr>
            <w:r w:rsidRPr="000E4ED9">
              <w:rPr>
                <w:rFonts w:ascii="Times New Roman" w:hAnsi="Times New Roman" w:cs="Times New Roman"/>
              </w:rPr>
              <w:t>15,0</w:t>
            </w:r>
          </w:p>
        </w:tc>
      </w:tr>
    </w:tbl>
    <w:p w:rsidR="006004B5" w:rsidRPr="000E4ED9" w:rsidRDefault="006004B5" w:rsidP="006004B5">
      <w:pPr>
        <w:pStyle w:val="a9"/>
        <w:autoSpaceDE w:val="0"/>
        <w:autoSpaceDN w:val="0"/>
        <w:ind w:left="360"/>
        <w:jc w:val="both"/>
      </w:pPr>
      <w:r w:rsidRPr="000E4ED9">
        <w:t>Произведите аналитическое выравнивание ряда динамики по уравнению прямой.</w:t>
      </w:r>
    </w:p>
    <w:p w:rsidR="006004B5" w:rsidRPr="000E4ED9" w:rsidRDefault="006004B5" w:rsidP="006004B5">
      <w:pPr>
        <w:pStyle w:val="a9"/>
        <w:autoSpaceDE w:val="0"/>
        <w:autoSpaceDN w:val="0"/>
        <w:ind w:left="360"/>
        <w:jc w:val="both"/>
      </w:pP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Заведующий кафедрой______________(подпись)  ________________________(ФИО)</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Экзаменатор                _______________(подпись)  _______________________(ФИО)</w:t>
      </w:r>
    </w:p>
    <w:p w:rsidR="006004B5" w:rsidRPr="000E4ED9" w:rsidRDefault="006004B5" w:rsidP="006004B5">
      <w:pPr>
        <w:spacing w:after="0"/>
        <w:rPr>
          <w:rFonts w:ascii="Times New Roman" w:hAnsi="Times New Roman" w:cs="Times New Roman"/>
          <w:lang w:val="ru-RU"/>
        </w:rPr>
      </w:pPr>
      <w:r w:rsidRPr="000E4ED9">
        <w:rPr>
          <w:rFonts w:ascii="Times New Roman" w:hAnsi="Times New Roman" w:cs="Times New Roman"/>
          <w:lang w:val="ru-RU"/>
        </w:rPr>
        <w:t>«     »___________ 201___ г.</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br w:type="page"/>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Экзаменационный билет №9</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 xml:space="preserve">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pStyle w:val="21"/>
        <w:spacing w:after="0" w:line="240" w:lineRule="auto"/>
        <w:rPr>
          <w:rFonts w:ascii="Times New Roman" w:hAnsi="Times New Roman" w:cs="Times New Roman"/>
          <w:sz w:val="24"/>
          <w:szCs w:val="24"/>
          <w:lang w:val="ru-RU"/>
        </w:rPr>
      </w:pPr>
      <w:r w:rsidRPr="000E4ED9">
        <w:rPr>
          <w:rFonts w:ascii="Times New Roman" w:hAnsi="Times New Roman" w:cs="Times New Roman"/>
          <w:b/>
          <w:sz w:val="24"/>
          <w:szCs w:val="24"/>
          <w:lang w:val="ru-RU"/>
        </w:rPr>
        <w:t>1.</w:t>
      </w:r>
      <w:r w:rsidRPr="000E4ED9">
        <w:rPr>
          <w:rFonts w:ascii="Times New Roman" w:hAnsi="Times New Roman" w:cs="Times New Roman"/>
          <w:sz w:val="24"/>
          <w:szCs w:val="24"/>
          <w:lang w:val="ru-RU"/>
        </w:rPr>
        <w:t xml:space="preserve"> К какому виду абсолютных показателей относится показатель “производственный стаж работника”?</w:t>
      </w:r>
    </w:p>
    <w:p w:rsidR="006004B5" w:rsidRPr="000E4ED9" w:rsidRDefault="006004B5" w:rsidP="006004B5">
      <w:pPr>
        <w:numPr>
          <w:ilvl w:val="0"/>
          <w:numId w:val="15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сводный</w:t>
      </w:r>
    </w:p>
    <w:p w:rsidR="006004B5" w:rsidRPr="000E4ED9" w:rsidRDefault="006004B5" w:rsidP="006004B5">
      <w:pPr>
        <w:numPr>
          <w:ilvl w:val="0"/>
          <w:numId w:val="15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индивидуальный</w:t>
      </w:r>
    </w:p>
    <w:p w:rsidR="006004B5" w:rsidRPr="000E4ED9" w:rsidRDefault="006004B5" w:rsidP="006004B5">
      <w:pPr>
        <w:numPr>
          <w:ilvl w:val="0"/>
          <w:numId w:val="15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общий</w:t>
      </w:r>
    </w:p>
    <w:p w:rsidR="006004B5" w:rsidRPr="000E4ED9" w:rsidRDefault="006004B5" w:rsidP="006004B5">
      <w:pPr>
        <w:numPr>
          <w:ilvl w:val="0"/>
          <w:numId w:val="15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групповой</w:t>
      </w:r>
    </w:p>
    <w:p w:rsidR="006004B5" w:rsidRPr="000E4ED9" w:rsidRDefault="006004B5" w:rsidP="006004B5">
      <w:pPr>
        <w:pStyle w:val="21"/>
        <w:spacing w:after="0" w:line="240" w:lineRule="auto"/>
        <w:rPr>
          <w:rFonts w:ascii="Times New Roman" w:hAnsi="Times New Roman" w:cs="Times New Roman"/>
          <w:sz w:val="24"/>
          <w:szCs w:val="24"/>
          <w:lang w:val="ru-RU"/>
        </w:rPr>
      </w:pPr>
      <w:r w:rsidRPr="000E4ED9">
        <w:rPr>
          <w:rFonts w:ascii="Times New Roman" w:hAnsi="Times New Roman" w:cs="Times New Roman"/>
          <w:b/>
          <w:sz w:val="24"/>
          <w:szCs w:val="24"/>
          <w:lang w:val="ru-RU"/>
        </w:rPr>
        <w:t>2.</w:t>
      </w:r>
      <w:r w:rsidRPr="000E4ED9">
        <w:rPr>
          <w:rFonts w:ascii="Times New Roman" w:hAnsi="Times New Roman" w:cs="Times New Roman"/>
          <w:sz w:val="24"/>
          <w:szCs w:val="24"/>
          <w:lang w:val="ru-RU"/>
        </w:rPr>
        <w:t xml:space="preserve"> Назовите способ вычисления относительных показателей динамики, при котором показатели каждого последующего периода сопоставляются </w:t>
      </w:r>
      <w:proofErr w:type="gramStart"/>
      <w:r w:rsidRPr="000E4ED9">
        <w:rPr>
          <w:rFonts w:ascii="Times New Roman" w:hAnsi="Times New Roman" w:cs="Times New Roman"/>
          <w:sz w:val="24"/>
          <w:szCs w:val="24"/>
          <w:lang w:val="ru-RU"/>
        </w:rPr>
        <w:t>с</w:t>
      </w:r>
      <w:proofErr w:type="gramEnd"/>
      <w:r w:rsidRPr="000E4ED9">
        <w:rPr>
          <w:rFonts w:ascii="Times New Roman" w:hAnsi="Times New Roman" w:cs="Times New Roman"/>
          <w:sz w:val="24"/>
          <w:szCs w:val="24"/>
          <w:lang w:val="ru-RU"/>
        </w:rPr>
        <w:t xml:space="preserve"> предшествующими:</w:t>
      </w:r>
    </w:p>
    <w:p w:rsidR="006004B5" w:rsidRPr="000E4ED9" w:rsidRDefault="006004B5" w:rsidP="006004B5">
      <w:pPr>
        <w:numPr>
          <w:ilvl w:val="0"/>
          <w:numId w:val="15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цепной</w:t>
      </w:r>
    </w:p>
    <w:p w:rsidR="006004B5" w:rsidRPr="000E4ED9" w:rsidRDefault="006004B5" w:rsidP="006004B5">
      <w:pPr>
        <w:numPr>
          <w:ilvl w:val="0"/>
          <w:numId w:val="15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ступенчатый</w:t>
      </w:r>
    </w:p>
    <w:p w:rsidR="006004B5" w:rsidRPr="000E4ED9" w:rsidRDefault="006004B5" w:rsidP="006004B5">
      <w:pPr>
        <w:numPr>
          <w:ilvl w:val="0"/>
          <w:numId w:val="153"/>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базисный</w:t>
      </w:r>
    </w:p>
    <w:p w:rsidR="006004B5" w:rsidRPr="000E4ED9" w:rsidRDefault="006004B5" w:rsidP="006004B5">
      <w:pPr>
        <w:numPr>
          <w:ilvl w:val="0"/>
          <w:numId w:val="15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агрегатный</w:t>
      </w:r>
    </w:p>
    <w:p w:rsidR="006004B5" w:rsidRPr="000E4ED9" w:rsidRDefault="006004B5" w:rsidP="006004B5">
      <w:pPr>
        <w:tabs>
          <w:tab w:val="left" w:pos="360"/>
        </w:tabs>
        <w:jc w:val="both"/>
        <w:rPr>
          <w:rFonts w:ascii="Times New Roman" w:hAnsi="Times New Roman" w:cs="Times New Roman"/>
          <w:lang w:val="ru-RU"/>
        </w:rPr>
      </w:pPr>
      <w:r w:rsidRPr="000E4ED9">
        <w:rPr>
          <w:rFonts w:ascii="Times New Roman" w:hAnsi="Times New Roman" w:cs="Times New Roman"/>
          <w:b/>
          <w:lang w:val="ru-RU"/>
        </w:rPr>
        <w:t>3.</w:t>
      </w:r>
      <w:r w:rsidRPr="000E4ED9">
        <w:rPr>
          <w:rFonts w:ascii="Times New Roman" w:hAnsi="Times New Roman" w:cs="Times New Roman"/>
          <w:lang w:val="ru-RU"/>
        </w:rPr>
        <w:t xml:space="preserve"> Относительные показатели динамики с переменной и постоянной базой сравнения взаимосвязаны между собой следующим образом:</w:t>
      </w:r>
    </w:p>
    <w:p w:rsidR="006004B5" w:rsidRPr="000E4ED9" w:rsidRDefault="006004B5" w:rsidP="006004B5">
      <w:pPr>
        <w:numPr>
          <w:ilvl w:val="0"/>
          <w:numId w:val="15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произведение всех относительных показателей с переменной базой сравнения равно относительному показателю с постоянной базой за исследуемый период</w:t>
      </w:r>
    </w:p>
    <w:p w:rsidR="006004B5" w:rsidRPr="000E4ED9" w:rsidRDefault="006004B5" w:rsidP="006004B5">
      <w:pPr>
        <w:numPr>
          <w:ilvl w:val="0"/>
          <w:numId w:val="15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сумма всех относительных показателей с переменной базой сравнения равно относительному показателю с постоянной базой за исследуемый период</w:t>
      </w:r>
    </w:p>
    <w:p w:rsidR="006004B5" w:rsidRPr="000E4ED9" w:rsidRDefault="006004B5" w:rsidP="006004B5">
      <w:pPr>
        <w:numPr>
          <w:ilvl w:val="0"/>
          <w:numId w:val="15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произведение всех относительных показателей с постоянной базой сравнения равно относительному показателю с переменной базой за исследуемый период</w:t>
      </w:r>
    </w:p>
    <w:p w:rsidR="006004B5" w:rsidRPr="000E4ED9" w:rsidRDefault="006004B5" w:rsidP="006004B5">
      <w:pPr>
        <w:numPr>
          <w:ilvl w:val="0"/>
          <w:numId w:val="154"/>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сумма всех относительных показателей с постоянной базой сравнения равно относительному показателю с переменной базой за исследуемый период</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4.</w:t>
      </w:r>
      <w:r w:rsidRPr="000E4ED9">
        <w:rPr>
          <w:rFonts w:ascii="Times New Roman" w:hAnsi="Times New Roman" w:cs="Times New Roman"/>
          <w:lang w:val="ru-RU"/>
        </w:rPr>
        <w:t xml:space="preserve"> Средняя величина вариационного ряда рассчитывается как</w:t>
      </w:r>
    </w:p>
    <w:p w:rsidR="006004B5" w:rsidRPr="000E4ED9" w:rsidRDefault="006004B5" w:rsidP="006004B5">
      <w:pPr>
        <w:numPr>
          <w:ilvl w:val="0"/>
          <w:numId w:val="155"/>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разность между максимальным и минимальным значениями признака</w:t>
      </w:r>
    </w:p>
    <w:p w:rsidR="006004B5" w:rsidRPr="000E4ED9" w:rsidRDefault="006004B5" w:rsidP="006004B5">
      <w:pPr>
        <w:pStyle w:val="BodyText21"/>
        <w:numPr>
          <w:ilvl w:val="0"/>
          <w:numId w:val="155"/>
        </w:numPr>
        <w:rPr>
          <w:sz w:val="24"/>
          <w:szCs w:val="24"/>
        </w:rPr>
      </w:pPr>
      <w:r w:rsidRPr="000E4ED9">
        <w:rPr>
          <w:sz w:val="24"/>
          <w:szCs w:val="24"/>
        </w:rPr>
        <w:t>отношение суммы произведений значений признака на соответствующие частоты к сумме частот</w:t>
      </w:r>
    </w:p>
    <w:p w:rsidR="006004B5" w:rsidRPr="000E4ED9" w:rsidRDefault="006004B5" w:rsidP="006004B5">
      <w:pPr>
        <w:pStyle w:val="BodyText21"/>
        <w:numPr>
          <w:ilvl w:val="0"/>
          <w:numId w:val="155"/>
        </w:numPr>
        <w:rPr>
          <w:sz w:val="24"/>
          <w:szCs w:val="24"/>
        </w:rPr>
      </w:pPr>
      <w:r w:rsidRPr="000E4ED9">
        <w:rPr>
          <w:sz w:val="24"/>
          <w:szCs w:val="24"/>
        </w:rPr>
        <w:t>отношение суммы произведений значений признака на соответствующие частоты к сумме  значений признака</w:t>
      </w:r>
    </w:p>
    <w:p w:rsidR="006004B5" w:rsidRPr="000E4ED9" w:rsidRDefault="006004B5" w:rsidP="006004B5">
      <w:pPr>
        <w:pStyle w:val="BodyText21"/>
        <w:numPr>
          <w:ilvl w:val="0"/>
          <w:numId w:val="155"/>
        </w:numPr>
        <w:rPr>
          <w:sz w:val="24"/>
          <w:szCs w:val="24"/>
        </w:rPr>
      </w:pPr>
      <w:r w:rsidRPr="000E4ED9">
        <w:rPr>
          <w:sz w:val="24"/>
          <w:szCs w:val="24"/>
        </w:rPr>
        <w:t xml:space="preserve">значение признака, относительно которого вариационный ряд делится на две равные части </w:t>
      </w:r>
    </w:p>
    <w:p w:rsidR="006004B5" w:rsidRPr="000E4ED9" w:rsidRDefault="006004B5" w:rsidP="006004B5">
      <w:pPr>
        <w:jc w:val="both"/>
        <w:rPr>
          <w:rFonts w:ascii="Times New Roman" w:hAnsi="Times New Roman" w:cs="Times New Roman"/>
        </w:rPr>
      </w:pPr>
      <w:r w:rsidRPr="000E4ED9">
        <w:rPr>
          <w:rFonts w:ascii="Times New Roman" w:hAnsi="Times New Roman" w:cs="Times New Roman"/>
          <w:b/>
        </w:rPr>
        <w:t>5.</w:t>
      </w:r>
      <w:r w:rsidRPr="000E4ED9">
        <w:rPr>
          <w:rFonts w:ascii="Times New Roman" w:hAnsi="Times New Roman" w:cs="Times New Roman"/>
        </w:rPr>
        <w:t xml:space="preserve"> Дисперсия вариационного ряда рассчитывается как</w:t>
      </w:r>
    </w:p>
    <w:p w:rsidR="006004B5" w:rsidRPr="000E4ED9" w:rsidRDefault="006004B5" w:rsidP="006004B5">
      <w:pPr>
        <w:numPr>
          <w:ilvl w:val="0"/>
          <w:numId w:val="1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сумма квадратов отклонения признака от </w:t>
      </w:r>
      <w:proofErr w:type="gramStart"/>
      <w:r w:rsidRPr="000E4ED9">
        <w:rPr>
          <w:rFonts w:ascii="Times New Roman" w:hAnsi="Times New Roman" w:cs="Times New Roman"/>
          <w:lang w:val="ru-RU"/>
        </w:rPr>
        <w:t>средней</w:t>
      </w:r>
      <w:proofErr w:type="gramEnd"/>
      <w:r w:rsidRPr="000E4ED9">
        <w:rPr>
          <w:rFonts w:ascii="Times New Roman" w:hAnsi="Times New Roman" w:cs="Times New Roman"/>
          <w:lang w:val="ru-RU"/>
        </w:rPr>
        <w:t xml:space="preserve"> арифметической</w:t>
      </w:r>
    </w:p>
    <w:p w:rsidR="006004B5" w:rsidRPr="000E4ED9" w:rsidRDefault="006004B5" w:rsidP="006004B5">
      <w:pPr>
        <w:numPr>
          <w:ilvl w:val="0"/>
          <w:numId w:val="1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средний квадрат отклонения значений признака от </w:t>
      </w:r>
      <w:proofErr w:type="gramStart"/>
      <w:r w:rsidRPr="000E4ED9">
        <w:rPr>
          <w:rFonts w:ascii="Times New Roman" w:hAnsi="Times New Roman" w:cs="Times New Roman"/>
          <w:lang w:val="ru-RU"/>
        </w:rPr>
        <w:t>средней</w:t>
      </w:r>
      <w:proofErr w:type="gramEnd"/>
      <w:r w:rsidRPr="000E4ED9">
        <w:rPr>
          <w:rFonts w:ascii="Times New Roman" w:hAnsi="Times New Roman" w:cs="Times New Roman"/>
          <w:lang w:val="ru-RU"/>
        </w:rPr>
        <w:t xml:space="preserve"> арифметической</w:t>
      </w:r>
    </w:p>
    <w:p w:rsidR="006004B5" w:rsidRPr="000E4ED9" w:rsidRDefault="006004B5" w:rsidP="006004B5">
      <w:pPr>
        <w:numPr>
          <w:ilvl w:val="0"/>
          <w:numId w:val="156"/>
        </w:numPr>
        <w:overflowPunct w:val="0"/>
        <w:autoSpaceDE w:val="0"/>
        <w:autoSpaceDN w:val="0"/>
        <w:adjustRightInd w:val="0"/>
        <w:spacing w:after="0" w:line="240" w:lineRule="auto"/>
        <w:jc w:val="both"/>
        <w:textAlignment w:val="baseline"/>
        <w:rPr>
          <w:rFonts w:ascii="Times New Roman" w:hAnsi="Times New Roman" w:cs="Times New Roman"/>
          <w:lang w:val="ru-RU"/>
        </w:rPr>
      </w:pPr>
      <w:proofErr w:type="gramStart"/>
      <w:r w:rsidRPr="000E4ED9">
        <w:rPr>
          <w:rFonts w:ascii="Times New Roman" w:hAnsi="Times New Roman" w:cs="Times New Roman"/>
          <w:lang w:val="ru-RU"/>
        </w:rPr>
        <w:t>средняя</w:t>
      </w:r>
      <w:proofErr w:type="gramEnd"/>
      <w:r w:rsidRPr="000E4ED9">
        <w:rPr>
          <w:rFonts w:ascii="Times New Roman" w:hAnsi="Times New Roman" w:cs="Times New Roman"/>
          <w:lang w:val="ru-RU"/>
        </w:rPr>
        <w:t xml:space="preserve"> арифметическая из абсолютных значений отклонений значений признака от средней</w:t>
      </w:r>
    </w:p>
    <w:p w:rsidR="006004B5" w:rsidRPr="000E4ED9" w:rsidRDefault="006004B5" w:rsidP="006004B5">
      <w:pPr>
        <w:numPr>
          <w:ilvl w:val="0"/>
          <w:numId w:val="15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средняя квадратическая величина разностей значений признака для произвольно составленной пары элементов совокупности</w:t>
      </w:r>
    </w:p>
    <w:p w:rsidR="006004B5" w:rsidRPr="000E4ED9" w:rsidRDefault="006004B5" w:rsidP="006004B5">
      <w:pPr>
        <w:rPr>
          <w:rFonts w:ascii="Times New Roman" w:hAnsi="Times New Roman" w:cs="Times New Roman"/>
        </w:rPr>
      </w:pPr>
      <w:r w:rsidRPr="000E4ED9">
        <w:rPr>
          <w:rFonts w:ascii="Times New Roman" w:hAnsi="Times New Roman" w:cs="Times New Roman"/>
          <w:b/>
        </w:rPr>
        <w:t>6.</w:t>
      </w:r>
      <w:r w:rsidRPr="000E4ED9">
        <w:rPr>
          <w:rFonts w:ascii="Times New Roman" w:hAnsi="Times New Roman" w:cs="Times New Roman"/>
        </w:rPr>
        <w:t xml:space="preserve"> Общая дисперсия показывает</w:t>
      </w:r>
    </w:p>
    <w:p w:rsidR="006004B5" w:rsidRPr="000E4ED9" w:rsidRDefault="006004B5" w:rsidP="006004B5">
      <w:pPr>
        <w:numPr>
          <w:ilvl w:val="0"/>
          <w:numId w:val="15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группировочного</w:t>
      </w:r>
    </w:p>
    <w:p w:rsidR="006004B5" w:rsidRPr="000E4ED9" w:rsidRDefault="006004B5" w:rsidP="006004B5">
      <w:pPr>
        <w:numPr>
          <w:ilvl w:val="0"/>
          <w:numId w:val="15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w:t>
      </w:r>
    </w:p>
    <w:p w:rsidR="006004B5" w:rsidRPr="000E4ED9" w:rsidRDefault="006004B5" w:rsidP="006004B5">
      <w:pPr>
        <w:numPr>
          <w:ilvl w:val="0"/>
          <w:numId w:val="15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внутри группы</w:t>
      </w:r>
    </w:p>
    <w:p w:rsidR="006004B5" w:rsidRPr="000E4ED9" w:rsidRDefault="006004B5" w:rsidP="006004B5">
      <w:pPr>
        <w:numPr>
          <w:ilvl w:val="0"/>
          <w:numId w:val="15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 за исключением группировочного признака</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7.</w:t>
      </w:r>
      <w:r w:rsidRPr="000E4ED9">
        <w:rPr>
          <w:rFonts w:ascii="Times New Roman" w:hAnsi="Times New Roman" w:cs="Times New Roman"/>
          <w:lang w:val="ru-RU"/>
        </w:rPr>
        <w:t xml:space="preserve"> Какая величина должна быть использована в качестве обобщающей средней характеристики, чтобы сумма абсолютных отклонений индивидуальных значений признака от нее была минимальной?</w:t>
      </w:r>
    </w:p>
    <w:p w:rsidR="006004B5" w:rsidRPr="000E4ED9" w:rsidRDefault="006004B5" w:rsidP="006004B5">
      <w:pPr>
        <w:numPr>
          <w:ilvl w:val="0"/>
          <w:numId w:val="15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lastRenderedPageBreak/>
        <w:t>средняя арифметическая</w:t>
      </w:r>
    </w:p>
    <w:p w:rsidR="006004B5" w:rsidRPr="000E4ED9" w:rsidRDefault="006004B5" w:rsidP="006004B5">
      <w:pPr>
        <w:numPr>
          <w:ilvl w:val="0"/>
          <w:numId w:val="15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средняя геометрическая </w:t>
      </w:r>
    </w:p>
    <w:p w:rsidR="006004B5" w:rsidRPr="000E4ED9" w:rsidRDefault="006004B5" w:rsidP="006004B5">
      <w:pPr>
        <w:numPr>
          <w:ilvl w:val="0"/>
          <w:numId w:val="15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мода</w:t>
      </w:r>
    </w:p>
    <w:p w:rsidR="006004B5" w:rsidRPr="000E4ED9" w:rsidRDefault="006004B5" w:rsidP="006004B5">
      <w:pPr>
        <w:numPr>
          <w:ilvl w:val="0"/>
          <w:numId w:val="15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медиана</w:t>
      </w:r>
    </w:p>
    <w:p w:rsidR="006004B5" w:rsidRPr="000E4ED9" w:rsidRDefault="006004B5" w:rsidP="006004B5">
      <w:pPr>
        <w:pStyle w:val="ab"/>
        <w:tabs>
          <w:tab w:val="left" w:pos="360"/>
        </w:tabs>
        <w:jc w:val="both"/>
      </w:pPr>
      <w:r w:rsidRPr="000E4ED9">
        <w:rPr>
          <w:b/>
        </w:rPr>
        <w:t>8.</w:t>
      </w:r>
      <w:r w:rsidRPr="000E4ED9">
        <w:t xml:space="preserve"> Максимальный выигрыш в лотерее 1 млн. руб., а минимальный - 100 руб. Как рассчитать средний выигрыш в лотерее?</w:t>
      </w:r>
    </w:p>
    <w:p w:rsidR="006004B5" w:rsidRPr="000E4ED9" w:rsidRDefault="006004B5" w:rsidP="006004B5">
      <w:pPr>
        <w:pStyle w:val="ab"/>
        <w:widowControl w:val="0"/>
        <w:numPr>
          <w:ilvl w:val="0"/>
          <w:numId w:val="159"/>
        </w:numPr>
        <w:overflowPunct w:val="0"/>
        <w:autoSpaceDE w:val="0"/>
        <w:autoSpaceDN w:val="0"/>
        <w:adjustRightInd w:val="0"/>
        <w:spacing w:after="0"/>
        <w:textAlignment w:val="baseline"/>
      </w:pPr>
      <w:r w:rsidRPr="000E4ED9">
        <w:t>(1000000+100)/2</w:t>
      </w:r>
    </w:p>
    <w:p w:rsidR="006004B5" w:rsidRPr="000E4ED9" w:rsidRDefault="006004B5" w:rsidP="006004B5">
      <w:pPr>
        <w:pStyle w:val="ab"/>
        <w:widowControl w:val="0"/>
        <w:numPr>
          <w:ilvl w:val="0"/>
          <w:numId w:val="159"/>
        </w:numPr>
        <w:overflowPunct w:val="0"/>
        <w:autoSpaceDE w:val="0"/>
        <w:autoSpaceDN w:val="0"/>
        <w:adjustRightInd w:val="0"/>
        <w:spacing w:after="0"/>
        <w:textAlignment w:val="baseline"/>
      </w:pPr>
      <w:r w:rsidRPr="000E4ED9">
        <w:t>1/(1/100 + 1/1000000)</w:t>
      </w:r>
    </w:p>
    <w:p w:rsidR="006004B5" w:rsidRPr="000E4ED9" w:rsidRDefault="006004B5" w:rsidP="006004B5">
      <w:pPr>
        <w:pStyle w:val="ab"/>
        <w:widowControl w:val="0"/>
        <w:numPr>
          <w:ilvl w:val="0"/>
          <w:numId w:val="159"/>
        </w:numPr>
        <w:overflowPunct w:val="0"/>
        <w:autoSpaceDE w:val="0"/>
        <w:autoSpaceDN w:val="0"/>
        <w:adjustRightInd w:val="0"/>
        <w:spacing w:after="0"/>
        <w:textAlignment w:val="baseline"/>
      </w:pPr>
      <w:r w:rsidRPr="000E4ED9">
        <w:t>1000000/100</w:t>
      </w:r>
    </w:p>
    <w:p w:rsidR="006004B5" w:rsidRPr="000E4ED9" w:rsidRDefault="006004B5" w:rsidP="006004B5">
      <w:pPr>
        <w:pStyle w:val="ab"/>
        <w:widowControl w:val="0"/>
        <w:numPr>
          <w:ilvl w:val="0"/>
          <w:numId w:val="159"/>
        </w:numPr>
        <w:overflowPunct w:val="0"/>
        <w:autoSpaceDE w:val="0"/>
        <w:autoSpaceDN w:val="0"/>
        <w:adjustRightInd w:val="0"/>
        <w:spacing w:after="0"/>
        <w:textAlignment w:val="baseline"/>
      </w:pPr>
      <w:r w:rsidRPr="000E4ED9">
        <w:t>(1000000*100)</w:t>
      </w:r>
      <w:r w:rsidRPr="000E4ED9">
        <w:rPr>
          <w:vertAlign w:val="superscript"/>
        </w:rPr>
        <w:t>1/2</w:t>
      </w:r>
    </w:p>
    <w:p w:rsidR="006004B5" w:rsidRPr="000E4ED9" w:rsidRDefault="006004B5" w:rsidP="006004B5">
      <w:pPr>
        <w:jc w:val="both"/>
        <w:rPr>
          <w:rFonts w:ascii="Times New Roman" w:hAnsi="Times New Roman" w:cs="Times New Roman"/>
        </w:rPr>
      </w:pPr>
      <w:r w:rsidRPr="000E4ED9">
        <w:rPr>
          <w:rFonts w:ascii="Times New Roman" w:hAnsi="Times New Roman" w:cs="Times New Roman"/>
          <w:b/>
        </w:rPr>
        <w:t>9.</w:t>
      </w:r>
      <w:r w:rsidRPr="000E4ED9">
        <w:rPr>
          <w:rFonts w:ascii="Times New Roman" w:hAnsi="Times New Roman" w:cs="Times New Roman"/>
        </w:rPr>
        <w:t xml:space="preserve"> Корреляционная связь - это:</w:t>
      </w:r>
    </w:p>
    <w:p w:rsidR="006004B5" w:rsidRPr="000E4ED9" w:rsidRDefault="006004B5" w:rsidP="006004B5">
      <w:pPr>
        <w:numPr>
          <w:ilvl w:val="0"/>
          <w:numId w:val="16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вид причинной зависимости, проявляющейся не в каждом отдельном случае, </w:t>
      </w:r>
      <w:proofErr w:type="gramStart"/>
      <w:r w:rsidRPr="000E4ED9">
        <w:rPr>
          <w:rFonts w:ascii="Times New Roman" w:hAnsi="Times New Roman" w:cs="Times New Roman"/>
          <w:lang w:val="ru-RU"/>
        </w:rPr>
        <w:t>а</w:t>
      </w:r>
      <w:proofErr w:type="gramEnd"/>
      <w:r w:rsidRPr="000E4ED9">
        <w:rPr>
          <w:rFonts w:ascii="Times New Roman" w:hAnsi="Times New Roman" w:cs="Times New Roman"/>
          <w:lang w:val="ru-RU"/>
        </w:rPr>
        <w:t xml:space="preserve"> в общем, в среднем, при большом числе наблюдений</w:t>
      </w:r>
    </w:p>
    <w:p w:rsidR="006004B5" w:rsidRPr="000E4ED9" w:rsidRDefault="006004B5" w:rsidP="006004B5">
      <w:pPr>
        <w:numPr>
          <w:ilvl w:val="0"/>
          <w:numId w:val="16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зависимость среднего значения результативного признака от изменения факторного признака</w:t>
      </w:r>
    </w:p>
    <w:p w:rsidR="006004B5" w:rsidRPr="000E4ED9" w:rsidRDefault="006004B5" w:rsidP="006004B5">
      <w:pPr>
        <w:numPr>
          <w:ilvl w:val="0"/>
          <w:numId w:val="16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вид причинной зависимости, при которой определенному значению факторного признака соответствует одно или несколько точно заданных значений результативного признака</w:t>
      </w:r>
    </w:p>
    <w:p w:rsidR="006004B5" w:rsidRPr="000E4ED9" w:rsidRDefault="006004B5" w:rsidP="006004B5">
      <w:pPr>
        <w:numPr>
          <w:ilvl w:val="0"/>
          <w:numId w:val="16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причинно-следственная связь явлений и процессов, когда изменение одного из них - причины ведет к изменению другого - следствия</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b/>
          <w:lang w:val="ru-RU"/>
        </w:rPr>
        <w:t>10.</w:t>
      </w:r>
      <w:r w:rsidRPr="000E4ED9">
        <w:rPr>
          <w:rFonts w:ascii="Times New Roman" w:hAnsi="Times New Roman" w:cs="Times New Roman"/>
          <w:spacing w:val="2"/>
          <w:lang w:val="ru-RU"/>
        </w:rPr>
        <w:t xml:space="preserve"> </w:t>
      </w:r>
      <w:r w:rsidRPr="000E4ED9">
        <w:rPr>
          <w:rFonts w:ascii="Times New Roman" w:hAnsi="Times New Roman" w:cs="Times New Roman"/>
          <w:lang w:val="ru-RU"/>
        </w:rPr>
        <w:t>Какой из линейных коэффициентов корреляции указывает на наибольшую тесноту связи?</w:t>
      </w:r>
    </w:p>
    <w:p w:rsidR="006004B5" w:rsidRPr="000E4ED9" w:rsidRDefault="006004B5" w:rsidP="006004B5">
      <w:pPr>
        <w:numPr>
          <w:ilvl w:val="0"/>
          <w:numId w:val="16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0,80</w:t>
      </w:r>
    </w:p>
    <w:p w:rsidR="006004B5" w:rsidRPr="000E4ED9" w:rsidRDefault="006004B5" w:rsidP="006004B5">
      <w:pPr>
        <w:numPr>
          <w:ilvl w:val="0"/>
          <w:numId w:val="16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0,40</w:t>
      </w:r>
    </w:p>
    <w:p w:rsidR="006004B5" w:rsidRPr="000E4ED9" w:rsidRDefault="006004B5" w:rsidP="006004B5">
      <w:pPr>
        <w:numPr>
          <w:ilvl w:val="0"/>
          <w:numId w:val="16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 xml:space="preserve">r = 0 </w:t>
      </w:r>
    </w:p>
    <w:p w:rsidR="006004B5" w:rsidRPr="000E4ED9" w:rsidRDefault="006004B5" w:rsidP="006004B5">
      <w:pPr>
        <w:numPr>
          <w:ilvl w:val="0"/>
          <w:numId w:val="16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r = - 0,85</w:t>
      </w:r>
    </w:p>
    <w:p w:rsidR="006004B5" w:rsidRPr="000E4ED9" w:rsidRDefault="006004B5" w:rsidP="006004B5">
      <w:pPr>
        <w:pStyle w:val="ab"/>
        <w:jc w:val="both"/>
      </w:pPr>
      <w:r w:rsidRPr="000E4ED9">
        <w:rPr>
          <w:b/>
          <w:spacing w:val="2"/>
        </w:rPr>
        <w:t xml:space="preserve">11. </w:t>
      </w:r>
      <w:r w:rsidRPr="000E4ED9">
        <w:t>Связь между средним баллом успеваемости студент</w:t>
      </w:r>
      <w:r w:rsidRPr="000E4ED9">
        <w:rPr>
          <w:spacing w:val="3"/>
        </w:rPr>
        <w:t xml:space="preserve">ов на </w:t>
      </w:r>
      <w:r w:rsidRPr="000E4ED9">
        <w:rPr>
          <w:spacing w:val="3"/>
          <w:lang w:val="en-US"/>
        </w:rPr>
        <w:t>I</w:t>
      </w:r>
      <w:r w:rsidRPr="000E4ED9">
        <w:rPr>
          <w:spacing w:val="3"/>
        </w:rPr>
        <w:t xml:space="preserve"> курсе и оценками на вступительных экзаменах оцени</w:t>
      </w:r>
      <w:r w:rsidRPr="000E4ED9">
        <w:t>вается коэффициентом детерминации, составляющим 0,36. Э</w:t>
      </w:r>
      <w:r w:rsidRPr="000E4ED9">
        <w:rPr>
          <w:spacing w:val="1"/>
        </w:rPr>
        <w:t>то значит, что вариация успеваемости студентов объясняетс</w:t>
      </w:r>
      <w:r w:rsidRPr="000E4ED9">
        <w:t xml:space="preserve">я вариацией оценок на вступительных экзаменах </w:t>
      </w:r>
      <w:proofErr w:type="gramStart"/>
      <w:r w:rsidRPr="000E4ED9">
        <w:t>на</w:t>
      </w:r>
      <w:proofErr w:type="gramEnd"/>
      <w:r w:rsidRPr="000E4ED9">
        <w:t>:</w:t>
      </w:r>
    </w:p>
    <w:p w:rsidR="006004B5" w:rsidRPr="000E4ED9" w:rsidRDefault="006004B5" w:rsidP="006004B5">
      <w:pPr>
        <w:pStyle w:val="ab"/>
        <w:widowControl w:val="0"/>
        <w:numPr>
          <w:ilvl w:val="0"/>
          <w:numId w:val="162"/>
        </w:numPr>
        <w:overflowPunct w:val="0"/>
        <w:autoSpaceDE w:val="0"/>
        <w:autoSpaceDN w:val="0"/>
        <w:adjustRightInd w:val="0"/>
        <w:spacing w:after="0"/>
        <w:textAlignment w:val="baseline"/>
        <w:rPr>
          <w:spacing w:val="8"/>
        </w:rPr>
      </w:pPr>
      <w:r w:rsidRPr="000E4ED9">
        <w:rPr>
          <w:spacing w:val="8"/>
        </w:rPr>
        <w:t xml:space="preserve">64%; </w:t>
      </w:r>
    </w:p>
    <w:p w:rsidR="006004B5" w:rsidRPr="000E4ED9" w:rsidRDefault="006004B5" w:rsidP="006004B5">
      <w:pPr>
        <w:pStyle w:val="ab"/>
        <w:widowControl w:val="0"/>
        <w:numPr>
          <w:ilvl w:val="0"/>
          <w:numId w:val="162"/>
        </w:numPr>
        <w:overflowPunct w:val="0"/>
        <w:autoSpaceDE w:val="0"/>
        <w:autoSpaceDN w:val="0"/>
        <w:adjustRightInd w:val="0"/>
        <w:spacing w:after="0"/>
        <w:textAlignment w:val="baseline"/>
        <w:rPr>
          <w:spacing w:val="8"/>
        </w:rPr>
      </w:pPr>
      <w:r w:rsidRPr="000E4ED9">
        <w:rPr>
          <w:spacing w:val="8"/>
        </w:rPr>
        <w:t xml:space="preserve">0,64%; </w:t>
      </w:r>
    </w:p>
    <w:p w:rsidR="006004B5" w:rsidRPr="000E4ED9" w:rsidRDefault="006004B5" w:rsidP="006004B5">
      <w:pPr>
        <w:pStyle w:val="ab"/>
        <w:widowControl w:val="0"/>
        <w:numPr>
          <w:ilvl w:val="0"/>
          <w:numId w:val="162"/>
        </w:numPr>
        <w:overflowPunct w:val="0"/>
        <w:autoSpaceDE w:val="0"/>
        <w:autoSpaceDN w:val="0"/>
        <w:adjustRightInd w:val="0"/>
        <w:spacing w:after="0"/>
        <w:textAlignment w:val="baseline"/>
        <w:rPr>
          <w:spacing w:val="8"/>
        </w:rPr>
      </w:pPr>
      <w:r w:rsidRPr="000E4ED9">
        <w:rPr>
          <w:spacing w:val="8"/>
        </w:rPr>
        <w:t xml:space="preserve">36%; </w:t>
      </w:r>
    </w:p>
    <w:p w:rsidR="006004B5" w:rsidRPr="000E4ED9" w:rsidRDefault="006004B5" w:rsidP="006004B5">
      <w:pPr>
        <w:pStyle w:val="ab"/>
        <w:widowControl w:val="0"/>
        <w:numPr>
          <w:ilvl w:val="0"/>
          <w:numId w:val="162"/>
        </w:numPr>
        <w:overflowPunct w:val="0"/>
        <w:autoSpaceDE w:val="0"/>
        <w:autoSpaceDN w:val="0"/>
        <w:adjustRightInd w:val="0"/>
        <w:spacing w:after="0"/>
        <w:textAlignment w:val="baseline"/>
      </w:pPr>
      <w:r w:rsidRPr="000E4ED9">
        <w:rPr>
          <w:spacing w:val="8"/>
        </w:rPr>
        <w:t>0,36%.</w:t>
      </w:r>
    </w:p>
    <w:p w:rsidR="006004B5" w:rsidRPr="000E4ED9" w:rsidRDefault="006004B5" w:rsidP="006004B5">
      <w:pPr>
        <w:tabs>
          <w:tab w:val="left" w:pos="284"/>
        </w:tabs>
        <w:jc w:val="both"/>
        <w:rPr>
          <w:rFonts w:ascii="Times New Roman" w:hAnsi="Times New Roman" w:cs="Times New Roman"/>
          <w:lang w:val="ru-RU"/>
        </w:rPr>
      </w:pPr>
      <w:r w:rsidRPr="000E4ED9">
        <w:rPr>
          <w:rFonts w:ascii="Times New Roman" w:hAnsi="Times New Roman" w:cs="Times New Roman"/>
          <w:b/>
          <w:spacing w:val="2"/>
          <w:lang w:val="ru-RU"/>
        </w:rPr>
        <w:t>12.</w:t>
      </w:r>
      <w:r w:rsidRPr="000E4ED9">
        <w:rPr>
          <w:rFonts w:ascii="Times New Roman" w:hAnsi="Times New Roman" w:cs="Times New Roman"/>
          <w:spacing w:val="2"/>
          <w:lang w:val="ru-RU"/>
        </w:rPr>
        <w:t xml:space="preserve"> </w:t>
      </w:r>
      <w:r w:rsidRPr="000E4ED9">
        <w:rPr>
          <w:rFonts w:ascii="Times New Roman" w:hAnsi="Times New Roman" w:cs="Times New Roman"/>
          <w:lang w:val="ru-RU"/>
        </w:rPr>
        <w:t>Почему переписи населения проводятся в зимнее время года?</w:t>
      </w:r>
    </w:p>
    <w:p w:rsidR="006004B5" w:rsidRPr="000E4ED9" w:rsidRDefault="006004B5" w:rsidP="006004B5">
      <w:pPr>
        <w:numPr>
          <w:ilvl w:val="0"/>
          <w:numId w:val="163"/>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достигается экономия ресурсов на подготовку персонала</w:t>
      </w:r>
    </w:p>
    <w:p w:rsidR="006004B5" w:rsidRPr="000E4ED9" w:rsidRDefault="006004B5" w:rsidP="006004B5">
      <w:pPr>
        <w:numPr>
          <w:ilvl w:val="0"/>
          <w:numId w:val="163"/>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меньше транспортные расходы</w:t>
      </w:r>
    </w:p>
    <w:p w:rsidR="006004B5" w:rsidRPr="000E4ED9" w:rsidRDefault="006004B5" w:rsidP="006004B5">
      <w:pPr>
        <w:numPr>
          <w:ilvl w:val="0"/>
          <w:numId w:val="163"/>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наименьшая подвижность опрашиваемых</w:t>
      </w:r>
    </w:p>
    <w:p w:rsidR="006004B5" w:rsidRPr="000E4ED9" w:rsidRDefault="006004B5" w:rsidP="006004B5">
      <w:pPr>
        <w:numPr>
          <w:ilvl w:val="0"/>
          <w:numId w:val="163"/>
        </w:numPr>
        <w:tabs>
          <w:tab w:val="left" w:pos="284"/>
        </w:tabs>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не нужен критический момент наблюдения</w:t>
      </w:r>
    </w:p>
    <w:p w:rsidR="006004B5" w:rsidRPr="000E4ED9" w:rsidRDefault="006004B5" w:rsidP="006004B5">
      <w:pPr>
        <w:tabs>
          <w:tab w:val="left" w:pos="284"/>
        </w:tabs>
        <w:rPr>
          <w:rFonts w:ascii="Times New Roman" w:hAnsi="Times New Roman" w:cs="Times New Roman"/>
          <w:lang w:val="ru-RU"/>
        </w:rPr>
      </w:pPr>
      <w:r w:rsidRPr="000E4ED9">
        <w:rPr>
          <w:rFonts w:ascii="Times New Roman" w:hAnsi="Times New Roman" w:cs="Times New Roman"/>
          <w:b/>
          <w:lang w:val="ru-RU"/>
        </w:rPr>
        <w:t>13.</w:t>
      </w:r>
      <w:r w:rsidRPr="000E4ED9">
        <w:rPr>
          <w:rFonts w:ascii="Times New Roman" w:hAnsi="Times New Roman" w:cs="Times New Roman"/>
          <w:lang w:val="ru-RU"/>
        </w:rPr>
        <w:t xml:space="preserve"> Назовите виды статистического наблюдения по охвату единиц наблюдения:</w:t>
      </w:r>
    </w:p>
    <w:p w:rsidR="006004B5" w:rsidRPr="000E4ED9" w:rsidRDefault="006004B5" w:rsidP="006004B5">
      <w:pPr>
        <w:numPr>
          <w:ilvl w:val="0"/>
          <w:numId w:val="16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текущее и периодическое</w:t>
      </w:r>
    </w:p>
    <w:p w:rsidR="006004B5" w:rsidRPr="000E4ED9" w:rsidRDefault="006004B5" w:rsidP="006004B5">
      <w:pPr>
        <w:numPr>
          <w:ilvl w:val="0"/>
          <w:numId w:val="16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сплошное и несплошное</w:t>
      </w:r>
    </w:p>
    <w:p w:rsidR="006004B5" w:rsidRPr="000E4ED9" w:rsidRDefault="006004B5" w:rsidP="006004B5">
      <w:pPr>
        <w:numPr>
          <w:ilvl w:val="0"/>
          <w:numId w:val="16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непосредственное и опрос</w:t>
      </w:r>
    </w:p>
    <w:p w:rsidR="006004B5" w:rsidRPr="000E4ED9" w:rsidRDefault="006004B5" w:rsidP="006004B5">
      <w:pPr>
        <w:numPr>
          <w:ilvl w:val="0"/>
          <w:numId w:val="164"/>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анкетное и документальное</w:t>
      </w:r>
    </w:p>
    <w:p w:rsidR="006004B5" w:rsidRPr="000E4ED9" w:rsidRDefault="006004B5" w:rsidP="006004B5">
      <w:pPr>
        <w:tabs>
          <w:tab w:val="left" w:pos="284"/>
        </w:tabs>
        <w:jc w:val="both"/>
        <w:rPr>
          <w:rFonts w:ascii="Times New Roman" w:hAnsi="Times New Roman" w:cs="Times New Roman"/>
          <w:lang w:val="ru-RU"/>
        </w:rPr>
      </w:pPr>
      <w:r w:rsidRPr="000E4ED9">
        <w:rPr>
          <w:rFonts w:ascii="Times New Roman" w:hAnsi="Times New Roman" w:cs="Times New Roman"/>
          <w:b/>
          <w:spacing w:val="2"/>
          <w:lang w:val="ru-RU"/>
        </w:rPr>
        <w:t>14.</w:t>
      </w:r>
      <w:r w:rsidRPr="000E4ED9">
        <w:rPr>
          <w:rFonts w:ascii="Times New Roman" w:hAnsi="Times New Roman" w:cs="Times New Roman"/>
          <w:spacing w:val="2"/>
          <w:lang w:val="ru-RU"/>
        </w:rPr>
        <w:t xml:space="preserve"> </w:t>
      </w:r>
      <w:r w:rsidRPr="000E4ED9">
        <w:rPr>
          <w:rFonts w:ascii="Times New Roman" w:hAnsi="Times New Roman" w:cs="Times New Roman"/>
          <w:lang w:val="ru-RU"/>
        </w:rPr>
        <w:t>Как называются группировки, имеющие своей целью установление взаимосвязи между изучаемыми явлениями?</w:t>
      </w:r>
    </w:p>
    <w:p w:rsidR="006004B5" w:rsidRPr="000E4ED9" w:rsidRDefault="006004B5" w:rsidP="006004B5">
      <w:pPr>
        <w:numPr>
          <w:ilvl w:val="0"/>
          <w:numId w:val="16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типологические</w:t>
      </w:r>
    </w:p>
    <w:p w:rsidR="006004B5" w:rsidRPr="000E4ED9" w:rsidRDefault="006004B5" w:rsidP="006004B5">
      <w:pPr>
        <w:numPr>
          <w:ilvl w:val="0"/>
          <w:numId w:val="16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вариационные</w:t>
      </w:r>
    </w:p>
    <w:p w:rsidR="006004B5" w:rsidRPr="000E4ED9" w:rsidRDefault="006004B5" w:rsidP="006004B5">
      <w:pPr>
        <w:numPr>
          <w:ilvl w:val="0"/>
          <w:numId w:val="16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аналитические</w:t>
      </w:r>
    </w:p>
    <w:p w:rsidR="006004B5" w:rsidRPr="000E4ED9" w:rsidRDefault="006004B5" w:rsidP="006004B5">
      <w:pPr>
        <w:numPr>
          <w:ilvl w:val="0"/>
          <w:numId w:val="16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комбинационные</w:t>
      </w:r>
    </w:p>
    <w:p w:rsidR="006004B5" w:rsidRPr="000E4ED9" w:rsidRDefault="006004B5" w:rsidP="006004B5">
      <w:pPr>
        <w:pStyle w:val="BodyText21"/>
        <w:rPr>
          <w:sz w:val="24"/>
          <w:szCs w:val="24"/>
        </w:rPr>
      </w:pPr>
      <w:r w:rsidRPr="000E4ED9">
        <w:rPr>
          <w:b/>
          <w:spacing w:val="2"/>
          <w:sz w:val="24"/>
          <w:szCs w:val="24"/>
        </w:rPr>
        <w:t>15.</w:t>
      </w:r>
      <w:r w:rsidRPr="000E4ED9">
        <w:rPr>
          <w:sz w:val="24"/>
          <w:szCs w:val="24"/>
        </w:rPr>
        <w:t xml:space="preserve"> Какие из перечисленных ниже средних показателей образуют систему взаимосвязанных индексов?</w:t>
      </w:r>
    </w:p>
    <w:p w:rsidR="006004B5" w:rsidRPr="000E4ED9" w:rsidRDefault="006004B5" w:rsidP="006004B5">
      <w:pPr>
        <w:numPr>
          <w:ilvl w:val="0"/>
          <w:numId w:val="16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индекс цен на ассортимент товаров отчетного периода, индекс физического объема товарооборота в ценах отчетного периода, индекс затрат на производство продукции</w:t>
      </w:r>
    </w:p>
    <w:p w:rsidR="006004B5" w:rsidRPr="000E4ED9" w:rsidRDefault="006004B5" w:rsidP="006004B5">
      <w:pPr>
        <w:pStyle w:val="ab"/>
        <w:widowControl w:val="0"/>
        <w:numPr>
          <w:ilvl w:val="0"/>
          <w:numId w:val="166"/>
        </w:numPr>
        <w:overflowPunct w:val="0"/>
        <w:autoSpaceDE w:val="0"/>
        <w:autoSpaceDN w:val="0"/>
        <w:adjustRightInd w:val="0"/>
        <w:spacing w:after="0"/>
        <w:jc w:val="both"/>
        <w:textAlignment w:val="baseline"/>
      </w:pPr>
      <w:r w:rsidRPr="000E4ED9">
        <w:t>индекс цен на ассортимент товаров отчетного периода, индекс физического объема товарооборота в ценах базисного периода, индекс товарооборота</w:t>
      </w:r>
    </w:p>
    <w:p w:rsidR="006004B5" w:rsidRPr="000E4ED9" w:rsidRDefault="006004B5" w:rsidP="006004B5">
      <w:pPr>
        <w:numPr>
          <w:ilvl w:val="0"/>
          <w:numId w:val="166"/>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индекс цен на ассортимент товаров базисного периода, индекс физического объема товарооборота в ценах базисного периода, индекс товарооборота</w:t>
      </w:r>
    </w:p>
    <w:p w:rsidR="006004B5" w:rsidRPr="000E4ED9" w:rsidRDefault="006004B5" w:rsidP="006004B5">
      <w:pPr>
        <w:pStyle w:val="BodyText21"/>
        <w:numPr>
          <w:ilvl w:val="0"/>
          <w:numId w:val="166"/>
        </w:numPr>
        <w:rPr>
          <w:sz w:val="24"/>
          <w:szCs w:val="24"/>
        </w:rPr>
      </w:pPr>
      <w:r w:rsidRPr="000E4ED9">
        <w:rPr>
          <w:sz w:val="24"/>
          <w:szCs w:val="24"/>
        </w:rPr>
        <w:lastRenderedPageBreak/>
        <w:t>индекс цен на ассортимент товаров базисного периода, индекс физического объема товарооборота в ценах отчетного периода, индекс затрат на производство продукции</w:t>
      </w:r>
    </w:p>
    <w:p w:rsidR="006004B5" w:rsidRPr="000E4ED9" w:rsidRDefault="006004B5" w:rsidP="006004B5">
      <w:pPr>
        <w:pStyle w:val="220"/>
        <w:rPr>
          <w:b w:val="0"/>
          <w:color w:val="auto"/>
          <w:sz w:val="24"/>
          <w:szCs w:val="24"/>
        </w:rPr>
      </w:pPr>
      <w:r w:rsidRPr="000E4ED9">
        <w:rPr>
          <w:color w:val="000000"/>
          <w:spacing w:val="2"/>
          <w:sz w:val="24"/>
          <w:szCs w:val="24"/>
        </w:rPr>
        <w:t>16.</w:t>
      </w:r>
      <w:r w:rsidRPr="000E4ED9">
        <w:rPr>
          <w:b w:val="0"/>
          <w:spacing w:val="2"/>
          <w:sz w:val="24"/>
          <w:szCs w:val="24"/>
        </w:rPr>
        <w:t xml:space="preserve"> </w:t>
      </w:r>
      <w:r w:rsidRPr="000E4ED9">
        <w:rPr>
          <w:b w:val="0"/>
          <w:color w:val="auto"/>
          <w:sz w:val="24"/>
          <w:szCs w:val="24"/>
        </w:rPr>
        <w:t>Имеются данные о стоимости каждого вида продукции за отчетный период и индивидуальные индексы цен. Необходимо вычислить общий индекс цен. Какой индекс по форме построения будет использован при этом?</w:t>
      </w:r>
    </w:p>
    <w:p w:rsidR="006004B5" w:rsidRPr="000E4ED9" w:rsidRDefault="006004B5" w:rsidP="006004B5">
      <w:pPr>
        <w:numPr>
          <w:ilvl w:val="0"/>
          <w:numId w:val="16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агрегатный</w:t>
      </w:r>
    </w:p>
    <w:p w:rsidR="006004B5" w:rsidRPr="000E4ED9" w:rsidRDefault="006004B5" w:rsidP="006004B5">
      <w:pPr>
        <w:numPr>
          <w:ilvl w:val="0"/>
          <w:numId w:val="16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средний арифметический</w:t>
      </w:r>
    </w:p>
    <w:p w:rsidR="006004B5" w:rsidRPr="000E4ED9" w:rsidRDefault="006004B5" w:rsidP="006004B5">
      <w:pPr>
        <w:numPr>
          <w:ilvl w:val="0"/>
          <w:numId w:val="16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средний гармонический</w:t>
      </w:r>
    </w:p>
    <w:p w:rsidR="006004B5" w:rsidRPr="000E4ED9" w:rsidRDefault="006004B5" w:rsidP="006004B5">
      <w:pPr>
        <w:numPr>
          <w:ilvl w:val="0"/>
          <w:numId w:val="16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обладающий синтетическими свойствами</w:t>
      </w:r>
    </w:p>
    <w:p w:rsidR="006004B5" w:rsidRPr="000E4ED9" w:rsidRDefault="006004B5" w:rsidP="006004B5">
      <w:pPr>
        <w:pStyle w:val="ab"/>
        <w:spacing w:after="0"/>
        <w:jc w:val="both"/>
        <w:rPr>
          <w:spacing w:val="3"/>
        </w:rPr>
      </w:pPr>
      <w:r w:rsidRPr="000E4ED9">
        <w:rPr>
          <w:b/>
        </w:rPr>
        <w:t>17.</w:t>
      </w:r>
      <w:r w:rsidRPr="000E4ED9">
        <w:rPr>
          <w:b/>
          <w:spacing w:val="3"/>
        </w:rPr>
        <w:t xml:space="preserve"> </w:t>
      </w:r>
      <w:r w:rsidRPr="000E4ED9">
        <w:rPr>
          <w:spacing w:val="3"/>
        </w:rPr>
        <w:t>Стоимость биржевой продажи акций в текущем пе</w:t>
      </w:r>
      <w:r w:rsidRPr="000E4ED9">
        <w:t xml:space="preserve">риоде увеличилась на 12%, а их количество возросло на 2%. </w:t>
      </w:r>
      <w:r w:rsidRPr="000E4ED9">
        <w:rPr>
          <w:spacing w:val="3"/>
        </w:rPr>
        <w:t>Определите индекс цен на акции (</w:t>
      </w:r>
      <w:proofErr w:type="gramStart"/>
      <w:r w:rsidRPr="000E4ED9">
        <w:rPr>
          <w:spacing w:val="3"/>
        </w:rPr>
        <w:t>в</w:t>
      </w:r>
      <w:proofErr w:type="gramEnd"/>
      <w:r w:rsidRPr="000E4ED9">
        <w:rPr>
          <w:spacing w:val="3"/>
        </w:rPr>
        <w:t xml:space="preserve"> %).</w:t>
      </w:r>
    </w:p>
    <w:p w:rsidR="006004B5" w:rsidRPr="000E4ED9" w:rsidRDefault="006004B5" w:rsidP="006004B5">
      <w:pPr>
        <w:pStyle w:val="ab"/>
        <w:widowControl w:val="0"/>
        <w:numPr>
          <w:ilvl w:val="0"/>
          <w:numId w:val="168"/>
        </w:numPr>
        <w:overflowPunct w:val="0"/>
        <w:autoSpaceDE w:val="0"/>
        <w:autoSpaceDN w:val="0"/>
        <w:adjustRightInd w:val="0"/>
        <w:spacing w:after="0"/>
        <w:textAlignment w:val="baseline"/>
        <w:rPr>
          <w:spacing w:val="6"/>
        </w:rPr>
      </w:pPr>
      <w:r w:rsidRPr="000E4ED9">
        <w:rPr>
          <w:spacing w:val="6"/>
        </w:rPr>
        <w:t>114</w:t>
      </w:r>
    </w:p>
    <w:p w:rsidR="006004B5" w:rsidRPr="000E4ED9" w:rsidRDefault="006004B5" w:rsidP="006004B5">
      <w:pPr>
        <w:pStyle w:val="ab"/>
        <w:widowControl w:val="0"/>
        <w:numPr>
          <w:ilvl w:val="0"/>
          <w:numId w:val="168"/>
        </w:numPr>
        <w:overflowPunct w:val="0"/>
        <w:autoSpaceDE w:val="0"/>
        <w:autoSpaceDN w:val="0"/>
        <w:adjustRightInd w:val="0"/>
        <w:spacing w:after="0"/>
        <w:textAlignment w:val="baseline"/>
        <w:rPr>
          <w:spacing w:val="6"/>
        </w:rPr>
      </w:pPr>
      <w:r w:rsidRPr="000E4ED9">
        <w:rPr>
          <w:spacing w:val="6"/>
        </w:rPr>
        <w:t>110</w:t>
      </w:r>
    </w:p>
    <w:p w:rsidR="006004B5" w:rsidRPr="000E4ED9" w:rsidRDefault="006004B5" w:rsidP="006004B5">
      <w:pPr>
        <w:pStyle w:val="ab"/>
        <w:widowControl w:val="0"/>
        <w:numPr>
          <w:ilvl w:val="0"/>
          <w:numId w:val="168"/>
        </w:numPr>
        <w:overflowPunct w:val="0"/>
        <w:autoSpaceDE w:val="0"/>
        <w:autoSpaceDN w:val="0"/>
        <w:adjustRightInd w:val="0"/>
        <w:spacing w:after="0"/>
        <w:textAlignment w:val="baseline"/>
        <w:rPr>
          <w:spacing w:val="6"/>
        </w:rPr>
      </w:pPr>
      <w:r w:rsidRPr="000E4ED9">
        <w:rPr>
          <w:spacing w:val="6"/>
        </w:rPr>
        <w:t>109,8</w:t>
      </w:r>
    </w:p>
    <w:p w:rsidR="006004B5" w:rsidRPr="000E4ED9" w:rsidRDefault="006004B5" w:rsidP="006004B5">
      <w:pPr>
        <w:pStyle w:val="ab"/>
        <w:widowControl w:val="0"/>
        <w:numPr>
          <w:ilvl w:val="0"/>
          <w:numId w:val="168"/>
        </w:numPr>
        <w:overflowPunct w:val="0"/>
        <w:autoSpaceDE w:val="0"/>
        <w:autoSpaceDN w:val="0"/>
        <w:adjustRightInd w:val="0"/>
        <w:spacing w:after="0"/>
        <w:textAlignment w:val="baseline"/>
        <w:rPr>
          <w:spacing w:val="6"/>
        </w:rPr>
      </w:pPr>
      <w:r w:rsidRPr="000E4ED9">
        <w:rPr>
          <w:spacing w:val="6"/>
        </w:rPr>
        <w:t>124</w:t>
      </w:r>
    </w:p>
    <w:p w:rsidR="006004B5" w:rsidRPr="000E4ED9" w:rsidRDefault="006004B5" w:rsidP="006004B5">
      <w:pPr>
        <w:pStyle w:val="BodyText21"/>
        <w:rPr>
          <w:sz w:val="24"/>
          <w:szCs w:val="24"/>
        </w:rPr>
      </w:pPr>
      <w:r w:rsidRPr="000E4ED9">
        <w:rPr>
          <w:b/>
          <w:spacing w:val="6"/>
          <w:sz w:val="24"/>
          <w:szCs w:val="24"/>
        </w:rPr>
        <w:t>18.</w:t>
      </w:r>
      <w:r w:rsidRPr="000E4ED9">
        <w:rPr>
          <w:spacing w:val="6"/>
          <w:sz w:val="24"/>
          <w:szCs w:val="24"/>
        </w:rPr>
        <w:t xml:space="preserve"> </w:t>
      </w:r>
      <w:r w:rsidRPr="000E4ED9">
        <w:rPr>
          <w:sz w:val="24"/>
          <w:szCs w:val="24"/>
        </w:rPr>
        <w:t xml:space="preserve">В чем состоит сущность способа </w:t>
      </w:r>
      <w:proofErr w:type="gramStart"/>
      <w:r w:rsidRPr="000E4ED9">
        <w:rPr>
          <w:sz w:val="24"/>
          <w:szCs w:val="24"/>
        </w:rPr>
        <w:t>скользящей</w:t>
      </w:r>
      <w:proofErr w:type="gramEnd"/>
      <w:r w:rsidRPr="000E4ED9">
        <w:rPr>
          <w:sz w:val="24"/>
          <w:szCs w:val="24"/>
        </w:rPr>
        <w:t xml:space="preserve"> средней?</w:t>
      </w:r>
    </w:p>
    <w:p w:rsidR="006004B5" w:rsidRPr="000E4ED9" w:rsidRDefault="006004B5" w:rsidP="006004B5">
      <w:pPr>
        <w:numPr>
          <w:ilvl w:val="0"/>
          <w:numId w:val="16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 нахождении среднего уровня ряда динамики</w:t>
      </w:r>
    </w:p>
    <w:p w:rsidR="006004B5" w:rsidRPr="000E4ED9" w:rsidRDefault="006004B5" w:rsidP="006004B5">
      <w:pPr>
        <w:numPr>
          <w:ilvl w:val="0"/>
          <w:numId w:val="16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 замене абсолютных показателей рядом относительных показателей</w:t>
      </w:r>
    </w:p>
    <w:p w:rsidR="006004B5" w:rsidRPr="000E4ED9" w:rsidRDefault="006004B5" w:rsidP="006004B5">
      <w:pPr>
        <w:numPr>
          <w:ilvl w:val="0"/>
          <w:numId w:val="16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в замене абсолютных показателей рядом средних величин</w:t>
      </w:r>
    </w:p>
    <w:p w:rsidR="006004B5" w:rsidRPr="000E4ED9" w:rsidRDefault="006004B5" w:rsidP="006004B5">
      <w:pPr>
        <w:numPr>
          <w:ilvl w:val="0"/>
          <w:numId w:val="169"/>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 xml:space="preserve">в сопоставлении каждого последующего уровня ряда с </w:t>
      </w:r>
      <w:proofErr w:type="gramStart"/>
      <w:r w:rsidRPr="000E4ED9">
        <w:rPr>
          <w:rFonts w:ascii="Times New Roman" w:hAnsi="Times New Roman" w:cs="Times New Roman"/>
          <w:lang w:val="ru-RU"/>
        </w:rPr>
        <w:t>предшествующим</w:t>
      </w:r>
      <w:proofErr w:type="gramEnd"/>
    </w:p>
    <w:p w:rsidR="006004B5" w:rsidRPr="000E4ED9" w:rsidRDefault="006004B5" w:rsidP="006004B5">
      <w:pPr>
        <w:spacing w:after="0"/>
        <w:jc w:val="both"/>
        <w:rPr>
          <w:rFonts w:ascii="Times New Roman" w:hAnsi="Times New Roman" w:cs="Times New Roman"/>
          <w:lang w:val="ru-RU"/>
        </w:rPr>
      </w:pPr>
      <w:r w:rsidRPr="000E4ED9">
        <w:rPr>
          <w:rFonts w:ascii="Times New Roman" w:hAnsi="Times New Roman" w:cs="Times New Roman"/>
          <w:b/>
          <w:lang w:val="ru-RU"/>
        </w:rPr>
        <w:t>19.</w:t>
      </w:r>
      <w:r w:rsidRPr="000E4ED9">
        <w:rPr>
          <w:rFonts w:ascii="Times New Roman" w:hAnsi="Times New Roman" w:cs="Times New Roman"/>
          <w:lang w:val="ru-RU"/>
        </w:rPr>
        <w:t xml:space="preserve"> За четыре года выпуск изделия “А” возрос в 16 раз. Во сколько раз увеличился выпуск этого изделия в среднем за год?</w:t>
      </w:r>
    </w:p>
    <w:p w:rsidR="006004B5" w:rsidRPr="000E4ED9" w:rsidRDefault="006004B5" w:rsidP="006004B5">
      <w:pPr>
        <w:numPr>
          <w:ilvl w:val="0"/>
          <w:numId w:val="17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4 раза</w:t>
      </w:r>
    </w:p>
    <w:p w:rsidR="006004B5" w:rsidRPr="000E4ED9" w:rsidRDefault="006004B5" w:rsidP="006004B5">
      <w:pPr>
        <w:numPr>
          <w:ilvl w:val="0"/>
          <w:numId w:val="17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16 раз</w:t>
      </w:r>
    </w:p>
    <w:p w:rsidR="006004B5" w:rsidRPr="000E4ED9" w:rsidRDefault="006004B5" w:rsidP="006004B5">
      <w:pPr>
        <w:numPr>
          <w:ilvl w:val="0"/>
          <w:numId w:val="17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2 раза</w:t>
      </w:r>
    </w:p>
    <w:p w:rsidR="006004B5" w:rsidRPr="000E4ED9" w:rsidRDefault="006004B5" w:rsidP="006004B5">
      <w:pPr>
        <w:numPr>
          <w:ilvl w:val="0"/>
          <w:numId w:val="17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8 раз</w:t>
      </w:r>
    </w:p>
    <w:p w:rsidR="006004B5" w:rsidRPr="000E4ED9" w:rsidRDefault="006004B5" w:rsidP="006004B5">
      <w:pPr>
        <w:spacing w:after="0"/>
        <w:rPr>
          <w:rFonts w:ascii="Times New Roman" w:hAnsi="Times New Roman" w:cs="Times New Roman"/>
        </w:rPr>
      </w:pPr>
      <w:r w:rsidRPr="000E4ED9">
        <w:rPr>
          <w:rFonts w:ascii="Times New Roman" w:hAnsi="Times New Roman" w:cs="Times New Roman"/>
          <w:b/>
        </w:rPr>
        <w:t>20.</w:t>
      </w:r>
      <w:r w:rsidRPr="000E4ED9">
        <w:rPr>
          <w:rFonts w:ascii="Times New Roman" w:hAnsi="Times New Roman" w:cs="Times New Roman"/>
        </w:rPr>
        <w:t xml:space="preserve"> Темп прироста представляет собой:</w:t>
      </w:r>
    </w:p>
    <w:p w:rsidR="006004B5" w:rsidRPr="000E4ED9" w:rsidRDefault="006004B5" w:rsidP="006004B5">
      <w:pPr>
        <w:numPr>
          <w:ilvl w:val="0"/>
          <w:numId w:val="17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отношение уровней ряда</w:t>
      </w:r>
    </w:p>
    <w:p w:rsidR="006004B5" w:rsidRPr="000E4ED9" w:rsidRDefault="006004B5" w:rsidP="006004B5">
      <w:pPr>
        <w:numPr>
          <w:ilvl w:val="0"/>
          <w:numId w:val="17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разность уровней ряда</w:t>
      </w:r>
    </w:p>
    <w:p w:rsidR="006004B5" w:rsidRPr="000E4ED9" w:rsidRDefault="006004B5" w:rsidP="006004B5">
      <w:pPr>
        <w:numPr>
          <w:ilvl w:val="0"/>
          <w:numId w:val="17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сумма уровней ряда</w:t>
      </w:r>
    </w:p>
    <w:p w:rsidR="006004B5" w:rsidRPr="000E4ED9" w:rsidRDefault="006004B5" w:rsidP="006004B5">
      <w:pPr>
        <w:numPr>
          <w:ilvl w:val="0"/>
          <w:numId w:val="171"/>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произведение уровней ряда</w:t>
      </w:r>
    </w:p>
    <w:p w:rsidR="006004B5" w:rsidRPr="000E4ED9" w:rsidRDefault="006004B5" w:rsidP="006004B5">
      <w:pPr>
        <w:jc w:val="both"/>
        <w:rPr>
          <w:rFonts w:ascii="Times New Roman" w:hAnsi="Times New Roman" w:cs="Times New Roman"/>
          <w:b/>
        </w:rPr>
      </w:pPr>
      <w:r w:rsidRPr="000E4ED9">
        <w:rPr>
          <w:rFonts w:ascii="Times New Roman" w:hAnsi="Times New Roman" w:cs="Times New Roman"/>
          <w:b/>
        </w:rPr>
        <w:t>Задача №1</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Имеются данные о товарных запасах в розничной торговле за второе полугодие 2003 года, тыс. у.е.: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080"/>
        <w:gridCol w:w="1080"/>
        <w:gridCol w:w="1080"/>
        <w:gridCol w:w="1080"/>
        <w:gridCol w:w="1080"/>
        <w:gridCol w:w="900"/>
        <w:gridCol w:w="900"/>
      </w:tblGrid>
      <w:tr w:rsidR="006004B5" w:rsidRPr="000E4ED9" w:rsidTr="00F561C0">
        <w:tc>
          <w:tcPr>
            <w:tcW w:w="2088" w:type="dxa"/>
            <w:shd w:val="clear" w:color="auto" w:fill="auto"/>
          </w:tcPr>
          <w:p w:rsidR="006004B5" w:rsidRPr="000E4ED9" w:rsidRDefault="006004B5" w:rsidP="00F561C0">
            <w:pPr>
              <w:jc w:val="center"/>
              <w:rPr>
                <w:rFonts w:ascii="Times New Roman" w:hAnsi="Times New Roman" w:cs="Times New Roman"/>
                <w:lang w:val="ru-RU"/>
              </w:rPr>
            </w:pP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На 1.07.03</w:t>
            </w: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На 1.08.03</w:t>
            </w: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На 1.09.03</w:t>
            </w: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На 1.10.03</w:t>
            </w: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На 1.11.03</w:t>
            </w:r>
          </w:p>
        </w:tc>
        <w:tc>
          <w:tcPr>
            <w:tcW w:w="9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На 1.12.03</w:t>
            </w:r>
          </w:p>
        </w:tc>
        <w:tc>
          <w:tcPr>
            <w:tcW w:w="9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На 1.01.04</w:t>
            </w:r>
          </w:p>
        </w:tc>
      </w:tr>
      <w:tr w:rsidR="006004B5" w:rsidRPr="000E4ED9" w:rsidTr="00F561C0">
        <w:tc>
          <w:tcPr>
            <w:tcW w:w="2088"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Товарные запасы</w:t>
            </w: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28,2</w:t>
            </w: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30,1</w:t>
            </w: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32,5</w:t>
            </w: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34,2</w:t>
            </w:r>
          </w:p>
        </w:tc>
        <w:tc>
          <w:tcPr>
            <w:tcW w:w="108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29,6</w:t>
            </w:r>
          </w:p>
        </w:tc>
        <w:tc>
          <w:tcPr>
            <w:tcW w:w="9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31,8</w:t>
            </w:r>
          </w:p>
        </w:tc>
        <w:tc>
          <w:tcPr>
            <w:tcW w:w="9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33,4</w:t>
            </w:r>
          </w:p>
        </w:tc>
      </w:tr>
    </w:tbl>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Определите средние товарные запасы за третий квартал; за четвертый квартал. Сделайте выводы.</w:t>
      </w:r>
    </w:p>
    <w:p w:rsidR="006004B5" w:rsidRPr="000E4ED9" w:rsidRDefault="006004B5" w:rsidP="006004B5">
      <w:pPr>
        <w:jc w:val="both"/>
        <w:rPr>
          <w:rFonts w:ascii="Times New Roman" w:hAnsi="Times New Roman" w:cs="Times New Roman"/>
          <w:b/>
          <w:lang w:val="ru-RU"/>
        </w:rPr>
      </w:pPr>
      <w:r w:rsidRPr="000E4ED9">
        <w:rPr>
          <w:rFonts w:ascii="Times New Roman" w:hAnsi="Times New Roman" w:cs="Times New Roman"/>
          <w:b/>
          <w:lang w:val="ru-RU"/>
        </w:rPr>
        <w:t>Задача №2</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Имеются следующие данные о товарообороте и изменении количества проданных товаров супермаркета: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1620"/>
        <w:gridCol w:w="1800"/>
        <w:gridCol w:w="3600"/>
      </w:tblGrid>
      <w:tr w:rsidR="006004B5" w:rsidRPr="006004B5" w:rsidTr="00F561C0">
        <w:trPr>
          <w:trHeight w:val="240"/>
        </w:trPr>
        <w:tc>
          <w:tcPr>
            <w:tcW w:w="2268" w:type="dxa"/>
            <w:vMerge w:val="restart"/>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Товарные группы</w:t>
            </w:r>
          </w:p>
          <w:p w:rsidR="006004B5" w:rsidRPr="000E4ED9" w:rsidRDefault="006004B5" w:rsidP="00F561C0">
            <w:pPr>
              <w:jc w:val="center"/>
              <w:rPr>
                <w:rFonts w:ascii="Times New Roman" w:hAnsi="Times New Roman" w:cs="Times New Roman"/>
              </w:rPr>
            </w:pPr>
          </w:p>
        </w:tc>
        <w:tc>
          <w:tcPr>
            <w:tcW w:w="3420" w:type="dxa"/>
            <w:gridSpan w:val="2"/>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Продано, млн. </w:t>
            </w:r>
            <w:proofErr w:type="gramStart"/>
            <w:r w:rsidRPr="000E4ED9">
              <w:rPr>
                <w:rFonts w:ascii="Times New Roman" w:hAnsi="Times New Roman" w:cs="Times New Roman"/>
              </w:rPr>
              <w:t>руб</w:t>
            </w:r>
            <w:proofErr w:type="gramEnd"/>
            <w:r w:rsidRPr="000E4ED9">
              <w:rPr>
                <w:rFonts w:ascii="Times New Roman" w:hAnsi="Times New Roman" w:cs="Times New Roman"/>
              </w:rPr>
              <w:t>.</w:t>
            </w:r>
          </w:p>
        </w:tc>
        <w:tc>
          <w:tcPr>
            <w:tcW w:w="3600" w:type="dxa"/>
            <w:vMerge w:val="restart"/>
            <w:shd w:val="clear" w:color="auto" w:fill="auto"/>
          </w:tcPr>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 xml:space="preserve">Изменение количества проданных товаров во </w:t>
            </w:r>
            <w:r w:rsidRPr="000E4ED9">
              <w:rPr>
                <w:rFonts w:ascii="Times New Roman" w:hAnsi="Times New Roman" w:cs="Times New Roman"/>
              </w:rPr>
              <w:t>II</w:t>
            </w:r>
            <w:r w:rsidRPr="000E4ED9">
              <w:rPr>
                <w:rFonts w:ascii="Times New Roman" w:hAnsi="Times New Roman" w:cs="Times New Roman"/>
                <w:lang w:val="ru-RU"/>
              </w:rPr>
              <w:t xml:space="preserve"> кв. по сравнению с </w:t>
            </w:r>
            <w:r w:rsidRPr="000E4ED9">
              <w:rPr>
                <w:rFonts w:ascii="Times New Roman" w:hAnsi="Times New Roman" w:cs="Times New Roman"/>
              </w:rPr>
              <w:t>I</w:t>
            </w:r>
            <w:r w:rsidRPr="000E4ED9">
              <w:rPr>
                <w:rFonts w:ascii="Times New Roman" w:hAnsi="Times New Roman" w:cs="Times New Roman"/>
                <w:lang w:val="ru-RU"/>
              </w:rPr>
              <w:t xml:space="preserve"> кв., %</w:t>
            </w:r>
          </w:p>
        </w:tc>
      </w:tr>
      <w:tr w:rsidR="006004B5" w:rsidRPr="000E4ED9" w:rsidTr="00F561C0">
        <w:trPr>
          <w:trHeight w:val="300"/>
        </w:trPr>
        <w:tc>
          <w:tcPr>
            <w:tcW w:w="2268" w:type="dxa"/>
            <w:vMerge/>
            <w:shd w:val="clear" w:color="auto" w:fill="auto"/>
          </w:tcPr>
          <w:p w:rsidR="006004B5" w:rsidRPr="000E4ED9" w:rsidRDefault="006004B5" w:rsidP="00F561C0">
            <w:pPr>
              <w:jc w:val="center"/>
              <w:rPr>
                <w:rFonts w:ascii="Times New Roman" w:hAnsi="Times New Roman" w:cs="Times New Roman"/>
                <w:lang w:val="ru-RU"/>
              </w:rPr>
            </w:pPr>
          </w:p>
        </w:tc>
        <w:tc>
          <w:tcPr>
            <w:tcW w:w="162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I квартал</w:t>
            </w:r>
          </w:p>
        </w:tc>
        <w:tc>
          <w:tcPr>
            <w:tcW w:w="18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II квартал</w:t>
            </w:r>
          </w:p>
        </w:tc>
        <w:tc>
          <w:tcPr>
            <w:tcW w:w="3600" w:type="dxa"/>
            <w:vMerge/>
            <w:shd w:val="clear" w:color="auto" w:fill="auto"/>
          </w:tcPr>
          <w:p w:rsidR="006004B5" w:rsidRPr="000E4ED9" w:rsidRDefault="006004B5" w:rsidP="00F561C0">
            <w:pPr>
              <w:jc w:val="center"/>
              <w:rPr>
                <w:rFonts w:ascii="Times New Roman" w:hAnsi="Times New Roman" w:cs="Times New Roman"/>
              </w:rPr>
            </w:pPr>
          </w:p>
        </w:tc>
      </w:tr>
      <w:tr w:rsidR="006004B5" w:rsidRPr="000E4ED9" w:rsidTr="00F561C0">
        <w:tc>
          <w:tcPr>
            <w:tcW w:w="2268"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Ткани</w:t>
            </w:r>
          </w:p>
        </w:tc>
        <w:tc>
          <w:tcPr>
            <w:tcW w:w="162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320,0</w:t>
            </w:r>
          </w:p>
        </w:tc>
        <w:tc>
          <w:tcPr>
            <w:tcW w:w="18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325,0</w:t>
            </w:r>
          </w:p>
        </w:tc>
        <w:tc>
          <w:tcPr>
            <w:tcW w:w="36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w:t>
            </w:r>
          </w:p>
        </w:tc>
      </w:tr>
      <w:tr w:rsidR="006004B5" w:rsidRPr="000E4ED9" w:rsidTr="00F561C0">
        <w:tc>
          <w:tcPr>
            <w:tcW w:w="2268"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Трикотажные изделия</w:t>
            </w:r>
          </w:p>
        </w:tc>
        <w:tc>
          <w:tcPr>
            <w:tcW w:w="162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350,0</w:t>
            </w:r>
          </w:p>
        </w:tc>
        <w:tc>
          <w:tcPr>
            <w:tcW w:w="18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360,0</w:t>
            </w:r>
          </w:p>
        </w:tc>
        <w:tc>
          <w:tcPr>
            <w:tcW w:w="36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w:t>
            </w:r>
          </w:p>
        </w:tc>
      </w:tr>
      <w:tr w:rsidR="006004B5" w:rsidRPr="000E4ED9" w:rsidTr="00F561C0">
        <w:tc>
          <w:tcPr>
            <w:tcW w:w="2268"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Чулочно-носочные изделия</w:t>
            </w:r>
          </w:p>
        </w:tc>
        <w:tc>
          <w:tcPr>
            <w:tcW w:w="162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170,0</w:t>
            </w:r>
          </w:p>
        </w:tc>
        <w:tc>
          <w:tcPr>
            <w:tcW w:w="18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160,0</w:t>
            </w:r>
          </w:p>
        </w:tc>
        <w:tc>
          <w:tcPr>
            <w:tcW w:w="360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Без изменения</w:t>
            </w:r>
          </w:p>
        </w:tc>
      </w:tr>
    </w:tbl>
    <w:p w:rsidR="006004B5" w:rsidRPr="000E4ED9" w:rsidRDefault="006004B5" w:rsidP="006004B5">
      <w:pPr>
        <w:jc w:val="center"/>
        <w:rPr>
          <w:rFonts w:ascii="Times New Roman" w:hAnsi="Times New Roman" w:cs="Times New Roman"/>
        </w:rPr>
      </w:pPr>
    </w:p>
    <w:p w:rsidR="006004B5" w:rsidRPr="000E4ED9" w:rsidRDefault="006004B5" w:rsidP="006004B5">
      <w:pPr>
        <w:jc w:val="both"/>
        <w:rPr>
          <w:rFonts w:ascii="Times New Roman" w:hAnsi="Times New Roman" w:cs="Times New Roman"/>
        </w:rPr>
      </w:pPr>
      <w:r w:rsidRPr="000E4ED9">
        <w:rPr>
          <w:rFonts w:ascii="Times New Roman" w:hAnsi="Times New Roman" w:cs="Times New Roman"/>
        </w:rPr>
        <w:lastRenderedPageBreak/>
        <w:t>Вычислите:</w:t>
      </w:r>
    </w:p>
    <w:p w:rsidR="006004B5" w:rsidRPr="000E4ED9" w:rsidRDefault="006004B5" w:rsidP="006004B5">
      <w:pPr>
        <w:numPr>
          <w:ilvl w:val="0"/>
          <w:numId w:val="199"/>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Индивидуальные индексы физического объема товарооборота.</w:t>
      </w:r>
    </w:p>
    <w:p w:rsidR="006004B5" w:rsidRPr="000E4ED9" w:rsidRDefault="006004B5" w:rsidP="006004B5">
      <w:pPr>
        <w:numPr>
          <w:ilvl w:val="0"/>
          <w:numId w:val="199"/>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Общие индексы физического объема товарооборота в сопоставимых ценах и товарооборота в фактических ценах.</w:t>
      </w:r>
    </w:p>
    <w:p w:rsidR="006004B5" w:rsidRPr="000E4ED9" w:rsidRDefault="006004B5" w:rsidP="006004B5">
      <w:pPr>
        <w:numPr>
          <w:ilvl w:val="0"/>
          <w:numId w:val="199"/>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Общий индекс цен на основании взаимосвязи индексов.</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Сделайте выводы.</w:t>
      </w: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Заведующий кафедрой______________(подпись)  ________________________(ФИО)</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Экзаменатор                _______________(подпись)  _______________________(ФИО)</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     »___________ 201___ г.</w:t>
      </w: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Default="006004B5" w:rsidP="006004B5">
      <w:pPr>
        <w:jc w:val="both"/>
        <w:rPr>
          <w:rFonts w:ascii="Times New Roman" w:hAnsi="Times New Roman" w:cs="Times New Roman"/>
          <w:lang w:val="ru-RU"/>
        </w:rPr>
      </w:pPr>
    </w:p>
    <w:p w:rsidR="006004B5" w:rsidRDefault="006004B5" w:rsidP="006004B5">
      <w:pPr>
        <w:jc w:val="both"/>
        <w:rPr>
          <w:rFonts w:ascii="Times New Roman" w:hAnsi="Times New Roman" w:cs="Times New Roman"/>
          <w:lang w:val="ru-RU"/>
        </w:rPr>
      </w:pPr>
    </w:p>
    <w:p w:rsidR="006004B5" w:rsidRDefault="006004B5" w:rsidP="006004B5">
      <w:pPr>
        <w:jc w:val="both"/>
        <w:rPr>
          <w:rFonts w:ascii="Times New Roman" w:hAnsi="Times New Roman" w:cs="Times New Roman"/>
          <w:lang w:val="ru-RU"/>
        </w:rPr>
      </w:pPr>
    </w:p>
    <w:p w:rsidR="006004B5" w:rsidRDefault="006004B5" w:rsidP="006004B5">
      <w:pPr>
        <w:jc w:val="both"/>
        <w:rPr>
          <w:rFonts w:ascii="Times New Roman" w:hAnsi="Times New Roman" w:cs="Times New Roman"/>
          <w:lang w:val="ru-RU"/>
        </w:rPr>
      </w:pPr>
    </w:p>
    <w:p w:rsidR="006004B5"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Экзаменационный билет №10</w:t>
      </w:r>
    </w:p>
    <w:p w:rsidR="006004B5" w:rsidRPr="000E4ED9" w:rsidRDefault="006004B5" w:rsidP="006004B5">
      <w:pPr>
        <w:shd w:val="clear" w:color="auto" w:fill="FFFFFF"/>
        <w:jc w:val="center"/>
        <w:rPr>
          <w:rFonts w:ascii="Times New Roman" w:hAnsi="Times New Roman" w:cs="Times New Roman"/>
          <w:i/>
          <w:iCs/>
          <w:vertAlign w:val="superscript"/>
          <w:lang w:val="ru-RU"/>
        </w:rPr>
      </w:pPr>
      <w:r w:rsidRPr="000E4ED9">
        <w:rPr>
          <w:rFonts w:ascii="Times New Roman" w:hAnsi="Times New Roman" w:cs="Times New Roman"/>
          <w:lang w:val="ru-RU"/>
        </w:rPr>
        <w:t xml:space="preserve">по дисциплине </w:t>
      </w:r>
      <w:r w:rsidRPr="000E4ED9">
        <w:rPr>
          <w:rFonts w:ascii="Times New Roman" w:hAnsi="Times New Roman" w:cs="Times New Roman"/>
          <w:b/>
          <w:bCs/>
          <w:lang w:val="ru-RU"/>
        </w:rPr>
        <w:t>«Теория статистики с элементами теории вероятностей»</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b/>
          <w:lang w:val="ru-RU"/>
        </w:rPr>
        <w:t>1.</w:t>
      </w:r>
      <w:r w:rsidRPr="000E4ED9">
        <w:rPr>
          <w:rFonts w:ascii="Times New Roman" w:hAnsi="Times New Roman" w:cs="Times New Roman"/>
          <w:lang w:val="ru-RU"/>
        </w:rPr>
        <w:t xml:space="preserve"> Чему равно произведение цепных коэффициентов роста?</w:t>
      </w:r>
    </w:p>
    <w:p w:rsidR="006004B5" w:rsidRPr="000E4ED9" w:rsidRDefault="006004B5" w:rsidP="006004B5">
      <w:pPr>
        <w:numPr>
          <w:ilvl w:val="0"/>
          <w:numId w:val="172"/>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 xml:space="preserve">кратному отношению каждого последующего уровня ряда </w:t>
      </w:r>
      <w:proofErr w:type="gramStart"/>
      <w:r w:rsidRPr="000E4ED9">
        <w:rPr>
          <w:rFonts w:ascii="Times New Roman" w:hAnsi="Times New Roman" w:cs="Times New Roman"/>
          <w:lang w:val="ru-RU"/>
        </w:rPr>
        <w:t>к</w:t>
      </w:r>
      <w:proofErr w:type="gramEnd"/>
      <w:r w:rsidRPr="000E4ED9">
        <w:rPr>
          <w:rFonts w:ascii="Times New Roman" w:hAnsi="Times New Roman" w:cs="Times New Roman"/>
          <w:lang w:val="ru-RU"/>
        </w:rPr>
        <w:t xml:space="preserve"> начальному</w:t>
      </w:r>
    </w:p>
    <w:p w:rsidR="006004B5" w:rsidRPr="000E4ED9" w:rsidRDefault="006004B5" w:rsidP="006004B5">
      <w:pPr>
        <w:numPr>
          <w:ilvl w:val="0"/>
          <w:numId w:val="172"/>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отношению суммы всех уровней ряда к числу уровней</w:t>
      </w:r>
    </w:p>
    <w:p w:rsidR="006004B5" w:rsidRPr="000E4ED9" w:rsidRDefault="006004B5" w:rsidP="006004B5">
      <w:pPr>
        <w:numPr>
          <w:ilvl w:val="0"/>
          <w:numId w:val="172"/>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отношению предыдущих уровней к 100%</w:t>
      </w:r>
    </w:p>
    <w:p w:rsidR="006004B5" w:rsidRPr="000E4ED9" w:rsidRDefault="006004B5" w:rsidP="006004B5">
      <w:pPr>
        <w:pStyle w:val="ab"/>
        <w:widowControl w:val="0"/>
        <w:numPr>
          <w:ilvl w:val="0"/>
          <w:numId w:val="172"/>
        </w:numPr>
        <w:overflowPunct w:val="0"/>
        <w:autoSpaceDE w:val="0"/>
        <w:autoSpaceDN w:val="0"/>
        <w:adjustRightInd w:val="0"/>
        <w:spacing w:after="0"/>
        <w:textAlignment w:val="baseline"/>
      </w:pPr>
      <w:r w:rsidRPr="000E4ED9">
        <w:t xml:space="preserve">отношению конечного уровня </w:t>
      </w:r>
      <w:proofErr w:type="gramStart"/>
      <w:r w:rsidRPr="000E4ED9">
        <w:t>к</w:t>
      </w:r>
      <w:proofErr w:type="gramEnd"/>
      <w:r w:rsidRPr="000E4ED9">
        <w:t xml:space="preserve"> начальному</w:t>
      </w:r>
    </w:p>
    <w:p w:rsidR="006004B5" w:rsidRPr="000E4ED9" w:rsidRDefault="006004B5" w:rsidP="006004B5">
      <w:pPr>
        <w:pStyle w:val="ab"/>
      </w:pPr>
      <w:r w:rsidRPr="000E4ED9">
        <w:rPr>
          <w:b/>
        </w:rPr>
        <w:t>2.</w:t>
      </w:r>
      <w:r w:rsidRPr="000E4ED9">
        <w:t xml:space="preserve"> Формула </w:t>
      </w:r>
      <w:r w:rsidRPr="000E4ED9">
        <w:rPr>
          <w:position w:val="-26"/>
        </w:rPr>
        <w:object w:dxaOrig="639" w:dyaOrig="700">
          <v:shape id="_x0000_i1161" type="#_x0000_t75" style="width:32.25pt;height:35.25pt" o:ole="" fillcolor="window">
            <v:imagedata r:id="rId281" o:title=""/>
          </v:shape>
          <o:OLEObject Type="Embed" ProgID="Equation.3" ShapeID="_x0000_i1161" DrawAspect="Content" ObjectID="_1598794014" r:id="rId282"/>
        </w:object>
      </w:r>
      <w:r w:rsidRPr="000E4ED9">
        <w:t xml:space="preserve"> используется для расчета:</w:t>
      </w:r>
    </w:p>
    <w:p w:rsidR="006004B5" w:rsidRPr="000E4ED9" w:rsidRDefault="006004B5" w:rsidP="006004B5">
      <w:pPr>
        <w:pStyle w:val="ab"/>
        <w:widowControl w:val="0"/>
        <w:numPr>
          <w:ilvl w:val="0"/>
          <w:numId w:val="173"/>
        </w:numPr>
        <w:overflowPunct w:val="0"/>
        <w:autoSpaceDE w:val="0"/>
        <w:autoSpaceDN w:val="0"/>
        <w:adjustRightInd w:val="0"/>
        <w:spacing w:after="0"/>
        <w:textAlignment w:val="baseline"/>
      </w:pPr>
      <w:r w:rsidRPr="000E4ED9">
        <w:t>среднего абсолютного прироста</w:t>
      </w:r>
    </w:p>
    <w:p w:rsidR="006004B5" w:rsidRPr="000E4ED9" w:rsidRDefault="006004B5" w:rsidP="006004B5">
      <w:pPr>
        <w:pStyle w:val="ab"/>
        <w:widowControl w:val="0"/>
        <w:numPr>
          <w:ilvl w:val="0"/>
          <w:numId w:val="173"/>
        </w:numPr>
        <w:overflowPunct w:val="0"/>
        <w:autoSpaceDE w:val="0"/>
        <w:autoSpaceDN w:val="0"/>
        <w:adjustRightInd w:val="0"/>
        <w:spacing w:after="0"/>
        <w:textAlignment w:val="baseline"/>
      </w:pPr>
      <w:r w:rsidRPr="000E4ED9">
        <w:t>среднего темпа роста</w:t>
      </w:r>
    </w:p>
    <w:p w:rsidR="006004B5" w:rsidRPr="000E4ED9" w:rsidRDefault="006004B5" w:rsidP="006004B5">
      <w:pPr>
        <w:pStyle w:val="ab"/>
        <w:widowControl w:val="0"/>
        <w:numPr>
          <w:ilvl w:val="0"/>
          <w:numId w:val="173"/>
        </w:numPr>
        <w:overflowPunct w:val="0"/>
        <w:autoSpaceDE w:val="0"/>
        <w:autoSpaceDN w:val="0"/>
        <w:adjustRightInd w:val="0"/>
        <w:spacing w:after="0"/>
        <w:textAlignment w:val="baseline"/>
      </w:pPr>
      <w:r w:rsidRPr="000E4ED9">
        <w:t>среднего темпа прироста</w:t>
      </w:r>
    </w:p>
    <w:p w:rsidR="006004B5" w:rsidRPr="000E4ED9" w:rsidRDefault="006004B5" w:rsidP="006004B5">
      <w:pPr>
        <w:pStyle w:val="ab"/>
        <w:widowControl w:val="0"/>
        <w:numPr>
          <w:ilvl w:val="0"/>
          <w:numId w:val="173"/>
        </w:numPr>
        <w:overflowPunct w:val="0"/>
        <w:autoSpaceDE w:val="0"/>
        <w:autoSpaceDN w:val="0"/>
        <w:adjustRightInd w:val="0"/>
        <w:spacing w:after="0"/>
        <w:textAlignment w:val="baseline"/>
      </w:pPr>
      <w:r w:rsidRPr="000E4ED9">
        <w:t>среднего уровня ряда</w:t>
      </w:r>
    </w:p>
    <w:p w:rsidR="006004B5" w:rsidRPr="000E4ED9" w:rsidRDefault="006004B5" w:rsidP="006004B5">
      <w:pPr>
        <w:pStyle w:val="ab"/>
        <w:jc w:val="both"/>
      </w:pPr>
      <w:r w:rsidRPr="000E4ED9">
        <w:rPr>
          <w:b/>
        </w:rPr>
        <w:t>3.</w:t>
      </w:r>
      <w:r w:rsidRPr="000E4ED9">
        <w:t xml:space="preserve"> </w:t>
      </w:r>
      <w:r w:rsidRPr="000E4ED9">
        <w:rPr>
          <w:spacing w:val="5"/>
        </w:rPr>
        <w:t xml:space="preserve">Продажа компьютеров за три года увеличилась в 2,15 раза. </w:t>
      </w:r>
      <w:r w:rsidRPr="000E4ED9">
        <w:rPr>
          <w:spacing w:val="2"/>
        </w:rPr>
        <w:t>Определите среднегодовой темп роста продажи.</w:t>
      </w:r>
    </w:p>
    <w:p w:rsidR="006004B5" w:rsidRPr="000E4ED9" w:rsidRDefault="006004B5" w:rsidP="006004B5">
      <w:pPr>
        <w:pStyle w:val="ab"/>
        <w:widowControl w:val="0"/>
        <w:numPr>
          <w:ilvl w:val="0"/>
          <w:numId w:val="174"/>
        </w:numPr>
        <w:overflowPunct w:val="0"/>
        <w:autoSpaceDE w:val="0"/>
        <w:autoSpaceDN w:val="0"/>
        <w:adjustRightInd w:val="0"/>
        <w:spacing w:after="0"/>
        <w:textAlignment w:val="baseline"/>
        <w:rPr>
          <w:spacing w:val="5"/>
        </w:rPr>
      </w:pPr>
      <w:r w:rsidRPr="000E4ED9">
        <w:rPr>
          <w:spacing w:val="5"/>
          <w:position w:val="-8"/>
        </w:rPr>
        <w:object w:dxaOrig="620" w:dyaOrig="360">
          <v:shape id="_x0000_i1162" type="#_x0000_t75" style="width:30.75pt;height:18pt" o:ole="" fillcolor="window">
            <v:imagedata r:id="rId283" o:title=""/>
          </v:shape>
          <o:OLEObject Type="Embed" ProgID="Equation.3" ShapeID="_x0000_i1162" DrawAspect="Content" ObjectID="_1598794015" r:id="rId284"/>
        </w:object>
      </w:r>
    </w:p>
    <w:p w:rsidR="006004B5" w:rsidRPr="000E4ED9" w:rsidRDefault="006004B5" w:rsidP="006004B5">
      <w:pPr>
        <w:pStyle w:val="ab"/>
        <w:widowControl w:val="0"/>
        <w:numPr>
          <w:ilvl w:val="0"/>
          <w:numId w:val="174"/>
        </w:numPr>
        <w:overflowPunct w:val="0"/>
        <w:autoSpaceDE w:val="0"/>
        <w:autoSpaceDN w:val="0"/>
        <w:adjustRightInd w:val="0"/>
        <w:spacing w:after="0"/>
        <w:textAlignment w:val="baseline"/>
        <w:rPr>
          <w:spacing w:val="5"/>
        </w:rPr>
      </w:pPr>
      <w:r w:rsidRPr="000E4ED9">
        <w:rPr>
          <w:spacing w:val="5"/>
          <w:position w:val="-8"/>
        </w:rPr>
        <w:object w:dxaOrig="620" w:dyaOrig="360">
          <v:shape id="_x0000_i1163" type="#_x0000_t75" style="width:30.75pt;height:18pt" o:ole="" fillcolor="window">
            <v:imagedata r:id="rId285" o:title=""/>
          </v:shape>
          <o:OLEObject Type="Embed" ProgID="Equation.3" ShapeID="_x0000_i1163" DrawAspect="Content" ObjectID="_1598794016" r:id="rId286"/>
        </w:object>
      </w:r>
    </w:p>
    <w:p w:rsidR="006004B5" w:rsidRPr="000E4ED9" w:rsidRDefault="006004B5" w:rsidP="006004B5">
      <w:pPr>
        <w:pStyle w:val="ab"/>
        <w:widowControl w:val="0"/>
        <w:numPr>
          <w:ilvl w:val="0"/>
          <w:numId w:val="174"/>
        </w:numPr>
        <w:overflowPunct w:val="0"/>
        <w:autoSpaceDE w:val="0"/>
        <w:autoSpaceDN w:val="0"/>
        <w:adjustRightInd w:val="0"/>
        <w:spacing w:after="0"/>
        <w:textAlignment w:val="baseline"/>
        <w:rPr>
          <w:spacing w:val="5"/>
        </w:rPr>
      </w:pPr>
      <w:r w:rsidRPr="000E4ED9">
        <w:rPr>
          <w:spacing w:val="5"/>
          <w:position w:val="-12"/>
        </w:rPr>
        <w:object w:dxaOrig="639" w:dyaOrig="400">
          <v:shape id="_x0000_i1164" type="#_x0000_t75" style="width:32.25pt;height:20.25pt" o:ole="" fillcolor="window">
            <v:imagedata r:id="rId258" o:title=""/>
          </v:shape>
          <o:OLEObject Type="Embed" ProgID="Equation.3" ShapeID="_x0000_i1164" DrawAspect="Content" ObjectID="_1598794017" r:id="rId287"/>
        </w:object>
      </w:r>
    </w:p>
    <w:p w:rsidR="006004B5" w:rsidRPr="000E4ED9" w:rsidRDefault="006004B5" w:rsidP="006004B5">
      <w:pPr>
        <w:pStyle w:val="ab"/>
        <w:widowControl w:val="0"/>
        <w:numPr>
          <w:ilvl w:val="0"/>
          <w:numId w:val="174"/>
        </w:numPr>
        <w:overflowPunct w:val="0"/>
        <w:autoSpaceDE w:val="0"/>
        <w:autoSpaceDN w:val="0"/>
        <w:adjustRightInd w:val="0"/>
        <w:spacing w:after="0"/>
        <w:textAlignment w:val="baseline"/>
      </w:pPr>
      <w:r w:rsidRPr="000E4ED9">
        <w:rPr>
          <w:spacing w:val="5"/>
          <w:position w:val="-12"/>
        </w:rPr>
        <w:object w:dxaOrig="639" w:dyaOrig="400">
          <v:shape id="_x0000_i1165" type="#_x0000_t75" style="width:32.25pt;height:20.25pt" o:ole="" fillcolor="window">
            <v:imagedata r:id="rId260" o:title=""/>
          </v:shape>
          <o:OLEObject Type="Embed" ProgID="Equation.3" ShapeID="_x0000_i1165" DrawAspect="Content" ObjectID="_1598794018" r:id="rId288"/>
        </w:objec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4.</w:t>
      </w:r>
      <w:r w:rsidRPr="000E4ED9">
        <w:rPr>
          <w:rFonts w:ascii="Times New Roman" w:hAnsi="Times New Roman" w:cs="Times New Roman"/>
          <w:lang w:val="ru-RU"/>
        </w:rPr>
        <w:t xml:space="preserve"> Если все значения признака </w:t>
      </w:r>
      <w:r w:rsidRPr="000E4ED9">
        <w:rPr>
          <w:rFonts w:ascii="Times New Roman" w:hAnsi="Times New Roman" w:cs="Times New Roman"/>
          <w:i/>
        </w:rPr>
        <w:t>x</w:t>
      </w:r>
      <w:r w:rsidRPr="000E4ED9">
        <w:rPr>
          <w:rFonts w:ascii="Times New Roman" w:hAnsi="Times New Roman" w:cs="Times New Roman"/>
          <w:lang w:val="ru-RU"/>
        </w:rPr>
        <w:t xml:space="preserve"> уменьшить в </w:t>
      </w:r>
      <w:r w:rsidRPr="000E4ED9">
        <w:rPr>
          <w:rFonts w:ascii="Times New Roman" w:hAnsi="Times New Roman" w:cs="Times New Roman"/>
        </w:rPr>
        <w:t>R</w:t>
      </w:r>
      <w:r w:rsidRPr="000E4ED9">
        <w:rPr>
          <w:rFonts w:ascii="Times New Roman" w:hAnsi="Times New Roman" w:cs="Times New Roman"/>
          <w:lang w:val="ru-RU"/>
        </w:rPr>
        <w:t xml:space="preserve"> раз (</w:t>
      </w:r>
      <w:r w:rsidRPr="000E4ED9">
        <w:rPr>
          <w:rFonts w:ascii="Times New Roman" w:hAnsi="Times New Roman" w:cs="Times New Roman"/>
        </w:rPr>
        <w:t>R</w:t>
      </w:r>
      <w:r w:rsidRPr="000E4ED9">
        <w:rPr>
          <w:rFonts w:ascii="Times New Roman" w:hAnsi="Times New Roman" w:cs="Times New Roman"/>
          <w:lang w:val="ru-RU"/>
        </w:rPr>
        <w:t xml:space="preserve"> больше 1), то дисперсия</w:t>
      </w:r>
    </w:p>
    <w:p w:rsidR="006004B5" w:rsidRPr="000E4ED9" w:rsidRDefault="006004B5" w:rsidP="006004B5">
      <w:pPr>
        <w:numPr>
          <w:ilvl w:val="0"/>
          <w:numId w:val="17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увеличится в R</w:t>
      </w:r>
      <w:r w:rsidRPr="000E4ED9">
        <w:rPr>
          <w:rFonts w:ascii="Times New Roman" w:hAnsi="Times New Roman" w:cs="Times New Roman"/>
          <w:vertAlign w:val="superscript"/>
        </w:rPr>
        <w:t xml:space="preserve">2  </w:t>
      </w:r>
      <w:r w:rsidRPr="000E4ED9">
        <w:rPr>
          <w:rFonts w:ascii="Times New Roman" w:hAnsi="Times New Roman" w:cs="Times New Roman"/>
        </w:rPr>
        <w:t>раз</w:t>
      </w:r>
    </w:p>
    <w:p w:rsidR="006004B5" w:rsidRPr="000E4ED9" w:rsidRDefault="006004B5" w:rsidP="006004B5">
      <w:pPr>
        <w:numPr>
          <w:ilvl w:val="0"/>
          <w:numId w:val="17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увеличится в R</w:t>
      </w:r>
      <w:r w:rsidRPr="000E4ED9">
        <w:rPr>
          <w:rFonts w:ascii="Times New Roman" w:hAnsi="Times New Roman" w:cs="Times New Roman"/>
          <w:vertAlign w:val="superscript"/>
        </w:rPr>
        <w:t xml:space="preserve">  </w:t>
      </w:r>
      <w:r w:rsidRPr="000E4ED9">
        <w:rPr>
          <w:rFonts w:ascii="Times New Roman" w:hAnsi="Times New Roman" w:cs="Times New Roman"/>
        </w:rPr>
        <w:t>раз</w:t>
      </w:r>
    </w:p>
    <w:p w:rsidR="006004B5" w:rsidRPr="000E4ED9" w:rsidRDefault="006004B5" w:rsidP="006004B5">
      <w:pPr>
        <w:numPr>
          <w:ilvl w:val="0"/>
          <w:numId w:val="17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уменьшится в R</w:t>
      </w:r>
      <w:r w:rsidRPr="000E4ED9">
        <w:rPr>
          <w:rFonts w:ascii="Times New Roman" w:hAnsi="Times New Roman" w:cs="Times New Roman"/>
          <w:vertAlign w:val="superscript"/>
        </w:rPr>
        <w:t xml:space="preserve">  </w:t>
      </w:r>
      <w:r w:rsidRPr="000E4ED9">
        <w:rPr>
          <w:rFonts w:ascii="Times New Roman" w:hAnsi="Times New Roman" w:cs="Times New Roman"/>
        </w:rPr>
        <w:t>раз</w:t>
      </w:r>
    </w:p>
    <w:p w:rsidR="006004B5" w:rsidRPr="000E4ED9" w:rsidRDefault="006004B5" w:rsidP="006004B5">
      <w:pPr>
        <w:numPr>
          <w:ilvl w:val="0"/>
          <w:numId w:val="175"/>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уменьшится в R</w:t>
      </w:r>
      <w:r w:rsidRPr="000E4ED9">
        <w:rPr>
          <w:rFonts w:ascii="Times New Roman" w:hAnsi="Times New Roman" w:cs="Times New Roman"/>
          <w:vertAlign w:val="superscript"/>
        </w:rPr>
        <w:t xml:space="preserve">2  </w:t>
      </w:r>
      <w:r w:rsidRPr="000E4ED9">
        <w:rPr>
          <w:rFonts w:ascii="Times New Roman" w:hAnsi="Times New Roman" w:cs="Times New Roman"/>
        </w:rPr>
        <w:t>раз</w:t>
      </w:r>
    </w:p>
    <w:p w:rsidR="006004B5" w:rsidRPr="000E4ED9" w:rsidRDefault="006004B5" w:rsidP="006004B5">
      <w:pPr>
        <w:jc w:val="both"/>
        <w:rPr>
          <w:rFonts w:ascii="Times New Roman" w:hAnsi="Times New Roman" w:cs="Times New Roman"/>
        </w:rPr>
      </w:pPr>
      <w:r w:rsidRPr="000E4ED9">
        <w:rPr>
          <w:rFonts w:ascii="Times New Roman" w:hAnsi="Times New Roman" w:cs="Times New Roman"/>
          <w:b/>
        </w:rPr>
        <w:t>5.</w:t>
      </w:r>
      <w:r w:rsidRPr="000E4ED9">
        <w:rPr>
          <w:rFonts w:ascii="Times New Roman" w:hAnsi="Times New Roman" w:cs="Times New Roman"/>
        </w:rPr>
        <w:t xml:space="preserve"> Стандартное отклонение - это </w:t>
      </w:r>
    </w:p>
    <w:p w:rsidR="006004B5" w:rsidRPr="000E4ED9" w:rsidRDefault="006004B5" w:rsidP="006004B5">
      <w:pPr>
        <w:numPr>
          <w:ilvl w:val="0"/>
          <w:numId w:val="17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корень квадратный из дисперсии</w:t>
      </w:r>
    </w:p>
    <w:p w:rsidR="006004B5" w:rsidRPr="000E4ED9" w:rsidRDefault="006004B5" w:rsidP="006004B5">
      <w:pPr>
        <w:numPr>
          <w:ilvl w:val="0"/>
          <w:numId w:val="17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корень квадратный из средней арифметической</w:t>
      </w:r>
    </w:p>
    <w:p w:rsidR="006004B5" w:rsidRPr="000E4ED9" w:rsidRDefault="006004B5" w:rsidP="006004B5">
      <w:pPr>
        <w:numPr>
          <w:ilvl w:val="0"/>
          <w:numId w:val="17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центральный момент второго порядка</w:t>
      </w:r>
    </w:p>
    <w:p w:rsidR="006004B5" w:rsidRPr="000E4ED9" w:rsidRDefault="006004B5" w:rsidP="006004B5">
      <w:pPr>
        <w:numPr>
          <w:ilvl w:val="0"/>
          <w:numId w:val="176"/>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начальный момент второго порядка</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b/>
          <w:lang w:val="ru-RU"/>
        </w:rPr>
        <w:t>6.</w:t>
      </w:r>
      <w:r w:rsidRPr="000E4ED9">
        <w:rPr>
          <w:rFonts w:ascii="Times New Roman" w:hAnsi="Times New Roman" w:cs="Times New Roman"/>
          <w:lang w:val="ru-RU"/>
        </w:rPr>
        <w:t xml:space="preserve"> </w:t>
      </w:r>
      <w:proofErr w:type="gramStart"/>
      <w:r w:rsidRPr="000E4ED9">
        <w:rPr>
          <w:rFonts w:ascii="Times New Roman" w:hAnsi="Times New Roman" w:cs="Times New Roman"/>
          <w:lang w:val="ru-RU"/>
        </w:rPr>
        <w:t>Средняя</w:t>
      </w:r>
      <w:proofErr w:type="gramEnd"/>
      <w:r w:rsidRPr="000E4ED9">
        <w:rPr>
          <w:rFonts w:ascii="Times New Roman" w:hAnsi="Times New Roman" w:cs="Times New Roman"/>
          <w:lang w:val="ru-RU"/>
        </w:rPr>
        <w:t xml:space="preserve"> из частных (внутригрупповых) дисперсий показывает</w:t>
      </w:r>
    </w:p>
    <w:p w:rsidR="006004B5" w:rsidRPr="000E4ED9" w:rsidRDefault="006004B5" w:rsidP="006004B5">
      <w:pPr>
        <w:numPr>
          <w:ilvl w:val="0"/>
          <w:numId w:val="17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группировочного</w:t>
      </w:r>
    </w:p>
    <w:p w:rsidR="006004B5" w:rsidRPr="000E4ED9" w:rsidRDefault="006004B5" w:rsidP="006004B5">
      <w:pPr>
        <w:numPr>
          <w:ilvl w:val="0"/>
          <w:numId w:val="17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w:t>
      </w:r>
    </w:p>
    <w:p w:rsidR="006004B5" w:rsidRPr="000E4ED9" w:rsidRDefault="006004B5" w:rsidP="006004B5">
      <w:pPr>
        <w:numPr>
          <w:ilvl w:val="0"/>
          <w:numId w:val="17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внутри группы</w:t>
      </w:r>
    </w:p>
    <w:p w:rsidR="006004B5" w:rsidRPr="000E4ED9" w:rsidRDefault="006004B5" w:rsidP="006004B5">
      <w:pPr>
        <w:numPr>
          <w:ilvl w:val="0"/>
          <w:numId w:val="177"/>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колеблемость результативного признака за счет всех условий и причин, действующих в статистической совокупности, за исключением группировочного признака</w:t>
      </w:r>
    </w:p>
    <w:p w:rsidR="006004B5" w:rsidRPr="000E4ED9" w:rsidRDefault="006004B5" w:rsidP="006004B5">
      <w:pPr>
        <w:tabs>
          <w:tab w:val="left" w:pos="360"/>
        </w:tabs>
        <w:jc w:val="both"/>
        <w:rPr>
          <w:rFonts w:ascii="Times New Roman" w:hAnsi="Times New Roman" w:cs="Times New Roman"/>
          <w:lang w:val="ru-RU"/>
        </w:rPr>
      </w:pPr>
      <w:r w:rsidRPr="000E4ED9">
        <w:rPr>
          <w:rFonts w:ascii="Times New Roman" w:hAnsi="Times New Roman" w:cs="Times New Roman"/>
          <w:b/>
          <w:lang w:val="ru-RU"/>
        </w:rPr>
        <w:t>7.</w:t>
      </w:r>
      <w:r w:rsidRPr="000E4ED9">
        <w:rPr>
          <w:rFonts w:ascii="Times New Roman" w:hAnsi="Times New Roman" w:cs="Times New Roman"/>
          <w:lang w:val="ru-RU"/>
        </w:rPr>
        <w:t xml:space="preserve"> Как выражаются относительные показатели, если базу сравнения принимают за 1000?</w:t>
      </w:r>
    </w:p>
    <w:p w:rsidR="006004B5" w:rsidRPr="000E4ED9" w:rsidRDefault="006004B5" w:rsidP="006004B5">
      <w:pPr>
        <w:numPr>
          <w:ilvl w:val="0"/>
          <w:numId w:val="17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процентах</w:t>
      </w:r>
    </w:p>
    <w:p w:rsidR="006004B5" w:rsidRPr="000E4ED9" w:rsidRDefault="006004B5" w:rsidP="006004B5">
      <w:pPr>
        <w:numPr>
          <w:ilvl w:val="0"/>
          <w:numId w:val="17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промилле</w:t>
      </w:r>
    </w:p>
    <w:p w:rsidR="006004B5" w:rsidRPr="000E4ED9" w:rsidRDefault="006004B5" w:rsidP="006004B5">
      <w:pPr>
        <w:numPr>
          <w:ilvl w:val="0"/>
          <w:numId w:val="17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продецимилле</w:t>
      </w:r>
    </w:p>
    <w:p w:rsidR="006004B5" w:rsidRPr="000E4ED9" w:rsidRDefault="006004B5" w:rsidP="006004B5">
      <w:pPr>
        <w:numPr>
          <w:ilvl w:val="0"/>
          <w:numId w:val="178"/>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в коэффициентах</w:t>
      </w:r>
    </w:p>
    <w:p w:rsidR="006004B5" w:rsidRPr="000E4ED9" w:rsidRDefault="006004B5" w:rsidP="006004B5">
      <w:pPr>
        <w:tabs>
          <w:tab w:val="left" w:pos="360"/>
        </w:tabs>
        <w:jc w:val="both"/>
        <w:rPr>
          <w:rFonts w:ascii="Times New Roman" w:hAnsi="Times New Roman" w:cs="Times New Roman"/>
          <w:lang w:val="ru-RU"/>
        </w:rPr>
      </w:pPr>
      <w:r w:rsidRPr="000E4ED9">
        <w:rPr>
          <w:rFonts w:ascii="Times New Roman" w:hAnsi="Times New Roman" w:cs="Times New Roman"/>
          <w:b/>
          <w:lang w:val="ru-RU"/>
        </w:rPr>
        <w:t>8.</w:t>
      </w:r>
      <w:r w:rsidRPr="000E4ED9">
        <w:rPr>
          <w:rFonts w:ascii="Times New Roman" w:hAnsi="Times New Roman" w:cs="Times New Roman"/>
          <w:lang w:val="ru-RU"/>
        </w:rPr>
        <w:t xml:space="preserve"> Произведение относительных показателей плана (планового задания) и относительных показателей реализации (выполнения) плана позволяет получить:</w:t>
      </w:r>
    </w:p>
    <w:p w:rsidR="006004B5" w:rsidRPr="000E4ED9" w:rsidRDefault="006004B5" w:rsidP="006004B5">
      <w:pPr>
        <w:numPr>
          <w:ilvl w:val="0"/>
          <w:numId w:val="17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lastRenderedPageBreak/>
        <w:t>относительный показатель структурных соотношений</w:t>
      </w:r>
    </w:p>
    <w:p w:rsidR="006004B5" w:rsidRPr="000E4ED9" w:rsidRDefault="006004B5" w:rsidP="006004B5">
      <w:pPr>
        <w:numPr>
          <w:ilvl w:val="0"/>
          <w:numId w:val="17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относительный показатель динамики</w:t>
      </w:r>
    </w:p>
    <w:p w:rsidR="006004B5" w:rsidRPr="000E4ED9" w:rsidRDefault="006004B5" w:rsidP="006004B5">
      <w:pPr>
        <w:numPr>
          <w:ilvl w:val="0"/>
          <w:numId w:val="17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относительный показатель интенсивности</w:t>
      </w:r>
    </w:p>
    <w:p w:rsidR="006004B5" w:rsidRPr="000E4ED9" w:rsidRDefault="006004B5" w:rsidP="006004B5">
      <w:pPr>
        <w:numPr>
          <w:ilvl w:val="0"/>
          <w:numId w:val="17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обобщающий показатель</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9.</w:t>
      </w:r>
      <w:r w:rsidRPr="000E4ED9">
        <w:rPr>
          <w:rFonts w:ascii="Times New Roman" w:hAnsi="Times New Roman" w:cs="Times New Roman"/>
          <w:lang w:val="ru-RU"/>
        </w:rPr>
        <w:t xml:space="preserve"> </w:t>
      </w:r>
      <w:proofErr w:type="gramStart"/>
      <w:r w:rsidRPr="000E4ED9">
        <w:rPr>
          <w:rFonts w:ascii="Times New Roman" w:hAnsi="Times New Roman" w:cs="Times New Roman"/>
          <w:lang w:val="ru-RU"/>
        </w:rPr>
        <w:t xml:space="preserve">Оборот торговой фирмы во </w:t>
      </w:r>
      <w:r w:rsidRPr="000E4ED9">
        <w:rPr>
          <w:rFonts w:ascii="Times New Roman" w:hAnsi="Times New Roman" w:cs="Times New Roman"/>
        </w:rPr>
        <w:t>II</w:t>
      </w:r>
      <w:r w:rsidRPr="000E4ED9">
        <w:rPr>
          <w:rFonts w:ascii="Times New Roman" w:hAnsi="Times New Roman" w:cs="Times New Roman"/>
          <w:lang w:val="ru-RU"/>
        </w:rPr>
        <w:t xml:space="preserve"> квартале составил 1 млн. руб. Исходя из проведенного анализа складывающихся на рынке тенденций руководство фирмы посчитало реальным довести оборот в </w:t>
      </w:r>
      <w:r w:rsidRPr="000E4ED9">
        <w:rPr>
          <w:rFonts w:ascii="Times New Roman" w:hAnsi="Times New Roman" w:cs="Times New Roman"/>
        </w:rPr>
        <w:t>III</w:t>
      </w:r>
      <w:r w:rsidRPr="000E4ED9">
        <w:rPr>
          <w:rFonts w:ascii="Times New Roman" w:hAnsi="Times New Roman" w:cs="Times New Roman"/>
          <w:lang w:val="ru-RU"/>
        </w:rPr>
        <w:t xml:space="preserve"> квартале до 2 млн. руб. Фактической оборот фирмы за </w:t>
      </w:r>
      <w:r w:rsidRPr="000E4ED9">
        <w:rPr>
          <w:rFonts w:ascii="Times New Roman" w:hAnsi="Times New Roman" w:cs="Times New Roman"/>
        </w:rPr>
        <w:t>III</w:t>
      </w:r>
      <w:r w:rsidRPr="000E4ED9">
        <w:rPr>
          <w:rFonts w:ascii="Times New Roman" w:hAnsi="Times New Roman" w:cs="Times New Roman"/>
          <w:lang w:val="ru-RU"/>
        </w:rPr>
        <w:t xml:space="preserve"> квартал составил 1,5 млн. руб. В этом случае относительные показатели плана, выполнения (реализации) плана и динамики соответственно равны:</w:t>
      </w:r>
      <w:proofErr w:type="gramEnd"/>
    </w:p>
    <w:p w:rsidR="006004B5" w:rsidRPr="000E4ED9" w:rsidRDefault="006004B5" w:rsidP="006004B5">
      <w:pPr>
        <w:numPr>
          <w:ilvl w:val="0"/>
          <w:numId w:val="18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200%; 75%; 150%</w:t>
      </w:r>
    </w:p>
    <w:p w:rsidR="006004B5" w:rsidRPr="000E4ED9" w:rsidRDefault="006004B5" w:rsidP="006004B5">
      <w:pPr>
        <w:numPr>
          <w:ilvl w:val="0"/>
          <w:numId w:val="18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85%; 150%; 190%</w:t>
      </w:r>
    </w:p>
    <w:p w:rsidR="006004B5" w:rsidRPr="000E4ED9" w:rsidRDefault="006004B5" w:rsidP="006004B5">
      <w:pPr>
        <w:numPr>
          <w:ilvl w:val="0"/>
          <w:numId w:val="18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200%; 80%; 120%</w:t>
      </w:r>
    </w:p>
    <w:p w:rsidR="006004B5" w:rsidRPr="000E4ED9" w:rsidRDefault="006004B5" w:rsidP="006004B5">
      <w:pPr>
        <w:pStyle w:val="ab"/>
        <w:widowControl w:val="0"/>
        <w:numPr>
          <w:ilvl w:val="0"/>
          <w:numId w:val="180"/>
        </w:numPr>
        <w:overflowPunct w:val="0"/>
        <w:autoSpaceDE w:val="0"/>
        <w:autoSpaceDN w:val="0"/>
        <w:adjustRightInd w:val="0"/>
        <w:spacing w:after="0"/>
        <w:textAlignment w:val="baseline"/>
      </w:pPr>
      <w:r w:rsidRPr="000E4ED9">
        <w:t>110%; 75%; 100%</w:t>
      </w:r>
    </w:p>
    <w:p w:rsidR="006004B5" w:rsidRPr="000E4ED9" w:rsidRDefault="006004B5" w:rsidP="006004B5">
      <w:pPr>
        <w:pStyle w:val="BodyText21"/>
        <w:tabs>
          <w:tab w:val="left" w:pos="360"/>
        </w:tabs>
        <w:rPr>
          <w:sz w:val="24"/>
          <w:szCs w:val="24"/>
        </w:rPr>
      </w:pPr>
      <w:r w:rsidRPr="000E4ED9">
        <w:rPr>
          <w:b/>
          <w:sz w:val="24"/>
          <w:szCs w:val="24"/>
          <w:lang w:val="en-US"/>
        </w:rPr>
        <w:t>10.</w:t>
      </w:r>
      <w:r w:rsidRPr="000E4ED9">
        <w:rPr>
          <w:sz w:val="24"/>
          <w:szCs w:val="24"/>
          <w:lang w:val="en-US"/>
        </w:rPr>
        <w:t xml:space="preserve"> </w:t>
      </w:r>
      <w:r w:rsidRPr="000E4ED9">
        <w:rPr>
          <w:sz w:val="24"/>
          <w:szCs w:val="24"/>
        </w:rPr>
        <w:t>Индекс цен Пааше показывает:</w:t>
      </w:r>
    </w:p>
    <w:p w:rsidR="006004B5" w:rsidRPr="000E4ED9" w:rsidRDefault="006004B5" w:rsidP="006004B5">
      <w:pPr>
        <w:pStyle w:val="BodyText21"/>
        <w:numPr>
          <w:ilvl w:val="0"/>
          <w:numId w:val="181"/>
        </w:numPr>
        <w:rPr>
          <w:sz w:val="24"/>
          <w:szCs w:val="24"/>
        </w:rPr>
      </w:pPr>
      <w:r w:rsidRPr="000E4ED9">
        <w:rPr>
          <w:sz w:val="24"/>
          <w:szCs w:val="24"/>
        </w:rPr>
        <w:t>во сколько раз возрос (уменьшился) в среднем уровень цен на массу товаров, реализованных в отчетном периоде</w:t>
      </w:r>
    </w:p>
    <w:p w:rsidR="006004B5" w:rsidRPr="000E4ED9" w:rsidRDefault="006004B5" w:rsidP="006004B5">
      <w:pPr>
        <w:pStyle w:val="BodyText21"/>
        <w:numPr>
          <w:ilvl w:val="0"/>
          <w:numId w:val="181"/>
        </w:numPr>
        <w:rPr>
          <w:sz w:val="24"/>
          <w:szCs w:val="24"/>
        </w:rPr>
      </w:pPr>
      <w:r w:rsidRPr="000E4ED9">
        <w:rPr>
          <w:sz w:val="24"/>
          <w:szCs w:val="24"/>
        </w:rPr>
        <w:t xml:space="preserve">как изменились цены в отчетном периоде по сравнению с </w:t>
      </w:r>
      <w:proofErr w:type="gramStart"/>
      <w:r w:rsidRPr="000E4ED9">
        <w:rPr>
          <w:sz w:val="24"/>
          <w:szCs w:val="24"/>
        </w:rPr>
        <w:t>базисным</w:t>
      </w:r>
      <w:proofErr w:type="gramEnd"/>
      <w:r w:rsidRPr="000E4ED9">
        <w:rPr>
          <w:sz w:val="24"/>
          <w:szCs w:val="24"/>
        </w:rPr>
        <w:t xml:space="preserve"> на продукцию, реализованную в базисном периоде</w:t>
      </w:r>
    </w:p>
    <w:p w:rsidR="006004B5" w:rsidRPr="000E4ED9" w:rsidRDefault="006004B5" w:rsidP="006004B5">
      <w:pPr>
        <w:pStyle w:val="BodyText21"/>
        <w:numPr>
          <w:ilvl w:val="0"/>
          <w:numId w:val="181"/>
        </w:numPr>
        <w:rPr>
          <w:sz w:val="24"/>
          <w:szCs w:val="24"/>
        </w:rPr>
      </w:pPr>
      <w:r w:rsidRPr="000E4ED9">
        <w:rPr>
          <w:sz w:val="24"/>
          <w:szCs w:val="24"/>
        </w:rPr>
        <w:t xml:space="preserve">изменение цены отдельного вида продукции в текущем периоде по сравнению с </w:t>
      </w:r>
      <w:proofErr w:type="gramStart"/>
      <w:r w:rsidRPr="000E4ED9">
        <w:rPr>
          <w:sz w:val="24"/>
          <w:szCs w:val="24"/>
        </w:rPr>
        <w:t>базисным</w:t>
      </w:r>
      <w:proofErr w:type="gramEnd"/>
    </w:p>
    <w:p w:rsidR="006004B5" w:rsidRPr="000E4ED9" w:rsidRDefault="006004B5" w:rsidP="006004B5">
      <w:pPr>
        <w:pStyle w:val="BodyText21"/>
        <w:numPr>
          <w:ilvl w:val="0"/>
          <w:numId w:val="181"/>
        </w:numPr>
        <w:rPr>
          <w:sz w:val="24"/>
          <w:szCs w:val="24"/>
        </w:rPr>
      </w:pPr>
      <w:r w:rsidRPr="000E4ED9">
        <w:rPr>
          <w:sz w:val="24"/>
          <w:szCs w:val="24"/>
        </w:rPr>
        <w:t>как изменились цены на текущий объем продукции в отчетном периоде по сравнению с ценами базисного периода на реализованную в том же периоде продукцию</w:t>
      </w:r>
    </w:p>
    <w:p w:rsidR="006004B5" w:rsidRPr="000E4ED9" w:rsidRDefault="006004B5" w:rsidP="006004B5">
      <w:pPr>
        <w:pStyle w:val="BodyText21"/>
        <w:rPr>
          <w:sz w:val="24"/>
          <w:szCs w:val="24"/>
        </w:rPr>
      </w:pPr>
      <w:r w:rsidRPr="000E4ED9">
        <w:rPr>
          <w:b/>
          <w:sz w:val="24"/>
          <w:szCs w:val="24"/>
        </w:rPr>
        <w:t>11.</w:t>
      </w:r>
      <w:r w:rsidRPr="000E4ED9">
        <w:rPr>
          <w:sz w:val="24"/>
          <w:szCs w:val="24"/>
        </w:rPr>
        <w:t xml:space="preserve"> Какие индексы относятся к индексам постоянного состава?</w:t>
      </w:r>
    </w:p>
    <w:p w:rsidR="006004B5" w:rsidRPr="000E4ED9" w:rsidRDefault="006004B5" w:rsidP="006004B5">
      <w:pPr>
        <w:pStyle w:val="BodyText21"/>
        <w:numPr>
          <w:ilvl w:val="0"/>
          <w:numId w:val="182"/>
        </w:numPr>
        <w:rPr>
          <w:sz w:val="24"/>
          <w:szCs w:val="24"/>
        </w:rPr>
      </w:pPr>
      <w:r w:rsidRPr="000E4ED9">
        <w:rPr>
          <w:sz w:val="24"/>
          <w:szCs w:val="24"/>
        </w:rPr>
        <w:t>индексы, определяемые по агрегатной форме и показывающие изменение только одного фактора – самой индексируемой величины</w:t>
      </w:r>
    </w:p>
    <w:p w:rsidR="006004B5" w:rsidRPr="000E4ED9" w:rsidRDefault="006004B5" w:rsidP="006004B5">
      <w:pPr>
        <w:pStyle w:val="BodyText21"/>
        <w:numPr>
          <w:ilvl w:val="0"/>
          <w:numId w:val="182"/>
        </w:numPr>
        <w:rPr>
          <w:sz w:val="24"/>
          <w:szCs w:val="24"/>
        </w:rPr>
      </w:pPr>
      <w:r w:rsidRPr="000E4ED9">
        <w:rPr>
          <w:sz w:val="24"/>
          <w:szCs w:val="24"/>
        </w:rPr>
        <w:t>индексы, определяемые как отношение двух средних показателей и характеризующие изменение осредняемой величины и состава совокупности</w:t>
      </w:r>
    </w:p>
    <w:p w:rsidR="006004B5" w:rsidRPr="000E4ED9" w:rsidRDefault="006004B5" w:rsidP="006004B5">
      <w:pPr>
        <w:pStyle w:val="BodyText21"/>
        <w:numPr>
          <w:ilvl w:val="0"/>
          <w:numId w:val="182"/>
        </w:numPr>
        <w:rPr>
          <w:sz w:val="24"/>
          <w:szCs w:val="24"/>
        </w:rPr>
      </w:pPr>
      <w:r w:rsidRPr="000E4ED9">
        <w:rPr>
          <w:sz w:val="24"/>
          <w:szCs w:val="24"/>
        </w:rPr>
        <w:t>индексы, определяемые при неизменных значениях осредняемой величины и показывающие, во сколько раз изменился общий средний уровень только за счет изменения удельного веса каждого объекта в общем объеме количественного признака</w:t>
      </w:r>
    </w:p>
    <w:p w:rsidR="006004B5" w:rsidRPr="000E4ED9" w:rsidRDefault="006004B5" w:rsidP="006004B5">
      <w:pPr>
        <w:pStyle w:val="BodyText21"/>
        <w:numPr>
          <w:ilvl w:val="0"/>
          <w:numId w:val="182"/>
        </w:numPr>
        <w:rPr>
          <w:sz w:val="24"/>
          <w:szCs w:val="24"/>
        </w:rPr>
      </w:pPr>
      <w:r w:rsidRPr="000E4ED9">
        <w:rPr>
          <w:sz w:val="24"/>
          <w:szCs w:val="24"/>
        </w:rPr>
        <w:t xml:space="preserve">индексы, определяемые как средние взвешенные из индивидуальных, тождественные </w:t>
      </w:r>
      <w:proofErr w:type="gramStart"/>
      <w:r w:rsidRPr="000E4ED9">
        <w:rPr>
          <w:sz w:val="24"/>
          <w:szCs w:val="24"/>
        </w:rPr>
        <w:t>агрегатным</w:t>
      </w:r>
      <w:proofErr w:type="gramEnd"/>
      <w:r w:rsidRPr="000E4ED9">
        <w:rPr>
          <w:sz w:val="24"/>
          <w:szCs w:val="24"/>
        </w:rPr>
        <w:t>, и характеризующие изменения показателей во времени и в пространстве</w:t>
      </w:r>
    </w:p>
    <w:p w:rsidR="006004B5" w:rsidRPr="000E4ED9" w:rsidRDefault="006004B5" w:rsidP="006004B5">
      <w:pPr>
        <w:tabs>
          <w:tab w:val="left" w:pos="360"/>
        </w:tabs>
        <w:jc w:val="both"/>
        <w:rPr>
          <w:rFonts w:ascii="Times New Roman" w:hAnsi="Times New Roman" w:cs="Times New Roman"/>
          <w:lang w:val="ru-RU"/>
        </w:rPr>
      </w:pPr>
      <w:r w:rsidRPr="000E4ED9">
        <w:rPr>
          <w:rFonts w:ascii="Times New Roman" w:hAnsi="Times New Roman" w:cs="Times New Roman"/>
          <w:b/>
          <w:lang w:val="ru-RU"/>
        </w:rPr>
        <w:t>12.</w:t>
      </w:r>
      <w:r w:rsidRPr="000E4ED9">
        <w:rPr>
          <w:rFonts w:ascii="Times New Roman" w:hAnsi="Times New Roman" w:cs="Times New Roman"/>
          <w:lang w:val="ru-RU"/>
        </w:rPr>
        <w:t xml:space="preserve"> Как называется способ вычисления относительных показателей динамики, при котором за базу принимается все время одна постоянная величина и с ней сравниваются все остальные?</w:t>
      </w:r>
    </w:p>
    <w:p w:rsidR="006004B5" w:rsidRPr="000E4ED9" w:rsidRDefault="006004B5" w:rsidP="006004B5">
      <w:pPr>
        <w:numPr>
          <w:ilvl w:val="0"/>
          <w:numId w:val="18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ступенчатый</w:t>
      </w:r>
    </w:p>
    <w:p w:rsidR="006004B5" w:rsidRPr="000E4ED9" w:rsidRDefault="006004B5" w:rsidP="006004B5">
      <w:pPr>
        <w:numPr>
          <w:ilvl w:val="0"/>
          <w:numId w:val="18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базисный</w:t>
      </w:r>
    </w:p>
    <w:p w:rsidR="006004B5" w:rsidRPr="000E4ED9" w:rsidRDefault="006004B5" w:rsidP="006004B5">
      <w:pPr>
        <w:numPr>
          <w:ilvl w:val="0"/>
          <w:numId w:val="18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цепной</w:t>
      </w:r>
    </w:p>
    <w:p w:rsidR="006004B5" w:rsidRPr="000E4ED9" w:rsidRDefault="006004B5" w:rsidP="006004B5">
      <w:pPr>
        <w:numPr>
          <w:ilvl w:val="0"/>
          <w:numId w:val="183"/>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агрегатный</w:t>
      </w:r>
    </w:p>
    <w:p w:rsidR="006004B5" w:rsidRPr="000E4ED9" w:rsidRDefault="006004B5" w:rsidP="006004B5">
      <w:pPr>
        <w:pStyle w:val="BodyText21"/>
        <w:tabs>
          <w:tab w:val="left" w:pos="360"/>
        </w:tabs>
        <w:rPr>
          <w:sz w:val="24"/>
          <w:szCs w:val="24"/>
        </w:rPr>
      </w:pPr>
      <w:r w:rsidRPr="000E4ED9">
        <w:rPr>
          <w:b/>
          <w:sz w:val="24"/>
          <w:szCs w:val="24"/>
        </w:rPr>
        <w:t>13.</w:t>
      </w:r>
      <w:r w:rsidRPr="000E4ED9">
        <w:rPr>
          <w:sz w:val="24"/>
          <w:szCs w:val="24"/>
        </w:rPr>
        <w:t xml:space="preserve"> Как называется множество элементов, обладающих массовостью, качественной однородностью, определенной целостностью, взаимозависимостью состояний отдельных единиц и наличием вариации:</w:t>
      </w:r>
    </w:p>
    <w:p w:rsidR="006004B5" w:rsidRPr="000E4ED9" w:rsidRDefault="006004B5" w:rsidP="006004B5">
      <w:pPr>
        <w:pStyle w:val="BodyText21"/>
        <w:numPr>
          <w:ilvl w:val="0"/>
          <w:numId w:val="184"/>
        </w:numPr>
        <w:rPr>
          <w:sz w:val="24"/>
          <w:szCs w:val="24"/>
        </w:rPr>
      </w:pPr>
      <w:r w:rsidRPr="000E4ED9">
        <w:rPr>
          <w:sz w:val="24"/>
          <w:szCs w:val="24"/>
        </w:rPr>
        <w:t>система статистических показателей</w:t>
      </w:r>
    </w:p>
    <w:p w:rsidR="006004B5" w:rsidRPr="000E4ED9" w:rsidRDefault="006004B5" w:rsidP="006004B5">
      <w:pPr>
        <w:pStyle w:val="BodyText21"/>
        <w:numPr>
          <w:ilvl w:val="0"/>
          <w:numId w:val="184"/>
        </w:numPr>
        <w:rPr>
          <w:sz w:val="24"/>
          <w:szCs w:val="24"/>
        </w:rPr>
      </w:pPr>
      <w:r w:rsidRPr="000E4ED9">
        <w:rPr>
          <w:sz w:val="24"/>
          <w:szCs w:val="24"/>
        </w:rPr>
        <w:t>группировка</w:t>
      </w:r>
    </w:p>
    <w:p w:rsidR="006004B5" w:rsidRPr="000E4ED9" w:rsidRDefault="006004B5" w:rsidP="006004B5">
      <w:pPr>
        <w:pStyle w:val="BodyText21"/>
        <w:numPr>
          <w:ilvl w:val="0"/>
          <w:numId w:val="184"/>
        </w:numPr>
        <w:rPr>
          <w:sz w:val="24"/>
          <w:szCs w:val="24"/>
        </w:rPr>
      </w:pPr>
      <w:r w:rsidRPr="000E4ED9">
        <w:rPr>
          <w:sz w:val="24"/>
          <w:szCs w:val="24"/>
        </w:rPr>
        <w:t>статистическая совокупность</w:t>
      </w:r>
    </w:p>
    <w:p w:rsidR="006004B5" w:rsidRPr="000E4ED9" w:rsidRDefault="006004B5" w:rsidP="006004B5">
      <w:pPr>
        <w:pStyle w:val="BodyText21"/>
        <w:numPr>
          <w:ilvl w:val="0"/>
          <w:numId w:val="184"/>
        </w:numPr>
        <w:rPr>
          <w:sz w:val="24"/>
          <w:szCs w:val="24"/>
        </w:rPr>
      </w:pPr>
      <w:r w:rsidRPr="000E4ED9">
        <w:rPr>
          <w:sz w:val="24"/>
          <w:szCs w:val="24"/>
        </w:rPr>
        <w:t>объект наблюдения</w:t>
      </w:r>
    </w:p>
    <w:p w:rsidR="006004B5" w:rsidRPr="000E4ED9" w:rsidRDefault="006004B5" w:rsidP="006004B5">
      <w:pPr>
        <w:tabs>
          <w:tab w:val="left" w:pos="284"/>
        </w:tabs>
        <w:rPr>
          <w:rFonts w:ascii="Times New Roman" w:hAnsi="Times New Roman" w:cs="Times New Roman"/>
        </w:rPr>
      </w:pPr>
      <w:r w:rsidRPr="000E4ED9">
        <w:rPr>
          <w:rFonts w:ascii="Times New Roman" w:hAnsi="Times New Roman" w:cs="Times New Roman"/>
          <w:b/>
        </w:rPr>
        <w:t>14.</w:t>
      </w:r>
      <w:r w:rsidRPr="000E4ED9">
        <w:rPr>
          <w:rFonts w:ascii="Times New Roman" w:hAnsi="Times New Roman" w:cs="Times New Roman"/>
        </w:rPr>
        <w:t xml:space="preserve"> Организация сводки может быть:</w:t>
      </w:r>
    </w:p>
    <w:p w:rsidR="006004B5" w:rsidRPr="000E4ED9" w:rsidRDefault="006004B5" w:rsidP="006004B5">
      <w:pPr>
        <w:numPr>
          <w:ilvl w:val="0"/>
          <w:numId w:val="18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простая и сложная </w:t>
      </w:r>
    </w:p>
    <w:p w:rsidR="006004B5" w:rsidRPr="000E4ED9" w:rsidRDefault="006004B5" w:rsidP="006004B5">
      <w:pPr>
        <w:numPr>
          <w:ilvl w:val="0"/>
          <w:numId w:val="18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централизованная и децентрализованная</w:t>
      </w:r>
    </w:p>
    <w:p w:rsidR="006004B5" w:rsidRPr="000E4ED9" w:rsidRDefault="006004B5" w:rsidP="006004B5">
      <w:pPr>
        <w:numPr>
          <w:ilvl w:val="0"/>
          <w:numId w:val="18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c)механизированная и ручная</w:t>
      </w:r>
    </w:p>
    <w:p w:rsidR="006004B5" w:rsidRPr="000E4ED9" w:rsidRDefault="006004B5" w:rsidP="006004B5">
      <w:pPr>
        <w:numPr>
          <w:ilvl w:val="0"/>
          <w:numId w:val="185"/>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аналитическая и типологическая</w:t>
      </w:r>
    </w:p>
    <w:p w:rsidR="006004B5" w:rsidRPr="000E4ED9" w:rsidRDefault="006004B5" w:rsidP="006004B5">
      <w:pPr>
        <w:tabs>
          <w:tab w:val="left" w:pos="284"/>
        </w:tabs>
        <w:jc w:val="both"/>
        <w:rPr>
          <w:rFonts w:ascii="Times New Roman" w:hAnsi="Times New Roman" w:cs="Times New Roman"/>
          <w:lang w:val="ru-RU"/>
        </w:rPr>
      </w:pPr>
      <w:r w:rsidRPr="000E4ED9">
        <w:rPr>
          <w:rFonts w:ascii="Times New Roman" w:hAnsi="Times New Roman" w:cs="Times New Roman"/>
          <w:b/>
          <w:lang w:val="ru-RU"/>
        </w:rPr>
        <w:t>15.</w:t>
      </w:r>
      <w:r w:rsidRPr="000E4ED9">
        <w:rPr>
          <w:rFonts w:ascii="Times New Roman" w:hAnsi="Times New Roman" w:cs="Times New Roman"/>
          <w:lang w:val="ru-RU"/>
        </w:rPr>
        <w:t xml:space="preserve"> Расчленение множества единиц изучаемой совокупности на однородные группы по определенным существенным для них признакам в статистике называют:</w:t>
      </w:r>
    </w:p>
    <w:p w:rsidR="006004B5" w:rsidRPr="000E4ED9" w:rsidRDefault="006004B5" w:rsidP="006004B5">
      <w:pPr>
        <w:numPr>
          <w:ilvl w:val="0"/>
          <w:numId w:val="186"/>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сводкой  </w:t>
      </w:r>
    </w:p>
    <w:p w:rsidR="006004B5" w:rsidRPr="000E4ED9" w:rsidRDefault="006004B5" w:rsidP="006004B5">
      <w:pPr>
        <w:numPr>
          <w:ilvl w:val="0"/>
          <w:numId w:val="186"/>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классификацией </w:t>
      </w:r>
    </w:p>
    <w:p w:rsidR="006004B5" w:rsidRPr="000E4ED9" w:rsidRDefault="006004B5" w:rsidP="006004B5">
      <w:pPr>
        <w:numPr>
          <w:ilvl w:val="0"/>
          <w:numId w:val="186"/>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 xml:space="preserve">группировкой  </w:t>
      </w:r>
    </w:p>
    <w:p w:rsidR="006004B5" w:rsidRPr="000E4ED9" w:rsidRDefault="006004B5" w:rsidP="006004B5">
      <w:pPr>
        <w:numPr>
          <w:ilvl w:val="0"/>
          <w:numId w:val="186"/>
        </w:numPr>
        <w:tabs>
          <w:tab w:val="left" w:pos="284"/>
        </w:tabs>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статистической обработкой данных</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 xml:space="preserve">16. </w:t>
      </w:r>
      <w:r w:rsidRPr="000E4ED9">
        <w:rPr>
          <w:rFonts w:ascii="Times New Roman" w:hAnsi="Times New Roman" w:cs="Times New Roman"/>
          <w:lang w:val="ru-RU"/>
        </w:rPr>
        <w:t xml:space="preserve">Если все значения признака ряда уменьшить в </w:t>
      </w:r>
      <w:proofErr w:type="gramStart"/>
      <w:r w:rsidRPr="000E4ED9">
        <w:rPr>
          <w:rFonts w:ascii="Times New Roman" w:hAnsi="Times New Roman" w:cs="Times New Roman"/>
          <w:lang w:val="ru-RU"/>
        </w:rPr>
        <w:t>одно и тоже</w:t>
      </w:r>
      <w:proofErr w:type="gramEnd"/>
      <w:r w:rsidRPr="000E4ED9">
        <w:rPr>
          <w:rFonts w:ascii="Times New Roman" w:hAnsi="Times New Roman" w:cs="Times New Roman"/>
          <w:lang w:val="ru-RU"/>
        </w:rPr>
        <w:t xml:space="preserve"> число раз, то средняя арифметическая </w:t>
      </w:r>
    </w:p>
    <w:p w:rsidR="006004B5" w:rsidRPr="000E4ED9" w:rsidRDefault="006004B5" w:rsidP="006004B5">
      <w:pPr>
        <w:numPr>
          <w:ilvl w:val="0"/>
          <w:numId w:val="18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lastRenderedPageBreak/>
        <w:t>уменьшится во столько же раз</w:t>
      </w:r>
    </w:p>
    <w:p w:rsidR="006004B5" w:rsidRPr="000E4ED9" w:rsidRDefault="006004B5" w:rsidP="006004B5">
      <w:pPr>
        <w:numPr>
          <w:ilvl w:val="0"/>
          <w:numId w:val="18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увеличится во столько же раз</w:t>
      </w:r>
    </w:p>
    <w:p w:rsidR="006004B5" w:rsidRPr="000E4ED9" w:rsidRDefault="006004B5" w:rsidP="006004B5">
      <w:pPr>
        <w:numPr>
          <w:ilvl w:val="0"/>
          <w:numId w:val="18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не изменится</w:t>
      </w:r>
    </w:p>
    <w:p w:rsidR="006004B5" w:rsidRPr="000E4ED9" w:rsidRDefault="006004B5" w:rsidP="006004B5">
      <w:pPr>
        <w:numPr>
          <w:ilvl w:val="0"/>
          <w:numId w:val="187"/>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уменьшится на это число</w:t>
      </w:r>
    </w:p>
    <w:p w:rsidR="006004B5" w:rsidRPr="000E4ED9" w:rsidRDefault="006004B5" w:rsidP="006004B5">
      <w:pPr>
        <w:pStyle w:val="ab"/>
        <w:tabs>
          <w:tab w:val="left" w:pos="360"/>
        </w:tabs>
        <w:jc w:val="both"/>
      </w:pPr>
      <w:r w:rsidRPr="000E4ED9">
        <w:rPr>
          <w:b/>
        </w:rPr>
        <w:t>17.</w:t>
      </w:r>
      <w:r w:rsidRPr="000E4ED9">
        <w:t xml:space="preserve"> Степенные средние, вычисленные для одной и той же совокупности имеют различные количественные значения. Это отражено в правиле мажорантности </w:t>
      </w:r>
      <w:proofErr w:type="gramStart"/>
      <w:r w:rsidRPr="000E4ED9">
        <w:t>средних</w:t>
      </w:r>
      <w:proofErr w:type="gramEnd"/>
      <w:r w:rsidRPr="000E4ED9">
        <w:t>:</w:t>
      </w:r>
    </w:p>
    <w:p w:rsidR="006004B5" w:rsidRPr="000E4ED9" w:rsidRDefault="006004B5" w:rsidP="006004B5">
      <w:pPr>
        <w:pStyle w:val="ab"/>
        <w:widowControl w:val="0"/>
        <w:numPr>
          <w:ilvl w:val="0"/>
          <w:numId w:val="188"/>
        </w:numPr>
        <w:overflowPunct w:val="0"/>
        <w:autoSpaceDE w:val="0"/>
        <w:autoSpaceDN w:val="0"/>
        <w:adjustRightInd w:val="0"/>
        <w:spacing w:after="0"/>
        <w:textAlignment w:val="baseline"/>
      </w:pPr>
      <w:r w:rsidRPr="000E4ED9">
        <w:t>чем больше показатель степени, тем больше величина средней</w:t>
      </w:r>
    </w:p>
    <w:p w:rsidR="006004B5" w:rsidRPr="000E4ED9" w:rsidRDefault="006004B5" w:rsidP="006004B5">
      <w:pPr>
        <w:pStyle w:val="ab"/>
        <w:widowControl w:val="0"/>
        <w:numPr>
          <w:ilvl w:val="0"/>
          <w:numId w:val="188"/>
        </w:numPr>
        <w:overflowPunct w:val="0"/>
        <w:autoSpaceDE w:val="0"/>
        <w:autoSpaceDN w:val="0"/>
        <w:adjustRightInd w:val="0"/>
        <w:spacing w:after="0"/>
        <w:textAlignment w:val="baseline"/>
      </w:pPr>
      <w:r w:rsidRPr="000E4ED9">
        <w:t>чем меньше показатель степени, тем больше величина средней</w:t>
      </w:r>
    </w:p>
    <w:p w:rsidR="006004B5" w:rsidRPr="000E4ED9" w:rsidRDefault="006004B5" w:rsidP="006004B5">
      <w:pPr>
        <w:pStyle w:val="ab"/>
        <w:widowControl w:val="0"/>
        <w:numPr>
          <w:ilvl w:val="0"/>
          <w:numId w:val="188"/>
        </w:numPr>
        <w:overflowPunct w:val="0"/>
        <w:autoSpaceDE w:val="0"/>
        <w:autoSpaceDN w:val="0"/>
        <w:adjustRightInd w:val="0"/>
        <w:spacing w:after="0"/>
        <w:textAlignment w:val="baseline"/>
      </w:pPr>
      <w:r w:rsidRPr="000E4ED9">
        <w:t>чем больше показатель степени, тем меньше величина средней</w:t>
      </w:r>
    </w:p>
    <w:p w:rsidR="006004B5" w:rsidRPr="000E4ED9" w:rsidRDefault="006004B5" w:rsidP="006004B5">
      <w:pPr>
        <w:pStyle w:val="ab"/>
        <w:widowControl w:val="0"/>
        <w:numPr>
          <w:ilvl w:val="0"/>
          <w:numId w:val="188"/>
        </w:numPr>
        <w:overflowPunct w:val="0"/>
        <w:autoSpaceDE w:val="0"/>
        <w:autoSpaceDN w:val="0"/>
        <w:adjustRightInd w:val="0"/>
        <w:spacing w:after="0"/>
        <w:textAlignment w:val="baseline"/>
      </w:pPr>
      <w:r w:rsidRPr="000E4ED9">
        <w:t xml:space="preserve">величина средней всегда больше соответствующего показателя степени </w:t>
      </w:r>
    </w:p>
    <w:p w:rsidR="006004B5" w:rsidRPr="000E4ED9" w:rsidRDefault="006004B5" w:rsidP="006004B5">
      <w:pPr>
        <w:rPr>
          <w:rFonts w:ascii="Times New Roman" w:hAnsi="Times New Roman" w:cs="Times New Roman"/>
        </w:rPr>
      </w:pPr>
      <w:r w:rsidRPr="000E4ED9">
        <w:rPr>
          <w:rFonts w:ascii="Times New Roman" w:hAnsi="Times New Roman" w:cs="Times New Roman"/>
          <w:b/>
        </w:rPr>
        <w:t>18.</w:t>
      </w:r>
      <w:r w:rsidRPr="000E4ED9">
        <w:rPr>
          <w:rFonts w:ascii="Times New Roman" w:hAnsi="Times New Roman" w:cs="Times New Roman"/>
        </w:rPr>
        <w:t xml:space="preserve"> Коэффициент ковариации - это:</w:t>
      </w:r>
    </w:p>
    <w:p w:rsidR="006004B5" w:rsidRPr="000E4ED9" w:rsidRDefault="006004B5" w:rsidP="006004B5">
      <w:pPr>
        <w:numPr>
          <w:ilvl w:val="0"/>
          <w:numId w:val="18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показатель интенсивности линейной связи</w:t>
      </w:r>
    </w:p>
    <w:p w:rsidR="006004B5" w:rsidRPr="000E4ED9" w:rsidRDefault="006004B5" w:rsidP="006004B5">
      <w:pPr>
        <w:numPr>
          <w:ilvl w:val="0"/>
          <w:numId w:val="189"/>
        </w:numPr>
        <w:overflowPunct w:val="0"/>
        <w:autoSpaceDE w:val="0"/>
        <w:autoSpaceDN w:val="0"/>
        <w:adjustRightInd w:val="0"/>
        <w:spacing w:after="0" w:line="240" w:lineRule="auto"/>
        <w:textAlignment w:val="baseline"/>
        <w:rPr>
          <w:rFonts w:ascii="Times New Roman" w:hAnsi="Times New Roman" w:cs="Times New Roman"/>
          <w:lang w:val="ru-RU"/>
        </w:rPr>
      </w:pPr>
      <w:r w:rsidRPr="000E4ED9">
        <w:rPr>
          <w:rFonts w:ascii="Times New Roman" w:hAnsi="Times New Roman" w:cs="Times New Roman"/>
          <w:lang w:val="ru-RU"/>
        </w:rPr>
        <w:t>непараметрический показатель, рассчитываемый для оценки тесноты связи</w:t>
      </w:r>
    </w:p>
    <w:p w:rsidR="006004B5" w:rsidRPr="000E4ED9" w:rsidRDefault="006004B5" w:rsidP="006004B5">
      <w:pPr>
        <w:numPr>
          <w:ilvl w:val="0"/>
          <w:numId w:val="18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мера совместной вариации признаков</w:t>
      </w:r>
    </w:p>
    <w:p w:rsidR="006004B5" w:rsidRPr="000E4ED9" w:rsidRDefault="006004B5" w:rsidP="006004B5">
      <w:pPr>
        <w:numPr>
          <w:ilvl w:val="0"/>
          <w:numId w:val="189"/>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показатель интенсивности качественных признаков</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19.</w:t>
      </w:r>
      <w:r w:rsidRPr="000E4ED9">
        <w:rPr>
          <w:rFonts w:ascii="Times New Roman" w:hAnsi="Times New Roman" w:cs="Times New Roman"/>
          <w:lang w:val="ru-RU"/>
        </w:rPr>
        <w:t xml:space="preserve"> При каком значении коэффициента корреляции Пирсона связь между </w:t>
      </w:r>
      <w:proofErr w:type="gramStart"/>
      <w:r w:rsidRPr="000E4ED9">
        <w:rPr>
          <w:rFonts w:ascii="Times New Roman" w:hAnsi="Times New Roman" w:cs="Times New Roman"/>
          <w:lang w:val="ru-RU"/>
        </w:rPr>
        <w:t>результативным</w:t>
      </w:r>
      <w:proofErr w:type="gramEnd"/>
      <w:r w:rsidRPr="000E4ED9">
        <w:rPr>
          <w:rFonts w:ascii="Times New Roman" w:hAnsi="Times New Roman" w:cs="Times New Roman"/>
          <w:lang w:val="ru-RU"/>
        </w:rPr>
        <w:t xml:space="preserve"> и факторными признаками можно считать достаточно сильной:</w:t>
      </w:r>
    </w:p>
    <w:p w:rsidR="006004B5" w:rsidRPr="000E4ED9" w:rsidRDefault="006004B5" w:rsidP="006004B5">
      <w:pPr>
        <w:numPr>
          <w:ilvl w:val="0"/>
          <w:numId w:val="190"/>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1,5</w:t>
      </w:r>
    </w:p>
    <w:p w:rsidR="006004B5" w:rsidRPr="000E4ED9" w:rsidRDefault="006004B5" w:rsidP="006004B5">
      <w:pPr>
        <w:numPr>
          <w:ilvl w:val="0"/>
          <w:numId w:val="19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-0,5</w:t>
      </w:r>
    </w:p>
    <w:p w:rsidR="006004B5" w:rsidRPr="000E4ED9" w:rsidRDefault="006004B5" w:rsidP="006004B5">
      <w:pPr>
        <w:numPr>
          <w:ilvl w:val="0"/>
          <w:numId w:val="19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-1,2</w:t>
      </w:r>
    </w:p>
    <w:p w:rsidR="006004B5" w:rsidRPr="000E4ED9" w:rsidRDefault="006004B5" w:rsidP="006004B5">
      <w:pPr>
        <w:numPr>
          <w:ilvl w:val="0"/>
          <w:numId w:val="190"/>
        </w:numPr>
        <w:overflowPunct w:val="0"/>
        <w:autoSpaceDE w:val="0"/>
        <w:autoSpaceDN w:val="0"/>
        <w:adjustRightInd w:val="0"/>
        <w:spacing w:after="0" w:line="240" w:lineRule="auto"/>
        <w:textAlignment w:val="baseline"/>
        <w:rPr>
          <w:rFonts w:ascii="Times New Roman" w:hAnsi="Times New Roman" w:cs="Times New Roman"/>
        </w:rPr>
      </w:pPr>
      <w:r w:rsidRPr="000E4ED9">
        <w:rPr>
          <w:rFonts w:ascii="Times New Roman" w:hAnsi="Times New Roman" w:cs="Times New Roman"/>
        </w:rPr>
        <w:t>0,8</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b/>
          <w:lang w:val="ru-RU"/>
        </w:rPr>
        <w:t>20.</w:t>
      </w:r>
      <w:r w:rsidRPr="000E4ED9">
        <w:rPr>
          <w:rFonts w:ascii="Times New Roman" w:hAnsi="Times New Roman" w:cs="Times New Roman"/>
          <w:lang w:val="ru-RU"/>
        </w:rPr>
        <w:t xml:space="preserve"> Какое значение может принимать коэффициент детерминации?</w:t>
      </w:r>
    </w:p>
    <w:p w:rsidR="006004B5" w:rsidRPr="000E4ED9" w:rsidRDefault="006004B5" w:rsidP="006004B5">
      <w:pPr>
        <w:numPr>
          <w:ilvl w:val="0"/>
          <w:numId w:val="19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-0,5</w:t>
      </w:r>
    </w:p>
    <w:p w:rsidR="006004B5" w:rsidRPr="000E4ED9" w:rsidRDefault="006004B5" w:rsidP="006004B5">
      <w:pPr>
        <w:numPr>
          <w:ilvl w:val="0"/>
          <w:numId w:val="19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-1,2</w:t>
      </w:r>
    </w:p>
    <w:p w:rsidR="006004B5" w:rsidRPr="000E4ED9" w:rsidRDefault="006004B5" w:rsidP="006004B5">
      <w:pPr>
        <w:numPr>
          <w:ilvl w:val="0"/>
          <w:numId w:val="19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0,4</w:t>
      </w:r>
    </w:p>
    <w:p w:rsidR="006004B5" w:rsidRPr="000E4ED9" w:rsidRDefault="006004B5" w:rsidP="006004B5">
      <w:pPr>
        <w:numPr>
          <w:ilvl w:val="0"/>
          <w:numId w:val="191"/>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1,2</w:t>
      </w:r>
    </w:p>
    <w:p w:rsidR="006004B5" w:rsidRPr="000E4ED9" w:rsidRDefault="006004B5" w:rsidP="006004B5">
      <w:pPr>
        <w:overflowPunct w:val="0"/>
        <w:autoSpaceDE w:val="0"/>
        <w:autoSpaceDN w:val="0"/>
        <w:adjustRightInd w:val="0"/>
        <w:jc w:val="both"/>
        <w:textAlignment w:val="baseline"/>
        <w:rPr>
          <w:rFonts w:ascii="Times New Roman" w:hAnsi="Times New Roman" w:cs="Times New Roman"/>
          <w:b/>
        </w:rPr>
      </w:pPr>
      <w:r w:rsidRPr="000E4ED9">
        <w:rPr>
          <w:rFonts w:ascii="Times New Roman" w:hAnsi="Times New Roman" w:cs="Times New Roman"/>
          <w:b/>
        </w:rPr>
        <w:t>Задача №1</w:t>
      </w:r>
    </w:p>
    <w:p w:rsidR="006004B5" w:rsidRPr="000E4ED9" w:rsidRDefault="006004B5" w:rsidP="006004B5">
      <w:pPr>
        <w:overflowPunct w:val="0"/>
        <w:autoSpaceDE w:val="0"/>
        <w:autoSpaceDN w:val="0"/>
        <w:adjustRightInd w:val="0"/>
        <w:jc w:val="both"/>
        <w:textAlignment w:val="baseline"/>
        <w:rPr>
          <w:rFonts w:ascii="Times New Roman" w:hAnsi="Times New Roman" w:cs="Times New Roman"/>
          <w:lang w:val="ru-RU"/>
        </w:rPr>
      </w:pPr>
      <w:r w:rsidRPr="000E4ED9">
        <w:rPr>
          <w:rFonts w:ascii="Times New Roman" w:hAnsi="Times New Roman" w:cs="Times New Roman"/>
          <w:lang w:val="ru-RU"/>
        </w:rPr>
        <w:t>Имеются данные о производстве продукции предприятия за 2000-2005г.г. (в сопоставимых ценах, тыс. у.е.):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8"/>
        <w:gridCol w:w="1080"/>
        <w:gridCol w:w="1080"/>
        <w:gridCol w:w="1080"/>
        <w:gridCol w:w="1080"/>
        <w:gridCol w:w="1080"/>
        <w:gridCol w:w="900"/>
      </w:tblGrid>
      <w:tr w:rsidR="006004B5" w:rsidRPr="000E4ED9" w:rsidTr="00F561C0">
        <w:tc>
          <w:tcPr>
            <w:tcW w:w="2988"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lang w:val="ru-RU"/>
              </w:rPr>
            </w:pP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2000</w:t>
            </w: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2001</w:t>
            </w: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2002</w:t>
            </w: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2003</w:t>
            </w: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2004</w:t>
            </w:r>
          </w:p>
        </w:tc>
        <w:tc>
          <w:tcPr>
            <w:tcW w:w="9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2005</w:t>
            </w:r>
          </w:p>
        </w:tc>
      </w:tr>
      <w:tr w:rsidR="006004B5" w:rsidRPr="000E4ED9" w:rsidTr="00F561C0">
        <w:tc>
          <w:tcPr>
            <w:tcW w:w="2988"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Производство продукции</w:t>
            </w: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190</w:t>
            </w: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195</w:t>
            </w: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201</w:t>
            </w: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208</w:t>
            </w:r>
          </w:p>
        </w:tc>
        <w:tc>
          <w:tcPr>
            <w:tcW w:w="108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210</w:t>
            </w:r>
          </w:p>
        </w:tc>
        <w:tc>
          <w:tcPr>
            <w:tcW w:w="9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225</w:t>
            </w:r>
          </w:p>
        </w:tc>
      </w:tr>
    </w:tbl>
    <w:p w:rsidR="006004B5" w:rsidRPr="000E4ED9" w:rsidRDefault="006004B5" w:rsidP="006004B5">
      <w:pPr>
        <w:overflowPunct w:val="0"/>
        <w:autoSpaceDE w:val="0"/>
        <w:autoSpaceDN w:val="0"/>
        <w:adjustRightInd w:val="0"/>
        <w:jc w:val="both"/>
        <w:textAlignment w:val="baseline"/>
        <w:rPr>
          <w:rFonts w:ascii="Times New Roman" w:hAnsi="Times New Roman" w:cs="Times New Roman"/>
          <w:lang w:val="ru-RU"/>
        </w:rPr>
      </w:pPr>
      <w:r w:rsidRPr="000E4ED9">
        <w:rPr>
          <w:rFonts w:ascii="Times New Roman" w:hAnsi="Times New Roman" w:cs="Times New Roman"/>
          <w:lang w:val="ru-RU"/>
        </w:rPr>
        <w:t>Определите среднегодовой темп роста и прироста производства продукции. Сделайте выводы.</w:t>
      </w:r>
    </w:p>
    <w:p w:rsidR="006004B5" w:rsidRPr="000E4ED9" w:rsidRDefault="006004B5" w:rsidP="006004B5">
      <w:pPr>
        <w:overflowPunct w:val="0"/>
        <w:autoSpaceDE w:val="0"/>
        <w:autoSpaceDN w:val="0"/>
        <w:adjustRightInd w:val="0"/>
        <w:jc w:val="both"/>
        <w:textAlignment w:val="baseline"/>
        <w:rPr>
          <w:rFonts w:ascii="Times New Roman" w:hAnsi="Times New Roman" w:cs="Times New Roman"/>
          <w:b/>
          <w:lang w:val="ru-RU"/>
        </w:rPr>
      </w:pPr>
      <w:r w:rsidRPr="000E4ED9">
        <w:rPr>
          <w:rFonts w:ascii="Times New Roman" w:hAnsi="Times New Roman" w:cs="Times New Roman"/>
          <w:b/>
          <w:lang w:val="ru-RU"/>
        </w:rPr>
        <w:t>Задача №2</w:t>
      </w:r>
    </w:p>
    <w:p w:rsidR="006004B5" w:rsidRPr="000E4ED9" w:rsidRDefault="006004B5" w:rsidP="006004B5">
      <w:pPr>
        <w:overflowPunct w:val="0"/>
        <w:autoSpaceDE w:val="0"/>
        <w:autoSpaceDN w:val="0"/>
        <w:adjustRightInd w:val="0"/>
        <w:jc w:val="both"/>
        <w:textAlignment w:val="baseline"/>
        <w:rPr>
          <w:rFonts w:ascii="Times New Roman" w:hAnsi="Times New Roman" w:cs="Times New Roman"/>
          <w:lang w:val="ru-RU"/>
        </w:rPr>
      </w:pPr>
      <w:r w:rsidRPr="000E4ED9">
        <w:rPr>
          <w:rFonts w:ascii="Times New Roman" w:hAnsi="Times New Roman" w:cs="Times New Roman"/>
          <w:lang w:val="ru-RU"/>
        </w:rPr>
        <w:t>Имеются следующие данные о реализации овощей и ценах на рынках города: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800"/>
        <w:gridCol w:w="1620"/>
        <w:gridCol w:w="2160"/>
        <w:gridCol w:w="1800"/>
      </w:tblGrid>
      <w:tr w:rsidR="006004B5" w:rsidRPr="000E4ED9" w:rsidTr="00F561C0">
        <w:trPr>
          <w:trHeight w:val="360"/>
        </w:trPr>
        <w:tc>
          <w:tcPr>
            <w:tcW w:w="1908" w:type="dxa"/>
            <w:vMerge w:val="restart"/>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Овощи</w:t>
            </w:r>
          </w:p>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p>
        </w:tc>
        <w:tc>
          <w:tcPr>
            <w:tcW w:w="3420" w:type="dxa"/>
            <w:gridSpan w:val="2"/>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Базисный период</w:t>
            </w:r>
          </w:p>
        </w:tc>
        <w:tc>
          <w:tcPr>
            <w:tcW w:w="3960" w:type="dxa"/>
            <w:gridSpan w:val="2"/>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Отчетный период</w:t>
            </w:r>
          </w:p>
        </w:tc>
      </w:tr>
      <w:tr w:rsidR="006004B5" w:rsidRPr="000E4ED9" w:rsidTr="00F561C0">
        <w:trPr>
          <w:trHeight w:val="180"/>
        </w:trPr>
        <w:tc>
          <w:tcPr>
            <w:tcW w:w="1908" w:type="dxa"/>
            <w:vMerge/>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p>
        </w:tc>
        <w:tc>
          <w:tcPr>
            <w:tcW w:w="18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Кол-во, тонн</w:t>
            </w:r>
          </w:p>
        </w:tc>
        <w:tc>
          <w:tcPr>
            <w:tcW w:w="162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Средняя цена за 1 кг.</w:t>
            </w:r>
          </w:p>
        </w:tc>
        <w:tc>
          <w:tcPr>
            <w:tcW w:w="216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Кол-во, тонн</w:t>
            </w:r>
          </w:p>
        </w:tc>
        <w:tc>
          <w:tcPr>
            <w:tcW w:w="18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Средняя цена за 1 кг.</w:t>
            </w:r>
          </w:p>
        </w:tc>
      </w:tr>
      <w:tr w:rsidR="006004B5" w:rsidRPr="000E4ED9" w:rsidTr="00F561C0">
        <w:tc>
          <w:tcPr>
            <w:tcW w:w="1908"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свекла</w:t>
            </w:r>
          </w:p>
        </w:tc>
        <w:tc>
          <w:tcPr>
            <w:tcW w:w="18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160</w:t>
            </w:r>
          </w:p>
        </w:tc>
        <w:tc>
          <w:tcPr>
            <w:tcW w:w="162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12,0</w:t>
            </w:r>
          </w:p>
        </w:tc>
        <w:tc>
          <w:tcPr>
            <w:tcW w:w="216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185</w:t>
            </w:r>
          </w:p>
        </w:tc>
        <w:tc>
          <w:tcPr>
            <w:tcW w:w="18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13,0</w:t>
            </w:r>
          </w:p>
        </w:tc>
      </w:tr>
      <w:tr w:rsidR="006004B5" w:rsidRPr="000E4ED9" w:rsidTr="00F561C0">
        <w:tc>
          <w:tcPr>
            <w:tcW w:w="1908"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капуста</w:t>
            </w:r>
          </w:p>
        </w:tc>
        <w:tc>
          <w:tcPr>
            <w:tcW w:w="18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300</w:t>
            </w:r>
          </w:p>
        </w:tc>
        <w:tc>
          <w:tcPr>
            <w:tcW w:w="162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15,0</w:t>
            </w:r>
          </w:p>
        </w:tc>
        <w:tc>
          <w:tcPr>
            <w:tcW w:w="216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340</w:t>
            </w:r>
          </w:p>
        </w:tc>
        <w:tc>
          <w:tcPr>
            <w:tcW w:w="18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14,0</w:t>
            </w:r>
          </w:p>
        </w:tc>
      </w:tr>
      <w:tr w:rsidR="006004B5" w:rsidRPr="000E4ED9" w:rsidTr="00F561C0">
        <w:tc>
          <w:tcPr>
            <w:tcW w:w="1908"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морковь</w:t>
            </w:r>
          </w:p>
        </w:tc>
        <w:tc>
          <w:tcPr>
            <w:tcW w:w="18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180</w:t>
            </w:r>
          </w:p>
        </w:tc>
        <w:tc>
          <w:tcPr>
            <w:tcW w:w="162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14,0</w:t>
            </w:r>
          </w:p>
        </w:tc>
        <w:tc>
          <w:tcPr>
            <w:tcW w:w="216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200</w:t>
            </w:r>
          </w:p>
        </w:tc>
        <w:tc>
          <w:tcPr>
            <w:tcW w:w="1800" w:type="dxa"/>
            <w:shd w:val="clear" w:color="auto" w:fill="auto"/>
          </w:tcPr>
          <w:p w:rsidR="006004B5" w:rsidRPr="000E4ED9" w:rsidRDefault="006004B5" w:rsidP="00F561C0">
            <w:pPr>
              <w:overflowPunct w:val="0"/>
              <w:autoSpaceDE w:val="0"/>
              <w:autoSpaceDN w:val="0"/>
              <w:adjustRightInd w:val="0"/>
              <w:jc w:val="center"/>
              <w:textAlignment w:val="baseline"/>
              <w:rPr>
                <w:rFonts w:ascii="Times New Roman" w:hAnsi="Times New Roman" w:cs="Times New Roman"/>
              </w:rPr>
            </w:pPr>
            <w:r w:rsidRPr="000E4ED9">
              <w:rPr>
                <w:rFonts w:ascii="Times New Roman" w:hAnsi="Times New Roman" w:cs="Times New Roman"/>
              </w:rPr>
              <w:t>14,0</w:t>
            </w:r>
          </w:p>
        </w:tc>
      </w:tr>
    </w:tbl>
    <w:p w:rsidR="006004B5" w:rsidRPr="000E4ED9" w:rsidRDefault="006004B5" w:rsidP="006004B5">
      <w:pPr>
        <w:overflowPunct w:val="0"/>
        <w:autoSpaceDE w:val="0"/>
        <w:autoSpaceDN w:val="0"/>
        <w:adjustRightInd w:val="0"/>
        <w:jc w:val="both"/>
        <w:textAlignment w:val="baseline"/>
        <w:rPr>
          <w:rFonts w:ascii="Times New Roman" w:hAnsi="Times New Roman" w:cs="Times New Roman"/>
          <w:lang w:val="ru-RU"/>
        </w:rPr>
      </w:pPr>
      <w:r w:rsidRPr="000E4ED9">
        <w:rPr>
          <w:rFonts w:ascii="Times New Roman" w:hAnsi="Times New Roman" w:cs="Times New Roman"/>
          <w:lang w:val="ru-RU"/>
        </w:rPr>
        <w:t>На основании приведенных данных определите:</w:t>
      </w:r>
    </w:p>
    <w:p w:rsidR="006004B5" w:rsidRPr="000E4ED9" w:rsidRDefault="006004B5" w:rsidP="006004B5">
      <w:pPr>
        <w:numPr>
          <w:ilvl w:val="0"/>
          <w:numId w:val="200"/>
        </w:numPr>
        <w:overflowPunct w:val="0"/>
        <w:autoSpaceDE w:val="0"/>
        <w:autoSpaceDN w:val="0"/>
        <w:adjustRightInd w:val="0"/>
        <w:spacing w:after="0" w:line="240" w:lineRule="auto"/>
        <w:jc w:val="both"/>
        <w:textAlignment w:val="baseline"/>
        <w:rPr>
          <w:rFonts w:ascii="Times New Roman" w:hAnsi="Times New Roman" w:cs="Times New Roman"/>
        </w:rPr>
      </w:pPr>
      <w:r w:rsidRPr="000E4ED9">
        <w:rPr>
          <w:rFonts w:ascii="Times New Roman" w:hAnsi="Times New Roman" w:cs="Times New Roman"/>
        </w:rPr>
        <w:t>Общий индекс цен.</w:t>
      </w:r>
    </w:p>
    <w:p w:rsidR="006004B5" w:rsidRPr="000E4ED9" w:rsidRDefault="006004B5" w:rsidP="006004B5">
      <w:pPr>
        <w:numPr>
          <w:ilvl w:val="0"/>
          <w:numId w:val="20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Общий индекс физического объема реализации.</w:t>
      </w:r>
    </w:p>
    <w:p w:rsidR="006004B5" w:rsidRPr="000E4ED9" w:rsidRDefault="006004B5" w:rsidP="006004B5">
      <w:pPr>
        <w:numPr>
          <w:ilvl w:val="0"/>
          <w:numId w:val="200"/>
        </w:numPr>
        <w:overflowPunct w:val="0"/>
        <w:autoSpaceDE w:val="0"/>
        <w:autoSpaceDN w:val="0"/>
        <w:adjustRightInd w:val="0"/>
        <w:spacing w:after="0" w:line="240" w:lineRule="auto"/>
        <w:jc w:val="both"/>
        <w:textAlignment w:val="baseline"/>
        <w:rPr>
          <w:rFonts w:ascii="Times New Roman" w:hAnsi="Times New Roman" w:cs="Times New Roman"/>
          <w:lang w:val="ru-RU"/>
        </w:rPr>
      </w:pPr>
      <w:r w:rsidRPr="000E4ED9">
        <w:rPr>
          <w:rFonts w:ascii="Times New Roman" w:hAnsi="Times New Roman" w:cs="Times New Roman"/>
          <w:lang w:val="ru-RU"/>
        </w:rPr>
        <w:t>Используя взаимосвязь индексов, исчислите общий индекс стоимости реализации овощей.</w:t>
      </w:r>
    </w:p>
    <w:p w:rsidR="006004B5" w:rsidRPr="000E4ED9" w:rsidRDefault="006004B5" w:rsidP="006004B5">
      <w:pPr>
        <w:overflowPunct w:val="0"/>
        <w:autoSpaceDE w:val="0"/>
        <w:autoSpaceDN w:val="0"/>
        <w:adjustRightInd w:val="0"/>
        <w:jc w:val="both"/>
        <w:textAlignment w:val="baseline"/>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i/>
          <w:iCs/>
          <w:vertAlign w:val="superscript"/>
          <w:lang w:val="ru-RU"/>
        </w:rPr>
      </w:pPr>
    </w:p>
    <w:p w:rsidR="006004B5" w:rsidRPr="000E4ED9" w:rsidRDefault="006004B5" w:rsidP="006004B5">
      <w:pPr>
        <w:spacing w:line="360" w:lineRule="auto"/>
        <w:jc w:val="center"/>
        <w:textAlignment w:val="baseline"/>
        <w:rPr>
          <w:rFonts w:ascii="Times New Roman" w:hAnsi="Times New Roman" w:cs="Times New Roman"/>
          <w:b/>
          <w:lang w:val="ru-RU"/>
        </w:rPr>
      </w:pPr>
      <w:r w:rsidRPr="000E4ED9">
        <w:rPr>
          <w:rFonts w:ascii="Times New Roman" w:hAnsi="Times New Roman" w:cs="Times New Roman"/>
          <w:b/>
          <w:lang w:val="ru-RU"/>
        </w:rPr>
        <w:t>Критерии оценивания выполнения задания по экзаменационному билету по дисциплине «</w:t>
      </w:r>
      <w:r w:rsidRPr="000E4ED9">
        <w:rPr>
          <w:rFonts w:ascii="Times New Roman" w:hAnsi="Times New Roman" w:cs="Times New Roman"/>
          <w:b/>
          <w:bCs/>
          <w:lang w:val="ru-RU"/>
        </w:rPr>
        <w:t>«Теория статистики с элементами теории вероятностей»</w:t>
      </w:r>
      <w:r w:rsidRPr="000E4ED9">
        <w:rPr>
          <w:rFonts w:ascii="Times New Roman" w:hAnsi="Times New Roman" w:cs="Times New Roman"/>
          <w:b/>
          <w:lang w:val="ru-RU"/>
        </w:rPr>
        <w:t>»</w:t>
      </w: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b/>
          <w:i/>
          <w:lang w:val="ru-RU"/>
        </w:rPr>
        <w:t>Критерии оценивания</w:t>
      </w:r>
      <w:r w:rsidRPr="000E4ED9">
        <w:rPr>
          <w:rFonts w:ascii="Times New Roman" w:hAnsi="Times New Roman" w:cs="Times New Roman"/>
          <w:i/>
          <w:lang w:val="ru-RU"/>
        </w:rPr>
        <w:t>:</w:t>
      </w:r>
    </w:p>
    <w:p w:rsidR="006004B5" w:rsidRPr="000E4ED9" w:rsidRDefault="006004B5" w:rsidP="006004B5">
      <w:pPr>
        <w:autoSpaceDE w:val="0"/>
        <w:autoSpaceDN w:val="0"/>
        <w:adjustRightInd w:val="0"/>
        <w:jc w:val="both"/>
        <w:rPr>
          <w:rFonts w:ascii="Times New Roman" w:hAnsi="Times New Roman" w:cs="Times New Roman"/>
          <w:lang w:val="ru-RU"/>
        </w:rPr>
      </w:pPr>
      <w:r w:rsidRPr="000E4ED9">
        <w:rPr>
          <w:rFonts w:ascii="Times New Roman" w:hAnsi="Times New Roman" w:cs="Times New Roman"/>
          <w:lang w:val="ru-RU"/>
        </w:rPr>
        <w:t>Оценка «</w:t>
      </w:r>
      <w:r w:rsidRPr="000E4ED9">
        <w:rPr>
          <w:rFonts w:ascii="Times New Roman" w:hAnsi="Times New Roman" w:cs="Times New Roman"/>
          <w:i/>
          <w:lang w:val="ru-RU"/>
        </w:rPr>
        <w:t>отлично</w:t>
      </w:r>
      <w:r w:rsidRPr="000E4ED9">
        <w:rPr>
          <w:rFonts w:ascii="Times New Roman" w:hAnsi="Times New Roman" w:cs="Times New Roman"/>
          <w:lang w:val="ru-RU"/>
        </w:rPr>
        <w:t>» выставляется:</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1)если </w:t>
      </w:r>
      <w:proofErr w:type="gramStart"/>
      <w:r w:rsidRPr="000E4ED9">
        <w:rPr>
          <w:rFonts w:ascii="Times New Roman" w:hAnsi="Times New Roman" w:cs="Times New Roman"/>
          <w:lang w:val="ru-RU"/>
        </w:rPr>
        <w:t>обучающийся</w:t>
      </w:r>
      <w:proofErr w:type="gramEnd"/>
      <w:r w:rsidRPr="000E4ED9">
        <w:rPr>
          <w:rFonts w:ascii="Times New Roman" w:hAnsi="Times New Roman" w:cs="Times New Roman"/>
          <w:lang w:val="ru-RU"/>
        </w:rPr>
        <w:t xml:space="preserve"> ответил правильно на 100-80 % тестовых заданий </w:t>
      </w:r>
      <w:r w:rsidRPr="000E4ED9">
        <w:rPr>
          <w:rFonts w:ascii="Times New Roman" w:hAnsi="Times New Roman" w:cs="Times New Roman"/>
          <w:u w:val="single"/>
          <w:lang w:val="ru-RU"/>
        </w:rPr>
        <w:t>и</w:t>
      </w:r>
      <w:r w:rsidRPr="000E4ED9">
        <w:rPr>
          <w:rFonts w:ascii="Times New Roman" w:hAnsi="Times New Roman" w:cs="Times New Roman"/>
          <w:lang w:val="ru-RU"/>
        </w:rPr>
        <w:t xml:space="preserve"> полностью  </w:t>
      </w:r>
      <w:r w:rsidRPr="000E4ED9">
        <w:rPr>
          <w:rFonts w:ascii="Times New Roman" w:hAnsi="Times New Roman" w:cs="Times New Roman"/>
          <w:u w:val="single"/>
          <w:lang w:val="ru-RU"/>
        </w:rPr>
        <w:t>верно решил</w:t>
      </w:r>
      <w:r w:rsidRPr="000E4ED9">
        <w:rPr>
          <w:rFonts w:ascii="Times New Roman" w:hAnsi="Times New Roman" w:cs="Times New Roman"/>
          <w:lang w:val="ru-RU"/>
        </w:rPr>
        <w:t xml:space="preserve"> две задачи, продемонстрировал грамотное и логически стройное изложение хода решения задачи, </w:t>
      </w:r>
    </w:p>
    <w:p w:rsidR="006004B5" w:rsidRPr="000E4ED9" w:rsidRDefault="006004B5" w:rsidP="006004B5">
      <w:pPr>
        <w:autoSpaceDE w:val="0"/>
        <w:autoSpaceDN w:val="0"/>
        <w:adjustRightInd w:val="0"/>
        <w:rPr>
          <w:rFonts w:ascii="Times New Roman" w:hAnsi="Times New Roman" w:cs="Times New Roman"/>
          <w:lang w:val="ru-RU"/>
        </w:rPr>
      </w:pPr>
      <w:r w:rsidRPr="000E4ED9">
        <w:rPr>
          <w:rFonts w:ascii="Times New Roman" w:hAnsi="Times New Roman" w:cs="Times New Roman"/>
          <w:lang w:val="ru-RU"/>
        </w:rPr>
        <w:t>2) обнаруживает понимание материала, может обосновать свои суждения,</w:t>
      </w:r>
    </w:p>
    <w:p w:rsidR="006004B5" w:rsidRPr="000E4ED9" w:rsidRDefault="006004B5" w:rsidP="006004B5">
      <w:pPr>
        <w:autoSpaceDE w:val="0"/>
        <w:autoSpaceDN w:val="0"/>
        <w:adjustRightInd w:val="0"/>
        <w:rPr>
          <w:rFonts w:ascii="Times New Roman" w:hAnsi="Times New Roman" w:cs="Times New Roman"/>
          <w:lang w:val="ru-RU"/>
        </w:rPr>
      </w:pPr>
      <w:r w:rsidRPr="000E4ED9">
        <w:rPr>
          <w:rFonts w:ascii="Times New Roman" w:hAnsi="Times New Roman" w:cs="Times New Roman"/>
          <w:lang w:val="ru-RU"/>
        </w:rPr>
        <w:t>применить знания на практике, привести необходимые примеры.</w:t>
      </w:r>
    </w:p>
    <w:p w:rsidR="006004B5" w:rsidRPr="000E4ED9" w:rsidRDefault="006004B5" w:rsidP="006004B5">
      <w:pPr>
        <w:autoSpaceDE w:val="0"/>
        <w:autoSpaceDN w:val="0"/>
        <w:adjustRightInd w:val="0"/>
        <w:rPr>
          <w:rFonts w:ascii="Times New Roman" w:hAnsi="Times New Roman" w:cs="Times New Roman"/>
          <w:lang w:val="ru-RU"/>
        </w:rPr>
      </w:pPr>
      <w:r w:rsidRPr="000E4ED9">
        <w:rPr>
          <w:rFonts w:ascii="Times New Roman" w:hAnsi="Times New Roman" w:cs="Times New Roman"/>
          <w:lang w:val="ru-RU"/>
        </w:rPr>
        <w:t>3) излагает материал последовательно и правильно.</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Оценка «</w:t>
      </w:r>
      <w:r w:rsidRPr="000E4ED9">
        <w:rPr>
          <w:rFonts w:ascii="Times New Roman" w:hAnsi="Times New Roman" w:cs="Times New Roman"/>
          <w:i/>
          <w:lang w:val="ru-RU"/>
        </w:rPr>
        <w:t>хорошо</w:t>
      </w:r>
      <w:r w:rsidRPr="000E4ED9">
        <w:rPr>
          <w:rFonts w:ascii="Times New Roman" w:hAnsi="Times New Roman" w:cs="Times New Roman"/>
          <w:lang w:val="ru-RU"/>
        </w:rPr>
        <w:t>» » выставляется:</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если обучающийся ответил правильно на 80 % тестовых заданий </w:t>
      </w:r>
      <w:r w:rsidRPr="000E4ED9">
        <w:rPr>
          <w:rFonts w:ascii="Times New Roman" w:hAnsi="Times New Roman" w:cs="Times New Roman"/>
          <w:u w:val="single"/>
          <w:lang w:val="ru-RU"/>
        </w:rPr>
        <w:t>и</w:t>
      </w:r>
      <w:r w:rsidRPr="000E4ED9">
        <w:rPr>
          <w:rFonts w:ascii="Times New Roman" w:hAnsi="Times New Roman" w:cs="Times New Roman"/>
          <w:lang w:val="ru-RU"/>
        </w:rPr>
        <w:t xml:space="preserve"> полностью  </w:t>
      </w:r>
      <w:r w:rsidRPr="000E4ED9">
        <w:rPr>
          <w:rFonts w:ascii="Times New Roman" w:hAnsi="Times New Roman" w:cs="Times New Roman"/>
          <w:u w:val="single"/>
          <w:lang w:val="ru-RU"/>
        </w:rPr>
        <w:t>верно решил</w:t>
      </w:r>
      <w:r w:rsidRPr="000E4ED9">
        <w:rPr>
          <w:rFonts w:ascii="Times New Roman" w:hAnsi="Times New Roman" w:cs="Times New Roman"/>
          <w:lang w:val="ru-RU"/>
        </w:rPr>
        <w:t xml:space="preserve"> две задачи, продемонстрировал грамотное и логически стройное изложение хода решения задачи</w:t>
      </w:r>
      <w:proofErr w:type="gramStart"/>
      <w:r w:rsidRPr="000E4ED9">
        <w:rPr>
          <w:rFonts w:ascii="Times New Roman" w:hAnsi="Times New Roman" w:cs="Times New Roman"/>
          <w:lang w:val="ru-RU"/>
        </w:rPr>
        <w:t xml:space="preserve"> ,</w:t>
      </w:r>
      <w:proofErr w:type="gramEnd"/>
      <w:r w:rsidRPr="000E4ED9">
        <w:rPr>
          <w:rFonts w:ascii="Times New Roman" w:hAnsi="Times New Roman" w:cs="Times New Roman"/>
          <w:lang w:val="ru-RU"/>
        </w:rPr>
        <w:t xml:space="preserve"> допустил  отдельные логические и стилистические погрешности.</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Оценка </w:t>
      </w:r>
      <w:r w:rsidRPr="000E4ED9">
        <w:rPr>
          <w:rFonts w:ascii="Times New Roman" w:hAnsi="Times New Roman" w:cs="Times New Roman"/>
          <w:i/>
          <w:lang w:val="ru-RU"/>
        </w:rPr>
        <w:t>«удовлетворительно</w:t>
      </w:r>
      <w:r w:rsidRPr="000E4ED9">
        <w:rPr>
          <w:rFonts w:ascii="Times New Roman" w:hAnsi="Times New Roman" w:cs="Times New Roman"/>
          <w:lang w:val="ru-RU"/>
        </w:rPr>
        <w:t>» выставляется:</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1)если обучающийся ответил </w:t>
      </w:r>
      <w:r w:rsidRPr="000E4ED9">
        <w:rPr>
          <w:rFonts w:ascii="Times New Roman" w:hAnsi="Times New Roman" w:cs="Times New Roman"/>
          <w:u w:val="single"/>
          <w:lang w:val="ru-RU"/>
        </w:rPr>
        <w:t>правильно</w:t>
      </w:r>
      <w:r w:rsidRPr="000E4ED9">
        <w:rPr>
          <w:rFonts w:ascii="Times New Roman" w:hAnsi="Times New Roman" w:cs="Times New Roman"/>
          <w:lang w:val="ru-RU"/>
        </w:rPr>
        <w:t xml:space="preserve"> как минимум на 50% тестовых вопросов билета </w:t>
      </w:r>
      <w:r w:rsidRPr="000E4ED9">
        <w:rPr>
          <w:rFonts w:ascii="Times New Roman" w:hAnsi="Times New Roman" w:cs="Times New Roman"/>
          <w:u w:val="single"/>
          <w:lang w:val="ru-RU"/>
        </w:rPr>
        <w:t>и</w:t>
      </w:r>
      <w:r w:rsidRPr="000E4ED9">
        <w:rPr>
          <w:rFonts w:ascii="Times New Roman" w:hAnsi="Times New Roman" w:cs="Times New Roman"/>
          <w:lang w:val="ru-RU"/>
        </w:rPr>
        <w:t xml:space="preserve"> полностью (или практически полностью) </w:t>
      </w:r>
      <w:r w:rsidRPr="000E4ED9">
        <w:rPr>
          <w:rFonts w:ascii="Times New Roman" w:hAnsi="Times New Roman" w:cs="Times New Roman"/>
          <w:u w:val="single"/>
          <w:lang w:val="ru-RU"/>
        </w:rPr>
        <w:t>верно решил</w:t>
      </w:r>
      <w:r w:rsidRPr="000E4ED9">
        <w:rPr>
          <w:rFonts w:ascii="Times New Roman" w:hAnsi="Times New Roman" w:cs="Times New Roman"/>
          <w:lang w:val="ru-RU"/>
        </w:rPr>
        <w:t xml:space="preserve">  задачи;</w:t>
      </w:r>
      <w:r w:rsidRPr="000E4ED9">
        <w:rPr>
          <w:rFonts w:ascii="Times New Roman" w:hAnsi="Times New Roman" w:cs="Times New Roman"/>
          <w:spacing w:val="-1"/>
          <w:lang w:val="ru-RU"/>
        </w:rPr>
        <w:t xml:space="preserve"> изложение ответов с отдельными ошибками, уверенно исправленными после дополнительных вопросов; </w:t>
      </w:r>
      <w:r w:rsidRPr="000E4ED9">
        <w:rPr>
          <w:rFonts w:ascii="Times New Roman" w:hAnsi="Times New Roman" w:cs="Times New Roman"/>
          <w:lang w:val="ru-RU"/>
        </w:rPr>
        <w:t xml:space="preserve"> </w:t>
      </w:r>
    </w:p>
    <w:p w:rsidR="006004B5" w:rsidRPr="000E4ED9" w:rsidRDefault="006004B5" w:rsidP="006004B5">
      <w:pPr>
        <w:jc w:val="both"/>
        <w:rPr>
          <w:rFonts w:ascii="Times New Roman" w:hAnsi="Times New Roman" w:cs="Times New Roman"/>
          <w:b/>
          <w:lang w:val="ru-RU"/>
        </w:rPr>
      </w:pPr>
      <w:r w:rsidRPr="000E4ED9">
        <w:rPr>
          <w:rFonts w:ascii="Times New Roman" w:hAnsi="Times New Roman" w:cs="Times New Roman"/>
          <w:lang w:val="ru-RU"/>
        </w:rPr>
        <w:t xml:space="preserve">Оценка </w:t>
      </w:r>
      <w:r w:rsidRPr="000E4ED9">
        <w:rPr>
          <w:rFonts w:ascii="Times New Roman" w:hAnsi="Times New Roman" w:cs="Times New Roman"/>
          <w:i/>
          <w:lang w:val="ru-RU"/>
        </w:rPr>
        <w:t>«неудовлетворительно</w:t>
      </w:r>
      <w:r w:rsidRPr="000E4ED9">
        <w:rPr>
          <w:rFonts w:ascii="Times New Roman" w:hAnsi="Times New Roman" w:cs="Times New Roman"/>
          <w:lang w:val="ru-RU"/>
        </w:rPr>
        <w:t>» выставляется, если обучающийся ответил правильно менее</w:t>
      </w:r>
      <w:proofErr w:type="gramStart"/>
      <w:r w:rsidRPr="000E4ED9">
        <w:rPr>
          <w:rFonts w:ascii="Times New Roman" w:hAnsi="Times New Roman" w:cs="Times New Roman"/>
          <w:lang w:val="ru-RU"/>
        </w:rPr>
        <w:t>,</w:t>
      </w:r>
      <w:proofErr w:type="gramEnd"/>
      <w:r w:rsidRPr="000E4ED9">
        <w:rPr>
          <w:rFonts w:ascii="Times New Roman" w:hAnsi="Times New Roman" w:cs="Times New Roman"/>
          <w:lang w:val="ru-RU"/>
        </w:rPr>
        <w:t xml:space="preserve"> чем на 50% тестовых вопросов, </w:t>
      </w:r>
      <w:r w:rsidRPr="000E4ED9">
        <w:rPr>
          <w:rFonts w:ascii="Times New Roman" w:hAnsi="Times New Roman" w:cs="Times New Roman"/>
          <w:u w:val="single"/>
          <w:lang w:val="ru-RU"/>
        </w:rPr>
        <w:t>и не решил</w:t>
      </w:r>
      <w:r w:rsidRPr="000E4ED9">
        <w:rPr>
          <w:rFonts w:ascii="Times New Roman" w:hAnsi="Times New Roman" w:cs="Times New Roman"/>
          <w:lang w:val="ru-RU"/>
        </w:rPr>
        <w:t xml:space="preserve"> (или </w:t>
      </w:r>
      <w:r w:rsidRPr="000E4ED9">
        <w:rPr>
          <w:rFonts w:ascii="Times New Roman" w:hAnsi="Times New Roman" w:cs="Times New Roman"/>
          <w:u w:val="single"/>
          <w:lang w:val="ru-RU"/>
        </w:rPr>
        <w:t>решил не верно</w:t>
      </w:r>
      <w:r w:rsidRPr="000E4ED9">
        <w:rPr>
          <w:rFonts w:ascii="Times New Roman" w:hAnsi="Times New Roman" w:cs="Times New Roman"/>
          <w:lang w:val="ru-RU"/>
        </w:rPr>
        <w:t xml:space="preserve">) все задачи, решил только одну задачу; если ответил правильно на 50% и более тестовых вопросов билета </w:t>
      </w:r>
      <w:r w:rsidRPr="000E4ED9">
        <w:rPr>
          <w:rFonts w:ascii="Times New Roman" w:hAnsi="Times New Roman" w:cs="Times New Roman"/>
          <w:u w:val="single"/>
          <w:lang w:val="ru-RU"/>
        </w:rPr>
        <w:t>и не решил</w:t>
      </w:r>
      <w:r w:rsidRPr="000E4ED9">
        <w:rPr>
          <w:rFonts w:ascii="Times New Roman" w:hAnsi="Times New Roman" w:cs="Times New Roman"/>
          <w:lang w:val="ru-RU"/>
        </w:rPr>
        <w:t xml:space="preserve"> (решил не верно) задачи, решил только одну задачу; продемонстрировал неуверенность и неточность ответов на дополнительные и наводящие вопросы.</w:t>
      </w:r>
    </w:p>
    <w:p w:rsidR="006004B5" w:rsidRPr="000E4ED9" w:rsidRDefault="006004B5" w:rsidP="006004B5">
      <w:pPr>
        <w:rPr>
          <w:rFonts w:ascii="Times New Roman" w:hAnsi="Times New Roman" w:cs="Times New Roman"/>
          <w:lang w:val="ru-RU"/>
        </w:rPr>
      </w:pPr>
    </w:p>
    <w:p w:rsidR="006004B5" w:rsidRPr="000E4ED9" w:rsidRDefault="006004B5" w:rsidP="006004B5">
      <w:pPr>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Составитель</w:t>
      </w: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 xml:space="preserve">                                                  ___________________Рудяга А.А., Э.А. Федотова</w:t>
      </w: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 xml:space="preserve"> «____»__________________20</w:t>
      </w:r>
      <w:r w:rsidRPr="000E4ED9">
        <w:rPr>
          <w:rFonts w:ascii="Times New Roman" w:hAnsi="Times New Roman" w:cs="Times New Roman"/>
        </w:rPr>
        <w:t>     </w:t>
      </w:r>
      <w:r w:rsidRPr="000E4ED9">
        <w:rPr>
          <w:rFonts w:ascii="Times New Roman" w:hAnsi="Times New Roman" w:cs="Times New Roman"/>
          <w:lang w:val="ru-RU"/>
        </w:rPr>
        <w:t>г.</w:t>
      </w:r>
      <w:r w:rsidRPr="000E4ED9">
        <w:rPr>
          <w:rFonts w:ascii="Times New Roman" w:hAnsi="Times New Roman" w:cs="Times New Roman"/>
        </w:rPr>
        <w:t> </w:t>
      </w: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bCs/>
          <w:lang w:val="ru-RU"/>
        </w:rPr>
        <w:br w:type="page"/>
      </w: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lang w:val="ru-RU"/>
        </w:rPr>
        <w:t>Кафедра Статистики, эконометрики и оценки рисков</w:t>
      </w:r>
      <w:r w:rsidRPr="000E4ED9">
        <w:rPr>
          <w:rFonts w:ascii="Times New Roman" w:hAnsi="Times New Roman" w:cs="Times New Roman"/>
          <w:b/>
          <w:bCs/>
          <w:lang w:val="ru-RU"/>
        </w:rPr>
        <w:t xml:space="preserve"> </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b/>
          <w:bCs/>
          <w:lang w:val="ru-RU"/>
        </w:rPr>
        <w:t>Деловая игра</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b/>
          <w:bCs/>
          <w:lang w:val="ru-RU"/>
        </w:rPr>
        <w:t>по дисциплине ««Теория статистики с элементами теории вероятностей»»</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bCs/>
          <w:lang w:val="ru-RU"/>
        </w:rPr>
        <w:t>Тема: «Предмет, метод и задачи статистической науки</w:t>
      </w:r>
      <w:proofErr w:type="gramStart"/>
      <w:r w:rsidRPr="000E4ED9">
        <w:rPr>
          <w:rFonts w:ascii="Times New Roman" w:hAnsi="Times New Roman" w:cs="Times New Roman"/>
          <w:b/>
          <w:bCs/>
          <w:lang w:val="ru-RU"/>
        </w:rPr>
        <w:t xml:space="preserve">.» </w:t>
      </w:r>
      <w:proofErr w:type="gramEnd"/>
      <w:r w:rsidRPr="000E4ED9">
        <w:rPr>
          <w:rFonts w:ascii="Times New Roman" w:hAnsi="Times New Roman" w:cs="Times New Roman"/>
          <w:lang w:val="ru-RU"/>
        </w:rPr>
        <w:t>Проведение деловой игры «Организация статистического наблюдения». Составление программы статистического наблюдения и ее реализация.</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b/>
          <w:bCs/>
          <w:lang w:val="ru-RU"/>
        </w:rPr>
        <w:t xml:space="preserve">1.Цель: </w:t>
      </w:r>
      <w:r w:rsidRPr="000E4ED9">
        <w:rPr>
          <w:rFonts w:ascii="Times New Roman" w:hAnsi="Times New Roman" w:cs="Times New Roman"/>
          <w:lang w:val="ru-RU"/>
        </w:rPr>
        <w:t xml:space="preserve">обследование жилищных условий студентов своего вуза. </w:t>
      </w: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b/>
          <w:bCs/>
          <w:lang w:val="ru-RU"/>
        </w:rPr>
        <w:t>2 Концепция игры</w:t>
      </w:r>
      <w:r w:rsidRPr="000E4ED9">
        <w:rPr>
          <w:rFonts w:ascii="Times New Roman" w:hAnsi="Times New Roman" w:cs="Times New Roman"/>
        </w:rPr>
        <w:t> </w:t>
      </w:r>
    </w:p>
    <w:p w:rsidR="006004B5" w:rsidRPr="000E4ED9" w:rsidRDefault="006004B5" w:rsidP="006004B5">
      <w:pPr>
        <w:pStyle w:val="14"/>
        <w:tabs>
          <w:tab w:val="clear" w:pos="720"/>
        </w:tabs>
        <w:ind w:left="0" w:firstLine="0"/>
        <w:jc w:val="both"/>
        <w:rPr>
          <w:sz w:val="24"/>
          <w:szCs w:val="24"/>
        </w:rPr>
      </w:pPr>
      <w:r w:rsidRPr="000E4ED9">
        <w:rPr>
          <w:rFonts w:eastAsia="Arial Unicode MS"/>
          <w:i/>
          <w:iCs/>
          <w:sz w:val="24"/>
          <w:szCs w:val="24"/>
          <w:u w:color="000000"/>
        </w:rPr>
        <w:t>Организационный этап.</w:t>
      </w:r>
      <w:r w:rsidRPr="000E4ED9">
        <w:rPr>
          <w:rFonts w:eastAsia="Arial Unicode MS"/>
          <w:sz w:val="24"/>
          <w:szCs w:val="24"/>
          <w:u w:color="000000"/>
        </w:rPr>
        <w:t xml:space="preserve"> Преподаватель вначале </w:t>
      </w:r>
      <w:r w:rsidRPr="000E4ED9">
        <w:rPr>
          <w:sz w:val="24"/>
          <w:szCs w:val="24"/>
        </w:rPr>
        <w:t>рассказывает, какие действия необходимо выполнить перед проведением статистического наблюдения, о возможных ошибках при его проведении. Студенты разбиваются на две-три группы для выполнения задания.</w:t>
      </w:r>
    </w:p>
    <w:p w:rsidR="006004B5" w:rsidRPr="000E4ED9" w:rsidRDefault="006004B5" w:rsidP="006004B5">
      <w:pPr>
        <w:pStyle w:val="14"/>
        <w:tabs>
          <w:tab w:val="clear" w:pos="720"/>
        </w:tabs>
        <w:ind w:left="0" w:firstLine="0"/>
        <w:jc w:val="both"/>
        <w:rPr>
          <w:sz w:val="24"/>
          <w:szCs w:val="24"/>
          <w:lang w:eastAsia="en-US"/>
        </w:rPr>
      </w:pPr>
      <w:r w:rsidRPr="000E4ED9">
        <w:rPr>
          <w:rFonts w:eastAsia="Arial Unicode MS"/>
          <w:i/>
          <w:iCs/>
          <w:sz w:val="24"/>
          <w:szCs w:val="24"/>
          <w:u w:color="000000"/>
        </w:rPr>
        <w:t>Подготовительный этап.</w:t>
      </w:r>
      <w:r w:rsidRPr="000E4ED9">
        <w:rPr>
          <w:rFonts w:eastAsia="Arial Unicode MS"/>
          <w:sz w:val="24"/>
          <w:szCs w:val="24"/>
          <w:u w:color="000000"/>
        </w:rPr>
        <w:t xml:space="preserve"> Каждая группа самостоятельно продумывает, как именно следует организовать </w:t>
      </w:r>
      <w:r w:rsidRPr="000E4ED9">
        <w:rPr>
          <w:sz w:val="24"/>
          <w:szCs w:val="24"/>
          <w:lang w:eastAsia="en-US"/>
        </w:rPr>
        <w:t>специальное обследование с целью обследования жилищных условий студентов своего вуза. Для этого каждая группа должна:</w:t>
      </w:r>
    </w:p>
    <w:p w:rsidR="006004B5" w:rsidRPr="000E4ED9" w:rsidRDefault="006004B5" w:rsidP="006004B5">
      <w:pPr>
        <w:pStyle w:val="14"/>
        <w:numPr>
          <w:ilvl w:val="1"/>
          <w:numId w:val="4"/>
        </w:numPr>
        <w:ind w:hanging="502"/>
        <w:jc w:val="both"/>
        <w:rPr>
          <w:sz w:val="24"/>
          <w:szCs w:val="24"/>
          <w:lang w:eastAsia="en-US"/>
        </w:rPr>
      </w:pPr>
      <w:r w:rsidRPr="000E4ED9">
        <w:rPr>
          <w:sz w:val="24"/>
          <w:szCs w:val="24"/>
          <w:lang w:eastAsia="en-US"/>
        </w:rPr>
        <w:t>Определить:</w:t>
      </w:r>
    </w:p>
    <w:p w:rsidR="006004B5" w:rsidRPr="000E4ED9" w:rsidRDefault="006004B5" w:rsidP="006004B5">
      <w:pPr>
        <w:pStyle w:val="14"/>
        <w:tabs>
          <w:tab w:val="clear" w:pos="720"/>
        </w:tabs>
        <w:ind w:left="0" w:firstLine="567"/>
        <w:rPr>
          <w:sz w:val="24"/>
          <w:szCs w:val="24"/>
          <w:lang w:eastAsia="en-US"/>
        </w:rPr>
      </w:pPr>
      <w:r w:rsidRPr="000E4ED9">
        <w:rPr>
          <w:sz w:val="24"/>
          <w:szCs w:val="24"/>
          <w:lang w:eastAsia="en-US"/>
        </w:rPr>
        <w:t>а) объект и единицу наблюдения;</w:t>
      </w:r>
    </w:p>
    <w:p w:rsidR="006004B5" w:rsidRPr="000E4ED9" w:rsidRDefault="006004B5" w:rsidP="006004B5">
      <w:pPr>
        <w:pStyle w:val="14"/>
        <w:tabs>
          <w:tab w:val="clear" w:pos="720"/>
        </w:tabs>
        <w:ind w:left="0" w:firstLine="567"/>
        <w:rPr>
          <w:sz w:val="24"/>
          <w:szCs w:val="24"/>
          <w:lang w:eastAsia="en-US"/>
        </w:rPr>
      </w:pPr>
      <w:r w:rsidRPr="000E4ED9">
        <w:rPr>
          <w:sz w:val="24"/>
          <w:szCs w:val="24"/>
          <w:lang w:eastAsia="en-US"/>
        </w:rPr>
        <w:t>б) признаки, подлежащие регистрации;</w:t>
      </w:r>
    </w:p>
    <w:p w:rsidR="006004B5" w:rsidRPr="000E4ED9" w:rsidRDefault="006004B5" w:rsidP="006004B5">
      <w:pPr>
        <w:pStyle w:val="14"/>
        <w:tabs>
          <w:tab w:val="clear" w:pos="720"/>
        </w:tabs>
        <w:ind w:left="0" w:firstLine="567"/>
        <w:rPr>
          <w:sz w:val="24"/>
          <w:szCs w:val="24"/>
          <w:lang w:eastAsia="en-US"/>
        </w:rPr>
      </w:pPr>
      <w:r w:rsidRPr="000E4ED9">
        <w:rPr>
          <w:sz w:val="24"/>
          <w:szCs w:val="24"/>
          <w:lang w:eastAsia="en-US"/>
        </w:rPr>
        <w:t>в) вид и способ наблюдения.</w:t>
      </w:r>
    </w:p>
    <w:p w:rsidR="006004B5" w:rsidRPr="000E4ED9" w:rsidRDefault="006004B5" w:rsidP="006004B5">
      <w:pPr>
        <w:pStyle w:val="14"/>
        <w:numPr>
          <w:ilvl w:val="0"/>
          <w:numId w:val="32"/>
        </w:numPr>
        <w:tabs>
          <w:tab w:val="clear" w:pos="1440"/>
        </w:tabs>
        <w:ind w:left="567" w:hanging="567"/>
        <w:jc w:val="both"/>
        <w:rPr>
          <w:sz w:val="24"/>
          <w:szCs w:val="24"/>
          <w:lang w:eastAsia="en-US"/>
        </w:rPr>
      </w:pPr>
      <w:r w:rsidRPr="000E4ED9">
        <w:rPr>
          <w:sz w:val="24"/>
          <w:szCs w:val="24"/>
          <w:lang w:eastAsia="en-US"/>
        </w:rPr>
        <w:t>Разработать формуляр и написать краткую инструкцию к его заполнению.</w:t>
      </w:r>
    </w:p>
    <w:p w:rsidR="006004B5" w:rsidRPr="000E4ED9" w:rsidRDefault="006004B5" w:rsidP="006004B5">
      <w:pPr>
        <w:pStyle w:val="14"/>
        <w:numPr>
          <w:ilvl w:val="0"/>
          <w:numId w:val="32"/>
        </w:numPr>
        <w:ind w:left="567" w:hanging="578"/>
        <w:jc w:val="both"/>
        <w:rPr>
          <w:sz w:val="24"/>
          <w:szCs w:val="24"/>
        </w:rPr>
      </w:pPr>
      <w:r w:rsidRPr="000E4ED9">
        <w:rPr>
          <w:sz w:val="24"/>
          <w:szCs w:val="24"/>
          <w:lang w:eastAsia="en-US"/>
        </w:rPr>
        <w:t xml:space="preserve">Составить организационный план обследования. </w:t>
      </w:r>
    </w:p>
    <w:p w:rsidR="006004B5" w:rsidRPr="000E4ED9" w:rsidRDefault="006004B5" w:rsidP="006004B5">
      <w:pPr>
        <w:pStyle w:val="14"/>
        <w:numPr>
          <w:ilvl w:val="0"/>
          <w:numId w:val="32"/>
        </w:numPr>
        <w:ind w:left="567" w:hanging="578"/>
        <w:jc w:val="both"/>
        <w:rPr>
          <w:sz w:val="24"/>
          <w:szCs w:val="24"/>
        </w:rPr>
      </w:pPr>
      <w:r w:rsidRPr="000E4ED9">
        <w:rPr>
          <w:sz w:val="24"/>
          <w:szCs w:val="24"/>
          <w:lang w:eastAsia="en-US"/>
        </w:rPr>
        <w:t>Провести наблюдение среди студентов своей группы и полученные результаты представить в табличном виде.</w:t>
      </w:r>
    </w:p>
    <w:p w:rsidR="006004B5" w:rsidRPr="000E4ED9" w:rsidRDefault="006004B5" w:rsidP="006004B5">
      <w:pPr>
        <w:ind w:firstLine="708"/>
        <w:jc w:val="both"/>
        <w:rPr>
          <w:rFonts w:ascii="Times New Roman" w:eastAsia="Arial Unicode MS" w:hAnsi="Times New Roman" w:cs="Times New Roman"/>
          <w:color w:val="000000"/>
          <w:u w:color="000000"/>
          <w:lang w:val="ru-RU"/>
        </w:rPr>
      </w:pPr>
      <w:r w:rsidRPr="000E4ED9">
        <w:rPr>
          <w:rFonts w:ascii="Times New Roman" w:eastAsia="Arial Unicode MS" w:hAnsi="Times New Roman" w:cs="Times New Roman"/>
          <w:color w:val="000000"/>
          <w:u w:color="000000"/>
          <w:lang w:val="ru-RU"/>
        </w:rPr>
        <w:t xml:space="preserve">Стороны, которые будут задавать вопросы для получения необходимой информации, </w:t>
      </w:r>
      <w:r w:rsidRPr="000E4ED9">
        <w:rPr>
          <w:rFonts w:ascii="Times New Roman" w:hAnsi="Times New Roman" w:cs="Times New Roman"/>
          <w:lang w:val="ru-RU"/>
        </w:rPr>
        <w:t>составляют опросник с обоснованием формулировок и очередности вопросов.</w:t>
      </w:r>
      <w:r w:rsidRPr="000E4ED9">
        <w:rPr>
          <w:rFonts w:ascii="Times New Roman" w:eastAsia="Arial Unicode MS" w:hAnsi="Times New Roman" w:cs="Times New Roman"/>
          <w:color w:val="000000"/>
          <w:u w:color="000000"/>
          <w:lang w:val="ru-RU"/>
        </w:rPr>
        <w:t xml:space="preserve"> Стороны, которые будут отвечать на вопросы, </w:t>
      </w:r>
      <w:r w:rsidRPr="000E4ED9">
        <w:rPr>
          <w:rFonts w:ascii="Times New Roman" w:hAnsi="Times New Roman" w:cs="Times New Roman"/>
          <w:lang w:val="ru-RU"/>
        </w:rPr>
        <w:t>продумывают возможные варианты недостоверных ответов на «стандартные» вопросы, так, чтобы они казались достоверными. Разрабатывается форма представления полученных данных наблюдения.</w:t>
      </w:r>
    </w:p>
    <w:p w:rsidR="006004B5" w:rsidRPr="000E4ED9" w:rsidRDefault="006004B5" w:rsidP="006004B5">
      <w:pPr>
        <w:ind w:firstLine="708"/>
        <w:jc w:val="both"/>
        <w:rPr>
          <w:rFonts w:ascii="Times New Roman" w:eastAsia="Arial Unicode MS" w:hAnsi="Times New Roman" w:cs="Times New Roman"/>
          <w:color w:val="000000"/>
          <w:u w:color="000000"/>
          <w:lang w:val="ru-RU"/>
        </w:rPr>
      </w:pPr>
      <w:r w:rsidRPr="000E4ED9">
        <w:rPr>
          <w:rFonts w:ascii="Times New Roman" w:eastAsia="Arial Unicode MS" w:hAnsi="Times New Roman" w:cs="Times New Roman"/>
          <w:i/>
          <w:iCs/>
          <w:color w:val="000000"/>
          <w:u w:color="000000"/>
          <w:lang w:val="ru-RU"/>
        </w:rPr>
        <w:t xml:space="preserve">Обсуждение. </w:t>
      </w:r>
      <w:r w:rsidRPr="000E4ED9">
        <w:rPr>
          <w:rFonts w:ascii="Times New Roman" w:eastAsia="Arial Unicode MS" w:hAnsi="Times New Roman" w:cs="Times New Roman"/>
          <w:color w:val="000000"/>
          <w:u w:color="000000"/>
          <w:lang w:val="ru-RU"/>
        </w:rPr>
        <w:t xml:space="preserve">После подготовки участники (группы) представляют результаты для обсуждения. </w:t>
      </w:r>
    </w:p>
    <w:p w:rsidR="006004B5" w:rsidRPr="000E4ED9" w:rsidRDefault="006004B5" w:rsidP="006004B5">
      <w:pPr>
        <w:ind w:firstLine="708"/>
        <w:jc w:val="both"/>
        <w:rPr>
          <w:rFonts w:ascii="Times New Roman" w:eastAsia="Arial Unicode MS" w:hAnsi="Times New Roman" w:cs="Times New Roman"/>
          <w:color w:val="000000"/>
          <w:u w:color="000000"/>
          <w:lang w:val="ru-RU"/>
        </w:rPr>
      </w:pPr>
      <w:r w:rsidRPr="000E4ED9">
        <w:rPr>
          <w:rFonts w:ascii="Times New Roman" w:eastAsia="Arial Unicode MS" w:hAnsi="Times New Roman" w:cs="Times New Roman"/>
          <w:i/>
          <w:iCs/>
          <w:color w:val="000000"/>
          <w:u w:color="000000"/>
          <w:lang w:val="ru-RU"/>
        </w:rPr>
        <w:t>Подведение итогов</w:t>
      </w:r>
      <w:proofErr w:type="gramStart"/>
      <w:r w:rsidRPr="000E4ED9">
        <w:rPr>
          <w:rFonts w:ascii="Times New Roman" w:eastAsia="Arial Unicode MS" w:hAnsi="Times New Roman" w:cs="Times New Roman"/>
          <w:i/>
          <w:iCs/>
          <w:color w:val="000000"/>
          <w:u w:color="000000"/>
          <w:lang w:val="ru-RU"/>
        </w:rPr>
        <w:t>.В</w:t>
      </w:r>
      <w:proofErr w:type="gramEnd"/>
      <w:r w:rsidRPr="000E4ED9">
        <w:rPr>
          <w:rFonts w:ascii="Times New Roman" w:eastAsia="Arial Unicode MS" w:hAnsi="Times New Roman" w:cs="Times New Roman"/>
          <w:i/>
          <w:iCs/>
          <w:color w:val="000000"/>
          <w:u w:color="000000"/>
          <w:lang w:val="ru-RU"/>
        </w:rPr>
        <w:t>ыводы.</w:t>
      </w:r>
      <w:r w:rsidRPr="000E4ED9">
        <w:rPr>
          <w:rFonts w:ascii="Times New Roman" w:eastAsia="Arial Unicode MS" w:hAnsi="Times New Roman" w:cs="Times New Roman"/>
          <w:color w:val="000000"/>
          <w:u w:color="000000"/>
          <w:lang w:val="ru-RU"/>
        </w:rPr>
        <w:t xml:space="preserve"> Преподаватель подводит итоги проведенного заседания с точки зрения сложности получения достоверной информации, формулировки вопросов; возможностях получения недостоверной информации и способах проверить получаемую информацию на достоверность с помощью различных способов, видов статистического наблюдения. Обсуждаются возможные способы обработки полученной информации, представления результатов в графическом и/ или табличном виде.</w:t>
      </w:r>
    </w:p>
    <w:p w:rsidR="006004B5" w:rsidRPr="000E4ED9" w:rsidRDefault="006004B5" w:rsidP="006004B5">
      <w:pPr>
        <w:ind w:firstLine="708"/>
        <w:jc w:val="both"/>
        <w:textAlignment w:val="baseline"/>
        <w:rPr>
          <w:rFonts w:ascii="Times New Roman" w:hAnsi="Times New Roman" w:cs="Times New Roman"/>
          <w:lang w:val="ru-RU"/>
        </w:rPr>
      </w:pPr>
      <w:r w:rsidRPr="000E4ED9">
        <w:rPr>
          <w:rFonts w:ascii="Times New Roman" w:eastAsia="Arial Unicode MS" w:hAnsi="Times New Roman" w:cs="Times New Roman"/>
          <w:color w:val="000000"/>
          <w:u w:color="000000"/>
          <w:lang w:val="ru-RU"/>
        </w:rPr>
        <w:t>Каждая группа самостоятельно продумывает, как составить программу наблюдения, организационный план и анкету.</w:t>
      </w:r>
    </w:p>
    <w:p w:rsidR="006004B5" w:rsidRPr="000E4ED9" w:rsidRDefault="006004B5" w:rsidP="006004B5">
      <w:pPr>
        <w:textAlignment w:val="baseline"/>
        <w:rPr>
          <w:rFonts w:ascii="Times New Roman" w:hAnsi="Times New Roman" w:cs="Times New Roman"/>
          <w:b/>
          <w:bCs/>
          <w:lang w:val="ru-RU"/>
        </w:rPr>
      </w:pPr>
      <w:r w:rsidRPr="000E4ED9">
        <w:rPr>
          <w:rFonts w:ascii="Times New Roman" w:hAnsi="Times New Roman" w:cs="Times New Roman"/>
          <w:b/>
          <w:bCs/>
          <w:lang w:val="ru-RU"/>
        </w:rPr>
        <w:t>3. Ожидаемый результат</w:t>
      </w:r>
    </w:p>
    <w:p w:rsidR="006004B5" w:rsidRPr="000E4ED9" w:rsidRDefault="006004B5" w:rsidP="006004B5">
      <w:pPr>
        <w:jc w:val="both"/>
        <w:rPr>
          <w:rFonts w:ascii="Times New Roman" w:eastAsia="Arial Unicode MS" w:hAnsi="Times New Roman" w:cs="Times New Roman"/>
          <w:color w:val="000000"/>
          <w:u w:color="000000"/>
          <w:lang w:val="ru-RU"/>
        </w:rPr>
      </w:pPr>
      <w:r w:rsidRPr="000E4ED9">
        <w:rPr>
          <w:rFonts w:ascii="Times New Roman" w:eastAsia="Arial Unicode MS" w:hAnsi="Times New Roman" w:cs="Times New Roman"/>
          <w:color w:val="000000"/>
          <w:u w:color="000000"/>
          <w:lang w:val="ru-RU"/>
        </w:rPr>
        <w:t>Приобретение навыков получения достоверной информации на этапе статистического наблюдения, обработки и представления результатов наблюдения.</w:t>
      </w:r>
    </w:p>
    <w:p w:rsidR="006004B5" w:rsidRPr="000E4ED9" w:rsidRDefault="006004B5" w:rsidP="006004B5">
      <w:pPr>
        <w:autoSpaceDE w:val="0"/>
        <w:autoSpaceDN w:val="0"/>
        <w:adjustRightInd w:val="0"/>
        <w:jc w:val="both"/>
        <w:rPr>
          <w:rFonts w:ascii="Times New Roman" w:hAnsi="Times New Roman" w:cs="Times New Roman"/>
          <w:b/>
          <w:bCs/>
          <w:color w:val="000000"/>
          <w:lang w:val="ru-RU"/>
        </w:rPr>
      </w:pPr>
      <w:r w:rsidRPr="000E4ED9">
        <w:rPr>
          <w:rFonts w:ascii="Times New Roman" w:hAnsi="Times New Roman" w:cs="Times New Roman"/>
          <w:b/>
          <w:bCs/>
          <w:color w:val="000000"/>
          <w:lang w:val="ru-RU"/>
        </w:rPr>
        <w:t xml:space="preserve">4. Программа проведения </w:t>
      </w:r>
    </w:p>
    <w:p w:rsidR="006004B5" w:rsidRPr="000E4ED9" w:rsidRDefault="006004B5" w:rsidP="006004B5">
      <w:pPr>
        <w:tabs>
          <w:tab w:val="num" w:pos="740"/>
        </w:tabs>
        <w:jc w:val="both"/>
        <w:outlineLvl w:val="0"/>
        <w:rPr>
          <w:rFonts w:ascii="Times New Roman" w:eastAsia="Arial Unicode MS" w:hAnsi="Times New Roman" w:cs="Times New Roman"/>
          <w:color w:val="000000"/>
          <w:u w:color="000000"/>
          <w:lang w:val="ru-RU"/>
        </w:rPr>
      </w:pPr>
      <w:r w:rsidRPr="000E4ED9">
        <w:rPr>
          <w:rFonts w:ascii="Times New Roman" w:eastAsia="Arial Unicode MS" w:hAnsi="Times New Roman" w:cs="Times New Roman"/>
          <w:i/>
          <w:iCs/>
          <w:color w:val="000000"/>
          <w:u w:color="000000"/>
          <w:lang w:val="ru-RU"/>
        </w:rPr>
        <w:t>Организационный этап:</w:t>
      </w:r>
      <w:r w:rsidRPr="000E4ED9">
        <w:rPr>
          <w:rFonts w:ascii="Times New Roman" w:eastAsia="Arial Unicode MS" w:hAnsi="Times New Roman" w:cs="Times New Roman"/>
          <w:color w:val="000000"/>
          <w:u w:color="000000"/>
          <w:lang w:val="ru-RU"/>
        </w:rPr>
        <w:t xml:space="preserve"> 3-5 минут. </w:t>
      </w:r>
    </w:p>
    <w:p w:rsidR="006004B5" w:rsidRPr="000E4ED9" w:rsidRDefault="006004B5" w:rsidP="006004B5">
      <w:pPr>
        <w:tabs>
          <w:tab w:val="num" w:pos="740"/>
        </w:tabs>
        <w:jc w:val="both"/>
        <w:outlineLvl w:val="0"/>
        <w:rPr>
          <w:rFonts w:ascii="Times New Roman" w:eastAsia="Arial Unicode MS" w:hAnsi="Times New Roman" w:cs="Times New Roman"/>
          <w:color w:val="000000"/>
          <w:u w:color="000000"/>
          <w:lang w:val="ru-RU"/>
        </w:rPr>
      </w:pPr>
      <w:r w:rsidRPr="000E4ED9">
        <w:rPr>
          <w:rFonts w:ascii="Times New Roman" w:eastAsia="Arial Unicode MS" w:hAnsi="Times New Roman" w:cs="Times New Roman"/>
          <w:i/>
          <w:iCs/>
          <w:color w:val="000000"/>
          <w:u w:color="000000"/>
          <w:lang w:val="ru-RU"/>
        </w:rPr>
        <w:t>Подготовительный этап.</w:t>
      </w:r>
      <w:r w:rsidRPr="000E4ED9">
        <w:rPr>
          <w:rFonts w:ascii="Times New Roman" w:eastAsia="Arial Unicode MS" w:hAnsi="Times New Roman" w:cs="Times New Roman"/>
          <w:color w:val="000000"/>
          <w:u w:color="000000"/>
          <w:lang w:val="ru-RU"/>
        </w:rPr>
        <w:t xml:space="preserve"> 3-5 минут.</w:t>
      </w:r>
    </w:p>
    <w:p w:rsidR="006004B5" w:rsidRPr="000E4ED9" w:rsidRDefault="006004B5" w:rsidP="006004B5">
      <w:pPr>
        <w:tabs>
          <w:tab w:val="num" w:pos="740"/>
        </w:tabs>
        <w:jc w:val="both"/>
        <w:outlineLvl w:val="0"/>
        <w:rPr>
          <w:rFonts w:ascii="Times New Roman" w:eastAsia="Arial Unicode MS" w:hAnsi="Times New Roman" w:cs="Times New Roman"/>
          <w:color w:val="000000"/>
          <w:u w:color="000000"/>
          <w:lang w:val="ru-RU"/>
        </w:rPr>
      </w:pPr>
      <w:r w:rsidRPr="000E4ED9">
        <w:rPr>
          <w:rFonts w:ascii="Times New Roman" w:eastAsia="Arial Unicode MS" w:hAnsi="Times New Roman" w:cs="Times New Roman"/>
          <w:i/>
          <w:iCs/>
          <w:color w:val="000000"/>
          <w:u w:color="000000"/>
          <w:lang w:val="ru-RU"/>
        </w:rPr>
        <w:lastRenderedPageBreak/>
        <w:t xml:space="preserve">Обсуждение. </w:t>
      </w:r>
      <w:r w:rsidRPr="000E4ED9">
        <w:rPr>
          <w:rFonts w:ascii="Times New Roman" w:eastAsia="Arial Unicode MS" w:hAnsi="Times New Roman" w:cs="Times New Roman"/>
          <w:color w:val="000000"/>
          <w:u w:color="000000"/>
          <w:lang w:val="ru-RU"/>
        </w:rPr>
        <w:t xml:space="preserve"> 20-25 минут.</w:t>
      </w:r>
    </w:p>
    <w:p w:rsidR="006004B5" w:rsidRPr="000E4ED9" w:rsidRDefault="006004B5" w:rsidP="006004B5">
      <w:pPr>
        <w:tabs>
          <w:tab w:val="num" w:pos="740"/>
        </w:tabs>
        <w:jc w:val="both"/>
        <w:outlineLvl w:val="0"/>
        <w:rPr>
          <w:rFonts w:ascii="Times New Roman" w:eastAsia="Arial Unicode MS" w:hAnsi="Times New Roman" w:cs="Times New Roman"/>
          <w:color w:val="000000"/>
          <w:u w:color="000000"/>
          <w:lang w:val="ru-RU"/>
        </w:rPr>
      </w:pPr>
      <w:r w:rsidRPr="000E4ED9">
        <w:rPr>
          <w:rFonts w:ascii="Times New Roman" w:eastAsia="Arial Unicode MS" w:hAnsi="Times New Roman" w:cs="Times New Roman"/>
          <w:i/>
          <w:iCs/>
          <w:color w:val="000000"/>
          <w:u w:color="000000"/>
          <w:lang w:val="ru-RU"/>
        </w:rPr>
        <w:t>Подведение итогов</w:t>
      </w:r>
      <w:proofErr w:type="gramStart"/>
      <w:r w:rsidRPr="000E4ED9">
        <w:rPr>
          <w:rFonts w:ascii="Times New Roman" w:eastAsia="Arial Unicode MS" w:hAnsi="Times New Roman" w:cs="Times New Roman"/>
          <w:i/>
          <w:iCs/>
          <w:color w:val="000000"/>
          <w:u w:color="000000"/>
          <w:lang w:val="ru-RU"/>
        </w:rPr>
        <w:t>.В</w:t>
      </w:r>
      <w:proofErr w:type="gramEnd"/>
      <w:r w:rsidRPr="000E4ED9">
        <w:rPr>
          <w:rFonts w:ascii="Times New Roman" w:eastAsia="Arial Unicode MS" w:hAnsi="Times New Roman" w:cs="Times New Roman"/>
          <w:i/>
          <w:iCs/>
          <w:color w:val="000000"/>
          <w:u w:color="000000"/>
          <w:lang w:val="ru-RU"/>
        </w:rPr>
        <w:t>ыводы.</w:t>
      </w:r>
      <w:r w:rsidRPr="000E4ED9">
        <w:rPr>
          <w:rFonts w:ascii="Times New Roman" w:eastAsia="Arial Unicode MS" w:hAnsi="Times New Roman" w:cs="Times New Roman"/>
          <w:color w:val="000000"/>
          <w:u w:color="000000"/>
          <w:lang w:val="ru-RU"/>
        </w:rPr>
        <w:t xml:space="preserve"> 10 минут.</w:t>
      </w:r>
    </w:p>
    <w:p w:rsidR="006004B5" w:rsidRPr="000E4ED9" w:rsidRDefault="006004B5" w:rsidP="006004B5">
      <w:pPr>
        <w:textAlignment w:val="baseline"/>
        <w:rPr>
          <w:rFonts w:ascii="Times New Roman" w:hAnsi="Times New Roman" w:cs="Times New Roman"/>
          <w:b/>
          <w:bCs/>
          <w:lang w:val="ru-RU"/>
        </w:rPr>
      </w:pP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b/>
          <w:bCs/>
          <w:lang w:val="ru-RU"/>
        </w:rPr>
        <w:t>Критерии оценивания:</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i/>
          <w:lang w:val="ru-RU"/>
        </w:rPr>
        <w:t>оценка «отлично</w:t>
      </w:r>
      <w:r w:rsidRPr="000E4ED9">
        <w:rPr>
          <w:rFonts w:ascii="Times New Roman" w:hAnsi="Times New Roman" w:cs="Times New Roman"/>
          <w:lang w:val="ru-RU"/>
        </w:rPr>
        <w:t>» выставляется, если студент корректно произвел расчеты, демонстрирует</w:t>
      </w:r>
      <w:r w:rsidRPr="000E4ED9">
        <w:rPr>
          <w:rFonts w:ascii="Times New Roman" w:hAnsi="Times New Roman" w:cs="Times New Roman"/>
          <w:iCs/>
          <w:spacing w:val="-1"/>
          <w:lang w:val="ru-RU"/>
        </w:rPr>
        <w:t xml:space="preserve"> </w:t>
      </w:r>
      <w:r w:rsidRPr="000E4ED9">
        <w:rPr>
          <w:rFonts w:ascii="Times New Roman" w:hAnsi="Times New Roman" w:cs="Times New Roman"/>
          <w:spacing w:val="-1"/>
          <w:lang w:val="ru-RU"/>
        </w:rPr>
        <w:t>наличие глубоких исчерпывающих знаний</w:t>
      </w:r>
      <w:r w:rsidRPr="000E4ED9">
        <w:rPr>
          <w:rFonts w:ascii="Times New Roman" w:hAnsi="Times New Roman" w:cs="Times New Roman"/>
          <w:lang w:val="ru-RU"/>
        </w:rPr>
        <w:t xml:space="preserve">; правильные, уверенные действия по применению </w:t>
      </w:r>
      <w:r w:rsidRPr="000E4ED9">
        <w:rPr>
          <w:rFonts w:ascii="Times New Roman" w:hAnsi="Times New Roman" w:cs="Times New Roman"/>
          <w:spacing w:val="-1"/>
          <w:lang w:val="ru-RU"/>
        </w:rPr>
        <w:t xml:space="preserve">знаний на практике, грамотное и логически стройное изложение материала </w:t>
      </w:r>
      <w:r w:rsidRPr="000E4ED9">
        <w:rPr>
          <w:rFonts w:ascii="Times New Roman" w:hAnsi="Times New Roman" w:cs="Times New Roman"/>
          <w:lang w:val="ru-RU"/>
        </w:rPr>
        <w:t>при ответе;</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i/>
          <w:lang w:val="ru-RU"/>
        </w:rPr>
        <w:t>оценка «хорошо</w:t>
      </w:r>
      <w:r w:rsidRPr="000E4ED9">
        <w:rPr>
          <w:rFonts w:ascii="Times New Roman" w:hAnsi="Times New Roman" w:cs="Times New Roman"/>
          <w:lang w:val="ru-RU"/>
        </w:rPr>
        <w:t>» выставляется, если студент корректно произвел расчеты, демонстрирует н</w:t>
      </w:r>
      <w:r w:rsidRPr="000E4ED9">
        <w:rPr>
          <w:rFonts w:ascii="Times New Roman" w:hAnsi="Times New Roman" w:cs="Times New Roman"/>
          <w:spacing w:val="-1"/>
          <w:lang w:val="ru-RU"/>
        </w:rPr>
        <w:t>аличие твердых и достаточно полных знаний</w:t>
      </w:r>
      <w:r w:rsidRPr="000E4ED9">
        <w:rPr>
          <w:rFonts w:ascii="Times New Roman" w:hAnsi="Times New Roman" w:cs="Times New Roman"/>
          <w:lang w:val="ru-RU"/>
        </w:rPr>
        <w:t>, правильные действия по применению знаний на практике;</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b/>
          <w:lang w:val="ru-RU"/>
        </w:rPr>
      </w:pPr>
      <w:r w:rsidRPr="000E4ED9">
        <w:rPr>
          <w:rFonts w:ascii="Times New Roman" w:hAnsi="Times New Roman" w:cs="Times New Roman"/>
          <w:i/>
          <w:lang w:val="ru-RU"/>
        </w:rPr>
        <w:t>оценка «удовлетворительно</w:t>
      </w:r>
      <w:r w:rsidRPr="000E4ED9">
        <w:rPr>
          <w:rFonts w:ascii="Times New Roman" w:hAnsi="Times New Roman" w:cs="Times New Roman"/>
          <w:lang w:val="ru-RU"/>
        </w:rPr>
        <w:t>» выставляется, если студент произвел расчеты с некоторыми неточностями (ошибками); демонстрирует наличие твердых знаний</w:t>
      </w:r>
      <w:r w:rsidRPr="000E4ED9">
        <w:rPr>
          <w:rFonts w:ascii="Times New Roman" w:hAnsi="Times New Roman" w:cs="Times New Roman"/>
          <w:spacing w:val="-1"/>
          <w:lang w:val="ru-RU"/>
        </w:rPr>
        <w:t xml:space="preserve">, изложение ответов с отдельными ошибками, уверенно исправленными после дополнительных вопросов; в целом правильные </w:t>
      </w:r>
      <w:r w:rsidRPr="000E4ED9">
        <w:rPr>
          <w:rFonts w:ascii="Times New Roman" w:hAnsi="Times New Roman" w:cs="Times New Roman"/>
          <w:lang w:val="ru-RU"/>
        </w:rPr>
        <w:t>действия по применению знаний на практике;</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i/>
          <w:lang w:val="ru-RU"/>
        </w:rPr>
        <w:t>оценка «неудовлетворительно</w:t>
      </w:r>
      <w:r w:rsidRPr="000E4ED9">
        <w:rPr>
          <w:rFonts w:ascii="Times New Roman" w:hAnsi="Times New Roman" w:cs="Times New Roman"/>
          <w:lang w:val="ru-RU"/>
        </w:rPr>
        <w:t>» выставляется, если студент не принимал участия в решении заданий, демонстрирует непонимание сущности вопроса, неумение применять знания на практике, неуверенность и неточность ответов на дополнительные и наводящие вопросы.</w:t>
      </w: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Составитель</w:t>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t>__________________ Э.А. Федотова</w:t>
      </w: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 xml:space="preserve"> «____»__________________20</w:t>
      </w:r>
      <w:r w:rsidRPr="000E4ED9">
        <w:rPr>
          <w:rFonts w:ascii="Times New Roman" w:hAnsi="Times New Roman" w:cs="Times New Roman"/>
        </w:rPr>
        <w:t>     </w:t>
      </w:r>
      <w:r w:rsidRPr="000E4ED9">
        <w:rPr>
          <w:rFonts w:ascii="Times New Roman" w:hAnsi="Times New Roman" w:cs="Times New Roman"/>
          <w:lang w:val="ru-RU"/>
        </w:rPr>
        <w:t>г.</w:t>
      </w:r>
      <w:r w:rsidRPr="000E4ED9">
        <w:rPr>
          <w:rFonts w:ascii="Times New Roman" w:hAnsi="Times New Roman" w:cs="Times New Roman"/>
        </w:rPr>
        <w:t> </w:t>
      </w: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Default="006004B5" w:rsidP="006004B5">
      <w:pPr>
        <w:pStyle w:val="14"/>
        <w:tabs>
          <w:tab w:val="clear" w:pos="720"/>
        </w:tabs>
        <w:jc w:val="both"/>
        <w:rPr>
          <w:sz w:val="24"/>
          <w:szCs w:val="24"/>
        </w:rPr>
      </w:pPr>
    </w:p>
    <w:p w:rsidR="006004B5"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pStyle w:val="14"/>
        <w:tabs>
          <w:tab w:val="clear" w:pos="720"/>
        </w:tabs>
        <w:jc w:val="both"/>
        <w:rPr>
          <w:sz w:val="24"/>
          <w:szCs w:val="24"/>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jc w:val="center"/>
        <w:textAlignment w:val="baseline"/>
        <w:rPr>
          <w:rFonts w:ascii="Times New Roman" w:hAnsi="Times New Roman" w:cs="Times New Roman"/>
          <w:vertAlign w:val="superscript"/>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b/>
          <w:bCs/>
          <w:lang w:val="ru-RU"/>
        </w:rPr>
        <w:t>Кейс-задача №1</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b/>
          <w:bCs/>
          <w:lang w:val="ru-RU"/>
        </w:rPr>
        <w:t>по дисциплине ««Теория статистики с элементами теории вероятностей»»</w:t>
      </w:r>
    </w:p>
    <w:p w:rsidR="006004B5" w:rsidRPr="000E4ED9" w:rsidRDefault="006004B5" w:rsidP="006004B5">
      <w:pPr>
        <w:jc w:val="both"/>
        <w:rPr>
          <w:rFonts w:ascii="Times New Roman" w:hAnsi="Times New Roman" w:cs="Times New Roman"/>
          <w:b/>
          <w:bCs/>
          <w:shd w:val="clear" w:color="auto" w:fill="FFFFFF"/>
          <w:lang w:val="ru-RU"/>
        </w:rPr>
      </w:pPr>
      <w:r w:rsidRPr="000E4ED9">
        <w:rPr>
          <w:rFonts w:ascii="Times New Roman" w:hAnsi="Times New Roman" w:cs="Times New Roman"/>
          <w:b/>
          <w:bCs/>
          <w:lang w:val="ru-RU"/>
        </w:rPr>
        <w:t>Тема: «Сводка и группировка статистических данных</w:t>
      </w:r>
      <w:r w:rsidRPr="000E4ED9">
        <w:rPr>
          <w:rFonts w:ascii="Times New Roman" w:hAnsi="Times New Roman" w:cs="Times New Roman"/>
          <w:b/>
          <w:bCs/>
          <w:shd w:val="clear" w:color="auto" w:fill="FFFFFF"/>
          <w:lang w:val="ru-RU"/>
        </w:rPr>
        <w:t>»</w:t>
      </w:r>
    </w:p>
    <w:p w:rsidR="006004B5" w:rsidRPr="000E4ED9" w:rsidRDefault="006004B5" w:rsidP="006004B5">
      <w:pPr>
        <w:pStyle w:val="Style7"/>
        <w:widowControl/>
        <w:spacing w:line="283" w:lineRule="exact"/>
        <w:jc w:val="both"/>
        <w:rPr>
          <w:rStyle w:val="FontStyle16"/>
          <w:i w:val="0"/>
          <w:iCs w:val="0"/>
          <w:spacing w:val="0"/>
          <w:sz w:val="24"/>
          <w:szCs w:val="24"/>
        </w:rPr>
      </w:pPr>
      <w:r w:rsidRPr="000E4ED9">
        <w:rPr>
          <w:b/>
          <w:bCs/>
        </w:rPr>
        <w:t>Задание</w:t>
      </w:r>
      <w:r w:rsidRPr="000E4ED9">
        <w:t>:</w:t>
      </w:r>
      <w:r w:rsidRPr="000E4ED9">
        <w:rPr>
          <w:rStyle w:val="FontStyle16"/>
          <w:i w:val="0"/>
          <w:iCs w:val="0"/>
          <w:spacing w:val="0"/>
          <w:sz w:val="24"/>
          <w:szCs w:val="24"/>
        </w:rPr>
        <w:t xml:space="preserve"> Имеются данные о ставках таможенных пошлин и объемах импорта по 30 товарным группам за период.</w:t>
      </w:r>
    </w:p>
    <w:tbl>
      <w:tblPr>
        <w:tblW w:w="7371" w:type="dxa"/>
        <w:jc w:val="center"/>
        <w:tblLayout w:type="fixed"/>
        <w:tblCellMar>
          <w:left w:w="40" w:type="dxa"/>
          <w:right w:w="40" w:type="dxa"/>
        </w:tblCellMar>
        <w:tblLook w:val="0000" w:firstRow="0" w:lastRow="0" w:firstColumn="0" w:lastColumn="0" w:noHBand="0" w:noVBand="0"/>
      </w:tblPr>
      <w:tblGrid>
        <w:gridCol w:w="1560"/>
        <w:gridCol w:w="3556"/>
        <w:gridCol w:w="2255"/>
      </w:tblGrid>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6"/>
              <w:widowControl/>
              <w:jc w:val="center"/>
              <w:rPr>
                <w:rStyle w:val="FontStyle16"/>
                <w:i w:val="0"/>
                <w:iCs w:val="0"/>
                <w:sz w:val="24"/>
                <w:szCs w:val="24"/>
              </w:rPr>
            </w:pPr>
            <w:r w:rsidRPr="000E4ED9">
              <w:rPr>
                <w:rStyle w:val="FontStyle16"/>
                <w:i w:val="0"/>
                <w:iCs w:val="0"/>
                <w:sz w:val="24"/>
                <w:szCs w:val="24"/>
              </w:rPr>
              <w:t>№  товарной группы</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6"/>
              <w:widowControl/>
              <w:jc w:val="center"/>
              <w:rPr>
                <w:rStyle w:val="FontStyle16"/>
                <w:i w:val="0"/>
                <w:iCs w:val="0"/>
                <w:sz w:val="24"/>
                <w:szCs w:val="24"/>
              </w:rPr>
            </w:pPr>
            <w:r w:rsidRPr="000E4ED9">
              <w:rPr>
                <w:rStyle w:val="FontStyle16"/>
                <w:i w:val="0"/>
                <w:iCs w:val="0"/>
                <w:sz w:val="24"/>
                <w:szCs w:val="24"/>
              </w:rPr>
              <w:t xml:space="preserve">Ставка, </w:t>
            </w:r>
            <w:proofErr w:type="gramStart"/>
            <w:r w:rsidRPr="000E4ED9">
              <w:rPr>
                <w:rStyle w:val="FontStyle16"/>
                <w:i w:val="0"/>
                <w:iCs w:val="0"/>
                <w:sz w:val="24"/>
                <w:szCs w:val="24"/>
              </w:rPr>
              <w:t>таможенной</w:t>
            </w:r>
            <w:proofErr w:type="gramEnd"/>
          </w:p>
          <w:p w:rsidR="006004B5" w:rsidRPr="000E4ED9" w:rsidRDefault="006004B5" w:rsidP="00F561C0">
            <w:pPr>
              <w:pStyle w:val="Style6"/>
              <w:widowControl/>
              <w:jc w:val="center"/>
              <w:rPr>
                <w:rStyle w:val="FontStyle16"/>
                <w:i w:val="0"/>
                <w:iCs w:val="0"/>
                <w:sz w:val="24"/>
                <w:szCs w:val="24"/>
              </w:rPr>
            </w:pPr>
            <w:r w:rsidRPr="000E4ED9">
              <w:rPr>
                <w:rStyle w:val="FontStyle16"/>
                <w:i w:val="0"/>
                <w:iCs w:val="0"/>
                <w:sz w:val="24"/>
                <w:szCs w:val="24"/>
              </w:rPr>
              <w:t>пошлины</w:t>
            </w:r>
            <w:proofErr w:type="gramStart"/>
            <w:r w:rsidRPr="000E4ED9">
              <w:rPr>
                <w:rStyle w:val="FontStyle16"/>
                <w:i w:val="0"/>
                <w:iCs w:val="0"/>
                <w:sz w:val="24"/>
                <w:szCs w:val="24"/>
              </w:rPr>
              <w:t xml:space="preserve"> ,</w:t>
            </w:r>
            <w:proofErr w:type="gramEnd"/>
            <w:r w:rsidRPr="000E4ED9">
              <w:rPr>
                <w:rStyle w:val="FontStyle16"/>
                <w:i w:val="0"/>
                <w:iCs w:val="0"/>
                <w:sz w:val="24"/>
                <w:szCs w:val="24"/>
              </w:rPr>
              <w:t xml:space="preserve"> %</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6"/>
              <w:widowControl/>
              <w:jc w:val="center"/>
              <w:rPr>
                <w:rStyle w:val="FontStyle16"/>
                <w:i w:val="0"/>
                <w:iCs w:val="0"/>
                <w:sz w:val="24"/>
                <w:szCs w:val="24"/>
              </w:rPr>
            </w:pPr>
            <w:r w:rsidRPr="000E4ED9">
              <w:rPr>
                <w:rStyle w:val="FontStyle16"/>
                <w:i w:val="0"/>
                <w:iCs w:val="0"/>
                <w:sz w:val="24"/>
                <w:szCs w:val="24"/>
              </w:rPr>
              <w:t>Объем импорта,</w:t>
            </w:r>
          </w:p>
          <w:p w:rsidR="006004B5" w:rsidRPr="000E4ED9" w:rsidRDefault="006004B5" w:rsidP="00F561C0">
            <w:pPr>
              <w:pStyle w:val="Style6"/>
              <w:widowControl/>
              <w:jc w:val="center"/>
              <w:rPr>
                <w:rStyle w:val="FontStyle16"/>
                <w:i w:val="0"/>
                <w:iCs w:val="0"/>
                <w:sz w:val="24"/>
                <w:szCs w:val="24"/>
              </w:rPr>
            </w:pPr>
            <w:r w:rsidRPr="000E4ED9">
              <w:rPr>
                <w:rStyle w:val="FontStyle16"/>
                <w:i w:val="0"/>
                <w:iCs w:val="0"/>
                <w:sz w:val="24"/>
                <w:szCs w:val="24"/>
              </w:rPr>
              <w:t>млн. руб.</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20,3</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9,55</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6"/>
                <w:i w:val="0"/>
                <w:iCs w:val="0"/>
                <w:sz w:val="24"/>
                <w:szCs w:val="24"/>
              </w:rPr>
            </w:pPr>
            <w:r w:rsidRPr="000E4ED9">
              <w:rPr>
                <w:rStyle w:val="FontStyle12"/>
                <w:rFonts w:ascii="Times New Roman" w:hAnsi="Times New Roman" w:cs="Times New Roman"/>
              </w:rPr>
              <w:t>17</w:t>
            </w:r>
            <w:r w:rsidRPr="000E4ED9">
              <w:rPr>
                <w:rStyle w:val="FontStyle16"/>
                <w:i w:val="0"/>
                <w:iCs w:val="0"/>
                <w:sz w:val="24"/>
                <w:szCs w:val="24"/>
              </w:rPr>
              <w:t>,1</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13,58</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3</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14,2</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22,33</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4</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11,0</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27,50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5</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17,3</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13,54</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6</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19,6</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11,60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7</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20,5</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8,90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8</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23,6</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3,25</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9</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14,6</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21,20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10</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17,5</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13,5</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11</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20,8</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7,60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12</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6"/>
              <w:widowControl/>
              <w:jc w:val="center"/>
              <w:rPr>
                <w:rStyle w:val="FontStyle12"/>
                <w:rFonts w:ascii="Times New Roman" w:hAnsi="Times New Roman" w:cs="Times New Roman"/>
                <w:b w:val="0"/>
                <w:bCs w:val="0"/>
              </w:rPr>
            </w:pPr>
            <w:r w:rsidRPr="000E4ED9">
              <w:rPr>
                <w:rStyle w:val="FontStyle16"/>
                <w:i w:val="0"/>
                <w:iCs w:val="0"/>
                <w:sz w:val="24"/>
                <w:szCs w:val="24"/>
              </w:rPr>
              <w:t>13</w:t>
            </w:r>
            <w:r w:rsidRPr="000E4ED9">
              <w:rPr>
                <w:rStyle w:val="FontStyle12"/>
                <w:rFonts w:ascii="Times New Roman" w:hAnsi="Times New Roman" w:cs="Times New Roman"/>
              </w:rPr>
              <w:t>,6</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25,52</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13</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24,0</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2,50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14</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17,5</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13,24</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15</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15,0</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20,15</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16</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6"/>
                <w:i w:val="0"/>
                <w:iCs w:val="0"/>
                <w:sz w:val="24"/>
                <w:szCs w:val="24"/>
              </w:rPr>
            </w:pPr>
            <w:r w:rsidRPr="000E4ED9">
              <w:rPr>
                <w:rStyle w:val="FontStyle12"/>
                <w:rFonts w:ascii="Times New Roman" w:hAnsi="Times New Roman" w:cs="Times New Roman"/>
              </w:rPr>
              <w:t>21</w:t>
            </w:r>
            <w:r w:rsidRPr="000E4ED9">
              <w:rPr>
                <w:rStyle w:val="FontStyle16"/>
                <w:i w:val="0"/>
                <w:iCs w:val="0"/>
                <w:sz w:val="24"/>
                <w:szCs w:val="24"/>
              </w:rPr>
              <w:t>,1</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6,10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17</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17,6</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13,36</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18</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15,8</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19,62</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19</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18,8</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3"/>
              <w:widowControl/>
              <w:spacing w:line="240" w:lineRule="auto"/>
              <w:jc w:val="center"/>
              <w:rPr>
                <w:rStyle w:val="FontStyle12"/>
                <w:rFonts w:ascii="Times New Roman" w:hAnsi="Times New Roman" w:cs="Times New Roman"/>
                <w:b w:val="0"/>
                <w:bCs w:val="0"/>
              </w:rPr>
            </w:pPr>
            <w:r w:rsidRPr="000E4ED9">
              <w:rPr>
                <w:rStyle w:val="FontStyle12"/>
                <w:rFonts w:ascii="Times New Roman" w:hAnsi="Times New Roman" w:cs="Times New Roman"/>
              </w:rPr>
              <w:t>11,90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20</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22,4</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5,20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21</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6"/>
              <w:widowControl/>
              <w:jc w:val="center"/>
              <w:rPr>
                <w:rStyle w:val="FontStyle16"/>
                <w:i w:val="0"/>
                <w:iCs w:val="0"/>
                <w:sz w:val="24"/>
                <w:szCs w:val="24"/>
              </w:rPr>
            </w:pPr>
            <w:r w:rsidRPr="000E4ED9">
              <w:rPr>
                <w:rStyle w:val="FontStyle16"/>
                <w:i w:val="0"/>
                <w:iCs w:val="0"/>
                <w:sz w:val="24"/>
                <w:szCs w:val="24"/>
              </w:rPr>
              <w:t>16,1</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17,90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22</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6"/>
              <w:widowControl/>
              <w:jc w:val="center"/>
              <w:rPr>
                <w:rStyle w:val="FontStyle15"/>
                <w:i w:val="0"/>
                <w:iCs w:val="0"/>
                <w:sz w:val="24"/>
                <w:szCs w:val="24"/>
              </w:rPr>
            </w:pPr>
            <w:r w:rsidRPr="000E4ED9">
              <w:rPr>
                <w:rStyle w:val="FontStyle16"/>
                <w:i w:val="0"/>
                <w:iCs w:val="0"/>
                <w:sz w:val="24"/>
                <w:szCs w:val="24"/>
              </w:rPr>
              <w:t>17</w:t>
            </w:r>
            <w:r w:rsidRPr="000E4ED9">
              <w:rPr>
                <w:rStyle w:val="FontStyle15"/>
                <w:sz w:val="24"/>
                <w:szCs w:val="24"/>
              </w:rPr>
              <w:t>.9</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12,30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23</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21,7</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5,40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24</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18,0</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12,18</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25</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16,4</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17,10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26</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26,0</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1,00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27</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18,4</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12,12</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28</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16,7</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16,45</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29</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12,2</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26,50</w:t>
            </w:r>
          </w:p>
        </w:tc>
      </w:tr>
      <w:tr w:rsidR="006004B5" w:rsidRPr="000E4ED9" w:rsidTr="00F561C0">
        <w:trPr>
          <w:jc w:val="center"/>
        </w:trPr>
        <w:tc>
          <w:tcPr>
            <w:tcW w:w="156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30</w:t>
            </w:r>
          </w:p>
        </w:tc>
        <w:tc>
          <w:tcPr>
            <w:tcW w:w="355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13,9</w:t>
            </w:r>
          </w:p>
        </w:tc>
        <w:tc>
          <w:tcPr>
            <w:tcW w:w="225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23,98</w:t>
            </w:r>
          </w:p>
        </w:tc>
      </w:tr>
    </w:tbl>
    <w:p w:rsidR="006004B5" w:rsidRPr="000E4ED9" w:rsidRDefault="006004B5" w:rsidP="006004B5">
      <w:pPr>
        <w:pStyle w:val="Style7"/>
        <w:widowControl/>
        <w:spacing w:line="283" w:lineRule="exact"/>
        <w:jc w:val="both"/>
        <w:rPr>
          <w:rStyle w:val="FontStyle16"/>
          <w:sz w:val="24"/>
          <w:szCs w:val="24"/>
        </w:rPr>
      </w:pPr>
      <w:r w:rsidRPr="000E4ED9">
        <w:rPr>
          <w:rStyle w:val="FontStyle16"/>
          <w:i w:val="0"/>
          <w:iCs w:val="0"/>
          <w:spacing w:val="0"/>
          <w:sz w:val="24"/>
          <w:szCs w:val="24"/>
        </w:rPr>
        <w:t>Применяя метод аналитической группировки, выявите характер зависимости между размером ставки таможенной пошлины и объемом импорта.</w:t>
      </w:r>
    </w:p>
    <w:p w:rsidR="006004B5" w:rsidRPr="000E4ED9" w:rsidRDefault="006004B5" w:rsidP="006004B5">
      <w:pPr>
        <w:textAlignment w:val="baseline"/>
        <w:rPr>
          <w:rFonts w:ascii="Times New Roman" w:hAnsi="Times New Roman" w:cs="Times New Roman"/>
          <w:b/>
          <w:bCs/>
          <w:lang w:val="ru-RU"/>
        </w:rPr>
      </w:pPr>
      <w:r w:rsidRPr="000E4ED9">
        <w:rPr>
          <w:rFonts w:ascii="Times New Roman" w:hAnsi="Times New Roman" w:cs="Times New Roman"/>
          <w:b/>
          <w:bCs/>
          <w:lang w:val="ru-RU"/>
        </w:rPr>
        <w:t>Методические рекомендации по выполнению</w:t>
      </w:r>
    </w:p>
    <w:p w:rsidR="006004B5" w:rsidRPr="000E4ED9" w:rsidRDefault="006004B5" w:rsidP="006004B5">
      <w:pPr>
        <w:pStyle w:val="Style12"/>
        <w:widowControl/>
        <w:spacing w:line="240" w:lineRule="auto"/>
        <w:jc w:val="left"/>
        <w:rPr>
          <w:rStyle w:val="FontStyle15"/>
          <w:i w:val="0"/>
          <w:iCs w:val="0"/>
          <w:sz w:val="24"/>
          <w:szCs w:val="24"/>
        </w:rPr>
      </w:pPr>
      <w:r w:rsidRPr="000E4ED9">
        <w:rPr>
          <w:rStyle w:val="FontStyle15"/>
          <w:sz w:val="24"/>
          <w:szCs w:val="24"/>
        </w:rPr>
        <w:t>Необходимо построить:</w:t>
      </w:r>
    </w:p>
    <w:p w:rsidR="006004B5" w:rsidRPr="000E4ED9" w:rsidRDefault="006004B5" w:rsidP="006004B5">
      <w:pPr>
        <w:pStyle w:val="Style10"/>
        <w:widowControl/>
        <w:tabs>
          <w:tab w:val="left" w:pos="250"/>
        </w:tabs>
        <w:spacing w:line="240" w:lineRule="auto"/>
        <w:rPr>
          <w:rStyle w:val="FontStyle15"/>
          <w:i w:val="0"/>
          <w:iCs w:val="0"/>
          <w:sz w:val="24"/>
          <w:szCs w:val="24"/>
        </w:rPr>
      </w:pPr>
      <w:r w:rsidRPr="000E4ED9">
        <w:rPr>
          <w:rStyle w:val="FontStyle15"/>
          <w:sz w:val="24"/>
          <w:szCs w:val="24"/>
        </w:rPr>
        <w:t>а)</w:t>
      </w:r>
      <w:r w:rsidRPr="000E4ED9">
        <w:rPr>
          <w:rStyle w:val="FontStyle15"/>
          <w:sz w:val="24"/>
          <w:szCs w:val="24"/>
        </w:rPr>
        <w:tab/>
        <w:t xml:space="preserve">интервальный ряд, характеризующий распределение товарных групп по </w:t>
      </w:r>
      <w:r w:rsidRPr="000E4ED9">
        <w:rPr>
          <w:rStyle w:val="FontStyle16"/>
          <w:i w:val="0"/>
          <w:iCs w:val="0"/>
          <w:spacing w:val="0"/>
          <w:sz w:val="24"/>
          <w:szCs w:val="24"/>
        </w:rPr>
        <w:t>объему импорта</w:t>
      </w:r>
      <w:r w:rsidRPr="000E4ED9">
        <w:rPr>
          <w:rStyle w:val="FontStyle15"/>
          <w:sz w:val="24"/>
          <w:szCs w:val="24"/>
        </w:rPr>
        <w:t>, образовав пять групп с равными интервалами;</w:t>
      </w:r>
    </w:p>
    <w:p w:rsidR="006004B5" w:rsidRPr="000E4ED9" w:rsidRDefault="006004B5" w:rsidP="006004B5">
      <w:pPr>
        <w:pStyle w:val="Style10"/>
        <w:widowControl/>
        <w:tabs>
          <w:tab w:val="left" w:pos="250"/>
        </w:tabs>
        <w:spacing w:line="240" w:lineRule="auto"/>
        <w:rPr>
          <w:rStyle w:val="FontStyle15"/>
          <w:i w:val="0"/>
          <w:iCs w:val="0"/>
          <w:sz w:val="24"/>
          <w:szCs w:val="24"/>
        </w:rPr>
      </w:pPr>
      <w:r w:rsidRPr="000E4ED9">
        <w:rPr>
          <w:rStyle w:val="FontStyle15"/>
          <w:sz w:val="24"/>
          <w:szCs w:val="24"/>
        </w:rPr>
        <w:t>б)</w:t>
      </w:r>
      <w:r w:rsidRPr="000E4ED9">
        <w:rPr>
          <w:rStyle w:val="FontStyle15"/>
          <w:sz w:val="24"/>
          <w:szCs w:val="24"/>
        </w:rPr>
        <w:tab/>
        <w:t xml:space="preserve">аналитическую группировку для изучения связи между размером </w:t>
      </w:r>
      <w:r w:rsidRPr="000E4ED9">
        <w:rPr>
          <w:rStyle w:val="FontStyle16"/>
          <w:i w:val="0"/>
          <w:iCs w:val="0"/>
          <w:spacing w:val="0"/>
          <w:sz w:val="24"/>
          <w:szCs w:val="24"/>
        </w:rPr>
        <w:t>ставки таможенной пошлины и объемом импорта</w:t>
      </w:r>
      <w:r w:rsidRPr="000E4ED9">
        <w:rPr>
          <w:rStyle w:val="FontStyle15"/>
          <w:sz w:val="24"/>
          <w:szCs w:val="24"/>
        </w:rPr>
        <w:t>.</w:t>
      </w:r>
    </w:p>
    <w:p w:rsidR="006004B5" w:rsidRPr="000E4ED9" w:rsidRDefault="006004B5" w:rsidP="006004B5">
      <w:pPr>
        <w:pStyle w:val="Style11"/>
        <w:widowControl/>
        <w:jc w:val="both"/>
        <w:rPr>
          <w:rStyle w:val="FontStyle15"/>
          <w:i w:val="0"/>
          <w:iCs w:val="0"/>
          <w:sz w:val="24"/>
          <w:szCs w:val="24"/>
        </w:rPr>
      </w:pPr>
      <w:r w:rsidRPr="000E4ED9">
        <w:rPr>
          <w:rStyle w:val="FontStyle21"/>
          <w:sz w:val="24"/>
          <w:szCs w:val="24"/>
        </w:rPr>
        <w:t xml:space="preserve">Решение: </w:t>
      </w:r>
      <w:r w:rsidRPr="000E4ED9">
        <w:rPr>
          <w:rStyle w:val="FontStyle15"/>
          <w:sz w:val="24"/>
          <w:szCs w:val="24"/>
        </w:rPr>
        <w:t xml:space="preserve">Для изучения структуры товарных групп по </w:t>
      </w:r>
      <w:r w:rsidRPr="000E4ED9">
        <w:rPr>
          <w:rStyle w:val="FontStyle16"/>
          <w:i w:val="0"/>
          <w:iCs w:val="0"/>
          <w:spacing w:val="0"/>
          <w:sz w:val="24"/>
          <w:szCs w:val="24"/>
        </w:rPr>
        <w:t>объему импорта</w:t>
      </w:r>
      <w:r w:rsidRPr="000E4ED9">
        <w:rPr>
          <w:rStyle w:val="FontStyle15"/>
          <w:sz w:val="24"/>
          <w:szCs w:val="24"/>
        </w:rPr>
        <w:t xml:space="preserve"> строим интервальный вариационный ряд, характеризующий распределение товарных групп по </w:t>
      </w:r>
      <w:r w:rsidRPr="000E4ED9">
        <w:rPr>
          <w:rStyle w:val="FontStyle16"/>
          <w:i w:val="0"/>
          <w:iCs w:val="0"/>
          <w:spacing w:val="0"/>
          <w:sz w:val="24"/>
          <w:szCs w:val="24"/>
        </w:rPr>
        <w:t xml:space="preserve">объему импорта. </w:t>
      </w:r>
      <w:r w:rsidRPr="000E4ED9">
        <w:rPr>
          <w:rStyle w:val="FontStyle15"/>
          <w:sz w:val="24"/>
          <w:szCs w:val="24"/>
        </w:rPr>
        <w:t>Величина интервала равна:</w:t>
      </w:r>
    </w:p>
    <w:p w:rsidR="006004B5" w:rsidRPr="000E4ED9" w:rsidRDefault="006004B5" w:rsidP="006004B5">
      <w:pPr>
        <w:pStyle w:val="Style12"/>
        <w:widowControl/>
        <w:spacing w:line="240" w:lineRule="auto"/>
        <w:rPr>
          <w:rStyle w:val="FontStyle15"/>
          <w:i w:val="0"/>
          <w:iCs w:val="0"/>
          <w:sz w:val="24"/>
          <w:szCs w:val="24"/>
        </w:rPr>
      </w:pPr>
      <w:r w:rsidRPr="000E4ED9">
        <w:rPr>
          <w:rStyle w:val="FontStyle15"/>
          <w:sz w:val="24"/>
          <w:szCs w:val="24"/>
        </w:rPr>
        <w:lastRenderedPageBreak/>
        <w:t xml:space="preserve">Отсюда путем прибавления величины интервала к минимальному уровню признака в группе получим следующие группы товаров по </w:t>
      </w:r>
      <w:r w:rsidRPr="000E4ED9">
        <w:rPr>
          <w:rStyle w:val="FontStyle16"/>
          <w:i w:val="0"/>
          <w:iCs w:val="0"/>
          <w:spacing w:val="0"/>
          <w:sz w:val="24"/>
          <w:szCs w:val="24"/>
        </w:rPr>
        <w:t>объему импорта</w:t>
      </w:r>
      <w:r w:rsidRPr="000E4ED9">
        <w:rPr>
          <w:rStyle w:val="FontStyle15"/>
          <w:sz w:val="24"/>
          <w:szCs w:val="24"/>
        </w:rPr>
        <w:t>.</w:t>
      </w:r>
    </w:p>
    <w:p w:rsidR="006004B5" w:rsidRPr="000E4ED9" w:rsidRDefault="006004B5" w:rsidP="006004B5">
      <w:pPr>
        <w:pStyle w:val="Style12"/>
        <w:widowControl/>
        <w:spacing w:line="240" w:lineRule="auto"/>
        <w:rPr>
          <w:rStyle w:val="FontStyle15"/>
          <w:i w:val="0"/>
          <w:iCs w:val="0"/>
          <w:sz w:val="24"/>
          <w:szCs w:val="24"/>
        </w:rPr>
      </w:pPr>
    </w:p>
    <w:p w:rsidR="006004B5" w:rsidRPr="000E4ED9" w:rsidRDefault="006004B5" w:rsidP="006004B5">
      <w:pPr>
        <w:pStyle w:val="Style9"/>
        <w:widowControl/>
        <w:ind w:right="106"/>
        <w:jc w:val="center"/>
        <w:rPr>
          <w:rStyle w:val="FontStyle21"/>
          <w:sz w:val="24"/>
          <w:szCs w:val="24"/>
        </w:rPr>
      </w:pPr>
      <w:r w:rsidRPr="000E4ED9">
        <w:rPr>
          <w:rStyle w:val="FontStyle21"/>
          <w:sz w:val="24"/>
          <w:szCs w:val="24"/>
        </w:rPr>
        <w:t xml:space="preserve">Распределение </w:t>
      </w:r>
      <w:r w:rsidRPr="000E4ED9">
        <w:rPr>
          <w:rStyle w:val="FontStyle15"/>
          <w:sz w:val="24"/>
          <w:szCs w:val="24"/>
        </w:rPr>
        <w:t xml:space="preserve">товарных групп по </w:t>
      </w:r>
      <w:r w:rsidRPr="000E4ED9">
        <w:rPr>
          <w:rStyle w:val="FontStyle16"/>
          <w:spacing w:val="0"/>
          <w:sz w:val="24"/>
          <w:szCs w:val="24"/>
        </w:rPr>
        <w:t>объему импорта</w:t>
      </w:r>
    </w:p>
    <w:tbl>
      <w:tblPr>
        <w:tblW w:w="9758" w:type="dxa"/>
        <w:tblInd w:w="-38" w:type="dxa"/>
        <w:tblLayout w:type="fixed"/>
        <w:tblCellMar>
          <w:left w:w="40" w:type="dxa"/>
          <w:right w:w="40" w:type="dxa"/>
        </w:tblCellMar>
        <w:tblLook w:val="0000" w:firstRow="0" w:lastRow="0" w:firstColumn="0" w:lastColumn="0" w:noHBand="0" w:noVBand="0"/>
      </w:tblPr>
      <w:tblGrid>
        <w:gridCol w:w="1205"/>
        <w:gridCol w:w="2496"/>
        <w:gridCol w:w="2827"/>
        <w:gridCol w:w="3230"/>
      </w:tblGrid>
      <w:tr w:rsidR="006004B5" w:rsidRPr="000E4ED9" w:rsidTr="00F561C0">
        <w:tc>
          <w:tcPr>
            <w:tcW w:w="1205" w:type="dxa"/>
            <w:tcBorders>
              <w:top w:val="single" w:sz="6" w:space="0" w:color="auto"/>
              <w:left w:val="single" w:sz="6" w:space="0" w:color="auto"/>
              <w:bottom w:val="nil"/>
              <w:right w:val="single" w:sz="6" w:space="0" w:color="auto"/>
            </w:tcBorders>
          </w:tcPr>
          <w:p w:rsidR="006004B5" w:rsidRPr="000E4ED9" w:rsidRDefault="006004B5" w:rsidP="00F561C0">
            <w:pPr>
              <w:pStyle w:val="Style2"/>
              <w:widowControl/>
              <w:jc w:val="center"/>
              <w:rPr>
                <w:rStyle w:val="FontStyle17"/>
                <w:sz w:val="24"/>
                <w:szCs w:val="24"/>
              </w:rPr>
            </w:pPr>
            <w:r w:rsidRPr="000E4ED9">
              <w:rPr>
                <w:rStyle w:val="FontStyle17"/>
                <w:sz w:val="24"/>
                <w:szCs w:val="24"/>
              </w:rPr>
              <w:t>№</w:t>
            </w:r>
          </w:p>
        </w:tc>
        <w:tc>
          <w:tcPr>
            <w:tcW w:w="2496" w:type="dxa"/>
            <w:tcBorders>
              <w:top w:val="single" w:sz="6" w:space="0" w:color="auto"/>
              <w:left w:val="single" w:sz="6" w:space="0" w:color="auto"/>
              <w:bottom w:val="nil"/>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8"/>
                <w:i w:val="0"/>
                <w:iCs w:val="0"/>
                <w:sz w:val="24"/>
                <w:szCs w:val="24"/>
              </w:rPr>
              <w:t xml:space="preserve">Группы </w:t>
            </w:r>
            <w:r w:rsidRPr="000E4ED9">
              <w:rPr>
                <w:rStyle w:val="FontStyle15"/>
                <w:sz w:val="24"/>
                <w:szCs w:val="24"/>
              </w:rPr>
              <w:t xml:space="preserve">товаров </w:t>
            </w:r>
            <w:proofErr w:type="gramStart"/>
            <w:r w:rsidRPr="000E4ED9">
              <w:rPr>
                <w:rStyle w:val="FontStyle15"/>
                <w:sz w:val="24"/>
                <w:szCs w:val="24"/>
              </w:rPr>
              <w:t>по</w:t>
            </w:r>
            <w:proofErr w:type="gramEnd"/>
          </w:p>
        </w:tc>
        <w:tc>
          <w:tcPr>
            <w:tcW w:w="6057" w:type="dxa"/>
            <w:gridSpan w:val="2"/>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5"/>
              <w:widowControl/>
              <w:ind w:left="2160"/>
              <w:rPr>
                <w:rStyle w:val="FontStyle18"/>
                <w:i w:val="0"/>
                <w:iCs w:val="0"/>
                <w:sz w:val="24"/>
                <w:szCs w:val="24"/>
              </w:rPr>
            </w:pPr>
            <w:r w:rsidRPr="000E4ED9">
              <w:rPr>
                <w:rStyle w:val="FontStyle18"/>
                <w:i w:val="0"/>
                <w:iCs w:val="0"/>
                <w:sz w:val="24"/>
                <w:szCs w:val="24"/>
              </w:rPr>
              <w:t>Число товаров</w:t>
            </w:r>
          </w:p>
        </w:tc>
      </w:tr>
      <w:tr w:rsidR="006004B5" w:rsidRPr="000E4ED9" w:rsidTr="00F561C0">
        <w:tc>
          <w:tcPr>
            <w:tcW w:w="1205" w:type="dxa"/>
            <w:tcBorders>
              <w:top w:val="nil"/>
              <w:left w:val="single" w:sz="6" w:space="0" w:color="auto"/>
              <w:bottom w:val="nil"/>
              <w:right w:val="single" w:sz="6" w:space="0" w:color="auto"/>
            </w:tcBorders>
          </w:tcPr>
          <w:p w:rsidR="006004B5" w:rsidRPr="000E4ED9" w:rsidRDefault="006004B5" w:rsidP="00F561C0">
            <w:pPr>
              <w:pStyle w:val="Style5"/>
              <w:widowControl/>
              <w:jc w:val="center"/>
              <w:rPr>
                <w:rStyle w:val="FontStyle18"/>
                <w:i w:val="0"/>
                <w:iCs w:val="0"/>
                <w:sz w:val="24"/>
                <w:szCs w:val="24"/>
              </w:rPr>
            </w:pPr>
            <w:r w:rsidRPr="000E4ED9">
              <w:rPr>
                <w:rStyle w:val="FontStyle18"/>
                <w:i w:val="0"/>
                <w:iCs w:val="0"/>
                <w:sz w:val="24"/>
                <w:szCs w:val="24"/>
              </w:rPr>
              <w:t>группы</w:t>
            </w:r>
          </w:p>
        </w:tc>
        <w:tc>
          <w:tcPr>
            <w:tcW w:w="2496" w:type="dxa"/>
            <w:tcBorders>
              <w:top w:val="nil"/>
              <w:left w:val="single" w:sz="6" w:space="0" w:color="auto"/>
              <w:bottom w:val="nil"/>
              <w:right w:val="single" w:sz="6" w:space="0" w:color="auto"/>
            </w:tcBorders>
          </w:tcPr>
          <w:p w:rsidR="006004B5" w:rsidRPr="000E4ED9" w:rsidRDefault="006004B5" w:rsidP="00F561C0">
            <w:pPr>
              <w:pStyle w:val="Style5"/>
              <w:widowControl/>
              <w:jc w:val="center"/>
              <w:rPr>
                <w:rStyle w:val="FontStyle18"/>
                <w:i w:val="0"/>
                <w:iCs w:val="0"/>
                <w:sz w:val="24"/>
                <w:szCs w:val="24"/>
              </w:rPr>
            </w:pPr>
            <w:r w:rsidRPr="000E4ED9">
              <w:rPr>
                <w:rStyle w:val="FontStyle16"/>
                <w:i w:val="0"/>
                <w:iCs w:val="0"/>
                <w:spacing w:val="0"/>
                <w:sz w:val="24"/>
                <w:szCs w:val="24"/>
              </w:rPr>
              <w:t>объему импорта</w:t>
            </w:r>
            <w:r w:rsidRPr="000E4ED9">
              <w:rPr>
                <w:rStyle w:val="FontStyle18"/>
                <w:i w:val="0"/>
                <w:iCs w:val="0"/>
                <w:sz w:val="24"/>
                <w:szCs w:val="24"/>
              </w:rPr>
              <w:t>,</w:t>
            </w:r>
          </w:p>
        </w:tc>
        <w:tc>
          <w:tcPr>
            <w:tcW w:w="2827" w:type="dxa"/>
            <w:tcBorders>
              <w:top w:val="single" w:sz="6" w:space="0" w:color="auto"/>
              <w:left w:val="single" w:sz="6" w:space="0" w:color="auto"/>
              <w:bottom w:val="nil"/>
              <w:right w:val="single" w:sz="6" w:space="0" w:color="auto"/>
            </w:tcBorders>
          </w:tcPr>
          <w:p w:rsidR="006004B5" w:rsidRPr="000E4ED9" w:rsidRDefault="006004B5" w:rsidP="00F561C0">
            <w:pPr>
              <w:pStyle w:val="Style5"/>
              <w:widowControl/>
              <w:jc w:val="center"/>
              <w:rPr>
                <w:rStyle w:val="FontStyle18"/>
                <w:i w:val="0"/>
                <w:iCs w:val="0"/>
                <w:sz w:val="24"/>
                <w:szCs w:val="24"/>
              </w:rPr>
            </w:pPr>
            <w:r w:rsidRPr="000E4ED9">
              <w:rPr>
                <w:rStyle w:val="FontStyle15"/>
                <w:sz w:val="24"/>
                <w:szCs w:val="24"/>
              </w:rPr>
              <w:t xml:space="preserve">в </w:t>
            </w:r>
            <w:r w:rsidRPr="000E4ED9">
              <w:rPr>
                <w:rStyle w:val="FontStyle18"/>
                <w:i w:val="0"/>
                <w:iCs w:val="0"/>
                <w:sz w:val="24"/>
                <w:szCs w:val="24"/>
              </w:rPr>
              <w:t>абсолютном</w:t>
            </w:r>
          </w:p>
        </w:tc>
        <w:tc>
          <w:tcPr>
            <w:tcW w:w="3230" w:type="dxa"/>
            <w:tcBorders>
              <w:top w:val="single" w:sz="6" w:space="0" w:color="auto"/>
              <w:left w:val="single" w:sz="6" w:space="0" w:color="auto"/>
              <w:bottom w:val="nil"/>
              <w:right w:val="single" w:sz="6" w:space="0" w:color="auto"/>
            </w:tcBorders>
          </w:tcPr>
          <w:p w:rsidR="006004B5" w:rsidRPr="000E4ED9" w:rsidRDefault="006004B5" w:rsidP="00F561C0">
            <w:pPr>
              <w:pStyle w:val="Style5"/>
              <w:widowControl/>
              <w:jc w:val="center"/>
              <w:rPr>
                <w:rStyle w:val="FontStyle18"/>
                <w:i w:val="0"/>
                <w:iCs w:val="0"/>
                <w:sz w:val="24"/>
                <w:szCs w:val="24"/>
              </w:rPr>
            </w:pPr>
            <w:r w:rsidRPr="000E4ED9">
              <w:rPr>
                <w:rStyle w:val="FontStyle18"/>
                <w:i w:val="0"/>
                <w:iCs w:val="0"/>
                <w:sz w:val="24"/>
                <w:szCs w:val="24"/>
              </w:rPr>
              <w:t>в относительных</w:t>
            </w:r>
          </w:p>
        </w:tc>
      </w:tr>
      <w:tr w:rsidR="006004B5" w:rsidRPr="000E4ED9" w:rsidTr="00F561C0">
        <w:tc>
          <w:tcPr>
            <w:tcW w:w="1205" w:type="dxa"/>
            <w:tcBorders>
              <w:top w:val="nil"/>
              <w:left w:val="single" w:sz="6" w:space="0" w:color="auto"/>
              <w:bottom w:val="single" w:sz="6" w:space="0" w:color="auto"/>
              <w:right w:val="single" w:sz="6" w:space="0" w:color="auto"/>
            </w:tcBorders>
          </w:tcPr>
          <w:p w:rsidR="006004B5" w:rsidRPr="000E4ED9" w:rsidRDefault="006004B5" w:rsidP="00F561C0">
            <w:pPr>
              <w:pStyle w:val="Style4"/>
              <w:widowControl/>
              <w:spacing w:line="240" w:lineRule="auto"/>
            </w:pPr>
          </w:p>
        </w:tc>
        <w:tc>
          <w:tcPr>
            <w:tcW w:w="2496" w:type="dxa"/>
            <w:tcBorders>
              <w:top w:val="nil"/>
              <w:left w:val="single" w:sz="6" w:space="0" w:color="auto"/>
              <w:bottom w:val="single" w:sz="6" w:space="0" w:color="auto"/>
              <w:right w:val="single" w:sz="6" w:space="0" w:color="auto"/>
            </w:tcBorders>
          </w:tcPr>
          <w:p w:rsidR="006004B5" w:rsidRPr="000E4ED9" w:rsidRDefault="006004B5" w:rsidP="00F561C0">
            <w:pPr>
              <w:pStyle w:val="Style5"/>
              <w:widowControl/>
              <w:jc w:val="center"/>
              <w:rPr>
                <w:rStyle w:val="FontStyle15"/>
                <w:i w:val="0"/>
                <w:iCs w:val="0"/>
                <w:sz w:val="24"/>
                <w:szCs w:val="24"/>
              </w:rPr>
            </w:pPr>
            <w:r w:rsidRPr="000E4ED9">
              <w:rPr>
                <w:rStyle w:val="FontStyle18"/>
                <w:i w:val="0"/>
                <w:iCs w:val="0"/>
                <w:sz w:val="24"/>
                <w:szCs w:val="24"/>
              </w:rPr>
              <w:t xml:space="preserve">млн. </w:t>
            </w:r>
            <w:r w:rsidRPr="000E4ED9">
              <w:rPr>
                <w:rStyle w:val="FontStyle15"/>
                <w:sz w:val="24"/>
                <w:szCs w:val="24"/>
              </w:rPr>
              <w:t>руб.</w:t>
            </w:r>
          </w:p>
        </w:tc>
        <w:tc>
          <w:tcPr>
            <w:tcW w:w="2827" w:type="dxa"/>
            <w:tcBorders>
              <w:top w:val="nil"/>
              <w:left w:val="single" w:sz="6" w:space="0" w:color="auto"/>
              <w:bottom w:val="single" w:sz="6" w:space="0" w:color="auto"/>
              <w:right w:val="single" w:sz="6" w:space="0" w:color="auto"/>
            </w:tcBorders>
          </w:tcPr>
          <w:p w:rsidR="006004B5" w:rsidRPr="000E4ED9" w:rsidRDefault="006004B5" w:rsidP="00F561C0">
            <w:pPr>
              <w:pStyle w:val="Style5"/>
              <w:widowControl/>
              <w:jc w:val="center"/>
              <w:rPr>
                <w:rStyle w:val="FontStyle18"/>
                <w:i w:val="0"/>
                <w:iCs w:val="0"/>
                <w:sz w:val="24"/>
                <w:szCs w:val="24"/>
              </w:rPr>
            </w:pPr>
            <w:proofErr w:type="gramStart"/>
            <w:r w:rsidRPr="000E4ED9">
              <w:rPr>
                <w:rStyle w:val="FontStyle18"/>
                <w:i w:val="0"/>
                <w:iCs w:val="0"/>
                <w:sz w:val="24"/>
                <w:szCs w:val="24"/>
              </w:rPr>
              <w:t>выражении</w:t>
            </w:r>
            <w:proofErr w:type="gramEnd"/>
          </w:p>
        </w:tc>
        <w:tc>
          <w:tcPr>
            <w:tcW w:w="3230" w:type="dxa"/>
            <w:tcBorders>
              <w:top w:val="nil"/>
              <w:left w:val="single" w:sz="6" w:space="0" w:color="auto"/>
              <w:bottom w:val="single" w:sz="6" w:space="0" w:color="auto"/>
              <w:right w:val="single" w:sz="6" w:space="0" w:color="auto"/>
            </w:tcBorders>
          </w:tcPr>
          <w:p w:rsidR="006004B5" w:rsidRPr="000E4ED9" w:rsidRDefault="006004B5" w:rsidP="00F561C0">
            <w:pPr>
              <w:pStyle w:val="Style5"/>
              <w:widowControl/>
              <w:jc w:val="center"/>
              <w:rPr>
                <w:rStyle w:val="FontStyle18"/>
                <w:i w:val="0"/>
                <w:iCs w:val="0"/>
                <w:sz w:val="24"/>
                <w:szCs w:val="24"/>
              </w:rPr>
            </w:pPr>
            <w:proofErr w:type="gramStart"/>
            <w:r w:rsidRPr="000E4ED9">
              <w:rPr>
                <w:rStyle w:val="FontStyle18"/>
                <w:i w:val="0"/>
                <w:iCs w:val="0"/>
                <w:sz w:val="24"/>
                <w:szCs w:val="24"/>
              </w:rPr>
              <w:t>единицах</w:t>
            </w:r>
            <w:proofErr w:type="gramEnd"/>
            <w:r w:rsidRPr="000E4ED9">
              <w:rPr>
                <w:rStyle w:val="FontStyle18"/>
                <w:i w:val="0"/>
                <w:iCs w:val="0"/>
                <w:sz w:val="24"/>
                <w:szCs w:val="24"/>
              </w:rPr>
              <w:t>, %</w:t>
            </w:r>
          </w:p>
        </w:tc>
      </w:tr>
      <w:tr w:rsidR="006004B5" w:rsidRPr="000E4ED9" w:rsidTr="00F561C0">
        <w:tc>
          <w:tcPr>
            <w:tcW w:w="120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I</w:t>
            </w:r>
          </w:p>
        </w:tc>
        <w:tc>
          <w:tcPr>
            <w:tcW w:w="249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 xml:space="preserve">1 - </w:t>
            </w:r>
            <w:r w:rsidRPr="000E4ED9">
              <w:rPr>
                <w:rStyle w:val="FontStyle16"/>
                <w:i w:val="0"/>
                <w:iCs w:val="0"/>
                <w:sz w:val="24"/>
                <w:szCs w:val="24"/>
              </w:rPr>
              <w:t>6</w:t>
            </w:r>
            <w:r w:rsidRPr="000E4ED9">
              <w:rPr>
                <w:rStyle w:val="FontStyle15"/>
                <w:sz w:val="24"/>
                <w:szCs w:val="24"/>
              </w:rPr>
              <w:t>,3</w:t>
            </w:r>
          </w:p>
        </w:tc>
        <w:tc>
          <w:tcPr>
            <w:tcW w:w="2827"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6</w:t>
            </w:r>
          </w:p>
        </w:tc>
        <w:tc>
          <w:tcPr>
            <w:tcW w:w="323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20,0</w:t>
            </w:r>
          </w:p>
        </w:tc>
      </w:tr>
      <w:tr w:rsidR="006004B5" w:rsidRPr="000E4ED9" w:rsidTr="00F561C0">
        <w:tc>
          <w:tcPr>
            <w:tcW w:w="120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II</w:t>
            </w:r>
          </w:p>
        </w:tc>
        <w:tc>
          <w:tcPr>
            <w:tcW w:w="249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6"/>
                <w:i w:val="0"/>
                <w:iCs w:val="0"/>
                <w:sz w:val="24"/>
                <w:szCs w:val="24"/>
              </w:rPr>
              <w:t>6</w:t>
            </w:r>
            <w:r w:rsidRPr="000E4ED9">
              <w:rPr>
                <w:rStyle w:val="FontStyle15"/>
                <w:sz w:val="24"/>
                <w:szCs w:val="24"/>
              </w:rPr>
              <w:t xml:space="preserve">.3 - </w:t>
            </w:r>
            <w:r w:rsidRPr="000E4ED9">
              <w:rPr>
                <w:rStyle w:val="FontStyle19"/>
                <w:i w:val="0"/>
                <w:iCs w:val="0"/>
                <w:sz w:val="24"/>
                <w:szCs w:val="24"/>
              </w:rPr>
              <w:t>11</w:t>
            </w:r>
            <w:r w:rsidRPr="000E4ED9">
              <w:rPr>
                <w:rStyle w:val="FontStyle15"/>
                <w:sz w:val="24"/>
                <w:szCs w:val="24"/>
              </w:rPr>
              <w:t>,6</w:t>
            </w:r>
          </w:p>
        </w:tc>
        <w:tc>
          <w:tcPr>
            <w:tcW w:w="2827"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3</w:t>
            </w:r>
          </w:p>
        </w:tc>
        <w:tc>
          <w:tcPr>
            <w:tcW w:w="323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10,0</w:t>
            </w:r>
          </w:p>
        </w:tc>
      </w:tr>
      <w:tr w:rsidR="006004B5" w:rsidRPr="000E4ED9" w:rsidTr="00F561C0">
        <w:tc>
          <w:tcPr>
            <w:tcW w:w="120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III</w:t>
            </w:r>
          </w:p>
        </w:tc>
        <w:tc>
          <w:tcPr>
            <w:tcW w:w="249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11</w:t>
            </w:r>
            <w:r w:rsidRPr="000E4ED9">
              <w:rPr>
                <w:rStyle w:val="FontStyle16"/>
                <w:i w:val="0"/>
                <w:iCs w:val="0"/>
                <w:sz w:val="24"/>
                <w:szCs w:val="24"/>
              </w:rPr>
              <w:t>,6</w:t>
            </w:r>
            <w:r w:rsidRPr="000E4ED9">
              <w:rPr>
                <w:rStyle w:val="FontStyle15"/>
                <w:sz w:val="24"/>
                <w:szCs w:val="24"/>
              </w:rPr>
              <w:t>-16,9</w:t>
            </w:r>
          </w:p>
        </w:tc>
        <w:tc>
          <w:tcPr>
            <w:tcW w:w="2827"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11</w:t>
            </w:r>
          </w:p>
        </w:tc>
        <w:tc>
          <w:tcPr>
            <w:tcW w:w="323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36,6</w:t>
            </w:r>
          </w:p>
        </w:tc>
      </w:tr>
      <w:tr w:rsidR="006004B5" w:rsidRPr="000E4ED9" w:rsidTr="00F561C0">
        <w:tc>
          <w:tcPr>
            <w:tcW w:w="120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IV</w:t>
            </w:r>
          </w:p>
        </w:tc>
        <w:tc>
          <w:tcPr>
            <w:tcW w:w="2496"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16,9-22,2</w:t>
            </w:r>
          </w:p>
        </w:tc>
        <w:tc>
          <w:tcPr>
            <w:tcW w:w="2827"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5</w:t>
            </w:r>
          </w:p>
        </w:tc>
        <w:tc>
          <w:tcPr>
            <w:tcW w:w="323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16,7</w:t>
            </w:r>
          </w:p>
        </w:tc>
      </w:tr>
      <w:tr w:rsidR="006004B5" w:rsidRPr="000E4ED9" w:rsidTr="00F561C0">
        <w:tc>
          <w:tcPr>
            <w:tcW w:w="1205"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V</w:t>
            </w:r>
          </w:p>
        </w:tc>
        <w:tc>
          <w:tcPr>
            <w:tcW w:w="2496" w:type="dxa"/>
            <w:tcBorders>
              <w:top w:val="single" w:sz="6" w:space="0" w:color="auto"/>
              <w:left w:val="single" w:sz="6" w:space="0" w:color="auto"/>
              <w:bottom w:val="single" w:sz="6" w:space="0" w:color="auto"/>
              <w:right w:val="single" w:sz="4"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22,2-27,5</w:t>
            </w:r>
          </w:p>
        </w:tc>
        <w:tc>
          <w:tcPr>
            <w:tcW w:w="2827" w:type="dxa"/>
            <w:tcBorders>
              <w:top w:val="single" w:sz="6" w:space="0" w:color="auto"/>
              <w:left w:val="single" w:sz="4"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5</w:t>
            </w:r>
          </w:p>
        </w:tc>
        <w:tc>
          <w:tcPr>
            <w:tcW w:w="323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8"/>
              <w:widowControl/>
              <w:jc w:val="center"/>
              <w:rPr>
                <w:rStyle w:val="FontStyle15"/>
                <w:i w:val="0"/>
                <w:iCs w:val="0"/>
                <w:sz w:val="24"/>
                <w:szCs w:val="24"/>
              </w:rPr>
            </w:pPr>
            <w:r w:rsidRPr="000E4ED9">
              <w:rPr>
                <w:rStyle w:val="FontStyle15"/>
                <w:sz w:val="24"/>
                <w:szCs w:val="24"/>
              </w:rPr>
              <w:t>16,7</w:t>
            </w:r>
          </w:p>
        </w:tc>
      </w:tr>
      <w:tr w:rsidR="006004B5" w:rsidRPr="000E4ED9" w:rsidTr="00F561C0">
        <w:tc>
          <w:tcPr>
            <w:tcW w:w="3701" w:type="dxa"/>
            <w:gridSpan w:val="2"/>
            <w:tcBorders>
              <w:top w:val="single" w:sz="6" w:space="0" w:color="auto"/>
              <w:left w:val="single" w:sz="6" w:space="0" w:color="auto"/>
              <w:bottom w:val="single" w:sz="6" w:space="0" w:color="auto"/>
              <w:right w:val="nil"/>
            </w:tcBorders>
          </w:tcPr>
          <w:p w:rsidR="006004B5" w:rsidRPr="000E4ED9" w:rsidRDefault="006004B5" w:rsidP="00F561C0">
            <w:pPr>
              <w:pStyle w:val="Style8"/>
              <w:widowControl/>
              <w:ind w:left="2035"/>
              <w:rPr>
                <w:rStyle w:val="FontStyle15"/>
                <w:i w:val="0"/>
                <w:iCs w:val="0"/>
                <w:sz w:val="24"/>
                <w:szCs w:val="24"/>
              </w:rPr>
            </w:pPr>
            <w:r w:rsidRPr="000E4ED9">
              <w:rPr>
                <w:rStyle w:val="FontStyle15"/>
                <w:sz w:val="24"/>
                <w:szCs w:val="24"/>
              </w:rPr>
              <w:t>Итого</w:t>
            </w:r>
          </w:p>
        </w:tc>
        <w:tc>
          <w:tcPr>
            <w:tcW w:w="2827" w:type="dxa"/>
            <w:tcBorders>
              <w:top w:val="single" w:sz="6" w:space="0" w:color="auto"/>
              <w:left w:val="nil"/>
              <w:bottom w:val="single" w:sz="6" w:space="0" w:color="auto"/>
              <w:right w:val="single" w:sz="6" w:space="0" w:color="auto"/>
            </w:tcBorders>
          </w:tcPr>
          <w:p w:rsidR="006004B5" w:rsidRPr="000E4ED9" w:rsidRDefault="006004B5" w:rsidP="00F561C0">
            <w:pPr>
              <w:pStyle w:val="Style5"/>
              <w:widowControl/>
              <w:jc w:val="center"/>
              <w:rPr>
                <w:rStyle w:val="FontStyle18"/>
                <w:i w:val="0"/>
                <w:iCs w:val="0"/>
                <w:sz w:val="24"/>
                <w:szCs w:val="24"/>
              </w:rPr>
            </w:pPr>
            <w:r w:rsidRPr="000E4ED9">
              <w:rPr>
                <w:rStyle w:val="FontStyle18"/>
                <w:i w:val="0"/>
                <w:iCs w:val="0"/>
                <w:sz w:val="24"/>
                <w:szCs w:val="24"/>
              </w:rPr>
              <w:t>30</w:t>
            </w:r>
          </w:p>
        </w:tc>
        <w:tc>
          <w:tcPr>
            <w:tcW w:w="3230" w:type="dxa"/>
            <w:tcBorders>
              <w:top w:val="single" w:sz="6" w:space="0" w:color="auto"/>
              <w:left w:val="single" w:sz="6" w:space="0" w:color="auto"/>
              <w:bottom w:val="single" w:sz="6" w:space="0" w:color="auto"/>
              <w:right w:val="single" w:sz="6" w:space="0" w:color="auto"/>
            </w:tcBorders>
          </w:tcPr>
          <w:p w:rsidR="006004B5" w:rsidRPr="000E4ED9" w:rsidRDefault="006004B5" w:rsidP="00F561C0">
            <w:pPr>
              <w:pStyle w:val="Style5"/>
              <w:widowControl/>
              <w:jc w:val="center"/>
              <w:rPr>
                <w:rStyle w:val="FontStyle18"/>
                <w:i w:val="0"/>
                <w:iCs w:val="0"/>
                <w:sz w:val="24"/>
                <w:szCs w:val="24"/>
              </w:rPr>
            </w:pPr>
            <w:r w:rsidRPr="000E4ED9">
              <w:rPr>
                <w:rStyle w:val="FontStyle18"/>
                <w:i w:val="0"/>
                <w:iCs w:val="0"/>
                <w:sz w:val="24"/>
                <w:szCs w:val="24"/>
              </w:rPr>
              <w:t>100,0</w:t>
            </w:r>
          </w:p>
        </w:tc>
      </w:tr>
    </w:tbl>
    <w:p w:rsidR="006004B5" w:rsidRPr="000E4ED9" w:rsidRDefault="006004B5" w:rsidP="006004B5">
      <w:pPr>
        <w:pStyle w:val="Style7"/>
        <w:widowControl/>
        <w:jc w:val="both"/>
        <w:rPr>
          <w:rStyle w:val="FontStyle15"/>
          <w:i w:val="0"/>
          <w:iCs w:val="0"/>
          <w:sz w:val="24"/>
          <w:szCs w:val="24"/>
        </w:rPr>
      </w:pPr>
      <w:r w:rsidRPr="000E4ED9">
        <w:rPr>
          <w:rStyle w:val="FontStyle15"/>
          <w:sz w:val="24"/>
          <w:szCs w:val="24"/>
        </w:rPr>
        <w:t>Данные группировки показывают, что у 70% товарных групп объем импорта в стоимостном выражении превышал 11,6 млн. руб.</w:t>
      </w:r>
    </w:p>
    <w:p w:rsidR="006004B5" w:rsidRPr="000E4ED9" w:rsidRDefault="006004B5" w:rsidP="006004B5">
      <w:pPr>
        <w:pStyle w:val="Style3"/>
        <w:widowControl/>
        <w:spacing w:line="240" w:lineRule="auto"/>
        <w:rPr>
          <w:rStyle w:val="FontStyle15"/>
          <w:i w:val="0"/>
          <w:iCs w:val="0"/>
          <w:sz w:val="24"/>
          <w:szCs w:val="24"/>
        </w:rPr>
      </w:pPr>
      <w:r w:rsidRPr="000E4ED9">
        <w:rPr>
          <w:rStyle w:val="FontStyle17"/>
          <w:sz w:val="24"/>
          <w:szCs w:val="24"/>
        </w:rPr>
        <w:t xml:space="preserve">Для установления наличия и характера связи между </w:t>
      </w:r>
      <w:r w:rsidRPr="000E4ED9">
        <w:rPr>
          <w:rStyle w:val="FontStyle15"/>
          <w:sz w:val="24"/>
          <w:szCs w:val="24"/>
        </w:rPr>
        <w:t xml:space="preserve">размером </w:t>
      </w:r>
      <w:r w:rsidRPr="000E4ED9">
        <w:rPr>
          <w:rStyle w:val="FontStyle16"/>
          <w:i w:val="0"/>
          <w:iCs w:val="0"/>
          <w:spacing w:val="0"/>
          <w:sz w:val="24"/>
          <w:szCs w:val="24"/>
        </w:rPr>
        <w:t xml:space="preserve">ставки таможенной пошлины и объемом импорта </w:t>
      </w:r>
      <w:r w:rsidRPr="000E4ED9">
        <w:rPr>
          <w:rStyle w:val="FontStyle17"/>
          <w:sz w:val="24"/>
          <w:szCs w:val="24"/>
        </w:rPr>
        <w:t>построить итоговую аналитическую таблицу</w:t>
      </w:r>
      <w:proofErr w:type="gramStart"/>
      <w:r w:rsidRPr="000E4ED9">
        <w:rPr>
          <w:rStyle w:val="FontStyle17"/>
          <w:sz w:val="24"/>
          <w:szCs w:val="24"/>
        </w:rPr>
        <w:t xml:space="preserve"> .</w:t>
      </w:r>
      <w:proofErr w:type="gramEnd"/>
      <w:r w:rsidRPr="000E4ED9">
        <w:rPr>
          <w:rStyle w:val="FontStyle18"/>
          <w:i w:val="0"/>
          <w:iCs w:val="0"/>
          <w:sz w:val="24"/>
          <w:szCs w:val="24"/>
        </w:rPr>
        <w:t xml:space="preserve">Аналитическая группировка </w:t>
      </w:r>
      <w:r w:rsidRPr="000E4ED9">
        <w:rPr>
          <w:rStyle w:val="FontStyle15"/>
          <w:sz w:val="24"/>
          <w:szCs w:val="24"/>
        </w:rPr>
        <w:t>позволяет изучать взаимосвязь факторного и результативного признаков.</w:t>
      </w:r>
    </w:p>
    <w:p w:rsidR="006004B5" w:rsidRPr="000E4ED9" w:rsidRDefault="006004B5" w:rsidP="006004B5">
      <w:pPr>
        <w:pStyle w:val="Style7"/>
        <w:widowControl/>
        <w:rPr>
          <w:rStyle w:val="FontStyle15"/>
          <w:sz w:val="24"/>
          <w:szCs w:val="24"/>
        </w:rPr>
      </w:pPr>
      <w:r w:rsidRPr="000E4ED9">
        <w:rPr>
          <w:rStyle w:val="FontStyle15"/>
          <w:sz w:val="24"/>
          <w:szCs w:val="24"/>
        </w:rPr>
        <w:t>Основные этапы проведения аналитической группировки:</w:t>
      </w:r>
    </w:p>
    <w:p w:rsidR="006004B5" w:rsidRPr="000E4ED9" w:rsidRDefault="006004B5" w:rsidP="006004B5">
      <w:pPr>
        <w:pStyle w:val="Style1"/>
        <w:widowControl/>
        <w:numPr>
          <w:ilvl w:val="0"/>
          <w:numId w:val="33"/>
        </w:numPr>
        <w:tabs>
          <w:tab w:val="left" w:pos="749"/>
        </w:tabs>
        <w:rPr>
          <w:rStyle w:val="FontStyle15"/>
          <w:i w:val="0"/>
          <w:iCs w:val="0"/>
          <w:sz w:val="24"/>
          <w:szCs w:val="24"/>
        </w:rPr>
      </w:pPr>
      <w:r w:rsidRPr="000E4ED9">
        <w:rPr>
          <w:rStyle w:val="FontStyle15"/>
          <w:sz w:val="24"/>
          <w:szCs w:val="24"/>
        </w:rPr>
        <w:t>обоснование и выбор факторного и результативного признаков,</w:t>
      </w:r>
    </w:p>
    <w:p w:rsidR="006004B5" w:rsidRPr="000E4ED9" w:rsidRDefault="006004B5" w:rsidP="006004B5">
      <w:pPr>
        <w:pStyle w:val="Style1"/>
        <w:widowControl/>
        <w:numPr>
          <w:ilvl w:val="0"/>
          <w:numId w:val="33"/>
        </w:numPr>
        <w:tabs>
          <w:tab w:val="left" w:pos="749"/>
        </w:tabs>
        <w:rPr>
          <w:rStyle w:val="FontStyle15"/>
          <w:i w:val="0"/>
          <w:iCs w:val="0"/>
          <w:sz w:val="24"/>
          <w:szCs w:val="24"/>
        </w:rPr>
      </w:pPr>
      <w:r w:rsidRPr="000E4ED9">
        <w:rPr>
          <w:rStyle w:val="FontStyle15"/>
          <w:sz w:val="24"/>
          <w:szCs w:val="24"/>
        </w:rPr>
        <w:t>подсчет числа единиц в каждой из образованных групп,</w:t>
      </w:r>
    </w:p>
    <w:p w:rsidR="006004B5" w:rsidRPr="000E4ED9" w:rsidRDefault="006004B5" w:rsidP="006004B5">
      <w:pPr>
        <w:pStyle w:val="Style1"/>
        <w:widowControl/>
        <w:numPr>
          <w:ilvl w:val="0"/>
          <w:numId w:val="33"/>
        </w:numPr>
        <w:tabs>
          <w:tab w:val="left" w:pos="749"/>
        </w:tabs>
        <w:jc w:val="both"/>
        <w:rPr>
          <w:rStyle w:val="FontStyle15"/>
          <w:i w:val="0"/>
          <w:iCs w:val="0"/>
          <w:sz w:val="24"/>
          <w:szCs w:val="24"/>
        </w:rPr>
      </w:pPr>
      <w:r w:rsidRPr="000E4ED9">
        <w:rPr>
          <w:rStyle w:val="FontStyle15"/>
          <w:sz w:val="24"/>
          <w:szCs w:val="24"/>
        </w:rPr>
        <w:t>определение объема варьирующих признаков в пределах созданных групп,</w:t>
      </w:r>
    </w:p>
    <w:p w:rsidR="006004B5" w:rsidRPr="000E4ED9" w:rsidRDefault="006004B5" w:rsidP="006004B5">
      <w:pPr>
        <w:pStyle w:val="Style1"/>
        <w:widowControl/>
        <w:numPr>
          <w:ilvl w:val="0"/>
          <w:numId w:val="33"/>
        </w:numPr>
        <w:tabs>
          <w:tab w:val="left" w:pos="715"/>
        </w:tabs>
        <w:jc w:val="both"/>
        <w:rPr>
          <w:rStyle w:val="FontStyle15"/>
          <w:i w:val="0"/>
          <w:iCs w:val="0"/>
          <w:sz w:val="24"/>
          <w:szCs w:val="24"/>
        </w:rPr>
      </w:pPr>
      <w:r w:rsidRPr="000E4ED9">
        <w:rPr>
          <w:rStyle w:val="FontStyle15"/>
          <w:sz w:val="24"/>
          <w:szCs w:val="24"/>
        </w:rPr>
        <w:t>исчисление средних размеров результативного показателя, результаты группировки оформляются в таблице.</w:t>
      </w:r>
    </w:p>
    <w:p w:rsidR="006004B5" w:rsidRPr="000E4ED9" w:rsidRDefault="006004B5" w:rsidP="006004B5">
      <w:pPr>
        <w:pStyle w:val="Style3"/>
        <w:widowControl/>
        <w:numPr>
          <w:ilvl w:val="0"/>
          <w:numId w:val="33"/>
        </w:numPr>
        <w:spacing w:line="240" w:lineRule="auto"/>
        <w:rPr>
          <w:rStyle w:val="FontStyle17"/>
          <w:sz w:val="24"/>
          <w:szCs w:val="24"/>
        </w:rPr>
      </w:pPr>
      <w:r w:rsidRPr="000E4ED9">
        <w:rPr>
          <w:rStyle w:val="FontStyle17"/>
          <w:sz w:val="24"/>
          <w:szCs w:val="24"/>
        </w:rPr>
        <w:t>формулирование выводов.</w:t>
      </w:r>
    </w:p>
    <w:p w:rsidR="006004B5" w:rsidRPr="000E4ED9" w:rsidRDefault="006004B5" w:rsidP="006004B5">
      <w:pPr>
        <w:textAlignment w:val="baseline"/>
        <w:rPr>
          <w:rFonts w:ascii="Times New Roman" w:hAnsi="Times New Roman" w:cs="Times New Roman"/>
        </w:rPr>
      </w:pPr>
      <w:r w:rsidRPr="000E4ED9">
        <w:rPr>
          <w:rFonts w:ascii="Times New Roman" w:hAnsi="Times New Roman" w:cs="Times New Roman"/>
          <w:b/>
          <w:bCs/>
        </w:rPr>
        <w:t>Критерии оценивания:</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i/>
          <w:lang w:val="ru-RU"/>
        </w:rPr>
        <w:t>оценка «отлично</w:t>
      </w:r>
      <w:r w:rsidRPr="000E4ED9">
        <w:rPr>
          <w:rFonts w:ascii="Times New Roman" w:hAnsi="Times New Roman" w:cs="Times New Roman"/>
          <w:lang w:val="ru-RU"/>
        </w:rPr>
        <w:t>» выставляется, если студент корректно произвел расчеты, демонстрирует</w:t>
      </w:r>
      <w:r w:rsidRPr="000E4ED9">
        <w:rPr>
          <w:rFonts w:ascii="Times New Roman" w:hAnsi="Times New Roman" w:cs="Times New Roman"/>
          <w:iCs/>
          <w:spacing w:val="-1"/>
          <w:lang w:val="ru-RU"/>
        </w:rPr>
        <w:t xml:space="preserve"> </w:t>
      </w:r>
      <w:r w:rsidRPr="000E4ED9">
        <w:rPr>
          <w:rFonts w:ascii="Times New Roman" w:hAnsi="Times New Roman" w:cs="Times New Roman"/>
          <w:spacing w:val="-1"/>
          <w:lang w:val="ru-RU"/>
        </w:rPr>
        <w:t>наличие глубоких исчерпывающих знаний</w:t>
      </w:r>
      <w:r w:rsidRPr="000E4ED9">
        <w:rPr>
          <w:rFonts w:ascii="Times New Roman" w:hAnsi="Times New Roman" w:cs="Times New Roman"/>
          <w:lang w:val="ru-RU"/>
        </w:rPr>
        <w:t xml:space="preserve">; правильные, уверенные действия по применению </w:t>
      </w:r>
      <w:r w:rsidRPr="000E4ED9">
        <w:rPr>
          <w:rFonts w:ascii="Times New Roman" w:hAnsi="Times New Roman" w:cs="Times New Roman"/>
          <w:spacing w:val="-1"/>
          <w:lang w:val="ru-RU"/>
        </w:rPr>
        <w:t xml:space="preserve">знаний на практике, грамотное и логически стройное изложение материала </w:t>
      </w:r>
      <w:r w:rsidRPr="000E4ED9">
        <w:rPr>
          <w:rFonts w:ascii="Times New Roman" w:hAnsi="Times New Roman" w:cs="Times New Roman"/>
          <w:lang w:val="ru-RU"/>
        </w:rPr>
        <w:t>при ответе;</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i/>
          <w:lang w:val="ru-RU"/>
        </w:rPr>
        <w:t>оценка «хорошо</w:t>
      </w:r>
      <w:r w:rsidRPr="000E4ED9">
        <w:rPr>
          <w:rFonts w:ascii="Times New Roman" w:hAnsi="Times New Roman" w:cs="Times New Roman"/>
          <w:lang w:val="ru-RU"/>
        </w:rPr>
        <w:t>» выставляется, если студент корректно произвел расчеты, демонстрирует н</w:t>
      </w:r>
      <w:r w:rsidRPr="000E4ED9">
        <w:rPr>
          <w:rFonts w:ascii="Times New Roman" w:hAnsi="Times New Roman" w:cs="Times New Roman"/>
          <w:spacing w:val="-1"/>
          <w:lang w:val="ru-RU"/>
        </w:rPr>
        <w:t>аличие твердых и достаточно полных знаний</w:t>
      </w:r>
      <w:r w:rsidRPr="000E4ED9">
        <w:rPr>
          <w:rFonts w:ascii="Times New Roman" w:hAnsi="Times New Roman" w:cs="Times New Roman"/>
          <w:lang w:val="ru-RU"/>
        </w:rPr>
        <w:t>, правильные действия по применению знаний на практике;</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b/>
          <w:lang w:val="ru-RU"/>
        </w:rPr>
      </w:pPr>
      <w:r w:rsidRPr="000E4ED9">
        <w:rPr>
          <w:rFonts w:ascii="Times New Roman" w:hAnsi="Times New Roman" w:cs="Times New Roman"/>
          <w:i/>
          <w:lang w:val="ru-RU"/>
        </w:rPr>
        <w:t>оценка «удовлетворительно</w:t>
      </w:r>
      <w:r w:rsidRPr="000E4ED9">
        <w:rPr>
          <w:rFonts w:ascii="Times New Roman" w:hAnsi="Times New Roman" w:cs="Times New Roman"/>
          <w:lang w:val="ru-RU"/>
        </w:rPr>
        <w:t>» выставляется, если студент произвел расчеты с некоторыми неточностями (ошибками); демонстрирует наличие твердых знаний</w:t>
      </w:r>
      <w:r w:rsidRPr="000E4ED9">
        <w:rPr>
          <w:rFonts w:ascii="Times New Roman" w:hAnsi="Times New Roman" w:cs="Times New Roman"/>
          <w:spacing w:val="-1"/>
          <w:lang w:val="ru-RU"/>
        </w:rPr>
        <w:t xml:space="preserve">, изложение ответов с отдельными ошибками, уверенно исправленными после дополнительных вопросов; в целом правильные </w:t>
      </w:r>
      <w:r w:rsidRPr="000E4ED9">
        <w:rPr>
          <w:rFonts w:ascii="Times New Roman" w:hAnsi="Times New Roman" w:cs="Times New Roman"/>
          <w:lang w:val="ru-RU"/>
        </w:rPr>
        <w:t>действия по применению знаний на практике;</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i/>
          <w:lang w:val="ru-RU"/>
        </w:rPr>
        <w:t>оценка «неудовлетворительно</w:t>
      </w:r>
      <w:r w:rsidRPr="000E4ED9">
        <w:rPr>
          <w:rFonts w:ascii="Times New Roman" w:hAnsi="Times New Roman" w:cs="Times New Roman"/>
          <w:lang w:val="ru-RU"/>
        </w:rPr>
        <w:t>» выставляется, если студент не принимал участия в решении заданий, демонстрирует непонимание сущности вопроса, неумение применять знания на практике, неуверенность и неточность ответов на дополнительные и наводящие вопросы.</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Default="006004B5" w:rsidP="006004B5">
      <w:pPr>
        <w:shd w:val="clear" w:color="auto" w:fill="FFFFFF"/>
        <w:jc w:val="cente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textAlignment w:val="baseline"/>
        <w:rPr>
          <w:rFonts w:ascii="Times New Roman" w:hAnsi="Times New Roman" w:cs="Times New Roman"/>
          <w:b/>
          <w:lang w:val="ru-RU"/>
        </w:rPr>
      </w:pPr>
      <w:r w:rsidRPr="000E4ED9">
        <w:rPr>
          <w:rFonts w:ascii="Times New Roman" w:hAnsi="Times New Roman" w:cs="Times New Roman"/>
          <w:b/>
          <w:lang w:val="ru-RU"/>
        </w:rPr>
        <w:t>по дисциплине</w:t>
      </w:r>
      <w:r w:rsidRPr="000E4ED9">
        <w:rPr>
          <w:rFonts w:ascii="Times New Roman" w:hAnsi="Times New Roman" w:cs="Times New Roman"/>
          <w:b/>
          <w:i/>
          <w:lang w:val="ru-RU"/>
        </w:rPr>
        <w:t xml:space="preserve"> </w:t>
      </w:r>
      <w:r w:rsidRPr="000E4ED9">
        <w:rPr>
          <w:rFonts w:ascii="Times New Roman" w:hAnsi="Times New Roman" w:cs="Times New Roman"/>
          <w:b/>
          <w:lang w:val="ru-RU"/>
        </w:rPr>
        <w:t>«Теория статистики с элементами теории вероятностей »</w:t>
      </w:r>
    </w:p>
    <w:p w:rsidR="006004B5" w:rsidRPr="000E4ED9" w:rsidRDefault="006004B5" w:rsidP="006004B5">
      <w:pPr>
        <w:jc w:val="both"/>
        <w:rPr>
          <w:rFonts w:ascii="Times New Roman" w:hAnsi="Times New Roman" w:cs="Times New Roman"/>
          <w:b/>
          <w:lang w:val="ru-RU"/>
        </w:rPr>
      </w:pPr>
      <w:r w:rsidRPr="000E4ED9">
        <w:rPr>
          <w:rFonts w:ascii="Times New Roman" w:hAnsi="Times New Roman" w:cs="Times New Roman"/>
          <w:b/>
          <w:lang w:val="ru-RU"/>
        </w:rPr>
        <w:t>Тема «Анализ динамики социально экономических явлений ».</w:t>
      </w: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i/>
          <w:lang w:val="ru-RU"/>
        </w:rPr>
        <w:t>Общая характеристика задания:</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Вам поручено спрогнозировать поведение российского рынка сре</w:t>
      </w:r>
      <w:proofErr w:type="gramStart"/>
      <w:r w:rsidRPr="000E4ED9">
        <w:rPr>
          <w:rFonts w:ascii="Times New Roman" w:hAnsi="Times New Roman" w:cs="Times New Roman"/>
          <w:lang w:val="ru-RU"/>
        </w:rPr>
        <w:t>дств св</w:t>
      </w:r>
      <w:proofErr w:type="gramEnd"/>
      <w:r w:rsidRPr="000E4ED9">
        <w:rPr>
          <w:rFonts w:ascii="Times New Roman" w:hAnsi="Times New Roman" w:cs="Times New Roman"/>
          <w:lang w:val="ru-RU"/>
        </w:rPr>
        <w:t>язи для оказания услуг передачи данных  и телематического оборудования на среднесрочную перспективу (на период от 5 до 10 лет). Изучая вопрос, Вы обнаружили аналитический обзор по данной теме. В нем автор на основе данных об объёме предоставленного телематическими компаниями пользовательского оборудования для передачи данных и телематических услуг за 2006-2010гг</w:t>
      </w:r>
      <w:proofErr w:type="gramStart"/>
      <w:r w:rsidRPr="000E4ED9">
        <w:rPr>
          <w:rFonts w:ascii="Times New Roman" w:hAnsi="Times New Roman" w:cs="Times New Roman"/>
          <w:lang w:val="ru-RU"/>
        </w:rPr>
        <w:t>.(</w:t>
      </w:r>
      <w:proofErr w:type="gramEnd"/>
      <w:r w:rsidRPr="000E4ED9">
        <w:rPr>
          <w:rFonts w:ascii="Times New Roman" w:hAnsi="Times New Roman" w:cs="Times New Roman"/>
          <w:lang w:val="ru-RU"/>
        </w:rPr>
        <w:t xml:space="preserve">на конец года, тысяч единиц) предсказал, что согласно модели развития ряда </w:t>
      </w:r>
      <w:r w:rsidRPr="000E4ED9">
        <w:rPr>
          <w:rFonts w:ascii="Times New Roman" w:hAnsi="Times New Roman" w:cs="Times New Roman"/>
        </w:rPr>
        <w:t>Yi</w:t>
      </w:r>
      <w:r w:rsidRPr="000E4ED9">
        <w:rPr>
          <w:rFonts w:ascii="Times New Roman" w:hAnsi="Times New Roman" w:cs="Times New Roman"/>
          <w:lang w:val="ru-RU"/>
        </w:rPr>
        <w:t>=46.17+9.85*</w:t>
      </w:r>
      <w:r w:rsidRPr="000E4ED9">
        <w:rPr>
          <w:rFonts w:ascii="Times New Roman" w:hAnsi="Times New Roman" w:cs="Times New Roman"/>
        </w:rPr>
        <w:t>t</w:t>
      </w:r>
      <w:r w:rsidRPr="000E4ED9">
        <w:rPr>
          <w:rFonts w:ascii="Times New Roman" w:hAnsi="Times New Roman" w:cs="Times New Roman"/>
          <w:lang w:val="ru-RU"/>
        </w:rPr>
        <w:t xml:space="preserve">  к концу  2018года число пользователей телематического оборудования превысит 143,2 млн. человек, т.е. численность населения РФ. </w:t>
      </w:r>
    </w:p>
    <w:p w:rsidR="006004B5" w:rsidRPr="000E4ED9" w:rsidRDefault="006004B5" w:rsidP="006004B5">
      <w:pPr>
        <w:jc w:val="both"/>
        <w:rPr>
          <w:rFonts w:ascii="Times New Roman" w:hAnsi="Times New Roman" w:cs="Times New Roman"/>
          <w:b/>
          <w:i/>
          <w:lang w:val="ru-RU"/>
        </w:rPr>
      </w:pPr>
      <w:r w:rsidRPr="000E4ED9">
        <w:rPr>
          <w:rFonts w:ascii="Times New Roman" w:hAnsi="Times New Roman" w:cs="Times New Roman"/>
          <w:b/>
          <w:i/>
          <w:lang w:val="ru-RU"/>
        </w:rPr>
        <w:t>Содержание задания:</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 xml:space="preserve">Ситуация </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Вы засомневались в правильности предсказанного аналитиком сценария, поскольку, по Вашим оценкам, скорость развития рынка намного выше и указанного уровня он должен достигнуть гораздо раньше. Собрав необходимую информацию, Вы решили перепроверить выводы аналитического обзора. На основе исходных данных, представленных в таблице:</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lang w:val="ru-RU"/>
        </w:rPr>
        <w:t>Динамика рынка сре</w:t>
      </w:r>
      <w:proofErr w:type="gramStart"/>
      <w:r w:rsidRPr="000E4ED9">
        <w:rPr>
          <w:rFonts w:ascii="Times New Roman" w:hAnsi="Times New Roman" w:cs="Times New Roman"/>
          <w:lang w:val="ru-RU"/>
        </w:rPr>
        <w:t>дств св</w:t>
      </w:r>
      <w:proofErr w:type="gramEnd"/>
      <w:r w:rsidRPr="000E4ED9">
        <w:rPr>
          <w:rFonts w:ascii="Times New Roman" w:hAnsi="Times New Roman" w:cs="Times New Roman"/>
          <w:lang w:val="ru-RU"/>
        </w:rPr>
        <w:t xml:space="preserve">язи (пользовательского оборудования) для оказания услуг передачи данных и телематических служб в РФ в 2006-2010 гг. </w:t>
      </w:r>
      <w:r w:rsidRPr="000E4ED9">
        <w:rPr>
          <w:rFonts w:ascii="Times New Roman" w:hAnsi="Times New Roman" w:cs="Times New Roman"/>
        </w:rPr>
        <w:t>(на конец года, млн. единиц)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6004B5" w:rsidRPr="000E4ED9" w:rsidTr="00F561C0">
        <w:tc>
          <w:tcPr>
            <w:tcW w:w="4785"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 xml:space="preserve">Годы </w:t>
            </w:r>
          </w:p>
        </w:tc>
        <w:tc>
          <w:tcPr>
            <w:tcW w:w="4786"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Средства связи, млн. единиц</w:t>
            </w:r>
          </w:p>
        </w:tc>
      </w:tr>
      <w:tr w:rsidR="006004B5" w:rsidRPr="000E4ED9" w:rsidTr="00F561C0">
        <w:tc>
          <w:tcPr>
            <w:tcW w:w="4785"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2006</w:t>
            </w:r>
          </w:p>
        </w:tc>
        <w:tc>
          <w:tcPr>
            <w:tcW w:w="4786"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57,829</w:t>
            </w:r>
          </w:p>
        </w:tc>
      </w:tr>
      <w:tr w:rsidR="006004B5" w:rsidRPr="000E4ED9" w:rsidTr="00F561C0">
        <w:tc>
          <w:tcPr>
            <w:tcW w:w="4785"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2007</w:t>
            </w:r>
          </w:p>
        </w:tc>
        <w:tc>
          <w:tcPr>
            <w:tcW w:w="4786"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63,377</w:t>
            </w:r>
          </w:p>
        </w:tc>
      </w:tr>
      <w:tr w:rsidR="006004B5" w:rsidRPr="000E4ED9" w:rsidTr="00F561C0">
        <w:tc>
          <w:tcPr>
            <w:tcW w:w="4785"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2008</w:t>
            </w:r>
          </w:p>
        </w:tc>
        <w:tc>
          <w:tcPr>
            <w:tcW w:w="4786"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72,681</w:t>
            </w:r>
          </w:p>
        </w:tc>
      </w:tr>
      <w:tr w:rsidR="006004B5" w:rsidRPr="000E4ED9" w:rsidTr="00F561C0">
        <w:tc>
          <w:tcPr>
            <w:tcW w:w="4785"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2009</w:t>
            </w:r>
          </w:p>
        </w:tc>
        <w:tc>
          <w:tcPr>
            <w:tcW w:w="4786"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91,779</w:t>
            </w:r>
          </w:p>
        </w:tc>
      </w:tr>
      <w:tr w:rsidR="006004B5" w:rsidRPr="000E4ED9" w:rsidTr="00F561C0">
        <w:tc>
          <w:tcPr>
            <w:tcW w:w="4785"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2010</w:t>
            </w:r>
          </w:p>
        </w:tc>
        <w:tc>
          <w:tcPr>
            <w:tcW w:w="4786" w:type="dxa"/>
            <w:shd w:val="clear" w:color="auto" w:fill="auto"/>
          </w:tcPr>
          <w:p w:rsidR="006004B5" w:rsidRPr="000E4ED9" w:rsidRDefault="006004B5" w:rsidP="00F561C0">
            <w:pPr>
              <w:rPr>
                <w:rFonts w:ascii="Times New Roman" w:hAnsi="Times New Roman" w:cs="Times New Roman"/>
              </w:rPr>
            </w:pPr>
            <w:r w:rsidRPr="000E4ED9">
              <w:rPr>
                <w:rFonts w:ascii="Times New Roman" w:hAnsi="Times New Roman" w:cs="Times New Roman"/>
              </w:rPr>
              <w:t>92,857</w:t>
            </w:r>
          </w:p>
        </w:tc>
      </w:tr>
    </w:tbl>
    <w:p w:rsidR="006004B5" w:rsidRPr="000E4ED9" w:rsidRDefault="006004B5" w:rsidP="006004B5">
      <w:pPr>
        <w:rPr>
          <w:rFonts w:ascii="Times New Roman" w:hAnsi="Times New Roman" w:cs="Times New Roman"/>
        </w:rPr>
      </w:pPr>
    </w:p>
    <w:p w:rsidR="006004B5" w:rsidRPr="000E4ED9" w:rsidRDefault="006004B5" w:rsidP="006004B5">
      <w:pPr>
        <w:numPr>
          <w:ilvl w:val="1"/>
          <w:numId w:val="29"/>
        </w:numPr>
        <w:spacing w:after="0" w:line="240" w:lineRule="auto"/>
        <w:rPr>
          <w:rFonts w:ascii="Times New Roman" w:hAnsi="Times New Roman" w:cs="Times New Roman"/>
          <w:noProof/>
          <w:lang w:val="ru-RU"/>
        </w:rPr>
      </w:pPr>
      <w:r w:rsidRPr="000E4ED9">
        <w:rPr>
          <w:rFonts w:ascii="Times New Roman" w:hAnsi="Times New Roman" w:cs="Times New Roman"/>
          <w:lang w:val="ru-RU"/>
        </w:rPr>
        <w:t>А) оцените правильность выбранной аналитиком  модели ряда динамики, если:</w:t>
      </w:r>
      <w:r w:rsidRPr="000E4ED9">
        <w:rPr>
          <w:rFonts w:ascii="Times New Roman" w:hAnsi="Times New Roman" w:cs="Times New Roman"/>
          <w:noProof/>
          <w:lang w:val="ru-RU"/>
        </w:rPr>
        <w:t xml:space="preserve"> модель ряда динамики прдставлена двумя  графиками:</w:t>
      </w:r>
    </w:p>
    <w:p w:rsidR="006004B5" w:rsidRPr="000E4ED9" w:rsidRDefault="006004B5" w:rsidP="006004B5">
      <w:pPr>
        <w:rPr>
          <w:rFonts w:ascii="Times New Roman" w:hAnsi="Times New Roman" w:cs="Times New Roman"/>
          <w:lang w:val="ru-RU"/>
        </w:rPr>
      </w:pPr>
    </w:p>
    <w:p w:rsidR="006004B5" w:rsidRPr="000E4ED9" w:rsidRDefault="006004B5" w:rsidP="006004B5">
      <w:pPr>
        <w:rPr>
          <w:rFonts w:ascii="Times New Roman" w:hAnsi="Times New Roman" w:cs="Times New Roman"/>
          <w:noProof/>
        </w:rPr>
      </w:pPr>
      <w:r w:rsidRPr="000E4ED9">
        <w:rPr>
          <w:rFonts w:ascii="Times New Roman" w:hAnsi="Times New Roman" w:cs="Times New Roman"/>
          <w:noProof/>
          <w:lang w:val="ru-RU"/>
        </w:rPr>
        <w:lastRenderedPageBreak/>
        <w:t xml:space="preserve"> </w:t>
      </w:r>
      <w:r w:rsidRPr="000E4ED9">
        <w:rPr>
          <w:rFonts w:ascii="Times New Roman" w:hAnsi="Times New Roman" w:cs="Times New Roman"/>
          <w:noProof/>
          <w:lang w:val="ru-RU" w:eastAsia="ru-RU"/>
        </w:rPr>
        <w:drawing>
          <wp:inline distT="0" distB="0" distL="0" distR="0" wp14:anchorId="5C1802E5" wp14:editId="2033F24C">
            <wp:extent cx="4581525" cy="2228850"/>
            <wp:effectExtent l="0" t="0" r="0" b="0"/>
            <wp:docPr id="6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581525" cy="2228850"/>
                    </a:xfrm>
                    <a:prstGeom prst="rect">
                      <a:avLst/>
                    </a:prstGeom>
                    <a:noFill/>
                    <a:ln>
                      <a:noFill/>
                    </a:ln>
                  </pic:spPr>
                </pic:pic>
              </a:graphicData>
            </a:graphic>
          </wp:inline>
        </w:drawing>
      </w:r>
    </w:p>
    <w:p w:rsidR="006004B5" w:rsidRPr="000E4ED9" w:rsidRDefault="006004B5" w:rsidP="006004B5">
      <w:pPr>
        <w:rPr>
          <w:rFonts w:ascii="Times New Roman" w:hAnsi="Times New Roman" w:cs="Times New Roman"/>
        </w:rPr>
      </w:pPr>
    </w:p>
    <w:p w:rsidR="006004B5" w:rsidRPr="000E4ED9" w:rsidRDefault="006004B5" w:rsidP="006004B5">
      <w:pPr>
        <w:rPr>
          <w:rFonts w:ascii="Times New Roman" w:hAnsi="Times New Roman" w:cs="Times New Roman"/>
          <w:noProof/>
        </w:rPr>
      </w:pPr>
      <w:r w:rsidRPr="000E4ED9">
        <w:rPr>
          <w:rFonts w:ascii="Times New Roman" w:hAnsi="Times New Roman" w:cs="Times New Roman"/>
          <w:noProof/>
          <w:lang w:val="ru-RU" w:eastAsia="ru-RU"/>
        </w:rPr>
        <w:drawing>
          <wp:inline distT="0" distB="0" distL="0" distR="0" wp14:anchorId="6F7A68A5" wp14:editId="460D6A8B">
            <wp:extent cx="4581525" cy="2305050"/>
            <wp:effectExtent l="0" t="0" r="0" b="0"/>
            <wp:docPr id="6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581525" cy="2305050"/>
                    </a:xfrm>
                    <a:prstGeom prst="rect">
                      <a:avLst/>
                    </a:prstGeom>
                    <a:noFill/>
                    <a:ln>
                      <a:noFill/>
                    </a:ln>
                  </pic:spPr>
                </pic:pic>
              </a:graphicData>
            </a:graphic>
          </wp:inline>
        </w:drawing>
      </w:r>
    </w:p>
    <w:p w:rsidR="006004B5" w:rsidRPr="000E4ED9" w:rsidRDefault="006004B5" w:rsidP="006004B5">
      <w:pPr>
        <w:rPr>
          <w:rFonts w:ascii="Times New Roman" w:hAnsi="Times New Roman" w:cs="Times New Roman"/>
        </w:rPr>
      </w:pPr>
    </w:p>
    <w:p w:rsidR="006004B5" w:rsidRPr="000E4ED9" w:rsidRDefault="006004B5" w:rsidP="006004B5">
      <w:pPr>
        <w:rPr>
          <w:rFonts w:ascii="Times New Roman" w:hAnsi="Times New Roman" w:cs="Times New Roman"/>
        </w:rPr>
      </w:pP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Б) постройте среднесрочный прогноз количества пользовательского оборудования с помощью модели, которую вы считаете предпочтительней. Действительно ли оно превысит численность населения 143,2 млн. чел. к концу 2018 г.? Если нет, то в каком году объём рынка достигнет указанного уровня, и что, на Ваш взгляд, может быть причиной расхождения прогнозов?</w:t>
      </w:r>
    </w:p>
    <w:p w:rsidR="006004B5" w:rsidRPr="000E4ED9" w:rsidRDefault="006004B5" w:rsidP="006004B5">
      <w:pPr>
        <w:textAlignment w:val="baseline"/>
        <w:rPr>
          <w:rFonts w:ascii="Times New Roman" w:hAnsi="Times New Roman" w:cs="Times New Roman"/>
        </w:rPr>
      </w:pPr>
      <w:r w:rsidRPr="000E4ED9">
        <w:rPr>
          <w:rFonts w:ascii="Times New Roman" w:hAnsi="Times New Roman" w:cs="Times New Roman"/>
          <w:b/>
          <w:bCs/>
        </w:rPr>
        <w:t>Критерии оценивания:</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i/>
          <w:lang w:val="ru-RU"/>
        </w:rPr>
        <w:t>оценка «отлично</w:t>
      </w:r>
      <w:r w:rsidRPr="000E4ED9">
        <w:rPr>
          <w:rFonts w:ascii="Times New Roman" w:hAnsi="Times New Roman" w:cs="Times New Roman"/>
          <w:lang w:val="ru-RU"/>
        </w:rPr>
        <w:t>» выставляется, если студент демонстрирует</w:t>
      </w:r>
      <w:r w:rsidRPr="000E4ED9">
        <w:rPr>
          <w:rFonts w:ascii="Times New Roman" w:hAnsi="Times New Roman" w:cs="Times New Roman"/>
          <w:iCs/>
          <w:spacing w:val="-1"/>
          <w:lang w:val="ru-RU"/>
        </w:rPr>
        <w:t xml:space="preserve"> </w:t>
      </w:r>
      <w:r w:rsidRPr="000E4ED9">
        <w:rPr>
          <w:rFonts w:ascii="Times New Roman" w:hAnsi="Times New Roman" w:cs="Times New Roman"/>
          <w:spacing w:val="-1"/>
          <w:lang w:val="ru-RU"/>
        </w:rPr>
        <w:t>наличие глубоких исчерпывающих знаний</w:t>
      </w:r>
      <w:r w:rsidRPr="000E4ED9">
        <w:rPr>
          <w:rFonts w:ascii="Times New Roman" w:hAnsi="Times New Roman" w:cs="Times New Roman"/>
          <w:lang w:val="ru-RU"/>
        </w:rPr>
        <w:t xml:space="preserve">; оригинальность и последовательность ответа, его аргументированность правильные, уверенные действия по применению </w:t>
      </w:r>
      <w:r w:rsidRPr="000E4ED9">
        <w:rPr>
          <w:rFonts w:ascii="Times New Roman" w:hAnsi="Times New Roman" w:cs="Times New Roman"/>
          <w:spacing w:val="-1"/>
          <w:lang w:val="ru-RU"/>
        </w:rPr>
        <w:t xml:space="preserve">знаний на практике, грамотное и логически стройное изложение материала </w:t>
      </w:r>
      <w:r w:rsidRPr="000E4ED9">
        <w:rPr>
          <w:rFonts w:ascii="Times New Roman" w:hAnsi="Times New Roman" w:cs="Times New Roman"/>
          <w:lang w:val="ru-RU"/>
        </w:rPr>
        <w:t>при ответе;</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i/>
          <w:lang w:val="ru-RU"/>
        </w:rPr>
        <w:t>оценка «хорошо</w:t>
      </w:r>
      <w:r w:rsidRPr="000E4ED9">
        <w:rPr>
          <w:rFonts w:ascii="Times New Roman" w:hAnsi="Times New Roman" w:cs="Times New Roman"/>
          <w:lang w:val="ru-RU"/>
        </w:rPr>
        <w:t>» выставляется, если студент демонстрирует н</w:t>
      </w:r>
      <w:r w:rsidRPr="000E4ED9">
        <w:rPr>
          <w:rFonts w:ascii="Times New Roman" w:hAnsi="Times New Roman" w:cs="Times New Roman"/>
          <w:spacing w:val="-1"/>
          <w:lang w:val="ru-RU"/>
        </w:rPr>
        <w:t>аличие твердых и достаточно полных знаний</w:t>
      </w:r>
      <w:r w:rsidRPr="000E4ED9">
        <w:rPr>
          <w:rFonts w:ascii="Times New Roman" w:hAnsi="Times New Roman" w:cs="Times New Roman"/>
          <w:lang w:val="ru-RU"/>
        </w:rPr>
        <w:t>, правильные действия по применению знаний на практике;</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b/>
          <w:lang w:val="ru-RU"/>
        </w:rPr>
      </w:pPr>
      <w:r w:rsidRPr="000E4ED9">
        <w:rPr>
          <w:rFonts w:ascii="Times New Roman" w:hAnsi="Times New Roman" w:cs="Times New Roman"/>
          <w:i/>
          <w:lang w:val="ru-RU"/>
        </w:rPr>
        <w:t>оценка «удовлетворительно</w:t>
      </w:r>
      <w:r w:rsidRPr="000E4ED9">
        <w:rPr>
          <w:rFonts w:ascii="Times New Roman" w:hAnsi="Times New Roman" w:cs="Times New Roman"/>
          <w:lang w:val="ru-RU"/>
        </w:rPr>
        <w:t>» выставляется, если студент демонстрирует наличие твердых знаний</w:t>
      </w:r>
      <w:r w:rsidRPr="000E4ED9">
        <w:rPr>
          <w:rFonts w:ascii="Times New Roman" w:hAnsi="Times New Roman" w:cs="Times New Roman"/>
          <w:spacing w:val="-1"/>
          <w:lang w:val="ru-RU"/>
        </w:rPr>
        <w:t xml:space="preserve">, изложение ответов с отдельными ошибками, уверенно исправленными после дополнительных вопросов; в целом правильные </w:t>
      </w:r>
      <w:r w:rsidRPr="000E4ED9">
        <w:rPr>
          <w:rFonts w:ascii="Times New Roman" w:hAnsi="Times New Roman" w:cs="Times New Roman"/>
          <w:lang w:val="ru-RU"/>
        </w:rPr>
        <w:t>действия по применению знаний на практике;</w:t>
      </w:r>
    </w:p>
    <w:p w:rsidR="006004B5" w:rsidRPr="000E4ED9" w:rsidRDefault="006004B5" w:rsidP="006004B5">
      <w:pPr>
        <w:numPr>
          <w:ilvl w:val="0"/>
          <w:numId w:val="213"/>
        </w:numPr>
        <w:spacing w:after="0" w:line="240" w:lineRule="auto"/>
        <w:ind w:left="284" w:hanging="284"/>
        <w:jc w:val="both"/>
        <w:rPr>
          <w:rFonts w:ascii="Times New Roman" w:hAnsi="Times New Roman" w:cs="Times New Roman"/>
          <w:lang w:val="ru-RU"/>
        </w:rPr>
      </w:pPr>
      <w:r w:rsidRPr="000E4ED9">
        <w:rPr>
          <w:rFonts w:ascii="Times New Roman" w:hAnsi="Times New Roman" w:cs="Times New Roman"/>
          <w:i/>
          <w:lang w:val="ru-RU"/>
        </w:rPr>
        <w:t>оценка «неудовлетворительно</w:t>
      </w:r>
      <w:r w:rsidRPr="000E4ED9">
        <w:rPr>
          <w:rFonts w:ascii="Times New Roman" w:hAnsi="Times New Roman" w:cs="Times New Roman"/>
          <w:lang w:val="ru-RU"/>
        </w:rPr>
        <w:t>» выставляется, если студент не принимал участия в решении заданий, демонстрирует непонимание сущности вопроса, неумение применять знания на практике, неуверенность и неточность ответов на дополнительные и наводящие вопросы.</w:t>
      </w: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Составитель</w:t>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t>__________________ Э.А. Федотова</w:t>
      </w: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 xml:space="preserve"> «____»__________________20</w:t>
      </w:r>
      <w:r w:rsidRPr="000E4ED9">
        <w:rPr>
          <w:rFonts w:ascii="Times New Roman" w:hAnsi="Times New Roman" w:cs="Times New Roman"/>
        </w:rPr>
        <w:t>     </w:t>
      </w:r>
      <w:r w:rsidRPr="000E4ED9">
        <w:rPr>
          <w:rFonts w:ascii="Times New Roman" w:hAnsi="Times New Roman" w:cs="Times New Roman"/>
          <w:lang w:val="ru-RU"/>
        </w:rPr>
        <w:t>г.</w:t>
      </w: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jc w:val="center"/>
        <w:textAlignment w:val="baseline"/>
        <w:rPr>
          <w:rFonts w:ascii="Times New Roman" w:hAnsi="Times New Roman" w:cs="Times New Roman"/>
          <w:lang w:val="ru-RU"/>
        </w:rPr>
      </w:pPr>
      <w:r w:rsidRPr="000E4ED9">
        <w:rPr>
          <w:rFonts w:ascii="Times New Roman" w:hAnsi="Times New Roman" w:cs="Times New Roman"/>
          <w:lang w:val="ru-RU"/>
        </w:rPr>
        <w:t>Кафед</w:t>
      </w:r>
      <w:r>
        <w:rPr>
          <w:rFonts w:ascii="Times New Roman" w:hAnsi="Times New Roman" w:cs="Times New Roman"/>
          <w:lang w:val="ru-RU"/>
        </w:rPr>
        <w:t>р</w:t>
      </w:r>
      <w:r w:rsidRPr="000E4ED9">
        <w:rPr>
          <w:rFonts w:ascii="Times New Roman" w:hAnsi="Times New Roman" w:cs="Times New Roman"/>
          <w:lang w:val="ru-RU"/>
        </w:rPr>
        <w:t>а Статистики, эконометрики и оценки рисков</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b/>
          <w:bCs/>
          <w:lang w:val="ru-RU"/>
        </w:rPr>
        <w:t>Комплект расчетных заданий</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b/>
          <w:bCs/>
          <w:lang w:val="ru-RU"/>
        </w:rPr>
        <w:t>по дисциплине «Теория статистики с элементами теории вероятностей»</w:t>
      </w:r>
    </w:p>
    <w:p w:rsidR="006004B5" w:rsidRPr="000E4ED9" w:rsidRDefault="006004B5" w:rsidP="006004B5">
      <w:pPr>
        <w:jc w:val="both"/>
        <w:rPr>
          <w:rFonts w:ascii="Times New Roman" w:hAnsi="Times New Roman" w:cs="Times New Roman"/>
          <w:b/>
          <w:lang w:val="ru-RU"/>
        </w:rPr>
      </w:pPr>
      <w:r w:rsidRPr="000E4ED9">
        <w:rPr>
          <w:rFonts w:ascii="Times New Roman" w:hAnsi="Times New Roman" w:cs="Times New Roman"/>
          <w:b/>
          <w:lang w:val="ru-RU"/>
        </w:rPr>
        <w:t xml:space="preserve">Задача 1. </w:t>
      </w:r>
      <w:r w:rsidRPr="000E4ED9">
        <w:rPr>
          <w:rFonts w:ascii="Times New Roman" w:hAnsi="Times New Roman" w:cs="Times New Roman"/>
          <w:lang w:val="ru-RU"/>
        </w:rPr>
        <w:t>Какова вероятность того, что взятая наудачу пластинка игры домино содержит число очков не менее 4 и не более 6?</w:t>
      </w:r>
    </w:p>
    <w:p w:rsidR="006004B5" w:rsidRPr="000E4ED9" w:rsidRDefault="006004B5" w:rsidP="006004B5">
      <w:pPr>
        <w:pStyle w:val="NormalText"/>
        <w:widowControl w:val="0"/>
        <w:spacing w:line="240" w:lineRule="auto"/>
        <w:ind w:firstLine="0"/>
        <w:rPr>
          <w:rFonts w:ascii="Times New Roman" w:hAnsi="Times New Roman"/>
        </w:rPr>
      </w:pPr>
      <w:r w:rsidRPr="000E4ED9">
        <w:rPr>
          <w:rFonts w:ascii="Times New Roman" w:hAnsi="Times New Roman"/>
          <w:b/>
        </w:rPr>
        <w:t xml:space="preserve">Задача 2. </w:t>
      </w:r>
      <w:r w:rsidRPr="000E4ED9">
        <w:rPr>
          <w:rFonts w:ascii="Times New Roman" w:hAnsi="Times New Roman"/>
        </w:rPr>
        <w:t>Группа туристов из 15 юношей и 5 девушек выбирает по жребию хозяйственную команду в составе 4 человек. Какова вероятность того, что в числе избранных окажутся по двое юношей и девушек?</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 xml:space="preserve">Задача 3. </w:t>
      </w:r>
      <w:r w:rsidRPr="000E4ED9">
        <w:rPr>
          <w:rFonts w:ascii="Times New Roman" w:hAnsi="Times New Roman" w:cs="Times New Roman"/>
          <w:lang w:val="ru-RU"/>
        </w:rPr>
        <w:t>Из колоды карт в 36 карт наудачу одна за другой извлекаются две карты. Найти вероятность того, что ими оказались: а) два короля; б) две карты пиковой масти; в) король и дама.</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Задача 4.</w:t>
      </w:r>
      <w:r w:rsidRPr="000E4ED9">
        <w:rPr>
          <w:rFonts w:ascii="Times New Roman" w:hAnsi="Times New Roman" w:cs="Times New Roman"/>
          <w:lang w:val="ru-RU"/>
        </w:rPr>
        <w:t xml:space="preserve"> Вероятность того, что клиент банка не вернет заем в период экономического роста равна 0,04 и 0,13 - в период экономического кризиса. Предположим, что вероятность того, что начнется период экономического роста, равна 0,65. Чему равна вероятность того, что случайно выбранный клиент банка не вернет полученный кредит?</w:t>
      </w:r>
    </w:p>
    <w:p w:rsidR="006004B5" w:rsidRPr="000E4ED9" w:rsidRDefault="006004B5" w:rsidP="006004B5">
      <w:pPr>
        <w:jc w:val="both"/>
        <w:rPr>
          <w:rFonts w:ascii="Times New Roman" w:hAnsi="Times New Roman" w:cs="Times New Roman"/>
          <w:b/>
          <w:lang w:val="ru-RU"/>
        </w:rPr>
      </w:pPr>
      <w:r w:rsidRPr="000E4ED9">
        <w:rPr>
          <w:rFonts w:ascii="Times New Roman" w:hAnsi="Times New Roman" w:cs="Times New Roman"/>
          <w:b/>
          <w:lang w:val="ru-RU"/>
        </w:rPr>
        <w:t xml:space="preserve">Задача 5. </w:t>
      </w:r>
      <w:r w:rsidRPr="000E4ED9">
        <w:rPr>
          <w:rFonts w:ascii="Times New Roman" w:hAnsi="Times New Roman" w:cs="Times New Roman"/>
          <w:lang w:val="ru-RU"/>
        </w:rPr>
        <w:t>Приблизительно 10% бутылок бракуются на линии розлива лимонада из-за трещин в стекле. Если 2 бутылки отобраны случайным образом, найдите ожидаемое число  и дисперсию бутылок, имеющих дефекты.</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Задача 6.</w:t>
      </w:r>
      <w:r w:rsidRPr="000E4ED9">
        <w:rPr>
          <w:rFonts w:ascii="Times New Roman" w:hAnsi="Times New Roman" w:cs="Times New Roman"/>
          <w:lang w:val="ru-RU"/>
        </w:rPr>
        <w:t xml:space="preserve"> Завод телевизоров отправил потребителю 3000 доброкачественных телевизоров. Вероятность того, что при транспортировке какой-либо телевизор будет поврежден, равна 0,001. Какова вероятность того, что потребитель получит 5 телевизоров с дефектами?</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Задача</w:t>
      </w:r>
      <w:proofErr w:type="gramStart"/>
      <w:r w:rsidRPr="000E4ED9">
        <w:rPr>
          <w:rFonts w:ascii="Times New Roman" w:hAnsi="Times New Roman" w:cs="Times New Roman"/>
          <w:b/>
          <w:lang w:val="ru-RU"/>
        </w:rPr>
        <w:t>7</w:t>
      </w:r>
      <w:proofErr w:type="gramEnd"/>
      <w:r w:rsidRPr="000E4ED9">
        <w:rPr>
          <w:rFonts w:ascii="Times New Roman" w:hAnsi="Times New Roman" w:cs="Times New Roman"/>
          <w:b/>
          <w:lang w:val="ru-RU"/>
        </w:rPr>
        <w:t xml:space="preserve">. </w:t>
      </w:r>
      <w:r w:rsidRPr="000E4ED9">
        <w:rPr>
          <w:rFonts w:ascii="Times New Roman" w:hAnsi="Times New Roman" w:cs="Times New Roman"/>
          <w:lang w:val="ru-RU"/>
        </w:rPr>
        <w:t>Для участия в судебном процессе из 20 потенциальных кандидатов, среди которых 8 женщин и 12 мужчин, выбирают 6 присяжных заседателей. После отбора оказалось, что в группе только одна женщина. Имеется ли причина сомневаться в случайности отбора?</w:t>
      </w:r>
    </w:p>
    <w:p w:rsidR="006004B5" w:rsidRPr="000E4ED9" w:rsidRDefault="006004B5" w:rsidP="006004B5">
      <w:pPr>
        <w:jc w:val="both"/>
        <w:rPr>
          <w:rFonts w:ascii="Times New Roman" w:hAnsi="Times New Roman" w:cs="Times New Roman"/>
          <w:b/>
          <w:lang w:val="ru-RU"/>
        </w:rPr>
      </w:pPr>
      <w:r w:rsidRPr="000E4ED9">
        <w:rPr>
          <w:rFonts w:ascii="Times New Roman" w:hAnsi="Times New Roman" w:cs="Times New Roman"/>
          <w:b/>
          <w:lang w:val="ru-RU"/>
        </w:rPr>
        <w:t xml:space="preserve">Задача 8. </w:t>
      </w:r>
      <w:r w:rsidRPr="000E4ED9">
        <w:rPr>
          <w:rFonts w:ascii="Times New Roman" w:hAnsi="Times New Roman" w:cs="Times New Roman"/>
          <w:lang w:val="ru-RU"/>
        </w:rPr>
        <w:t>Фирма собирается приобрести партию из 100 000 единиц некоторого товара. Из прошлого опыта известно, что 1% товаров данного типа имеют дефекты. Какова вероятность того, что в данной партии окажется от 950 до 1050 дефектных единиц товара?</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 xml:space="preserve">Задача 9. </w:t>
      </w:r>
      <w:r w:rsidRPr="000E4ED9">
        <w:rPr>
          <w:rFonts w:ascii="Times New Roman" w:hAnsi="Times New Roman" w:cs="Times New Roman"/>
          <w:lang w:val="ru-RU"/>
        </w:rPr>
        <w:t xml:space="preserve">На рынок поступила крупная партия говядины. Предполагается, что вес туш - случайная величина, подчиняющаяся нормальному закону распределения с математическим </w:t>
      </w:r>
      <w:proofErr w:type="gramStart"/>
      <w:r w:rsidRPr="000E4ED9">
        <w:rPr>
          <w:rFonts w:ascii="Times New Roman" w:hAnsi="Times New Roman" w:cs="Times New Roman"/>
          <w:lang w:val="ru-RU"/>
        </w:rPr>
        <w:t>ожиданием</w:t>
      </w:r>
      <w:proofErr w:type="gramEnd"/>
      <w:r w:rsidRPr="000E4ED9">
        <w:rPr>
          <w:rFonts w:ascii="Times New Roman" w:hAnsi="Times New Roman" w:cs="Times New Roman"/>
          <w:lang w:val="ru-RU"/>
        </w:rPr>
        <w:t xml:space="preserve"> </w:t>
      </w:r>
      <w:r w:rsidRPr="000E4ED9">
        <w:rPr>
          <w:rFonts w:ascii="Times New Roman" w:hAnsi="Times New Roman" w:cs="Times New Roman"/>
          <w:i/>
          <w:lang w:val="ru-RU"/>
        </w:rPr>
        <w:t xml:space="preserve">а </w:t>
      </w:r>
      <w:r w:rsidRPr="000E4ED9">
        <w:rPr>
          <w:rFonts w:ascii="Times New Roman" w:hAnsi="Times New Roman" w:cs="Times New Roman"/>
          <w:lang w:val="ru-RU"/>
        </w:rPr>
        <w:t xml:space="preserve">= 950 кг и средним квадратическим отклонением </w:t>
      </w:r>
      <w:r w:rsidRPr="000E4ED9">
        <w:rPr>
          <w:rFonts w:ascii="Times New Roman" w:hAnsi="Times New Roman" w:cs="Times New Roman"/>
        </w:rPr>
        <w:sym w:font="Symbol" w:char="F073"/>
      </w:r>
      <w:r w:rsidRPr="000E4ED9">
        <w:rPr>
          <w:rFonts w:ascii="Times New Roman" w:hAnsi="Times New Roman" w:cs="Times New Roman"/>
          <w:lang w:val="ru-RU"/>
        </w:rPr>
        <w:t xml:space="preserve"> = 150 кг. Определите вероятность того, что вес случайно отобранной туши:      </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а) окажется больше 1250 кг;      </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б) окажется меньше 850 кг;</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в) будет находиться между 800 и 1300 кг;</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г) отклонится от математического ожидания меньше, чем на 50 кг;</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д) отклонится от математического ожидания больше, чем на 50 кг;</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lastRenderedPageBreak/>
        <w:t xml:space="preserve">е) Найдите границы, в которых отклонение веса случайно отобранной туши от своего математического ожидания не превысит утроенного среднего квадратического отклонения (проиллюстрируйте правило трех сигм);    </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ж) С вероятностью 0,899 определите границы, в которых будет находиться вес случайно отобранной туши. Какова при этом условии максимальная величина отклонения веса случайно отобранной туши от своего математического ожидания? </w:t>
      </w:r>
    </w:p>
    <w:p w:rsidR="006004B5" w:rsidRPr="000E4ED9" w:rsidRDefault="006004B5" w:rsidP="006004B5">
      <w:pPr>
        <w:pStyle w:val="63"/>
        <w:jc w:val="both"/>
        <w:rPr>
          <w:szCs w:val="24"/>
        </w:rPr>
      </w:pPr>
      <w:r w:rsidRPr="000E4ED9">
        <w:rPr>
          <w:b/>
          <w:szCs w:val="24"/>
        </w:rPr>
        <w:t xml:space="preserve">Задача 10. </w:t>
      </w:r>
      <w:r w:rsidRPr="000E4ED9">
        <w:rPr>
          <w:szCs w:val="24"/>
        </w:rPr>
        <w:t xml:space="preserve">Для определения среднедушевого уровня расходов на молочные продукты в микрорайоне было опрошено 100 жителей микрорайона. Охарактеризуйте полученный вариационный ряд, </w:t>
      </w:r>
      <w:proofErr w:type="gramStart"/>
      <w:r w:rsidRPr="000E4ED9">
        <w:rPr>
          <w:szCs w:val="24"/>
        </w:rPr>
        <w:t>используя</w:t>
      </w:r>
      <w:proofErr w:type="gramEnd"/>
      <w:r w:rsidRPr="000E4ED9">
        <w:rPr>
          <w:szCs w:val="24"/>
        </w:rPr>
        <w:t xml:space="preserve"> в том числе и структурные средние.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1446"/>
        <w:gridCol w:w="1446"/>
        <w:gridCol w:w="1446"/>
        <w:gridCol w:w="1446"/>
        <w:gridCol w:w="1587"/>
      </w:tblGrid>
      <w:tr w:rsidR="006004B5" w:rsidRPr="000E4ED9" w:rsidTr="00F561C0">
        <w:tc>
          <w:tcPr>
            <w:tcW w:w="2268" w:type="dxa"/>
          </w:tcPr>
          <w:p w:rsidR="006004B5" w:rsidRPr="000E4ED9" w:rsidRDefault="006004B5" w:rsidP="00F561C0">
            <w:pPr>
              <w:pStyle w:val="63"/>
              <w:rPr>
                <w:szCs w:val="24"/>
              </w:rPr>
            </w:pPr>
            <w:r w:rsidRPr="000E4ED9">
              <w:rPr>
                <w:szCs w:val="24"/>
              </w:rPr>
              <w:t>Среднедушевой расход, у.е.</w:t>
            </w:r>
          </w:p>
        </w:tc>
        <w:tc>
          <w:tcPr>
            <w:tcW w:w="1446" w:type="dxa"/>
          </w:tcPr>
          <w:p w:rsidR="006004B5" w:rsidRPr="000E4ED9" w:rsidRDefault="006004B5" w:rsidP="00F561C0">
            <w:pPr>
              <w:pStyle w:val="63"/>
              <w:jc w:val="center"/>
              <w:rPr>
                <w:szCs w:val="24"/>
              </w:rPr>
            </w:pPr>
            <w:r w:rsidRPr="000E4ED9">
              <w:rPr>
                <w:szCs w:val="24"/>
              </w:rPr>
              <w:t>До 15</w:t>
            </w:r>
          </w:p>
        </w:tc>
        <w:tc>
          <w:tcPr>
            <w:tcW w:w="1446" w:type="dxa"/>
          </w:tcPr>
          <w:p w:rsidR="006004B5" w:rsidRPr="000E4ED9" w:rsidRDefault="006004B5" w:rsidP="00F561C0">
            <w:pPr>
              <w:pStyle w:val="63"/>
              <w:jc w:val="center"/>
              <w:rPr>
                <w:szCs w:val="24"/>
              </w:rPr>
            </w:pPr>
            <w:r w:rsidRPr="000E4ED9">
              <w:rPr>
                <w:szCs w:val="24"/>
              </w:rPr>
              <w:t>15-25</w:t>
            </w:r>
          </w:p>
        </w:tc>
        <w:tc>
          <w:tcPr>
            <w:tcW w:w="1446" w:type="dxa"/>
          </w:tcPr>
          <w:p w:rsidR="006004B5" w:rsidRPr="000E4ED9" w:rsidRDefault="006004B5" w:rsidP="00F561C0">
            <w:pPr>
              <w:pStyle w:val="63"/>
              <w:jc w:val="center"/>
              <w:rPr>
                <w:szCs w:val="24"/>
              </w:rPr>
            </w:pPr>
            <w:r w:rsidRPr="000E4ED9">
              <w:rPr>
                <w:szCs w:val="24"/>
              </w:rPr>
              <w:t>25-35</w:t>
            </w:r>
          </w:p>
        </w:tc>
        <w:tc>
          <w:tcPr>
            <w:tcW w:w="1446" w:type="dxa"/>
          </w:tcPr>
          <w:p w:rsidR="006004B5" w:rsidRPr="000E4ED9" w:rsidRDefault="006004B5" w:rsidP="00F561C0">
            <w:pPr>
              <w:pStyle w:val="63"/>
              <w:jc w:val="center"/>
              <w:rPr>
                <w:szCs w:val="24"/>
              </w:rPr>
            </w:pPr>
            <w:r w:rsidRPr="000E4ED9">
              <w:rPr>
                <w:szCs w:val="24"/>
              </w:rPr>
              <w:t>35-45</w:t>
            </w:r>
          </w:p>
        </w:tc>
        <w:tc>
          <w:tcPr>
            <w:tcW w:w="1587" w:type="dxa"/>
          </w:tcPr>
          <w:p w:rsidR="006004B5" w:rsidRPr="000E4ED9" w:rsidRDefault="006004B5" w:rsidP="00F561C0">
            <w:pPr>
              <w:pStyle w:val="63"/>
              <w:jc w:val="center"/>
              <w:rPr>
                <w:szCs w:val="24"/>
              </w:rPr>
            </w:pPr>
            <w:r w:rsidRPr="000E4ED9">
              <w:rPr>
                <w:szCs w:val="24"/>
              </w:rPr>
              <w:t>Свыше 45</w:t>
            </w:r>
          </w:p>
        </w:tc>
      </w:tr>
      <w:tr w:rsidR="006004B5" w:rsidRPr="000E4ED9" w:rsidTr="00F561C0">
        <w:tc>
          <w:tcPr>
            <w:tcW w:w="2268" w:type="dxa"/>
          </w:tcPr>
          <w:p w:rsidR="006004B5" w:rsidRPr="000E4ED9" w:rsidRDefault="006004B5" w:rsidP="00F561C0">
            <w:pPr>
              <w:pStyle w:val="63"/>
              <w:rPr>
                <w:szCs w:val="24"/>
              </w:rPr>
            </w:pPr>
            <w:r w:rsidRPr="000E4ED9">
              <w:rPr>
                <w:szCs w:val="24"/>
              </w:rPr>
              <w:t>Число жителей, чел</w:t>
            </w:r>
          </w:p>
        </w:tc>
        <w:tc>
          <w:tcPr>
            <w:tcW w:w="1446" w:type="dxa"/>
          </w:tcPr>
          <w:p w:rsidR="006004B5" w:rsidRPr="000E4ED9" w:rsidRDefault="006004B5" w:rsidP="00F561C0">
            <w:pPr>
              <w:pStyle w:val="63"/>
              <w:jc w:val="center"/>
              <w:rPr>
                <w:szCs w:val="24"/>
              </w:rPr>
            </w:pPr>
            <w:r w:rsidRPr="000E4ED9">
              <w:rPr>
                <w:szCs w:val="24"/>
              </w:rPr>
              <w:t>15</w:t>
            </w:r>
          </w:p>
        </w:tc>
        <w:tc>
          <w:tcPr>
            <w:tcW w:w="1446" w:type="dxa"/>
          </w:tcPr>
          <w:p w:rsidR="006004B5" w:rsidRPr="000E4ED9" w:rsidRDefault="006004B5" w:rsidP="00F561C0">
            <w:pPr>
              <w:pStyle w:val="63"/>
              <w:jc w:val="center"/>
              <w:rPr>
                <w:szCs w:val="24"/>
              </w:rPr>
            </w:pPr>
            <w:r w:rsidRPr="000E4ED9">
              <w:rPr>
                <w:szCs w:val="24"/>
              </w:rPr>
              <w:t>30</w:t>
            </w:r>
          </w:p>
        </w:tc>
        <w:tc>
          <w:tcPr>
            <w:tcW w:w="1446" w:type="dxa"/>
          </w:tcPr>
          <w:p w:rsidR="006004B5" w:rsidRPr="000E4ED9" w:rsidRDefault="006004B5" w:rsidP="00F561C0">
            <w:pPr>
              <w:pStyle w:val="63"/>
              <w:jc w:val="center"/>
              <w:rPr>
                <w:szCs w:val="24"/>
              </w:rPr>
            </w:pPr>
            <w:r w:rsidRPr="000E4ED9">
              <w:rPr>
                <w:szCs w:val="24"/>
              </w:rPr>
              <w:t>25</w:t>
            </w:r>
          </w:p>
        </w:tc>
        <w:tc>
          <w:tcPr>
            <w:tcW w:w="1446" w:type="dxa"/>
          </w:tcPr>
          <w:p w:rsidR="006004B5" w:rsidRPr="000E4ED9" w:rsidRDefault="006004B5" w:rsidP="00F561C0">
            <w:pPr>
              <w:pStyle w:val="63"/>
              <w:jc w:val="center"/>
              <w:rPr>
                <w:szCs w:val="24"/>
              </w:rPr>
            </w:pPr>
            <w:r w:rsidRPr="000E4ED9">
              <w:rPr>
                <w:szCs w:val="24"/>
              </w:rPr>
              <w:t>15</w:t>
            </w:r>
          </w:p>
        </w:tc>
        <w:tc>
          <w:tcPr>
            <w:tcW w:w="1587" w:type="dxa"/>
          </w:tcPr>
          <w:p w:rsidR="006004B5" w:rsidRPr="000E4ED9" w:rsidRDefault="006004B5" w:rsidP="00F561C0">
            <w:pPr>
              <w:pStyle w:val="63"/>
              <w:jc w:val="center"/>
              <w:rPr>
                <w:szCs w:val="24"/>
              </w:rPr>
            </w:pPr>
            <w:r w:rsidRPr="000E4ED9">
              <w:rPr>
                <w:szCs w:val="24"/>
              </w:rPr>
              <w:t>15</w:t>
            </w:r>
          </w:p>
        </w:tc>
      </w:tr>
    </w:tbl>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 xml:space="preserve">Задача 11. </w:t>
      </w:r>
      <w:r w:rsidRPr="000E4ED9">
        <w:rPr>
          <w:rFonts w:ascii="Times New Roman" w:hAnsi="Times New Roman" w:cs="Times New Roman"/>
          <w:lang w:val="ru-RU"/>
        </w:rPr>
        <w:t xml:space="preserve">Бюро по найму персонала желает оценить средние уровень оплаты труда определенных вакансий. Случайная выборка 61 вакансии дала выборочную среднюю 42,539 тыс. руб. и выборочное среднее квадратическое отклонение 11,690 тыс. руб. Постройте 90% доверительный интервал для средних ставок по определенным вакансиям. </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 xml:space="preserve">Задача 12. </w:t>
      </w:r>
      <w:r w:rsidRPr="000E4ED9">
        <w:rPr>
          <w:rFonts w:ascii="Times New Roman" w:hAnsi="Times New Roman" w:cs="Times New Roman"/>
          <w:lang w:val="ru-RU"/>
        </w:rPr>
        <w:t xml:space="preserve">Социологическая организация проводит опрос сотрудников фирмы с целью выяснения отношения к структурной реорганизации, проведенной руководством фирмы. В фирме работают 1242 человека. Для интервью случайным образом было отобрано 16- человек, среди которых 85 отметили, </w:t>
      </w:r>
      <w:proofErr w:type="gramStart"/>
      <w:r w:rsidRPr="000E4ED9">
        <w:rPr>
          <w:rFonts w:ascii="Times New Roman" w:hAnsi="Times New Roman" w:cs="Times New Roman"/>
          <w:lang w:val="ru-RU"/>
        </w:rPr>
        <w:t>что</w:t>
      </w:r>
      <w:proofErr w:type="gramEnd"/>
      <w:r w:rsidRPr="000E4ED9">
        <w:rPr>
          <w:rFonts w:ascii="Times New Roman" w:hAnsi="Times New Roman" w:cs="Times New Roman"/>
          <w:lang w:val="ru-RU"/>
        </w:rPr>
        <w:t xml:space="preserve"> в общем удовлетворены проведенными преобразованиями. Постройте 95%-ный доверительный интервал доли сотрудников, положительно оценивающих реорганизацию фирмы.</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 xml:space="preserve">Задача 13. </w:t>
      </w:r>
      <w:r w:rsidRPr="000E4ED9">
        <w:rPr>
          <w:rFonts w:ascii="Times New Roman" w:hAnsi="Times New Roman" w:cs="Times New Roman"/>
          <w:lang w:val="ru-RU"/>
        </w:rPr>
        <w:t>Для определения среднего возраста 1000 студентов, принятых на первый курс университета, предполагается провести выборочное наблюдение. Ошибка выборки не должна превышать 0,5 года. Пробными выборками было установлено, что дисперсия не превышает 9. Сколько студентов необходимо отобрать методом собственно-случайного отбора, чтобы результат выборочного наблюдения можно было гарантировать с вероятностью 0,9545? Задачу решить в предположении, что выборка а) повторная; б) бесповторная.</w:t>
      </w:r>
    </w:p>
    <w:p w:rsidR="006004B5" w:rsidRPr="000E4ED9" w:rsidRDefault="006004B5" w:rsidP="006004B5">
      <w:pPr>
        <w:pStyle w:val="24"/>
        <w:spacing w:after="0" w:line="240" w:lineRule="auto"/>
        <w:ind w:left="0"/>
        <w:jc w:val="both"/>
      </w:pPr>
      <w:r w:rsidRPr="000E4ED9">
        <w:rPr>
          <w:b/>
        </w:rPr>
        <w:t xml:space="preserve">Задача 14. </w:t>
      </w:r>
      <w:r w:rsidRPr="000E4ED9">
        <w:t xml:space="preserve">Компания, производящая средства для потери веса, утверждает, что прием таблеток в сочетании со специальной диетой позволяет сбросить в среднем в неделю 400 граммов веса. Случайным образом </w:t>
      </w:r>
      <w:proofErr w:type="gramStart"/>
      <w:r w:rsidRPr="000E4ED9">
        <w:t>отобраны</w:t>
      </w:r>
      <w:proofErr w:type="gramEnd"/>
      <w:r w:rsidRPr="000E4ED9">
        <w:t xml:space="preserve"> 25 человек, использующих эту терапию, и обнаружено, что в среднем еженедельная потеря в весе составила 430 граммов со средним квадратическим отклонением 110 граммов. Ответьте, правда ли, что потеря в весе составляет 400 граммов? Уровень значимости </w:t>
      </w:r>
      <w:r w:rsidRPr="000E4ED9">
        <w:sym w:font="Symbol" w:char="F061"/>
      </w:r>
      <w:r w:rsidRPr="000E4ED9">
        <w:t xml:space="preserve"> = 0,05.</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 xml:space="preserve">Задача 15. </w:t>
      </w:r>
      <w:r w:rsidRPr="000E4ED9">
        <w:rPr>
          <w:rFonts w:ascii="Times New Roman" w:hAnsi="Times New Roman" w:cs="Times New Roman"/>
          <w:lang w:val="ru-RU"/>
        </w:rPr>
        <w:t xml:space="preserve">Кондитерская компания решила выяснить, действительно ли новая упаковка увеличивает объем продаж дорогих конфет. Исследования были проведены в 12 магазинах и супермаркетах, продающих конфеты в старой упаковке и в 18 магазинах, в которых продавались конфеты в новой упаковке. Среднедневной объем продаж конфет в старой упаковке составил 117 коробок с исправленной дисперсией 16, а объем продаж конфет в новой упаковке составил 130 коробок с дисперсией 12. Можно ли на уровне значимости </w:t>
      </w:r>
      <w:r w:rsidRPr="000E4ED9">
        <w:rPr>
          <w:rFonts w:ascii="Times New Roman" w:hAnsi="Times New Roman" w:cs="Times New Roman"/>
        </w:rPr>
        <w:sym w:font="Symbol" w:char="F061"/>
      </w:r>
      <w:r w:rsidRPr="000E4ED9">
        <w:rPr>
          <w:rFonts w:ascii="Times New Roman" w:hAnsi="Times New Roman" w:cs="Times New Roman"/>
          <w:lang w:val="ru-RU"/>
        </w:rPr>
        <w:t xml:space="preserve"> = 0,05 утверждать, что новая упаковка увеличила объем продаж конфет?</w:t>
      </w: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lang w:val="ru-RU"/>
        </w:rPr>
        <w:t>Критерии оценивания</w:t>
      </w:r>
      <w:r w:rsidRPr="000E4ED9">
        <w:rPr>
          <w:rFonts w:ascii="Times New Roman" w:hAnsi="Times New Roman" w:cs="Times New Roman"/>
          <w:lang w:val="ru-RU"/>
        </w:rPr>
        <w:t>:</w:t>
      </w:r>
    </w:p>
    <w:p w:rsidR="006004B5" w:rsidRPr="000E4ED9" w:rsidRDefault="006004B5" w:rsidP="006004B5">
      <w:pPr>
        <w:pStyle w:val="af0"/>
        <w:spacing w:before="0" w:beforeAutospacing="0" w:after="0" w:afterAutospacing="0"/>
        <w:rPr>
          <w:color w:val="000000"/>
        </w:rPr>
      </w:pPr>
      <w:r w:rsidRPr="000E4ED9">
        <w:rPr>
          <w:color w:val="000000"/>
        </w:rPr>
        <w:t>Оценка «</w:t>
      </w:r>
      <w:r w:rsidRPr="000E4ED9">
        <w:rPr>
          <w:i/>
          <w:color w:val="000000"/>
        </w:rPr>
        <w:t>зачтено</w:t>
      </w:r>
      <w:r w:rsidRPr="000E4ED9">
        <w:rPr>
          <w:color w:val="000000"/>
        </w:rPr>
        <w:t>» выставляется, если задача решена полностью, в представленном решении обоснованно получены правильные ответы, проведен анализ, дана грамотная интерпретация полученных результатов, сделаны выводы.</w:t>
      </w:r>
    </w:p>
    <w:p w:rsidR="006004B5" w:rsidRPr="000E4ED9" w:rsidRDefault="006004B5" w:rsidP="006004B5">
      <w:pPr>
        <w:textAlignment w:val="baseline"/>
        <w:rPr>
          <w:rFonts w:ascii="Times New Roman" w:hAnsi="Times New Roman" w:cs="Times New Roman"/>
          <w:color w:val="000000"/>
          <w:lang w:val="ru-RU"/>
        </w:rPr>
      </w:pPr>
      <w:r w:rsidRPr="000E4ED9">
        <w:rPr>
          <w:rFonts w:ascii="Times New Roman" w:hAnsi="Times New Roman" w:cs="Times New Roman"/>
          <w:color w:val="000000"/>
          <w:lang w:val="ru-RU"/>
        </w:rPr>
        <w:t>Оценка «</w:t>
      </w:r>
      <w:r w:rsidRPr="000E4ED9">
        <w:rPr>
          <w:rFonts w:ascii="Times New Roman" w:hAnsi="Times New Roman" w:cs="Times New Roman"/>
          <w:i/>
          <w:color w:val="000000"/>
          <w:lang w:val="ru-RU"/>
        </w:rPr>
        <w:t>не зачтен</w:t>
      </w:r>
      <w:r w:rsidRPr="000E4ED9">
        <w:rPr>
          <w:rFonts w:ascii="Times New Roman" w:hAnsi="Times New Roman" w:cs="Times New Roman"/>
          <w:color w:val="000000"/>
          <w:lang w:val="ru-RU"/>
        </w:rPr>
        <w:t>о» выставляется, если решение неверно или отсутствует</w:t>
      </w: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b/>
          <w:bCs/>
          <w:lang w:val="ru-RU"/>
        </w:rPr>
      </w:pPr>
      <w:r w:rsidRPr="000E4ED9">
        <w:rPr>
          <w:rFonts w:ascii="Times New Roman" w:hAnsi="Times New Roman" w:cs="Times New Roman"/>
        </w:rPr>
        <w:lastRenderedPageBreak/>
        <w:t> </w:t>
      </w:r>
      <w:r w:rsidRPr="000E4ED9">
        <w:rPr>
          <w:rFonts w:ascii="Times New Roman" w:hAnsi="Times New Roman" w:cs="Times New Roman"/>
          <w:b/>
          <w:bCs/>
          <w:lang w:val="ru-RU"/>
        </w:rPr>
        <w:t xml:space="preserve">Задача 16. </w:t>
      </w:r>
      <w:r w:rsidRPr="000E4ED9">
        <w:rPr>
          <w:rFonts w:ascii="Times New Roman" w:hAnsi="Times New Roman" w:cs="Times New Roman"/>
          <w:lang w:val="ru-RU"/>
        </w:rPr>
        <w:t>По данным государственной статистики численность населения в 2009 году составила 141,9 млн. человек, в том числе: городского – 103,7 млн. человек и сельского – 38,2 млн. человек. Рассчитайте относительные показатели структуры и координации.</w:t>
      </w:r>
    </w:p>
    <w:p w:rsidR="006004B5" w:rsidRPr="000E4ED9" w:rsidRDefault="006004B5" w:rsidP="006004B5">
      <w:pPr>
        <w:jc w:val="both"/>
        <w:rPr>
          <w:rFonts w:ascii="Times New Roman" w:hAnsi="Times New Roman" w:cs="Times New Roman"/>
          <w:b/>
          <w:bCs/>
          <w:lang w:val="ru-RU"/>
        </w:rPr>
      </w:pPr>
      <w:r w:rsidRPr="000E4ED9">
        <w:rPr>
          <w:rFonts w:ascii="Times New Roman" w:hAnsi="Times New Roman" w:cs="Times New Roman"/>
          <w:b/>
          <w:bCs/>
          <w:lang w:val="ru-RU"/>
        </w:rPr>
        <w:t>Задача 17</w:t>
      </w:r>
      <w:proofErr w:type="gramStart"/>
      <w:r w:rsidRPr="000E4ED9">
        <w:rPr>
          <w:rFonts w:ascii="Times New Roman" w:hAnsi="Times New Roman" w:cs="Times New Roman"/>
          <w:b/>
          <w:bCs/>
          <w:lang w:val="ru-RU"/>
        </w:rPr>
        <w:t xml:space="preserve"> </w:t>
      </w:r>
      <w:r w:rsidRPr="000E4ED9">
        <w:rPr>
          <w:rFonts w:ascii="Times New Roman" w:hAnsi="Times New Roman" w:cs="Times New Roman"/>
          <w:lang w:val="ru-RU"/>
        </w:rPr>
        <w:t>Н</w:t>
      </w:r>
      <w:proofErr w:type="gramEnd"/>
      <w:r w:rsidRPr="000E4ED9">
        <w:rPr>
          <w:rFonts w:ascii="Times New Roman" w:hAnsi="Times New Roman" w:cs="Times New Roman"/>
          <w:lang w:val="ru-RU"/>
        </w:rPr>
        <w:t xml:space="preserve">а 1.01.2010 г. коммерческий банк «Альфа» установил в городе </w:t>
      </w:r>
      <w:r w:rsidRPr="000E4ED9">
        <w:rPr>
          <w:rFonts w:ascii="Times New Roman" w:hAnsi="Times New Roman" w:cs="Times New Roman"/>
        </w:rPr>
        <w:t>N</w:t>
      </w:r>
      <w:r w:rsidRPr="000E4ED9">
        <w:rPr>
          <w:rFonts w:ascii="Times New Roman" w:hAnsi="Times New Roman" w:cs="Times New Roman"/>
          <w:lang w:val="ru-RU"/>
        </w:rPr>
        <w:t xml:space="preserve"> 20 банкоматов. К 1.01.2011г. было запланировано увеличение числа банкоматов на 40%. Фактически к 1.01.2011г. работало 25 банкоматов. Определите относительные показатели плана, выполнения (реализации) плана и динамики.</w:t>
      </w:r>
    </w:p>
    <w:p w:rsidR="006004B5" w:rsidRPr="000E4ED9" w:rsidRDefault="006004B5" w:rsidP="006004B5">
      <w:pPr>
        <w:jc w:val="both"/>
        <w:rPr>
          <w:rFonts w:ascii="Times New Roman" w:hAnsi="Times New Roman" w:cs="Times New Roman"/>
          <w:b/>
          <w:bCs/>
          <w:lang w:val="ru-RU"/>
        </w:rPr>
      </w:pPr>
      <w:r w:rsidRPr="000E4ED9">
        <w:rPr>
          <w:rFonts w:ascii="Times New Roman" w:hAnsi="Times New Roman" w:cs="Times New Roman"/>
          <w:b/>
          <w:bCs/>
          <w:lang w:val="ru-RU"/>
        </w:rPr>
        <w:t xml:space="preserve">Задача 18. </w:t>
      </w:r>
      <w:r w:rsidRPr="000E4ED9">
        <w:rPr>
          <w:rFonts w:ascii="Times New Roman" w:hAnsi="Times New Roman" w:cs="Times New Roman"/>
          <w:lang w:val="ru-RU"/>
        </w:rPr>
        <w:t>Предприятие перевыполнило план выпуска продукции на 8%. По сравнению с прошлым годом, прирост выпуска продукции составил 4%. Определите относительный показатель плана.</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bCs/>
          <w:lang w:val="ru-RU"/>
        </w:rPr>
        <w:t xml:space="preserve">Задача 19. </w:t>
      </w:r>
      <w:r w:rsidRPr="000E4ED9">
        <w:rPr>
          <w:rFonts w:ascii="Times New Roman" w:hAnsi="Times New Roman" w:cs="Times New Roman"/>
          <w:lang w:val="ru-RU"/>
        </w:rPr>
        <w:t>Имеются следующие данные об оплате труда работников малых предприятий:</w:t>
      </w:r>
    </w:p>
    <w:tbl>
      <w:tblPr>
        <w:tblW w:w="5000"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661"/>
        <w:gridCol w:w="1811"/>
        <w:gridCol w:w="2568"/>
        <w:gridCol w:w="2393"/>
        <w:gridCol w:w="1989"/>
      </w:tblGrid>
      <w:tr w:rsidR="006004B5" w:rsidRPr="000E4ED9" w:rsidTr="00F561C0">
        <w:tc>
          <w:tcPr>
            <w:tcW w:w="797"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 </w:t>
            </w:r>
          </w:p>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предприятия</w:t>
            </w:r>
          </w:p>
        </w:tc>
        <w:tc>
          <w:tcPr>
            <w:tcW w:w="86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Фонд заработной платы, руб.</w:t>
            </w:r>
          </w:p>
        </w:tc>
        <w:tc>
          <w:tcPr>
            <w:tcW w:w="1232"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Среднесписочная численность работников, чел.</w:t>
            </w:r>
          </w:p>
        </w:tc>
        <w:tc>
          <w:tcPr>
            <w:tcW w:w="1148"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Среднемесячная заработная плата, руб.</w:t>
            </w:r>
          </w:p>
        </w:tc>
        <w:tc>
          <w:tcPr>
            <w:tcW w:w="954"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Удельный вес работников, %</w:t>
            </w:r>
          </w:p>
        </w:tc>
      </w:tr>
      <w:tr w:rsidR="006004B5" w:rsidRPr="000E4ED9" w:rsidTr="00F561C0">
        <w:tc>
          <w:tcPr>
            <w:tcW w:w="797" w:type="pct"/>
            <w:shd w:val="clear" w:color="auto" w:fill="D9D9D9"/>
          </w:tcPr>
          <w:p w:rsidR="006004B5" w:rsidRPr="000E4ED9" w:rsidRDefault="006004B5" w:rsidP="00F561C0">
            <w:pPr>
              <w:jc w:val="center"/>
              <w:rPr>
                <w:rFonts w:ascii="Times New Roman" w:hAnsi="Times New Roman" w:cs="Times New Roman"/>
                <w:b/>
                <w:bCs/>
                <w:i/>
                <w:iCs/>
              </w:rPr>
            </w:pPr>
            <w:r w:rsidRPr="000E4ED9">
              <w:rPr>
                <w:rFonts w:ascii="Times New Roman" w:hAnsi="Times New Roman" w:cs="Times New Roman"/>
                <w:b/>
                <w:bCs/>
                <w:i/>
                <w:iCs/>
              </w:rPr>
              <w:t>А</w:t>
            </w:r>
          </w:p>
        </w:tc>
        <w:tc>
          <w:tcPr>
            <w:tcW w:w="869" w:type="pct"/>
            <w:shd w:val="clear" w:color="auto" w:fill="D9D9D9"/>
          </w:tcPr>
          <w:p w:rsidR="006004B5" w:rsidRPr="000E4ED9" w:rsidRDefault="006004B5" w:rsidP="00F561C0">
            <w:pPr>
              <w:jc w:val="center"/>
              <w:rPr>
                <w:rFonts w:ascii="Times New Roman" w:hAnsi="Times New Roman" w:cs="Times New Roman"/>
                <w:b/>
                <w:bCs/>
                <w:i/>
                <w:iCs/>
              </w:rPr>
            </w:pPr>
            <w:r w:rsidRPr="000E4ED9">
              <w:rPr>
                <w:rFonts w:ascii="Times New Roman" w:hAnsi="Times New Roman" w:cs="Times New Roman"/>
                <w:b/>
                <w:bCs/>
                <w:i/>
                <w:iCs/>
              </w:rPr>
              <w:t>1</w:t>
            </w:r>
          </w:p>
        </w:tc>
        <w:tc>
          <w:tcPr>
            <w:tcW w:w="1232" w:type="pct"/>
            <w:shd w:val="clear" w:color="auto" w:fill="D9D9D9"/>
          </w:tcPr>
          <w:p w:rsidR="006004B5" w:rsidRPr="000E4ED9" w:rsidRDefault="006004B5" w:rsidP="00F561C0">
            <w:pPr>
              <w:jc w:val="center"/>
              <w:rPr>
                <w:rFonts w:ascii="Times New Roman" w:hAnsi="Times New Roman" w:cs="Times New Roman"/>
                <w:b/>
                <w:bCs/>
                <w:i/>
                <w:iCs/>
              </w:rPr>
            </w:pPr>
            <w:r w:rsidRPr="000E4ED9">
              <w:rPr>
                <w:rFonts w:ascii="Times New Roman" w:hAnsi="Times New Roman" w:cs="Times New Roman"/>
                <w:b/>
                <w:bCs/>
                <w:i/>
                <w:iCs/>
              </w:rPr>
              <w:t>2</w:t>
            </w:r>
          </w:p>
        </w:tc>
        <w:tc>
          <w:tcPr>
            <w:tcW w:w="1148" w:type="pct"/>
            <w:shd w:val="clear" w:color="auto" w:fill="D9D9D9"/>
          </w:tcPr>
          <w:p w:rsidR="006004B5" w:rsidRPr="000E4ED9" w:rsidRDefault="006004B5" w:rsidP="00F561C0">
            <w:pPr>
              <w:jc w:val="center"/>
              <w:rPr>
                <w:rFonts w:ascii="Times New Roman" w:hAnsi="Times New Roman" w:cs="Times New Roman"/>
                <w:b/>
                <w:bCs/>
                <w:i/>
                <w:iCs/>
              </w:rPr>
            </w:pPr>
            <w:r w:rsidRPr="000E4ED9">
              <w:rPr>
                <w:rFonts w:ascii="Times New Roman" w:hAnsi="Times New Roman" w:cs="Times New Roman"/>
                <w:b/>
                <w:bCs/>
                <w:i/>
                <w:iCs/>
              </w:rPr>
              <w:t>3</w:t>
            </w:r>
          </w:p>
        </w:tc>
        <w:tc>
          <w:tcPr>
            <w:tcW w:w="954" w:type="pct"/>
            <w:shd w:val="clear" w:color="auto" w:fill="D9D9D9"/>
          </w:tcPr>
          <w:p w:rsidR="006004B5" w:rsidRPr="000E4ED9" w:rsidRDefault="006004B5" w:rsidP="00F561C0">
            <w:pPr>
              <w:jc w:val="center"/>
              <w:rPr>
                <w:rFonts w:ascii="Times New Roman" w:hAnsi="Times New Roman" w:cs="Times New Roman"/>
                <w:b/>
                <w:bCs/>
                <w:i/>
                <w:iCs/>
              </w:rPr>
            </w:pPr>
            <w:r w:rsidRPr="000E4ED9">
              <w:rPr>
                <w:rFonts w:ascii="Times New Roman" w:hAnsi="Times New Roman" w:cs="Times New Roman"/>
                <w:b/>
                <w:bCs/>
                <w:i/>
                <w:iCs/>
              </w:rPr>
              <w:t>4</w:t>
            </w:r>
          </w:p>
        </w:tc>
      </w:tr>
      <w:tr w:rsidR="006004B5" w:rsidRPr="000E4ED9" w:rsidTr="00F561C0">
        <w:tc>
          <w:tcPr>
            <w:tcW w:w="797"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w:t>
            </w:r>
          </w:p>
        </w:tc>
        <w:tc>
          <w:tcPr>
            <w:tcW w:w="86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270 000</w:t>
            </w:r>
          </w:p>
        </w:tc>
        <w:tc>
          <w:tcPr>
            <w:tcW w:w="1232" w:type="pct"/>
          </w:tcPr>
          <w:p w:rsidR="006004B5" w:rsidRPr="000E4ED9" w:rsidRDefault="006004B5" w:rsidP="00F561C0">
            <w:pPr>
              <w:pStyle w:val="33"/>
              <w:keepNext w:val="0"/>
              <w:widowControl/>
            </w:pPr>
            <w:r w:rsidRPr="000E4ED9">
              <w:t>300</w:t>
            </w:r>
          </w:p>
        </w:tc>
        <w:tc>
          <w:tcPr>
            <w:tcW w:w="1148"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900</w:t>
            </w:r>
          </w:p>
        </w:tc>
        <w:tc>
          <w:tcPr>
            <w:tcW w:w="954"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39,47</w:t>
            </w:r>
          </w:p>
        </w:tc>
      </w:tr>
      <w:tr w:rsidR="006004B5" w:rsidRPr="000E4ED9" w:rsidTr="00F561C0">
        <w:tc>
          <w:tcPr>
            <w:tcW w:w="797"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w:t>
            </w:r>
          </w:p>
        </w:tc>
        <w:tc>
          <w:tcPr>
            <w:tcW w:w="86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240 000</w:t>
            </w:r>
          </w:p>
        </w:tc>
        <w:tc>
          <w:tcPr>
            <w:tcW w:w="1232"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200</w:t>
            </w:r>
          </w:p>
        </w:tc>
        <w:tc>
          <w:tcPr>
            <w:tcW w:w="1148"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1200</w:t>
            </w:r>
          </w:p>
        </w:tc>
        <w:tc>
          <w:tcPr>
            <w:tcW w:w="954"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26,32</w:t>
            </w:r>
          </w:p>
        </w:tc>
      </w:tr>
      <w:tr w:rsidR="006004B5" w:rsidRPr="000E4ED9" w:rsidTr="00F561C0">
        <w:tc>
          <w:tcPr>
            <w:tcW w:w="797"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w:t>
            </w:r>
          </w:p>
        </w:tc>
        <w:tc>
          <w:tcPr>
            <w:tcW w:w="86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260 000</w:t>
            </w:r>
          </w:p>
        </w:tc>
        <w:tc>
          <w:tcPr>
            <w:tcW w:w="1232"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260</w:t>
            </w:r>
          </w:p>
        </w:tc>
        <w:tc>
          <w:tcPr>
            <w:tcW w:w="1148"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1000</w:t>
            </w:r>
          </w:p>
        </w:tc>
        <w:tc>
          <w:tcPr>
            <w:tcW w:w="954"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34,21</w:t>
            </w:r>
          </w:p>
        </w:tc>
      </w:tr>
    </w:tbl>
    <w:p w:rsidR="006004B5" w:rsidRPr="000E4ED9" w:rsidRDefault="006004B5" w:rsidP="006004B5">
      <w:pPr>
        <w:pStyle w:val="ab"/>
        <w:spacing w:after="0"/>
        <w:ind w:left="567"/>
        <w:jc w:val="both"/>
      </w:pPr>
      <w:r w:rsidRPr="000E4ED9">
        <w:t>Определите среднюю заработную плату работников предприятий, используя показатели: а) гр. 1 и 2; б) гр. 2 и 3; в) гр. 1 и 3; г) гр. 3 и 4.</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bCs/>
          <w:lang w:val="ru-RU"/>
        </w:rPr>
        <w:t xml:space="preserve">Задача 20 </w:t>
      </w:r>
      <w:r w:rsidRPr="000E4ED9">
        <w:rPr>
          <w:rFonts w:ascii="Times New Roman" w:hAnsi="Times New Roman" w:cs="Times New Roman"/>
          <w:lang w:val="ru-RU"/>
        </w:rPr>
        <w:t>Банк имеет данные о работе трех обменных пунктов валюты за день:</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5"/>
        <w:gridCol w:w="2513"/>
        <w:gridCol w:w="2392"/>
        <w:gridCol w:w="3418"/>
      </w:tblGrid>
      <w:tr w:rsidR="006004B5" w:rsidRPr="006004B5" w:rsidTr="00F561C0">
        <w:tc>
          <w:tcPr>
            <w:tcW w:w="0" w:type="auto"/>
          </w:tcPr>
          <w:p w:rsidR="006004B5" w:rsidRPr="000E4ED9" w:rsidRDefault="006004B5" w:rsidP="00F561C0">
            <w:pPr>
              <w:pStyle w:val="33"/>
              <w:keepNext w:val="0"/>
              <w:widowControl/>
            </w:pPr>
            <w:r w:rsidRPr="000E4ED9">
              <w:t>№ обменного пункта</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Валютный курс, руб</w:t>
            </w:r>
            <w:proofErr w:type="gramStart"/>
            <w:r w:rsidRPr="000E4ED9">
              <w:rPr>
                <w:rFonts w:ascii="Times New Roman" w:hAnsi="Times New Roman" w:cs="Times New Roman"/>
              </w:rPr>
              <w:t>./</w:t>
            </w:r>
            <w:proofErr w:type="gramEnd"/>
            <w:r w:rsidRPr="000E4ED9">
              <w:rPr>
                <w:rFonts w:ascii="Times New Roman" w:hAnsi="Times New Roman" w:cs="Times New Roman"/>
              </w:rPr>
              <w:t>долл.</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Объем продаж, тыс. </w:t>
            </w:r>
            <w:proofErr w:type="gramStart"/>
            <w:r w:rsidRPr="000E4ED9">
              <w:rPr>
                <w:rFonts w:ascii="Times New Roman" w:hAnsi="Times New Roman" w:cs="Times New Roman"/>
              </w:rPr>
              <w:t>долл</w:t>
            </w:r>
            <w:proofErr w:type="gramEnd"/>
            <w:r w:rsidRPr="000E4ED9">
              <w:rPr>
                <w:rFonts w:ascii="Times New Roman" w:hAnsi="Times New Roman" w:cs="Times New Roman"/>
              </w:rPr>
              <w:t>.</w:t>
            </w:r>
          </w:p>
        </w:tc>
        <w:tc>
          <w:tcPr>
            <w:tcW w:w="0" w:type="auto"/>
          </w:tcPr>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Выручка от продажи валюты, тыс. руб</w:t>
            </w:r>
          </w:p>
        </w:tc>
      </w:tr>
      <w:tr w:rsidR="006004B5" w:rsidRPr="000E4ED9" w:rsidTr="00F561C0">
        <w:tc>
          <w:tcPr>
            <w:tcW w:w="0" w:type="auto"/>
            <w:shd w:val="clear" w:color="auto" w:fill="D9D9D9"/>
          </w:tcPr>
          <w:p w:rsidR="006004B5" w:rsidRPr="000E4ED9" w:rsidRDefault="006004B5" w:rsidP="00F561C0">
            <w:pPr>
              <w:pStyle w:val="4"/>
              <w:spacing w:before="0"/>
              <w:rPr>
                <w:rFonts w:ascii="Times New Roman" w:hAnsi="Times New Roman" w:cs="Times New Roman"/>
              </w:rPr>
            </w:pPr>
            <w:r w:rsidRPr="000E4ED9">
              <w:rPr>
                <w:rFonts w:ascii="Times New Roman" w:hAnsi="Times New Roman" w:cs="Times New Roman"/>
                <w:color w:val="000000"/>
              </w:rPr>
              <w:t>А</w:t>
            </w:r>
          </w:p>
        </w:tc>
        <w:tc>
          <w:tcPr>
            <w:tcW w:w="0" w:type="auto"/>
            <w:shd w:val="clear" w:color="auto" w:fill="D9D9D9"/>
          </w:tcPr>
          <w:p w:rsidR="006004B5" w:rsidRPr="000E4ED9" w:rsidRDefault="006004B5" w:rsidP="00F561C0">
            <w:pPr>
              <w:jc w:val="center"/>
              <w:rPr>
                <w:rFonts w:ascii="Times New Roman" w:hAnsi="Times New Roman" w:cs="Times New Roman"/>
                <w:b/>
                <w:bCs/>
                <w:i/>
                <w:iCs/>
              </w:rPr>
            </w:pPr>
            <w:r w:rsidRPr="000E4ED9">
              <w:rPr>
                <w:rFonts w:ascii="Times New Roman" w:hAnsi="Times New Roman" w:cs="Times New Roman"/>
                <w:b/>
                <w:bCs/>
                <w:i/>
                <w:iCs/>
              </w:rPr>
              <w:t>1</w:t>
            </w:r>
          </w:p>
        </w:tc>
        <w:tc>
          <w:tcPr>
            <w:tcW w:w="0" w:type="auto"/>
            <w:shd w:val="clear" w:color="auto" w:fill="D9D9D9"/>
          </w:tcPr>
          <w:p w:rsidR="006004B5" w:rsidRPr="000E4ED9" w:rsidRDefault="006004B5" w:rsidP="00F561C0">
            <w:pPr>
              <w:jc w:val="center"/>
              <w:rPr>
                <w:rFonts w:ascii="Times New Roman" w:hAnsi="Times New Roman" w:cs="Times New Roman"/>
                <w:b/>
                <w:bCs/>
                <w:i/>
                <w:iCs/>
              </w:rPr>
            </w:pPr>
            <w:r w:rsidRPr="000E4ED9">
              <w:rPr>
                <w:rFonts w:ascii="Times New Roman" w:hAnsi="Times New Roman" w:cs="Times New Roman"/>
                <w:b/>
                <w:bCs/>
                <w:i/>
                <w:iCs/>
              </w:rPr>
              <w:t>2</w:t>
            </w:r>
          </w:p>
        </w:tc>
        <w:tc>
          <w:tcPr>
            <w:tcW w:w="0" w:type="auto"/>
            <w:shd w:val="clear" w:color="auto" w:fill="D9D9D9"/>
          </w:tcPr>
          <w:p w:rsidR="006004B5" w:rsidRPr="000E4ED9" w:rsidRDefault="006004B5" w:rsidP="00F561C0">
            <w:pPr>
              <w:jc w:val="center"/>
              <w:rPr>
                <w:rFonts w:ascii="Times New Roman" w:hAnsi="Times New Roman" w:cs="Times New Roman"/>
                <w:b/>
                <w:bCs/>
                <w:i/>
                <w:iCs/>
              </w:rPr>
            </w:pPr>
            <w:r w:rsidRPr="000E4ED9">
              <w:rPr>
                <w:rFonts w:ascii="Times New Roman" w:hAnsi="Times New Roman" w:cs="Times New Roman"/>
                <w:b/>
                <w:bCs/>
                <w:i/>
                <w:iCs/>
              </w:rPr>
              <w:t>3</w:t>
            </w:r>
          </w:p>
        </w:tc>
      </w:tr>
      <w:tr w:rsidR="006004B5" w:rsidRPr="000E4ED9" w:rsidTr="00F561C0">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28,70</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8,1</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232,47</w:t>
            </w:r>
          </w:p>
        </w:tc>
      </w:tr>
      <w:tr w:rsidR="006004B5" w:rsidRPr="000E4ED9" w:rsidTr="00F561C0">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28,68</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10,4</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298,27</w:t>
            </w:r>
          </w:p>
        </w:tc>
      </w:tr>
      <w:tr w:rsidR="006004B5" w:rsidRPr="000E4ED9" w:rsidTr="00F561C0">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28,73</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5,2</w:t>
            </w:r>
          </w:p>
        </w:tc>
        <w:tc>
          <w:tcPr>
            <w:tcW w:w="0" w:type="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149,40</w:t>
            </w:r>
          </w:p>
        </w:tc>
      </w:tr>
    </w:tbl>
    <w:p w:rsidR="006004B5" w:rsidRPr="000E4ED9" w:rsidRDefault="006004B5" w:rsidP="006004B5">
      <w:pPr>
        <w:pStyle w:val="ab"/>
        <w:spacing w:after="0"/>
        <w:ind w:left="567"/>
        <w:jc w:val="both"/>
      </w:pPr>
      <w:r w:rsidRPr="000E4ED9">
        <w:t>Определите средний взвешенный курс доллара по трем обменным пунктам банка, используя показатели: а) гр. 1 и 2; б) гр. 1 и 3; в) гр. 2 и 3.</w:t>
      </w:r>
    </w:p>
    <w:p w:rsidR="006004B5" w:rsidRPr="000E4ED9" w:rsidRDefault="006004B5" w:rsidP="006004B5">
      <w:pPr>
        <w:pStyle w:val="ab"/>
        <w:spacing w:after="0"/>
        <w:jc w:val="both"/>
      </w:pPr>
      <w:r w:rsidRPr="000E4ED9">
        <w:rPr>
          <w:b/>
          <w:bCs/>
        </w:rPr>
        <w:t>Задача 21.</w:t>
      </w:r>
      <w:r w:rsidRPr="000E4ED9">
        <w:t>По данным выборочного обследования заработной платы работников бюджетной сферы получены следующие показатели:</w:t>
      </w:r>
    </w:p>
    <w:tbl>
      <w:tblPr>
        <w:tblW w:w="5000"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426"/>
        <w:gridCol w:w="2881"/>
        <w:gridCol w:w="2480"/>
        <w:gridCol w:w="2635"/>
      </w:tblGrid>
      <w:tr w:rsidR="006004B5" w:rsidRPr="000E4ED9" w:rsidTr="00F561C0">
        <w:tc>
          <w:tcPr>
            <w:tcW w:w="1164" w:type="pct"/>
          </w:tcPr>
          <w:p w:rsidR="006004B5" w:rsidRPr="000E4ED9" w:rsidRDefault="006004B5" w:rsidP="00F561C0">
            <w:pPr>
              <w:pStyle w:val="ab"/>
              <w:spacing w:after="0"/>
              <w:jc w:val="center"/>
            </w:pPr>
            <w:r w:rsidRPr="000E4ED9">
              <w:t>Отрасль</w:t>
            </w:r>
          </w:p>
        </w:tc>
        <w:tc>
          <w:tcPr>
            <w:tcW w:w="1382" w:type="pct"/>
          </w:tcPr>
          <w:p w:rsidR="006004B5" w:rsidRPr="000E4ED9" w:rsidRDefault="006004B5" w:rsidP="00F561C0">
            <w:pPr>
              <w:pStyle w:val="ab"/>
              <w:spacing w:after="0"/>
              <w:jc w:val="center"/>
            </w:pPr>
            <w:r w:rsidRPr="000E4ED9">
              <w:t>Средняя заработная плата, руб.</w:t>
            </w:r>
          </w:p>
        </w:tc>
        <w:tc>
          <w:tcPr>
            <w:tcW w:w="1190" w:type="pct"/>
          </w:tcPr>
          <w:p w:rsidR="006004B5" w:rsidRPr="000E4ED9" w:rsidRDefault="006004B5" w:rsidP="00F561C0">
            <w:pPr>
              <w:pStyle w:val="ab"/>
              <w:spacing w:after="0"/>
              <w:jc w:val="center"/>
            </w:pPr>
            <w:r w:rsidRPr="000E4ED9">
              <w:t>Численность работников, чел.</w:t>
            </w:r>
          </w:p>
        </w:tc>
        <w:tc>
          <w:tcPr>
            <w:tcW w:w="1264" w:type="pct"/>
          </w:tcPr>
          <w:p w:rsidR="006004B5" w:rsidRPr="000E4ED9" w:rsidRDefault="006004B5" w:rsidP="00F561C0">
            <w:pPr>
              <w:pStyle w:val="ab"/>
              <w:spacing w:after="0"/>
              <w:jc w:val="center"/>
            </w:pPr>
            <w:r w:rsidRPr="000E4ED9">
              <w:t>Дисперсия заработной платы</w:t>
            </w:r>
          </w:p>
        </w:tc>
      </w:tr>
      <w:tr w:rsidR="006004B5" w:rsidRPr="000E4ED9" w:rsidTr="00F561C0">
        <w:tc>
          <w:tcPr>
            <w:tcW w:w="1164" w:type="pct"/>
          </w:tcPr>
          <w:p w:rsidR="006004B5" w:rsidRPr="000E4ED9" w:rsidRDefault="006004B5" w:rsidP="00F561C0">
            <w:pPr>
              <w:pStyle w:val="ab"/>
              <w:spacing w:after="0"/>
              <w:jc w:val="both"/>
            </w:pPr>
            <w:r w:rsidRPr="000E4ED9">
              <w:t>здравоохранение</w:t>
            </w:r>
          </w:p>
        </w:tc>
        <w:tc>
          <w:tcPr>
            <w:tcW w:w="1382" w:type="pct"/>
          </w:tcPr>
          <w:p w:rsidR="006004B5" w:rsidRPr="000E4ED9" w:rsidRDefault="006004B5" w:rsidP="00F561C0">
            <w:pPr>
              <w:pStyle w:val="ab"/>
              <w:spacing w:after="0"/>
              <w:jc w:val="center"/>
            </w:pPr>
            <w:r w:rsidRPr="000E4ED9">
              <w:t>600</w:t>
            </w:r>
          </w:p>
        </w:tc>
        <w:tc>
          <w:tcPr>
            <w:tcW w:w="1190" w:type="pct"/>
          </w:tcPr>
          <w:p w:rsidR="006004B5" w:rsidRPr="000E4ED9" w:rsidRDefault="006004B5" w:rsidP="00F561C0">
            <w:pPr>
              <w:pStyle w:val="ab"/>
              <w:spacing w:after="0"/>
              <w:jc w:val="center"/>
            </w:pPr>
            <w:r w:rsidRPr="000E4ED9">
              <w:t>80</w:t>
            </w:r>
          </w:p>
        </w:tc>
        <w:tc>
          <w:tcPr>
            <w:tcW w:w="1264" w:type="pct"/>
          </w:tcPr>
          <w:p w:rsidR="006004B5" w:rsidRPr="000E4ED9" w:rsidRDefault="006004B5" w:rsidP="00F561C0">
            <w:pPr>
              <w:pStyle w:val="ab"/>
              <w:spacing w:after="0"/>
              <w:jc w:val="center"/>
            </w:pPr>
            <w:r w:rsidRPr="000E4ED9">
              <w:t>4900</w:t>
            </w:r>
          </w:p>
        </w:tc>
      </w:tr>
      <w:tr w:rsidR="006004B5" w:rsidRPr="000E4ED9" w:rsidTr="00F561C0">
        <w:tc>
          <w:tcPr>
            <w:tcW w:w="1164" w:type="pct"/>
          </w:tcPr>
          <w:p w:rsidR="006004B5" w:rsidRPr="000E4ED9" w:rsidRDefault="006004B5" w:rsidP="00F561C0">
            <w:pPr>
              <w:pStyle w:val="ab"/>
              <w:spacing w:after="0"/>
              <w:jc w:val="both"/>
            </w:pPr>
            <w:r w:rsidRPr="000E4ED9">
              <w:t>образование</w:t>
            </w:r>
          </w:p>
        </w:tc>
        <w:tc>
          <w:tcPr>
            <w:tcW w:w="1382" w:type="pct"/>
          </w:tcPr>
          <w:p w:rsidR="006004B5" w:rsidRPr="000E4ED9" w:rsidRDefault="006004B5" w:rsidP="00F561C0">
            <w:pPr>
              <w:pStyle w:val="ab"/>
              <w:spacing w:after="0"/>
              <w:jc w:val="center"/>
            </w:pPr>
            <w:r w:rsidRPr="000E4ED9">
              <w:t>800</w:t>
            </w:r>
          </w:p>
        </w:tc>
        <w:tc>
          <w:tcPr>
            <w:tcW w:w="1190" w:type="pct"/>
          </w:tcPr>
          <w:p w:rsidR="006004B5" w:rsidRPr="000E4ED9" w:rsidRDefault="006004B5" w:rsidP="00F561C0">
            <w:pPr>
              <w:pStyle w:val="ab"/>
              <w:spacing w:after="0"/>
              <w:jc w:val="center"/>
            </w:pPr>
            <w:r w:rsidRPr="000E4ED9">
              <w:t>120</w:t>
            </w:r>
          </w:p>
        </w:tc>
        <w:tc>
          <w:tcPr>
            <w:tcW w:w="1264" w:type="pct"/>
          </w:tcPr>
          <w:p w:rsidR="006004B5" w:rsidRPr="000E4ED9" w:rsidRDefault="006004B5" w:rsidP="00F561C0">
            <w:pPr>
              <w:pStyle w:val="ab"/>
              <w:spacing w:after="0"/>
              <w:jc w:val="center"/>
            </w:pPr>
            <w:r w:rsidRPr="000E4ED9">
              <w:t>16900</w:t>
            </w:r>
          </w:p>
        </w:tc>
      </w:tr>
    </w:tbl>
    <w:p w:rsidR="006004B5" w:rsidRPr="000E4ED9" w:rsidRDefault="006004B5" w:rsidP="006004B5">
      <w:pPr>
        <w:pStyle w:val="ab"/>
        <w:spacing w:after="0"/>
        <w:ind w:left="567"/>
        <w:jc w:val="both"/>
      </w:pPr>
      <w:r w:rsidRPr="000E4ED9">
        <w:t>Определить: 1) среднюю заработную плату работников по двум отраслям;</w:t>
      </w:r>
    </w:p>
    <w:p w:rsidR="006004B5" w:rsidRPr="000E4ED9" w:rsidRDefault="006004B5" w:rsidP="006004B5">
      <w:pPr>
        <w:pStyle w:val="ab"/>
        <w:spacing w:after="0"/>
        <w:ind w:left="567"/>
        <w:jc w:val="both"/>
      </w:pPr>
      <w:r w:rsidRPr="000E4ED9">
        <w:t>2) дисперсии заработной платы;</w:t>
      </w:r>
    </w:p>
    <w:p w:rsidR="006004B5" w:rsidRPr="000E4ED9" w:rsidRDefault="006004B5" w:rsidP="006004B5">
      <w:pPr>
        <w:pStyle w:val="ab"/>
        <w:spacing w:after="0"/>
        <w:ind w:left="567"/>
        <w:jc w:val="both"/>
      </w:pPr>
      <w:r w:rsidRPr="000E4ED9">
        <w:t>3) коэффициент детерминации и эмпирическое корреляционное отношение.</w:t>
      </w:r>
    </w:p>
    <w:p w:rsidR="006004B5" w:rsidRPr="000E4ED9" w:rsidRDefault="006004B5" w:rsidP="006004B5">
      <w:pPr>
        <w:pStyle w:val="ab"/>
        <w:spacing w:after="0"/>
        <w:jc w:val="both"/>
      </w:pPr>
      <w:r w:rsidRPr="000E4ED9">
        <w:rPr>
          <w:b/>
          <w:bCs/>
        </w:rPr>
        <w:t>Задача 22.</w:t>
      </w:r>
      <w:r w:rsidRPr="000E4ED9">
        <w:t>В районе 20 тыс. семей, проживающих в городах, поселках городского типа и сельской местности. В результате были получены следующие данные о среднем числе детей в семьях:</w:t>
      </w:r>
    </w:p>
    <w:tbl>
      <w:tblPr>
        <w:tblW w:w="5000"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949"/>
        <w:gridCol w:w="2787"/>
        <w:gridCol w:w="2364"/>
        <w:gridCol w:w="2322"/>
      </w:tblGrid>
      <w:tr w:rsidR="006004B5" w:rsidRPr="000E4ED9" w:rsidTr="00F561C0">
        <w:tc>
          <w:tcPr>
            <w:tcW w:w="1415" w:type="pct"/>
          </w:tcPr>
          <w:p w:rsidR="006004B5" w:rsidRPr="000E4ED9" w:rsidRDefault="006004B5" w:rsidP="00F561C0">
            <w:pPr>
              <w:pStyle w:val="ab"/>
              <w:spacing w:after="0"/>
              <w:jc w:val="center"/>
            </w:pPr>
            <w:r w:rsidRPr="000E4ED9">
              <w:t>Семьи, проживающие</w:t>
            </w:r>
          </w:p>
        </w:tc>
        <w:tc>
          <w:tcPr>
            <w:tcW w:w="1337" w:type="pct"/>
          </w:tcPr>
          <w:p w:rsidR="006004B5" w:rsidRPr="000E4ED9" w:rsidRDefault="006004B5" w:rsidP="00F561C0">
            <w:pPr>
              <w:pStyle w:val="ab"/>
              <w:spacing w:after="0"/>
              <w:jc w:val="center"/>
            </w:pPr>
            <w:r w:rsidRPr="000E4ED9">
              <w:t>Удельный вес семей  в генеральной совокупности, %</w:t>
            </w:r>
          </w:p>
        </w:tc>
        <w:tc>
          <w:tcPr>
            <w:tcW w:w="1134" w:type="pct"/>
          </w:tcPr>
          <w:p w:rsidR="006004B5" w:rsidRPr="000E4ED9" w:rsidRDefault="006004B5" w:rsidP="00F561C0">
            <w:pPr>
              <w:pStyle w:val="ab"/>
              <w:spacing w:after="0"/>
              <w:jc w:val="center"/>
            </w:pPr>
            <w:r w:rsidRPr="000E4ED9">
              <w:t>Среднее число детей в семьях</w:t>
            </w:r>
          </w:p>
        </w:tc>
        <w:tc>
          <w:tcPr>
            <w:tcW w:w="1114" w:type="pct"/>
          </w:tcPr>
          <w:p w:rsidR="006004B5" w:rsidRPr="000E4ED9" w:rsidRDefault="006004B5" w:rsidP="00F561C0">
            <w:pPr>
              <w:pStyle w:val="ab"/>
              <w:spacing w:after="0"/>
              <w:jc w:val="center"/>
            </w:pPr>
            <w:r w:rsidRPr="000E4ED9">
              <w:t>Среднее квадратическое отклонение</w:t>
            </w:r>
          </w:p>
        </w:tc>
      </w:tr>
      <w:tr w:rsidR="006004B5" w:rsidRPr="000E4ED9" w:rsidTr="00F561C0">
        <w:tc>
          <w:tcPr>
            <w:tcW w:w="1415" w:type="pct"/>
          </w:tcPr>
          <w:p w:rsidR="006004B5" w:rsidRPr="000E4ED9" w:rsidRDefault="006004B5" w:rsidP="00F561C0">
            <w:pPr>
              <w:pStyle w:val="ab"/>
              <w:spacing w:after="0"/>
              <w:jc w:val="both"/>
            </w:pPr>
            <w:r w:rsidRPr="000E4ED9">
              <w:t xml:space="preserve">В городах </w:t>
            </w:r>
          </w:p>
        </w:tc>
        <w:tc>
          <w:tcPr>
            <w:tcW w:w="1337" w:type="pct"/>
          </w:tcPr>
          <w:p w:rsidR="006004B5" w:rsidRPr="000E4ED9" w:rsidRDefault="006004B5" w:rsidP="00F561C0">
            <w:pPr>
              <w:pStyle w:val="ab"/>
              <w:spacing w:after="0"/>
              <w:jc w:val="center"/>
            </w:pPr>
            <w:r w:rsidRPr="000E4ED9">
              <w:t>50</w:t>
            </w:r>
          </w:p>
        </w:tc>
        <w:tc>
          <w:tcPr>
            <w:tcW w:w="1134" w:type="pct"/>
          </w:tcPr>
          <w:p w:rsidR="006004B5" w:rsidRPr="000E4ED9" w:rsidRDefault="006004B5" w:rsidP="00F561C0">
            <w:pPr>
              <w:pStyle w:val="ab"/>
              <w:spacing w:after="0"/>
              <w:jc w:val="center"/>
            </w:pPr>
            <w:r w:rsidRPr="000E4ED9">
              <w:t>2,3</w:t>
            </w:r>
          </w:p>
        </w:tc>
        <w:tc>
          <w:tcPr>
            <w:tcW w:w="1114" w:type="pct"/>
          </w:tcPr>
          <w:p w:rsidR="006004B5" w:rsidRPr="000E4ED9" w:rsidRDefault="006004B5" w:rsidP="00F561C0">
            <w:pPr>
              <w:pStyle w:val="ab"/>
              <w:spacing w:after="0"/>
              <w:jc w:val="center"/>
            </w:pPr>
            <w:r w:rsidRPr="000E4ED9">
              <w:t>1,2</w:t>
            </w:r>
          </w:p>
        </w:tc>
      </w:tr>
      <w:tr w:rsidR="006004B5" w:rsidRPr="000E4ED9" w:rsidTr="00F561C0">
        <w:tc>
          <w:tcPr>
            <w:tcW w:w="1415" w:type="pct"/>
          </w:tcPr>
          <w:p w:rsidR="006004B5" w:rsidRPr="000E4ED9" w:rsidRDefault="006004B5" w:rsidP="00F561C0">
            <w:pPr>
              <w:pStyle w:val="ab"/>
              <w:spacing w:after="0"/>
              <w:jc w:val="both"/>
            </w:pPr>
            <w:r w:rsidRPr="000E4ED9">
              <w:t>В пос. гор</w:t>
            </w:r>
            <w:proofErr w:type="gramStart"/>
            <w:r w:rsidRPr="000E4ED9">
              <w:t>.т</w:t>
            </w:r>
            <w:proofErr w:type="gramEnd"/>
            <w:r w:rsidRPr="000E4ED9">
              <w:t>ипа</w:t>
            </w:r>
          </w:p>
        </w:tc>
        <w:tc>
          <w:tcPr>
            <w:tcW w:w="1337" w:type="pct"/>
          </w:tcPr>
          <w:p w:rsidR="006004B5" w:rsidRPr="000E4ED9" w:rsidRDefault="006004B5" w:rsidP="00F561C0">
            <w:pPr>
              <w:pStyle w:val="ab"/>
              <w:spacing w:after="0"/>
              <w:jc w:val="center"/>
            </w:pPr>
            <w:r w:rsidRPr="000E4ED9">
              <w:t>10</w:t>
            </w:r>
          </w:p>
        </w:tc>
        <w:tc>
          <w:tcPr>
            <w:tcW w:w="1134" w:type="pct"/>
          </w:tcPr>
          <w:p w:rsidR="006004B5" w:rsidRPr="000E4ED9" w:rsidRDefault="006004B5" w:rsidP="00F561C0">
            <w:pPr>
              <w:pStyle w:val="ab"/>
              <w:spacing w:after="0"/>
              <w:jc w:val="center"/>
            </w:pPr>
            <w:r w:rsidRPr="000E4ED9">
              <w:t>1,8</w:t>
            </w:r>
          </w:p>
        </w:tc>
        <w:tc>
          <w:tcPr>
            <w:tcW w:w="1114" w:type="pct"/>
          </w:tcPr>
          <w:p w:rsidR="006004B5" w:rsidRPr="000E4ED9" w:rsidRDefault="006004B5" w:rsidP="00F561C0">
            <w:pPr>
              <w:pStyle w:val="ab"/>
              <w:spacing w:after="0"/>
              <w:jc w:val="center"/>
            </w:pPr>
            <w:r w:rsidRPr="000E4ED9">
              <w:t>0,5</w:t>
            </w:r>
          </w:p>
        </w:tc>
      </w:tr>
      <w:tr w:rsidR="006004B5" w:rsidRPr="000E4ED9" w:rsidTr="00F561C0">
        <w:tc>
          <w:tcPr>
            <w:tcW w:w="1415" w:type="pct"/>
          </w:tcPr>
          <w:p w:rsidR="006004B5" w:rsidRPr="000E4ED9" w:rsidRDefault="006004B5" w:rsidP="00F561C0">
            <w:pPr>
              <w:pStyle w:val="ab"/>
              <w:spacing w:after="0"/>
              <w:jc w:val="both"/>
            </w:pPr>
            <w:r w:rsidRPr="000E4ED9">
              <w:lastRenderedPageBreak/>
              <w:t>В сельской местности</w:t>
            </w:r>
          </w:p>
        </w:tc>
        <w:tc>
          <w:tcPr>
            <w:tcW w:w="1337" w:type="pct"/>
          </w:tcPr>
          <w:p w:rsidR="006004B5" w:rsidRPr="000E4ED9" w:rsidRDefault="006004B5" w:rsidP="00F561C0">
            <w:pPr>
              <w:pStyle w:val="ab"/>
              <w:spacing w:after="0"/>
              <w:jc w:val="center"/>
            </w:pPr>
            <w:r w:rsidRPr="000E4ED9">
              <w:t>40</w:t>
            </w:r>
          </w:p>
        </w:tc>
        <w:tc>
          <w:tcPr>
            <w:tcW w:w="1134" w:type="pct"/>
          </w:tcPr>
          <w:p w:rsidR="006004B5" w:rsidRPr="000E4ED9" w:rsidRDefault="006004B5" w:rsidP="00F561C0">
            <w:pPr>
              <w:pStyle w:val="ab"/>
              <w:spacing w:after="0"/>
              <w:jc w:val="center"/>
            </w:pPr>
            <w:r w:rsidRPr="000E4ED9">
              <w:t>2,8</w:t>
            </w:r>
          </w:p>
        </w:tc>
        <w:tc>
          <w:tcPr>
            <w:tcW w:w="1114" w:type="pct"/>
          </w:tcPr>
          <w:p w:rsidR="006004B5" w:rsidRPr="000E4ED9" w:rsidRDefault="006004B5" w:rsidP="00F561C0">
            <w:pPr>
              <w:pStyle w:val="ab"/>
              <w:spacing w:after="0"/>
              <w:jc w:val="center"/>
            </w:pPr>
            <w:r w:rsidRPr="000E4ED9">
              <w:t>2,5</w:t>
            </w:r>
          </w:p>
        </w:tc>
      </w:tr>
    </w:tbl>
    <w:p w:rsidR="006004B5" w:rsidRPr="000E4ED9" w:rsidRDefault="006004B5" w:rsidP="006004B5">
      <w:pPr>
        <w:pStyle w:val="ab"/>
        <w:spacing w:after="0"/>
        <w:ind w:left="567"/>
        <w:jc w:val="both"/>
      </w:pPr>
      <w:r w:rsidRPr="000E4ED9">
        <w:t xml:space="preserve">Используя правило сложения </w:t>
      </w:r>
      <w:proofErr w:type="gramStart"/>
      <w:r w:rsidRPr="000E4ED9">
        <w:t>дисперсий</w:t>
      </w:r>
      <w:proofErr w:type="gramEnd"/>
      <w:r w:rsidRPr="000E4ED9">
        <w:t xml:space="preserve"> определите коэффициент детерминации и эмпирическое корреляционное отношение.</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bCs/>
          <w:lang w:val="ru-RU"/>
        </w:rPr>
        <w:t>Задача 23.</w:t>
      </w:r>
      <w:r w:rsidRPr="000E4ED9">
        <w:rPr>
          <w:rFonts w:ascii="Times New Roman" w:hAnsi="Times New Roman" w:cs="Times New Roman"/>
          <w:lang w:val="ru-RU"/>
        </w:rPr>
        <w:t>Имеются данные по 10 группам населения о среднегодовом доходе и уровне потребления мяса жителями штата Канзас (США):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2"/>
        <w:gridCol w:w="720"/>
        <w:gridCol w:w="719"/>
        <w:gridCol w:w="713"/>
        <w:gridCol w:w="950"/>
        <w:gridCol w:w="713"/>
        <w:gridCol w:w="713"/>
        <w:gridCol w:w="713"/>
        <w:gridCol w:w="713"/>
        <w:gridCol w:w="713"/>
        <w:gridCol w:w="713"/>
      </w:tblGrid>
      <w:tr w:rsidR="006004B5" w:rsidRPr="000E4ED9" w:rsidTr="00F561C0">
        <w:trPr>
          <w:jc w:val="center"/>
        </w:trPr>
        <w:tc>
          <w:tcPr>
            <w:tcW w:w="1459" w:type="pct"/>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Среднегодовой доход в среднем по группе, тыс. дол.</w:t>
            </w:r>
          </w:p>
        </w:tc>
        <w:tc>
          <w:tcPr>
            <w:tcW w:w="345"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35,8</w:t>
            </w:r>
          </w:p>
        </w:tc>
        <w:tc>
          <w:tcPr>
            <w:tcW w:w="345"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48,3</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67,3</w:t>
            </w:r>
          </w:p>
        </w:tc>
        <w:tc>
          <w:tcPr>
            <w:tcW w:w="456"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120,7</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21,4</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90,4</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85,1</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63,8</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39,7</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58,5</w:t>
            </w:r>
          </w:p>
        </w:tc>
      </w:tr>
      <w:tr w:rsidR="006004B5" w:rsidRPr="000E4ED9" w:rsidTr="00F561C0">
        <w:trPr>
          <w:jc w:val="center"/>
        </w:trPr>
        <w:tc>
          <w:tcPr>
            <w:tcW w:w="1459" w:type="pct"/>
          </w:tcPr>
          <w:p w:rsidR="006004B5" w:rsidRPr="000E4ED9" w:rsidRDefault="006004B5" w:rsidP="00F561C0">
            <w:pPr>
              <w:pStyle w:val="af8"/>
            </w:pPr>
            <w:r w:rsidRPr="000E4ED9">
              <w:t xml:space="preserve">Годовое потребление мяса на душу населения в среднем по группе, </w:t>
            </w:r>
            <w:proofErr w:type="gramStart"/>
            <w:r w:rsidRPr="000E4ED9">
              <w:t>кг</w:t>
            </w:r>
            <w:proofErr w:type="gramEnd"/>
            <w:r w:rsidRPr="000E4ED9">
              <w:t>.</w:t>
            </w:r>
          </w:p>
        </w:tc>
        <w:tc>
          <w:tcPr>
            <w:tcW w:w="345"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22,1</w:t>
            </w:r>
          </w:p>
        </w:tc>
        <w:tc>
          <w:tcPr>
            <w:tcW w:w="345"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29,5</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41,1</w:t>
            </w:r>
          </w:p>
        </w:tc>
        <w:tc>
          <w:tcPr>
            <w:tcW w:w="456"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47,3</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20,3</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46,0</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45,3</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40,1</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30,1</w:t>
            </w:r>
          </w:p>
        </w:tc>
        <w:tc>
          <w:tcPr>
            <w:tcW w:w="342" w:type="pct"/>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38,2</w:t>
            </w:r>
          </w:p>
        </w:tc>
      </w:tr>
    </w:tbl>
    <w:p w:rsidR="006004B5" w:rsidRPr="000E4ED9" w:rsidRDefault="006004B5" w:rsidP="006004B5">
      <w:pPr>
        <w:pStyle w:val="Iniiaiieoaeno3"/>
        <w:ind w:left="567"/>
        <w:rPr>
          <w:sz w:val="24"/>
          <w:szCs w:val="24"/>
          <w:lang w:val="ru-RU"/>
        </w:rPr>
      </w:pPr>
      <w:r w:rsidRPr="000E4ED9">
        <w:rPr>
          <w:sz w:val="24"/>
          <w:szCs w:val="24"/>
          <w:lang w:val="ru-RU"/>
        </w:rPr>
        <w:t>Рассчитайте линейный коэффициент корреляции и проверьте его значимость.</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b/>
          <w:bCs/>
          <w:lang w:val="ru-RU"/>
        </w:rPr>
        <w:t>Задача 24.</w:t>
      </w:r>
      <w:r w:rsidRPr="000E4ED9">
        <w:rPr>
          <w:rFonts w:ascii="Times New Roman" w:hAnsi="Times New Roman" w:cs="Times New Roman"/>
          <w:lang w:val="ru-RU"/>
        </w:rPr>
        <w:t>По результатам ранжирования стран по уровню эффективности экономики и степени политического риска, определите коэффициенты ранговой корреляции и сделайте выводы</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18"/>
        <w:gridCol w:w="925"/>
        <w:gridCol w:w="925"/>
        <w:gridCol w:w="925"/>
        <w:gridCol w:w="925"/>
        <w:gridCol w:w="925"/>
        <w:gridCol w:w="925"/>
        <w:gridCol w:w="933"/>
      </w:tblGrid>
      <w:tr w:rsidR="006004B5" w:rsidRPr="000E4ED9" w:rsidTr="00F561C0">
        <w:trPr>
          <w:cantSplit/>
        </w:trPr>
        <w:tc>
          <w:tcPr>
            <w:tcW w:w="1853" w:type="pct"/>
            <w:vMerge w:val="restart"/>
            <w:vAlign w:val="center"/>
          </w:tcPr>
          <w:p w:rsidR="006004B5" w:rsidRPr="000E4ED9" w:rsidRDefault="006004B5" w:rsidP="00F561C0">
            <w:pPr>
              <w:pStyle w:val="9"/>
              <w:spacing w:before="0"/>
              <w:rPr>
                <w:rFonts w:ascii="Times New Roman" w:hAnsi="Times New Roman" w:cs="Times New Roman"/>
                <w:i w:val="0"/>
                <w:iCs w:val="0"/>
                <w:color w:val="000000"/>
                <w:sz w:val="24"/>
                <w:szCs w:val="24"/>
              </w:rPr>
            </w:pPr>
            <w:r w:rsidRPr="000E4ED9">
              <w:rPr>
                <w:rFonts w:ascii="Times New Roman" w:hAnsi="Times New Roman" w:cs="Times New Roman"/>
                <w:i w:val="0"/>
                <w:iCs w:val="0"/>
                <w:color w:val="000000"/>
                <w:sz w:val="24"/>
                <w:szCs w:val="24"/>
              </w:rPr>
              <w:t>Показатель</w:t>
            </w:r>
          </w:p>
        </w:tc>
        <w:tc>
          <w:tcPr>
            <w:tcW w:w="3147" w:type="pct"/>
            <w:gridSpan w:val="7"/>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Ранг стран</w:t>
            </w:r>
          </w:p>
        </w:tc>
      </w:tr>
      <w:tr w:rsidR="006004B5" w:rsidRPr="000E4ED9" w:rsidTr="00F561C0">
        <w:trPr>
          <w:cantSplit/>
        </w:trPr>
        <w:tc>
          <w:tcPr>
            <w:tcW w:w="1853" w:type="pct"/>
            <w:vMerge/>
          </w:tcPr>
          <w:p w:rsidR="006004B5" w:rsidRPr="000E4ED9" w:rsidRDefault="006004B5" w:rsidP="00F561C0">
            <w:pPr>
              <w:jc w:val="both"/>
              <w:rPr>
                <w:rFonts w:ascii="Times New Roman" w:hAnsi="Times New Roman" w:cs="Times New Roman"/>
              </w:rPr>
            </w:pP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А</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B</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C</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D</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K</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M</w:t>
            </w:r>
          </w:p>
        </w:tc>
        <w:tc>
          <w:tcPr>
            <w:tcW w:w="45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P</w:t>
            </w:r>
          </w:p>
        </w:tc>
      </w:tr>
      <w:tr w:rsidR="006004B5" w:rsidRPr="000E4ED9" w:rsidTr="00F561C0">
        <w:tc>
          <w:tcPr>
            <w:tcW w:w="1853" w:type="pct"/>
          </w:tcPr>
          <w:p w:rsidR="006004B5" w:rsidRPr="000E4ED9" w:rsidRDefault="006004B5" w:rsidP="00F561C0">
            <w:pPr>
              <w:jc w:val="both"/>
              <w:rPr>
                <w:rFonts w:ascii="Times New Roman" w:hAnsi="Times New Roman" w:cs="Times New Roman"/>
              </w:rPr>
            </w:pPr>
            <w:r w:rsidRPr="000E4ED9">
              <w:rPr>
                <w:rFonts w:ascii="Times New Roman" w:hAnsi="Times New Roman" w:cs="Times New Roman"/>
              </w:rPr>
              <w:t>Эффективность экономики</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7</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w:t>
            </w:r>
          </w:p>
        </w:tc>
        <w:tc>
          <w:tcPr>
            <w:tcW w:w="45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w:t>
            </w:r>
          </w:p>
        </w:tc>
      </w:tr>
      <w:tr w:rsidR="006004B5" w:rsidRPr="000E4ED9" w:rsidTr="00F561C0">
        <w:tc>
          <w:tcPr>
            <w:tcW w:w="1853" w:type="pct"/>
          </w:tcPr>
          <w:p w:rsidR="006004B5" w:rsidRPr="000E4ED9" w:rsidRDefault="006004B5" w:rsidP="00F561C0">
            <w:pPr>
              <w:jc w:val="both"/>
              <w:rPr>
                <w:rFonts w:ascii="Times New Roman" w:hAnsi="Times New Roman" w:cs="Times New Roman"/>
              </w:rPr>
            </w:pPr>
            <w:r w:rsidRPr="000E4ED9">
              <w:rPr>
                <w:rFonts w:ascii="Times New Roman" w:hAnsi="Times New Roman" w:cs="Times New Roman"/>
              </w:rPr>
              <w:t>Степень политического риска</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w:t>
            </w:r>
          </w:p>
        </w:tc>
        <w:tc>
          <w:tcPr>
            <w:tcW w:w="449"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7</w:t>
            </w:r>
          </w:p>
        </w:tc>
        <w:tc>
          <w:tcPr>
            <w:tcW w:w="45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w:t>
            </w:r>
          </w:p>
        </w:tc>
      </w:tr>
    </w:tbl>
    <w:p w:rsidR="006004B5" w:rsidRPr="000E4ED9" w:rsidRDefault="006004B5" w:rsidP="006004B5">
      <w:pPr>
        <w:rPr>
          <w:rFonts w:ascii="Times New Roman" w:hAnsi="Times New Roman" w:cs="Times New Roman"/>
        </w:rPr>
      </w:pPr>
      <w:r w:rsidRPr="000E4ED9">
        <w:rPr>
          <w:rFonts w:ascii="Times New Roman" w:hAnsi="Times New Roman" w:cs="Times New Roman"/>
          <w:b/>
          <w:bCs/>
          <w:lang w:val="ru-RU"/>
        </w:rPr>
        <w:t>Задача 25 .</w:t>
      </w:r>
      <w:r w:rsidRPr="000E4ED9">
        <w:rPr>
          <w:rFonts w:ascii="Times New Roman" w:hAnsi="Times New Roman" w:cs="Times New Roman"/>
          <w:lang w:val="ru-RU"/>
        </w:rPr>
        <w:t xml:space="preserve">Имеются следующие данные о производстве продукции предприятия за 1998-2003 гг. </w:t>
      </w:r>
      <w:r w:rsidRPr="000E4ED9">
        <w:rPr>
          <w:rFonts w:ascii="Times New Roman" w:hAnsi="Times New Roman" w:cs="Times New Roman"/>
        </w:rPr>
        <w:t>(в сопоставимых ценах), млн. руб.</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4"/>
        <w:gridCol w:w="1737"/>
        <w:gridCol w:w="1737"/>
        <w:gridCol w:w="1737"/>
        <w:gridCol w:w="1737"/>
        <w:gridCol w:w="1739"/>
      </w:tblGrid>
      <w:tr w:rsidR="006004B5" w:rsidRPr="000E4ED9" w:rsidTr="00F561C0">
        <w:tc>
          <w:tcPr>
            <w:tcW w:w="784" w:type="pct"/>
          </w:tcPr>
          <w:p w:rsidR="006004B5" w:rsidRPr="000E4ED9" w:rsidRDefault="006004B5" w:rsidP="00F561C0">
            <w:pPr>
              <w:pStyle w:val="33"/>
              <w:keepNext w:val="0"/>
              <w:widowControl/>
            </w:pPr>
            <w:r w:rsidRPr="000E4ED9">
              <w:t>1998</w:t>
            </w:r>
          </w:p>
        </w:tc>
        <w:tc>
          <w:tcPr>
            <w:tcW w:w="84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1999</w:t>
            </w:r>
          </w:p>
        </w:tc>
        <w:tc>
          <w:tcPr>
            <w:tcW w:w="84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2000</w:t>
            </w:r>
          </w:p>
        </w:tc>
        <w:tc>
          <w:tcPr>
            <w:tcW w:w="84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2001</w:t>
            </w:r>
          </w:p>
        </w:tc>
        <w:tc>
          <w:tcPr>
            <w:tcW w:w="84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2002</w:t>
            </w:r>
          </w:p>
        </w:tc>
        <w:tc>
          <w:tcPr>
            <w:tcW w:w="844"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2003</w:t>
            </w:r>
          </w:p>
        </w:tc>
      </w:tr>
      <w:tr w:rsidR="006004B5" w:rsidRPr="000E4ED9" w:rsidTr="00F561C0">
        <w:tc>
          <w:tcPr>
            <w:tcW w:w="784"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80</w:t>
            </w:r>
          </w:p>
        </w:tc>
        <w:tc>
          <w:tcPr>
            <w:tcW w:w="84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84</w:t>
            </w:r>
          </w:p>
        </w:tc>
        <w:tc>
          <w:tcPr>
            <w:tcW w:w="84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89</w:t>
            </w:r>
          </w:p>
        </w:tc>
        <w:tc>
          <w:tcPr>
            <w:tcW w:w="84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95</w:t>
            </w:r>
          </w:p>
        </w:tc>
        <w:tc>
          <w:tcPr>
            <w:tcW w:w="843"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101</w:t>
            </w:r>
          </w:p>
        </w:tc>
        <w:tc>
          <w:tcPr>
            <w:tcW w:w="844" w:type="pct"/>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108</w:t>
            </w:r>
          </w:p>
        </w:tc>
      </w:tr>
    </w:tbl>
    <w:p w:rsidR="006004B5" w:rsidRPr="000E4ED9" w:rsidRDefault="006004B5" w:rsidP="006004B5">
      <w:pPr>
        <w:pStyle w:val="24"/>
        <w:spacing w:after="0" w:line="240" w:lineRule="auto"/>
        <w:jc w:val="both"/>
      </w:pPr>
      <w:r w:rsidRPr="000E4ED9">
        <w:t>Определить аналитические показатели ряда динамики производства продукции предприятия за 1998-2003 гг.</w:t>
      </w:r>
    </w:p>
    <w:p w:rsidR="006004B5" w:rsidRPr="000E4ED9" w:rsidRDefault="006004B5" w:rsidP="006004B5">
      <w:pPr>
        <w:tabs>
          <w:tab w:val="left" w:pos="1080"/>
        </w:tabs>
        <w:ind w:left="567"/>
        <w:jc w:val="both"/>
        <w:rPr>
          <w:rFonts w:ascii="Times New Roman" w:hAnsi="Times New Roman" w:cs="Times New Roman"/>
          <w:lang w:val="ru-RU"/>
        </w:rPr>
      </w:pPr>
      <w:r w:rsidRPr="000E4ED9">
        <w:rPr>
          <w:rFonts w:ascii="Times New Roman" w:hAnsi="Times New Roman" w:cs="Times New Roman"/>
          <w:lang w:val="ru-RU"/>
        </w:rPr>
        <w:t>- абсолютные приросты, темпы роста, темпы прироста – базисные и цепные, - абсолютное содержание 1% прироста, пункты роста. Полученные данные представьте в таблице;</w:t>
      </w:r>
    </w:p>
    <w:p w:rsidR="006004B5" w:rsidRPr="000E4ED9" w:rsidRDefault="006004B5" w:rsidP="006004B5">
      <w:pPr>
        <w:tabs>
          <w:tab w:val="left" w:pos="1080"/>
        </w:tabs>
        <w:ind w:left="567"/>
        <w:jc w:val="both"/>
        <w:rPr>
          <w:rFonts w:ascii="Times New Roman" w:hAnsi="Times New Roman" w:cs="Times New Roman"/>
          <w:lang w:val="ru-RU"/>
        </w:rPr>
      </w:pPr>
      <w:r w:rsidRPr="000E4ED9">
        <w:rPr>
          <w:rFonts w:ascii="Times New Roman" w:hAnsi="Times New Roman" w:cs="Times New Roman"/>
          <w:lang w:val="ru-RU"/>
        </w:rPr>
        <w:t xml:space="preserve">- средний уровень ряда; </w:t>
      </w:r>
    </w:p>
    <w:p w:rsidR="006004B5" w:rsidRPr="000E4ED9" w:rsidRDefault="006004B5" w:rsidP="006004B5">
      <w:pPr>
        <w:tabs>
          <w:tab w:val="left" w:pos="1080"/>
        </w:tabs>
        <w:ind w:left="567"/>
        <w:jc w:val="both"/>
        <w:rPr>
          <w:rFonts w:ascii="Times New Roman" w:hAnsi="Times New Roman" w:cs="Times New Roman"/>
          <w:lang w:val="ru-RU"/>
        </w:rPr>
      </w:pPr>
      <w:r w:rsidRPr="000E4ED9">
        <w:rPr>
          <w:rFonts w:ascii="Times New Roman" w:hAnsi="Times New Roman" w:cs="Times New Roman"/>
          <w:lang w:val="ru-RU"/>
        </w:rPr>
        <w:t>- среднегодовой абсолютный прирост;</w:t>
      </w:r>
    </w:p>
    <w:p w:rsidR="006004B5" w:rsidRPr="000E4ED9" w:rsidRDefault="006004B5" w:rsidP="006004B5">
      <w:pPr>
        <w:tabs>
          <w:tab w:val="left" w:pos="1080"/>
        </w:tabs>
        <w:ind w:left="567"/>
        <w:jc w:val="both"/>
        <w:rPr>
          <w:rFonts w:ascii="Times New Roman" w:hAnsi="Times New Roman" w:cs="Times New Roman"/>
          <w:lang w:val="ru-RU"/>
        </w:rPr>
      </w:pPr>
      <w:r w:rsidRPr="000E4ED9">
        <w:rPr>
          <w:rFonts w:ascii="Times New Roman" w:hAnsi="Times New Roman" w:cs="Times New Roman"/>
          <w:lang w:val="ru-RU"/>
        </w:rPr>
        <w:t>- среднегодовой темп роста и прироста.</w:t>
      </w:r>
    </w:p>
    <w:p w:rsidR="006004B5" w:rsidRPr="000E4ED9" w:rsidRDefault="006004B5" w:rsidP="006004B5">
      <w:pPr>
        <w:pStyle w:val="27"/>
        <w:jc w:val="both"/>
      </w:pPr>
      <w:r w:rsidRPr="000E4ED9">
        <w:rPr>
          <w:b/>
          <w:bCs/>
        </w:rPr>
        <w:t>Задача 26.</w:t>
      </w:r>
      <w:r w:rsidRPr="000E4ED9">
        <w:t>Имеются следующие данные о товарных запасах в розничной торговле за первый квартал, тыс. у.е.:</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06"/>
        <w:gridCol w:w="1661"/>
        <w:gridCol w:w="1813"/>
        <w:gridCol w:w="1510"/>
        <w:gridCol w:w="1811"/>
      </w:tblGrid>
      <w:tr w:rsidR="006004B5" w:rsidRPr="000E4ED9" w:rsidTr="00F561C0">
        <w:tc>
          <w:tcPr>
            <w:tcW w:w="1702" w:type="pct"/>
          </w:tcPr>
          <w:p w:rsidR="006004B5" w:rsidRPr="000E4ED9" w:rsidRDefault="006004B5" w:rsidP="00F561C0">
            <w:pPr>
              <w:pStyle w:val="27"/>
            </w:pPr>
            <w:r w:rsidRPr="000E4ED9">
              <w:t>Товарные группы</w:t>
            </w:r>
          </w:p>
        </w:tc>
        <w:tc>
          <w:tcPr>
            <w:tcW w:w="806" w:type="pct"/>
          </w:tcPr>
          <w:p w:rsidR="006004B5" w:rsidRPr="000E4ED9" w:rsidRDefault="006004B5" w:rsidP="00F561C0">
            <w:pPr>
              <w:pStyle w:val="27"/>
            </w:pPr>
            <w:r w:rsidRPr="000E4ED9">
              <w:t>На 1 января</w:t>
            </w:r>
          </w:p>
        </w:tc>
        <w:tc>
          <w:tcPr>
            <w:tcW w:w="880" w:type="pct"/>
          </w:tcPr>
          <w:p w:rsidR="006004B5" w:rsidRPr="000E4ED9" w:rsidRDefault="006004B5" w:rsidP="00F561C0">
            <w:pPr>
              <w:pStyle w:val="27"/>
            </w:pPr>
            <w:r w:rsidRPr="000E4ED9">
              <w:t>На 1 февраля</w:t>
            </w:r>
          </w:p>
        </w:tc>
        <w:tc>
          <w:tcPr>
            <w:tcW w:w="733" w:type="pct"/>
          </w:tcPr>
          <w:p w:rsidR="006004B5" w:rsidRPr="000E4ED9" w:rsidRDefault="006004B5" w:rsidP="00F561C0">
            <w:pPr>
              <w:pStyle w:val="27"/>
            </w:pPr>
            <w:r w:rsidRPr="000E4ED9">
              <w:t>На 1 марта</w:t>
            </w:r>
          </w:p>
        </w:tc>
        <w:tc>
          <w:tcPr>
            <w:tcW w:w="879" w:type="pct"/>
          </w:tcPr>
          <w:p w:rsidR="006004B5" w:rsidRPr="000E4ED9" w:rsidRDefault="006004B5" w:rsidP="00F561C0">
            <w:pPr>
              <w:pStyle w:val="27"/>
            </w:pPr>
            <w:r w:rsidRPr="000E4ED9">
              <w:t>На 1 апреля</w:t>
            </w:r>
          </w:p>
        </w:tc>
      </w:tr>
      <w:tr w:rsidR="006004B5" w:rsidRPr="000E4ED9" w:rsidTr="00F561C0">
        <w:tc>
          <w:tcPr>
            <w:tcW w:w="1702" w:type="pct"/>
          </w:tcPr>
          <w:p w:rsidR="006004B5" w:rsidRPr="000E4ED9" w:rsidRDefault="006004B5" w:rsidP="00F561C0">
            <w:pPr>
              <w:pStyle w:val="27"/>
            </w:pPr>
            <w:r w:rsidRPr="000E4ED9">
              <w:t>Продовольственные товары</w:t>
            </w:r>
          </w:p>
        </w:tc>
        <w:tc>
          <w:tcPr>
            <w:tcW w:w="806" w:type="pct"/>
            <w:vAlign w:val="center"/>
          </w:tcPr>
          <w:p w:rsidR="006004B5" w:rsidRPr="000E4ED9" w:rsidRDefault="006004B5" w:rsidP="00F561C0">
            <w:pPr>
              <w:pStyle w:val="27"/>
              <w:jc w:val="center"/>
            </w:pPr>
            <w:r w:rsidRPr="000E4ED9">
              <w:t>306</w:t>
            </w:r>
          </w:p>
        </w:tc>
        <w:tc>
          <w:tcPr>
            <w:tcW w:w="880" w:type="pct"/>
            <w:vAlign w:val="center"/>
          </w:tcPr>
          <w:p w:rsidR="006004B5" w:rsidRPr="000E4ED9" w:rsidRDefault="006004B5" w:rsidP="00F561C0">
            <w:pPr>
              <w:pStyle w:val="27"/>
              <w:jc w:val="center"/>
            </w:pPr>
            <w:r w:rsidRPr="000E4ED9">
              <w:t>324</w:t>
            </w:r>
          </w:p>
        </w:tc>
        <w:tc>
          <w:tcPr>
            <w:tcW w:w="733" w:type="pct"/>
            <w:vAlign w:val="center"/>
          </w:tcPr>
          <w:p w:rsidR="006004B5" w:rsidRPr="000E4ED9" w:rsidRDefault="006004B5" w:rsidP="00F561C0">
            <w:pPr>
              <w:pStyle w:val="27"/>
              <w:jc w:val="center"/>
            </w:pPr>
            <w:r w:rsidRPr="000E4ED9">
              <w:t>260</w:t>
            </w:r>
          </w:p>
        </w:tc>
        <w:tc>
          <w:tcPr>
            <w:tcW w:w="879" w:type="pct"/>
            <w:vAlign w:val="center"/>
          </w:tcPr>
          <w:p w:rsidR="006004B5" w:rsidRPr="000E4ED9" w:rsidRDefault="006004B5" w:rsidP="00F561C0">
            <w:pPr>
              <w:pStyle w:val="27"/>
              <w:jc w:val="center"/>
            </w:pPr>
            <w:r w:rsidRPr="000E4ED9">
              <w:t>290</w:t>
            </w:r>
          </w:p>
        </w:tc>
      </w:tr>
      <w:tr w:rsidR="006004B5" w:rsidRPr="000E4ED9" w:rsidTr="00F561C0">
        <w:tc>
          <w:tcPr>
            <w:tcW w:w="1702" w:type="pct"/>
          </w:tcPr>
          <w:p w:rsidR="006004B5" w:rsidRPr="000E4ED9" w:rsidRDefault="006004B5" w:rsidP="00F561C0">
            <w:pPr>
              <w:pStyle w:val="27"/>
            </w:pPr>
            <w:r w:rsidRPr="000E4ED9">
              <w:t>Непродовольственные товары</w:t>
            </w:r>
          </w:p>
        </w:tc>
        <w:tc>
          <w:tcPr>
            <w:tcW w:w="806" w:type="pct"/>
            <w:vAlign w:val="center"/>
          </w:tcPr>
          <w:p w:rsidR="006004B5" w:rsidRPr="000E4ED9" w:rsidRDefault="006004B5" w:rsidP="00F561C0">
            <w:pPr>
              <w:pStyle w:val="27"/>
              <w:jc w:val="center"/>
            </w:pPr>
            <w:r w:rsidRPr="000E4ED9">
              <w:t>528</w:t>
            </w:r>
          </w:p>
        </w:tc>
        <w:tc>
          <w:tcPr>
            <w:tcW w:w="880" w:type="pct"/>
            <w:vAlign w:val="center"/>
          </w:tcPr>
          <w:p w:rsidR="006004B5" w:rsidRPr="000E4ED9" w:rsidRDefault="006004B5" w:rsidP="00F561C0">
            <w:pPr>
              <w:pStyle w:val="27"/>
              <w:jc w:val="center"/>
            </w:pPr>
            <w:r w:rsidRPr="000E4ED9">
              <w:t>508</w:t>
            </w:r>
          </w:p>
        </w:tc>
        <w:tc>
          <w:tcPr>
            <w:tcW w:w="733" w:type="pct"/>
            <w:vAlign w:val="center"/>
          </w:tcPr>
          <w:p w:rsidR="006004B5" w:rsidRPr="000E4ED9" w:rsidRDefault="006004B5" w:rsidP="00F561C0">
            <w:pPr>
              <w:pStyle w:val="27"/>
              <w:jc w:val="center"/>
            </w:pPr>
            <w:r w:rsidRPr="000E4ED9">
              <w:t>530</w:t>
            </w:r>
          </w:p>
        </w:tc>
        <w:tc>
          <w:tcPr>
            <w:tcW w:w="879" w:type="pct"/>
            <w:vAlign w:val="center"/>
          </w:tcPr>
          <w:p w:rsidR="006004B5" w:rsidRPr="000E4ED9" w:rsidRDefault="006004B5" w:rsidP="00F561C0">
            <w:pPr>
              <w:pStyle w:val="27"/>
              <w:jc w:val="center"/>
            </w:pPr>
            <w:r w:rsidRPr="000E4ED9">
              <w:t>520</w:t>
            </w:r>
          </w:p>
        </w:tc>
      </w:tr>
    </w:tbl>
    <w:p w:rsidR="006004B5" w:rsidRPr="000E4ED9" w:rsidRDefault="006004B5" w:rsidP="006004B5">
      <w:pPr>
        <w:pStyle w:val="27"/>
        <w:ind w:left="567"/>
        <w:jc w:val="both"/>
      </w:pPr>
      <w:r w:rsidRPr="000E4ED9">
        <w:t>Определите средние товарные запасы за первый квартал по каждой товарной группе.</w:t>
      </w:r>
    </w:p>
    <w:p w:rsidR="006004B5" w:rsidRPr="000E4ED9" w:rsidRDefault="006004B5" w:rsidP="006004B5">
      <w:pPr>
        <w:pStyle w:val="27"/>
        <w:jc w:val="both"/>
      </w:pPr>
      <w:r w:rsidRPr="000E4ED9">
        <w:rPr>
          <w:b/>
          <w:bCs/>
        </w:rPr>
        <w:t>Задача 27.</w:t>
      </w:r>
      <w:r w:rsidRPr="000E4ED9">
        <w:t>В таблице приведены цены на акции четырех компаний на конец января 2003 и 2004 гг. и средние дневные объемы сделок по каждой акции:</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24"/>
        <w:gridCol w:w="1394"/>
        <w:gridCol w:w="1394"/>
        <w:gridCol w:w="2155"/>
        <w:gridCol w:w="2155"/>
      </w:tblGrid>
      <w:tr w:rsidR="006004B5" w:rsidRPr="000E4ED9" w:rsidTr="00F561C0">
        <w:trPr>
          <w:cantSplit/>
        </w:trPr>
        <w:tc>
          <w:tcPr>
            <w:tcW w:w="1594" w:type="pct"/>
            <w:vMerge w:val="restart"/>
            <w:vAlign w:val="center"/>
          </w:tcPr>
          <w:p w:rsidR="006004B5" w:rsidRPr="000E4ED9" w:rsidRDefault="006004B5" w:rsidP="00F561C0">
            <w:pPr>
              <w:pStyle w:val="27"/>
              <w:jc w:val="center"/>
            </w:pPr>
            <w:r w:rsidRPr="000E4ED9">
              <w:t>Компания</w:t>
            </w:r>
          </w:p>
        </w:tc>
        <w:tc>
          <w:tcPr>
            <w:tcW w:w="1338" w:type="pct"/>
            <w:gridSpan w:val="2"/>
          </w:tcPr>
          <w:p w:rsidR="006004B5" w:rsidRPr="000E4ED9" w:rsidRDefault="006004B5" w:rsidP="00F561C0">
            <w:pPr>
              <w:pStyle w:val="27"/>
              <w:jc w:val="center"/>
            </w:pPr>
            <w:r w:rsidRPr="000E4ED9">
              <w:t>Цены акции, ф. ст.</w:t>
            </w:r>
          </w:p>
        </w:tc>
        <w:tc>
          <w:tcPr>
            <w:tcW w:w="2068" w:type="pct"/>
            <w:gridSpan w:val="2"/>
          </w:tcPr>
          <w:p w:rsidR="006004B5" w:rsidRPr="000E4ED9" w:rsidRDefault="006004B5" w:rsidP="00F561C0">
            <w:pPr>
              <w:pStyle w:val="27"/>
              <w:jc w:val="center"/>
            </w:pPr>
            <w:r w:rsidRPr="000E4ED9">
              <w:t>Количество проданных акций</w:t>
            </w:r>
          </w:p>
        </w:tc>
      </w:tr>
      <w:tr w:rsidR="006004B5" w:rsidRPr="000E4ED9" w:rsidTr="00F561C0">
        <w:trPr>
          <w:cantSplit/>
        </w:trPr>
        <w:tc>
          <w:tcPr>
            <w:tcW w:w="1594" w:type="pct"/>
            <w:vMerge/>
          </w:tcPr>
          <w:p w:rsidR="006004B5" w:rsidRPr="000E4ED9" w:rsidRDefault="006004B5" w:rsidP="00F561C0">
            <w:pPr>
              <w:pStyle w:val="27"/>
              <w:jc w:val="center"/>
            </w:pPr>
          </w:p>
        </w:tc>
        <w:tc>
          <w:tcPr>
            <w:tcW w:w="669" w:type="pct"/>
          </w:tcPr>
          <w:p w:rsidR="006004B5" w:rsidRPr="000E4ED9" w:rsidRDefault="006004B5" w:rsidP="00F561C0">
            <w:pPr>
              <w:pStyle w:val="27"/>
              <w:jc w:val="center"/>
            </w:pPr>
            <w:r w:rsidRPr="000E4ED9">
              <w:t>2003</w:t>
            </w:r>
          </w:p>
        </w:tc>
        <w:tc>
          <w:tcPr>
            <w:tcW w:w="669" w:type="pct"/>
          </w:tcPr>
          <w:p w:rsidR="006004B5" w:rsidRPr="000E4ED9" w:rsidRDefault="006004B5" w:rsidP="00F561C0">
            <w:pPr>
              <w:pStyle w:val="27"/>
              <w:jc w:val="center"/>
            </w:pPr>
            <w:r w:rsidRPr="000E4ED9">
              <w:t>2004</w:t>
            </w:r>
          </w:p>
        </w:tc>
        <w:tc>
          <w:tcPr>
            <w:tcW w:w="1034" w:type="pct"/>
          </w:tcPr>
          <w:p w:rsidR="006004B5" w:rsidRPr="000E4ED9" w:rsidRDefault="006004B5" w:rsidP="00F561C0">
            <w:pPr>
              <w:pStyle w:val="27"/>
              <w:jc w:val="center"/>
            </w:pPr>
            <w:r w:rsidRPr="000E4ED9">
              <w:t>2003</w:t>
            </w:r>
          </w:p>
        </w:tc>
        <w:tc>
          <w:tcPr>
            <w:tcW w:w="1034" w:type="pct"/>
          </w:tcPr>
          <w:p w:rsidR="006004B5" w:rsidRPr="000E4ED9" w:rsidRDefault="006004B5" w:rsidP="00F561C0">
            <w:pPr>
              <w:pStyle w:val="27"/>
              <w:jc w:val="center"/>
            </w:pPr>
            <w:r w:rsidRPr="000E4ED9">
              <w:t>2004</w:t>
            </w:r>
          </w:p>
        </w:tc>
      </w:tr>
      <w:tr w:rsidR="006004B5" w:rsidRPr="000E4ED9" w:rsidTr="00F561C0">
        <w:tc>
          <w:tcPr>
            <w:tcW w:w="1594" w:type="pct"/>
          </w:tcPr>
          <w:p w:rsidR="006004B5" w:rsidRPr="000E4ED9" w:rsidRDefault="006004B5" w:rsidP="00F561C0">
            <w:pPr>
              <w:pStyle w:val="27"/>
              <w:jc w:val="both"/>
            </w:pPr>
            <w:r w:rsidRPr="000E4ED9">
              <w:t>«Адамс</w:t>
            </w:r>
            <w:proofErr w:type="gramStart"/>
            <w:r w:rsidRPr="000E4ED9">
              <w:t xml:space="preserve"> К</w:t>
            </w:r>
            <w:proofErr w:type="gramEnd"/>
            <w:r w:rsidRPr="000E4ED9">
              <w:t>о»</w:t>
            </w:r>
          </w:p>
        </w:tc>
        <w:tc>
          <w:tcPr>
            <w:tcW w:w="669" w:type="pct"/>
          </w:tcPr>
          <w:p w:rsidR="006004B5" w:rsidRPr="000E4ED9" w:rsidRDefault="006004B5" w:rsidP="00F561C0">
            <w:pPr>
              <w:pStyle w:val="27"/>
              <w:jc w:val="center"/>
            </w:pPr>
            <w:r w:rsidRPr="000E4ED9">
              <w:t>2,54</w:t>
            </w:r>
          </w:p>
        </w:tc>
        <w:tc>
          <w:tcPr>
            <w:tcW w:w="669" w:type="pct"/>
          </w:tcPr>
          <w:p w:rsidR="006004B5" w:rsidRPr="000E4ED9" w:rsidRDefault="006004B5" w:rsidP="00F561C0">
            <w:pPr>
              <w:pStyle w:val="27"/>
              <w:jc w:val="center"/>
            </w:pPr>
            <w:r w:rsidRPr="000E4ED9">
              <w:t>2,80</w:t>
            </w:r>
          </w:p>
        </w:tc>
        <w:tc>
          <w:tcPr>
            <w:tcW w:w="1034" w:type="pct"/>
          </w:tcPr>
          <w:p w:rsidR="006004B5" w:rsidRPr="000E4ED9" w:rsidRDefault="006004B5" w:rsidP="00F561C0">
            <w:pPr>
              <w:pStyle w:val="27"/>
              <w:jc w:val="center"/>
            </w:pPr>
            <w:r w:rsidRPr="000E4ED9">
              <w:t>2000</w:t>
            </w:r>
          </w:p>
        </w:tc>
        <w:tc>
          <w:tcPr>
            <w:tcW w:w="1034" w:type="pct"/>
          </w:tcPr>
          <w:p w:rsidR="006004B5" w:rsidRPr="000E4ED9" w:rsidRDefault="006004B5" w:rsidP="00F561C0">
            <w:pPr>
              <w:pStyle w:val="27"/>
              <w:jc w:val="center"/>
            </w:pPr>
            <w:r w:rsidRPr="000E4ED9">
              <w:t>2400</w:t>
            </w:r>
          </w:p>
        </w:tc>
      </w:tr>
      <w:tr w:rsidR="006004B5" w:rsidRPr="000E4ED9" w:rsidTr="00F561C0">
        <w:tc>
          <w:tcPr>
            <w:tcW w:w="1594" w:type="pct"/>
          </w:tcPr>
          <w:p w:rsidR="006004B5" w:rsidRPr="000E4ED9" w:rsidRDefault="006004B5" w:rsidP="00F561C0">
            <w:pPr>
              <w:pStyle w:val="27"/>
              <w:jc w:val="both"/>
            </w:pPr>
            <w:r w:rsidRPr="000E4ED9">
              <w:t>«Бартлет Лтд»</w:t>
            </w:r>
          </w:p>
        </w:tc>
        <w:tc>
          <w:tcPr>
            <w:tcW w:w="669" w:type="pct"/>
          </w:tcPr>
          <w:p w:rsidR="006004B5" w:rsidRPr="000E4ED9" w:rsidRDefault="006004B5" w:rsidP="00F561C0">
            <w:pPr>
              <w:pStyle w:val="27"/>
              <w:jc w:val="center"/>
            </w:pPr>
            <w:r w:rsidRPr="000E4ED9">
              <w:t>1,15</w:t>
            </w:r>
          </w:p>
        </w:tc>
        <w:tc>
          <w:tcPr>
            <w:tcW w:w="669" w:type="pct"/>
          </w:tcPr>
          <w:p w:rsidR="006004B5" w:rsidRPr="000E4ED9" w:rsidRDefault="006004B5" w:rsidP="00F561C0">
            <w:pPr>
              <w:pStyle w:val="27"/>
              <w:jc w:val="center"/>
            </w:pPr>
            <w:r w:rsidRPr="000E4ED9">
              <w:t>2,34</w:t>
            </w:r>
          </w:p>
        </w:tc>
        <w:tc>
          <w:tcPr>
            <w:tcW w:w="1034" w:type="pct"/>
          </w:tcPr>
          <w:p w:rsidR="006004B5" w:rsidRPr="000E4ED9" w:rsidRDefault="006004B5" w:rsidP="00F561C0">
            <w:pPr>
              <w:pStyle w:val="27"/>
              <w:jc w:val="center"/>
            </w:pPr>
            <w:r w:rsidRPr="000E4ED9">
              <w:t>1200</w:t>
            </w:r>
          </w:p>
        </w:tc>
        <w:tc>
          <w:tcPr>
            <w:tcW w:w="1034" w:type="pct"/>
          </w:tcPr>
          <w:p w:rsidR="006004B5" w:rsidRPr="000E4ED9" w:rsidRDefault="006004B5" w:rsidP="00F561C0">
            <w:pPr>
              <w:pStyle w:val="27"/>
              <w:jc w:val="center"/>
            </w:pPr>
            <w:r w:rsidRPr="000E4ED9">
              <w:t>3400</w:t>
            </w:r>
          </w:p>
        </w:tc>
      </w:tr>
      <w:tr w:rsidR="006004B5" w:rsidRPr="000E4ED9" w:rsidTr="00F561C0">
        <w:tc>
          <w:tcPr>
            <w:tcW w:w="1594" w:type="pct"/>
          </w:tcPr>
          <w:p w:rsidR="006004B5" w:rsidRPr="000E4ED9" w:rsidRDefault="006004B5" w:rsidP="00F561C0">
            <w:pPr>
              <w:pStyle w:val="27"/>
              <w:jc w:val="both"/>
            </w:pPr>
            <w:r w:rsidRPr="000E4ED9">
              <w:t>«Крейн энд Партнерз»</w:t>
            </w:r>
          </w:p>
        </w:tc>
        <w:tc>
          <w:tcPr>
            <w:tcW w:w="669" w:type="pct"/>
          </w:tcPr>
          <w:p w:rsidR="006004B5" w:rsidRPr="000E4ED9" w:rsidRDefault="006004B5" w:rsidP="00F561C0">
            <w:pPr>
              <w:pStyle w:val="27"/>
              <w:jc w:val="center"/>
            </w:pPr>
            <w:r w:rsidRPr="000E4ED9">
              <w:t>3,60</w:t>
            </w:r>
          </w:p>
        </w:tc>
        <w:tc>
          <w:tcPr>
            <w:tcW w:w="669" w:type="pct"/>
          </w:tcPr>
          <w:p w:rsidR="006004B5" w:rsidRPr="000E4ED9" w:rsidRDefault="006004B5" w:rsidP="00F561C0">
            <w:pPr>
              <w:pStyle w:val="27"/>
              <w:jc w:val="center"/>
            </w:pPr>
            <w:r w:rsidRPr="000E4ED9">
              <w:t>3,88</w:t>
            </w:r>
          </w:p>
        </w:tc>
        <w:tc>
          <w:tcPr>
            <w:tcW w:w="1034" w:type="pct"/>
          </w:tcPr>
          <w:p w:rsidR="006004B5" w:rsidRPr="000E4ED9" w:rsidRDefault="006004B5" w:rsidP="00F561C0">
            <w:pPr>
              <w:pStyle w:val="27"/>
              <w:jc w:val="center"/>
            </w:pPr>
            <w:r w:rsidRPr="000E4ED9">
              <w:t>3000</w:t>
            </w:r>
          </w:p>
        </w:tc>
        <w:tc>
          <w:tcPr>
            <w:tcW w:w="1034" w:type="pct"/>
          </w:tcPr>
          <w:p w:rsidR="006004B5" w:rsidRPr="000E4ED9" w:rsidRDefault="006004B5" w:rsidP="00F561C0">
            <w:pPr>
              <w:pStyle w:val="27"/>
              <w:jc w:val="center"/>
            </w:pPr>
            <w:r w:rsidRPr="000E4ED9">
              <w:t>2900</w:t>
            </w:r>
          </w:p>
        </w:tc>
      </w:tr>
      <w:tr w:rsidR="006004B5" w:rsidRPr="000E4ED9" w:rsidTr="00F561C0">
        <w:tc>
          <w:tcPr>
            <w:tcW w:w="1594" w:type="pct"/>
          </w:tcPr>
          <w:p w:rsidR="006004B5" w:rsidRPr="000E4ED9" w:rsidRDefault="006004B5" w:rsidP="00F561C0">
            <w:pPr>
              <w:pStyle w:val="27"/>
              <w:jc w:val="both"/>
            </w:pPr>
            <w:r w:rsidRPr="000E4ED9">
              <w:t>«Даунбрукс»</w:t>
            </w:r>
          </w:p>
        </w:tc>
        <w:tc>
          <w:tcPr>
            <w:tcW w:w="669" w:type="pct"/>
          </w:tcPr>
          <w:p w:rsidR="006004B5" w:rsidRPr="000E4ED9" w:rsidRDefault="006004B5" w:rsidP="00F561C0">
            <w:pPr>
              <w:pStyle w:val="27"/>
              <w:jc w:val="center"/>
            </w:pPr>
            <w:r w:rsidRPr="000E4ED9">
              <w:t>2,10</w:t>
            </w:r>
          </w:p>
        </w:tc>
        <w:tc>
          <w:tcPr>
            <w:tcW w:w="669" w:type="pct"/>
          </w:tcPr>
          <w:p w:rsidR="006004B5" w:rsidRPr="000E4ED9" w:rsidRDefault="006004B5" w:rsidP="00F561C0">
            <w:pPr>
              <w:pStyle w:val="27"/>
              <w:jc w:val="center"/>
            </w:pPr>
            <w:r w:rsidRPr="000E4ED9">
              <w:t>2,35</w:t>
            </w:r>
          </w:p>
        </w:tc>
        <w:tc>
          <w:tcPr>
            <w:tcW w:w="1034" w:type="pct"/>
          </w:tcPr>
          <w:p w:rsidR="006004B5" w:rsidRPr="000E4ED9" w:rsidRDefault="006004B5" w:rsidP="00F561C0">
            <w:pPr>
              <w:pStyle w:val="27"/>
              <w:jc w:val="center"/>
            </w:pPr>
            <w:r w:rsidRPr="000E4ED9">
              <w:t>1800</w:t>
            </w:r>
          </w:p>
        </w:tc>
        <w:tc>
          <w:tcPr>
            <w:tcW w:w="1034" w:type="pct"/>
          </w:tcPr>
          <w:p w:rsidR="006004B5" w:rsidRPr="000E4ED9" w:rsidRDefault="006004B5" w:rsidP="00F561C0">
            <w:pPr>
              <w:pStyle w:val="27"/>
              <w:jc w:val="center"/>
            </w:pPr>
            <w:r w:rsidRPr="000E4ED9">
              <w:t>2050</w:t>
            </w:r>
          </w:p>
        </w:tc>
      </w:tr>
    </w:tbl>
    <w:p w:rsidR="006004B5" w:rsidRPr="000E4ED9" w:rsidRDefault="006004B5" w:rsidP="006004B5">
      <w:pPr>
        <w:pStyle w:val="af9"/>
        <w:spacing w:line="240" w:lineRule="auto"/>
        <w:ind w:left="567" w:right="0" w:firstLine="0"/>
        <w:jc w:val="both"/>
        <w:rPr>
          <w:b w:val="0"/>
          <w:bCs w:val="0"/>
          <w:sz w:val="24"/>
          <w:szCs w:val="24"/>
        </w:rPr>
      </w:pPr>
      <w:r w:rsidRPr="000E4ED9">
        <w:rPr>
          <w:b w:val="0"/>
          <w:bCs w:val="0"/>
          <w:sz w:val="24"/>
          <w:szCs w:val="24"/>
        </w:rPr>
        <w:t>Вычислить:</w:t>
      </w:r>
    </w:p>
    <w:p w:rsidR="006004B5" w:rsidRPr="000E4ED9" w:rsidRDefault="006004B5" w:rsidP="006004B5">
      <w:pPr>
        <w:ind w:left="567"/>
        <w:jc w:val="both"/>
        <w:rPr>
          <w:rFonts w:ascii="Times New Roman" w:hAnsi="Times New Roman" w:cs="Times New Roman"/>
          <w:lang w:val="ru-RU"/>
        </w:rPr>
      </w:pPr>
      <w:r w:rsidRPr="000E4ED9">
        <w:rPr>
          <w:rFonts w:ascii="Times New Roman" w:hAnsi="Times New Roman" w:cs="Times New Roman"/>
          <w:lang w:val="ru-RU"/>
        </w:rPr>
        <w:t>- индивидуальные индексы цен и количества проданных акций;</w:t>
      </w:r>
    </w:p>
    <w:p w:rsidR="006004B5" w:rsidRPr="000E4ED9" w:rsidRDefault="006004B5" w:rsidP="006004B5">
      <w:pPr>
        <w:ind w:left="567"/>
        <w:jc w:val="both"/>
        <w:rPr>
          <w:rFonts w:ascii="Times New Roman" w:hAnsi="Times New Roman" w:cs="Times New Roman"/>
          <w:lang w:val="ru-RU"/>
        </w:rPr>
      </w:pPr>
      <w:r w:rsidRPr="000E4ED9">
        <w:rPr>
          <w:rFonts w:ascii="Times New Roman" w:hAnsi="Times New Roman" w:cs="Times New Roman"/>
          <w:lang w:val="ru-RU"/>
        </w:rPr>
        <w:lastRenderedPageBreak/>
        <w:t>- агрегатный индекс цен по формуле Пааше и величину экономии (перерасхода) от изменения цен;</w:t>
      </w:r>
    </w:p>
    <w:p w:rsidR="006004B5" w:rsidRPr="000E4ED9" w:rsidRDefault="006004B5" w:rsidP="006004B5">
      <w:pPr>
        <w:ind w:left="567"/>
        <w:jc w:val="both"/>
        <w:rPr>
          <w:rFonts w:ascii="Times New Roman" w:hAnsi="Times New Roman" w:cs="Times New Roman"/>
          <w:lang w:val="ru-RU"/>
        </w:rPr>
      </w:pPr>
      <w:r w:rsidRPr="000E4ED9">
        <w:rPr>
          <w:rFonts w:ascii="Times New Roman" w:hAnsi="Times New Roman" w:cs="Times New Roman"/>
          <w:lang w:val="ru-RU"/>
        </w:rPr>
        <w:t>- агрегатный индекс цен по формуле Ласпейреса и условную величину экономии (перерасхода) от изменения цен;</w:t>
      </w:r>
    </w:p>
    <w:p w:rsidR="006004B5" w:rsidRPr="000E4ED9" w:rsidRDefault="006004B5" w:rsidP="006004B5">
      <w:pPr>
        <w:ind w:left="567"/>
        <w:jc w:val="both"/>
        <w:rPr>
          <w:rFonts w:ascii="Times New Roman" w:hAnsi="Times New Roman" w:cs="Times New Roman"/>
          <w:lang w:val="ru-RU"/>
        </w:rPr>
      </w:pPr>
      <w:r w:rsidRPr="000E4ED9">
        <w:rPr>
          <w:rFonts w:ascii="Times New Roman" w:hAnsi="Times New Roman" w:cs="Times New Roman"/>
          <w:lang w:val="ru-RU"/>
        </w:rPr>
        <w:t>- индекс количества проданных акций по формуле Ласпейреса и величину экономии (перерасхода) от изменения объема продаж;</w:t>
      </w:r>
    </w:p>
    <w:p w:rsidR="006004B5" w:rsidRPr="000E4ED9" w:rsidRDefault="006004B5" w:rsidP="006004B5">
      <w:pPr>
        <w:ind w:left="567"/>
        <w:jc w:val="both"/>
        <w:rPr>
          <w:rFonts w:ascii="Times New Roman" w:hAnsi="Times New Roman" w:cs="Times New Roman"/>
          <w:lang w:val="ru-RU"/>
        </w:rPr>
      </w:pPr>
      <w:r w:rsidRPr="000E4ED9">
        <w:rPr>
          <w:rFonts w:ascii="Times New Roman" w:hAnsi="Times New Roman" w:cs="Times New Roman"/>
          <w:lang w:val="ru-RU"/>
        </w:rPr>
        <w:t xml:space="preserve">- общий индекс товарооборота. </w:t>
      </w:r>
    </w:p>
    <w:p w:rsidR="006004B5" w:rsidRPr="000E4ED9" w:rsidRDefault="006004B5" w:rsidP="006004B5">
      <w:pPr>
        <w:ind w:left="567"/>
        <w:jc w:val="both"/>
        <w:rPr>
          <w:rFonts w:ascii="Times New Roman" w:hAnsi="Times New Roman" w:cs="Times New Roman"/>
          <w:lang w:val="ru-RU"/>
        </w:rPr>
      </w:pPr>
      <w:r w:rsidRPr="000E4ED9">
        <w:rPr>
          <w:rFonts w:ascii="Times New Roman" w:hAnsi="Times New Roman" w:cs="Times New Roman"/>
          <w:lang w:val="ru-RU"/>
        </w:rPr>
        <w:t>Проверить правильность расчетов с помощью мультипликативной модели.</w:t>
      </w:r>
    </w:p>
    <w:p w:rsidR="006004B5" w:rsidRPr="000E4ED9" w:rsidRDefault="006004B5" w:rsidP="006004B5">
      <w:pPr>
        <w:pStyle w:val="27"/>
        <w:jc w:val="both"/>
      </w:pPr>
      <w:r w:rsidRPr="000E4ED9">
        <w:rPr>
          <w:b/>
          <w:bCs/>
        </w:rPr>
        <w:t>Задача 28</w:t>
      </w:r>
      <w:proofErr w:type="gramStart"/>
      <w:r w:rsidRPr="000E4ED9">
        <w:rPr>
          <w:b/>
          <w:bCs/>
        </w:rPr>
        <w:t xml:space="preserve"> </w:t>
      </w:r>
      <w:r w:rsidRPr="000E4ED9">
        <w:t>И</w:t>
      </w:r>
      <w:proofErr w:type="gramEnd"/>
      <w:r w:rsidRPr="000E4ED9">
        <w:t>меются данные о производстве мебели на заказ фирмой «Командор»:</w:t>
      </w:r>
    </w:p>
    <w:tbl>
      <w:tblPr>
        <w:tblW w:w="494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7"/>
        <w:gridCol w:w="4040"/>
        <w:gridCol w:w="4644"/>
      </w:tblGrid>
      <w:tr w:rsidR="006004B5" w:rsidRPr="006004B5" w:rsidTr="00F561C0">
        <w:tc>
          <w:tcPr>
            <w:tcW w:w="785" w:type="pct"/>
            <w:vAlign w:val="center"/>
          </w:tcPr>
          <w:p w:rsidR="006004B5" w:rsidRPr="000E4ED9" w:rsidRDefault="006004B5" w:rsidP="00F561C0">
            <w:pPr>
              <w:pStyle w:val="27"/>
              <w:jc w:val="center"/>
            </w:pPr>
            <w:r w:rsidRPr="000E4ED9">
              <w:t>Изделие</w:t>
            </w:r>
          </w:p>
        </w:tc>
        <w:tc>
          <w:tcPr>
            <w:tcW w:w="1961" w:type="pct"/>
          </w:tcPr>
          <w:p w:rsidR="006004B5" w:rsidRPr="000E4ED9" w:rsidRDefault="006004B5" w:rsidP="00F561C0">
            <w:pPr>
              <w:pStyle w:val="27"/>
              <w:jc w:val="center"/>
            </w:pPr>
            <w:r w:rsidRPr="000E4ED9">
              <w:t>Общие затраты на производство в 2004 г., млн. у.е.</w:t>
            </w:r>
          </w:p>
        </w:tc>
        <w:tc>
          <w:tcPr>
            <w:tcW w:w="2254" w:type="pct"/>
          </w:tcPr>
          <w:p w:rsidR="006004B5" w:rsidRPr="000E4ED9" w:rsidRDefault="006004B5" w:rsidP="00F561C0">
            <w:pPr>
              <w:pStyle w:val="27"/>
              <w:jc w:val="center"/>
            </w:pPr>
            <w:r w:rsidRPr="000E4ED9">
              <w:t>Изменение себестоимости изделия в 2004 г. по сравнению с 2003 г., %</w:t>
            </w:r>
          </w:p>
        </w:tc>
      </w:tr>
      <w:tr w:rsidR="006004B5" w:rsidRPr="000E4ED9" w:rsidTr="00F561C0">
        <w:tc>
          <w:tcPr>
            <w:tcW w:w="785" w:type="pct"/>
          </w:tcPr>
          <w:p w:rsidR="006004B5" w:rsidRPr="000E4ED9" w:rsidRDefault="006004B5" w:rsidP="00F561C0">
            <w:pPr>
              <w:pStyle w:val="27"/>
            </w:pPr>
            <w:r w:rsidRPr="000E4ED9">
              <w:t>Кухня</w:t>
            </w:r>
          </w:p>
        </w:tc>
        <w:tc>
          <w:tcPr>
            <w:tcW w:w="1961" w:type="pct"/>
          </w:tcPr>
          <w:p w:rsidR="006004B5" w:rsidRPr="000E4ED9" w:rsidRDefault="006004B5" w:rsidP="00F561C0">
            <w:pPr>
              <w:pStyle w:val="27"/>
              <w:jc w:val="center"/>
            </w:pPr>
            <w:r w:rsidRPr="000E4ED9">
              <w:t>1,9</w:t>
            </w:r>
          </w:p>
        </w:tc>
        <w:tc>
          <w:tcPr>
            <w:tcW w:w="2254" w:type="pct"/>
          </w:tcPr>
          <w:p w:rsidR="006004B5" w:rsidRPr="000E4ED9" w:rsidRDefault="006004B5" w:rsidP="00F561C0">
            <w:pPr>
              <w:pStyle w:val="27"/>
              <w:jc w:val="center"/>
            </w:pPr>
            <w:r w:rsidRPr="000E4ED9">
              <w:t>+8,9</w:t>
            </w:r>
          </w:p>
        </w:tc>
      </w:tr>
      <w:tr w:rsidR="006004B5" w:rsidRPr="000E4ED9" w:rsidTr="00F561C0">
        <w:tc>
          <w:tcPr>
            <w:tcW w:w="785" w:type="pct"/>
          </w:tcPr>
          <w:p w:rsidR="006004B5" w:rsidRPr="000E4ED9" w:rsidRDefault="006004B5" w:rsidP="00F561C0">
            <w:pPr>
              <w:pStyle w:val="27"/>
            </w:pPr>
            <w:r w:rsidRPr="000E4ED9">
              <w:t>Шкаф-купе</w:t>
            </w:r>
          </w:p>
        </w:tc>
        <w:tc>
          <w:tcPr>
            <w:tcW w:w="1961" w:type="pct"/>
          </w:tcPr>
          <w:p w:rsidR="006004B5" w:rsidRPr="000E4ED9" w:rsidRDefault="006004B5" w:rsidP="00F561C0">
            <w:pPr>
              <w:pStyle w:val="27"/>
              <w:jc w:val="center"/>
            </w:pPr>
            <w:r w:rsidRPr="000E4ED9">
              <w:t>2,4</w:t>
            </w:r>
          </w:p>
        </w:tc>
        <w:tc>
          <w:tcPr>
            <w:tcW w:w="2254" w:type="pct"/>
          </w:tcPr>
          <w:p w:rsidR="006004B5" w:rsidRPr="000E4ED9" w:rsidRDefault="006004B5" w:rsidP="00F561C0">
            <w:pPr>
              <w:pStyle w:val="27"/>
              <w:jc w:val="center"/>
            </w:pPr>
            <w:r w:rsidRPr="000E4ED9">
              <w:t>+12,6</w:t>
            </w:r>
          </w:p>
        </w:tc>
      </w:tr>
      <w:tr w:rsidR="006004B5" w:rsidRPr="000E4ED9" w:rsidTr="00F561C0">
        <w:tc>
          <w:tcPr>
            <w:tcW w:w="785" w:type="pct"/>
          </w:tcPr>
          <w:p w:rsidR="006004B5" w:rsidRPr="000E4ED9" w:rsidRDefault="006004B5" w:rsidP="00F561C0">
            <w:pPr>
              <w:pStyle w:val="27"/>
            </w:pPr>
            <w:r w:rsidRPr="000E4ED9">
              <w:t>Детская</w:t>
            </w:r>
          </w:p>
        </w:tc>
        <w:tc>
          <w:tcPr>
            <w:tcW w:w="1961" w:type="pct"/>
          </w:tcPr>
          <w:p w:rsidR="006004B5" w:rsidRPr="000E4ED9" w:rsidRDefault="006004B5" w:rsidP="00F561C0">
            <w:pPr>
              <w:pStyle w:val="27"/>
              <w:jc w:val="center"/>
            </w:pPr>
            <w:r w:rsidRPr="000E4ED9">
              <w:t>0,8</w:t>
            </w:r>
          </w:p>
        </w:tc>
        <w:tc>
          <w:tcPr>
            <w:tcW w:w="2254" w:type="pct"/>
          </w:tcPr>
          <w:p w:rsidR="006004B5" w:rsidRPr="000E4ED9" w:rsidRDefault="006004B5" w:rsidP="00F561C0">
            <w:pPr>
              <w:pStyle w:val="27"/>
              <w:jc w:val="center"/>
            </w:pPr>
            <w:r w:rsidRPr="000E4ED9">
              <w:t>-2,1</w:t>
            </w:r>
          </w:p>
        </w:tc>
      </w:tr>
    </w:tbl>
    <w:p w:rsidR="006004B5" w:rsidRPr="000E4ED9" w:rsidRDefault="006004B5" w:rsidP="006004B5">
      <w:pPr>
        <w:pStyle w:val="27"/>
        <w:ind w:left="567"/>
        <w:jc w:val="both"/>
      </w:pPr>
      <w:r w:rsidRPr="000E4ED9">
        <w:t>Определить общее изменение себестоимости продукции в 2004 г. по сравнению с 2003 г. и обусловленный этим изменением размер экономии или дополнительных затрат фирмы.</w:t>
      </w:r>
    </w:p>
    <w:p w:rsidR="006004B5" w:rsidRPr="000E4ED9" w:rsidRDefault="006004B5" w:rsidP="006004B5">
      <w:pPr>
        <w:pStyle w:val="afa"/>
        <w:jc w:val="both"/>
        <w:rPr>
          <w:sz w:val="24"/>
          <w:szCs w:val="24"/>
        </w:rPr>
      </w:pPr>
      <w:r w:rsidRPr="000E4ED9">
        <w:rPr>
          <w:b/>
          <w:bCs/>
          <w:sz w:val="24"/>
          <w:szCs w:val="24"/>
        </w:rPr>
        <w:t>Задача 29</w:t>
      </w:r>
      <w:proofErr w:type="gramStart"/>
      <w:r w:rsidRPr="000E4ED9">
        <w:rPr>
          <w:b/>
          <w:bCs/>
          <w:sz w:val="24"/>
          <w:szCs w:val="24"/>
        </w:rPr>
        <w:t xml:space="preserve"> </w:t>
      </w:r>
      <w:r w:rsidRPr="000E4ED9">
        <w:rPr>
          <w:sz w:val="24"/>
          <w:szCs w:val="24"/>
        </w:rPr>
        <w:t>И</w:t>
      </w:r>
      <w:proofErr w:type="gramEnd"/>
      <w:r w:rsidRPr="000E4ED9">
        <w:rPr>
          <w:sz w:val="24"/>
          <w:szCs w:val="24"/>
        </w:rPr>
        <w:t>меются следующие данные:</w:t>
      </w:r>
    </w:p>
    <w:tbl>
      <w:tblPr>
        <w:tblW w:w="4942"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161"/>
        <w:gridCol w:w="2285"/>
        <w:gridCol w:w="2285"/>
        <w:gridCol w:w="2287"/>
        <w:gridCol w:w="2283"/>
      </w:tblGrid>
      <w:tr w:rsidR="006004B5" w:rsidRPr="000E4ED9" w:rsidTr="00F561C0">
        <w:trPr>
          <w:cantSplit/>
        </w:trPr>
        <w:tc>
          <w:tcPr>
            <w:tcW w:w="564" w:type="pct"/>
            <w:vMerge w:val="restart"/>
            <w:vAlign w:val="center"/>
          </w:tcPr>
          <w:p w:rsidR="006004B5" w:rsidRPr="000E4ED9" w:rsidRDefault="006004B5" w:rsidP="00F561C0">
            <w:pPr>
              <w:pStyle w:val="afa"/>
              <w:jc w:val="center"/>
              <w:rPr>
                <w:sz w:val="24"/>
                <w:szCs w:val="24"/>
              </w:rPr>
            </w:pPr>
            <w:r w:rsidRPr="000E4ED9">
              <w:rPr>
                <w:sz w:val="24"/>
                <w:szCs w:val="24"/>
              </w:rPr>
              <w:t>Изделие</w:t>
            </w:r>
          </w:p>
        </w:tc>
        <w:tc>
          <w:tcPr>
            <w:tcW w:w="2218" w:type="pct"/>
            <w:gridSpan w:val="2"/>
          </w:tcPr>
          <w:p w:rsidR="006004B5" w:rsidRPr="000E4ED9" w:rsidRDefault="006004B5" w:rsidP="00F561C0">
            <w:pPr>
              <w:pStyle w:val="afa"/>
              <w:jc w:val="center"/>
              <w:rPr>
                <w:sz w:val="24"/>
                <w:szCs w:val="24"/>
              </w:rPr>
            </w:pPr>
            <w:r w:rsidRPr="000E4ED9">
              <w:rPr>
                <w:sz w:val="24"/>
                <w:szCs w:val="24"/>
              </w:rPr>
              <w:t>Себестоимость, руб.</w:t>
            </w:r>
          </w:p>
        </w:tc>
        <w:tc>
          <w:tcPr>
            <w:tcW w:w="2218" w:type="pct"/>
            <w:gridSpan w:val="2"/>
          </w:tcPr>
          <w:p w:rsidR="006004B5" w:rsidRPr="000E4ED9" w:rsidRDefault="006004B5" w:rsidP="00F561C0">
            <w:pPr>
              <w:pStyle w:val="afa"/>
              <w:jc w:val="center"/>
              <w:rPr>
                <w:sz w:val="24"/>
                <w:szCs w:val="24"/>
              </w:rPr>
            </w:pPr>
            <w:r w:rsidRPr="000E4ED9">
              <w:rPr>
                <w:sz w:val="24"/>
                <w:szCs w:val="24"/>
              </w:rPr>
              <w:t>Произведено, тыс. шт.</w:t>
            </w:r>
          </w:p>
        </w:tc>
      </w:tr>
      <w:tr w:rsidR="006004B5" w:rsidRPr="000E4ED9" w:rsidTr="00F561C0">
        <w:trPr>
          <w:cantSplit/>
        </w:trPr>
        <w:tc>
          <w:tcPr>
            <w:tcW w:w="564" w:type="pct"/>
            <w:vMerge/>
          </w:tcPr>
          <w:p w:rsidR="006004B5" w:rsidRPr="000E4ED9" w:rsidRDefault="006004B5" w:rsidP="00F561C0">
            <w:pPr>
              <w:pStyle w:val="afa"/>
              <w:jc w:val="center"/>
              <w:rPr>
                <w:sz w:val="24"/>
                <w:szCs w:val="24"/>
              </w:rPr>
            </w:pPr>
          </w:p>
        </w:tc>
        <w:tc>
          <w:tcPr>
            <w:tcW w:w="1109" w:type="pct"/>
          </w:tcPr>
          <w:p w:rsidR="006004B5" w:rsidRPr="000E4ED9" w:rsidRDefault="006004B5" w:rsidP="00F561C0">
            <w:pPr>
              <w:pStyle w:val="afa"/>
              <w:jc w:val="center"/>
              <w:rPr>
                <w:sz w:val="24"/>
                <w:szCs w:val="24"/>
              </w:rPr>
            </w:pPr>
            <w:r w:rsidRPr="000E4ED9">
              <w:rPr>
                <w:sz w:val="24"/>
                <w:szCs w:val="24"/>
              </w:rPr>
              <w:t>базисный период</w:t>
            </w:r>
          </w:p>
        </w:tc>
        <w:tc>
          <w:tcPr>
            <w:tcW w:w="1108" w:type="pct"/>
          </w:tcPr>
          <w:p w:rsidR="006004B5" w:rsidRPr="000E4ED9" w:rsidRDefault="006004B5" w:rsidP="00F561C0">
            <w:pPr>
              <w:pStyle w:val="afa"/>
              <w:jc w:val="center"/>
              <w:rPr>
                <w:sz w:val="24"/>
                <w:szCs w:val="24"/>
              </w:rPr>
            </w:pPr>
            <w:r w:rsidRPr="000E4ED9">
              <w:rPr>
                <w:sz w:val="24"/>
                <w:szCs w:val="24"/>
              </w:rPr>
              <w:t>отчетный период</w:t>
            </w:r>
          </w:p>
        </w:tc>
        <w:tc>
          <w:tcPr>
            <w:tcW w:w="1110" w:type="pct"/>
          </w:tcPr>
          <w:p w:rsidR="006004B5" w:rsidRPr="000E4ED9" w:rsidRDefault="006004B5" w:rsidP="00F561C0">
            <w:pPr>
              <w:pStyle w:val="afa"/>
              <w:jc w:val="center"/>
              <w:rPr>
                <w:sz w:val="24"/>
                <w:szCs w:val="24"/>
              </w:rPr>
            </w:pPr>
            <w:r w:rsidRPr="000E4ED9">
              <w:rPr>
                <w:sz w:val="24"/>
                <w:szCs w:val="24"/>
              </w:rPr>
              <w:t>базисный период</w:t>
            </w:r>
          </w:p>
        </w:tc>
        <w:tc>
          <w:tcPr>
            <w:tcW w:w="1108" w:type="pct"/>
          </w:tcPr>
          <w:p w:rsidR="006004B5" w:rsidRPr="000E4ED9" w:rsidRDefault="006004B5" w:rsidP="00F561C0">
            <w:pPr>
              <w:pStyle w:val="afa"/>
              <w:jc w:val="center"/>
              <w:rPr>
                <w:sz w:val="24"/>
                <w:szCs w:val="24"/>
              </w:rPr>
            </w:pPr>
            <w:r w:rsidRPr="000E4ED9">
              <w:rPr>
                <w:sz w:val="24"/>
                <w:szCs w:val="24"/>
              </w:rPr>
              <w:t>отчетный период</w:t>
            </w:r>
          </w:p>
        </w:tc>
      </w:tr>
      <w:tr w:rsidR="006004B5" w:rsidRPr="000E4ED9" w:rsidTr="00F561C0">
        <w:tc>
          <w:tcPr>
            <w:tcW w:w="564" w:type="pct"/>
          </w:tcPr>
          <w:p w:rsidR="006004B5" w:rsidRPr="000E4ED9" w:rsidRDefault="006004B5" w:rsidP="00F561C0">
            <w:pPr>
              <w:pStyle w:val="afa"/>
              <w:jc w:val="center"/>
              <w:rPr>
                <w:sz w:val="24"/>
                <w:szCs w:val="24"/>
              </w:rPr>
            </w:pPr>
            <w:r w:rsidRPr="000E4ED9">
              <w:rPr>
                <w:sz w:val="24"/>
                <w:szCs w:val="24"/>
              </w:rPr>
              <w:t>1</w:t>
            </w:r>
          </w:p>
        </w:tc>
        <w:tc>
          <w:tcPr>
            <w:tcW w:w="1109" w:type="pct"/>
          </w:tcPr>
          <w:p w:rsidR="006004B5" w:rsidRPr="000E4ED9" w:rsidRDefault="006004B5" w:rsidP="00F561C0">
            <w:pPr>
              <w:pStyle w:val="afa"/>
              <w:jc w:val="center"/>
              <w:rPr>
                <w:sz w:val="24"/>
                <w:szCs w:val="24"/>
              </w:rPr>
            </w:pPr>
            <w:r w:rsidRPr="000E4ED9">
              <w:rPr>
                <w:sz w:val="24"/>
                <w:szCs w:val="24"/>
              </w:rPr>
              <w:t>2,3</w:t>
            </w:r>
          </w:p>
        </w:tc>
        <w:tc>
          <w:tcPr>
            <w:tcW w:w="1108" w:type="pct"/>
          </w:tcPr>
          <w:p w:rsidR="006004B5" w:rsidRPr="000E4ED9" w:rsidRDefault="006004B5" w:rsidP="00F561C0">
            <w:pPr>
              <w:pStyle w:val="afa"/>
              <w:jc w:val="center"/>
              <w:rPr>
                <w:sz w:val="24"/>
                <w:szCs w:val="24"/>
              </w:rPr>
            </w:pPr>
            <w:r w:rsidRPr="000E4ED9">
              <w:rPr>
                <w:sz w:val="24"/>
                <w:szCs w:val="24"/>
              </w:rPr>
              <w:t>2,1</w:t>
            </w:r>
          </w:p>
        </w:tc>
        <w:tc>
          <w:tcPr>
            <w:tcW w:w="1110" w:type="pct"/>
          </w:tcPr>
          <w:p w:rsidR="006004B5" w:rsidRPr="000E4ED9" w:rsidRDefault="006004B5" w:rsidP="00F561C0">
            <w:pPr>
              <w:pStyle w:val="afa"/>
              <w:jc w:val="center"/>
              <w:rPr>
                <w:sz w:val="24"/>
                <w:szCs w:val="24"/>
              </w:rPr>
            </w:pPr>
            <w:r w:rsidRPr="000E4ED9">
              <w:rPr>
                <w:sz w:val="24"/>
                <w:szCs w:val="24"/>
              </w:rPr>
              <w:t>91,5</w:t>
            </w:r>
          </w:p>
        </w:tc>
        <w:tc>
          <w:tcPr>
            <w:tcW w:w="1108" w:type="pct"/>
          </w:tcPr>
          <w:p w:rsidR="006004B5" w:rsidRPr="000E4ED9" w:rsidRDefault="006004B5" w:rsidP="00F561C0">
            <w:pPr>
              <w:pStyle w:val="afa"/>
              <w:jc w:val="center"/>
              <w:rPr>
                <w:sz w:val="24"/>
                <w:szCs w:val="24"/>
              </w:rPr>
            </w:pPr>
            <w:r w:rsidRPr="000E4ED9">
              <w:rPr>
                <w:sz w:val="24"/>
                <w:szCs w:val="24"/>
              </w:rPr>
              <w:t>137,8</w:t>
            </w:r>
          </w:p>
        </w:tc>
      </w:tr>
      <w:tr w:rsidR="006004B5" w:rsidRPr="000E4ED9" w:rsidTr="00F561C0">
        <w:tc>
          <w:tcPr>
            <w:tcW w:w="564" w:type="pct"/>
          </w:tcPr>
          <w:p w:rsidR="006004B5" w:rsidRPr="000E4ED9" w:rsidRDefault="006004B5" w:rsidP="00F561C0">
            <w:pPr>
              <w:pStyle w:val="afa"/>
              <w:jc w:val="center"/>
              <w:rPr>
                <w:sz w:val="24"/>
                <w:szCs w:val="24"/>
              </w:rPr>
            </w:pPr>
            <w:r w:rsidRPr="000E4ED9">
              <w:rPr>
                <w:sz w:val="24"/>
                <w:szCs w:val="24"/>
              </w:rPr>
              <w:t>2</w:t>
            </w:r>
          </w:p>
        </w:tc>
        <w:tc>
          <w:tcPr>
            <w:tcW w:w="1109" w:type="pct"/>
          </w:tcPr>
          <w:p w:rsidR="006004B5" w:rsidRPr="000E4ED9" w:rsidRDefault="006004B5" w:rsidP="00F561C0">
            <w:pPr>
              <w:pStyle w:val="afa"/>
              <w:jc w:val="center"/>
              <w:rPr>
                <w:sz w:val="24"/>
                <w:szCs w:val="24"/>
              </w:rPr>
            </w:pPr>
            <w:r w:rsidRPr="000E4ED9">
              <w:rPr>
                <w:sz w:val="24"/>
                <w:szCs w:val="24"/>
              </w:rPr>
              <w:t>1,9</w:t>
            </w:r>
          </w:p>
        </w:tc>
        <w:tc>
          <w:tcPr>
            <w:tcW w:w="1108" w:type="pct"/>
          </w:tcPr>
          <w:p w:rsidR="006004B5" w:rsidRPr="000E4ED9" w:rsidRDefault="006004B5" w:rsidP="00F561C0">
            <w:pPr>
              <w:pStyle w:val="afa"/>
              <w:jc w:val="center"/>
              <w:rPr>
                <w:sz w:val="24"/>
                <w:szCs w:val="24"/>
              </w:rPr>
            </w:pPr>
            <w:r w:rsidRPr="000E4ED9">
              <w:rPr>
                <w:sz w:val="24"/>
                <w:szCs w:val="24"/>
              </w:rPr>
              <w:t>2,1</w:t>
            </w:r>
          </w:p>
        </w:tc>
        <w:tc>
          <w:tcPr>
            <w:tcW w:w="1110" w:type="pct"/>
          </w:tcPr>
          <w:p w:rsidR="006004B5" w:rsidRPr="000E4ED9" w:rsidRDefault="006004B5" w:rsidP="00F561C0">
            <w:pPr>
              <w:pStyle w:val="afa"/>
              <w:jc w:val="center"/>
              <w:rPr>
                <w:sz w:val="24"/>
                <w:szCs w:val="24"/>
              </w:rPr>
            </w:pPr>
            <w:r w:rsidRPr="000E4ED9">
              <w:rPr>
                <w:sz w:val="24"/>
                <w:szCs w:val="24"/>
              </w:rPr>
              <w:t>170,3</w:t>
            </w:r>
          </w:p>
        </w:tc>
        <w:tc>
          <w:tcPr>
            <w:tcW w:w="1108" w:type="pct"/>
          </w:tcPr>
          <w:p w:rsidR="006004B5" w:rsidRPr="000E4ED9" w:rsidRDefault="006004B5" w:rsidP="00F561C0">
            <w:pPr>
              <w:pStyle w:val="afa"/>
              <w:jc w:val="center"/>
              <w:rPr>
                <w:sz w:val="24"/>
                <w:szCs w:val="24"/>
              </w:rPr>
            </w:pPr>
            <w:r w:rsidRPr="000E4ED9">
              <w:rPr>
                <w:sz w:val="24"/>
                <w:szCs w:val="24"/>
              </w:rPr>
              <w:t>101,6</w:t>
            </w:r>
          </w:p>
        </w:tc>
      </w:tr>
    </w:tbl>
    <w:p w:rsidR="006004B5" w:rsidRPr="000E4ED9" w:rsidRDefault="006004B5" w:rsidP="006004B5">
      <w:pPr>
        <w:pStyle w:val="afa"/>
        <w:ind w:left="567"/>
        <w:jc w:val="both"/>
        <w:rPr>
          <w:sz w:val="24"/>
          <w:szCs w:val="24"/>
        </w:rPr>
      </w:pPr>
      <w:r w:rsidRPr="000E4ED9">
        <w:rPr>
          <w:sz w:val="24"/>
          <w:szCs w:val="24"/>
        </w:rPr>
        <w:t>Рассчитать влияние структурных сдвигов на изменение средней себестоимости двух однотипных изделий, т.е. рассчитать индекс себестоимости переменного состава, индекс себестоимости фиксированного состава и индекс изменения структуры. Показать взаимосвязь между ними.</w:t>
      </w:r>
    </w:p>
    <w:p w:rsidR="006004B5" w:rsidRPr="000E4ED9" w:rsidRDefault="006004B5" w:rsidP="006004B5">
      <w:pPr>
        <w:shd w:val="clear" w:color="auto" w:fill="FFFFFF"/>
        <w:outlineLvl w:val="0"/>
        <w:rPr>
          <w:rFonts w:ascii="Times New Roman" w:eastAsia="Arial Unicode MS" w:hAnsi="Times New Roman" w:cs="Times New Roman"/>
          <w:b/>
          <w:bCs/>
          <w:i/>
          <w:iCs/>
          <w:color w:val="000000"/>
          <w:u w:color="000000"/>
          <w:lang w:val="ru-RU"/>
        </w:rPr>
      </w:pPr>
      <w:r w:rsidRPr="000E4ED9">
        <w:rPr>
          <w:rFonts w:ascii="Times New Roman" w:eastAsia="Arial Unicode MS" w:hAnsi="Times New Roman" w:cs="Times New Roman"/>
          <w:b/>
          <w:bCs/>
          <w:i/>
          <w:iCs/>
          <w:color w:val="000000"/>
          <w:u w:color="000000"/>
          <w:lang w:val="ru-RU"/>
        </w:rPr>
        <w:t>Критерии оценивания:</w:t>
      </w: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rPr>
        <w:t> </w:t>
      </w:r>
    </w:p>
    <w:p w:rsidR="006004B5" w:rsidRPr="000E4ED9" w:rsidRDefault="006004B5" w:rsidP="006004B5">
      <w:pPr>
        <w:pStyle w:val="af0"/>
        <w:spacing w:before="0" w:beforeAutospacing="0" w:after="0" w:afterAutospacing="0"/>
        <w:rPr>
          <w:color w:val="000000"/>
        </w:rPr>
      </w:pPr>
      <w:r w:rsidRPr="000E4ED9">
        <w:rPr>
          <w:color w:val="000000"/>
        </w:rPr>
        <w:t>Оценка «отлично» выставляется, если задача решена полностью, в представленном решении обоснованно получены правильные ответы, проведен анализ, дана грамотная интерпретация полученных результатов, сделаны выводы.</w:t>
      </w:r>
    </w:p>
    <w:p w:rsidR="006004B5" w:rsidRPr="000E4ED9" w:rsidRDefault="006004B5" w:rsidP="006004B5">
      <w:pPr>
        <w:pStyle w:val="af0"/>
        <w:spacing w:before="0" w:beforeAutospacing="0" w:after="0" w:afterAutospacing="0"/>
        <w:rPr>
          <w:color w:val="000000"/>
        </w:rPr>
      </w:pPr>
      <w:r w:rsidRPr="000E4ED9">
        <w:rPr>
          <w:color w:val="000000"/>
        </w:rPr>
        <w:t>Оценка «хорошо» выставляется, если задача решена полностью, но при анализе и</w:t>
      </w:r>
    </w:p>
    <w:p w:rsidR="006004B5" w:rsidRPr="000E4ED9" w:rsidRDefault="006004B5" w:rsidP="006004B5">
      <w:pPr>
        <w:pStyle w:val="af0"/>
        <w:spacing w:before="0" w:beforeAutospacing="0" w:after="0" w:afterAutospacing="0"/>
        <w:rPr>
          <w:color w:val="000000"/>
        </w:rPr>
      </w:pPr>
      <w:r w:rsidRPr="000E4ED9">
        <w:rPr>
          <w:color w:val="000000"/>
        </w:rPr>
        <w:t>интерпретации полученных результатов допущены незначительные ошибки, выводы –</w:t>
      </w:r>
    </w:p>
    <w:p w:rsidR="006004B5" w:rsidRPr="000E4ED9" w:rsidRDefault="006004B5" w:rsidP="006004B5">
      <w:pPr>
        <w:pStyle w:val="af0"/>
        <w:spacing w:before="0" w:beforeAutospacing="0" w:after="0" w:afterAutospacing="0"/>
        <w:rPr>
          <w:color w:val="000000"/>
        </w:rPr>
      </w:pPr>
      <w:r w:rsidRPr="000E4ED9">
        <w:rPr>
          <w:color w:val="000000"/>
        </w:rPr>
        <w:t>достаточно обоснованы, но неполны.</w:t>
      </w:r>
    </w:p>
    <w:p w:rsidR="006004B5" w:rsidRPr="000E4ED9" w:rsidRDefault="006004B5" w:rsidP="006004B5">
      <w:pPr>
        <w:pStyle w:val="af0"/>
        <w:spacing w:before="0" w:beforeAutospacing="0" w:after="0" w:afterAutospacing="0"/>
        <w:rPr>
          <w:color w:val="000000"/>
        </w:rPr>
      </w:pPr>
      <w:r w:rsidRPr="000E4ED9">
        <w:rPr>
          <w:color w:val="000000"/>
        </w:rPr>
        <w:t>Оценка «удовлетворительно» выставляется, если задача решена частично, анализ и</w:t>
      </w:r>
    </w:p>
    <w:p w:rsidR="006004B5" w:rsidRPr="000E4ED9" w:rsidRDefault="006004B5" w:rsidP="006004B5">
      <w:pPr>
        <w:pStyle w:val="af0"/>
        <w:spacing w:before="0" w:beforeAutospacing="0" w:after="0" w:afterAutospacing="0"/>
        <w:rPr>
          <w:color w:val="000000"/>
        </w:rPr>
      </w:pPr>
      <w:r w:rsidRPr="000E4ED9">
        <w:rPr>
          <w:color w:val="000000"/>
        </w:rPr>
        <w:t>интерпретация полученных результатов не вполне верны, выводы верны частично.</w:t>
      </w:r>
    </w:p>
    <w:p w:rsidR="006004B5" w:rsidRPr="000E4ED9" w:rsidRDefault="006004B5" w:rsidP="006004B5">
      <w:pPr>
        <w:textAlignment w:val="baseline"/>
        <w:rPr>
          <w:rFonts w:ascii="Times New Roman" w:hAnsi="Times New Roman" w:cs="Times New Roman"/>
          <w:color w:val="000000"/>
          <w:lang w:val="ru-RU"/>
        </w:rPr>
      </w:pPr>
      <w:r w:rsidRPr="000E4ED9">
        <w:rPr>
          <w:rFonts w:ascii="Times New Roman" w:hAnsi="Times New Roman" w:cs="Times New Roman"/>
          <w:color w:val="000000"/>
          <w:lang w:val="ru-RU"/>
        </w:rPr>
        <w:t>Оценка «неудовлетворительно» выставляется, если решение неверно или отсутствует</w:t>
      </w:r>
    </w:p>
    <w:p w:rsidR="006004B5" w:rsidRPr="000E4ED9" w:rsidRDefault="006004B5" w:rsidP="006004B5">
      <w:pPr>
        <w:textAlignment w:val="baseline"/>
        <w:rPr>
          <w:rFonts w:ascii="Times New Roman" w:hAnsi="Times New Roman" w:cs="Times New Roman"/>
          <w:color w:val="000000"/>
          <w:lang w:val="ru-RU"/>
        </w:rPr>
      </w:pP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Составитель</w:t>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t>__________________ А.А. Рудяга,  Э.А. Федотова</w:t>
      </w: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 xml:space="preserve"> «____»__________________20</w:t>
      </w:r>
      <w:r w:rsidRPr="000E4ED9">
        <w:rPr>
          <w:rFonts w:ascii="Times New Roman" w:hAnsi="Times New Roman" w:cs="Times New Roman"/>
        </w:rPr>
        <w:t>     </w:t>
      </w:r>
      <w:r w:rsidRPr="000E4ED9">
        <w:rPr>
          <w:rFonts w:ascii="Times New Roman" w:hAnsi="Times New Roman" w:cs="Times New Roman"/>
          <w:lang w:val="ru-RU"/>
        </w:rPr>
        <w:t>г.</w:t>
      </w:r>
      <w:r w:rsidRPr="000E4ED9">
        <w:rPr>
          <w:rFonts w:ascii="Times New Roman" w:hAnsi="Times New Roman" w:cs="Times New Roman"/>
        </w:rPr>
        <w:t> </w:t>
      </w:r>
      <w:r w:rsidRPr="000E4ED9">
        <w:rPr>
          <w:rFonts w:ascii="Times New Roman" w:hAnsi="Times New Roman" w:cs="Times New Roman"/>
          <w:lang w:val="ru-RU"/>
        </w:rPr>
        <w:br w:type="page"/>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jc w:val="center"/>
        <w:textAlignment w:val="baseline"/>
        <w:rPr>
          <w:rFonts w:ascii="Times New Roman" w:hAnsi="Times New Roman" w:cs="Times New Roman"/>
          <w:lang w:val="ru-RU"/>
        </w:rPr>
      </w:pPr>
      <w:r w:rsidRPr="000E4ED9">
        <w:rPr>
          <w:rFonts w:ascii="Times New Roman" w:hAnsi="Times New Roman" w:cs="Times New Roman"/>
          <w:lang w:val="ru-RU"/>
        </w:rPr>
        <w:t>Кафедра Статистики, эконометрики и оценки рисков</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b/>
          <w:bCs/>
          <w:lang w:val="ru-RU"/>
        </w:rPr>
        <w:t>Вопросы для устного опроса</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b/>
          <w:bCs/>
          <w:lang w:val="ru-RU"/>
        </w:rPr>
        <w:t>по дисциплине «Теория статистики с элементами теории вероятностей»</w:t>
      </w:r>
    </w:p>
    <w:p w:rsidR="006004B5" w:rsidRPr="000E4ED9" w:rsidRDefault="006004B5" w:rsidP="006004B5">
      <w:pPr>
        <w:pStyle w:val="1"/>
        <w:tabs>
          <w:tab w:val="left" w:pos="284"/>
        </w:tabs>
        <w:overflowPunct w:val="0"/>
        <w:autoSpaceDE w:val="0"/>
        <w:autoSpaceDN w:val="0"/>
        <w:adjustRightInd w:val="0"/>
        <w:spacing w:before="0"/>
        <w:jc w:val="center"/>
        <w:rPr>
          <w:rFonts w:ascii="Times New Roman" w:hAnsi="Times New Roman" w:cs="Times New Roman"/>
          <w:b w:val="0"/>
          <w:caps/>
          <w:sz w:val="24"/>
          <w:szCs w:val="24"/>
        </w:rPr>
      </w:pPr>
    </w:p>
    <w:p w:rsidR="006004B5" w:rsidRPr="000E4ED9" w:rsidRDefault="006004B5" w:rsidP="006004B5">
      <w:pPr>
        <w:pStyle w:val="af3"/>
        <w:numPr>
          <w:ilvl w:val="0"/>
          <w:numId w:val="207"/>
        </w:numPr>
        <w:tabs>
          <w:tab w:val="clear" w:pos="4677"/>
          <w:tab w:val="left" w:pos="709"/>
        </w:tabs>
        <w:ind w:left="714" w:hanging="357"/>
      </w:pPr>
      <w:r w:rsidRPr="000E4ED9">
        <w:t>Испытания, события и их классификация</w:t>
      </w:r>
    </w:p>
    <w:p w:rsidR="006004B5" w:rsidRPr="000E4ED9" w:rsidRDefault="006004B5" w:rsidP="006004B5">
      <w:pPr>
        <w:pStyle w:val="af3"/>
        <w:numPr>
          <w:ilvl w:val="0"/>
          <w:numId w:val="207"/>
        </w:numPr>
        <w:tabs>
          <w:tab w:val="clear" w:pos="4677"/>
          <w:tab w:val="left" w:pos="709"/>
        </w:tabs>
        <w:ind w:left="714" w:hanging="357"/>
      </w:pPr>
      <w:r w:rsidRPr="000E4ED9">
        <w:t xml:space="preserve">Классическое и статистическое определения вероятности. </w:t>
      </w:r>
    </w:p>
    <w:p w:rsidR="006004B5" w:rsidRPr="000E4ED9" w:rsidRDefault="006004B5" w:rsidP="006004B5">
      <w:pPr>
        <w:pStyle w:val="af3"/>
        <w:numPr>
          <w:ilvl w:val="0"/>
          <w:numId w:val="207"/>
        </w:numPr>
        <w:tabs>
          <w:tab w:val="left" w:pos="709"/>
        </w:tabs>
        <w:ind w:left="714" w:hanging="357"/>
      </w:pPr>
      <w:r w:rsidRPr="000E4ED9">
        <w:t xml:space="preserve">Свойства вероятности. </w:t>
      </w:r>
    </w:p>
    <w:p w:rsidR="006004B5" w:rsidRPr="000E4ED9" w:rsidRDefault="006004B5" w:rsidP="006004B5">
      <w:pPr>
        <w:pStyle w:val="af3"/>
        <w:numPr>
          <w:ilvl w:val="0"/>
          <w:numId w:val="207"/>
        </w:numPr>
        <w:tabs>
          <w:tab w:val="left" w:pos="709"/>
        </w:tabs>
        <w:ind w:left="714" w:hanging="357"/>
      </w:pPr>
      <w:r w:rsidRPr="000E4ED9">
        <w:t>Понятие дискретной и непрерывной случайных величин.</w:t>
      </w:r>
    </w:p>
    <w:p w:rsidR="006004B5" w:rsidRPr="000E4ED9" w:rsidRDefault="006004B5" w:rsidP="006004B5">
      <w:pPr>
        <w:pStyle w:val="af3"/>
        <w:numPr>
          <w:ilvl w:val="0"/>
          <w:numId w:val="207"/>
        </w:numPr>
        <w:tabs>
          <w:tab w:val="left" w:pos="709"/>
        </w:tabs>
        <w:ind w:left="714" w:hanging="357"/>
      </w:pPr>
      <w:r w:rsidRPr="000E4ED9">
        <w:t>Закон распределения случайной величины</w:t>
      </w:r>
    </w:p>
    <w:p w:rsidR="006004B5" w:rsidRPr="000E4ED9" w:rsidRDefault="006004B5" w:rsidP="006004B5">
      <w:pPr>
        <w:pStyle w:val="af3"/>
        <w:numPr>
          <w:ilvl w:val="0"/>
          <w:numId w:val="207"/>
        </w:numPr>
        <w:tabs>
          <w:tab w:val="left" w:pos="709"/>
        </w:tabs>
        <w:ind w:left="714" w:hanging="357"/>
      </w:pPr>
      <w:r w:rsidRPr="000E4ED9">
        <w:t>Функцией распределения случайной величины и ее свойства.</w:t>
      </w:r>
    </w:p>
    <w:p w:rsidR="006004B5" w:rsidRPr="000E4ED9" w:rsidRDefault="006004B5" w:rsidP="006004B5">
      <w:pPr>
        <w:pStyle w:val="af3"/>
        <w:numPr>
          <w:ilvl w:val="0"/>
          <w:numId w:val="207"/>
        </w:numPr>
        <w:tabs>
          <w:tab w:val="left" w:pos="709"/>
        </w:tabs>
        <w:ind w:left="714" w:hanging="357"/>
      </w:pPr>
      <w:r w:rsidRPr="000E4ED9">
        <w:t>Плотность распределения непрерывной случайной величины и ее свойства.</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rPr>
      </w:pPr>
      <w:r w:rsidRPr="000E4ED9">
        <w:rPr>
          <w:rFonts w:ascii="Times New Roman" w:hAnsi="Times New Roman" w:cs="Times New Roman"/>
        </w:rPr>
        <w:t xml:space="preserve">Числовые </w:t>
      </w:r>
      <w:proofErr w:type="gramStart"/>
      <w:r w:rsidRPr="000E4ED9">
        <w:rPr>
          <w:rFonts w:ascii="Times New Roman" w:hAnsi="Times New Roman" w:cs="Times New Roman"/>
        </w:rPr>
        <w:t>характеристики  случайной</w:t>
      </w:r>
      <w:proofErr w:type="gramEnd"/>
      <w:r w:rsidRPr="000E4ED9">
        <w:rPr>
          <w:rFonts w:ascii="Times New Roman" w:hAnsi="Times New Roman" w:cs="Times New Roman"/>
        </w:rPr>
        <w:t xml:space="preserve"> величины. </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Понятие и свойства математического ожидания случайной величины.</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 xml:space="preserve"> Понятие и свойства дисперсии  и среднего квадратического отклонения случайной величины.</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 xml:space="preserve"> Биномиальный закон распределения: испытания Бернулли, формула Бернулли, числовые характеристики случайной величины, распределенной по биномиальному закону.</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 xml:space="preserve"> Закон Пуассона: условия возникновения, числовые характеристики случайной величины, распределенной по закону Пуассона.</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 xml:space="preserve"> Гипергеометрическое распределение случайной величины, числовые характеристики.</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Геометрическое распределение случайной величины, числовые характеристики.</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Нормальный закон распределения непрерывной случайной величины, числовые характеристики и основные свойства.</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Равномерный закон распределения непрерывной случайной величины, числовые характеристики и основные свойства.</w:t>
      </w:r>
    </w:p>
    <w:p w:rsidR="006004B5" w:rsidRPr="000E4ED9" w:rsidRDefault="006004B5" w:rsidP="006004B5">
      <w:pPr>
        <w:numPr>
          <w:ilvl w:val="0"/>
          <w:numId w:val="207"/>
        </w:numPr>
        <w:tabs>
          <w:tab w:val="left" w:pos="709"/>
        </w:tabs>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Показательный закон распределения непрерывной случайной величины, числовые характеристики и основные свойства.</w:t>
      </w:r>
    </w:p>
    <w:p w:rsidR="006004B5" w:rsidRPr="000E4ED9" w:rsidRDefault="006004B5" w:rsidP="006004B5">
      <w:pPr>
        <w:numPr>
          <w:ilvl w:val="0"/>
          <w:numId w:val="207"/>
        </w:numPr>
        <w:tabs>
          <w:tab w:val="left" w:pos="709"/>
        </w:tabs>
        <w:spacing w:after="0" w:line="240" w:lineRule="auto"/>
        <w:rPr>
          <w:rFonts w:ascii="Times New Roman" w:hAnsi="Times New Roman" w:cs="Times New Roman"/>
        </w:rPr>
      </w:pPr>
      <w:r w:rsidRPr="000E4ED9">
        <w:rPr>
          <w:rFonts w:ascii="Times New Roman" w:hAnsi="Times New Roman" w:cs="Times New Roman"/>
        </w:rPr>
        <w:t>Понятие закона больших чисел.</w:t>
      </w:r>
    </w:p>
    <w:p w:rsidR="006004B5" w:rsidRPr="000E4ED9" w:rsidRDefault="006004B5" w:rsidP="006004B5">
      <w:pPr>
        <w:numPr>
          <w:ilvl w:val="0"/>
          <w:numId w:val="207"/>
        </w:numPr>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Что такое вариационный ряд, способы его представления?</w:t>
      </w:r>
    </w:p>
    <w:p w:rsidR="006004B5" w:rsidRPr="000E4ED9" w:rsidRDefault="006004B5" w:rsidP="006004B5">
      <w:pPr>
        <w:numPr>
          <w:ilvl w:val="0"/>
          <w:numId w:val="207"/>
        </w:numPr>
        <w:spacing w:after="0" w:line="240" w:lineRule="auto"/>
        <w:ind w:left="714" w:hanging="357"/>
        <w:rPr>
          <w:rFonts w:ascii="Times New Roman" w:hAnsi="Times New Roman" w:cs="Times New Roman"/>
        </w:rPr>
      </w:pPr>
      <w:r w:rsidRPr="000E4ED9">
        <w:rPr>
          <w:rFonts w:ascii="Times New Roman" w:hAnsi="Times New Roman" w:cs="Times New Roman"/>
        </w:rPr>
        <w:t>Числовые характеристики вариационного ряда.</w:t>
      </w:r>
    </w:p>
    <w:p w:rsidR="006004B5" w:rsidRPr="000E4ED9" w:rsidRDefault="006004B5" w:rsidP="006004B5">
      <w:pPr>
        <w:numPr>
          <w:ilvl w:val="0"/>
          <w:numId w:val="207"/>
        </w:numPr>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Что такое генеральная и выборочная совокупности?</w:t>
      </w:r>
    </w:p>
    <w:p w:rsidR="006004B5" w:rsidRPr="000E4ED9" w:rsidRDefault="006004B5" w:rsidP="006004B5">
      <w:pPr>
        <w:numPr>
          <w:ilvl w:val="0"/>
          <w:numId w:val="207"/>
        </w:numPr>
        <w:spacing w:after="0" w:line="240" w:lineRule="auto"/>
        <w:ind w:left="714" w:hanging="357"/>
        <w:rPr>
          <w:rFonts w:ascii="Times New Roman" w:hAnsi="Times New Roman" w:cs="Times New Roman"/>
          <w:lang w:val="ru-RU"/>
        </w:rPr>
      </w:pPr>
      <w:proofErr w:type="gramStart"/>
      <w:r w:rsidRPr="000E4ED9">
        <w:rPr>
          <w:rFonts w:ascii="Times New Roman" w:hAnsi="Times New Roman" w:cs="Times New Roman"/>
          <w:lang w:val="ru-RU"/>
        </w:rPr>
        <w:t>Числовые характеристики генеральной и выборочной совокупностей.</w:t>
      </w:r>
      <w:proofErr w:type="gramEnd"/>
    </w:p>
    <w:p w:rsidR="006004B5" w:rsidRPr="000E4ED9" w:rsidRDefault="006004B5" w:rsidP="006004B5">
      <w:pPr>
        <w:numPr>
          <w:ilvl w:val="0"/>
          <w:numId w:val="207"/>
        </w:numPr>
        <w:spacing w:after="0" w:line="240" w:lineRule="auto"/>
        <w:ind w:left="714" w:hanging="357"/>
        <w:rPr>
          <w:rFonts w:ascii="Times New Roman" w:hAnsi="Times New Roman" w:cs="Times New Roman"/>
        </w:rPr>
      </w:pPr>
      <w:r w:rsidRPr="000E4ED9">
        <w:rPr>
          <w:rFonts w:ascii="Times New Roman" w:hAnsi="Times New Roman" w:cs="Times New Roman"/>
        </w:rPr>
        <w:t>Сущность выборочного метода.</w:t>
      </w:r>
    </w:p>
    <w:p w:rsidR="006004B5" w:rsidRPr="000E4ED9" w:rsidRDefault="006004B5" w:rsidP="006004B5">
      <w:pPr>
        <w:numPr>
          <w:ilvl w:val="0"/>
          <w:numId w:val="207"/>
        </w:numPr>
        <w:spacing w:after="0" w:line="240" w:lineRule="auto"/>
        <w:ind w:left="714" w:hanging="357"/>
        <w:rPr>
          <w:rFonts w:ascii="Times New Roman" w:hAnsi="Times New Roman" w:cs="Times New Roman"/>
          <w:lang w:val="ru-RU"/>
        </w:rPr>
      </w:pPr>
      <w:r w:rsidRPr="000E4ED9">
        <w:rPr>
          <w:rFonts w:ascii="Times New Roman" w:hAnsi="Times New Roman" w:cs="Times New Roman"/>
          <w:lang w:val="ru-RU"/>
        </w:rPr>
        <w:t>Сущность теории оценивания. Точечные и интервальные оценки параметров.</w:t>
      </w:r>
    </w:p>
    <w:p w:rsidR="006004B5" w:rsidRPr="000E4ED9" w:rsidRDefault="006004B5" w:rsidP="006004B5">
      <w:pPr>
        <w:numPr>
          <w:ilvl w:val="0"/>
          <w:numId w:val="207"/>
        </w:numPr>
        <w:spacing w:after="0" w:line="240" w:lineRule="auto"/>
        <w:ind w:left="714" w:hanging="357"/>
        <w:rPr>
          <w:rFonts w:ascii="Times New Roman" w:hAnsi="Times New Roman" w:cs="Times New Roman"/>
        </w:rPr>
      </w:pPr>
      <w:r w:rsidRPr="000E4ED9">
        <w:rPr>
          <w:rFonts w:ascii="Times New Roman" w:hAnsi="Times New Roman" w:cs="Times New Roman"/>
        </w:rPr>
        <w:t>Свойства точечных оценок.</w:t>
      </w:r>
    </w:p>
    <w:p w:rsidR="006004B5" w:rsidRPr="000E4ED9" w:rsidRDefault="006004B5" w:rsidP="006004B5">
      <w:pPr>
        <w:numPr>
          <w:ilvl w:val="0"/>
          <w:numId w:val="207"/>
        </w:numPr>
        <w:spacing w:after="0" w:line="240" w:lineRule="auto"/>
        <w:ind w:left="714" w:hanging="357"/>
        <w:rPr>
          <w:rFonts w:ascii="Times New Roman" w:hAnsi="Times New Roman" w:cs="Times New Roman"/>
        </w:rPr>
      </w:pPr>
      <w:r w:rsidRPr="000E4ED9">
        <w:rPr>
          <w:rFonts w:ascii="Times New Roman" w:hAnsi="Times New Roman" w:cs="Times New Roman"/>
        </w:rPr>
        <w:t xml:space="preserve"> Что такое статистическая гипотеза?</w:t>
      </w:r>
    </w:p>
    <w:p w:rsidR="006004B5" w:rsidRPr="000E4ED9" w:rsidRDefault="006004B5" w:rsidP="006004B5">
      <w:pPr>
        <w:numPr>
          <w:ilvl w:val="0"/>
          <w:numId w:val="207"/>
        </w:numPr>
        <w:spacing w:after="0" w:line="240" w:lineRule="auto"/>
        <w:ind w:left="714" w:hanging="357"/>
        <w:rPr>
          <w:rFonts w:ascii="Times New Roman" w:hAnsi="Times New Roman" w:cs="Times New Roman"/>
        </w:rPr>
      </w:pPr>
      <w:r w:rsidRPr="000E4ED9">
        <w:rPr>
          <w:rFonts w:ascii="Times New Roman" w:hAnsi="Times New Roman" w:cs="Times New Roman"/>
        </w:rPr>
        <w:t xml:space="preserve"> Нулевая и альтернативная гипотезы.</w:t>
      </w:r>
    </w:p>
    <w:p w:rsidR="006004B5" w:rsidRPr="000E4ED9" w:rsidRDefault="006004B5" w:rsidP="006004B5">
      <w:pPr>
        <w:numPr>
          <w:ilvl w:val="0"/>
          <w:numId w:val="207"/>
        </w:numPr>
        <w:spacing w:after="0" w:line="240" w:lineRule="auto"/>
        <w:ind w:left="714" w:hanging="357"/>
        <w:rPr>
          <w:rFonts w:ascii="Times New Roman" w:hAnsi="Times New Roman" w:cs="Times New Roman"/>
        </w:rPr>
      </w:pPr>
      <w:r w:rsidRPr="000E4ED9">
        <w:rPr>
          <w:rFonts w:ascii="Times New Roman" w:hAnsi="Times New Roman" w:cs="Times New Roman"/>
        </w:rPr>
        <w:t xml:space="preserve"> Статистический критерий. Критическая область.</w:t>
      </w:r>
    </w:p>
    <w:p w:rsidR="006004B5" w:rsidRPr="000E4ED9" w:rsidRDefault="006004B5" w:rsidP="006004B5">
      <w:pPr>
        <w:pStyle w:val="a9"/>
        <w:numPr>
          <w:ilvl w:val="0"/>
          <w:numId w:val="3"/>
        </w:numPr>
        <w:ind w:left="284" w:hanging="284"/>
        <w:jc w:val="both"/>
      </w:pPr>
      <w:proofErr w:type="gramStart"/>
      <w:r w:rsidRPr="000E4ED9">
        <w:t>Критерий оценивания: оценка «зачтено» выставляется, если обучающийся принял активное участие в работе, если изложенный обучающимся материал фактически верен, выявлено наличие глубоких исчерпывающих, либо твердых и достаточно полных знаний в объеме изученной темы, студент демонстрирует грамотное и логически стройное изложение материала при ответе, при возможном наличии отдельных логических и стилистических погрешностей и ошибок, уверенно исправленных после дополнительных вопросов;</w:t>
      </w:r>
      <w:proofErr w:type="gramEnd"/>
    </w:p>
    <w:p w:rsidR="006004B5" w:rsidRPr="000E4ED9" w:rsidRDefault="006004B5" w:rsidP="006004B5">
      <w:pPr>
        <w:pStyle w:val="a9"/>
        <w:numPr>
          <w:ilvl w:val="0"/>
          <w:numId w:val="3"/>
        </w:numPr>
        <w:ind w:left="284" w:hanging="284"/>
        <w:jc w:val="both"/>
        <w:rPr>
          <w:b/>
          <w:bCs/>
        </w:rPr>
      </w:pPr>
      <w:r w:rsidRPr="000E4ED9">
        <w:t>оценка «не зачтено» выставляется, если ответы обучающегося не связаны с вопросами</w:t>
      </w:r>
      <w:r w:rsidRPr="000E4ED9">
        <w:rPr>
          <w:i/>
          <w:iCs/>
        </w:rPr>
        <w:t xml:space="preserve">, </w:t>
      </w:r>
      <w:r w:rsidRPr="000E4ED9">
        <w:t>при наличии грубых ошибок в ответе, непонимания сущности излагаемого вопроса, неуверенности и неточности ответов на дополнительные и наводящие вопросы.</w:t>
      </w:r>
    </w:p>
    <w:p w:rsidR="006004B5" w:rsidRPr="000E4ED9" w:rsidRDefault="006004B5" w:rsidP="006004B5">
      <w:pPr>
        <w:ind w:left="714"/>
        <w:rPr>
          <w:rFonts w:ascii="Times New Roman" w:hAnsi="Times New Roman" w:cs="Times New Roman"/>
          <w:lang w:val="ru-RU"/>
        </w:rPr>
      </w:pPr>
    </w:p>
    <w:p w:rsidR="006004B5" w:rsidRPr="000E4ED9" w:rsidRDefault="006004B5" w:rsidP="006004B5">
      <w:pPr>
        <w:pStyle w:val="ab"/>
        <w:spacing w:after="0"/>
        <w:jc w:val="both"/>
      </w:pPr>
      <w:r w:rsidRPr="000E4ED9">
        <w:t xml:space="preserve">      29. Основные понятия и категории статистики. </w:t>
      </w:r>
    </w:p>
    <w:p w:rsidR="006004B5" w:rsidRPr="000E4ED9" w:rsidRDefault="006004B5" w:rsidP="006004B5">
      <w:pPr>
        <w:widowControl w:val="0"/>
        <w:autoSpaceDE w:val="0"/>
        <w:autoSpaceDN w:val="0"/>
        <w:adjustRightInd w:val="0"/>
        <w:ind w:left="284"/>
        <w:jc w:val="both"/>
        <w:rPr>
          <w:rFonts w:ascii="Times New Roman" w:hAnsi="Times New Roman" w:cs="Times New Roman"/>
          <w:lang w:val="ru-RU"/>
        </w:rPr>
      </w:pPr>
      <w:r w:rsidRPr="000E4ED9">
        <w:rPr>
          <w:rFonts w:ascii="Times New Roman" w:hAnsi="Times New Roman" w:cs="Times New Roman"/>
          <w:lang w:val="ru-RU"/>
        </w:rPr>
        <w:t>30.Понятие статистического наблюдения. Формы и виды статистического наблюдения.       Назовите этапы статистического наблюдения.</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lastRenderedPageBreak/>
        <w:t>31. В чем суть статистического наблюдения?</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t>32.Что такое объект и единица статистического наблюдения?</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t>33.С какой целью составляется план статистического наблюдения?</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t>34.Что такое программа статистического наблюдения?</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t>35.В каких формах осуществляется наблюдение?</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t>36. Назовите виды статистического наблюдения.</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t>37. Назовите способы статистического наблюдения.</w:t>
      </w:r>
    </w:p>
    <w:p w:rsidR="006004B5" w:rsidRPr="000E4ED9" w:rsidRDefault="006004B5" w:rsidP="006004B5">
      <w:pPr>
        <w:pStyle w:val="ab"/>
        <w:spacing w:after="0"/>
        <w:ind w:left="426"/>
        <w:jc w:val="both"/>
      </w:pPr>
      <w:r w:rsidRPr="000E4ED9">
        <w:t>38. Какие ошибки могут возникнуть в процессе наблюдения, какие существуют способы их предотвращения и контроля?</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t>39.Охарактеризуйте сводку по форме и глубине обработки материала, а также по технике выполнения.</w:t>
      </w:r>
    </w:p>
    <w:p w:rsidR="006004B5" w:rsidRPr="000E4ED9" w:rsidRDefault="006004B5" w:rsidP="006004B5">
      <w:pPr>
        <w:widowControl w:val="0"/>
        <w:spacing w:after="0"/>
        <w:ind w:left="426"/>
        <w:rPr>
          <w:rFonts w:ascii="Times New Roman" w:hAnsi="Times New Roman" w:cs="Times New Roman"/>
          <w:lang w:val="ru-RU"/>
        </w:rPr>
      </w:pPr>
      <w:r w:rsidRPr="000E4ED9">
        <w:rPr>
          <w:rFonts w:ascii="Times New Roman" w:hAnsi="Times New Roman" w:cs="Times New Roman"/>
          <w:lang w:val="ru-RU"/>
        </w:rPr>
        <w:t>40. Что представляет собой статистическая группировка?</w:t>
      </w:r>
    </w:p>
    <w:p w:rsidR="006004B5" w:rsidRPr="000E4ED9" w:rsidRDefault="006004B5" w:rsidP="006004B5">
      <w:pPr>
        <w:widowControl w:val="0"/>
        <w:spacing w:after="0"/>
        <w:ind w:left="426"/>
        <w:rPr>
          <w:rFonts w:ascii="Times New Roman" w:hAnsi="Times New Roman" w:cs="Times New Roman"/>
          <w:lang w:val="ru-RU"/>
        </w:rPr>
      </w:pPr>
      <w:r w:rsidRPr="000E4ED9">
        <w:rPr>
          <w:rFonts w:ascii="Times New Roman" w:hAnsi="Times New Roman" w:cs="Times New Roman"/>
          <w:lang w:val="ru-RU"/>
        </w:rPr>
        <w:t>41. В чем заключаются особенности выбора группировочного признака и как это связано с выбором числа групп?</w:t>
      </w:r>
    </w:p>
    <w:p w:rsidR="006004B5" w:rsidRPr="000E4ED9" w:rsidRDefault="006004B5" w:rsidP="006004B5">
      <w:pPr>
        <w:widowControl w:val="0"/>
        <w:spacing w:after="0"/>
        <w:ind w:left="426"/>
        <w:rPr>
          <w:rFonts w:ascii="Times New Roman" w:hAnsi="Times New Roman" w:cs="Times New Roman"/>
          <w:lang w:val="ru-RU"/>
        </w:rPr>
      </w:pPr>
      <w:r w:rsidRPr="000E4ED9">
        <w:rPr>
          <w:rFonts w:ascii="Times New Roman" w:hAnsi="Times New Roman" w:cs="Times New Roman"/>
          <w:lang w:val="ru-RU"/>
        </w:rPr>
        <w:t>42. Раскройте понятие интервал группировки и приведите примеры  интервальных группировок.</w:t>
      </w:r>
    </w:p>
    <w:p w:rsidR="006004B5" w:rsidRPr="000E4ED9" w:rsidRDefault="006004B5" w:rsidP="006004B5">
      <w:pPr>
        <w:widowControl w:val="0"/>
        <w:spacing w:after="0"/>
        <w:ind w:left="426"/>
        <w:rPr>
          <w:rFonts w:ascii="Times New Roman" w:hAnsi="Times New Roman" w:cs="Times New Roman"/>
          <w:lang w:val="ru-RU"/>
        </w:rPr>
      </w:pPr>
      <w:r w:rsidRPr="000E4ED9">
        <w:rPr>
          <w:rFonts w:ascii="Times New Roman" w:hAnsi="Times New Roman" w:cs="Times New Roman"/>
          <w:lang w:val="ru-RU"/>
        </w:rPr>
        <w:t>43. Какие задачи решает статистика при помощи метода группировок?</w:t>
      </w:r>
    </w:p>
    <w:p w:rsidR="006004B5" w:rsidRPr="000E4ED9" w:rsidRDefault="006004B5" w:rsidP="006004B5">
      <w:pPr>
        <w:widowControl w:val="0"/>
        <w:spacing w:after="0"/>
        <w:ind w:left="426"/>
        <w:rPr>
          <w:rFonts w:ascii="Times New Roman" w:hAnsi="Times New Roman" w:cs="Times New Roman"/>
          <w:lang w:val="ru-RU"/>
        </w:rPr>
      </w:pPr>
      <w:r w:rsidRPr="000E4ED9">
        <w:rPr>
          <w:rFonts w:ascii="Times New Roman" w:hAnsi="Times New Roman" w:cs="Times New Roman"/>
          <w:lang w:val="ru-RU"/>
        </w:rPr>
        <w:t xml:space="preserve">Какие виды группировок Вы </w:t>
      </w:r>
      <w:proofErr w:type="gramStart"/>
      <w:r w:rsidRPr="000E4ED9">
        <w:rPr>
          <w:rFonts w:ascii="Times New Roman" w:hAnsi="Times New Roman" w:cs="Times New Roman"/>
          <w:lang w:val="ru-RU"/>
        </w:rPr>
        <w:t>знаете и в чем заключаются</w:t>
      </w:r>
      <w:proofErr w:type="gramEnd"/>
      <w:r w:rsidRPr="000E4ED9">
        <w:rPr>
          <w:rFonts w:ascii="Times New Roman" w:hAnsi="Times New Roman" w:cs="Times New Roman"/>
          <w:lang w:val="ru-RU"/>
        </w:rPr>
        <w:t xml:space="preserve"> их основные отличия?</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t>44. Каковы особенности применения типологических, структурных и аналитических группировок?</w:t>
      </w:r>
    </w:p>
    <w:p w:rsidR="006004B5" w:rsidRPr="000E4ED9" w:rsidRDefault="006004B5" w:rsidP="006004B5">
      <w:pPr>
        <w:widowControl w:val="0"/>
        <w:autoSpaceDE w:val="0"/>
        <w:autoSpaceDN w:val="0"/>
        <w:adjustRightInd w:val="0"/>
        <w:spacing w:after="0"/>
        <w:ind w:left="426"/>
        <w:jc w:val="both"/>
        <w:rPr>
          <w:rFonts w:ascii="Times New Roman" w:hAnsi="Times New Roman" w:cs="Times New Roman"/>
          <w:lang w:val="ru-RU"/>
        </w:rPr>
      </w:pPr>
      <w:r w:rsidRPr="000E4ED9">
        <w:rPr>
          <w:rFonts w:ascii="Times New Roman" w:hAnsi="Times New Roman" w:cs="Times New Roman"/>
          <w:lang w:val="ru-RU"/>
        </w:rPr>
        <w:t>45. В чем отличие между группировкой и классификацией?</w:t>
      </w:r>
    </w:p>
    <w:p w:rsidR="006004B5" w:rsidRPr="000E4ED9" w:rsidRDefault="006004B5" w:rsidP="006004B5">
      <w:pPr>
        <w:pStyle w:val="a9"/>
        <w:autoSpaceDE w:val="0"/>
        <w:autoSpaceDN w:val="0"/>
        <w:adjustRightInd w:val="0"/>
        <w:ind w:left="426"/>
        <w:rPr>
          <w:rFonts w:eastAsia="TimesNewRomanPS-BoldMT"/>
          <w:b/>
          <w:bCs/>
          <w:lang w:eastAsia="en-US"/>
        </w:rPr>
      </w:pPr>
      <w:r w:rsidRPr="000E4ED9">
        <w:t>46. Что такое вторичная группировка? Какими методами она производится?</w:t>
      </w:r>
    </w:p>
    <w:tbl>
      <w:tblPr>
        <w:tblW w:w="9869" w:type="dxa"/>
        <w:tblInd w:w="534" w:type="dxa"/>
        <w:tblLook w:val="0000" w:firstRow="0" w:lastRow="0" w:firstColumn="0" w:lastColumn="0" w:noHBand="0" w:noVBand="0"/>
      </w:tblPr>
      <w:tblGrid>
        <w:gridCol w:w="9869"/>
      </w:tblGrid>
      <w:tr w:rsidR="006004B5" w:rsidRPr="006004B5" w:rsidTr="00F561C0">
        <w:tc>
          <w:tcPr>
            <w:tcW w:w="9869" w:type="dxa"/>
          </w:tcPr>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47. Что такое ряды динамики и из роль в статистическом анализе?</w:t>
            </w:r>
          </w:p>
          <w:p w:rsidR="006004B5" w:rsidRPr="000E4ED9" w:rsidRDefault="006004B5" w:rsidP="00F561C0">
            <w:pPr>
              <w:overflowPunct w:val="0"/>
              <w:autoSpaceDE w:val="0"/>
              <w:autoSpaceDN w:val="0"/>
              <w:adjustRightInd w:val="0"/>
              <w:spacing w:after="0"/>
              <w:jc w:val="both"/>
              <w:textAlignment w:val="baseline"/>
              <w:rPr>
                <w:rFonts w:ascii="Times New Roman" w:hAnsi="Times New Roman" w:cs="Times New Roman"/>
                <w:lang w:val="ru-RU"/>
              </w:rPr>
            </w:pPr>
            <w:r w:rsidRPr="000E4ED9">
              <w:rPr>
                <w:rFonts w:ascii="Times New Roman" w:hAnsi="Times New Roman" w:cs="Times New Roman"/>
                <w:lang w:val="ru-RU"/>
              </w:rPr>
              <w:t>Укажите виды рядов динамики.</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48.Чем объясняется выбор формулы для нахождения среднего уровня динамического ряда?</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49.Какие показатели рассчитываются для характеристики изменений уровней ряда           динамики?</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50. Как рассчитывается средний темп (коэффициент) роста и прироста?</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51.В каких случаях применяют «период удвоения ряда»?</w:t>
            </w:r>
          </w:p>
        </w:tc>
      </w:tr>
      <w:tr w:rsidR="006004B5" w:rsidRPr="006004B5" w:rsidTr="00F561C0">
        <w:tc>
          <w:tcPr>
            <w:tcW w:w="9869" w:type="dxa"/>
          </w:tcPr>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52.Укажите приемы, применяемые для преобразования временных рядов.</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53. Каким образом временные ряды приводят к одному основанию?</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54.Чем вызвана необходимость смыкания временных рядов?</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55.Назовите методы анализа основной развития в рядах динамики.</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56. На чем основан метод укрупнения интервалов?</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57. Охарактеризуйте метод скользящей средней, его недостатки и достоинства.</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 xml:space="preserve">58. Чем вызвана необходимость аналитического выравнивания рядов? </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59. Какие уравнения регрессии наиболее часто используются для выравнивания динамических рядов?</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60. Какой критерий применяется для оценки качества модели динамического ряда?</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61. Как измеряются сезонные колебания в динамических рядах?</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62. Как рассчитываются индексы сезонности?</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63.Дайте понятие экстраполяции рядов динамики.</w:t>
            </w:r>
          </w:p>
          <w:p w:rsidR="006004B5" w:rsidRPr="000E4ED9" w:rsidRDefault="006004B5" w:rsidP="00F561C0">
            <w:pPr>
              <w:overflowPunct w:val="0"/>
              <w:autoSpaceDE w:val="0"/>
              <w:autoSpaceDN w:val="0"/>
              <w:adjustRightInd w:val="0"/>
              <w:spacing w:after="0"/>
              <w:ind w:left="-108"/>
              <w:jc w:val="both"/>
              <w:textAlignment w:val="baseline"/>
              <w:rPr>
                <w:rFonts w:ascii="Times New Roman" w:hAnsi="Times New Roman" w:cs="Times New Roman"/>
                <w:lang w:val="ru-RU"/>
              </w:rPr>
            </w:pPr>
            <w:r w:rsidRPr="000E4ED9">
              <w:rPr>
                <w:rFonts w:ascii="Times New Roman" w:hAnsi="Times New Roman" w:cs="Times New Roman"/>
                <w:lang w:val="ru-RU"/>
              </w:rPr>
              <w:t>64. Какие типы взаимосвязей между явлениями Вы знаете?</w:t>
            </w:r>
          </w:p>
        </w:tc>
      </w:tr>
    </w:tbl>
    <w:p w:rsidR="006004B5" w:rsidRPr="000E4ED9" w:rsidRDefault="006004B5" w:rsidP="006004B5">
      <w:pPr>
        <w:pStyle w:val="a9"/>
        <w:ind w:left="426"/>
        <w:jc w:val="both"/>
      </w:pPr>
      <w:r w:rsidRPr="000E4ED9">
        <w:t>65. Что такое «ложная» корреляция?</w:t>
      </w:r>
    </w:p>
    <w:p w:rsidR="006004B5" w:rsidRPr="000E4ED9" w:rsidRDefault="006004B5" w:rsidP="006004B5">
      <w:pPr>
        <w:pStyle w:val="a9"/>
        <w:ind w:left="426"/>
        <w:jc w:val="both"/>
      </w:pPr>
      <w:r w:rsidRPr="000E4ED9">
        <w:t>66. Охарактеризуйте корреляционные связи по направлению и по аналитическому выражению.</w:t>
      </w:r>
    </w:p>
    <w:p w:rsidR="006004B5" w:rsidRPr="000E4ED9" w:rsidRDefault="006004B5" w:rsidP="006004B5">
      <w:pPr>
        <w:pStyle w:val="a9"/>
        <w:ind w:left="426"/>
        <w:jc w:val="both"/>
      </w:pPr>
      <w:r w:rsidRPr="000E4ED9">
        <w:t>67.Какие методы применяют в начальной стадии анализа статистических зависимостей?</w:t>
      </w:r>
    </w:p>
    <w:p w:rsidR="006004B5" w:rsidRPr="000E4ED9" w:rsidRDefault="006004B5" w:rsidP="006004B5">
      <w:pPr>
        <w:pStyle w:val="a9"/>
        <w:ind w:left="426"/>
        <w:jc w:val="both"/>
      </w:pPr>
      <w:r w:rsidRPr="000E4ED9">
        <w:t>68. Какие существуют показатели измерения тесноты связи?</w:t>
      </w:r>
    </w:p>
    <w:p w:rsidR="006004B5" w:rsidRPr="000E4ED9" w:rsidRDefault="006004B5" w:rsidP="006004B5">
      <w:pPr>
        <w:pStyle w:val="a9"/>
        <w:ind w:left="0"/>
        <w:jc w:val="both"/>
      </w:pPr>
      <w:r w:rsidRPr="000E4ED9">
        <w:t xml:space="preserve">       69.Как оценивается значимость коэффициента корреляции, рассчитанного по выборочным данным?</w:t>
      </w:r>
    </w:p>
    <w:p w:rsidR="006004B5" w:rsidRPr="000E4ED9" w:rsidRDefault="006004B5" w:rsidP="006004B5">
      <w:pPr>
        <w:pStyle w:val="a9"/>
        <w:ind w:left="426"/>
        <w:jc w:val="both"/>
      </w:pPr>
      <w:r w:rsidRPr="000E4ED9">
        <w:t>70.Что представляют собой коэффициенты рангов Спирмена и Кендэлла?</w:t>
      </w:r>
    </w:p>
    <w:p w:rsidR="006004B5" w:rsidRPr="000E4ED9" w:rsidRDefault="006004B5" w:rsidP="006004B5">
      <w:pPr>
        <w:pStyle w:val="a9"/>
        <w:ind w:left="426"/>
        <w:jc w:val="both"/>
      </w:pPr>
      <w:r w:rsidRPr="000E4ED9">
        <w:t>71.Роль индексного метода анализа в экономических исследованиях.</w:t>
      </w:r>
    </w:p>
    <w:p w:rsidR="006004B5" w:rsidRPr="000E4ED9" w:rsidRDefault="006004B5" w:rsidP="006004B5">
      <w:pPr>
        <w:pStyle w:val="a9"/>
        <w:ind w:left="426"/>
        <w:jc w:val="both"/>
      </w:pPr>
      <w:r w:rsidRPr="000E4ED9">
        <w:t>72.В чем сущность индивидуальных и общих индексов, как они строятся?</w:t>
      </w:r>
    </w:p>
    <w:p w:rsidR="006004B5" w:rsidRPr="000E4ED9" w:rsidRDefault="006004B5" w:rsidP="006004B5">
      <w:pPr>
        <w:ind w:left="426"/>
        <w:jc w:val="both"/>
        <w:rPr>
          <w:rFonts w:ascii="Times New Roman" w:hAnsi="Times New Roman" w:cs="Times New Roman"/>
          <w:lang w:val="ru-RU"/>
        </w:rPr>
      </w:pPr>
      <w:r w:rsidRPr="000E4ED9">
        <w:rPr>
          <w:rFonts w:ascii="Times New Roman" w:hAnsi="Times New Roman" w:cs="Times New Roman"/>
          <w:lang w:val="ru-RU"/>
        </w:rPr>
        <w:t>73.В чем состоит различие агрегатных индексов Паше и Ласпейреса?</w:t>
      </w:r>
    </w:p>
    <w:p w:rsidR="006004B5" w:rsidRPr="000E4ED9" w:rsidRDefault="006004B5" w:rsidP="006004B5">
      <w:pPr>
        <w:ind w:left="426"/>
        <w:jc w:val="both"/>
        <w:rPr>
          <w:rFonts w:ascii="Times New Roman" w:hAnsi="Times New Roman" w:cs="Times New Roman"/>
          <w:lang w:val="ru-RU"/>
        </w:rPr>
      </w:pPr>
      <w:r w:rsidRPr="000E4ED9">
        <w:rPr>
          <w:rFonts w:ascii="Times New Roman" w:hAnsi="Times New Roman" w:cs="Times New Roman"/>
          <w:lang w:val="ru-RU"/>
        </w:rPr>
        <w:t xml:space="preserve">74.В каком случае рассчитываются средний арифметический и средний гармонический индексы? </w:t>
      </w:r>
    </w:p>
    <w:p w:rsidR="006004B5" w:rsidRPr="000E4ED9" w:rsidRDefault="006004B5" w:rsidP="006004B5">
      <w:pPr>
        <w:ind w:left="426"/>
        <w:jc w:val="both"/>
        <w:rPr>
          <w:rFonts w:ascii="Times New Roman" w:hAnsi="Times New Roman" w:cs="Times New Roman"/>
          <w:b/>
          <w:bCs/>
          <w:lang w:val="ru-RU"/>
        </w:rPr>
      </w:pPr>
      <w:r w:rsidRPr="000E4ED9">
        <w:rPr>
          <w:rFonts w:ascii="Times New Roman" w:hAnsi="Times New Roman" w:cs="Times New Roman"/>
          <w:lang w:val="ru-RU"/>
        </w:rPr>
        <w:t>75.Индексный метод анализа динамики среднего уровня: индексы постоянного и переменного состава и структурных сдвигов</w:t>
      </w:r>
      <w:proofErr w:type="gramStart"/>
      <w:r w:rsidRPr="000E4ED9">
        <w:rPr>
          <w:rFonts w:ascii="Times New Roman" w:hAnsi="Times New Roman" w:cs="Times New Roman"/>
          <w:lang w:val="ru-RU"/>
        </w:rPr>
        <w:t>.Ч</w:t>
      </w:r>
      <w:proofErr w:type="gramEnd"/>
      <w:r w:rsidRPr="000E4ED9">
        <w:rPr>
          <w:rFonts w:ascii="Times New Roman" w:hAnsi="Times New Roman" w:cs="Times New Roman"/>
          <w:lang w:val="ru-RU"/>
        </w:rPr>
        <w:t>то представляет собой система взаимосвязанных индексов</w:t>
      </w:r>
    </w:p>
    <w:p w:rsidR="006004B5" w:rsidRPr="000E4ED9" w:rsidRDefault="006004B5" w:rsidP="006004B5">
      <w:pPr>
        <w:ind w:left="714"/>
        <w:rPr>
          <w:rFonts w:ascii="Times New Roman" w:hAnsi="Times New Roman" w:cs="Times New Roman"/>
          <w:lang w:val="ru-RU"/>
        </w:rPr>
      </w:pP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b/>
          <w:bCs/>
          <w:spacing w:val="-2"/>
          <w:lang w:val="ru-RU"/>
        </w:rPr>
        <w:lastRenderedPageBreak/>
        <w:t>Критерии оценивания:</w:t>
      </w:r>
    </w:p>
    <w:p w:rsidR="006004B5" w:rsidRPr="000E4ED9" w:rsidRDefault="006004B5" w:rsidP="006004B5">
      <w:pPr>
        <w:pStyle w:val="af0"/>
        <w:rPr>
          <w:color w:val="000000"/>
        </w:rPr>
      </w:pPr>
      <w:r w:rsidRPr="000E4ED9">
        <w:rPr>
          <w:color w:val="000000"/>
        </w:rPr>
        <w:t>оценка «отлично» выставляется студенту, если изложенный материал фактически верен, продемонстрированы глубокие исчерпывающие знания в объеме пройденной программы в соответствии с поставленными программой курса целями и задачами обучения, изложение материала при ответе - грамотное и логически стройное;</w:t>
      </w:r>
    </w:p>
    <w:p w:rsidR="006004B5" w:rsidRPr="000E4ED9" w:rsidRDefault="006004B5" w:rsidP="006004B5">
      <w:pPr>
        <w:pStyle w:val="af0"/>
        <w:rPr>
          <w:color w:val="000000"/>
        </w:rPr>
      </w:pPr>
      <w:r w:rsidRPr="000E4ED9">
        <w:rPr>
          <w:color w:val="000000"/>
        </w:rPr>
        <w:t>оценка «хорошо» выставляется студенту, если продемонстрированы твердые и достаточно полные знания в объеме пройденной программы дисциплины в соответствии с целями обучения; материал изложен достаточно полно с отдельными логическими и стилистическими погрешностями;</w:t>
      </w:r>
    </w:p>
    <w:p w:rsidR="006004B5" w:rsidRPr="000E4ED9" w:rsidRDefault="006004B5" w:rsidP="006004B5">
      <w:pPr>
        <w:pStyle w:val="af0"/>
        <w:rPr>
          <w:color w:val="000000"/>
        </w:rPr>
      </w:pPr>
      <w:r w:rsidRPr="000E4ED9">
        <w:rPr>
          <w:color w:val="000000"/>
        </w:rPr>
        <w:t>оценка «удовлетворительно» выставляется студенту, если продемонстрированы твердые знания в объеме пройденного курса в соответствие с целями обучения, ответ содержит отдельные ошибки, уверенно исправленные после дополнительных вопросов;</w:t>
      </w:r>
    </w:p>
    <w:p w:rsidR="006004B5" w:rsidRPr="000E4ED9" w:rsidRDefault="006004B5" w:rsidP="006004B5">
      <w:pPr>
        <w:pStyle w:val="af0"/>
        <w:rPr>
          <w:color w:val="000000"/>
        </w:rPr>
      </w:pPr>
      <w:r w:rsidRPr="000E4ED9">
        <w:rPr>
          <w:color w:val="000000"/>
        </w:rPr>
        <w:t>оценка «неудовлетворительно» выставляется студенту, если ответы не связаны с вопросами, допущены грубые ошибки в ответе, продемонстрированы непонимание сущности излагаемого вопроса, неуверенность и неточность ответов на дополнительные и наводящие вопросы.</w:t>
      </w:r>
    </w:p>
    <w:p w:rsidR="006004B5" w:rsidRPr="000E4ED9" w:rsidRDefault="006004B5" w:rsidP="006004B5">
      <w:pPr>
        <w:textAlignment w:val="baseline"/>
        <w:rPr>
          <w:rFonts w:ascii="Times New Roman" w:hAnsi="Times New Roman" w:cs="Times New Roman"/>
          <w:lang w:val="ru-RU"/>
        </w:rPr>
      </w:pPr>
    </w:p>
    <w:p w:rsidR="006004B5" w:rsidRPr="000E4ED9" w:rsidRDefault="006004B5" w:rsidP="006004B5">
      <w:pPr>
        <w:textAlignment w:val="baseline"/>
        <w:rPr>
          <w:rFonts w:ascii="Times New Roman" w:hAnsi="Times New Roman" w:cs="Times New Roman"/>
          <w:lang w:val="ru-RU"/>
        </w:rPr>
      </w:pPr>
      <w:r w:rsidRPr="000E4ED9">
        <w:rPr>
          <w:rFonts w:ascii="Times New Roman" w:hAnsi="Times New Roman" w:cs="Times New Roman"/>
          <w:lang w:val="ru-RU"/>
        </w:rPr>
        <w:t>Составитель</w:t>
      </w:r>
      <w:r w:rsidRPr="000E4ED9">
        <w:rPr>
          <w:rFonts w:ascii="Times New Roman" w:hAnsi="Times New Roman" w:cs="Times New Roman"/>
          <w:lang w:val="ru-RU"/>
        </w:rPr>
        <w:tab/>
      </w:r>
      <w:r w:rsidRPr="000E4ED9">
        <w:rPr>
          <w:rFonts w:ascii="Times New Roman" w:hAnsi="Times New Roman" w:cs="Times New Roman"/>
          <w:lang w:val="ru-RU"/>
        </w:rPr>
        <w:tab/>
      </w:r>
      <w:r w:rsidRPr="000E4ED9">
        <w:rPr>
          <w:rFonts w:ascii="Times New Roman" w:hAnsi="Times New Roman" w:cs="Times New Roman"/>
          <w:lang w:val="ru-RU"/>
        </w:rPr>
        <w:tab/>
        <w:t>__________________ А.А. Рудяга, Э.А. Федотова</w:t>
      </w:r>
    </w:p>
    <w:p w:rsidR="006004B5" w:rsidRPr="000E4ED9" w:rsidRDefault="006004B5" w:rsidP="006004B5">
      <w:pPr>
        <w:rPr>
          <w:rFonts w:ascii="Times New Roman" w:hAnsi="Times New Roman" w:cs="Times New Roman"/>
          <w:lang w:val="ru-RU"/>
        </w:rPr>
      </w:pPr>
    </w:p>
    <w:p w:rsidR="006004B5" w:rsidRPr="000E4ED9"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Default="006004B5" w:rsidP="006004B5">
      <w:pPr>
        <w:rPr>
          <w:rFonts w:ascii="Times New Roman" w:hAnsi="Times New Roman" w:cs="Times New Roman"/>
          <w:lang w:val="ru-RU"/>
        </w:rPr>
      </w:pPr>
    </w:p>
    <w:p w:rsidR="006004B5" w:rsidRPr="000E4ED9" w:rsidRDefault="006004B5" w:rsidP="006004B5">
      <w:pPr>
        <w:rPr>
          <w:rFonts w:ascii="Times New Roman" w:hAnsi="Times New Roman" w:cs="Times New Roman"/>
          <w:lang w:val="ru-RU"/>
        </w:rPr>
      </w:pPr>
    </w:p>
    <w:p w:rsidR="006004B5" w:rsidRPr="000E4ED9" w:rsidRDefault="006004B5" w:rsidP="006004B5">
      <w:pPr>
        <w:rPr>
          <w:rFonts w:ascii="Times New Roman" w:hAnsi="Times New Roman" w:cs="Times New Roman"/>
          <w:lang w:val="ru-RU"/>
        </w:rPr>
      </w:pP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lastRenderedPageBreak/>
        <w:t>Министерство образования и науки Российской Федерации</w:t>
      </w:r>
    </w:p>
    <w:p w:rsidR="006004B5" w:rsidRPr="000E4ED9" w:rsidRDefault="006004B5" w:rsidP="006004B5">
      <w:pPr>
        <w:shd w:val="clear" w:color="auto" w:fill="FFFFFF"/>
        <w:ind w:firstLine="709"/>
        <w:jc w:val="center"/>
        <w:rPr>
          <w:rFonts w:ascii="Times New Roman" w:hAnsi="Times New Roman" w:cs="Times New Roman"/>
          <w:lang w:val="ru-RU"/>
        </w:rPr>
      </w:pPr>
      <w:r w:rsidRPr="000E4ED9">
        <w:rPr>
          <w:rFonts w:ascii="Times New Roman" w:hAnsi="Times New Roman" w:cs="Times New Roman"/>
          <w:lang w:val="ru-RU"/>
        </w:rPr>
        <w:t>Федеральное государственное бюджетное образовательное учреждение высшего образования</w:t>
      </w:r>
    </w:p>
    <w:p w:rsidR="006004B5" w:rsidRPr="000E4ED9" w:rsidRDefault="006004B5" w:rsidP="006004B5">
      <w:pPr>
        <w:shd w:val="clear" w:color="auto" w:fill="FFFFFF"/>
        <w:jc w:val="center"/>
        <w:rPr>
          <w:rFonts w:ascii="Times New Roman" w:hAnsi="Times New Roman" w:cs="Times New Roman"/>
          <w:lang w:val="ru-RU"/>
        </w:rPr>
      </w:pPr>
      <w:r w:rsidRPr="000E4ED9">
        <w:rPr>
          <w:rFonts w:ascii="Times New Roman" w:hAnsi="Times New Roman" w:cs="Times New Roman"/>
          <w:lang w:val="ru-RU"/>
        </w:rPr>
        <w:t>«Ростовский государственный экономический университет (РИНХ)»</w:t>
      </w:r>
    </w:p>
    <w:p w:rsidR="006004B5" w:rsidRPr="000E4ED9" w:rsidRDefault="006004B5" w:rsidP="006004B5">
      <w:pPr>
        <w:jc w:val="center"/>
        <w:textAlignment w:val="baseline"/>
        <w:rPr>
          <w:rFonts w:ascii="Times New Roman" w:hAnsi="Times New Roman" w:cs="Times New Roman"/>
          <w:b/>
          <w:bCs/>
          <w:lang w:val="ru-RU"/>
        </w:rPr>
      </w:pPr>
      <w:r w:rsidRPr="000E4ED9">
        <w:rPr>
          <w:rFonts w:ascii="Times New Roman" w:hAnsi="Times New Roman" w:cs="Times New Roman"/>
          <w:lang w:val="ru-RU"/>
        </w:rPr>
        <w:t>Кафедра Статистики, эконометрики и оценки рисков</w:t>
      </w:r>
      <w:r w:rsidRPr="000E4ED9">
        <w:rPr>
          <w:rFonts w:ascii="Times New Roman" w:hAnsi="Times New Roman" w:cs="Times New Roman"/>
          <w:b/>
          <w:bCs/>
          <w:lang w:val="ru-RU"/>
        </w:rPr>
        <w:t xml:space="preserve"> </w:t>
      </w:r>
    </w:p>
    <w:p w:rsidR="006004B5" w:rsidRPr="000E4ED9" w:rsidRDefault="006004B5" w:rsidP="006004B5">
      <w:pPr>
        <w:jc w:val="center"/>
        <w:textAlignment w:val="baseline"/>
        <w:rPr>
          <w:rFonts w:ascii="Times New Roman" w:hAnsi="Times New Roman" w:cs="Times New Roman"/>
          <w:lang w:val="ru-RU"/>
        </w:rPr>
      </w:pPr>
      <w:r w:rsidRPr="000E4ED9">
        <w:rPr>
          <w:rFonts w:ascii="Times New Roman" w:hAnsi="Times New Roman" w:cs="Times New Roman"/>
          <w:b/>
          <w:bCs/>
          <w:lang w:val="ru-RU"/>
        </w:rPr>
        <w:t>Лабораторные работы</w:t>
      </w:r>
    </w:p>
    <w:p w:rsidR="006004B5" w:rsidRPr="000E4ED9" w:rsidRDefault="006004B5" w:rsidP="006004B5">
      <w:pPr>
        <w:pStyle w:val="ab"/>
        <w:spacing w:after="0"/>
        <w:ind w:left="57"/>
        <w:jc w:val="center"/>
        <w:rPr>
          <w:b/>
          <w:bCs/>
        </w:rPr>
      </w:pPr>
      <w:r w:rsidRPr="000E4ED9">
        <w:rPr>
          <w:b/>
          <w:bCs/>
        </w:rPr>
        <w:t>по дисциплине ««Теория статистики с элементами теории вероятностей»»</w:t>
      </w:r>
    </w:p>
    <w:p w:rsidR="006004B5" w:rsidRPr="000E4ED9" w:rsidRDefault="006004B5" w:rsidP="006004B5">
      <w:pPr>
        <w:textAlignment w:val="baseline"/>
        <w:rPr>
          <w:rFonts w:ascii="Times New Roman" w:hAnsi="Times New Roman" w:cs="Times New Roman"/>
          <w:b/>
          <w:bCs/>
          <w:lang w:val="ru-RU"/>
        </w:rPr>
      </w:pPr>
    </w:p>
    <w:p w:rsidR="006004B5" w:rsidRPr="000E4ED9" w:rsidRDefault="006004B5" w:rsidP="006004B5">
      <w:pPr>
        <w:textAlignment w:val="baseline"/>
        <w:rPr>
          <w:rFonts w:ascii="Times New Roman" w:hAnsi="Times New Roman" w:cs="Times New Roman"/>
          <w:bCs/>
          <w:lang w:val="ru-RU"/>
        </w:rPr>
      </w:pPr>
      <w:r w:rsidRPr="000E4ED9">
        <w:rPr>
          <w:rFonts w:ascii="Times New Roman" w:hAnsi="Times New Roman" w:cs="Times New Roman"/>
          <w:bCs/>
          <w:lang w:val="ru-RU"/>
        </w:rPr>
        <w:t>1.Тематика лабораторных работ по темам:</w:t>
      </w: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bCs/>
          <w:lang w:val="ru-RU"/>
        </w:rPr>
        <w:t>Тема: Элементы комбинаторики. Классическое определение вероятности</w:t>
      </w:r>
      <w:r w:rsidRPr="000E4ED9">
        <w:rPr>
          <w:rFonts w:ascii="Times New Roman" w:hAnsi="Times New Roman" w:cs="Times New Roman"/>
          <w:bCs/>
          <w:i/>
          <w:lang w:val="ru-RU"/>
        </w:rPr>
        <w:t xml:space="preserve">». </w:t>
      </w: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bCs/>
          <w:i/>
          <w:lang w:val="ru-RU"/>
        </w:rPr>
        <w:t>Лабораторная работа №1.</w:t>
      </w:r>
      <w:r w:rsidRPr="000E4ED9">
        <w:rPr>
          <w:rFonts w:ascii="Times New Roman" w:hAnsi="Times New Roman" w:cs="Times New Roman"/>
          <w:i/>
          <w:lang w:val="ru-RU"/>
        </w:rPr>
        <w:t xml:space="preserve"> </w:t>
      </w:r>
      <w:r w:rsidRPr="000E4ED9">
        <w:rPr>
          <w:rFonts w:ascii="Times New Roman" w:hAnsi="Times New Roman" w:cs="Times New Roman"/>
          <w:bCs/>
          <w:i/>
          <w:lang w:val="ru-RU"/>
        </w:rPr>
        <w:t>Тема: "Элементы комбинаторики. Классическое определение вероятности"</w:t>
      </w:r>
      <w:proofErr w:type="gramStart"/>
      <w:r w:rsidRPr="000E4ED9">
        <w:rPr>
          <w:rFonts w:ascii="Times New Roman" w:hAnsi="Times New Roman" w:cs="Times New Roman"/>
          <w:bCs/>
          <w:i/>
          <w:lang w:val="ru-RU"/>
        </w:rPr>
        <w:t xml:space="preserve"> .</w:t>
      </w:r>
      <w:proofErr w:type="gramEnd"/>
      <w:r w:rsidRPr="000E4ED9">
        <w:rPr>
          <w:rFonts w:ascii="Times New Roman" w:hAnsi="Times New Roman" w:cs="Times New Roman"/>
          <w:bCs/>
          <w:i/>
          <w:lang w:val="ru-RU"/>
        </w:rPr>
        <w:t xml:space="preserve">Решение задач в  </w:t>
      </w:r>
      <w:r w:rsidRPr="000E4ED9">
        <w:rPr>
          <w:rFonts w:ascii="Times New Roman" w:hAnsi="Times New Roman" w:cs="Times New Roman"/>
          <w:bCs/>
          <w:i/>
        </w:rPr>
        <w:t>Microsoft</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 xml:space="preserve">  с применением математических и статистических функций.</w:t>
      </w:r>
    </w:p>
    <w:p w:rsidR="006004B5" w:rsidRPr="000E4ED9" w:rsidRDefault="006004B5" w:rsidP="006004B5">
      <w:pPr>
        <w:textAlignment w:val="baseline"/>
        <w:rPr>
          <w:rFonts w:ascii="Times New Roman" w:hAnsi="Times New Roman" w:cs="Times New Roman"/>
          <w:bCs/>
          <w:lang w:val="ru-RU"/>
        </w:rPr>
      </w:pPr>
      <w:r w:rsidRPr="000E4ED9">
        <w:rPr>
          <w:rFonts w:ascii="Times New Roman" w:hAnsi="Times New Roman" w:cs="Times New Roman"/>
          <w:bCs/>
          <w:lang w:val="ru-RU"/>
        </w:rPr>
        <w:t>Тема</w:t>
      </w:r>
      <w:proofErr w:type="gramStart"/>
      <w:r w:rsidRPr="000E4ED9">
        <w:rPr>
          <w:rFonts w:ascii="Times New Roman" w:hAnsi="Times New Roman" w:cs="Times New Roman"/>
          <w:bCs/>
          <w:lang w:val="ru-RU"/>
        </w:rPr>
        <w:t xml:space="preserve"> :</w:t>
      </w:r>
      <w:proofErr w:type="gramEnd"/>
      <w:r w:rsidRPr="000E4ED9">
        <w:rPr>
          <w:rFonts w:ascii="Times New Roman" w:hAnsi="Times New Roman" w:cs="Times New Roman"/>
          <w:bCs/>
          <w:lang w:val="ru-RU"/>
        </w:rPr>
        <w:t xml:space="preserve"> «Непрерывные случайные величины»</w:t>
      </w: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bCs/>
          <w:lang w:val="ru-RU"/>
        </w:rPr>
        <w:t xml:space="preserve"> </w:t>
      </w:r>
      <w:r w:rsidRPr="000E4ED9">
        <w:rPr>
          <w:rFonts w:ascii="Times New Roman" w:hAnsi="Times New Roman" w:cs="Times New Roman"/>
          <w:bCs/>
          <w:i/>
          <w:lang w:val="ru-RU"/>
        </w:rPr>
        <w:t xml:space="preserve">Лабораторная работа №2 Тема «Непрерывные случайные величины». Решение задач в  </w:t>
      </w:r>
      <w:r w:rsidRPr="000E4ED9">
        <w:rPr>
          <w:rFonts w:ascii="Times New Roman" w:hAnsi="Times New Roman" w:cs="Times New Roman"/>
          <w:bCs/>
          <w:i/>
        </w:rPr>
        <w:t>Microsoft</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 xml:space="preserve">  с применением математических и статистических функций.</w:t>
      </w:r>
    </w:p>
    <w:p w:rsidR="006004B5" w:rsidRPr="000E4ED9" w:rsidRDefault="006004B5" w:rsidP="006004B5">
      <w:pPr>
        <w:textAlignment w:val="baseline"/>
        <w:rPr>
          <w:rFonts w:ascii="Times New Roman" w:hAnsi="Times New Roman" w:cs="Times New Roman"/>
          <w:bCs/>
          <w:lang w:val="ru-RU"/>
        </w:rPr>
      </w:pPr>
      <w:r w:rsidRPr="000E4ED9">
        <w:rPr>
          <w:rFonts w:ascii="Times New Roman" w:hAnsi="Times New Roman" w:cs="Times New Roman"/>
          <w:bCs/>
          <w:lang w:val="ru-RU"/>
        </w:rPr>
        <w:t>Тема «Основные законы распределения дискретных случайных величин».</w:t>
      </w: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bCs/>
          <w:lang w:val="ru-RU"/>
        </w:rPr>
        <w:t xml:space="preserve"> </w:t>
      </w:r>
      <w:r w:rsidRPr="000E4ED9">
        <w:rPr>
          <w:rFonts w:ascii="Times New Roman" w:hAnsi="Times New Roman" w:cs="Times New Roman"/>
          <w:bCs/>
          <w:i/>
          <w:lang w:val="ru-RU"/>
        </w:rPr>
        <w:t xml:space="preserve">Лабораторная работа №3. «Основные законы распределения дискретных случайных величин». Решение задач в  </w:t>
      </w:r>
      <w:r w:rsidRPr="000E4ED9">
        <w:rPr>
          <w:rFonts w:ascii="Times New Roman" w:hAnsi="Times New Roman" w:cs="Times New Roman"/>
          <w:bCs/>
          <w:i/>
        </w:rPr>
        <w:t>Microsoft</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 xml:space="preserve">  с применением математических и статистических функций.</w:t>
      </w:r>
    </w:p>
    <w:p w:rsidR="006004B5" w:rsidRPr="000E4ED9" w:rsidRDefault="006004B5" w:rsidP="006004B5">
      <w:pPr>
        <w:textAlignment w:val="baseline"/>
        <w:rPr>
          <w:rFonts w:ascii="Times New Roman" w:hAnsi="Times New Roman" w:cs="Times New Roman"/>
          <w:bCs/>
          <w:lang w:val="ru-RU"/>
        </w:rPr>
      </w:pPr>
      <w:r w:rsidRPr="000E4ED9">
        <w:rPr>
          <w:rFonts w:ascii="Times New Roman" w:hAnsi="Times New Roman" w:cs="Times New Roman"/>
          <w:bCs/>
          <w:lang w:val="ru-RU"/>
        </w:rPr>
        <w:t xml:space="preserve">Тема «Вариационный ряд». </w:t>
      </w: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bCs/>
          <w:i/>
          <w:lang w:val="ru-RU"/>
        </w:rPr>
        <w:t xml:space="preserve">Лабораторная работа №4  Тема «Построение вариационных рядов. Графическое изображение вариационного ряда с помощью </w:t>
      </w:r>
      <w:r w:rsidRPr="000E4ED9">
        <w:rPr>
          <w:rFonts w:ascii="Times New Roman" w:hAnsi="Times New Roman" w:cs="Times New Roman"/>
          <w:bCs/>
          <w:i/>
        </w:rPr>
        <w:t>MS</w:t>
      </w:r>
      <w:r w:rsidRPr="000E4ED9">
        <w:rPr>
          <w:rFonts w:ascii="Times New Roman" w:hAnsi="Times New Roman" w:cs="Times New Roman"/>
          <w:bCs/>
          <w:i/>
          <w:lang w:val="ru-RU"/>
        </w:rPr>
        <w:t xml:space="preserve"> </w:t>
      </w:r>
      <w:r w:rsidRPr="000E4ED9">
        <w:rPr>
          <w:rFonts w:ascii="Times New Roman" w:hAnsi="Times New Roman" w:cs="Times New Roman"/>
          <w:bCs/>
          <w:i/>
        </w:rPr>
        <w:t>Office</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w:t>
      </w:r>
    </w:p>
    <w:p w:rsidR="006004B5" w:rsidRPr="000E4ED9" w:rsidRDefault="006004B5" w:rsidP="006004B5">
      <w:pPr>
        <w:textAlignment w:val="baseline"/>
        <w:rPr>
          <w:rFonts w:ascii="Times New Roman" w:hAnsi="Times New Roman" w:cs="Times New Roman"/>
          <w:bCs/>
          <w:lang w:val="ru-RU"/>
        </w:rPr>
      </w:pPr>
      <w:r w:rsidRPr="000E4ED9">
        <w:rPr>
          <w:rFonts w:ascii="Times New Roman" w:hAnsi="Times New Roman" w:cs="Times New Roman"/>
          <w:bCs/>
          <w:lang w:val="ru-RU"/>
        </w:rPr>
        <w:t>Тема «Статистическое оценивание».</w:t>
      </w: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lang w:val="ru-RU"/>
        </w:rPr>
        <w:t xml:space="preserve"> </w:t>
      </w:r>
      <w:r w:rsidRPr="000E4ED9">
        <w:rPr>
          <w:rFonts w:ascii="Times New Roman" w:hAnsi="Times New Roman" w:cs="Times New Roman"/>
          <w:i/>
          <w:lang w:val="ru-RU"/>
        </w:rPr>
        <w:t>Лабораторная работа №5.</w:t>
      </w:r>
      <w:r w:rsidRPr="000E4ED9">
        <w:rPr>
          <w:rFonts w:ascii="Times New Roman" w:hAnsi="Times New Roman" w:cs="Times New Roman"/>
          <w:bCs/>
          <w:i/>
          <w:lang w:val="ru-RU"/>
        </w:rPr>
        <w:t xml:space="preserve">Тема «Статистическое оценивание». Решение задач в  </w:t>
      </w:r>
      <w:r w:rsidRPr="000E4ED9">
        <w:rPr>
          <w:rFonts w:ascii="Times New Roman" w:hAnsi="Times New Roman" w:cs="Times New Roman"/>
          <w:bCs/>
          <w:i/>
        </w:rPr>
        <w:t>Microsoft</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 xml:space="preserve">  с применением математических и статистических функций.</w:t>
      </w:r>
    </w:p>
    <w:p w:rsidR="006004B5" w:rsidRPr="000E4ED9" w:rsidRDefault="006004B5" w:rsidP="006004B5">
      <w:pPr>
        <w:jc w:val="both"/>
        <w:textAlignment w:val="baseline"/>
        <w:rPr>
          <w:rFonts w:ascii="Times New Roman" w:hAnsi="Times New Roman" w:cs="Times New Roman"/>
          <w:bCs/>
          <w:lang w:val="ru-RU"/>
        </w:rPr>
      </w:pPr>
      <w:r w:rsidRPr="000E4ED9">
        <w:rPr>
          <w:rFonts w:ascii="Times New Roman" w:hAnsi="Times New Roman" w:cs="Times New Roman"/>
          <w:bCs/>
          <w:lang w:val="ru-RU"/>
        </w:rPr>
        <w:t>Тема «Предмет, метод и задачи статистической науки.</w:t>
      </w:r>
    </w:p>
    <w:p w:rsidR="006004B5" w:rsidRPr="000E4ED9" w:rsidRDefault="006004B5" w:rsidP="006004B5">
      <w:pPr>
        <w:jc w:val="both"/>
        <w:textAlignment w:val="baseline"/>
        <w:rPr>
          <w:rFonts w:ascii="Times New Roman" w:hAnsi="Times New Roman" w:cs="Times New Roman"/>
          <w:i/>
          <w:lang w:val="ru-RU"/>
        </w:rPr>
      </w:pPr>
      <w:r w:rsidRPr="000E4ED9">
        <w:rPr>
          <w:rFonts w:ascii="Times New Roman" w:hAnsi="Times New Roman" w:cs="Times New Roman"/>
          <w:bCs/>
          <w:i/>
          <w:lang w:val="ru-RU"/>
        </w:rPr>
        <w:t xml:space="preserve"> Лабораторная работа № 6 Тема </w:t>
      </w:r>
      <w:r w:rsidRPr="000E4ED9">
        <w:rPr>
          <w:rFonts w:ascii="Times New Roman" w:hAnsi="Times New Roman" w:cs="Times New Roman"/>
          <w:i/>
          <w:lang w:val="ru-RU"/>
        </w:rPr>
        <w:t xml:space="preserve">«Работа со статистическими данными с использованием </w:t>
      </w:r>
      <w:r w:rsidRPr="000E4ED9">
        <w:rPr>
          <w:rFonts w:ascii="Times New Roman" w:hAnsi="Times New Roman" w:cs="Times New Roman"/>
          <w:i/>
          <w:spacing w:val="-2"/>
        </w:rPr>
        <w:t>MS</w:t>
      </w:r>
      <w:r w:rsidRPr="000E4ED9">
        <w:rPr>
          <w:rFonts w:ascii="Times New Roman" w:hAnsi="Times New Roman" w:cs="Times New Roman"/>
          <w:i/>
          <w:spacing w:val="-2"/>
          <w:lang w:val="ru-RU"/>
        </w:rPr>
        <w:t xml:space="preserve"> </w:t>
      </w:r>
      <w:r w:rsidRPr="000E4ED9">
        <w:rPr>
          <w:rFonts w:ascii="Times New Roman" w:hAnsi="Times New Roman" w:cs="Times New Roman"/>
          <w:i/>
          <w:spacing w:val="-2"/>
        </w:rPr>
        <w:t>Office</w:t>
      </w:r>
      <w:r w:rsidRPr="000E4ED9">
        <w:rPr>
          <w:rFonts w:ascii="Times New Roman" w:hAnsi="Times New Roman" w:cs="Times New Roman"/>
          <w:i/>
          <w:spacing w:val="-2"/>
          <w:lang w:val="ru-RU"/>
        </w:rPr>
        <w:t xml:space="preserve"> </w:t>
      </w:r>
      <w:r w:rsidRPr="000E4ED9">
        <w:rPr>
          <w:rFonts w:ascii="Times New Roman" w:hAnsi="Times New Roman" w:cs="Times New Roman"/>
          <w:i/>
          <w:spacing w:val="-2"/>
        </w:rPr>
        <w:t>Excel</w:t>
      </w:r>
      <w:r w:rsidRPr="000E4ED9">
        <w:rPr>
          <w:rFonts w:ascii="Times New Roman" w:hAnsi="Times New Roman" w:cs="Times New Roman"/>
          <w:i/>
          <w:lang w:val="ru-RU"/>
        </w:rPr>
        <w:t xml:space="preserve">».Основные свойства статистических функций и их аргументов в </w:t>
      </w:r>
      <w:r w:rsidRPr="000E4ED9">
        <w:rPr>
          <w:rFonts w:ascii="Times New Roman" w:hAnsi="Times New Roman" w:cs="Times New Roman"/>
          <w:i/>
        </w:rPr>
        <w:t>MSOffice</w:t>
      </w:r>
      <w:r w:rsidRPr="000E4ED9">
        <w:rPr>
          <w:rFonts w:ascii="Times New Roman" w:hAnsi="Times New Roman" w:cs="Times New Roman"/>
          <w:i/>
          <w:lang w:val="ru-RU"/>
        </w:rPr>
        <w:t xml:space="preserve"> </w:t>
      </w:r>
      <w:r w:rsidRPr="000E4ED9">
        <w:rPr>
          <w:rFonts w:ascii="Times New Roman" w:hAnsi="Times New Roman" w:cs="Times New Roman"/>
          <w:i/>
        </w:rPr>
        <w:t>Excel</w:t>
      </w:r>
      <w:r w:rsidRPr="000E4ED9">
        <w:rPr>
          <w:rFonts w:ascii="Times New Roman" w:hAnsi="Times New Roman" w:cs="Times New Roman"/>
          <w:i/>
          <w:lang w:val="ru-RU"/>
        </w:rPr>
        <w:t>.»</w:t>
      </w:r>
    </w:p>
    <w:p w:rsidR="006004B5" w:rsidRPr="000E4ED9" w:rsidRDefault="006004B5" w:rsidP="006004B5">
      <w:pPr>
        <w:pStyle w:val="ab"/>
        <w:spacing w:after="0"/>
        <w:jc w:val="both"/>
      </w:pPr>
      <w:r w:rsidRPr="000E4ED9">
        <w:t>Тема «Сводка и группировка статистических данных»</w:t>
      </w:r>
    </w:p>
    <w:p w:rsidR="006004B5" w:rsidRPr="000E4ED9" w:rsidRDefault="006004B5" w:rsidP="006004B5">
      <w:pPr>
        <w:jc w:val="both"/>
        <w:rPr>
          <w:rFonts w:ascii="Times New Roman" w:hAnsi="Times New Roman" w:cs="Times New Roman"/>
          <w:i/>
          <w:iCs/>
          <w:lang w:val="ru-RU"/>
        </w:rPr>
      </w:pPr>
      <w:r w:rsidRPr="000E4ED9">
        <w:rPr>
          <w:rFonts w:ascii="Times New Roman" w:hAnsi="Times New Roman" w:cs="Times New Roman"/>
          <w:i/>
          <w:iCs/>
          <w:lang w:val="ru-RU"/>
        </w:rPr>
        <w:t>Лабораторная работа №7  Тема "Сводка и группировка статистических данных"</w:t>
      </w:r>
    </w:p>
    <w:p w:rsidR="006004B5" w:rsidRPr="000E4ED9" w:rsidRDefault="006004B5" w:rsidP="006004B5">
      <w:pPr>
        <w:jc w:val="both"/>
        <w:rPr>
          <w:rFonts w:ascii="Times New Roman" w:hAnsi="Times New Roman" w:cs="Times New Roman"/>
          <w:b/>
          <w:bCs/>
          <w:i/>
          <w:iCs/>
          <w:lang w:val="ru-RU"/>
        </w:rPr>
      </w:pPr>
      <w:r w:rsidRPr="000E4ED9">
        <w:rPr>
          <w:rFonts w:ascii="Times New Roman" w:hAnsi="Times New Roman" w:cs="Times New Roman"/>
          <w:i/>
          <w:iCs/>
          <w:lang w:val="ru-RU"/>
        </w:rPr>
        <w:t xml:space="preserve"> Графическое представление статистических данных с помощью </w:t>
      </w:r>
      <w:r w:rsidRPr="000E4ED9">
        <w:rPr>
          <w:rFonts w:ascii="Times New Roman" w:hAnsi="Times New Roman" w:cs="Times New Roman"/>
          <w:i/>
          <w:iCs/>
        </w:rPr>
        <w:t>MS</w:t>
      </w:r>
      <w:r w:rsidRPr="000E4ED9">
        <w:rPr>
          <w:rFonts w:ascii="Times New Roman" w:hAnsi="Times New Roman" w:cs="Times New Roman"/>
          <w:i/>
          <w:iCs/>
          <w:lang w:val="ru-RU"/>
        </w:rPr>
        <w:t xml:space="preserve"> </w:t>
      </w:r>
      <w:r w:rsidRPr="000E4ED9">
        <w:rPr>
          <w:rFonts w:ascii="Times New Roman" w:hAnsi="Times New Roman" w:cs="Times New Roman"/>
          <w:i/>
          <w:iCs/>
        </w:rPr>
        <w:t>Office</w:t>
      </w:r>
      <w:r w:rsidRPr="000E4ED9">
        <w:rPr>
          <w:rFonts w:ascii="Times New Roman" w:hAnsi="Times New Roman" w:cs="Times New Roman"/>
          <w:i/>
          <w:iCs/>
          <w:lang w:val="ru-RU"/>
        </w:rPr>
        <w:t xml:space="preserve"> </w:t>
      </w:r>
      <w:r w:rsidRPr="000E4ED9">
        <w:rPr>
          <w:rFonts w:ascii="Times New Roman" w:hAnsi="Times New Roman" w:cs="Times New Roman"/>
          <w:i/>
          <w:iCs/>
        </w:rPr>
        <w:t>Excel</w:t>
      </w:r>
      <w:r w:rsidRPr="000E4ED9">
        <w:rPr>
          <w:rFonts w:ascii="Times New Roman" w:hAnsi="Times New Roman" w:cs="Times New Roman"/>
          <w:i/>
          <w:iCs/>
          <w:lang w:val="ru-RU"/>
        </w:rPr>
        <w:t>. Типы диаграммы «Гистограмма», «Линейчатая», «График», «Круговая», «Точечная», «С областями», «Биржевая». Построение аналитической группировки.</w:t>
      </w:r>
    </w:p>
    <w:p w:rsidR="006004B5" w:rsidRPr="000E4ED9" w:rsidRDefault="006004B5" w:rsidP="006004B5">
      <w:pPr>
        <w:pStyle w:val="24"/>
        <w:widowControl w:val="0"/>
        <w:spacing w:after="0" w:line="240" w:lineRule="auto"/>
        <w:ind w:left="0"/>
        <w:jc w:val="both"/>
        <w:rPr>
          <w:bCs/>
        </w:rPr>
      </w:pPr>
      <w:r w:rsidRPr="000E4ED9">
        <w:rPr>
          <w:bCs/>
        </w:rPr>
        <w:t>Тема «Абсолютные</w:t>
      </w:r>
      <w:proofErr w:type="gramStart"/>
      <w:r w:rsidRPr="000E4ED9">
        <w:rPr>
          <w:bCs/>
        </w:rPr>
        <w:t xml:space="preserve"> ,</w:t>
      </w:r>
      <w:proofErr w:type="gramEnd"/>
      <w:r w:rsidRPr="000E4ED9">
        <w:rPr>
          <w:bCs/>
        </w:rPr>
        <w:t xml:space="preserve"> относительные и средние статистические показатели» </w:t>
      </w:r>
    </w:p>
    <w:p w:rsidR="006004B5" w:rsidRPr="000E4ED9" w:rsidRDefault="006004B5" w:rsidP="006004B5">
      <w:pPr>
        <w:pStyle w:val="24"/>
        <w:widowControl w:val="0"/>
        <w:spacing w:after="0" w:line="240" w:lineRule="auto"/>
        <w:ind w:left="0"/>
        <w:jc w:val="both"/>
        <w:rPr>
          <w:bCs/>
          <w:i/>
        </w:rPr>
      </w:pPr>
      <w:r w:rsidRPr="000E4ED9">
        <w:rPr>
          <w:bCs/>
          <w:i/>
        </w:rPr>
        <w:t>Лабораторная работа №8</w:t>
      </w:r>
      <w:r w:rsidRPr="000E4ED9">
        <w:rPr>
          <w:i/>
        </w:rPr>
        <w:t>.Тема»</w:t>
      </w:r>
      <w:r w:rsidRPr="000E4ED9">
        <w:rPr>
          <w:bCs/>
          <w:i/>
        </w:rPr>
        <w:t xml:space="preserve"> Расчет описательных характеристик статистической совокупности с помощью </w:t>
      </w:r>
      <w:r w:rsidRPr="000E4ED9">
        <w:rPr>
          <w:bCs/>
          <w:i/>
          <w:lang w:val="en-US"/>
        </w:rPr>
        <w:t>MS</w:t>
      </w:r>
      <w:r w:rsidRPr="000E4ED9">
        <w:rPr>
          <w:i/>
          <w:iCs/>
          <w:spacing w:val="-2"/>
        </w:rPr>
        <w:t xml:space="preserve"> Office</w:t>
      </w:r>
      <w:r w:rsidRPr="000E4ED9">
        <w:rPr>
          <w:bCs/>
          <w:i/>
        </w:rPr>
        <w:t xml:space="preserve"> </w:t>
      </w:r>
      <w:r w:rsidRPr="000E4ED9">
        <w:rPr>
          <w:bCs/>
          <w:i/>
          <w:lang w:val="en-US"/>
        </w:rPr>
        <w:t>Excel</w:t>
      </w:r>
      <w:r w:rsidRPr="000E4ED9">
        <w:rPr>
          <w:bCs/>
          <w:i/>
        </w:rPr>
        <w:t xml:space="preserve"> .Ранг и перцентель»</w:t>
      </w:r>
    </w:p>
    <w:p w:rsidR="006004B5" w:rsidRPr="000E4ED9" w:rsidRDefault="006004B5" w:rsidP="006004B5">
      <w:pPr>
        <w:pStyle w:val="24"/>
        <w:widowControl w:val="0"/>
        <w:spacing w:after="0" w:line="240" w:lineRule="auto"/>
        <w:ind w:left="0"/>
        <w:jc w:val="both"/>
        <w:rPr>
          <w:bCs/>
        </w:rPr>
      </w:pPr>
      <w:r w:rsidRPr="000E4ED9">
        <w:rPr>
          <w:bCs/>
        </w:rPr>
        <w:t xml:space="preserve">Тема "Показатели вариации" </w:t>
      </w:r>
    </w:p>
    <w:p w:rsidR="006004B5" w:rsidRPr="000E4ED9" w:rsidRDefault="006004B5" w:rsidP="006004B5">
      <w:pPr>
        <w:pStyle w:val="24"/>
        <w:widowControl w:val="0"/>
        <w:spacing w:after="0" w:line="240" w:lineRule="auto"/>
        <w:ind w:left="0"/>
        <w:jc w:val="both"/>
        <w:rPr>
          <w:bCs/>
          <w:i/>
        </w:rPr>
      </w:pPr>
      <w:r w:rsidRPr="000E4ED9">
        <w:rPr>
          <w:bCs/>
          <w:i/>
        </w:rPr>
        <w:t>Лабораторная работа №9 Тема «Показатели вариации». Расчет описательных характеристик статистической совокупности с помощью MS Office Excel, в том числе различных видов дисперсий при работе со сгруппированными данными.</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Тема  «Исследование рядов динамики.</w:t>
      </w:r>
    </w:p>
    <w:p w:rsidR="006004B5" w:rsidRPr="000E4ED9" w:rsidRDefault="006004B5" w:rsidP="006004B5">
      <w:pPr>
        <w:rPr>
          <w:rFonts w:ascii="Times New Roman" w:hAnsi="Times New Roman" w:cs="Times New Roman"/>
          <w:i/>
          <w:iCs/>
          <w:lang w:val="ru-RU"/>
        </w:rPr>
      </w:pPr>
      <w:r w:rsidRPr="000E4ED9">
        <w:rPr>
          <w:rFonts w:ascii="Times New Roman" w:hAnsi="Times New Roman" w:cs="Times New Roman"/>
          <w:i/>
          <w:iCs/>
          <w:lang w:val="ru-RU"/>
        </w:rPr>
        <w:lastRenderedPageBreak/>
        <w:t>Лабораторная работа №10. Тема "Исследование рядов динамики".</w:t>
      </w:r>
    </w:p>
    <w:p w:rsidR="006004B5" w:rsidRPr="000E4ED9" w:rsidRDefault="006004B5" w:rsidP="006004B5">
      <w:pPr>
        <w:rPr>
          <w:rFonts w:ascii="Times New Roman" w:hAnsi="Times New Roman" w:cs="Times New Roman"/>
          <w:i/>
          <w:iCs/>
          <w:lang w:val="ru-RU"/>
        </w:rPr>
      </w:pPr>
      <w:r w:rsidRPr="000E4ED9">
        <w:rPr>
          <w:rFonts w:ascii="Times New Roman" w:hAnsi="Times New Roman" w:cs="Times New Roman"/>
          <w:i/>
          <w:iCs/>
          <w:lang w:val="ru-RU"/>
        </w:rPr>
        <w:t xml:space="preserve">Графическое приемы представление рядов динамики с помощью </w:t>
      </w:r>
      <w:r w:rsidRPr="000E4ED9">
        <w:rPr>
          <w:rFonts w:ascii="Times New Roman" w:hAnsi="Times New Roman" w:cs="Times New Roman"/>
          <w:i/>
          <w:iCs/>
        </w:rPr>
        <w:t>MS</w:t>
      </w:r>
      <w:r w:rsidRPr="000E4ED9">
        <w:rPr>
          <w:rFonts w:ascii="Times New Roman" w:hAnsi="Times New Roman" w:cs="Times New Roman"/>
          <w:i/>
          <w:iCs/>
          <w:lang w:val="ru-RU"/>
        </w:rPr>
        <w:t xml:space="preserve"> </w:t>
      </w:r>
      <w:r w:rsidRPr="000E4ED9">
        <w:rPr>
          <w:rFonts w:ascii="Times New Roman" w:hAnsi="Times New Roman" w:cs="Times New Roman"/>
          <w:i/>
          <w:iCs/>
        </w:rPr>
        <w:t>Office</w:t>
      </w:r>
      <w:r w:rsidRPr="000E4ED9">
        <w:rPr>
          <w:rFonts w:ascii="Times New Roman" w:hAnsi="Times New Roman" w:cs="Times New Roman"/>
          <w:i/>
          <w:iCs/>
          <w:lang w:val="ru-RU"/>
        </w:rPr>
        <w:t xml:space="preserve"> </w:t>
      </w:r>
      <w:r w:rsidRPr="000E4ED9">
        <w:rPr>
          <w:rFonts w:ascii="Times New Roman" w:hAnsi="Times New Roman" w:cs="Times New Roman"/>
          <w:i/>
          <w:iCs/>
        </w:rPr>
        <w:t>Excel</w:t>
      </w:r>
      <w:r w:rsidRPr="000E4ED9">
        <w:rPr>
          <w:rFonts w:ascii="Times New Roman" w:hAnsi="Times New Roman" w:cs="Times New Roman"/>
          <w:i/>
          <w:iCs/>
          <w:lang w:val="ru-RU"/>
        </w:rPr>
        <w:t xml:space="preserve">. Расчет </w:t>
      </w:r>
      <w:proofErr w:type="gramStart"/>
      <w:r w:rsidRPr="000E4ED9">
        <w:rPr>
          <w:rFonts w:ascii="Times New Roman" w:hAnsi="Times New Roman" w:cs="Times New Roman"/>
          <w:i/>
          <w:iCs/>
          <w:lang w:val="ru-RU"/>
        </w:rPr>
        <w:t>значений показателей изменения уровней рядов динамики</w:t>
      </w:r>
      <w:proofErr w:type="gramEnd"/>
      <w:r w:rsidRPr="000E4ED9">
        <w:rPr>
          <w:rFonts w:ascii="Times New Roman" w:hAnsi="Times New Roman" w:cs="Times New Roman"/>
          <w:i/>
          <w:iCs/>
          <w:lang w:val="ru-RU"/>
        </w:rPr>
        <w:t>. Аналитическое выравнивание ряда. Анализ сезонных колебаний</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Тема  «Индексный метод ».</w:t>
      </w: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i/>
          <w:lang w:val="ru-RU"/>
        </w:rPr>
        <w:t xml:space="preserve">Лабораторная работа №11. Тема "Индексный метод "Расчет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с помощью </w:t>
      </w:r>
      <w:r w:rsidRPr="000E4ED9">
        <w:rPr>
          <w:rFonts w:ascii="Times New Roman" w:hAnsi="Times New Roman" w:cs="Times New Roman"/>
          <w:i/>
        </w:rPr>
        <w:t>MS</w:t>
      </w:r>
      <w:r w:rsidRPr="000E4ED9">
        <w:rPr>
          <w:rFonts w:ascii="Times New Roman" w:hAnsi="Times New Roman" w:cs="Times New Roman"/>
          <w:i/>
          <w:lang w:val="ru-RU"/>
        </w:rPr>
        <w:t xml:space="preserve"> </w:t>
      </w:r>
      <w:r w:rsidRPr="000E4ED9">
        <w:rPr>
          <w:rFonts w:ascii="Times New Roman" w:hAnsi="Times New Roman" w:cs="Times New Roman"/>
          <w:i/>
        </w:rPr>
        <w:t>Office</w:t>
      </w:r>
      <w:r w:rsidRPr="000E4ED9">
        <w:rPr>
          <w:rFonts w:ascii="Times New Roman" w:hAnsi="Times New Roman" w:cs="Times New Roman"/>
          <w:i/>
          <w:lang w:val="ru-RU"/>
        </w:rPr>
        <w:t xml:space="preserve"> </w:t>
      </w:r>
      <w:r w:rsidRPr="000E4ED9">
        <w:rPr>
          <w:rFonts w:ascii="Times New Roman" w:hAnsi="Times New Roman" w:cs="Times New Roman"/>
          <w:i/>
        </w:rPr>
        <w:t>Excel</w:t>
      </w:r>
      <w:r w:rsidRPr="000E4ED9">
        <w:rPr>
          <w:rFonts w:ascii="Times New Roman" w:hAnsi="Times New Roman" w:cs="Times New Roman"/>
          <w:i/>
          <w:lang w:val="ru-RU"/>
        </w:rPr>
        <w:t>..</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Тема «Методы изучения взаимосвязей между признаками»</w:t>
      </w: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i/>
          <w:lang w:val="ru-RU"/>
        </w:rPr>
        <w:t>Лабораторная работа.№12. Тема «Методы изучения взаимосвязей между признаками»</w:t>
      </w: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i/>
          <w:lang w:val="ru-RU"/>
        </w:rPr>
        <w:t xml:space="preserve">Измерение тесноты связи между переменными в статистической совокупности с помощью </w:t>
      </w:r>
      <w:r w:rsidRPr="000E4ED9">
        <w:rPr>
          <w:rFonts w:ascii="Times New Roman" w:hAnsi="Times New Roman" w:cs="Times New Roman"/>
          <w:i/>
        </w:rPr>
        <w:t>MS</w:t>
      </w:r>
      <w:r w:rsidRPr="000E4ED9">
        <w:rPr>
          <w:rFonts w:ascii="Times New Roman" w:hAnsi="Times New Roman" w:cs="Times New Roman"/>
          <w:i/>
          <w:lang w:val="ru-RU"/>
        </w:rPr>
        <w:t xml:space="preserve"> </w:t>
      </w:r>
      <w:r w:rsidRPr="000E4ED9">
        <w:rPr>
          <w:rFonts w:ascii="Times New Roman" w:hAnsi="Times New Roman" w:cs="Times New Roman"/>
          <w:i/>
        </w:rPr>
        <w:t>Office</w:t>
      </w:r>
      <w:r w:rsidRPr="000E4ED9">
        <w:rPr>
          <w:rFonts w:ascii="Times New Roman" w:hAnsi="Times New Roman" w:cs="Times New Roman"/>
          <w:i/>
          <w:lang w:val="ru-RU"/>
        </w:rPr>
        <w:t xml:space="preserve"> </w:t>
      </w:r>
      <w:r w:rsidRPr="000E4ED9">
        <w:rPr>
          <w:rFonts w:ascii="Times New Roman" w:hAnsi="Times New Roman" w:cs="Times New Roman"/>
          <w:i/>
        </w:rPr>
        <w:t>Excel</w:t>
      </w:r>
      <w:r w:rsidRPr="000E4ED9">
        <w:rPr>
          <w:rFonts w:ascii="Times New Roman" w:hAnsi="Times New Roman" w:cs="Times New Roman"/>
          <w:i/>
          <w:lang w:val="ru-RU"/>
        </w:rPr>
        <w:t>. Корреляция. Ковариация.</w:t>
      </w:r>
    </w:p>
    <w:p w:rsidR="006004B5" w:rsidRPr="000E4ED9" w:rsidRDefault="006004B5" w:rsidP="006004B5">
      <w:pPr>
        <w:jc w:val="both"/>
        <w:rPr>
          <w:rFonts w:ascii="Times New Roman" w:hAnsi="Times New Roman" w:cs="Times New Roman"/>
          <w:bCs/>
          <w:lang w:val="ru-RU"/>
        </w:rPr>
      </w:pPr>
    </w:p>
    <w:p w:rsidR="006004B5" w:rsidRPr="000E4ED9" w:rsidRDefault="006004B5" w:rsidP="006004B5">
      <w:pPr>
        <w:ind w:left="142"/>
        <w:textAlignment w:val="baseline"/>
        <w:rPr>
          <w:rFonts w:ascii="Times New Roman" w:hAnsi="Times New Roman" w:cs="Times New Roman"/>
          <w:b/>
          <w:bCs/>
          <w:lang w:val="ru-RU"/>
        </w:rPr>
      </w:pPr>
      <w:r w:rsidRPr="000E4ED9">
        <w:rPr>
          <w:rFonts w:ascii="Times New Roman" w:hAnsi="Times New Roman" w:cs="Times New Roman"/>
          <w:b/>
          <w:bCs/>
          <w:lang w:val="ru-RU"/>
        </w:rPr>
        <w:t>2. Методические рекомендации по выполнению лабораторных работ.</w:t>
      </w: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bCs/>
          <w:i/>
          <w:lang w:val="ru-RU"/>
        </w:rPr>
        <w:t>Лабораторная работа №1.</w:t>
      </w:r>
      <w:r w:rsidRPr="000E4ED9">
        <w:rPr>
          <w:rFonts w:ascii="Times New Roman" w:hAnsi="Times New Roman" w:cs="Times New Roman"/>
          <w:i/>
          <w:lang w:val="ru-RU"/>
        </w:rPr>
        <w:t xml:space="preserve"> </w:t>
      </w:r>
      <w:r w:rsidRPr="000E4ED9">
        <w:rPr>
          <w:rFonts w:ascii="Times New Roman" w:hAnsi="Times New Roman" w:cs="Times New Roman"/>
          <w:bCs/>
          <w:i/>
          <w:lang w:val="ru-RU"/>
        </w:rPr>
        <w:t>Тема: "Элементы комбинаторики. Классическое определение вероятности"</w:t>
      </w:r>
      <w:proofErr w:type="gramStart"/>
      <w:r w:rsidRPr="000E4ED9">
        <w:rPr>
          <w:rFonts w:ascii="Times New Roman" w:hAnsi="Times New Roman" w:cs="Times New Roman"/>
          <w:bCs/>
          <w:i/>
          <w:lang w:val="ru-RU"/>
        </w:rPr>
        <w:t xml:space="preserve"> .</w:t>
      </w:r>
      <w:proofErr w:type="gramEnd"/>
      <w:r w:rsidRPr="000E4ED9">
        <w:rPr>
          <w:rFonts w:ascii="Times New Roman" w:hAnsi="Times New Roman" w:cs="Times New Roman"/>
          <w:bCs/>
          <w:i/>
          <w:lang w:val="ru-RU"/>
        </w:rPr>
        <w:t xml:space="preserve">Решение задач в  </w:t>
      </w:r>
      <w:r w:rsidRPr="000E4ED9">
        <w:rPr>
          <w:rFonts w:ascii="Times New Roman" w:hAnsi="Times New Roman" w:cs="Times New Roman"/>
          <w:bCs/>
          <w:i/>
        </w:rPr>
        <w:t>Microsoft</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 xml:space="preserve">  с применением математических и статистических функций.</w:t>
      </w:r>
    </w:p>
    <w:p w:rsidR="006004B5" w:rsidRPr="000E4ED9" w:rsidRDefault="006004B5" w:rsidP="006004B5">
      <w:pPr>
        <w:pStyle w:val="ab"/>
        <w:spacing w:after="0"/>
        <w:jc w:val="both"/>
      </w:pPr>
      <w:r w:rsidRPr="000E4ED9">
        <w:t>При подсчете количества комбинаций элементов чаще всего используют перестановки, сочетания, размещения.</w:t>
      </w:r>
    </w:p>
    <w:p w:rsidR="006004B5" w:rsidRPr="000E4ED9" w:rsidRDefault="006004B5" w:rsidP="006004B5">
      <w:pPr>
        <w:pStyle w:val="ab"/>
        <w:spacing w:after="0"/>
        <w:jc w:val="both"/>
      </w:pPr>
      <w:r w:rsidRPr="000E4ED9">
        <w:rPr>
          <w:bCs/>
        </w:rPr>
        <w:t xml:space="preserve">Перестановкой </w:t>
      </w:r>
      <w:r w:rsidRPr="000E4ED9">
        <w:object w:dxaOrig="411" w:dyaOrig="351">
          <v:shape id="_x0000_i1166" type="#_x0000_t75" style="width:21pt;height:17.25pt" o:ole="" filled="t">
            <v:fill color2="black"/>
            <v:imagedata r:id="rId291" o:title=""/>
          </v:shape>
          <o:OLEObject Type="Embed" ProgID="Equation.3" ShapeID="_x0000_i1166" DrawAspect="Content" ObjectID="_1598794019" r:id="rId292"/>
        </w:object>
      </w:r>
      <w:r w:rsidRPr="000E4ED9">
        <w:rPr>
          <w:b/>
          <w:bCs/>
        </w:rPr>
        <w:t xml:space="preserve"> </w:t>
      </w:r>
      <w:r w:rsidRPr="000E4ED9">
        <w:t xml:space="preserve"> из </w:t>
      </w:r>
      <w:r w:rsidRPr="000E4ED9">
        <w:rPr>
          <w:i/>
        </w:rPr>
        <w:t>n</w:t>
      </w:r>
      <w:r w:rsidRPr="000E4ED9">
        <w:t xml:space="preserve"> элементов (</w:t>
      </w:r>
      <w:proofErr w:type="gramStart"/>
      <w:r w:rsidRPr="000E4ED9">
        <w:t>например</w:t>
      </w:r>
      <w:proofErr w:type="gramEnd"/>
      <w:r w:rsidRPr="000E4ED9">
        <w:t xml:space="preserve"> чисел 1,2,…,</w:t>
      </w:r>
      <w:r w:rsidRPr="000E4ED9">
        <w:rPr>
          <w:i/>
        </w:rPr>
        <w:t>n</w:t>
      </w:r>
      <w:r w:rsidRPr="000E4ED9">
        <w:t>) называется всякий упорядоченный набор из этих элементов.</w:t>
      </w:r>
    </w:p>
    <w:p w:rsidR="006004B5" w:rsidRPr="000E4ED9" w:rsidRDefault="006004B5" w:rsidP="006004B5">
      <w:pPr>
        <w:pStyle w:val="ab"/>
        <w:spacing w:after="0"/>
        <w:jc w:val="center"/>
      </w:pPr>
      <w:r w:rsidRPr="000E4ED9">
        <w:object w:dxaOrig="922" w:dyaOrig="351">
          <v:shape id="_x0000_i1167" type="#_x0000_t75" style="width:46.5pt;height:17.25pt" o:ole="" filled="t">
            <v:fill color2="black"/>
            <v:imagedata r:id="rId293" o:title=""/>
          </v:shape>
          <o:OLEObject Type="Embed" ProgID="Equation.3" ShapeID="_x0000_i1167" DrawAspect="Content" ObjectID="_1598794020" r:id="rId294"/>
        </w:object>
      </w:r>
    </w:p>
    <w:p w:rsidR="006004B5" w:rsidRPr="000E4ED9" w:rsidRDefault="006004B5" w:rsidP="006004B5">
      <w:pPr>
        <w:pStyle w:val="ab"/>
        <w:spacing w:after="0"/>
        <w:jc w:val="both"/>
      </w:pPr>
      <w:r w:rsidRPr="000E4ED9">
        <w:t>Для вычисления факториала в Excel используется функция ФАКТ</w:t>
      </w:r>
      <w:proofErr w:type="gramStart"/>
      <w:r w:rsidRPr="000E4ED9">
        <w:t>Р(</w:t>
      </w:r>
      <w:proofErr w:type="gramEnd"/>
      <w:r w:rsidRPr="000E4ED9">
        <w:t xml:space="preserve">), относящаяся к математическим (Меню: </w:t>
      </w:r>
      <w:proofErr w:type="gramStart"/>
      <w:r w:rsidRPr="000E4ED9">
        <w:t>Вставка — Функция — Математические).</w:t>
      </w:r>
      <w:proofErr w:type="gramEnd"/>
      <w:r w:rsidRPr="000E4ED9">
        <w:t xml:space="preserve"> Аргументом функции является количество элементов </w:t>
      </w:r>
      <w:proofErr w:type="gramStart"/>
      <w:r w:rsidRPr="000E4ED9">
        <w:rPr>
          <w:i/>
          <w:iCs/>
        </w:rPr>
        <w:t>n</w:t>
      </w:r>
      <w:proofErr w:type="gramEnd"/>
      <w:r w:rsidRPr="000E4ED9">
        <w:t xml:space="preserve"> для которых нужно подсчитать перестановки.</w:t>
      </w:r>
    </w:p>
    <w:p w:rsidR="006004B5" w:rsidRPr="000E4ED9" w:rsidRDefault="006004B5" w:rsidP="006004B5">
      <w:pPr>
        <w:pStyle w:val="ab"/>
        <w:spacing w:after="0"/>
        <w:jc w:val="both"/>
      </w:pPr>
      <w:r w:rsidRPr="000E4ED9">
        <w:t xml:space="preserve"> Сколькими способами могут восемь человек стать в очередь к театральной кассе.</w:t>
      </w:r>
    </w:p>
    <w:p w:rsidR="006004B5" w:rsidRPr="000E4ED9" w:rsidRDefault="006004B5" w:rsidP="006004B5">
      <w:pPr>
        <w:pStyle w:val="ab"/>
        <w:spacing w:after="0"/>
        <w:jc w:val="both"/>
      </w:pPr>
      <w:r w:rsidRPr="000E4ED9">
        <w:rPr>
          <w:noProof/>
        </w:rPr>
        <w:drawing>
          <wp:anchor distT="0" distB="0" distL="0" distR="0" simplePos="0" relativeHeight="251659264" behindDoc="0" locked="0" layoutInCell="1" allowOverlap="1" wp14:anchorId="3C84D054" wp14:editId="4E390B38">
            <wp:simplePos x="0" y="0"/>
            <wp:positionH relativeFrom="column">
              <wp:posOffset>362585</wp:posOffset>
            </wp:positionH>
            <wp:positionV relativeFrom="paragraph">
              <wp:posOffset>509270</wp:posOffset>
            </wp:positionV>
            <wp:extent cx="3234055" cy="1764030"/>
            <wp:effectExtent l="0" t="0" r="0" b="0"/>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a:extLst>
                        <a:ext uri="{28A0092B-C50C-407E-A947-70E740481C1C}">
                          <a14:useLocalDpi xmlns:a14="http://schemas.microsoft.com/office/drawing/2010/main" val="0"/>
                        </a:ext>
                      </a:extLst>
                    </a:blip>
                    <a:srcRect t="1894"/>
                    <a:stretch>
                      <a:fillRect/>
                    </a:stretch>
                  </pic:blipFill>
                  <pic:spPr bwMode="auto">
                    <a:xfrm>
                      <a:off x="0" y="0"/>
                      <a:ext cx="3234055" cy="17640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0E4ED9">
        <w:rPr>
          <w:bCs/>
        </w:rPr>
        <w:t>Решение:</w:t>
      </w:r>
      <w:r w:rsidRPr="000E4ED9">
        <w:t xml:space="preserve"> Нужно </w:t>
      </w:r>
      <w:proofErr w:type="gramStart"/>
      <w:r w:rsidRPr="000E4ED9">
        <w:t>подсчитать</w:t>
      </w:r>
      <w:proofErr w:type="gramEnd"/>
      <w:r w:rsidRPr="000E4ED9">
        <w:t xml:space="preserve"> сколько комбинаций можно составить из 8 элементов, отличающиеся друг от друга порядком следования элементов.</w:t>
      </w:r>
    </w:p>
    <w:p w:rsidR="006004B5" w:rsidRPr="000E4ED9" w:rsidRDefault="006004B5" w:rsidP="006004B5">
      <w:pPr>
        <w:pStyle w:val="ab"/>
        <w:spacing w:after="0" w:line="360" w:lineRule="auto"/>
        <w:jc w:val="center"/>
        <w:rPr>
          <w:sz w:val="28"/>
          <w:szCs w:val="28"/>
        </w:rPr>
      </w:pPr>
    </w:p>
    <w:p w:rsidR="006004B5" w:rsidRPr="000E4ED9" w:rsidRDefault="006004B5" w:rsidP="006004B5">
      <w:pPr>
        <w:pStyle w:val="ab"/>
        <w:jc w:val="center"/>
      </w:pPr>
      <w:r w:rsidRPr="000E4ED9">
        <w:object w:dxaOrig="1854" w:dyaOrig="351">
          <v:shape id="_x0000_i1168" type="#_x0000_t75" style="width:93pt;height:17.25pt" o:ole="" filled="t">
            <v:fill color2="black"/>
            <v:imagedata r:id="rId296" o:title=""/>
          </v:shape>
          <o:OLEObject Type="Embed" ProgID="Equation.3" ShapeID="_x0000_i1168" DrawAspect="Content" ObjectID="_1598794021" r:id="rId297"/>
        </w:object>
      </w:r>
    </w:p>
    <w:p w:rsidR="006004B5" w:rsidRPr="000E4ED9" w:rsidRDefault="006004B5" w:rsidP="006004B5">
      <w:pPr>
        <w:pStyle w:val="ab"/>
        <w:spacing w:after="0"/>
        <w:jc w:val="both"/>
      </w:pPr>
      <w:r w:rsidRPr="000E4ED9">
        <w:t>Восемь человек могут стать в очередь к театральной кассе 40320 способами.</w:t>
      </w:r>
    </w:p>
    <w:p w:rsidR="006004B5" w:rsidRPr="000E4ED9" w:rsidRDefault="006004B5" w:rsidP="006004B5">
      <w:pPr>
        <w:pStyle w:val="ab"/>
        <w:jc w:val="both"/>
      </w:pPr>
      <w:r w:rsidRPr="000E4ED9">
        <w:rPr>
          <w:bCs/>
        </w:rPr>
        <w:t>Сочетанием</w:t>
      </w:r>
      <w:r w:rsidRPr="000E4ED9">
        <w:rPr>
          <w:b/>
          <w:bCs/>
        </w:rPr>
        <w:t xml:space="preserve"> </w:t>
      </w:r>
      <w:r w:rsidRPr="000E4ED9">
        <w:object w:dxaOrig="414" w:dyaOrig="391">
          <v:shape id="_x0000_i1169" type="#_x0000_t75" style="width:21pt;height:19.5pt" o:ole="" filled="t">
            <v:fill color2="black"/>
            <v:imagedata r:id="rId298" o:title=""/>
          </v:shape>
          <o:OLEObject Type="Embed" ProgID="Equation.3" ShapeID="_x0000_i1169" DrawAspect="Content" ObjectID="_1598794022" r:id="rId299"/>
        </w:object>
      </w:r>
      <w:r w:rsidRPr="000E4ED9">
        <w:t xml:space="preserve"> из </w:t>
      </w:r>
      <w:r w:rsidRPr="000E4ED9">
        <w:rPr>
          <w:i/>
        </w:rPr>
        <w:t>n</w:t>
      </w:r>
      <w:r w:rsidRPr="000E4ED9">
        <w:t xml:space="preserve"> элементов по </w:t>
      </w:r>
      <w:r w:rsidRPr="000E4ED9">
        <w:rPr>
          <w:i/>
        </w:rPr>
        <w:t xml:space="preserve">k </w:t>
      </w:r>
      <w:r w:rsidRPr="000E4ED9">
        <w:t xml:space="preserve">элементов называется набор </w:t>
      </w:r>
      <w:r w:rsidRPr="000E4ED9">
        <w:rPr>
          <w:i/>
        </w:rPr>
        <w:t>k</w:t>
      </w:r>
      <w:r w:rsidRPr="000E4ED9">
        <w:t xml:space="preserve"> элементов, выбранных из данных </w:t>
      </w:r>
      <w:r w:rsidRPr="000E4ED9">
        <w:rPr>
          <w:i/>
        </w:rPr>
        <w:t>n</w:t>
      </w:r>
      <w:r w:rsidRPr="000E4ED9">
        <w:t xml:space="preserve"> элементов. Наборы отличаются друг от друга составом элементов.</w:t>
      </w:r>
    </w:p>
    <w:p w:rsidR="006004B5" w:rsidRPr="000E4ED9" w:rsidRDefault="006004B5" w:rsidP="006004B5">
      <w:pPr>
        <w:pStyle w:val="ab"/>
        <w:jc w:val="center"/>
      </w:pPr>
      <w:r w:rsidRPr="000E4ED9">
        <w:object w:dxaOrig="1900" w:dyaOrig="671">
          <v:shape id="_x0000_i1170" type="#_x0000_t75" style="width:95.25pt;height:34.5pt" o:ole="" filled="t">
            <v:fill color2="black"/>
            <v:imagedata r:id="rId300" o:title=""/>
          </v:shape>
          <o:OLEObject Type="Embed" ProgID="Equation.3" ShapeID="_x0000_i1170" DrawAspect="Content" ObjectID="_1598794023" r:id="rId301"/>
        </w:object>
      </w:r>
    </w:p>
    <w:p w:rsidR="006004B5" w:rsidRPr="000E4ED9" w:rsidRDefault="006004B5" w:rsidP="006004B5">
      <w:pPr>
        <w:pStyle w:val="ab"/>
        <w:spacing w:after="0"/>
        <w:jc w:val="both"/>
      </w:pPr>
      <w:r w:rsidRPr="000E4ED9">
        <w:lastRenderedPageBreak/>
        <w:t>Количество сочетаний в Excel можно вычислить с помощью функции ЧИСЛОКОМ</w:t>
      </w:r>
      <w:proofErr w:type="gramStart"/>
      <w:r w:rsidRPr="000E4ED9">
        <w:t>Б(</w:t>
      </w:r>
      <w:proofErr w:type="gramEnd"/>
      <w:r w:rsidRPr="000E4ED9">
        <w:t xml:space="preserve">), также относящейся к математическим (Меню: </w:t>
      </w:r>
      <w:proofErr w:type="gramStart"/>
      <w:r w:rsidRPr="000E4ED9">
        <w:t>Вставка — Функция — Математические).</w:t>
      </w:r>
      <w:proofErr w:type="gramEnd"/>
      <w:r w:rsidRPr="000E4ED9">
        <w:t xml:space="preserve"> Аргументами функции является количество элементов </w:t>
      </w:r>
      <w:proofErr w:type="gramStart"/>
      <w:r w:rsidRPr="000E4ED9">
        <w:rPr>
          <w:i/>
          <w:iCs/>
        </w:rPr>
        <w:t>n</w:t>
      </w:r>
      <w:proofErr w:type="gramEnd"/>
      <w:r w:rsidRPr="000E4ED9">
        <w:t xml:space="preserve"> из которых выбирают наборы (Число) и количество элементов </w:t>
      </w:r>
      <w:r w:rsidRPr="000E4ED9">
        <w:rPr>
          <w:i/>
          <w:iCs/>
        </w:rPr>
        <w:t>k</w:t>
      </w:r>
      <w:r w:rsidRPr="000E4ED9">
        <w:t>, входящих в наборы (Число_выбранных)</w:t>
      </w:r>
      <w:r w:rsidRPr="000E4ED9">
        <w:rPr>
          <w:i/>
          <w:iCs/>
        </w:rPr>
        <w:t xml:space="preserve"> </w:t>
      </w:r>
      <w:r w:rsidRPr="000E4ED9">
        <w:t>для которых нужно подсчитать сочетания.</w:t>
      </w:r>
    </w:p>
    <w:p w:rsidR="006004B5" w:rsidRPr="000E4ED9" w:rsidRDefault="006004B5" w:rsidP="006004B5">
      <w:pPr>
        <w:pStyle w:val="ab"/>
        <w:spacing w:after="0"/>
        <w:jc w:val="both"/>
      </w:pPr>
      <w:r w:rsidRPr="000E4ED9">
        <w:rPr>
          <w:bCs/>
        </w:rPr>
        <w:t>Пример</w:t>
      </w:r>
      <w:r w:rsidRPr="000E4ED9">
        <w:t xml:space="preserve"> типовой задачи на сочетания: Сколькими способами из двенадцати человек можно создать комиссию из пяти членов.</w:t>
      </w:r>
    </w:p>
    <w:p w:rsidR="006004B5" w:rsidRPr="000E4ED9" w:rsidRDefault="006004B5" w:rsidP="006004B5">
      <w:pPr>
        <w:pStyle w:val="ab"/>
        <w:spacing w:after="0"/>
        <w:jc w:val="both"/>
      </w:pPr>
      <w:r w:rsidRPr="000E4ED9">
        <w:rPr>
          <w:bCs/>
        </w:rPr>
        <w:t>Решение:</w:t>
      </w:r>
      <w:r w:rsidRPr="000E4ED9">
        <w:t xml:space="preserve"> Нужно </w:t>
      </w:r>
      <w:proofErr w:type="gramStart"/>
      <w:r w:rsidRPr="000E4ED9">
        <w:t>подсчитать</w:t>
      </w:r>
      <w:proofErr w:type="gramEnd"/>
      <w:r w:rsidRPr="000E4ED9">
        <w:t xml:space="preserve"> сколько комбинаций можно составить по 5 элементов из 12, отличающиеся друг от друга составом.</w:t>
      </w:r>
    </w:p>
    <w:p w:rsidR="006004B5" w:rsidRPr="000E4ED9" w:rsidRDefault="006004B5" w:rsidP="006004B5">
      <w:pPr>
        <w:pStyle w:val="ab"/>
        <w:spacing w:after="0" w:line="360" w:lineRule="auto"/>
        <w:jc w:val="both"/>
        <w:rPr>
          <w:sz w:val="28"/>
          <w:szCs w:val="28"/>
        </w:rPr>
      </w:pPr>
      <w:r w:rsidRPr="000E4ED9">
        <w:rPr>
          <w:noProof/>
        </w:rPr>
        <w:drawing>
          <wp:anchor distT="0" distB="0" distL="0" distR="0" simplePos="0" relativeHeight="251660288" behindDoc="0" locked="0" layoutInCell="1" allowOverlap="1" wp14:anchorId="0E6562A0" wp14:editId="62855AC8">
            <wp:simplePos x="0" y="0"/>
            <wp:positionH relativeFrom="column">
              <wp:posOffset>320040</wp:posOffset>
            </wp:positionH>
            <wp:positionV relativeFrom="paragraph">
              <wp:posOffset>102235</wp:posOffset>
            </wp:positionV>
            <wp:extent cx="2928620" cy="1908175"/>
            <wp:effectExtent l="0" t="0" r="0" b="0"/>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928620" cy="19081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6004B5" w:rsidRPr="000E4ED9" w:rsidRDefault="006004B5" w:rsidP="006004B5">
      <w:pPr>
        <w:pStyle w:val="ab"/>
        <w:spacing w:after="0" w:line="360" w:lineRule="auto"/>
        <w:jc w:val="center"/>
        <w:rPr>
          <w:sz w:val="28"/>
          <w:szCs w:val="28"/>
        </w:rPr>
      </w:pPr>
      <w:r w:rsidRPr="000E4ED9">
        <w:rPr>
          <w:sz w:val="20"/>
          <w:szCs w:val="20"/>
        </w:rPr>
        <w:object w:dxaOrig="3581" w:dyaOrig="671">
          <v:shape id="_x0000_i1171" type="#_x0000_t75" style="width:179.25pt;height:34.5pt" o:ole="" filled="t">
            <v:fill color2="black"/>
            <v:imagedata r:id="rId303" o:title=""/>
          </v:shape>
          <o:OLEObject Type="Embed" ProgID="Equation.3" ShapeID="_x0000_i1171" DrawAspect="Content" ObjectID="_1598794024" r:id="rId304"/>
        </w:object>
      </w:r>
    </w:p>
    <w:p w:rsidR="006004B5" w:rsidRPr="000E4ED9" w:rsidRDefault="006004B5" w:rsidP="006004B5">
      <w:pPr>
        <w:pStyle w:val="ab"/>
        <w:spacing w:after="0" w:line="360" w:lineRule="auto"/>
        <w:jc w:val="both"/>
      </w:pPr>
      <w:r w:rsidRPr="000E4ED9">
        <w:t>Из 12 человек можно создать 792 варианта комиссии по 5 человек.</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Решить следующие задачи, применяя математические и статистические функции </w:t>
      </w:r>
      <w:r w:rsidRPr="000E4ED9">
        <w:rPr>
          <w:rFonts w:ascii="Times New Roman" w:hAnsi="Times New Roman" w:cs="Times New Roman"/>
          <w:i/>
        </w:rPr>
        <w:t>Microsoft</w:t>
      </w:r>
      <w:r w:rsidRPr="000E4ED9">
        <w:rPr>
          <w:rFonts w:ascii="Times New Roman" w:hAnsi="Times New Roman" w:cs="Times New Roman"/>
          <w:i/>
          <w:lang w:val="ru-RU"/>
        </w:rPr>
        <w:t xml:space="preserve"> </w:t>
      </w:r>
      <w:r w:rsidRPr="000E4ED9">
        <w:rPr>
          <w:rFonts w:ascii="Times New Roman" w:hAnsi="Times New Roman" w:cs="Times New Roman"/>
          <w:i/>
        </w:rPr>
        <w:t>Excel</w:t>
      </w:r>
      <w:r w:rsidRPr="000E4ED9">
        <w:rPr>
          <w:rFonts w:ascii="Times New Roman" w:hAnsi="Times New Roman" w:cs="Times New Roman"/>
          <w:lang w:val="ru-RU"/>
        </w:rPr>
        <w:t xml:space="preserve">  ЧИСЛКОМБ(</w:t>
      </w:r>
      <w:r w:rsidRPr="000E4ED9">
        <w:rPr>
          <w:rFonts w:ascii="Times New Roman" w:hAnsi="Times New Roman" w:cs="Times New Roman"/>
          <w:i/>
        </w:rPr>
        <w:t>n</w:t>
      </w:r>
      <w:r w:rsidRPr="000E4ED9">
        <w:rPr>
          <w:rFonts w:ascii="Times New Roman" w:hAnsi="Times New Roman" w:cs="Times New Roman"/>
          <w:lang w:val="ru-RU"/>
        </w:rPr>
        <w:t xml:space="preserve">, </w:t>
      </w:r>
      <w:r w:rsidRPr="000E4ED9">
        <w:rPr>
          <w:rFonts w:ascii="Times New Roman" w:hAnsi="Times New Roman" w:cs="Times New Roman"/>
          <w:i/>
        </w:rPr>
        <w:t>k</w:t>
      </w:r>
      <w:r w:rsidRPr="000E4ED9">
        <w:rPr>
          <w:rFonts w:ascii="Times New Roman" w:hAnsi="Times New Roman" w:cs="Times New Roman"/>
          <w:lang w:val="ru-RU"/>
        </w:rPr>
        <w:t>), ФАКТР(</w:t>
      </w:r>
      <w:r w:rsidRPr="000E4ED9">
        <w:rPr>
          <w:rFonts w:ascii="Times New Roman" w:hAnsi="Times New Roman" w:cs="Times New Roman"/>
          <w:i/>
        </w:rPr>
        <w:t>n</w:t>
      </w:r>
      <w:r w:rsidRPr="000E4ED9">
        <w:rPr>
          <w:rFonts w:ascii="Times New Roman" w:hAnsi="Times New Roman" w:cs="Times New Roman"/>
          <w:lang w:val="ru-RU"/>
        </w:rPr>
        <w:t>) и ПЕРЕСТ(</w:t>
      </w:r>
      <w:r w:rsidRPr="000E4ED9">
        <w:rPr>
          <w:rFonts w:ascii="Times New Roman" w:hAnsi="Times New Roman" w:cs="Times New Roman"/>
          <w:i/>
        </w:rPr>
        <w:t>n</w:t>
      </w:r>
      <w:r w:rsidRPr="000E4ED9">
        <w:rPr>
          <w:rFonts w:ascii="Times New Roman" w:hAnsi="Times New Roman" w:cs="Times New Roman"/>
          <w:lang w:val="ru-RU"/>
        </w:rPr>
        <w:t xml:space="preserve">; </w:t>
      </w:r>
      <w:r w:rsidRPr="000E4ED9">
        <w:rPr>
          <w:rFonts w:ascii="Times New Roman" w:hAnsi="Times New Roman" w:cs="Times New Roman"/>
          <w:i/>
        </w:rPr>
        <w:t>k</w:t>
      </w:r>
      <w:r w:rsidRPr="000E4ED9">
        <w:rPr>
          <w:rFonts w:ascii="Times New Roman" w:hAnsi="Times New Roman" w:cs="Times New Roman"/>
          <w:lang w:val="ru-RU"/>
        </w:rPr>
        <w:t>),:</w:t>
      </w:r>
    </w:p>
    <w:p w:rsidR="006004B5" w:rsidRPr="000E4ED9" w:rsidRDefault="006004B5" w:rsidP="006004B5">
      <w:pPr>
        <w:numPr>
          <w:ilvl w:val="0"/>
          <w:numId w:val="208"/>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Монета  брошена  три  раза.  Найти  вероятность  того,  что  хотя  бы один раз появится изображение герба.</w:t>
      </w:r>
    </w:p>
    <w:p w:rsidR="006004B5" w:rsidRPr="000E4ED9" w:rsidRDefault="006004B5" w:rsidP="006004B5">
      <w:pPr>
        <w:numPr>
          <w:ilvl w:val="0"/>
          <w:numId w:val="208"/>
        </w:numPr>
        <w:spacing w:after="0" w:line="240" w:lineRule="auto"/>
        <w:jc w:val="both"/>
        <w:rPr>
          <w:rFonts w:ascii="Times New Roman" w:hAnsi="Times New Roman" w:cs="Times New Roman"/>
        </w:rPr>
      </w:pPr>
      <w:r w:rsidRPr="000E4ED9">
        <w:rPr>
          <w:rFonts w:ascii="Times New Roman" w:hAnsi="Times New Roman" w:cs="Times New Roman"/>
          <w:lang w:val="ru-RU"/>
        </w:rPr>
        <w:t xml:space="preserve">Кодовый замок содержит 5 цифр, которыми могут быть числа от 0 до 9. Замок открывается при наборе только одной единственной комбинации из пяти цифр. </w:t>
      </w:r>
      <w:r w:rsidRPr="000E4ED9">
        <w:rPr>
          <w:rFonts w:ascii="Times New Roman" w:hAnsi="Times New Roman" w:cs="Times New Roman"/>
        </w:rPr>
        <w:t>Какова вероятность открыть этот замок, набрав случайным образом 5 цифр?</w:t>
      </w:r>
    </w:p>
    <w:p w:rsidR="006004B5" w:rsidRPr="000E4ED9" w:rsidRDefault="006004B5" w:rsidP="006004B5">
      <w:pPr>
        <w:numPr>
          <w:ilvl w:val="0"/>
          <w:numId w:val="208"/>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 xml:space="preserve">Из полной колоды карт (52 карты) вынимаются наугад сразу три карты. </w:t>
      </w:r>
      <w:proofErr w:type="gramStart"/>
      <w:r w:rsidRPr="000E4ED9">
        <w:rPr>
          <w:rFonts w:ascii="Times New Roman" w:hAnsi="Times New Roman" w:cs="Times New Roman"/>
          <w:lang w:val="ru-RU"/>
        </w:rPr>
        <w:t>Найти вероятность того, что этими картами будут: а) тройка, семёрка, дама; б) тройка, семёрка, туз; в) три туза?</w:t>
      </w:r>
      <w:proofErr w:type="gramEnd"/>
    </w:p>
    <w:p w:rsidR="006004B5" w:rsidRPr="000E4ED9" w:rsidRDefault="006004B5" w:rsidP="006004B5">
      <w:pPr>
        <w:numPr>
          <w:ilvl w:val="0"/>
          <w:numId w:val="208"/>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В группе 16 юношей и 14 девушек. Выбирают делегацию из 5 человек.  Какова вероятность того, что при случайном выборе в состав делегации попадут 3 девушки и два юноши?</w:t>
      </w:r>
    </w:p>
    <w:p w:rsidR="006004B5" w:rsidRPr="000E4ED9" w:rsidRDefault="006004B5" w:rsidP="006004B5">
      <w:pPr>
        <w:numPr>
          <w:ilvl w:val="0"/>
          <w:numId w:val="208"/>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Потребители  сдали в ремонт 16 компьютеров. Из них 8 нуждаются в мелком ремонте. Мастер берет 6 компьютеров. Какова вероятность того, что два из них нуждаются в мелком ремонте</w:t>
      </w:r>
      <w:proofErr w:type="gramStart"/>
      <w:r w:rsidRPr="000E4ED9">
        <w:rPr>
          <w:rFonts w:ascii="Times New Roman" w:hAnsi="Times New Roman" w:cs="Times New Roman"/>
          <w:lang w:val="ru-RU"/>
        </w:rPr>
        <w:t>?</w:t>
      </w:r>
      <w:proofErr w:type="gramEnd"/>
    </w:p>
    <w:p w:rsidR="006004B5" w:rsidRPr="000E4ED9" w:rsidRDefault="006004B5" w:rsidP="006004B5">
      <w:pPr>
        <w:textAlignment w:val="baseline"/>
        <w:rPr>
          <w:rFonts w:ascii="Times New Roman" w:hAnsi="Times New Roman" w:cs="Times New Roman"/>
          <w:b/>
          <w:bCs/>
          <w:lang w:val="ru-RU"/>
        </w:rPr>
      </w:pP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lang w:val="ru-RU"/>
        </w:rPr>
        <w:t>:</w:t>
      </w:r>
      <w:r w:rsidRPr="000E4ED9">
        <w:rPr>
          <w:rFonts w:ascii="Times New Roman" w:hAnsi="Times New Roman" w:cs="Times New Roman"/>
          <w:bCs/>
          <w:i/>
          <w:lang w:val="ru-RU"/>
        </w:rPr>
        <w:t xml:space="preserve"> Лабораторная работа №2 Тема «Непрерывные случайные величины». Решение задач в  </w:t>
      </w:r>
      <w:r w:rsidRPr="000E4ED9">
        <w:rPr>
          <w:rFonts w:ascii="Times New Roman" w:hAnsi="Times New Roman" w:cs="Times New Roman"/>
          <w:bCs/>
          <w:i/>
        </w:rPr>
        <w:t>Microsoft</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 xml:space="preserve">  с применением математических и статистических функций.</w:t>
      </w:r>
    </w:p>
    <w:p w:rsidR="006004B5" w:rsidRPr="000E4ED9" w:rsidRDefault="006004B5" w:rsidP="006004B5">
      <w:pPr>
        <w:ind w:left="720"/>
        <w:jc w:val="both"/>
        <w:rPr>
          <w:rFonts w:ascii="Times New Roman" w:hAnsi="Times New Roman" w:cs="Times New Roman"/>
          <w:lang w:val="ru-RU"/>
        </w:rPr>
      </w:pPr>
      <w:r w:rsidRPr="000E4ED9">
        <w:rPr>
          <w:rFonts w:ascii="Times New Roman" w:hAnsi="Times New Roman" w:cs="Times New Roman"/>
          <w:lang w:val="ru-RU"/>
        </w:rPr>
        <w:t xml:space="preserve">  </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Задание</w:t>
      </w:r>
      <w:r w:rsidRPr="000E4ED9">
        <w:rPr>
          <w:rFonts w:ascii="Times New Roman" w:hAnsi="Times New Roman" w:cs="Times New Roman"/>
          <w:b/>
          <w:lang w:val="ru-RU"/>
        </w:rPr>
        <w:t xml:space="preserve"> </w:t>
      </w:r>
      <w:proofErr w:type="gramStart"/>
      <w:r w:rsidRPr="000E4ED9">
        <w:rPr>
          <w:rFonts w:ascii="Times New Roman" w:hAnsi="Times New Roman" w:cs="Times New Roman"/>
          <w:b/>
          <w:lang w:val="ru-RU"/>
        </w:rPr>
        <w:t>:</w:t>
      </w:r>
      <w:r w:rsidRPr="000E4ED9">
        <w:rPr>
          <w:rFonts w:ascii="Times New Roman" w:hAnsi="Times New Roman" w:cs="Times New Roman"/>
          <w:lang w:val="ru-RU"/>
        </w:rPr>
        <w:t>С</w:t>
      </w:r>
      <w:proofErr w:type="gramEnd"/>
      <w:r w:rsidRPr="000E4ED9">
        <w:rPr>
          <w:rFonts w:ascii="Times New Roman" w:hAnsi="Times New Roman" w:cs="Times New Roman"/>
          <w:lang w:val="ru-RU"/>
        </w:rPr>
        <w:t xml:space="preserve"> помощью функций ПУАССОН(</w:t>
      </w:r>
      <w:r w:rsidRPr="000E4ED9">
        <w:rPr>
          <w:rFonts w:ascii="Times New Roman" w:hAnsi="Times New Roman" w:cs="Times New Roman"/>
          <w:i/>
        </w:rPr>
        <w:t>m</w:t>
      </w:r>
      <w:r w:rsidRPr="000E4ED9">
        <w:rPr>
          <w:rFonts w:ascii="Times New Roman" w:hAnsi="Times New Roman" w:cs="Times New Roman"/>
          <w:lang w:val="ru-RU"/>
        </w:rPr>
        <w:t>;</w:t>
      </w:r>
      <w:r w:rsidRPr="000E4ED9">
        <w:rPr>
          <w:rFonts w:ascii="Times New Roman" w:hAnsi="Times New Roman" w:cs="Times New Roman"/>
          <w:i/>
        </w:rPr>
        <w:t>a</w:t>
      </w:r>
      <w:r w:rsidRPr="000E4ED9">
        <w:rPr>
          <w:rFonts w:ascii="Times New Roman" w:hAnsi="Times New Roman" w:cs="Times New Roman"/>
          <w:lang w:val="ru-RU"/>
        </w:rPr>
        <w:t>;ЛОЖЬ),  ПУАССОН(</w:t>
      </w:r>
      <w:r w:rsidRPr="000E4ED9">
        <w:rPr>
          <w:rFonts w:ascii="Times New Roman" w:hAnsi="Times New Roman" w:cs="Times New Roman"/>
          <w:i/>
        </w:rPr>
        <w:t>m</w:t>
      </w:r>
      <w:r w:rsidRPr="000E4ED9">
        <w:rPr>
          <w:rFonts w:ascii="Times New Roman" w:hAnsi="Times New Roman" w:cs="Times New Roman"/>
          <w:lang w:val="ru-RU"/>
        </w:rPr>
        <w:t>;</w:t>
      </w:r>
      <w:r w:rsidRPr="000E4ED9">
        <w:rPr>
          <w:rFonts w:ascii="Times New Roman" w:hAnsi="Times New Roman" w:cs="Times New Roman"/>
          <w:i/>
        </w:rPr>
        <w:t>a</w:t>
      </w:r>
      <w:r w:rsidRPr="000E4ED9">
        <w:rPr>
          <w:rFonts w:ascii="Times New Roman" w:hAnsi="Times New Roman" w:cs="Times New Roman"/>
          <w:lang w:val="ru-RU"/>
        </w:rPr>
        <w:t>;ИСТИНА), ЭКСПРАСП(</w:t>
      </w:r>
      <w:r w:rsidRPr="000E4ED9">
        <w:rPr>
          <w:rFonts w:ascii="Times New Roman" w:hAnsi="Times New Roman" w:cs="Times New Roman"/>
          <w:i/>
        </w:rPr>
        <w:t>x</w:t>
      </w:r>
      <w:r w:rsidRPr="000E4ED9">
        <w:rPr>
          <w:rFonts w:ascii="Times New Roman" w:hAnsi="Times New Roman" w:cs="Times New Roman"/>
          <w:lang w:val="ru-RU"/>
        </w:rPr>
        <w:t xml:space="preserve">; </w:t>
      </w:r>
      <w:r w:rsidRPr="000E4ED9">
        <w:rPr>
          <w:rFonts w:ascii="Times New Roman" w:hAnsi="Times New Roman" w:cs="Times New Roman"/>
          <w:i/>
        </w:rPr>
        <w:t>λ</w:t>
      </w:r>
      <w:r w:rsidRPr="000E4ED9">
        <w:rPr>
          <w:rFonts w:ascii="Times New Roman" w:hAnsi="Times New Roman" w:cs="Times New Roman"/>
          <w:lang w:val="ru-RU"/>
        </w:rPr>
        <w:t>; ИСТИНА) и НОРМРАСП(</w:t>
      </w:r>
      <w:r w:rsidRPr="000E4ED9">
        <w:rPr>
          <w:rFonts w:ascii="Times New Roman" w:hAnsi="Times New Roman" w:cs="Times New Roman"/>
          <w:i/>
        </w:rPr>
        <w:t>x</w:t>
      </w:r>
      <w:r w:rsidRPr="000E4ED9">
        <w:rPr>
          <w:rFonts w:ascii="Times New Roman" w:hAnsi="Times New Roman" w:cs="Times New Roman"/>
          <w:lang w:val="ru-RU"/>
        </w:rPr>
        <w:t xml:space="preserve">; </w:t>
      </w:r>
      <w:r w:rsidRPr="000E4ED9">
        <w:rPr>
          <w:rFonts w:ascii="Times New Roman" w:hAnsi="Times New Roman" w:cs="Times New Roman"/>
          <w:i/>
        </w:rPr>
        <w:t>m</w:t>
      </w:r>
      <w:r w:rsidRPr="000E4ED9">
        <w:rPr>
          <w:rFonts w:ascii="Times New Roman" w:hAnsi="Times New Roman" w:cs="Times New Roman"/>
          <w:lang w:val="ru-RU"/>
        </w:rPr>
        <w:t xml:space="preserve">; </w:t>
      </w:r>
      <w:r w:rsidRPr="000E4ED9">
        <w:rPr>
          <w:rFonts w:ascii="Times New Roman" w:hAnsi="Times New Roman" w:cs="Times New Roman"/>
          <w:i/>
        </w:rPr>
        <w:t>σ</w:t>
      </w:r>
      <w:r w:rsidRPr="000E4ED9">
        <w:rPr>
          <w:rFonts w:ascii="Times New Roman" w:hAnsi="Times New Roman" w:cs="Times New Roman"/>
          <w:lang w:val="ru-RU"/>
        </w:rPr>
        <w:t>; ИСТИНА) решить следующие задачи:</w:t>
      </w:r>
    </w:p>
    <w:p w:rsidR="006004B5" w:rsidRPr="000E4ED9" w:rsidRDefault="006004B5" w:rsidP="006004B5">
      <w:pPr>
        <w:jc w:val="both"/>
        <w:rPr>
          <w:rFonts w:ascii="Times New Roman" w:hAnsi="Times New Roman" w:cs="Times New Roman"/>
          <w:lang w:val="ru-RU"/>
        </w:rPr>
      </w:pPr>
    </w:p>
    <w:p w:rsidR="006004B5" w:rsidRPr="000E4ED9" w:rsidRDefault="006004B5" w:rsidP="006004B5">
      <w:pPr>
        <w:numPr>
          <w:ilvl w:val="0"/>
          <w:numId w:val="212"/>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 xml:space="preserve">Математическое  ожидание  и  среднее  квадратическое  отклонение нормально распределённой случайной величины  </w:t>
      </w:r>
      <w:r w:rsidRPr="000E4ED9">
        <w:rPr>
          <w:rFonts w:ascii="Times New Roman" w:hAnsi="Times New Roman" w:cs="Times New Roman"/>
          <w:i/>
        </w:rPr>
        <w:t>X</w:t>
      </w:r>
      <w:r w:rsidRPr="000E4ED9">
        <w:rPr>
          <w:rFonts w:ascii="Times New Roman" w:hAnsi="Times New Roman" w:cs="Times New Roman"/>
          <w:lang w:val="ru-RU"/>
        </w:rPr>
        <w:t xml:space="preserve">  равны  56  и  4, соответственно</w:t>
      </w:r>
      <w:proofErr w:type="gramStart"/>
      <w:r w:rsidRPr="000E4ED9">
        <w:rPr>
          <w:rFonts w:ascii="Times New Roman" w:hAnsi="Times New Roman" w:cs="Times New Roman"/>
          <w:lang w:val="ru-RU"/>
        </w:rPr>
        <w:t>.</w:t>
      </w:r>
      <w:proofErr w:type="gramEnd"/>
      <w:r w:rsidRPr="000E4ED9">
        <w:rPr>
          <w:rFonts w:ascii="Times New Roman" w:hAnsi="Times New Roman" w:cs="Times New Roman"/>
          <w:lang w:val="ru-RU"/>
        </w:rPr>
        <w:t xml:space="preserve">  </w:t>
      </w:r>
      <w:proofErr w:type="gramStart"/>
      <w:r w:rsidRPr="000E4ED9">
        <w:rPr>
          <w:rFonts w:ascii="Times New Roman" w:hAnsi="Times New Roman" w:cs="Times New Roman"/>
          <w:lang w:val="ru-RU"/>
        </w:rPr>
        <w:t>н</w:t>
      </w:r>
      <w:proofErr w:type="gramEnd"/>
      <w:r w:rsidRPr="000E4ED9">
        <w:rPr>
          <w:rFonts w:ascii="Times New Roman" w:hAnsi="Times New Roman" w:cs="Times New Roman"/>
          <w:lang w:val="ru-RU"/>
        </w:rPr>
        <w:t xml:space="preserve">о.  Найти  вероятность  того,  что  в  результате    испытания </w:t>
      </w:r>
      <w:r w:rsidRPr="000E4ED9">
        <w:rPr>
          <w:rFonts w:ascii="Times New Roman" w:hAnsi="Times New Roman" w:cs="Times New Roman"/>
          <w:i/>
        </w:rPr>
        <w:t>X</w:t>
      </w:r>
      <w:r w:rsidRPr="000E4ED9">
        <w:rPr>
          <w:rFonts w:ascii="Times New Roman" w:hAnsi="Times New Roman" w:cs="Times New Roman"/>
          <w:i/>
          <w:lang w:val="ru-RU"/>
        </w:rPr>
        <w:t xml:space="preserve"> </w:t>
      </w:r>
      <w:r w:rsidRPr="000E4ED9">
        <w:rPr>
          <w:rFonts w:ascii="Times New Roman" w:hAnsi="Times New Roman" w:cs="Times New Roman"/>
          <w:lang w:val="ru-RU"/>
        </w:rPr>
        <w:t xml:space="preserve">  примет значение, заключённое в интервале (50;  53).</w:t>
      </w:r>
    </w:p>
    <w:p w:rsidR="006004B5" w:rsidRPr="000E4ED9" w:rsidRDefault="006004B5" w:rsidP="006004B5">
      <w:pPr>
        <w:numPr>
          <w:ilvl w:val="0"/>
          <w:numId w:val="212"/>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 xml:space="preserve">Производится  взвешивание целлюлозной  массы  без  систематических  ошибок.  Случайные ошибки взвешивания подчинены нормальному закону  со  средним         квадратическим отклонением </w:t>
      </w:r>
      <w:r w:rsidRPr="000E4ED9">
        <w:rPr>
          <w:rFonts w:ascii="Times New Roman" w:hAnsi="Times New Roman" w:cs="Times New Roman"/>
        </w:rPr>
        <w:t>σ</w:t>
      </w:r>
      <w:r w:rsidRPr="000E4ED9">
        <w:rPr>
          <w:rFonts w:ascii="Times New Roman" w:hAnsi="Times New Roman" w:cs="Times New Roman"/>
          <w:lang w:val="ru-RU"/>
        </w:rPr>
        <w:t xml:space="preserve"> =30 г.  Найти  вероятность  того,  что  взвешивание  будет  произведено  с  ошибкой,  не  превосходящей по абсолютной величине 10 г.</w:t>
      </w:r>
    </w:p>
    <w:p w:rsidR="006004B5" w:rsidRPr="000E4ED9" w:rsidRDefault="006004B5" w:rsidP="006004B5">
      <w:pPr>
        <w:numPr>
          <w:ilvl w:val="0"/>
          <w:numId w:val="212"/>
        </w:numPr>
        <w:spacing w:after="0" w:line="240" w:lineRule="auto"/>
        <w:jc w:val="both"/>
        <w:rPr>
          <w:rFonts w:ascii="Times New Roman" w:hAnsi="Times New Roman" w:cs="Times New Roman"/>
          <w:lang w:val="ru-RU"/>
        </w:rPr>
      </w:pPr>
      <w:r w:rsidRPr="000E4ED9">
        <w:rPr>
          <w:rFonts w:ascii="Times New Roman" w:hAnsi="Times New Roman" w:cs="Times New Roman"/>
          <w:lang w:val="ru-RU"/>
        </w:rPr>
        <w:lastRenderedPageBreak/>
        <w:t xml:space="preserve">Случайная  величина  </w:t>
      </w:r>
      <w:r w:rsidRPr="000E4ED9">
        <w:rPr>
          <w:rFonts w:ascii="Times New Roman" w:hAnsi="Times New Roman" w:cs="Times New Roman"/>
          <w:i/>
          <w:lang w:val="ru-RU"/>
        </w:rPr>
        <w:t>Х</w:t>
      </w:r>
      <w:r w:rsidRPr="000E4ED9">
        <w:rPr>
          <w:rFonts w:ascii="Times New Roman" w:hAnsi="Times New Roman" w:cs="Times New Roman"/>
          <w:lang w:val="ru-RU"/>
        </w:rPr>
        <w:t xml:space="preserve">  распределена  нормально с математическим ожиданием </w:t>
      </w:r>
      <w:r w:rsidRPr="000E4ED9">
        <w:rPr>
          <w:rFonts w:ascii="Times New Roman" w:hAnsi="Times New Roman" w:cs="Times New Roman"/>
          <w:i/>
        </w:rPr>
        <w:t>a</w:t>
      </w:r>
      <w:r w:rsidRPr="000E4ED9">
        <w:rPr>
          <w:rFonts w:ascii="Times New Roman" w:hAnsi="Times New Roman" w:cs="Times New Roman"/>
          <w:lang w:val="ru-RU"/>
        </w:rPr>
        <w:t xml:space="preserve">=25. Вероятность попадания </w:t>
      </w:r>
      <w:r w:rsidRPr="000E4ED9">
        <w:rPr>
          <w:rFonts w:ascii="Times New Roman" w:hAnsi="Times New Roman" w:cs="Times New Roman"/>
          <w:i/>
          <w:lang w:val="ru-RU"/>
        </w:rPr>
        <w:t>Х</w:t>
      </w:r>
      <w:r w:rsidRPr="000E4ED9">
        <w:rPr>
          <w:rFonts w:ascii="Times New Roman" w:hAnsi="Times New Roman" w:cs="Times New Roman"/>
          <w:lang w:val="ru-RU"/>
        </w:rPr>
        <w:t xml:space="preserve"> в интервал (10; 20) равна 0,3. Чему равна вероятность попадания </w:t>
      </w:r>
      <w:r w:rsidRPr="000E4ED9">
        <w:rPr>
          <w:rFonts w:ascii="Times New Roman" w:hAnsi="Times New Roman" w:cs="Times New Roman"/>
          <w:i/>
          <w:lang w:val="ru-RU"/>
        </w:rPr>
        <w:t>Х</w:t>
      </w:r>
      <w:r w:rsidRPr="000E4ED9">
        <w:rPr>
          <w:rFonts w:ascii="Times New Roman" w:hAnsi="Times New Roman" w:cs="Times New Roman"/>
          <w:lang w:val="ru-RU"/>
        </w:rPr>
        <w:t xml:space="preserve">  в интервал (0; 10)?</w:t>
      </w:r>
    </w:p>
    <w:p w:rsidR="006004B5" w:rsidRPr="000E4ED9" w:rsidRDefault="006004B5" w:rsidP="006004B5">
      <w:pPr>
        <w:numPr>
          <w:ilvl w:val="0"/>
          <w:numId w:val="212"/>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 xml:space="preserve">Непрерывная случайная величина </w:t>
      </w:r>
      <w:r w:rsidRPr="000E4ED9">
        <w:rPr>
          <w:rFonts w:ascii="Times New Roman" w:hAnsi="Times New Roman" w:cs="Times New Roman"/>
          <w:i/>
          <w:lang w:val="ru-RU"/>
        </w:rPr>
        <w:t>Х</w:t>
      </w:r>
      <w:r w:rsidRPr="000E4ED9">
        <w:rPr>
          <w:rFonts w:ascii="Times New Roman" w:hAnsi="Times New Roman" w:cs="Times New Roman"/>
          <w:lang w:val="ru-RU"/>
        </w:rPr>
        <w:t xml:space="preserve"> распределена по показательному закону, заданному плотностью распределения</w:t>
      </w:r>
    </w:p>
    <w:p w:rsidR="006004B5" w:rsidRPr="000E4ED9" w:rsidRDefault="006004B5" w:rsidP="006004B5">
      <w:pPr>
        <w:ind w:left="2136" w:firstLine="696"/>
        <w:jc w:val="both"/>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35B79210" wp14:editId="5E6B2E73">
            <wp:extent cx="1800225" cy="5143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5">
                      <a:extLst>
                        <a:ext uri="{28A0092B-C50C-407E-A947-70E740481C1C}">
                          <a14:useLocalDpi xmlns:a14="http://schemas.microsoft.com/office/drawing/2010/main" val="0"/>
                        </a:ext>
                      </a:extLst>
                    </a:blip>
                    <a:srcRect l="20441" t="50388" r="12051" b="25665"/>
                    <a:stretch>
                      <a:fillRect/>
                    </a:stretch>
                  </pic:blipFill>
                  <pic:spPr bwMode="auto">
                    <a:xfrm>
                      <a:off x="0" y="0"/>
                      <a:ext cx="1800225" cy="514350"/>
                    </a:xfrm>
                    <a:prstGeom prst="rect">
                      <a:avLst/>
                    </a:prstGeom>
                    <a:noFill/>
                    <a:ln>
                      <a:noFill/>
                    </a:ln>
                  </pic:spPr>
                </pic:pic>
              </a:graphicData>
            </a:graphic>
          </wp:inline>
        </w:drawing>
      </w:r>
    </w:p>
    <w:p w:rsidR="006004B5" w:rsidRPr="000E4ED9" w:rsidRDefault="006004B5" w:rsidP="006004B5">
      <w:pPr>
        <w:ind w:firstLine="696"/>
        <w:jc w:val="both"/>
        <w:rPr>
          <w:rFonts w:ascii="Times New Roman" w:hAnsi="Times New Roman" w:cs="Times New Roman"/>
          <w:lang w:val="ru-RU"/>
        </w:rPr>
      </w:pPr>
      <w:r w:rsidRPr="000E4ED9">
        <w:rPr>
          <w:rFonts w:ascii="Times New Roman" w:hAnsi="Times New Roman" w:cs="Times New Roman"/>
          <w:lang w:val="ru-RU"/>
        </w:rPr>
        <w:t xml:space="preserve">Найти  вероятность  того,  что  в  результате  испытания  </w:t>
      </w:r>
      <w:r w:rsidRPr="000E4ED9">
        <w:rPr>
          <w:rFonts w:ascii="Times New Roman" w:hAnsi="Times New Roman" w:cs="Times New Roman"/>
          <w:i/>
          <w:lang w:val="ru-RU"/>
        </w:rPr>
        <w:t>Х</w:t>
      </w:r>
      <w:r w:rsidRPr="000E4ED9">
        <w:rPr>
          <w:rFonts w:ascii="Times New Roman" w:hAnsi="Times New Roman" w:cs="Times New Roman"/>
          <w:lang w:val="ru-RU"/>
        </w:rPr>
        <w:t xml:space="preserve">  попадает  в интервал  (1; 2).</w:t>
      </w:r>
    </w:p>
    <w:p w:rsidR="006004B5" w:rsidRPr="000E4ED9" w:rsidRDefault="006004B5" w:rsidP="006004B5">
      <w:pPr>
        <w:numPr>
          <w:ilvl w:val="0"/>
          <w:numId w:val="212"/>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Среднее  число  заказов  такси,  поступающих  на  диспетчерский пункт в одну минуту, равно трём. Найти вероятность того, что за 3 минуты поступит: а) пять вызовов; б) менее пяти вызовов; в) не менее пяти вызовов.</w:t>
      </w: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i/>
          <w:lang w:val="ru-RU"/>
        </w:rPr>
        <w:t>Лабораторная работа №3. «Основные законы распределения дискретных случайных величин».</w:t>
      </w:r>
      <w:r w:rsidRPr="000E4ED9">
        <w:rPr>
          <w:rFonts w:ascii="Times New Roman" w:hAnsi="Times New Roman" w:cs="Times New Roman"/>
          <w:bCs/>
          <w:i/>
          <w:lang w:val="ru-RU"/>
        </w:rPr>
        <w:t xml:space="preserve"> Решение задач в  </w:t>
      </w:r>
      <w:r w:rsidRPr="000E4ED9">
        <w:rPr>
          <w:rFonts w:ascii="Times New Roman" w:hAnsi="Times New Roman" w:cs="Times New Roman"/>
          <w:bCs/>
          <w:i/>
        </w:rPr>
        <w:t>Microsoft</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 xml:space="preserve">  с применением математических и статистических функций.</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Задание1.Используя функции </w:t>
      </w:r>
      <w:r w:rsidRPr="000E4ED9">
        <w:rPr>
          <w:rFonts w:ascii="Times New Roman" w:hAnsi="Times New Roman" w:cs="Times New Roman"/>
          <w:i/>
        </w:rPr>
        <w:t>Microsoft</w:t>
      </w:r>
      <w:r w:rsidRPr="000E4ED9">
        <w:rPr>
          <w:rFonts w:ascii="Times New Roman" w:hAnsi="Times New Roman" w:cs="Times New Roman"/>
          <w:i/>
          <w:lang w:val="ru-RU"/>
        </w:rPr>
        <w:t xml:space="preserve"> </w:t>
      </w:r>
      <w:r w:rsidRPr="000E4ED9">
        <w:rPr>
          <w:rFonts w:ascii="Times New Roman" w:hAnsi="Times New Roman" w:cs="Times New Roman"/>
          <w:i/>
        </w:rPr>
        <w:t>Excel</w:t>
      </w:r>
      <w:r w:rsidRPr="000E4ED9">
        <w:rPr>
          <w:rFonts w:ascii="Times New Roman" w:hAnsi="Times New Roman" w:cs="Times New Roman"/>
          <w:lang w:val="ru-RU"/>
        </w:rPr>
        <w:t xml:space="preserve"> БИНОМРАСП(</w:t>
      </w:r>
      <w:r w:rsidRPr="000E4ED9">
        <w:rPr>
          <w:rFonts w:ascii="Times New Roman" w:hAnsi="Times New Roman" w:cs="Times New Roman"/>
          <w:i/>
        </w:rPr>
        <w:t>k</w:t>
      </w:r>
      <w:r w:rsidRPr="000E4ED9">
        <w:rPr>
          <w:rFonts w:ascii="Times New Roman" w:hAnsi="Times New Roman" w:cs="Times New Roman"/>
          <w:i/>
          <w:lang w:val="ru-RU"/>
        </w:rPr>
        <w:t xml:space="preserve">, </w:t>
      </w:r>
      <w:r w:rsidRPr="000E4ED9">
        <w:rPr>
          <w:rFonts w:ascii="Times New Roman" w:hAnsi="Times New Roman" w:cs="Times New Roman"/>
          <w:i/>
        </w:rPr>
        <w:t>n</w:t>
      </w:r>
      <w:r w:rsidRPr="000E4ED9">
        <w:rPr>
          <w:rFonts w:ascii="Times New Roman" w:hAnsi="Times New Roman" w:cs="Times New Roman"/>
          <w:i/>
          <w:lang w:val="ru-RU"/>
        </w:rPr>
        <w:t xml:space="preserve">, </w:t>
      </w:r>
      <w:r w:rsidRPr="000E4ED9">
        <w:rPr>
          <w:rFonts w:ascii="Times New Roman" w:hAnsi="Times New Roman" w:cs="Times New Roman"/>
          <w:i/>
        </w:rPr>
        <w:t>p</w:t>
      </w:r>
      <w:r w:rsidRPr="000E4ED9">
        <w:rPr>
          <w:rFonts w:ascii="Times New Roman" w:hAnsi="Times New Roman" w:cs="Times New Roman"/>
          <w:i/>
          <w:lang w:val="ru-RU"/>
        </w:rPr>
        <w:t>,</w:t>
      </w:r>
      <w:r w:rsidRPr="000E4ED9">
        <w:rPr>
          <w:rFonts w:ascii="Times New Roman" w:hAnsi="Times New Roman" w:cs="Times New Roman"/>
          <w:lang w:val="ru-RU"/>
        </w:rPr>
        <w:t xml:space="preserve"> ЛОЖЬ), НОРМАЛИЗАЦИЯ(</w:t>
      </w:r>
      <w:r w:rsidRPr="000E4ED9">
        <w:rPr>
          <w:rFonts w:ascii="Times New Roman" w:hAnsi="Times New Roman" w:cs="Times New Roman"/>
          <w:i/>
        </w:rPr>
        <w:t>k</w:t>
      </w:r>
      <w:r w:rsidRPr="000E4ED9">
        <w:rPr>
          <w:rFonts w:ascii="Times New Roman" w:hAnsi="Times New Roman" w:cs="Times New Roman"/>
          <w:i/>
          <w:lang w:val="ru-RU"/>
        </w:rPr>
        <w:t xml:space="preserve">; µ; </w:t>
      </w:r>
      <w:r w:rsidRPr="000E4ED9">
        <w:rPr>
          <w:rFonts w:ascii="Times New Roman" w:hAnsi="Times New Roman" w:cs="Times New Roman"/>
          <w:i/>
        </w:rPr>
        <w:t>σ</w:t>
      </w:r>
      <w:r w:rsidRPr="000E4ED9">
        <w:rPr>
          <w:rFonts w:ascii="Times New Roman" w:hAnsi="Times New Roman" w:cs="Times New Roman"/>
          <w:lang w:val="ru-RU"/>
        </w:rPr>
        <w:t>), НОРМРАСП (х; 0; 1; ЛОЖЬ), НОРМСТРАС</w:t>
      </w:r>
      <w:proofErr w:type="gramStart"/>
      <w:r w:rsidRPr="000E4ED9">
        <w:rPr>
          <w:rFonts w:ascii="Times New Roman" w:hAnsi="Times New Roman" w:cs="Times New Roman"/>
          <w:lang w:val="ru-RU"/>
        </w:rPr>
        <w:t>П(</w:t>
      </w:r>
      <w:proofErr w:type="gramEnd"/>
      <w:r w:rsidRPr="000E4ED9">
        <w:rPr>
          <w:rFonts w:ascii="Times New Roman" w:hAnsi="Times New Roman" w:cs="Times New Roman"/>
          <w:i/>
          <w:lang w:val="ru-RU"/>
        </w:rPr>
        <w:t>х</w:t>
      </w:r>
      <w:r w:rsidRPr="000E4ED9">
        <w:rPr>
          <w:rFonts w:ascii="Times New Roman" w:hAnsi="Times New Roman" w:cs="Times New Roman"/>
          <w:lang w:val="ru-RU"/>
        </w:rPr>
        <w:t>), решить следующие задачи:</w:t>
      </w:r>
    </w:p>
    <w:p w:rsidR="006004B5" w:rsidRPr="000E4ED9" w:rsidRDefault="006004B5" w:rsidP="006004B5">
      <w:pPr>
        <w:numPr>
          <w:ilvl w:val="0"/>
          <w:numId w:val="209"/>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 xml:space="preserve">  Вероятность  выигрыша  в  лотерее  равна  0,01.  Какова  вероятность того, что среди 1 000 наугад купленных билетов не менее 30 и не более 40 выигрышных?</w:t>
      </w:r>
    </w:p>
    <w:p w:rsidR="006004B5" w:rsidRPr="000E4ED9" w:rsidRDefault="006004B5" w:rsidP="006004B5">
      <w:pPr>
        <w:numPr>
          <w:ilvl w:val="0"/>
          <w:numId w:val="209"/>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Мебельная  фабрика  производит  продукцию,  среди  которой  90  % высшего  качества.  Какова  вероятность  того,  что  среди  200  изделий  этой фабрики высшего сорта будет: а) не меньше 160; б) не больше 170?</w:t>
      </w:r>
    </w:p>
    <w:p w:rsidR="006004B5" w:rsidRPr="000E4ED9" w:rsidRDefault="006004B5" w:rsidP="006004B5">
      <w:pPr>
        <w:numPr>
          <w:ilvl w:val="0"/>
          <w:numId w:val="209"/>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Два равных по силе шахматиста играют в турнире. Что вероятнее: три победы одного из них в пяти партиях или 6 побед в десяти?</w:t>
      </w:r>
    </w:p>
    <w:p w:rsidR="006004B5" w:rsidRPr="000E4ED9" w:rsidRDefault="006004B5" w:rsidP="006004B5">
      <w:pPr>
        <w:numPr>
          <w:ilvl w:val="0"/>
          <w:numId w:val="209"/>
        </w:numPr>
        <w:spacing w:after="0" w:line="240" w:lineRule="auto"/>
        <w:jc w:val="both"/>
        <w:rPr>
          <w:rFonts w:ascii="Times New Roman" w:hAnsi="Times New Roman" w:cs="Times New Roman"/>
        </w:rPr>
      </w:pPr>
      <w:r w:rsidRPr="000E4ED9">
        <w:rPr>
          <w:rFonts w:ascii="Times New Roman" w:hAnsi="Times New Roman" w:cs="Times New Roman"/>
          <w:lang w:val="ru-RU"/>
        </w:rPr>
        <w:t xml:space="preserve">Вероятность встретить на улице знакомого равна 0,1. Сколько среди первых 100 случайных прохожих можно надеяться встретить знакомых с вероятностью </w:t>
      </w:r>
      <w:r w:rsidRPr="000E4ED9">
        <w:rPr>
          <w:rFonts w:ascii="Times New Roman" w:hAnsi="Times New Roman" w:cs="Times New Roman"/>
        </w:rPr>
        <w:t>0,95?</w:t>
      </w:r>
    </w:p>
    <w:p w:rsidR="006004B5" w:rsidRPr="000E4ED9" w:rsidRDefault="006004B5" w:rsidP="006004B5">
      <w:pPr>
        <w:numPr>
          <w:ilvl w:val="0"/>
          <w:numId w:val="209"/>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Игральная кость брошена 5 раз. Чему равна вероятность выпадения единицы хотя бы один раз?</w:t>
      </w: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rPr>
      </w:pPr>
      <w:proofErr w:type="gramStart"/>
      <w:r w:rsidRPr="000E4ED9">
        <w:rPr>
          <w:rFonts w:ascii="Times New Roman" w:hAnsi="Times New Roman" w:cs="Times New Roman"/>
        </w:rPr>
        <w:t>Задание 2.</w:t>
      </w:r>
      <w:proofErr w:type="gramEnd"/>
    </w:p>
    <w:p w:rsidR="006004B5" w:rsidRPr="000E4ED9" w:rsidRDefault="006004B5" w:rsidP="006004B5">
      <w:pPr>
        <w:numPr>
          <w:ilvl w:val="0"/>
          <w:numId w:val="211"/>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 xml:space="preserve">С помощью окна «Мастер диаграмм» графически представить распределение дискретной случайной величины </w:t>
      </w:r>
      <w:r w:rsidRPr="000E4ED9">
        <w:rPr>
          <w:rFonts w:ascii="Times New Roman" w:hAnsi="Times New Roman" w:cs="Times New Roman"/>
          <w:i/>
        </w:rPr>
        <w:t>X</w:t>
      </w:r>
      <w:r w:rsidRPr="000E4ED9">
        <w:rPr>
          <w:rFonts w:ascii="Times New Roman" w:hAnsi="Times New Roman" w:cs="Times New Roman"/>
          <w:lang w:val="ru-RU"/>
        </w:rPr>
        <w:t>.</w:t>
      </w:r>
    </w:p>
    <w:p w:rsidR="006004B5" w:rsidRPr="000E4ED9" w:rsidRDefault="006004B5" w:rsidP="006004B5">
      <w:pPr>
        <w:numPr>
          <w:ilvl w:val="0"/>
          <w:numId w:val="211"/>
        </w:numPr>
        <w:spacing w:after="0" w:line="240" w:lineRule="auto"/>
        <w:jc w:val="both"/>
        <w:rPr>
          <w:rFonts w:ascii="Times New Roman" w:hAnsi="Times New Roman" w:cs="Times New Roman"/>
        </w:rPr>
      </w:pPr>
      <w:r w:rsidRPr="000E4ED9">
        <w:rPr>
          <w:rFonts w:ascii="Times New Roman" w:hAnsi="Times New Roman" w:cs="Times New Roman"/>
          <w:lang w:val="ru-RU"/>
        </w:rPr>
        <w:t xml:space="preserve">Найти математическое ожидание и дисперсию случайной величины </w:t>
      </w:r>
      <w:r w:rsidRPr="000E4ED9">
        <w:rPr>
          <w:rFonts w:ascii="Times New Roman" w:hAnsi="Times New Roman" w:cs="Times New Roman"/>
          <w:i/>
        </w:rPr>
        <w:t>X</w:t>
      </w:r>
      <w:r w:rsidRPr="000E4ED9">
        <w:rPr>
          <w:rFonts w:ascii="Times New Roman" w:hAnsi="Times New Roman" w:cs="Times New Roman"/>
          <w:lang w:val="ru-RU"/>
        </w:rPr>
        <w:t xml:space="preserve">, используя математическую функцию </w:t>
      </w:r>
      <w:r w:rsidRPr="000E4ED9">
        <w:rPr>
          <w:rFonts w:ascii="Times New Roman" w:hAnsi="Times New Roman" w:cs="Times New Roman"/>
        </w:rPr>
        <w:t>СУММПРОИЗВ</w:t>
      </w:r>
      <w:proofErr w:type="gramStart"/>
      <w:r w:rsidRPr="000E4ED9">
        <w:rPr>
          <w:rFonts w:ascii="Times New Roman" w:hAnsi="Times New Roman" w:cs="Times New Roman"/>
        </w:rPr>
        <w:t xml:space="preserve"> ().</w:t>
      </w:r>
      <w:proofErr w:type="gramEnd"/>
    </w:p>
    <w:p w:rsidR="006004B5" w:rsidRPr="000E4ED9" w:rsidRDefault="006004B5" w:rsidP="006004B5">
      <w:pPr>
        <w:numPr>
          <w:ilvl w:val="0"/>
          <w:numId w:val="210"/>
        </w:numPr>
        <w:spacing w:after="0" w:line="240" w:lineRule="auto"/>
        <w:jc w:val="both"/>
        <w:rPr>
          <w:rFonts w:ascii="Times New Roman" w:hAnsi="Times New Roman" w:cs="Times New Roman"/>
        </w:rPr>
      </w:pPr>
      <w:r w:rsidRPr="000E4ED9">
        <w:rPr>
          <w:rFonts w:ascii="Times New Roman" w:hAnsi="Times New Roman" w:cs="Times New Roman"/>
        </w:rPr>
        <w:t xml:space="preserve">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59"/>
        <w:gridCol w:w="1418"/>
        <w:gridCol w:w="1559"/>
        <w:gridCol w:w="1461"/>
        <w:gridCol w:w="1480"/>
      </w:tblGrid>
      <w:tr w:rsidR="006004B5" w:rsidRPr="000E4ED9" w:rsidTr="00F561C0">
        <w:tc>
          <w:tcPr>
            <w:tcW w:w="1418" w:type="dxa"/>
          </w:tcPr>
          <w:p w:rsidR="006004B5" w:rsidRPr="000E4ED9" w:rsidRDefault="006004B5" w:rsidP="00F561C0">
            <w:pPr>
              <w:jc w:val="center"/>
              <w:rPr>
                <w:rFonts w:ascii="Times New Roman" w:hAnsi="Times New Roman" w:cs="Times New Roman"/>
                <w:i/>
              </w:rPr>
            </w:pPr>
            <w:r w:rsidRPr="000E4ED9">
              <w:rPr>
                <w:rFonts w:ascii="Times New Roman" w:hAnsi="Times New Roman" w:cs="Times New Roman"/>
                <w:i/>
              </w:rPr>
              <w:t>X</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w:t>
            </w:r>
          </w:p>
        </w:tc>
        <w:tc>
          <w:tcPr>
            <w:tcW w:w="1418"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14</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16</w:t>
            </w:r>
          </w:p>
        </w:tc>
        <w:tc>
          <w:tcPr>
            <w:tcW w:w="146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24</w:t>
            </w:r>
          </w:p>
        </w:tc>
        <w:tc>
          <w:tcPr>
            <w:tcW w:w="148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27</w:t>
            </w:r>
          </w:p>
        </w:tc>
      </w:tr>
      <w:tr w:rsidR="006004B5" w:rsidRPr="000E4ED9" w:rsidTr="00F561C0">
        <w:tc>
          <w:tcPr>
            <w:tcW w:w="1418" w:type="dxa"/>
          </w:tcPr>
          <w:p w:rsidR="006004B5" w:rsidRPr="000E4ED9" w:rsidRDefault="006004B5" w:rsidP="00F561C0">
            <w:pPr>
              <w:jc w:val="center"/>
              <w:rPr>
                <w:rFonts w:ascii="Times New Roman" w:hAnsi="Times New Roman" w:cs="Times New Roman"/>
                <w:i/>
              </w:rPr>
            </w:pPr>
            <w:r w:rsidRPr="000E4ED9">
              <w:rPr>
                <w:rFonts w:ascii="Times New Roman" w:hAnsi="Times New Roman" w:cs="Times New Roman"/>
                <w:i/>
              </w:rPr>
              <w:t>P</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0,4</w:t>
            </w:r>
          </w:p>
        </w:tc>
        <w:tc>
          <w:tcPr>
            <w:tcW w:w="1418"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0,3</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0,1</w:t>
            </w:r>
          </w:p>
        </w:tc>
        <w:tc>
          <w:tcPr>
            <w:tcW w:w="146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0,15</w:t>
            </w:r>
          </w:p>
        </w:tc>
        <w:tc>
          <w:tcPr>
            <w:tcW w:w="148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0,05</w:t>
            </w:r>
          </w:p>
        </w:tc>
      </w:tr>
    </w:tbl>
    <w:p w:rsidR="006004B5" w:rsidRPr="000E4ED9" w:rsidRDefault="006004B5" w:rsidP="006004B5">
      <w:pPr>
        <w:numPr>
          <w:ilvl w:val="0"/>
          <w:numId w:val="210"/>
        </w:numPr>
        <w:spacing w:after="0" w:line="240" w:lineRule="auto"/>
        <w:jc w:val="both"/>
        <w:rPr>
          <w:rFonts w:ascii="Times New Roman" w:hAnsi="Times New Roman" w:cs="Times New Roman"/>
        </w:rPr>
      </w:pPr>
    </w:p>
    <w:tbl>
      <w:tblPr>
        <w:tblpPr w:leftFromText="180" w:rightFromText="180" w:vertAnchor="text" w:horzAnchor="margin" w:tblpXSpec="right" w:tblpY="-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473"/>
        <w:gridCol w:w="1473"/>
        <w:gridCol w:w="1473"/>
        <w:gridCol w:w="1487"/>
        <w:gridCol w:w="1488"/>
      </w:tblGrid>
      <w:tr w:rsidR="006004B5" w:rsidRPr="000E4ED9" w:rsidTr="00F561C0">
        <w:tc>
          <w:tcPr>
            <w:tcW w:w="1457" w:type="dxa"/>
          </w:tcPr>
          <w:p w:rsidR="006004B5" w:rsidRPr="000E4ED9" w:rsidRDefault="006004B5" w:rsidP="00F561C0">
            <w:pPr>
              <w:jc w:val="center"/>
              <w:rPr>
                <w:rFonts w:ascii="Times New Roman" w:hAnsi="Times New Roman" w:cs="Times New Roman"/>
                <w:i/>
              </w:rPr>
            </w:pPr>
            <w:r w:rsidRPr="000E4ED9">
              <w:rPr>
                <w:rFonts w:ascii="Times New Roman" w:hAnsi="Times New Roman" w:cs="Times New Roman"/>
                <w:i/>
              </w:rPr>
              <w:t>X</w:t>
            </w:r>
          </w:p>
        </w:tc>
        <w:tc>
          <w:tcPr>
            <w:tcW w:w="1473"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w:t>
            </w:r>
          </w:p>
        </w:tc>
        <w:tc>
          <w:tcPr>
            <w:tcW w:w="1473"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24</w:t>
            </w:r>
          </w:p>
        </w:tc>
        <w:tc>
          <w:tcPr>
            <w:tcW w:w="1473"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28</w:t>
            </w:r>
          </w:p>
        </w:tc>
        <w:tc>
          <w:tcPr>
            <w:tcW w:w="148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34</w:t>
            </w:r>
          </w:p>
        </w:tc>
        <w:tc>
          <w:tcPr>
            <w:tcW w:w="1488"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37</w:t>
            </w:r>
          </w:p>
        </w:tc>
      </w:tr>
      <w:tr w:rsidR="006004B5" w:rsidRPr="000E4ED9" w:rsidTr="00F561C0">
        <w:tc>
          <w:tcPr>
            <w:tcW w:w="1457" w:type="dxa"/>
          </w:tcPr>
          <w:p w:rsidR="006004B5" w:rsidRPr="000E4ED9" w:rsidRDefault="006004B5" w:rsidP="00F561C0">
            <w:pPr>
              <w:jc w:val="center"/>
              <w:rPr>
                <w:rFonts w:ascii="Times New Roman" w:hAnsi="Times New Roman" w:cs="Times New Roman"/>
                <w:i/>
              </w:rPr>
            </w:pPr>
            <w:r w:rsidRPr="000E4ED9">
              <w:rPr>
                <w:rFonts w:ascii="Times New Roman" w:hAnsi="Times New Roman" w:cs="Times New Roman"/>
                <w:i/>
              </w:rPr>
              <w:t>P</w:t>
            </w:r>
          </w:p>
        </w:tc>
        <w:tc>
          <w:tcPr>
            <w:tcW w:w="1473"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0,2</w:t>
            </w:r>
          </w:p>
        </w:tc>
        <w:tc>
          <w:tcPr>
            <w:tcW w:w="1473"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0,3</w:t>
            </w:r>
          </w:p>
        </w:tc>
        <w:tc>
          <w:tcPr>
            <w:tcW w:w="1473"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0,25</w:t>
            </w:r>
          </w:p>
        </w:tc>
        <w:tc>
          <w:tcPr>
            <w:tcW w:w="148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0,15</w:t>
            </w:r>
          </w:p>
        </w:tc>
        <w:tc>
          <w:tcPr>
            <w:tcW w:w="1488"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0,1</w:t>
            </w:r>
          </w:p>
        </w:tc>
      </w:tr>
    </w:tbl>
    <w:p w:rsidR="006004B5" w:rsidRPr="000E4ED9" w:rsidRDefault="006004B5" w:rsidP="006004B5">
      <w:pPr>
        <w:jc w:val="both"/>
        <w:rPr>
          <w:rFonts w:ascii="Times New Roman" w:hAnsi="Times New Roman" w:cs="Times New Roman"/>
          <w:b/>
        </w:rPr>
      </w:pPr>
      <w:r w:rsidRPr="000E4ED9">
        <w:rPr>
          <w:rFonts w:ascii="Times New Roman" w:hAnsi="Times New Roman" w:cs="Times New Roman"/>
          <w:b/>
        </w:rPr>
        <w:t xml:space="preserve"> </w:t>
      </w:r>
    </w:p>
    <w:p w:rsidR="006004B5" w:rsidRPr="000E4ED9" w:rsidRDefault="006004B5" w:rsidP="006004B5">
      <w:pPr>
        <w:jc w:val="both"/>
        <w:rPr>
          <w:rFonts w:ascii="Times New Roman" w:hAnsi="Times New Roman" w:cs="Times New Roman"/>
          <w:b/>
        </w:rPr>
      </w:pPr>
    </w:p>
    <w:p w:rsidR="006004B5" w:rsidRPr="000E4ED9" w:rsidRDefault="006004B5" w:rsidP="006004B5">
      <w:pPr>
        <w:jc w:val="both"/>
        <w:rPr>
          <w:rFonts w:ascii="Times New Roman" w:hAnsi="Times New Roman" w:cs="Times New Roman"/>
          <w:b/>
        </w:rPr>
      </w:pPr>
    </w:p>
    <w:p w:rsidR="006004B5" w:rsidRPr="000E4ED9" w:rsidRDefault="006004B5" w:rsidP="006004B5">
      <w:pPr>
        <w:numPr>
          <w:ilvl w:val="0"/>
          <w:numId w:val="210"/>
        </w:numPr>
        <w:spacing w:after="0" w:line="240" w:lineRule="auto"/>
        <w:jc w:val="both"/>
        <w:rPr>
          <w:rFonts w:ascii="Times New Roman" w:hAnsi="Times New Roman" w:cs="Times New Roman"/>
        </w:rPr>
      </w:pPr>
    </w:p>
    <w:tbl>
      <w:tblPr>
        <w:tblpPr w:leftFromText="180" w:rightFromText="180" w:vertAnchor="text" w:horzAnchor="margin" w:tblpXSpec="right" w:tblpY="-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1473"/>
        <w:gridCol w:w="1473"/>
        <w:gridCol w:w="1473"/>
        <w:gridCol w:w="1487"/>
        <w:gridCol w:w="1488"/>
      </w:tblGrid>
      <w:tr w:rsidR="006004B5" w:rsidRPr="000E4ED9" w:rsidTr="00F561C0">
        <w:tc>
          <w:tcPr>
            <w:tcW w:w="1457" w:type="dxa"/>
          </w:tcPr>
          <w:p w:rsidR="006004B5" w:rsidRPr="000E4ED9" w:rsidRDefault="006004B5" w:rsidP="00F561C0">
            <w:pPr>
              <w:jc w:val="center"/>
              <w:rPr>
                <w:rFonts w:ascii="Times New Roman" w:hAnsi="Times New Roman" w:cs="Times New Roman"/>
                <w:i/>
              </w:rPr>
            </w:pPr>
            <w:r w:rsidRPr="000E4ED9">
              <w:rPr>
                <w:rFonts w:ascii="Times New Roman" w:hAnsi="Times New Roman" w:cs="Times New Roman"/>
                <w:i/>
              </w:rPr>
              <w:t>X</w:t>
            </w:r>
          </w:p>
        </w:tc>
        <w:tc>
          <w:tcPr>
            <w:tcW w:w="1473"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w:t>
            </w:r>
          </w:p>
        </w:tc>
        <w:tc>
          <w:tcPr>
            <w:tcW w:w="1473"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1,5</w:t>
            </w:r>
          </w:p>
        </w:tc>
        <w:tc>
          <w:tcPr>
            <w:tcW w:w="1473"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1,9</w:t>
            </w:r>
          </w:p>
        </w:tc>
        <w:tc>
          <w:tcPr>
            <w:tcW w:w="1487"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2,5</w:t>
            </w:r>
          </w:p>
        </w:tc>
        <w:tc>
          <w:tcPr>
            <w:tcW w:w="148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2,8</w:t>
            </w:r>
          </w:p>
        </w:tc>
      </w:tr>
      <w:tr w:rsidR="006004B5" w:rsidRPr="000E4ED9" w:rsidTr="00F561C0">
        <w:tc>
          <w:tcPr>
            <w:tcW w:w="1457" w:type="dxa"/>
          </w:tcPr>
          <w:p w:rsidR="006004B5" w:rsidRPr="000E4ED9" w:rsidRDefault="006004B5" w:rsidP="00F561C0">
            <w:pPr>
              <w:jc w:val="center"/>
              <w:rPr>
                <w:rFonts w:ascii="Times New Roman" w:hAnsi="Times New Roman" w:cs="Times New Roman"/>
                <w:i/>
              </w:rPr>
            </w:pPr>
            <w:r w:rsidRPr="000E4ED9">
              <w:rPr>
                <w:rFonts w:ascii="Times New Roman" w:hAnsi="Times New Roman" w:cs="Times New Roman"/>
                <w:i/>
              </w:rPr>
              <w:t>P</w:t>
            </w:r>
          </w:p>
        </w:tc>
        <w:tc>
          <w:tcPr>
            <w:tcW w:w="1473"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0,1</w:t>
            </w:r>
          </w:p>
        </w:tc>
        <w:tc>
          <w:tcPr>
            <w:tcW w:w="1473"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0,25</w:t>
            </w:r>
          </w:p>
        </w:tc>
        <w:tc>
          <w:tcPr>
            <w:tcW w:w="1473"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0,35</w:t>
            </w:r>
          </w:p>
        </w:tc>
        <w:tc>
          <w:tcPr>
            <w:tcW w:w="1487"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0,25</w:t>
            </w:r>
          </w:p>
        </w:tc>
        <w:tc>
          <w:tcPr>
            <w:tcW w:w="148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0,05</w:t>
            </w:r>
          </w:p>
        </w:tc>
      </w:tr>
    </w:tbl>
    <w:p w:rsidR="006004B5" w:rsidRPr="000E4ED9" w:rsidRDefault="006004B5" w:rsidP="006004B5">
      <w:pPr>
        <w:jc w:val="both"/>
        <w:rPr>
          <w:rFonts w:ascii="Times New Roman" w:hAnsi="Times New Roman" w:cs="Times New Roman"/>
          <w:b/>
        </w:rPr>
      </w:pPr>
    </w:p>
    <w:p w:rsidR="006004B5" w:rsidRPr="000E4ED9" w:rsidRDefault="006004B5" w:rsidP="006004B5">
      <w:pPr>
        <w:jc w:val="both"/>
        <w:rPr>
          <w:rFonts w:ascii="Times New Roman" w:hAnsi="Times New Roman" w:cs="Times New Roman"/>
          <w:b/>
        </w:rPr>
      </w:pPr>
    </w:p>
    <w:p w:rsidR="006004B5" w:rsidRPr="000E4ED9" w:rsidRDefault="006004B5" w:rsidP="006004B5">
      <w:pPr>
        <w:jc w:val="both"/>
        <w:rPr>
          <w:rFonts w:ascii="Times New Roman" w:hAnsi="Times New Roman" w:cs="Times New Roman"/>
          <w:b/>
        </w:rPr>
      </w:pPr>
    </w:p>
    <w:p w:rsidR="006004B5" w:rsidRPr="000E4ED9" w:rsidRDefault="006004B5" w:rsidP="006004B5">
      <w:pPr>
        <w:jc w:val="both"/>
        <w:rPr>
          <w:rFonts w:ascii="Times New Roman" w:hAnsi="Times New Roman" w:cs="Times New Roman"/>
          <w:b/>
        </w:rPr>
      </w:pPr>
    </w:p>
    <w:p w:rsidR="006004B5" w:rsidRPr="000E4ED9" w:rsidRDefault="006004B5" w:rsidP="006004B5">
      <w:pPr>
        <w:jc w:val="both"/>
        <w:rPr>
          <w:rFonts w:ascii="Times New Roman" w:hAnsi="Times New Roman" w:cs="Times New Roman"/>
        </w:rPr>
      </w:pP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bCs/>
          <w:i/>
          <w:lang w:val="ru-RU"/>
        </w:rPr>
        <w:lastRenderedPageBreak/>
        <w:t xml:space="preserve">Лабораторная работа №4  Тема «Построение вариационных рядов. Графическое изображение вариационного ряда с помощью </w:t>
      </w:r>
      <w:r w:rsidRPr="000E4ED9">
        <w:rPr>
          <w:rFonts w:ascii="Times New Roman" w:hAnsi="Times New Roman" w:cs="Times New Roman"/>
          <w:bCs/>
          <w:i/>
        </w:rPr>
        <w:t>MS</w:t>
      </w:r>
      <w:r w:rsidRPr="000E4ED9">
        <w:rPr>
          <w:rFonts w:ascii="Times New Roman" w:hAnsi="Times New Roman" w:cs="Times New Roman"/>
          <w:bCs/>
          <w:i/>
          <w:lang w:val="ru-RU"/>
        </w:rPr>
        <w:t xml:space="preserve"> </w:t>
      </w:r>
      <w:r w:rsidRPr="000E4ED9">
        <w:rPr>
          <w:rFonts w:ascii="Times New Roman" w:hAnsi="Times New Roman" w:cs="Times New Roman"/>
          <w:bCs/>
          <w:i/>
        </w:rPr>
        <w:t>Office</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w:t>
      </w:r>
    </w:p>
    <w:p w:rsidR="006004B5" w:rsidRPr="000E4ED9" w:rsidRDefault="006004B5" w:rsidP="006004B5">
      <w:pPr>
        <w:spacing w:line="360" w:lineRule="auto"/>
        <w:jc w:val="both"/>
        <w:rPr>
          <w:rFonts w:ascii="Times New Roman" w:hAnsi="Times New Roman" w:cs="Times New Roman"/>
          <w:lang w:val="ru-RU"/>
        </w:rPr>
      </w:pPr>
      <w:r w:rsidRPr="000E4ED9">
        <w:rPr>
          <w:rFonts w:ascii="Times New Roman" w:hAnsi="Times New Roman" w:cs="Times New Roman"/>
          <w:lang w:val="ru-RU"/>
        </w:rPr>
        <w:t>Пример .1.</w:t>
      </w:r>
    </w:p>
    <w:p w:rsidR="006004B5" w:rsidRPr="000E4ED9" w:rsidRDefault="006004B5" w:rsidP="006004B5">
      <w:pPr>
        <w:spacing w:line="360" w:lineRule="auto"/>
        <w:jc w:val="both"/>
        <w:rPr>
          <w:rFonts w:ascii="Times New Roman" w:hAnsi="Times New Roman" w:cs="Times New Roman"/>
          <w:lang w:val="ru-RU"/>
        </w:rPr>
      </w:pPr>
      <w:r w:rsidRPr="000E4ED9">
        <w:rPr>
          <w:rFonts w:ascii="Times New Roman" w:hAnsi="Times New Roman" w:cs="Times New Roman"/>
          <w:lang w:val="ru-RU"/>
        </w:rPr>
        <w:t>Известны следующие данные о результатах сдачи студентами экзамена (в баллах):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9"/>
        <w:gridCol w:w="1229"/>
        <w:gridCol w:w="1229"/>
        <w:gridCol w:w="1230"/>
        <w:gridCol w:w="1229"/>
        <w:gridCol w:w="1229"/>
        <w:gridCol w:w="1230"/>
      </w:tblGrid>
      <w:tr w:rsidR="006004B5" w:rsidRPr="000E4ED9" w:rsidTr="00F561C0">
        <w:trPr>
          <w:jc w:val="center"/>
        </w:trPr>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18</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16</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w:t>
            </w:r>
          </w:p>
        </w:tc>
        <w:tc>
          <w:tcPr>
            <w:tcW w:w="123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17</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19</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w:t>
            </w:r>
          </w:p>
        </w:tc>
        <w:tc>
          <w:tcPr>
            <w:tcW w:w="123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17</w:t>
            </w:r>
          </w:p>
        </w:tc>
      </w:tr>
      <w:tr w:rsidR="006004B5" w:rsidRPr="000E4ED9" w:rsidTr="00F561C0">
        <w:trPr>
          <w:jc w:val="center"/>
        </w:trPr>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17</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15</w:t>
            </w:r>
          </w:p>
        </w:tc>
        <w:tc>
          <w:tcPr>
            <w:tcW w:w="123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18</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19</w:t>
            </w:r>
          </w:p>
        </w:tc>
        <w:tc>
          <w:tcPr>
            <w:tcW w:w="123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18</w:t>
            </w:r>
          </w:p>
        </w:tc>
      </w:tr>
      <w:tr w:rsidR="006004B5" w:rsidRPr="000E4ED9" w:rsidTr="00F561C0">
        <w:trPr>
          <w:jc w:val="center"/>
        </w:trPr>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18</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16</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18</w:t>
            </w:r>
          </w:p>
        </w:tc>
        <w:tc>
          <w:tcPr>
            <w:tcW w:w="123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14</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14</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17</w:t>
            </w:r>
          </w:p>
        </w:tc>
        <w:tc>
          <w:tcPr>
            <w:tcW w:w="123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19</w:t>
            </w:r>
          </w:p>
        </w:tc>
      </w:tr>
      <w:tr w:rsidR="006004B5" w:rsidRPr="000E4ED9" w:rsidTr="00F561C0">
        <w:trPr>
          <w:jc w:val="center"/>
        </w:trPr>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16</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14</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19</w:t>
            </w:r>
          </w:p>
        </w:tc>
        <w:tc>
          <w:tcPr>
            <w:tcW w:w="123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15</w:t>
            </w:r>
          </w:p>
        </w:tc>
        <w:tc>
          <w:tcPr>
            <w:tcW w:w="122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16</w:t>
            </w:r>
          </w:p>
        </w:tc>
        <w:tc>
          <w:tcPr>
            <w:tcW w:w="1230"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w:t>
            </w:r>
          </w:p>
        </w:tc>
      </w:tr>
    </w:tbl>
    <w:p w:rsidR="006004B5" w:rsidRPr="000E4ED9" w:rsidRDefault="006004B5" w:rsidP="006004B5">
      <w:pPr>
        <w:ind w:firstLine="709"/>
        <w:jc w:val="both"/>
        <w:rPr>
          <w:rFonts w:ascii="Times New Roman" w:hAnsi="Times New Roman" w:cs="Times New Roman"/>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Необходимо построить ряд распределения числа студентов по баллу, представить графически результаты.</w:t>
      </w: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i/>
          <w:lang w:val="ru-RU"/>
        </w:rPr>
        <w:t>Решение.</w:t>
      </w:r>
    </w:p>
    <w:p w:rsidR="006004B5" w:rsidRPr="000E4ED9" w:rsidRDefault="006004B5" w:rsidP="006004B5">
      <w:pPr>
        <w:spacing w:line="360" w:lineRule="auto"/>
        <w:ind w:firstLine="708"/>
        <w:jc w:val="both"/>
        <w:rPr>
          <w:rFonts w:ascii="Times New Roman" w:hAnsi="Times New Roman" w:cs="Times New Roman"/>
          <w:color w:val="000000"/>
          <w:lang w:val="ru-RU"/>
        </w:rPr>
      </w:pPr>
      <w:r w:rsidRPr="000E4ED9">
        <w:rPr>
          <w:rFonts w:ascii="Times New Roman" w:hAnsi="Times New Roman" w:cs="Times New Roman"/>
          <w:lang w:val="ru-RU"/>
        </w:rPr>
        <w:t xml:space="preserve">Введем </w:t>
      </w:r>
      <w:r w:rsidRPr="000E4ED9">
        <w:rPr>
          <w:rFonts w:ascii="Times New Roman" w:hAnsi="Times New Roman" w:cs="Times New Roman"/>
          <w:color w:val="000000"/>
          <w:lang w:val="ru-RU"/>
        </w:rPr>
        <w:t xml:space="preserve">данные в диапазоне </w:t>
      </w:r>
      <w:r w:rsidRPr="000E4ED9">
        <w:rPr>
          <w:rFonts w:ascii="Times New Roman" w:hAnsi="Times New Roman" w:cs="Times New Roman"/>
          <w:b/>
          <w:color w:val="000000"/>
        </w:rPr>
        <w:t>A</w:t>
      </w:r>
      <w:r w:rsidRPr="000E4ED9">
        <w:rPr>
          <w:rFonts w:ascii="Times New Roman" w:hAnsi="Times New Roman" w:cs="Times New Roman"/>
          <w:b/>
          <w:color w:val="000000"/>
          <w:lang w:val="ru-RU"/>
        </w:rPr>
        <w:t>1:</w:t>
      </w:r>
      <w:proofErr w:type="gramStart"/>
      <w:r w:rsidRPr="000E4ED9">
        <w:rPr>
          <w:rFonts w:ascii="Times New Roman" w:hAnsi="Times New Roman" w:cs="Times New Roman"/>
          <w:b/>
          <w:color w:val="000000"/>
        </w:rPr>
        <w:t>A</w:t>
      </w:r>
      <w:r w:rsidRPr="000E4ED9">
        <w:rPr>
          <w:rFonts w:ascii="Times New Roman" w:hAnsi="Times New Roman" w:cs="Times New Roman"/>
          <w:b/>
          <w:color w:val="000000"/>
          <w:lang w:val="ru-RU"/>
        </w:rPr>
        <w:t>29</w:t>
      </w:r>
      <w:r w:rsidRPr="000E4ED9">
        <w:rPr>
          <w:rFonts w:ascii="Times New Roman" w:hAnsi="Times New Roman" w:cs="Times New Roman"/>
          <w:color w:val="000000"/>
          <w:lang w:val="ru-RU"/>
        </w:rPr>
        <w:t xml:space="preserve">, в ячейку </w:t>
      </w:r>
      <w:r w:rsidRPr="000E4ED9">
        <w:rPr>
          <w:rFonts w:ascii="Times New Roman" w:hAnsi="Times New Roman" w:cs="Times New Roman"/>
          <w:color w:val="000000"/>
        </w:rPr>
        <w:t>A</w:t>
      </w:r>
      <w:r w:rsidRPr="000E4ED9">
        <w:rPr>
          <w:rFonts w:ascii="Times New Roman" w:hAnsi="Times New Roman" w:cs="Times New Roman"/>
          <w:color w:val="000000"/>
          <w:lang w:val="ru-RU"/>
        </w:rPr>
        <w:t>1 введем текст «Балл» (рис.1).</w:t>
      </w:r>
      <w:proofErr w:type="gramEnd"/>
    </w:p>
    <w:p w:rsidR="006004B5" w:rsidRPr="000E4ED9" w:rsidRDefault="006004B5" w:rsidP="006004B5">
      <w:pPr>
        <w:ind w:firstLine="709"/>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3B9EF7F9" wp14:editId="5C9BEC1D">
            <wp:extent cx="2076450" cy="30384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06">
                      <a:extLst>
                        <a:ext uri="{28A0092B-C50C-407E-A947-70E740481C1C}">
                          <a14:useLocalDpi xmlns:a14="http://schemas.microsoft.com/office/drawing/2010/main" val="0"/>
                        </a:ext>
                      </a:extLst>
                    </a:blip>
                    <a:srcRect t="22281" r="83646" b="38196"/>
                    <a:stretch>
                      <a:fillRect/>
                    </a:stretch>
                  </pic:blipFill>
                  <pic:spPr bwMode="auto">
                    <a:xfrm>
                      <a:off x="0" y="0"/>
                      <a:ext cx="2076450" cy="3038475"/>
                    </a:xfrm>
                    <a:prstGeom prst="rect">
                      <a:avLst/>
                    </a:prstGeom>
                    <a:noFill/>
                    <a:ln>
                      <a:noFill/>
                    </a:ln>
                  </pic:spPr>
                </pic:pic>
              </a:graphicData>
            </a:graphic>
          </wp:inline>
        </w:drawing>
      </w:r>
    </w:p>
    <w:p w:rsidR="006004B5" w:rsidRPr="000E4ED9" w:rsidRDefault="006004B5" w:rsidP="006004B5">
      <w:pPr>
        <w:spacing w:line="360" w:lineRule="auto"/>
        <w:ind w:firstLine="709"/>
        <w:jc w:val="center"/>
        <w:rPr>
          <w:rFonts w:ascii="Times New Roman" w:hAnsi="Times New Roman" w:cs="Times New Roman"/>
          <w:lang w:val="ru-RU"/>
        </w:rPr>
      </w:pPr>
      <w:r w:rsidRPr="000E4ED9">
        <w:rPr>
          <w:rFonts w:ascii="Times New Roman" w:hAnsi="Times New Roman" w:cs="Times New Roman"/>
          <w:lang w:val="ru-RU"/>
        </w:rPr>
        <w:t>Рисунок 1. Баллы успеваемости студентов</w:t>
      </w:r>
    </w:p>
    <w:p w:rsidR="006004B5" w:rsidRPr="000E4ED9" w:rsidRDefault="006004B5" w:rsidP="006004B5">
      <w:pPr>
        <w:ind w:firstLine="709"/>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t>Определим наименьший и наибольший балл по выборке. Для этого введем в ячейках С</w:t>
      </w:r>
      <w:proofErr w:type="gramStart"/>
      <w:r w:rsidRPr="000E4ED9">
        <w:rPr>
          <w:rFonts w:ascii="Times New Roman" w:hAnsi="Times New Roman" w:cs="Times New Roman"/>
          <w:lang w:val="ru-RU"/>
        </w:rPr>
        <w:t>1</w:t>
      </w:r>
      <w:proofErr w:type="gramEnd"/>
      <w:r w:rsidRPr="000E4ED9">
        <w:rPr>
          <w:rFonts w:ascii="Times New Roman" w:hAnsi="Times New Roman" w:cs="Times New Roman"/>
          <w:lang w:val="ru-RU"/>
        </w:rPr>
        <w:t xml:space="preserve"> и С2 соответственно введем формулы </w:t>
      </w:r>
      <w:r w:rsidRPr="000E4ED9">
        <w:rPr>
          <w:rFonts w:ascii="Times New Roman" w:hAnsi="Times New Roman" w:cs="Times New Roman"/>
          <w:b/>
          <w:lang w:val="ru-RU"/>
        </w:rPr>
        <w:t>=МИН(</w:t>
      </w:r>
      <w:r w:rsidRPr="000E4ED9">
        <w:rPr>
          <w:rFonts w:ascii="Times New Roman" w:hAnsi="Times New Roman" w:cs="Times New Roman"/>
          <w:b/>
          <w:color w:val="000000"/>
        </w:rPr>
        <w:t>A</w:t>
      </w:r>
      <w:r w:rsidRPr="000E4ED9">
        <w:rPr>
          <w:rFonts w:ascii="Times New Roman" w:hAnsi="Times New Roman" w:cs="Times New Roman"/>
          <w:b/>
          <w:color w:val="000000"/>
          <w:lang w:val="ru-RU"/>
        </w:rPr>
        <w:t>2:</w:t>
      </w:r>
      <w:r w:rsidRPr="000E4ED9">
        <w:rPr>
          <w:rFonts w:ascii="Times New Roman" w:hAnsi="Times New Roman" w:cs="Times New Roman"/>
          <w:b/>
          <w:color w:val="000000"/>
        </w:rPr>
        <w:t>A</w:t>
      </w:r>
      <w:r w:rsidRPr="000E4ED9">
        <w:rPr>
          <w:rFonts w:ascii="Times New Roman" w:hAnsi="Times New Roman" w:cs="Times New Roman"/>
          <w:b/>
          <w:color w:val="000000"/>
          <w:lang w:val="ru-RU"/>
        </w:rPr>
        <w:t>29)</w:t>
      </w:r>
      <w:r w:rsidRPr="000E4ED9">
        <w:rPr>
          <w:rFonts w:ascii="Times New Roman" w:hAnsi="Times New Roman" w:cs="Times New Roman"/>
          <w:color w:val="000000"/>
          <w:lang w:val="ru-RU"/>
        </w:rPr>
        <w:t xml:space="preserve"> и </w:t>
      </w:r>
      <w:r w:rsidRPr="000E4ED9">
        <w:rPr>
          <w:rFonts w:ascii="Times New Roman" w:hAnsi="Times New Roman" w:cs="Times New Roman"/>
          <w:b/>
          <w:lang w:val="ru-RU"/>
        </w:rPr>
        <w:t>=</w:t>
      </w:r>
      <w:proofErr w:type="gramStart"/>
      <w:r w:rsidRPr="000E4ED9">
        <w:rPr>
          <w:rFonts w:ascii="Times New Roman" w:hAnsi="Times New Roman" w:cs="Times New Roman"/>
          <w:b/>
          <w:lang w:val="ru-RU"/>
        </w:rPr>
        <w:t>МАКС(</w:t>
      </w:r>
      <w:proofErr w:type="gramEnd"/>
      <w:r w:rsidRPr="000E4ED9">
        <w:rPr>
          <w:rFonts w:ascii="Times New Roman" w:hAnsi="Times New Roman" w:cs="Times New Roman"/>
          <w:b/>
          <w:color w:val="000000"/>
        </w:rPr>
        <w:t>A</w:t>
      </w:r>
      <w:r w:rsidRPr="000E4ED9">
        <w:rPr>
          <w:rFonts w:ascii="Times New Roman" w:hAnsi="Times New Roman" w:cs="Times New Roman"/>
          <w:b/>
          <w:color w:val="000000"/>
          <w:lang w:val="ru-RU"/>
        </w:rPr>
        <w:t>2:</w:t>
      </w:r>
      <w:r w:rsidRPr="000E4ED9">
        <w:rPr>
          <w:rFonts w:ascii="Times New Roman" w:hAnsi="Times New Roman" w:cs="Times New Roman"/>
          <w:b/>
          <w:color w:val="000000"/>
        </w:rPr>
        <w:t>A</w:t>
      </w:r>
      <w:r w:rsidRPr="000E4ED9">
        <w:rPr>
          <w:rFonts w:ascii="Times New Roman" w:hAnsi="Times New Roman" w:cs="Times New Roman"/>
          <w:b/>
          <w:color w:val="000000"/>
          <w:lang w:val="ru-RU"/>
        </w:rPr>
        <w:t>29)</w:t>
      </w:r>
      <w:r w:rsidRPr="000E4ED9">
        <w:rPr>
          <w:rFonts w:ascii="Times New Roman" w:hAnsi="Times New Roman" w:cs="Times New Roman"/>
          <w:color w:val="000000"/>
          <w:lang w:val="ru-RU"/>
        </w:rPr>
        <w:t xml:space="preserve">. </w:t>
      </w:r>
      <w:proofErr w:type="gramStart"/>
      <w:r w:rsidRPr="000E4ED9">
        <w:rPr>
          <w:rFonts w:ascii="Times New Roman" w:hAnsi="Times New Roman" w:cs="Times New Roman"/>
          <w:color w:val="000000"/>
        </w:rPr>
        <w:t>Получим значения 12 и 20 соответственно (рис.2.).</w:t>
      </w:r>
      <w:proofErr w:type="gramEnd"/>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7814D4D9" wp14:editId="52367AB9">
            <wp:extent cx="2952750" cy="12573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07">
                      <a:extLst>
                        <a:ext uri="{28A0092B-C50C-407E-A947-70E740481C1C}">
                          <a14:useLocalDpi xmlns:a14="http://schemas.microsoft.com/office/drawing/2010/main" val="0"/>
                        </a:ext>
                      </a:extLst>
                    </a:blip>
                    <a:srcRect t="18037" r="70177" b="61008"/>
                    <a:stretch>
                      <a:fillRect/>
                    </a:stretch>
                  </pic:blipFill>
                  <pic:spPr bwMode="auto">
                    <a:xfrm>
                      <a:off x="0" y="0"/>
                      <a:ext cx="2952750" cy="1257300"/>
                    </a:xfrm>
                    <a:prstGeom prst="rect">
                      <a:avLst/>
                    </a:prstGeom>
                    <a:noFill/>
                    <a:ln>
                      <a:noFill/>
                    </a:ln>
                  </pic:spPr>
                </pic:pic>
              </a:graphicData>
            </a:graphic>
          </wp:inline>
        </w:drawing>
      </w:r>
    </w:p>
    <w:p w:rsidR="006004B5" w:rsidRPr="000E4ED9" w:rsidRDefault="006004B5" w:rsidP="006004B5">
      <w:pPr>
        <w:spacing w:line="360" w:lineRule="auto"/>
        <w:jc w:val="center"/>
        <w:rPr>
          <w:rFonts w:ascii="Times New Roman" w:hAnsi="Times New Roman" w:cs="Times New Roman"/>
          <w:lang w:val="ru-RU"/>
        </w:rPr>
      </w:pPr>
      <w:r w:rsidRPr="000E4ED9">
        <w:rPr>
          <w:rFonts w:ascii="Times New Roman" w:hAnsi="Times New Roman" w:cs="Times New Roman"/>
          <w:lang w:val="ru-RU"/>
        </w:rPr>
        <w:lastRenderedPageBreak/>
        <w:t>Рисунок 2. Минимальный и максимальный балл</w:t>
      </w:r>
    </w:p>
    <w:p w:rsidR="006004B5" w:rsidRPr="000E4ED9" w:rsidRDefault="006004B5" w:rsidP="006004B5">
      <w:pPr>
        <w:spacing w:line="360" w:lineRule="auto"/>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t>Построим вариационный ряд. Для каждого значения необходимо подсчитать частоту. Так как значения признака (балл) отличаются на единицу, то можно воспользоваться следующим способом. В ячейку С</w:t>
      </w:r>
      <w:proofErr w:type="gramStart"/>
      <w:r w:rsidRPr="000E4ED9">
        <w:rPr>
          <w:rFonts w:ascii="Times New Roman" w:hAnsi="Times New Roman" w:cs="Times New Roman"/>
          <w:lang w:val="ru-RU"/>
        </w:rPr>
        <w:t>4</w:t>
      </w:r>
      <w:proofErr w:type="gramEnd"/>
      <w:r w:rsidRPr="000E4ED9">
        <w:rPr>
          <w:rFonts w:ascii="Times New Roman" w:hAnsi="Times New Roman" w:cs="Times New Roman"/>
          <w:lang w:val="ru-RU"/>
        </w:rPr>
        <w:t xml:space="preserve"> введем формулу </w:t>
      </w:r>
      <w:r w:rsidRPr="000E4ED9">
        <w:rPr>
          <w:rFonts w:ascii="Times New Roman" w:hAnsi="Times New Roman" w:cs="Times New Roman"/>
          <w:b/>
          <w:lang w:val="ru-RU"/>
        </w:rPr>
        <w:t>=С1</w:t>
      </w:r>
      <w:r w:rsidRPr="000E4ED9">
        <w:rPr>
          <w:rFonts w:ascii="Times New Roman" w:hAnsi="Times New Roman" w:cs="Times New Roman"/>
          <w:lang w:val="ru-RU"/>
        </w:rPr>
        <w:t xml:space="preserve">, в С5 соответственно: </w:t>
      </w:r>
      <w:r w:rsidRPr="000E4ED9">
        <w:rPr>
          <w:rFonts w:ascii="Times New Roman" w:hAnsi="Times New Roman" w:cs="Times New Roman"/>
          <w:b/>
          <w:lang w:val="ru-RU"/>
        </w:rPr>
        <w:t>=С</w:t>
      </w:r>
      <w:proofErr w:type="gramStart"/>
      <w:r w:rsidRPr="000E4ED9">
        <w:rPr>
          <w:rFonts w:ascii="Times New Roman" w:hAnsi="Times New Roman" w:cs="Times New Roman"/>
          <w:b/>
          <w:lang w:val="ru-RU"/>
        </w:rPr>
        <w:t>4</w:t>
      </w:r>
      <w:proofErr w:type="gramEnd"/>
      <w:r w:rsidRPr="000E4ED9">
        <w:rPr>
          <w:rFonts w:ascii="Times New Roman" w:hAnsi="Times New Roman" w:cs="Times New Roman"/>
          <w:b/>
          <w:lang w:val="ru-RU"/>
        </w:rPr>
        <w:t>+1</w:t>
      </w:r>
      <w:r w:rsidRPr="000E4ED9">
        <w:rPr>
          <w:rFonts w:ascii="Times New Roman" w:hAnsi="Times New Roman" w:cs="Times New Roman"/>
          <w:lang w:val="ru-RU"/>
        </w:rPr>
        <w:t xml:space="preserve">. Ячейку С5 протянем маркером заполнения (правый нижний угол ячейки) вниз до С12. </w:t>
      </w:r>
      <w:r w:rsidRPr="000E4ED9">
        <w:rPr>
          <w:rFonts w:ascii="Times New Roman" w:hAnsi="Times New Roman" w:cs="Times New Roman"/>
        </w:rPr>
        <w:t>Результаты представлены на рисунке 3</w:t>
      </w:r>
    </w:p>
    <w:p w:rsidR="006004B5" w:rsidRPr="000E4ED9" w:rsidRDefault="006004B5" w:rsidP="006004B5">
      <w:pPr>
        <w:ind w:firstLine="709"/>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6F4D8334" wp14:editId="0BAF5CA0">
            <wp:extent cx="2362200" cy="25431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08">
                      <a:extLst>
                        <a:ext uri="{28A0092B-C50C-407E-A947-70E740481C1C}">
                          <a14:useLocalDpi xmlns:a14="http://schemas.microsoft.com/office/drawing/2010/main" val="0"/>
                        </a:ext>
                      </a:extLst>
                    </a:blip>
                    <a:srcRect t="19098" r="77393" b="40849"/>
                    <a:stretch>
                      <a:fillRect/>
                    </a:stretch>
                  </pic:blipFill>
                  <pic:spPr bwMode="auto">
                    <a:xfrm>
                      <a:off x="0" y="0"/>
                      <a:ext cx="2362200" cy="2543175"/>
                    </a:xfrm>
                    <a:prstGeom prst="rect">
                      <a:avLst/>
                    </a:prstGeom>
                    <a:noFill/>
                    <a:ln>
                      <a:noFill/>
                    </a:ln>
                  </pic:spPr>
                </pic:pic>
              </a:graphicData>
            </a:graphic>
          </wp:inline>
        </w:drawing>
      </w:r>
    </w:p>
    <w:p w:rsidR="006004B5" w:rsidRPr="000E4ED9" w:rsidRDefault="006004B5" w:rsidP="006004B5">
      <w:pPr>
        <w:spacing w:line="360" w:lineRule="auto"/>
        <w:ind w:firstLine="709"/>
        <w:jc w:val="center"/>
        <w:rPr>
          <w:rFonts w:ascii="Times New Roman" w:hAnsi="Times New Roman" w:cs="Times New Roman"/>
          <w:lang w:val="ru-RU"/>
        </w:rPr>
      </w:pPr>
      <w:r w:rsidRPr="000E4ED9">
        <w:rPr>
          <w:rFonts w:ascii="Times New Roman" w:hAnsi="Times New Roman" w:cs="Times New Roman"/>
          <w:lang w:val="ru-RU"/>
        </w:rPr>
        <w:t xml:space="preserve">Рисунок 3 Значения признака </w:t>
      </w:r>
    </w:p>
    <w:p w:rsidR="006004B5" w:rsidRPr="000E4ED9" w:rsidRDefault="006004B5" w:rsidP="006004B5">
      <w:pPr>
        <w:spacing w:line="360" w:lineRule="auto"/>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Вычислим </w:t>
      </w:r>
      <w:r w:rsidRPr="000E4ED9">
        <w:rPr>
          <w:rFonts w:ascii="Times New Roman" w:hAnsi="Times New Roman" w:cs="Times New Roman"/>
          <w:b/>
          <w:i/>
          <w:lang w:val="ru-RU"/>
        </w:rPr>
        <w:t>частоту</w:t>
      </w:r>
      <w:r w:rsidRPr="000E4ED9">
        <w:rPr>
          <w:rFonts w:ascii="Times New Roman" w:hAnsi="Times New Roman" w:cs="Times New Roman"/>
          <w:lang w:val="ru-RU"/>
        </w:rPr>
        <w:t xml:space="preserve"> для каждого значения признака. </w:t>
      </w:r>
      <w:proofErr w:type="gramStart"/>
      <w:r w:rsidRPr="000E4ED9">
        <w:rPr>
          <w:rFonts w:ascii="Times New Roman" w:hAnsi="Times New Roman" w:cs="Times New Roman"/>
          <w:lang w:val="ru-RU"/>
        </w:rPr>
        <w:t xml:space="preserve">В ячейку </w:t>
      </w:r>
      <w:r w:rsidRPr="000E4ED9">
        <w:rPr>
          <w:rFonts w:ascii="Times New Roman" w:hAnsi="Times New Roman" w:cs="Times New Roman"/>
        </w:rPr>
        <w:t>D</w:t>
      </w:r>
      <w:r w:rsidRPr="000E4ED9">
        <w:rPr>
          <w:rFonts w:ascii="Times New Roman" w:hAnsi="Times New Roman" w:cs="Times New Roman"/>
          <w:lang w:val="ru-RU"/>
        </w:rPr>
        <w:t xml:space="preserve">4 введем формулу </w:t>
      </w:r>
      <w:r w:rsidRPr="000E4ED9">
        <w:rPr>
          <w:rFonts w:ascii="Times New Roman" w:hAnsi="Times New Roman" w:cs="Times New Roman"/>
          <w:b/>
          <w:lang w:val="ru-RU"/>
        </w:rPr>
        <w:t>=СЧЁТЕСЛИ(</w:t>
      </w:r>
      <w:r w:rsidRPr="000E4ED9">
        <w:rPr>
          <w:rFonts w:ascii="Times New Roman" w:hAnsi="Times New Roman" w:cs="Times New Roman"/>
          <w:b/>
        </w:rPr>
        <w:t>A</w:t>
      </w:r>
      <w:r w:rsidRPr="000E4ED9">
        <w:rPr>
          <w:rFonts w:ascii="Times New Roman" w:hAnsi="Times New Roman" w:cs="Times New Roman"/>
          <w:b/>
          <w:lang w:val="ru-RU"/>
        </w:rPr>
        <w:t>$2:</w:t>
      </w:r>
      <w:proofErr w:type="gramEnd"/>
      <w:r w:rsidRPr="000E4ED9">
        <w:rPr>
          <w:rFonts w:ascii="Times New Roman" w:hAnsi="Times New Roman" w:cs="Times New Roman"/>
          <w:b/>
        </w:rPr>
        <w:t>A</w:t>
      </w:r>
      <w:r w:rsidRPr="000E4ED9">
        <w:rPr>
          <w:rFonts w:ascii="Times New Roman" w:hAnsi="Times New Roman" w:cs="Times New Roman"/>
          <w:b/>
          <w:lang w:val="ru-RU"/>
        </w:rPr>
        <w:t>$29</w:t>
      </w:r>
      <w:proofErr w:type="gramStart"/>
      <w:r w:rsidRPr="000E4ED9">
        <w:rPr>
          <w:rFonts w:ascii="Times New Roman" w:hAnsi="Times New Roman" w:cs="Times New Roman"/>
          <w:b/>
          <w:lang w:val="ru-RU"/>
        </w:rPr>
        <w:t>;</w:t>
      </w:r>
      <w:r w:rsidRPr="000E4ED9">
        <w:rPr>
          <w:rFonts w:ascii="Times New Roman" w:hAnsi="Times New Roman" w:cs="Times New Roman"/>
          <w:b/>
        </w:rPr>
        <w:t>C</w:t>
      </w:r>
      <w:r w:rsidRPr="000E4ED9">
        <w:rPr>
          <w:rFonts w:ascii="Times New Roman" w:hAnsi="Times New Roman" w:cs="Times New Roman"/>
          <w:b/>
          <w:lang w:val="ru-RU"/>
        </w:rPr>
        <w:t>4</w:t>
      </w:r>
      <w:proofErr w:type="gramEnd"/>
      <w:r w:rsidRPr="000E4ED9">
        <w:rPr>
          <w:rFonts w:ascii="Times New Roman" w:hAnsi="Times New Roman" w:cs="Times New Roman"/>
          <w:b/>
          <w:lang w:val="ru-RU"/>
        </w:rPr>
        <w:t>)</w:t>
      </w:r>
      <w:r w:rsidRPr="000E4ED9">
        <w:rPr>
          <w:rFonts w:ascii="Times New Roman" w:hAnsi="Times New Roman" w:cs="Times New Roman"/>
          <w:lang w:val="ru-RU"/>
        </w:rPr>
        <w:t xml:space="preserve"> и протянем </w:t>
      </w:r>
      <w:r w:rsidRPr="000E4ED9">
        <w:rPr>
          <w:rFonts w:ascii="Times New Roman" w:hAnsi="Times New Roman" w:cs="Times New Roman"/>
        </w:rPr>
        <w:t>D</w:t>
      </w:r>
      <w:r w:rsidRPr="000E4ED9">
        <w:rPr>
          <w:rFonts w:ascii="Times New Roman" w:hAnsi="Times New Roman" w:cs="Times New Roman"/>
          <w:lang w:val="ru-RU"/>
        </w:rPr>
        <w:t xml:space="preserve">4 маркером вниз до заполнения </w:t>
      </w:r>
      <w:r w:rsidRPr="000E4ED9">
        <w:rPr>
          <w:rFonts w:ascii="Times New Roman" w:hAnsi="Times New Roman" w:cs="Times New Roman"/>
        </w:rPr>
        <w:t>D</w:t>
      </w:r>
      <w:r w:rsidRPr="000E4ED9">
        <w:rPr>
          <w:rFonts w:ascii="Times New Roman" w:hAnsi="Times New Roman" w:cs="Times New Roman"/>
          <w:lang w:val="ru-RU"/>
        </w:rPr>
        <w:t xml:space="preserve">12. </w:t>
      </w:r>
      <w:proofErr w:type="gramStart"/>
      <w:r w:rsidRPr="000E4ED9">
        <w:rPr>
          <w:rFonts w:ascii="Times New Roman" w:hAnsi="Times New Roman" w:cs="Times New Roman"/>
          <w:lang w:val="ru-RU"/>
        </w:rPr>
        <w:t xml:space="preserve">В ячейке </w:t>
      </w:r>
      <w:r w:rsidRPr="000E4ED9">
        <w:rPr>
          <w:rFonts w:ascii="Times New Roman" w:hAnsi="Times New Roman" w:cs="Times New Roman"/>
        </w:rPr>
        <w:t>D</w:t>
      </w:r>
      <w:r w:rsidRPr="000E4ED9">
        <w:rPr>
          <w:rFonts w:ascii="Times New Roman" w:hAnsi="Times New Roman" w:cs="Times New Roman"/>
          <w:lang w:val="ru-RU"/>
        </w:rPr>
        <w:t xml:space="preserve">13 просуммируем частоты с помощью формулы </w:t>
      </w:r>
      <w:r w:rsidRPr="000E4ED9">
        <w:rPr>
          <w:rFonts w:ascii="Times New Roman" w:hAnsi="Times New Roman" w:cs="Times New Roman"/>
          <w:b/>
          <w:lang w:val="ru-RU"/>
        </w:rPr>
        <w:t>=СУММ(</w:t>
      </w:r>
      <w:r w:rsidRPr="000E4ED9">
        <w:rPr>
          <w:rFonts w:ascii="Times New Roman" w:hAnsi="Times New Roman" w:cs="Times New Roman"/>
          <w:b/>
        </w:rPr>
        <w:t>D</w:t>
      </w:r>
      <w:r w:rsidRPr="000E4ED9">
        <w:rPr>
          <w:rFonts w:ascii="Times New Roman" w:hAnsi="Times New Roman" w:cs="Times New Roman"/>
          <w:b/>
          <w:lang w:val="ru-RU"/>
        </w:rPr>
        <w:t>4:</w:t>
      </w:r>
      <w:proofErr w:type="gramEnd"/>
      <w:r w:rsidRPr="000E4ED9">
        <w:rPr>
          <w:rFonts w:ascii="Times New Roman" w:hAnsi="Times New Roman" w:cs="Times New Roman"/>
          <w:b/>
        </w:rPr>
        <w:t>D</w:t>
      </w:r>
      <w:r w:rsidRPr="000E4ED9">
        <w:rPr>
          <w:rFonts w:ascii="Times New Roman" w:hAnsi="Times New Roman" w:cs="Times New Roman"/>
          <w:b/>
          <w:lang w:val="ru-RU"/>
        </w:rPr>
        <w:t>12)</w:t>
      </w:r>
      <w:r w:rsidRPr="000E4ED9">
        <w:rPr>
          <w:rFonts w:ascii="Times New Roman" w:hAnsi="Times New Roman" w:cs="Times New Roman"/>
          <w:lang w:val="ru-RU"/>
        </w:rPr>
        <w:t xml:space="preserve">.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Получим вариационный ряд (значения признака и соответствующие им частоты) на рисунке 4.</w:t>
      </w:r>
    </w:p>
    <w:p w:rsidR="006004B5" w:rsidRPr="000E4ED9" w:rsidRDefault="006004B5" w:rsidP="006004B5">
      <w:pPr>
        <w:ind w:firstLine="709"/>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4D345150" wp14:editId="6B2051FC">
            <wp:extent cx="2952750" cy="2209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09">
                      <a:extLst>
                        <a:ext uri="{28A0092B-C50C-407E-A947-70E740481C1C}">
                          <a14:useLocalDpi xmlns:a14="http://schemas.microsoft.com/office/drawing/2010/main" val="0"/>
                        </a:ext>
                      </a:extLst>
                    </a:blip>
                    <a:srcRect t="17772" r="66168" b="40318"/>
                    <a:stretch>
                      <a:fillRect/>
                    </a:stretch>
                  </pic:blipFill>
                  <pic:spPr bwMode="auto">
                    <a:xfrm>
                      <a:off x="0" y="0"/>
                      <a:ext cx="2952750" cy="2209800"/>
                    </a:xfrm>
                    <a:prstGeom prst="rect">
                      <a:avLst/>
                    </a:prstGeom>
                    <a:noFill/>
                    <a:ln>
                      <a:noFill/>
                    </a:ln>
                  </pic:spPr>
                </pic:pic>
              </a:graphicData>
            </a:graphic>
          </wp:inline>
        </w:drawing>
      </w:r>
    </w:p>
    <w:p w:rsidR="006004B5" w:rsidRPr="000E4ED9" w:rsidRDefault="006004B5" w:rsidP="006004B5">
      <w:pPr>
        <w:spacing w:line="360" w:lineRule="auto"/>
        <w:ind w:firstLine="709"/>
        <w:jc w:val="center"/>
        <w:rPr>
          <w:rFonts w:ascii="Times New Roman" w:hAnsi="Times New Roman" w:cs="Times New Roman"/>
          <w:lang w:val="ru-RU"/>
        </w:rPr>
      </w:pPr>
      <w:r w:rsidRPr="000E4ED9">
        <w:rPr>
          <w:rFonts w:ascii="Times New Roman" w:hAnsi="Times New Roman" w:cs="Times New Roman"/>
          <w:lang w:val="ru-RU"/>
        </w:rPr>
        <w:t>Рис.4 Частоты вариационного ряда</w:t>
      </w:r>
    </w:p>
    <w:p w:rsidR="006004B5" w:rsidRPr="000E4ED9" w:rsidRDefault="006004B5" w:rsidP="006004B5">
      <w:pPr>
        <w:spacing w:line="360" w:lineRule="auto"/>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Вычислим </w:t>
      </w:r>
      <w:r w:rsidRPr="000E4ED9">
        <w:rPr>
          <w:rFonts w:ascii="Times New Roman" w:hAnsi="Times New Roman" w:cs="Times New Roman"/>
          <w:b/>
          <w:i/>
          <w:lang w:val="ru-RU"/>
        </w:rPr>
        <w:t>частость (относительную частоту)</w:t>
      </w:r>
      <w:r w:rsidRPr="000E4ED9">
        <w:rPr>
          <w:rFonts w:ascii="Times New Roman" w:hAnsi="Times New Roman" w:cs="Times New Roman"/>
          <w:lang w:val="ru-RU"/>
        </w:rPr>
        <w:t xml:space="preserve"> для каждого значения признака. В ячейку Е</w:t>
      </w:r>
      <w:proofErr w:type="gramStart"/>
      <w:r w:rsidRPr="000E4ED9">
        <w:rPr>
          <w:rFonts w:ascii="Times New Roman" w:hAnsi="Times New Roman" w:cs="Times New Roman"/>
          <w:lang w:val="ru-RU"/>
        </w:rPr>
        <w:t>4</w:t>
      </w:r>
      <w:proofErr w:type="gramEnd"/>
      <w:r w:rsidRPr="000E4ED9">
        <w:rPr>
          <w:rFonts w:ascii="Times New Roman" w:hAnsi="Times New Roman" w:cs="Times New Roman"/>
          <w:lang w:val="ru-RU"/>
        </w:rPr>
        <w:t xml:space="preserve"> введем формулу </w:t>
      </w:r>
      <w:r w:rsidRPr="000E4ED9">
        <w:rPr>
          <w:rFonts w:ascii="Times New Roman" w:hAnsi="Times New Roman" w:cs="Times New Roman"/>
          <w:b/>
          <w:lang w:val="ru-RU"/>
        </w:rPr>
        <w:t xml:space="preserve">= </w:t>
      </w:r>
      <w:r w:rsidRPr="000E4ED9">
        <w:rPr>
          <w:rFonts w:ascii="Times New Roman" w:hAnsi="Times New Roman" w:cs="Times New Roman"/>
          <w:b/>
        </w:rPr>
        <w:t>D</w:t>
      </w:r>
      <w:r w:rsidRPr="000E4ED9">
        <w:rPr>
          <w:rFonts w:ascii="Times New Roman" w:hAnsi="Times New Roman" w:cs="Times New Roman"/>
          <w:b/>
          <w:lang w:val="ru-RU"/>
        </w:rPr>
        <w:t>4/</w:t>
      </w:r>
      <w:r w:rsidRPr="000E4ED9">
        <w:rPr>
          <w:rFonts w:ascii="Times New Roman" w:hAnsi="Times New Roman" w:cs="Times New Roman"/>
          <w:b/>
        </w:rPr>
        <w:t>D</w:t>
      </w:r>
      <w:r w:rsidRPr="000E4ED9">
        <w:rPr>
          <w:rFonts w:ascii="Times New Roman" w:hAnsi="Times New Roman" w:cs="Times New Roman"/>
          <w:b/>
          <w:lang w:val="ru-RU"/>
        </w:rPr>
        <w:t>$13</w:t>
      </w:r>
      <w:r w:rsidRPr="000E4ED9">
        <w:rPr>
          <w:rFonts w:ascii="Times New Roman" w:hAnsi="Times New Roman" w:cs="Times New Roman"/>
          <w:lang w:val="ru-RU"/>
        </w:rPr>
        <w:t>. Протянем Е</w:t>
      </w:r>
      <w:proofErr w:type="gramStart"/>
      <w:r w:rsidRPr="000E4ED9">
        <w:rPr>
          <w:rFonts w:ascii="Times New Roman" w:hAnsi="Times New Roman" w:cs="Times New Roman"/>
          <w:lang w:val="ru-RU"/>
        </w:rPr>
        <w:t>4</w:t>
      </w:r>
      <w:proofErr w:type="gramEnd"/>
      <w:r w:rsidRPr="000E4ED9">
        <w:rPr>
          <w:rFonts w:ascii="Times New Roman" w:hAnsi="Times New Roman" w:cs="Times New Roman"/>
          <w:lang w:val="ru-RU"/>
        </w:rPr>
        <w:t xml:space="preserve"> маркером заполнения вниз до Е12 (рис.5). </w:t>
      </w:r>
    </w:p>
    <w:p w:rsidR="006004B5" w:rsidRPr="000E4ED9" w:rsidRDefault="006004B5" w:rsidP="006004B5">
      <w:pPr>
        <w:ind w:firstLine="709"/>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35339846" wp14:editId="176576D8">
            <wp:extent cx="3276600" cy="21145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10">
                      <a:extLst>
                        <a:ext uri="{28A0092B-C50C-407E-A947-70E740481C1C}">
                          <a14:useLocalDpi xmlns:a14="http://schemas.microsoft.com/office/drawing/2010/main" val="0"/>
                        </a:ext>
                      </a:extLst>
                    </a:blip>
                    <a:srcRect t="18832" r="71619" b="40053"/>
                    <a:stretch>
                      <a:fillRect/>
                    </a:stretch>
                  </pic:blipFill>
                  <pic:spPr bwMode="auto">
                    <a:xfrm>
                      <a:off x="0" y="0"/>
                      <a:ext cx="3276600" cy="2114550"/>
                    </a:xfrm>
                    <a:prstGeom prst="rect">
                      <a:avLst/>
                    </a:prstGeom>
                    <a:noFill/>
                    <a:ln>
                      <a:noFill/>
                    </a:ln>
                  </pic:spPr>
                </pic:pic>
              </a:graphicData>
            </a:graphic>
          </wp:inline>
        </w:drawing>
      </w:r>
    </w:p>
    <w:p w:rsidR="006004B5" w:rsidRPr="000E4ED9" w:rsidRDefault="006004B5" w:rsidP="006004B5">
      <w:pPr>
        <w:ind w:firstLine="709"/>
        <w:jc w:val="center"/>
        <w:rPr>
          <w:rFonts w:ascii="Times New Roman" w:hAnsi="Times New Roman" w:cs="Times New Roman"/>
          <w:lang w:val="ru-RU"/>
        </w:rPr>
      </w:pPr>
      <w:r w:rsidRPr="000E4ED9">
        <w:rPr>
          <w:rFonts w:ascii="Times New Roman" w:hAnsi="Times New Roman" w:cs="Times New Roman"/>
          <w:lang w:val="ru-RU"/>
        </w:rPr>
        <w:t>Рисунок 5. Частости ряда распределения</w:t>
      </w:r>
    </w:p>
    <w:p w:rsidR="006004B5" w:rsidRPr="000E4ED9" w:rsidRDefault="006004B5" w:rsidP="006004B5">
      <w:pPr>
        <w:ind w:firstLine="709"/>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t xml:space="preserve">Вычислим накопленные частоты. В ячейку </w:t>
      </w:r>
      <w:r w:rsidRPr="000E4ED9">
        <w:rPr>
          <w:rFonts w:ascii="Times New Roman" w:hAnsi="Times New Roman" w:cs="Times New Roman"/>
        </w:rPr>
        <w:t>F</w:t>
      </w:r>
      <w:r w:rsidRPr="000E4ED9">
        <w:rPr>
          <w:rFonts w:ascii="Times New Roman" w:hAnsi="Times New Roman" w:cs="Times New Roman"/>
          <w:lang w:val="ru-RU"/>
        </w:rPr>
        <w:t xml:space="preserve">4 введем формулу </w:t>
      </w:r>
      <w:r w:rsidRPr="000E4ED9">
        <w:rPr>
          <w:rFonts w:ascii="Times New Roman" w:hAnsi="Times New Roman" w:cs="Times New Roman"/>
          <w:b/>
          <w:lang w:val="ru-RU"/>
        </w:rPr>
        <w:t>=</w:t>
      </w:r>
      <w:r w:rsidRPr="000E4ED9">
        <w:rPr>
          <w:rFonts w:ascii="Times New Roman" w:hAnsi="Times New Roman" w:cs="Times New Roman"/>
          <w:b/>
        </w:rPr>
        <w:t>D</w:t>
      </w:r>
      <w:r w:rsidRPr="000E4ED9">
        <w:rPr>
          <w:rFonts w:ascii="Times New Roman" w:hAnsi="Times New Roman" w:cs="Times New Roman"/>
          <w:b/>
          <w:lang w:val="ru-RU"/>
        </w:rPr>
        <w:t>4</w:t>
      </w:r>
      <w:r w:rsidRPr="000E4ED9">
        <w:rPr>
          <w:rFonts w:ascii="Times New Roman" w:hAnsi="Times New Roman" w:cs="Times New Roman"/>
          <w:lang w:val="ru-RU"/>
        </w:rPr>
        <w:t xml:space="preserve">, а в ячейку </w:t>
      </w:r>
      <w:r w:rsidRPr="000E4ED9">
        <w:rPr>
          <w:rFonts w:ascii="Times New Roman" w:hAnsi="Times New Roman" w:cs="Times New Roman"/>
        </w:rPr>
        <w:t>F</w:t>
      </w:r>
      <w:r w:rsidRPr="000E4ED9">
        <w:rPr>
          <w:rFonts w:ascii="Times New Roman" w:hAnsi="Times New Roman" w:cs="Times New Roman"/>
          <w:lang w:val="ru-RU"/>
        </w:rPr>
        <w:t xml:space="preserve">5 формулу:  </w:t>
      </w:r>
      <w:r w:rsidRPr="000E4ED9">
        <w:rPr>
          <w:rFonts w:ascii="Times New Roman" w:hAnsi="Times New Roman" w:cs="Times New Roman"/>
          <w:b/>
          <w:lang w:val="ru-RU"/>
        </w:rPr>
        <w:t xml:space="preserve">= </w:t>
      </w:r>
      <w:proofErr w:type="gramStart"/>
      <w:r w:rsidRPr="000E4ED9">
        <w:rPr>
          <w:rFonts w:ascii="Times New Roman" w:hAnsi="Times New Roman" w:cs="Times New Roman"/>
          <w:b/>
        </w:rPr>
        <w:t>D</w:t>
      </w:r>
      <w:r w:rsidRPr="000E4ED9">
        <w:rPr>
          <w:rFonts w:ascii="Times New Roman" w:hAnsi="Times New Roman" w:cs="Times New Roman"/>
          <w:b/>
          <w:lang w:val="ru-RU"/>
        </w:rPr>
        <w:t>5+</w:t>
      </w:r>
      <w:r w:rsidRPr="000E4ED9">
        <w:rPr>
          <w:rFonts w:ascii="Times New Roman" w:hAnsi="Times New Roman" w:cs="Times New Roman"/>
          <w:b/>
        </w:rPr>
        <w:t>F</w:t>
      </w:r>
      <w:r w:rsidRPr="000E4ED9">
        <w:rPr>
          <w:rFonts w:ascii="Times New Roman" w:hAnsi="Times New Roman" w:cs="Times New Roman"/>
          <w:b/>
          <w:lang w:val="ru-RU"/>
        </w:rPr>
        <w:t>4</w:t>
      </w:r>
      <w:r w:rsidRPr="000E4ED9">
        <w:rPr>
          <w:rFonts w:ascii="Times New Roman" w:hAnsi="Times New Roman" w:cs="Times New Roman"/>
          <w:lang w:val="ru-RU"/>
        </w:rPr>
        <w:t>.</w:t>
      </w:r>
      <w:proofErr w:type="gramEnd"/>
      <w:r w:rsidRPr="000E4ED9">
        <w:rPr>
          <w:rFonts w:ascii="Times New Roman" w:hAnsi="Times New Roman" w:cs="Times New Roman"/>
          <w:lang w:val="ru-RU"/>
        </w:rPr>
        <w:t xml:space="preserve"> </w:t>
      </w:r>
      <w:proofErr w:type="gramStart"/>
      <w:r w:rsidRPr="000E4ED9">
        <w:rPr>
          <w:rFonts w:ascii="Times New Roman" w:hAnsi="Times New Roman" w:cs="Times New Roman"/>
        </w:rPr>
        <w:t>Протянем F5 маркером заполнения вниз до F12 (рис.6).</w:t>
      </w:r>
      <w:proofErr w:type="gramEnd"/>
    </w:p>
    <w:p w:rsidR="006004B5" w:rsidRPr="000E4ED9" w:rsidRDefault="006004B5" w:rsidP="006004B5">
      <w:pPr>
        <w:spacing w:line="360" w:lineRule="auto"/>
        <w:ind w:firstLine="709"/>
        <w:jc w:val="both"/>
        <w:rPr>
          <w:rFonts w:ascii="Times New Roman" w:hAnsi="Times New Roman" w:cs="Times New Roman"/>
        </w:rPr>
      </w:pPr>
    </w:p>
    <w:p w:rsidR="006004B5" w:rsidRPr="000E4ED9" w:rsidRDefault="006004B5" w:rsidP="006004B5">
      <w:pPr>
        <w:spacing w:line="360" w:lineRule="auto"/>
        <w:ind w:firstLine="709"/>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279263A2" wp14:editId="36050423">
            <wp:extent cx="3314700" cy="25431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11">
                      <a:extLst>
                        <a:ext uri="{28A0092B-C50C-407E-A947-70E740481C1C}">
                          <a14:useLocalDpi xmlns:a14="http://schemas.microsoft.com/office/drawing/2010/main" val="0"/>
                        </a:ext>
                      </a:extLst>
                    </a:blip>
                    <a:srcRect t="18568" r="65846" b="37930"/>
                    <a:stretch>
                      <a:fillRect/>
                    </a:stretch>
                  </pic:blipFill>
                  <pic:spPr bwMode="auto">
                    <a:xfrm>
                      <a:off x="0" y="0"/>
                      <a:ext cx="3314700" cy="2543175"/>
                    </a:xfrm>
                    <a:prstGeom prst="rect">
                      <a:avLst/>
                    </a:prstGeom>
                    <a:noFill/>
                    <a:ln>
                      <a:noFill/>
                    </a:ln>
                  </pic:spPr>
                </pic:pic>
              </a:graphicData>
            </a:graphic>
          </wp:inline>
        </w:drawing>
      </w:r>
    </w:p>
    <w:p w:rsidR="006004B5" w:rsidRPr="000E4ED9" w:rsidRDefault="006004B5" w:rsidP="006004B5">
      <w:pPr>
        <w:spacing w:line="360" w:lineRule="auto"/>
        <w:ind w:firstLine="709"/>
        <w:jc w:val="center"/>
        <w:rPr>
          <w:rFonts w:ascii="Times New Roman" w:hAnsi="Times New Roman" w:cs="Times New Roman"/>
          <w:lang w:val="ru-RU"/>
        </w:rPr>
      </w:pPr>
      <w:r w:rsidRPr="000E4ED9">
        <w:rPr>
          <w:rFonts w:ascii="Times New Roman" w:hAnsi="Times New Roman" w:cs="Times New Roman"/>
          <w:lang w:val="ru-RU"/>
        </w:rPr>
        <w:t>Рисунок 6 Накопленные частоты ряда</w:t>
      </w:r>
    </w:p>
    <w:p w:rsidR="006004B5" w:rsidRPr="000E4ED9" w:rsidRDefault="006004B5" w:rsidP="006004B5">
      <w:pPr>
        <w:spacing w:line="360" w:lineRule="auto"/>
        <w:ind w:firstLine="709"/>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Построим </w:t>
      </w:r>
      <w:r w:rsidRPr="000E4ED9">
        <w:rPr>
          <w:rFonts w:ascii="Times New Roman" w:hAnsi="Times New Roman" w:cs="Times New Roman"/>
          <w:b/>
          <w:i/>
          <w:lang w:val="ru-RU"/>
        </w:rPr>
        <w:t xml:space="preserve">эмпирическую функцию распределения, </w:t>
      </w:r>
      <w:r w:rsidRPr="000E4ED9">
        <w:rPr>
          <w:rFonts w:ascii="Times New Roman" w:hAnsi="Times New Roman" w:cs="Times New Roman"/>
          <w:lang w:val="ru-RU"/>
        </w:rPr>
        <w:t>т.е. найдем</w:t>
      </w:r>
      <w:r w:rsidRPr="000E4ED9">
        <w:rPr>
          <w:rFonts w:ascii="Times New Roman" w:hAnsi="Times New Roman" w:cs="Times New Roman"/>
          <w:b/>
          <w:i/>
          <w:lang w:val="ru-RU"/>
        </w:rPr>
        <w:t xml:space="preserve"> накопленные частости</w:t>
      </w:r>
      <w:r w:rsidRPr="000E4ED9">
        <w:rPr>
          <w:rFonts w:ascii="Times New Roman" w:hAnsi="Times New Roman" w:cs="Times New Roman"/>
          <w:lang w:val="ru-RU"/>
        </w:rPr>
        <w:t xml:space="preserve">. Выделим диапазон  </w:t>
      </w:r>
      <w:r w:rsidRPr="000E4ED9">
        <w:rPr>
          <w:rFonts w:ascii="Times New Roman" w:hAnsi="Times New Roman" w:cs="Times New Roman"/>
        </w:rPr>
        <w:t>F</w:t>
      </w:r>
      <w:r w:rsidRPr="000E4ED9">
        <w:rPr>
          <w:rFonts w:ascii="Times New Roman" w:hAnsi="Times New Roman" w:cs="Times New Roman"/>
          <w:lang w:val="ru-RU"/>
        </w:rPr>
        <w:t>4:</w:t>
      </w:r>
      <w:proofErr w:type="gramStart"/>
      <w:r w:rsidRPr="000E4ED9">
        <w:rPr>
          <w:rFonts w:ascii="Times New Roman" w:hAnsi="Times New Roman" w:cs="Times New Roman"/>
        </w:rPr>
        <w:t>F</w:t>
      </w:r>
      <w:r w:rsidRPr="000E4ED9">
        <w:rPr>
          <w:rFonts w:ascii="Times New Roman" w:hAnsi="Times New Roman" w:cs="Times New Roman"/>
          <w:lang w:val="ru-RU"/>
        </w:rPr>
        <w:t>12 и маркером заполнения протянем вправо на соседний столбец (рис.7).</w:t>
      </w:r>
      <w:proofErr w:type="gramEnd"/>
      <w:r w:rsidRPr="000E4ED9">
        <w:rPr>
          <w:rFonts w:ascii="Times New Roman" w:hAnsi="Times New Roman" w:cs="Times New Roman"/>
          <w:lang w:val="ru-RU"/>
        </w:rPr>
        <w:t xml:space="preserve"> В </w:t>
      </w:r>
      <w:r w:rsidRPr="000E4ED9">
        <w:rPr>
          <w:rFonts w:ascii="Times New Roman" w:hAnsi="Times New Roman" w:cs="Times New Roman"/>
        </w:rPr>
        <w:t>G</w:t>
      </w:r>
      <w:r w:rsidRPr="000E4ED9">
        <w:rPr>
          <w:rFonts w:ascii="Times New Roman" w:hAnsi="Times New Roman" w:cs="Times New Roman"/>
          <w:lang w:val="ru-RU"/>
        </w:rPr>
        <w:t xml:space="preserve">4 получим формулу </w:t>
      </w:r>
      <w:r w:rsidRPr="000E4ED9">
        <w:rPr>
          <w:rFonts w:ascii="Times New Roman" w:hAnsi="Times New Roman" w:cs="Times New Roman"/>
          <w:b/>
          <w:lang w:val="ru-RU"/>
        </w:rPr>
        <w:t>=Е</w:t>
      </w:r>
      <w:proofErr w:type="gramStart"/>
      <w:r w:rsidRPr="000E4ED9">
        <w:rPr>
          <w:rFonts w:ascii="Times New Roman" w:hAnsi="Times New Roman" w:cs="Times New Roman"/>
          <w:b/>
          <w:lang w:val="ru-RU"/>
        </w:rPr>
        <w:t>4</w:t>
      </w:r>
      <w:proofErr w:type="gramEnd"/>
      <w:r w:rsidRPr="000E4ED9">
        <w:rPr>
          <w:rFonts w:ascii="Times New Roman" w:hAnsi="Times New Roman" w:cs="Times New Roman"/>
          <w:lang w:val="ru-RU"/>
        </w:rPr>
        <w:t xml:space="preserve">, в ячейке </w:t>
      </w:r>
      <w:r w:rsidRPr="000E4ED9">
        <w:rPr>
          <w:rFonts w:ascii="Times New Roman" w:hAnsi="Times New Roman" w:cs="Times New Roman"/>
        </w:rPr>
        <w:t>G</w:t>
      </w:r>
      <w:r w:rsidRPr="000E4ED9">
        <w:rPr>
          <w:rFonts w:ascii="Times New Roman" w:hAnsi="Times New Roman" w:cs="Times New Roman"/>
          <w:lang w:val="ru-RU"/>
        </w:rPr>
        <w:t xml:space="preserve">5 формулу </w:t>
      </w:r>
      <w:r w:rsidRPr="000E4ED9">
        <w:rPr>
          <w:rFonts w:ascii="Times New Roman" w:hAnsi="Times New Roman" w:cs="Times New Roman"/>
          <w:b/>
          <w:lang w:val="ru-RU"/>
        </w:rPr>
        <w:t xml:space="preserve">=Е5+ </w:t>
      </w:r>
      <w:r w:rsidRPr="000E4ED9">
        <w:rPr>
          <w:rFonts w:ascii="Times New Roman" w:hAnsi="Times New Roman" w:cs="Times New Roman"/>
          <w:b/>
        </w:rPr>
        <w:t>G</w:t>
      </w:r>
      <w:r w:rsidRPr="000E4ED9">
        <w:rPr>
          <w:rFonts w:ascii="Times New Roman" w:hAnsi="Times New Roman" w:cs="Times New Roman"/>
          <w:b/>
          <w:lang w:val="ru-RU"/>
        </w:rPr>
        <w:t>4</w:t>
      </w:r>
      <w:r w:rsidRPr="000E4ED9">
        <w:rPr>
          <w:rFonts w:ascii="Times New Roman" w:hAnsi="Times New Roman" w:cs="Times New Roman"/>
          <w:lang w:val="ru-RU"/>
        </w:rPr>
        <w:t xml:space="preserve"> и т.д.</w:t>
      </w:r>
    </w:p>
    <w:p w:rsidR="006004B5" w:rsidRPr="000E4ED9" w:rsidRDefault="006004B5" w:rsidP="006004B5">
      <w:pPr>
        <w:ind w:firstLine="709"/>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5884A949" wp14:editId="745F404A">
            <wp:extent cx="3086100" cy="21050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12">
                      <a:extLst>
                        <a:ext uri="{28A0092B-C50C-407E-A947-70E740481C1C}">
                          <a14:useLocalDpi xmlns:a14="http://schemas.microsoft.com/office/drawing/2010/main" val="0"/>
                        </a:ext>
                      </a:extLst>
                    </a:blip>
                    <a:srcRect t="18301" r="61197" b="37930"/>
                    <a:stretch>
                      <a:fillRect/>
                    </a:stretch>
                  </pic:blipFill>
                  <pic:spPr bwMode="auto">
                    <a:xfrm>
                      <a:off x="0" y="0"/>
                      <a:ext cx="3086100" cy="2105025"/>
                    </a:xfrm>
                    <a:prstGeom prst="rect">
                      <a:avLst/>
                    </a:prstGeom>
                    <a:noFill/>
                    <a:ln>
                      <a:noFill/>
                    </a:ln>
                  </pic:spPr>
                </pic:pic>
              </a:graphicData>
            </a:graphic>
          </wp:inline>
        </w:drawing>
      </w:r>
    </w:p>
    <w:p w:rsidR="006004B5" w:rsidRPr="000E4ED9" w:rsidRDefault="006004B5" w:rsidP="006004B5">
      <w:pPr>
        <w:spacing w:line="360" w:lineRule="auto"/>
        <w:ind w:firstLine="709"/>
        <w:jc w:val="center"/>
        <w:rPr>
          <w:rFonts w:ascii="Times New Roman" w:hAnsi="Times New Roman" w:cs="Times New Roman"/>
          <w:lang w:val="ru-RU"/>
        </w:rPr>
      </w:pPr>
      <w:r w:rsidRPr="000E4ED9">
        <w:rPr>
          <w:rFonts w:ascii="Times New Roman" w:hAnsi="Times New Roman" w:cs="Times New Roman"/>
          <w:lang w:val="ru-RU"/>
        </w:rPr>
        <w:t xml:space="preserve">Рисунок 7. </w:t>
      </w:r>
      <w:proofErr w:type="gramStart"/>
      <w:r w:rsidRPr="000E4ED9">
        <w:rPr>
          <w:rFonts w:ascii="Times New Roman" w:hAnsi="Times New Roman" w:cs="Times New Roman"/>
          <w:lang w:val="ru-RU"/>
        </w:rPr>
        <w:t>Накопленные</w:t>
      </w:r>
      <w:proofErr w:type="gramEnd"/>
      <w:r w:rsidRPr="000E4ED9">
        <w:rPr>
          <w:rFonts w:ascii="Times New Roman" w:hAnsi="Times New Roman" w:cs="Times New Roman"/>
          <w:lang w:val="ru-RU"/>
        </w:rPr>
        <w:t xml:space="preserve"> частости ряда</w:t>
      </w:r>
    </w:p>
    <w:p w:rsidR="006004B5" w:rsidRPr="000E4ED9" w:rsidRDefault="006004B5" w:rsidP="006004B5">
      <w:pPr>
        <w:spacing w:line="360" w:lineRule="auto"/>
        <w:ind w:firstLine="709"/>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Построим полигон распределения частот и частостей. Выделим диапазон ячеек С</w:t>
      </w:r>
      <w:proofErr w:type="gramStart"/>
      <w:r w:rsidRPr="000E4ED9">
        <w:rPr>
          <w:rFonts w:ascii="Times New Roman" w:hAnsi="Times New Roman" w:cs="Times New Roman"/>
          <w:lang w:val="ru-RU"/>
        </w:rPr>
        <w:t>4</w:t>
      </w:r>
      <w:proofErr w:type="gramEnd"/>
      <w:r w:rsidRPr="000E4ED9">
        <w:rPr>
          <w:rFonts w:ascii="Times New Roman" w:hAnsi="Times New Roman" w:cs="Times New Roman"/>
          <w:lang w:val="ru-RU"/>
        </w:rPr>
        <w:t>:</w:t>
      </w:r>
      <w:r w:rsidRPr="000E4ED9">
        <w:rPr>
          <w:rFonts w:ascii="Times New Roman" w:hAnsi="Times New Roman" w:cs="Times New Roman"/>
        </w:rPr>
        <w:t>D</w:t>
      </w:r>
      <w:r w:rsidRPr="000E4ED9">
        <w:rPr>
          <w:rFonts w:ascii="Times New Roman" w:hAnsi="Times New Roman" w:cs="Times New Roman"/>
          <w:lang w:val="ru-RU"/>
        </w:rPr>
        <w:t xml:space="preserve">12. Выполним команду меню «Диаграмма» и выберем тип «Точечная», вариант «Точечная с прямыми отрезками и маркерами». </w:t>
      </w:r>
    </w:p>
    <w:p w:rsidR="006004B5" w:rsidRPr="000E4ED9" w:rsidRDefault="006004B5" w:rsidP="006004B5">
      <w:pPr>
        <w:ind w:firstLine="709"/>
        <w:jc w:val="both"/>
        <w:rPr>
          <w:rFonts w:ascii="Times New Roman" w:hAnsi="Times New Roman" w:cs="Times New Roman"/>
          <w:sz w:val="28"/>
          <w:szCs w:val="28"/>
          <w:lang w:val="ru-RU"/>
        </w:rPr>
      </w:pPr>
      <w:r w:rsidRPr="000E4ED9">
        <w:rPr>
          <w:rFonts w:ascii="Times New Roman" w:hAnsi="Times New Roman" w:cs="Times New Roman"/>
          <w:lang w:val="ru-RU"/>
        </w:rPr>
        <w:t>Выделим диапазон ячеек С</w:t>
      </w:r>
      <w:proofErr w:type="gramStart"/>
      <w:r w:rsidRPr="000E4ED9">
        <w:rPr>
          <w:rFonts w:ascii="Times New Roman" w:hAnsi="Times New Roman" w:cs="Times New Roman"/>
          <w:lang w:val="ru-RU"/>
        </w:rPr>
        <w:t>4</w:t>
      </w:r>
      <w:proofErr w:type="gramEnd"/>
      <w:r w:rsidRPr="000E4ED9">
        <w:rPr>
          <w:rFonts w:ascii="Times New Roman" w:hAnsi="Times New Roman" w:cs="Times New Roman"/>
          <w:lang w:val="ru-RU"/>
        </w:rPr>
        <w:t xml:space="preserve">:С12 и, удерживая клавишу </w:t>
      </w:r>
      <w:r w:rsidRPr="000E4ED9">
        <w:rPr>
          <w:rFonts w:ascii="Times New Roman" w:hAnsi="Times New Roman" w:cs="Times New Roman"/>
        </w:rPr>
        <w:t>CTRL</w:t>
      </w:r>
      <w:r w:rsidRPr="000E4ED9">
        <w:rPr>
          <w:rFonts w:ascii="Times New Roman" w:hAnsi="Times New Roman" w:cs="Times New Roman"/>
          <w:lang w:val="ru-RU"/>
        </w:rPr>
        <w:t xml:space="preserve">, диапазон </w:t>
      </w:r>
      <w:r w:rsidRPr="000E4ED9">
        <w:rPr>
          <w:rFonts w:ascii="Times New Roman" w:hAnsi="Times New Roman" w:cs="Times New Roman"/>
          <w:b/>
          <w:lang w:val="ru-RU"/>
        </w:rPr>
        <w:t>Е</w:t>
      </w:r>
      <w:proofErr w:type="gramStart"/>
      <w:r w:rsidRPr="000E4ED9">
        <w:rPr>
          <w:rFonts w:ascii="Times New Roman" w:hAnsi="Times New Roman" w:cs="Times New Roman"/>
          <w:b/>
          <w:lang w:val="ru-RU"/>
        </w:rPr>
        <w:t>4</w:t>
      </w:r>
      <w:proofErr w:type="gramEnd"/>
      <w:r w:rsidRPr="000E4ED9">
        <w:rPr>
          <w:rFonts w:ascii="Times New Roman" w:hAnsi="Times New Roman" w:cs="Times New Roman"/>
          <w:b/>
          <w:lang w:val="ru-RU"/>
        </w:rPr>
        <w:t>:Е12</w:t>
      </w:r>
      <w:r w:rsidRPr="000E4ED9">
        <w:rPr>
          <w:rFonts w:ascii="Times New Roman" w:hAnsi="Times New Roman" w:cs="Times New Roman"/>
          <w:lang w:val="ru-RU"/>
        </w:rPr>
        <w:t xml:space="preserve">. Выполним команду меню «Диаграмма» и выберем тип «Точечная», вариант «Точечная с прямыми отрезками и маркерами». </w:t>
      </w:r>
      <w:r w:rsidRPr="000E4ED9">
        <w:rPr>
          <w:rFonts w:ascii="Times New Roman" w:hAnsi="Times New Roman" w:cs="Times New Roman"/>
          <w:b/>
          <w:i/>
          <w:lang w:val="ru-RU"/>
        </w:rPr>
        <w:t>Полигон распределения частостей</w:t>
      </w:r>
      <w:r w:rsidRPr="000E4ED9">
        <w:rPr>
          <w:rFonts w:ascii="Times New Roman" w:hAnsi="Times New Roman" w:cs="Times New Roman"/>
          <w:lang w:val="ru-RU"/>
        </w:rPr>
        <w:t xml:space="preserve">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Построим </w:t>
      </w:r>
      <w:r w:rsidRPr="000E4ED9">
        <w:rPr>
          <w:rFonts w:ascii="Times New Roman" w:hAnsi="Times New Roman" w:cs="Times New Roman"/>
          <w:b/>
          <w:i/>
          <w:lang w:val="ru-RU"/>
        </w:rPr>
        <w:t>гистограмму распределения частостей</w:t>
      </w:r>
      <w:r w:rsidRPr="000E4ED9">
        <w:rPr>
          <w:rFonts w:ascii="Times New Roman" w:hAnsi="Times New Roman" w:cs="Times New Roman"/>
          <w:lang w:val="ru-RU"/>
        </w:rPr>
        <w:t>, для чего выделим диапазон Е</w:t>
      </w:r>
      <w:proofErr w:type="gramStart"/>
      <w:r w:rsidRPr="000E4ED9">
        <w:rPr>
          <w:rFonts w:ascii="Times New Roman" w:hAnsi="Times New Roman" w:cs="Times New Roman"/>
          <w:lang w:val="ru-RU"/>
        </w:rPr>
        <w:t>4</w:t>
      </w:r>
      <w:proofErr w:type="gramEnd"/>
      <w:r w:rsidRPr="000E4ED9">
        <w:rPr>
          <w:rFonts w:ascii="Times New Roman" w:hAnsi="Times New Roman" w:cs="Times New Roman"/>
          <w:lang w:val="ru-RU"/>
        </w:rPr>
        <w:t>:Е12, выберем тип диаграммы «Гистограмма». Щелкнем правой кнопкой в области диаграммы, выберем «Выбрать данные», выберем «Подписи горизонтальной оси» и выделим диапазон С</w:t>
      </w:r>
      <w:proofErr w:type="gramStart"/>
      <w:r w:rsidRPr="000E4ED9">
        <w:rPr>
          <w:rFonts w:ascii="Times New Roman" w:hAnsi="Times New Roman" w:cs="Times New Roman"/>
          <w:lang w:val="ru-RU"/>
        </w:rPr>
        <w:t>4</w:t>
      </w:r>
      <w:proofErr w:type="gramEnd"/>
      <w:r w:rsidRPr="000E4ED9">
        <w:rPr>
          <w:rFonts w:ascii="Times New Roman" w:hAnsi="Times New Roman" w:cs="Times New Roman"/>
          <w:lang w:val="ru-RU"/>
        </w:rPr>
        <w:t xml:space="preserve">:С12 </w:t>
      </w:r>
    </w:p>
    <w:p w:rsidR="006004B5" w:rsidRPr="000E4ED9" w:rsidRDefault="006004B5" w:rsidP="006004B5">
      <w:pPr>
        <w:ind w:firstLine="709"/>
        <w:jc w:val="both"/>
        <w:rPr>
          <w:rFonts w:ascii="Times New Roman" w:hAnsi="Times New Roman" w:cs="Times New Roman"/>
          <w:sz w:val="28"/>
          <w:szCs w:val="28"/>
          <w:lang w:val="ru-RU"/>
        </w:rPr>
      </w:pPr>
      <w:r w:rsidRPr="000E4ED9">
        <w:rPr>
          <w:rFonts w:ascii="Times New Roman" w:hAnsi="Times New Roman" w:cs="Times New Roman"/>
          <w:lang w:val="ru-RU"/>
        </w:rPr>
        <w:t>Построим кумуляту частостей, для чего выделим диапазон ячеек С</w:t>
      </w:r>
      <w:proofErr w:type="gramStart"/>
      <w:r w:rsidRPr="000E4ED9">
        <w:rPr>
          <w:rFonts w:ascii="Times New Roman" w:hAnsi="Times New Roman" w:cs="Times New Roman"/>
          <w:lang w:val="ru-RU"/>
        </w:rPr>
        <w:t>4</w:t>
      </w:r>
      <w:proofErr w:type="gramEnd"/>
      <w:r w:rsidRPr="000E4ED9">
        <w:rPr>
          <w:rFonts w:ascii="Times New Roman" w:hAnsi="Times New Roman" w:cs="Times New Roman"/>
          <w:lang w:val="ru-RU"/>
        </w:rPr>
        <w:t xml:space="preserve">:С12 и, удерживая клавишу </w:t>
      </w:r>
      <w:r w:rsidRPr="000E4ED9">
        <w:rPr>
          <w:rFonts w:ascii="Times New Roman" w:hAnsi="Times New Roman" w:cs="Times New Roman"/>
        </w:rPr>
        <w:t>CTRL</w:t>
      </w:r>
      <w:r w:rsidRPr="000E4ED9">
        <w:rPr>
          <w:rFonts w:ascii="Times New Roman" w:hAnsi="Times New Roman" w:cs="Times New Roman"/>
          <w:lang w:val="ru-RU"/>
        </w:rPr>
        <w:t xml:space="preserve">, диапазон </w:t>
      </w:r>
      <w:r w:rsidRPr="000E4ED9">
        <w:rPr>
          <w:rFonts w:ascii="Times New Roman" w:hAnsi="Times New Roman" w:cs="Times New Roman"/>
          <w:b/>
        </w:rPr>
        <w:t>G</w:t>
      </w:r>
      <w:r w:rsidRPr="000E4ED9">
        <w:rPr>
          <w:rFonts w:ascii="Times New Roman" w:hAnsi="Times New Roman" w:cs="Times New Roman"/>
          <w:b/>
          <w:lang w:val="ru-RU"/>
        </w:rPr>
        <w:t>4:</w:t>
      </w:r>
      <w:r w:rsidRPr="000E4ED9">
        <w:rPr>
          <w:rFonts w:ascii="Times New Roman" w:hAnsi="Times New Roman" w:cs="Times New Roman"/>
          <w:b/>
        </w:rPr>
        <w:t>G</w:t>
      </w:r>
      <w:r w:rsidRPr="000E4ED9">
        <w:rPr>
          <w:rFonts w:ascii="Times New Roman" w:hAnsi="Times New Roman" w:cs="Times New Roman"/>
          <w:b/>
          <w:lang w:val="ru-RU"/>
        </w:rPr>
        <w:t>12</w:t>
      </w:r>
      <w:r w:rsidRPr="000E4ED9">
        <w:rPr>
          <w:rFonts w:ascii="Times New Roman" w:hAnsi="Times New Roman" w:cs="Times New Roman"/>
          <w:lang w:val="ru-RU"/>
        </w:rPr>
        <w:t xml:space="preserve">. Выполним команду меню «Диаграмма» и выберем тип «Точечная», вариант «Точечная с прямыми отрезками». </w:t>
      </w:r>
    </w:p>
    <w:p w:rsidR="006004B5" w:rsidRPr="000E4ED9" w:rsidRDefault="006004B5" w:rsidP="006004B5">
      <w:pPr>
        <w:textAlignment w:val="baseline"/>
        <w:rPr>
          <w:rFonts w:ascii="Times New Roman" w:hAnsi="Times New Roman" w:cs="Times New Roman"/>
          <w:bCs/>
          <w:i/>
          <w:lang w:val="ru-RU"/>
        </w:rPr>
      </w:pP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Пример 2  Построение интервального вариационного ряда</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В таблице 1 представлены значения процентных ставок по кредитам по 30 коммерческим банкам.</w:t>
      </w:r>
    </w:p>
    <w:p w:rsidR="006004B5" w:rsidRPr="000E4ED9" w:rsidRDefault="006004B5" w:rsidP="006004B5">
      <w:pPr>
        <w:jc w:val="right"/>
        <w:rPr>
          <w:rFonts w:ascii="Times New Roman" w:hAnsi="Times New Roman" w:cs="Times New Roman"/>
          <w:i/>
          <w:lang w:val="ru-RU"/>
        </w:rPr>
      </w:pPr>
      <w:r w:rsidRPr="000E4ED9">
        <w:rPr>
          <w:rFonts w:ascii="Times New Roman" w:hAnsi="Times New Roman" w:cs="Times New Roman"/>
          <w:i/>
          <w:lang w:val="ru-RU"/>
        </w:rPr>
        <w:t>Таблица 1.</w:t>
      </w:r>
    </w:p>
    <w:p w:rsidR="006004B5" w:rsidRPr="000E4ED9" w:rsidRDefault="006004B5" w:rsidP="006004B5">
      <w:pPr>
        <w:jc w:val="center"/>
        <w:rPr>
          <w:rFonts w:ascii="Times New Roman" w:hAnsi="Times New Roman" w:cs="Times New Roman"/>
          <w:b/>
          <w:lang w:val="ru-RU"/>
        </w:rPr>
      </w:pPr>
      <w:r w:rsidRPr="000E4ED9">
        <w:rPr>
          <w:rFonts w:ascii="Times New Roman" w:hAnsi="Times New Roman" w:cs="Times New Roman"/>
          <w:b/>
          <w:lang w:val="ru-RU"/>
        </w:rPr>
        <w:t>Процентные ставки по кредитам,%</w:t>
      </w:r>
    </w:p>
    <w:tbl>
      <w:tblPr>
        <w:tblW w:w="7464"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4"/>
        <w:gridCol w:w="2458"/>
        <w:gridCol w:w="1274"/>
        <w:gridCol w:w="2458"/>
      </w:tblGrid>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 банка</w:t>
            </w:r>
          </w:p>
        </w:tc>
        <w:tc>
          <w:tcPr>
            <w:tcW w:w="2458" w:type="dxa"/>
          </w:tcPr>
          <w:p w:rsidR="006004B5" w:rsidRPr="000E4ED9" w:rsidRDefault="006004B5" w:rsidP="00F561C0">
            <w:pPr>
              <w:pStyle w:val="12"/>
              <w:ind w:firstLine="0"/>
              <w:jc w:val="center"/>
              <w:rPr>
                <w:sz w:val="24"/>
                <w:szCs w:val="24"/>
              </w:rPr>
            </w:pPr>
            <w:r w:rsidRPr="000E4ED9">
              <w:rPr>
                <w:sz w:val="24"/>
                <w:szCs w:val="24"/>
              </w:rPr>
              <w:t>Процентная ставка</w:t>
            </w:r>
          </w:p>
        </w:tc>
        <w:tc>
          <w:tcPr>
            <w:tcW w:w="1274" w:type="dxa"/>
          </w:tcPr>
          <w:p w:rsidR="006004B5" w:rsidRPr="000E4ED9" w:rsidRDefault="006004B5" w:rsidP="00F561C0">
            <w:pPr>
              <w:pStyle w:val="12"/>
              <w:ind w:firstLine="0"/>
              <w:jc w:val="center"/>
              <w:rPr>
                <w:sz w:val="24"/>
                <w:szCs w:val="24"/>
              </w:rPr>
            </w:pPr>
            <w:r w:rsidRPr="000E4ED9">
              <w:rPr>
                <w:sz w:val="24"/>
                <w:szCs w:val="24"/>
              </w:rPr>
              <w:t>№ банка</w:t>
            </w:r>
          </w:p>
        </w:tc>
        <w:tc>
          <w:tcPr>
            <w:tcW w:w="2458" w:type="dxa"/>
          </w:tcPr>
          <w:p w:rsidR="006004B5" w:rsidRPr="000E4ED9" w:rsidRDefault="006004B5" w:rsidP="00F561C0">
            <w:pPr>
              <w:pStyle w:val="12"/>
              <w:ind w:firstLine="0"/>
              <w:jc w:val="center"/>
              <w:rPr>
                <w:sz w:val="24"/>
                <w:szCs w:val="24"/>
              </w:rPr>
            </w:pPr>
            <w:r w:rsidRPr="000E4ED9">
              <w:rPr>
                <w:sz w:val="24"/>
                <w:szCs w:val="24"/>
              </w:rPr>
              <w:t>Процентная ставка</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w:t>
            </w:r>
          </w:p>
        </w:tc>
        <w:tc>
          <w:tcPr>
            <w:tcW w:w="2458" w:type="dxa"/>
          </w:tcPr>
          <w:p w:rsidR="006004B5" w:rsidRPr="000E4ED9" w:rsidRDefault="006004B5" w:rsidP="00F561C0">
            <w:pPr>
              <w:pStyle w:val="12"/>
              <w:ind w:firstLine="0"/>
              <w:jc w:val="center"/>
              <w:rPr>
                <w:sz w:val="24"/>
                <w:szCs w:val="24"/>
              </w:rPr>
            </w:pPr>
            <w:r w:rsidRPr="000E4ED9">
              <w:rPr>
                <w:sz w:val="24"/>
                <w:szCs w:val="24"/>
              </w:rPr>
              <w:t>20,3</w:t>
            </w:r>
          </w:p>
        </w:tc>
        <w:tc>
          <w:tcPr>
            <w:tcW w:w="1274" w:type="dxa"/>
          </w:tcPr>
          <w:p w:rsidR="006004B5" w:rsidRPr="000E4ED9" w:rsidRDefault="006004B5" w:rsidP="00F561C0">
            <w:pPr>
              <w:pStyle w:val="12"/>
              <w:ind w:firstLine="0"/>
              <w:jc w:val="center"/>
              <w:rPr>
                <w:sz w:val="24"/>
                <w:szCs w:val="24"/>
              </w:rPr>
            </w:pPr>
            <w:r w:rsidRPr="000E4ED9">
              <w:rPr>
                <w:sz w:val="24"/>
                <w:szCs w:val="24"/>
              </w:rPr>
              <w:t>16</w:t>
            </w:r>
          </w:p>
        </w:tc>
        <w:tc>
          <w:tcPr>
            <w:tcW w:w="2458" w:type="dxa"/>
          </w:tcPr>
          <w:p w:rsidR="006004B5" w:rsidRPr="000E4ED9" w:rsidRDefault="006004B5" w:rsidP="00F561C0">
            <w:pPr>
              <w:pStyle w:val="12"/>
              <w:ind w:firstLine="0"/>
              <w:jc w:val="center"/>
              <w:rPr>
                <w:sz w:val="24"/>
                <w:szCs w:val="24"/>
              </w:rPr>
            </w:pPr>
            <w:r w:rsidRPr="000E4ED9">
              <w:rPr>
                <w:sz w:val="24"/>
                <w:szCs w:val="24"/>
              </w:rPr>
              <w:t>21,1</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2</w:t>
            </w:r>
          </w:p>
        </w:tc>
        <w:tc>
          <w:tcPr>
            <w:tcW w:w="2458" w:type="dxa"/>
          </w:tcPr>
          <w:p w:rsidR="006004B5" w:rsidRPr="000E4ED9" w:rsidRDefault="006004B5" w:rsidP="00F561C0">
            <w:pPr>
              <w:pStyle w:val="12"/>
              <w:ind w:firstLine="0"/>
              <w:jc w:val="center"/>
              <w:rPr>
                <w:sz w:val="24"/>
                <w:szCs w:val="24"/>
              </w:rPr>
            </w:pPr>
            <w:r w:rsidRPr="000E4ED9">
              <w:rPr>
                <w:sz w:val="24"/>
                <w:szCs w:val="24"/>
              </w:rPr>
              <w:t>17,1</w:t>
            </w:r>
          </w:p>
        </w:tc>
        <w:tc>
          <w:tcPr>
            <w:tcW w:w="1274" w:type="dxa"/>
          </w:tcPr>
          <w:p w:rsidR="006004B5" w:rsidRPr="000E4ED9" w:rsidRDefault="006004B5" w:rsidP="00F561C0">
            <w:pPr>
              <w:pStyle w:val="12"/>
              <w:ind w:firstLine="0"/>
              <w:jc w:val="center"/>
              <w:rPr>
                <w:sz w:val="24"/>
                <w:szCs w:val="24"/>
              </w:rPr>
            </w:pPr>
            <w:r w:rsidRPr="000E4ED9">
              <w:rPr>
                <w:sz w:val="24"/>
                <w:szCs w:val="24"/>
              </w:rPr>
              <w:t>17</w:t>
            </w:r>
          </w:p>
        </w:tc>
        <w:tc>
          <w:tcPr>
            <w:tcW w:w="2458" w:type="dxa"/>
          </w:tcPr>
          <w:p w:rsidR="006004B5" w:rsidRPr="000E4ED9" w:rsidRDefault="006004B5" w:rsidP="00F561C0">
            <w:pPr>
              <w:pStyle w:val="12"/>
              <w:ind w:firstLine="0"/>
              <w:jc w:val="center"/>
              <w:rPr>
                <w:sz w:val="24"/>
                <w:szCs w:val="24"/>
              </w:rPr>
            </w:pPr>
            <w:r w:rsidRPr="000E4ED9">
              <w:rPr>
                <w:sz w:val="24"/>
                <w:szCs w:val="24"/>
              </w:rPr>
              <w:t>17,6</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3</w:t>
            </w:r>
          </w:p>
        </w:tc>
        <w:tc>
          <w:tcPr>
            <w:tcW w:w="2458" w:type="dxa"/>
          </w:tcPr>
          <w:p w:rsidR="006004B5" w:rsidRPr="000E4ED9" w:rsidRDefault="006004B5" w:rsidP="00F561C0">
            <w:pPr>
              <w:pStyle w:val="12"/>
              <w:ind w:firstLine="0"/>
              <w:jc w:val="center"/>
              <w:rPr>
                <w:sz w:val="24"/>
                <w:szCs w:val="24"/>
              </w:rPr>
            </w:pPr>
            <w:r w:rsidRPr="000E4ED9">
              <w:rPr>
                <w:sz w:val="24"/>
                <w:szCs w:val="24"/>
              </w:rPr>
              <w:t>14,2</w:t>
            </w:r>
          </w:p>
        </w:tc>
        <w:tc>
          <w:tcPr>
            <w:tcW w:w="1274" w:type="dxa"/>
          </w:tcPr>
          <w:p w:rsidR="006004B5" w:rsidRPr="000E4ED9" w:rsidRDefault="006004B5" w:rsidP="00F561C0">
            <w:pPr>
              <w:pStyle w:val="12"/>
              <w:ind w:firstLine="0"/>
              <w:jc w:val="center"/>
              <w:rPr>
                <w:sz w:val="24"/>
                <w:szCs w:val="24"/>
              </w:rPr>
            </w:pPr>
            <w:r w:rsidRPr="000E4ED9">
              <w:rPr>
                <w:sz w:val="24"/>
                <w:szCs w:val="24"/>
              </w:rPr>
              <w:t>18</w:t>
            </w:r>
          </w:p>
        </w:tc>
        <w:tc>
          <w:tcPr>
            <w:tcW w:w="2458" w:type="dxa"/>
          </w:tcPr>
          <w:p w:rsidR="006004B5" w:rsidRPr="000E4ED9" w:rsidRDefault="006004B5" w:rsidP="00F561C0">
            <w:pPr>
              <w:pStyle w:val="12"/>
              <w:ind w:firstLine="0"/>
              <w:jc w:val="center"/>
              <w:rPr>
                <w:sz w:val="24"/>
                <w:szCs w:val="24"/>
              </w:rPr>
            </w:pPr>
            <w:r w:rsidRPr="000E4ED9">
              <w:rPr>
                <w:sz w:val="24"/>
                <w:szCs w:val="24"/>
              </w:rPr>
              <w:t>15,8</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4</w:t>
            </w:r>
          </w:p>
        </w:tc>
        <w:tc>
          <w:tcPr>
            <w:tcW w:w="2458" w:type="dxa"/>
          </w:tcPr>
          <w:p w:rsidR="006004B5" w:rsidRPr="000E4ED9" w:rsidRDefault="006004B5" w:rsidP="00F561C0">
            <w:pPr>
              <w:pStyle w:val="12"/>
              <w:ind w:firstLine="0"/>
              <w:jc w:val="center"/>
              <w:rPr>
                <w:sz w:val="24"/>
                <w:szCs w:val="24"/>
              </w:rPr>
            </w:pPr>
            <w:r w:rsidRPr="000E4ED9">
              <w:rPr>
                <w:sz w:val="24"/>
                <w:szCs w:val="24"/>
              </w:rPr>
              <w:t>11,0</w:t>
            </w:r>
          </w:p>
        </w:tc>
        <w:tc>
          <w:tcPr>
            <w:tcW w:w="1274" w:type="dxa"/>
          </w:tcPr>
          <w:p w:rsidR="006004B5" w:rsidRPr="000E4ED9" w:rsidRDefault="006004B5" w:rsidP="00F561C0">
            <w:pPr>
              <w:pStyle w:val="12"/>
              <w:ind w:firstLine="0"/>
              <w:jc w:val="center"/>
              <w:rPr>
                <w:sz w:val="24"/>
                <w:szCs w:val="24"/>
              </w:rPr>
            </w:pPr>
            <w:r w:rsidRPr="000E4ED9">
              <w:rPr>
                <w:sz w:val="24"/>
                <w:szCs w:val="24"/>
              </w:rPr>
              <w:t>19</w:t>
            </w:r>
          </w:p>
        </w:tc>
        <w:tc>
          <w:tcPr>
            <w:tcW w:w="2458" w:type="dxa"/>
          </w:tcPr>
          <w:p w:rsidR="006004B5" w:rsidRPr="000E4ED9" w:rsidRDefault="006004B5" w:rsidP="00F561C0">
            <w:pPr>
              <w:pStyle w:val="12"/>
              <w:ind w:firstLine="0"/>
              <w:jc w:val="center"/>
              <w:rPr>
                <w:sz w:val="24"/>
                <w:szCs w:val="24"/>
              </w:rPr>
            </w:pPr>
            <w:r w:rsidRPr="000E4ED9">
              <w:rPr>
                <w:sz w:val="24"/>
                <w:szCs w:val="24"/>
              </w:rPr>
              <w:t>18,8</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5</w:t>
            </w:r>
          </w:p>
        </w:tc>
        <w:tc>
          <w:tcPr>
            <w:tcW w:w="2458" w:type="dxa"/>
          </w:tcPr>
          <w:p w:rsidR="006004B5" w:rsidRPr="000E4ED9" w:rsidRDefault="006004B5" w:rsidP="00F561C0">
            <w:pPr>
              <w:pStyle w:val="12"/>
              <w:ind w:firstLine="0"/>
              <w:jc w:val="center"/>
              <w:rPr>
                <w:sz w:val="24"/>
                <w:szCs w:val="24"/>
              </w:rPr>
            </w:pPr>
            <w:r w:rsidRPr="000E4ED9">
              <w:rPr>
                <w:sz w:val="24"/>
                <w:szCs w:val="24"/>
              </w:rPr>
              <w:t>17,3</w:t>
            </w:r>
          </w:p>
        </w:tc>
        <w:tc>
          <w:tcPr>
            <w:tcW w:w="1274" w:type="dxa"/>
          </w:tcPr>
          <w:p w:rsidR="006004B5" w:rsidRPr="000E4ED9" w:rsidRDefault="006004B5" w:rsidP="00F561C0">
            <w:pPr>
              <w:pStyle w:val="12"/>
              <w:ind w:firstLine="0"/>
              <w:jc w:val="center"/>
              <w:rPr>
                <w:sz w:val="24"/>
                <w:szCs w:val="24"/>
              </w:rPr>
            </w:pPr>
            <w:r w:rsidRPr="000E4ED9">
              <w:rPr>
                <w:sz w:val="24"/>
                <w:szCs w:val="24"/>
              </w:rPr>
              <w:t>20</w:t>
            </w:r>
          </w:p>
        </w:tc>
        <w:tc>
          <w:tcPr>
            <w:tcW w:w="2458" w:type="dxa"/>
          </w:tcPr>
          <w:p w:rsidR="006004B5" w:rsidRPr="000E4ED9" w:rsidRDefault="006004B5" w:rsidP="00F561C0">
            <w:pPr>
              <w:pStyle w:val="12"/>
              <w:ind w:firstLine="0"/>
              <w:jc w:val="center"/>
              <w:rPr>
                <w:sz w:val="24"/>
                <w:szCs w:val="24"/>
              </w:rPr>
            </w:pPr>
            <w:r w:rsidRPr="000E4ED9">
              <w:rPr>
                <w:sz w:val="24"/>
                <w:szCs w:val="24"/>
              </w:rPr>
              <w:t>22,4</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6</w:t>
            </w:r>
          </w:p>
        </w:tc>
        <w:tc>
          <w:tcPr>
            <w:tcW w:w="2458" w:type="dxa"/>
          </w:tcPr>
          <w:p w:rsidR="006004B5" w:rsidRPr="000E4ED9" w:rsidRDefault="006004B5" w:rsidP="00F561C0">
            <w:pPr>
              <w:pStyle w:val="12"/>
              <w:ind w:firstLine="0"/>
              <w:jc w:val="center"/>
              <w:rPr>
                <w:sz w:val="24"/>
                <w:szCs w:val="24"/>
              </w:rPr>
            </w:pPr>
            <w:r w:rsidRPr="000E4ED9">
              <w:rPr>
                <w:sz w:val="24"/>
                <w:szCs w:val="24"/>
              </w:rPr>
              <w:t>19,6</w:t>
            </w:r>
          </w:p>
        </w:tc>
        <w:tc>
          <w:tcPr>
            <w:tcW w:w="1274" w:type="dxa"/>
          </w:tcPr>
          <w:p w:rsidR="006004B5" w:rsidRPr="000E4ED9" w:rsidRDefault="006004B5" w:rsidP="00F561C0">
            <w:pPr>
              <w:pStyle w:val="12"/>
              <w:ind w:firstLine="0"/>
              <w:jc w:val="center"/>
              <w:rPr>
                <w:sz w:val="24"/>
                <w:szCs w:val="24"/>
              </w:rPr>
            </w:pPr>
            <w:r w:rsidRPr="000E4ED9">
              <w:rPr>
                <w:sz w:val="24"/>
                <w:szCs w:val="24"/>
              </w:rPr>
              <w:t>21</w:t>
            </w:r>
          </w:p>
        </w:tc>
        <w:tc>
          <w:tcPr>
            <w:tcW w:w="2458" w:type="dxa"/>
          </w:tcPr>
          <w:p w:rsidR="006004B5" w:rsidRPr="000E4ED9" w:rsidRDefault="006004B5" w:rsidP="00F561C0">
            <w:pPr>
              <w:pStyle w:val="12"/>
              <w:ind w:firstLine="0"/>
              <w:jc w:val="center"/>
              <w:rPr>
                <w:sz w:val="24"/>
                <w:szCs w:val="24"/>
              </w:rPr>
            </w:pPr>
            <w:r w:rsidRPr="000E4ED9">
              <w:rPr>
                <w:sz w:val="24"/>
                <w:szCs w:val="24"/>
              </w:rPr>
              <w:t>16,1</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7</w:t>
            </w:r>
          </w:p>
        </w:tc>
        <w:tc>
          <w:tcPr>
            <w:tcW w:w="2458" w:type="dxa"/>
          </w:tcPr>
          <w:p w:rsidR="006004B5" w:rsidRPr="000E4ED9" w:rsidRDefault="006004B5" w:rsidP="00F561C0">
            <w:pPr>
              <w:pStyle w:val="12"/>
              <w:ind w:firstLine="0"/>
              <w:jc w:val="center"/>
              <w:rPr>
                <w:sz w:val="24"/>
                <w:szCs w:val="24"/>
              </w:rPr>
            </w:pPr>
            <w:r w:rsidRPr="000E4ED9">
              <w:rPr>
                <w:sz w:val="24"/>
                <w:szCs w:val="24"/>
              </w:rPr>
              <w:t>20,5</w:t>
            </w:r>
          </w:p>
        </w:tc>
        <w:tc>
          <w:tcPr>
            <w:tcW w:w="1274" w:type="dxa"/>
          </w:tcPr>
          <w:p w:rsidR="006004B5" w:rsidRPr="000E4ED9" w:rsidRDefault="006004B5" w:rsidP="00F561C0">
            <w:pPr>
              <w:pStyle w:val="12"/>
              <w:ind w:firstLine="0"/>
              <w:jc w:val="center"/>
              <w:rPr>
                <w:sz w:val="24"/>
                <w:szCs w:val="24"/>
              </w:rPr>
            </w:pPr>
            <w:r w:rsidRPr="000E4ED9">
              <w:rPr>
                <w:sz w:val="24"/>
                <w:szCs w:val="24"/>
              </w:rPr>
              <w:t>22</w:t>
            </w:r>
          </w:p>
        </w:tc>
        <w:tc>
          <w:tcPr>
            <w:tcW w:w="2458" w:type="dxa"/>
          </w:tcPr>
          <w:p w:rsidR="006004B5" w:rsidRPr="000E4ED9" w:rsidRDefault="006004B5" w:rsidP="00F561C0">
            <w:pPr>
              <w:pStyle w:val="12"/>
              <w:ind w:firstLine="0"/>
              <w:jc w:val="center"/>
              <w:rPr>
                <w:sz w:val="24"/>
                <w:szCs w:val="24"/>
              </w:rPr>
            </w:pPr>
            <w:r w:rsidRPr="000E4ED9">
              <w:rPr>
                <w:sz w:val="24"/>
                <w:szCs w:val="24"/>
              </w:rPr>
              <w:t>17,9</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8</w:t>
            </w:r>
          </w:p>
        </w:tc>
        <w:tc>
          <w:tcPr>
            <w:tcW w:w="2458" w:type="dxa"/>
          </w:tcPr>
          <w:p w:rsidR="006004B5" w:rsidRPr="000E4ED9" w:rsidRDefault="006004B5" w:rsidP="00F561C0">
            <w:pPr>
              <w:pStyle w:val="12"/>
              <w:ind w:firstLine="0"/>
              <w:jc w:val="center"/>
              <w:rPr>
                <w:sz w:val="24"/>
                <w:szCs w:val="24"/>
              </w:rPr>
            </w:pPr>
            <w:r w:rsidRPr="000E4ED9">
              <w:rPr>
                <w:sz w:val="24"/>
                <w:szCs w:val="24"/>
              </w:rPr>
              <w:t>23,6</w:t>
            </w:r>
          </w:p>
        </w:tc>
        <w:tc>
          <w:tcPr>
            <w:tcW w:w="1274" w:type="dxa"/>
          </w:tcPr>
          <w:p w:rsidR="006004B5" w:rsidRPr="000E4ED9" w:rsidRDefault="006004B5" w:rsidP="00F561C0">
            <w:pPr>
              <w:pStyle w:val="12"/>
              <w:ind w:firstLine="0"/>
              <w:jc w:val="center"/>
              <w:rPr>
                <w:sz w:val="24"/>
                <w:szCs w:val="24"/>
              </w:rPr>
            </w:pPr>
            <w:r w:rsidRPr="000E4ED9">
              <w:rPr>
                <w:sz w:val="24"/>
                <w:szCs w:val="24"/>
              </w:rPr>
              <w:t>23</w:t>
            </w:r>
          </w:p>
        </w:tc>
        <w:tc>
          <w:tcPr>
            <w:tcW w:w="2458" w:type="dxa"/>
          </w:tcPr>
          <w:p w:rsidR="006004B5" w:rsidRPr="000E4ED9" w:rsidRDefault="006004B5" w:rsidP="00F561C0">
            <w:pPr>
              <w:pStyle w:val="12"/>
              <w:ind w:firstLine="0"/>
              <w:jc w:val="center"/>
              <w:rPr>
                <w:sz w:val="24"/>
                <w:szCs w:val="24"/>
              </w:rPr>
            </w:pPr>
            <w:r w:rsidRPr="000E4ED9">
              <w:rPr>
                <w:sz w:val="24"/>
                <w:szCs w:val="24"/>
              </w:rPr>
              <w:t>21,7</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9</w:t>
            </w:r>
          </w:p>
        </w:tc>
        <w:tc>
          <w:tcPr>
            <w:tcW w:w="2458" w:type="dxa"/>
          </w:tcPr>
          <w:p w:rsidR="006004B5" w:rsidRPr="000E4ED9" w:rsidRDefault="006004B5" w:rsidP="00F561C0">
            <w:pPr>
              <w:pStyle w:val="12"/>
              <w:ind w:firstLine="0"/>
              <w:jc w:val="center"/>
              <w:rPr>
                <w:sz w:val="24"/>
                <w:szCs w:val="24"/>
              </w:rPr>
            </w:pPr>
            <w:r w:rsidRPr="000E4ED9">
              <w:rPr>
                <w:sz w:val="24"/>
                <w:szCs w:val="24"/>
              </w:rPr>
              <w:t>14,6</w:t>
            </w:r>
          </w:p>
        </w:tc>
        <w:tc>
          <w:tcPr>
            <w:tcW w:w="1274" w:type="dxa"/>
          </w:tcPr>
          <w:p w:rsidR="006004B5" w:rsidRPr="000E4ED9" w:rsidRDefault="006004B5" w:rsidP="00F561C0">
            <w:pPr>
              <w:pStyle w:val="12"/>
              <w:ind w:firstLine="0"/>
              <w:jc w:val="center"/>
              <w:rPr>
                <w:sz w:val="24"/>
                <w:szCs w:val="24"/>
              </w:rPr>
            </w:pPr>
            <w:r w:rsidRPr="000E4ED9">
              <w:rPr>
                <w:sz w:val="24"/>
                <w:szCs w:val="24"/>
              </w:rPr>
              <w:t>24</w:t>
            </w:r>
          </w:p>
        </w:tc>
        <w:tc>
          <w:tcPr>
            <w:tcW w:w="2458" w:type="dxa"/>
          </w:tcPr>
          <w:p w:rsidR="006004B5" w:rsidRPr="000E4ED9" w:rsidRDefault="006004B5" w:rsidP="00F561C0">
            <w:pPr>
              <w:pStyle w:val="12"/>
              <w:ind w:firstLine="0"/>
              <w:jc w:val="center"/>
              <w:rPr>
                <w:sz w:val="24"/>
                <w:szCs w:val="24"/>
              </w:rPr>
            </w:pPr>
            <w:r w:rsidRPr="000E4ED9">
              <w:rPr>
                <w:sz w:val="24"/>
                <w:szCs w:val="24"/>
              </w:rPr>
              <w:t>18,0</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10</w:t>
            </w:r>
          </w:p>
        </w:tc>
        <w:tc>
          <w:tcPr>
            <w:tcW w:w="2458" w:type="dxa"/>
          </w:tcPr>
          <w:p w:rsidR="006004B5" w:rsidRPr="000E4ED9" w:rsidRDefault="006004B5" w:rsidP="00F561C0">
            <w:pPr>
              <w:pStyle w:val="12"/>
              <w:ind w:firstLine="0"/>
              <w:jc w:val="center"/>
              <w:rPr>
                <w:sz w:val="24"/>
                <w:szCs w:val="24"/>
              </w:rPr>
            </w:pPr>
            <w:r w:rsidRPr="000E4ED9">
              <w:rPr>
                <w:sz w:val="24"/>
                <w:szCs w:val="24"/>
              </w:rPr>
              <w:t>17,5</w:t>
            </w:r>
          </w:p>
        </w:tc>
        <w:tc>
          <w:tcPr>
            <w:tcW w:w="1274" w:type="dxa"/>
          </w:tcPr>
          <w:p w:rsidR="006004B5" w:rsidRPr="000E4ED9" w:rsidRDefault="006004B5" w:rsidP="00F561C0">
            <w:pPr>
              <w:pStyle w:val="12"/>
              <w:ind w:firstLine="0"/>
              <w:jc w:val="center"/>
              <w:rPr>
                <w:sz w:val="24"/>
                <w:szCs w:val="24"/>
              </w:rPr>
            </w:pPr>
            <w:r w:rsidRPr="000E4ED9">
              <w:rPr>
                <w:sz w:val="24"/>
                <w:szCs w:val="24"/>
              </w:rPr>
              <w:t>25</w:t>
            </w:r>
          </w:p>
        </w:tc>
        <w:tc>
          <w:tcPr>
            <w:tcW w:w="2458" w:type="dxa"/>
          </w:tcPr>
          <w:p w:rsidR="006004B5" w:rsidRPr="000E4ED9" w:rsidRDefault="006004B5" w:rsidP="00F561C0">
            <w:pPr>
              <w:pStyle w:val="12"/>
              <w:ind w:firstLine="0"/>
              <w:jc w:val="center"/>
              <w:rPr>
                <w:sz w:val="24"/>
                <w:szCs w:val="24"/>
              </w:rPr>
            </w:pPr>
            <w:r w:rsidRPr="000E4ED9">
              <w:rPr>
                <w:sz w:val="24"/>
                <w:szCs w:val="24"/>
              </w:rPr>
              <w:t>16,4</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11</w:t>
            </w:r>
          </w:p>
        </w:tc>
        <w:tc>
          <w:tcPr>
            <w:tcW w:w="2458" w:type="dxa"/>
          </w:tcPr>
          <w:p w:rsidR="006004B5" w:rsidRPr="000E4ED9" w:rsidRDefault="006004B5" w:rsidP="00F561C0">
            <w:pPr>
              <w:pStyle w:val="12"/>
              <w:ind w:firstLine="0"/>
              <w:jc w:val="center"/>
              <w:rPr>
                <w:sz w:val="24"/>
                <w:szCs w:val="24"/>
              </w:rPr>
            </w:pPr>
            <w:r w:rsidRPr="000E4ED9">
              <w:rPr>
                <w:sz w:val="24"/>
                <w:szCs w:val="24"/>
              </w:rPr>
              <w:t>20,8</w:t>
            </w:r>
          </w:p>
        </w:tc>
        <w:tc>
          <w:tcPr>
            <w:tcW w:w="1274" w:type="dxa"/>
          </w:tcPr>
          <w:p w:rsidR="006004B5" w:rsidRPr="000E4ED9" w:rsidRDefault="006004B5" w:rsidP="00F561C0">
            <w:pPr>
              <w:pStyle w:val="12"/>
              <w:ind w:firstLine="0"/>
              <w:jc w:val="center"/>
              <w:rPr>
                <w:sz w:val="24"/>
                <w:szCs w:val="24"/>
              </w:rPr>
            </w:pPr>
            <w:r w:rsidRPr="000E4ED9">
              <w:rPr>
                <w:sz w:val="24"/>
                <w:szCs w:val="24"/>
              </w:rPr>
              <w:t>26</w:t>
            </w:r>
          </w:p>
        </w:tc>
        <w:tc>
          <w:tcPr>
            <w:tcW w:w="2458" w:type="dxa"/>
          </w:tcPr>
          <w:p w:rsidR="006004B5" w:rsidRPr="000E4ED9" w:rsidRDefault="006004B5" w:rsidP="00F561C0">
            <w:pPr>
              <w:pStyle w:val="12"/>
              <w:ind w:firstLine="0"/>
              <w:jc w:val="center"/>
              <w:rPr>
                <w:sz w:val="24"/>
                <w:szCs w:val="24"/>
              </w:rPr>
            </w:pPr>
            <w:r w:rsidRPr="000E4ED9">
              <w:rPr>
                <w:sz w:val="24"/>
                <w:szCs w:val="24"/>
              </w:rPr>
              <w:t>26,0</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12</w:t>
            </w:r>
          </w:p>
        </w:tc>
        <w:tc>
          <w:tcPr>
            <w:tcW w:w="2458" w:type="dxa"/>
          </w:tcPr>
          <w:p w:rsidR="006004B5" w:rsidRPr="000E4ED9" w:rsidRDefault="006004B5" w:rsidP="00F561C0">
            <w:pPr>
              <w:pStyle w:val="12"/>
              <w:ind w:firstLine="0"/>
              <w:jc w:val="center"/>
              <w:rPr>
                <w:sz w:val="24"/>
                <w:szCs w:val="24"/>
              </w:rPr>
            </w:pPr>
            <w:r w:rsidRPr="000E4ED9">
              <w:rPr>
                <w:sz w:val="24"/>
                <w:szCs w:val="24"/>
              </w:rPr>
              <w:t>13,6</w:t>
            </w:r>
          </w:p>
        </w:tc>
        <w:tc>
          <w:tcPr>
            <w:tcW w:w="1274" w:type="dxa"/>
          </w:tcPr>
          <w:p w:rsidR="006004B5" w:rsidRPr="000E4ED9" w:rsidRDefault="006004B5" w:rsidP="00F561C0">
            <w:pPr>
              <w:pStyle w:val="12"/>
              <w:ind w:firstLine="0"/>
              <w:jc w:val="center"/>
              <w:rPr>
                <w:sz w:val="24"/>
                <w:szCs w:val="24"/>
              </w:rPr>
            </w:pPr>
            <w:r w:rsidRPr="000E4ED9">
              <w:rPr>
                <w:sz w:val="24"/>
                <w:szCs w:val="24"/>
              </w:rPr>
              <w:t>27</w:t>
            </w:r>
          </w:p>
        </w:tc>
        <w:tc>
          <w:tcPr>
            <w:tcW w:w="2458" w:type="dxa"/>
          </w:tcPr>
          <w:p w:rsidR="006004B5" w:rsidRPr="000E4ED9" w:rsidRDefault="006004B5" w:rsidP="00F561C0">
            <w:pPr>
              <w:pStyle w:val="12"/>
              <w:ind w:firstLine="0"/>
              <w:jc w:val="center"/>
              <w:rPr>
                <w:sz w:val="24"/>
                <w:szCs w:val="24"/>
              </w:rPr>
            </w:pPr>
            <w:r w:rsidRPr="000E4ED9">
              <w:rPr>
                <w:sz w:val="24"/>
                <w:szCs w:val="24"/>
              </w:rPr>
              <w:t>18,4</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13</w:t>
            </w:r>
          </w:p>
        </w:tc>
        <w:tc>
          <w:tcPr>
            <w:tcW w:w="2458" w:type="dxa"/>
          </w:tcPr>
          <w:p w:rsidR="006004B5" w:rsidRPr="000E4ED9" w:rsidRDefault="006004B5" w:rsidP="00F561C0">
            <w:pPr>
              <w:pStyle w:val="12"/>
              <w:ind w:firstLine="0"/>
              <w:jc w:val="center"/>
              <w:rPr>
                <w:sz w:val="24"/>
                <w:szCs w:val="24"/>
              </w:rPr>
            </w:pPr>
            <w:r w:rsidRPr="000E4ED9">
              <w:rPr>
                <w:sz w:val="24"/>
                <w:szCs w:val="24"/>
              </w:rPr>
              <w:t>24,0</w:t>
            </w:r>
          </w:p>
        </w:tc>
        <w:tc>
          <w:tcPr>
            <w:tcW w:w="1274" w:type="dxa"/>
          </w:tcPr>
          <w:p w:rsidR="006004B5" w:rsidRPr="000E4ED9" w:rsidRDefault="006004B5" w:rsidP="00F561C0">
            <w:pPr>
              <w:pStyle w:val="12"/>
              <w:ind w:firstLine="0"/>
              <w:jc w:val="center"/>
              <w:rPr>
                <w:sz w:val="24"/>
                <w:szCs w:val="24"/>
              </w:rPr>
            </w:pPr>
            <w:r w:rsidRPr="000E4ED9">
              <w:rPr>
                <w:sz w:val="24"/>
                <w:szCs w:val="24"/>
              </w:rPr>
              <w:t>28</w:t>
            </w:r>
          </w:p>
        </w:tc>
        <w:tc>
          <w:tcPr>
            <w:tcW w:w="2458" w:type="dxa"/>
          </w:tcPr>
          <w:p w:rsidR="006004B5" w:rsidRPr="000E4ED9" w:rsidRDefault="006004B5" w:rsidP="00F561C0">
            <w:pPr>
              <w:pStyle w:val="12"/>
              <w:ind w:firstLine="0"/>
              <w:jc w:val="center"/>
              <w:rPr>
                <w:sz w:val="24"/>
                <w:szCs w:val="24"/>
              </w:rPr>
            </w:pPr>
            <w:r w:rsidRPr="000E4ED9">
              <w:rPr>
                <w:sz w:val="24"/>
                <w:szCs w:val="24"/>
              </w:rPr>
              <w:t>16,7</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lastRenderedPageBreak/>
              <w:t>14</w:t>
            </w:r>
          </w:p>
        </w:tc>
        <w:tc>
          <w:tcPr>
            <w:tcW w:w="2458" w:type="dxa"/>
          </w:tcPr>
          <w:p w:rsidR="006004B5" w:rsidRPr="000E4ED9" w:rsidRDefault="006004B5" w:rsidP="00F561C0">
            <w:pPr>
              <w:pStyle w:val="12"/>
              <w:ind w:firstLine="0"/>
              <w:jc w:val="center"/>
              <w:rPr>
                <w:sz w:val="24"/>
                <w:szCs w:val="24"/>
              </w:rPr>
            </w:pPr>
            <w:r w:rsidRPr="000E4ED9">
              <w:rPr>
                <w:sz w:val="24"/>
                <w:szCs w:val="24"/>
              </w:rPr>
              <w:t>17,5</w:t>
            </w:r>
          </w:p>
        </w:tc>
        <w:tc>
          <w:tcPr>
            <w:tcW w:w="1274" w:type="dxa"/>
          </w:tcPr>
          <w:p w:rsidR="006004B5" w:rsidRPr="000E4ED9" w:rsidRDefault="006004B5" w:rsidP="00F561C0">
            <w:pPr>
              <w:pStyle w:val="12"/>
              <w:ind w:firstLine="0"/>
              <w:jc w:val="center"/>
              <w:rPr>
                <w:sz w:val="24"/>
                <w:szCs w:val="24"/>
              </w:rPr>
            </w:pPr>
            <w:r w:rsidRPr="000E4ED9">
              <w:rPr>
                <w:sz w:val="24"/>
                <w:szCs w:val="24"/>
              </w:rPr>
              <w:t>29</w:t>
            </w:r>
          </w:p>
        </w:tc>
        <w:tc>
          <w:tcPr>
            <w:tcW w:w="2458" w:type="dxa"/>
          </w:tcPr>
          <w:p w:rsidR="006004B5" w:rsidRPr="000E4ED9" w:rsidRDefault="006004B5" w:rsidP="00F561C0">
            <w:pPr>
              <w:pStyle w:val="12"/>
              <w:ind w:firstLine="0"/>
              <w:jc w:val="center"/>
              <w:rPr>
                <w:sz w:val="24"/>
                <w:szCs w:val="24"/>
              </w:rPr>
            </w:pPr>
            <w:r w:rsidRPr="000E4ED9">
              <w:rPr>
                <w:sz w:val="24"/>
                <w:szCs w:val="24"/>
              </w:rPr>
              <w:t>12,2</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15</w:t>
            </w:r>
          </w:p>
        </w:tc>
        <w:tc>
          <w:tcPr>
            <w:tcW w:w="2458" w:type="dxa"/>
          </w:tcPr>
          <w:p w:rsidR="006004B5" w:rsidRPr="000E4ED9" w:rsidRDefault="006004B5" w:rsidP="00F561C0">
            <w:pPr>
              <w:pStyle w:val="12"/>
              <w:ind w:firstLine="0"/>
              <w:jc w:val="center"/>
              <w:rPr>
                <w:sz w:val="24"/>
                <w:szCs w:val="24"/>
              </w:rPr>
            </w:pPr>
            <w:r w:rsidRPr="000E4ED9">
              <w:rPr>
                <w:sz w:val="24"/>
                <w:szCs w:val="24"/>
              </w:rPr>
              <w:t>15,0</w:t>
            </w:r>
          </w:p>
        </w:tc>
        <w:tc>
          <w:tcPr>
            <w:tcW w:w="1274" w:type="dxa"/>
          </w:tcPr>
          <w:p w:rsidR="006004B5" w:rsidRPr="000E4ED9" w:rsidRDefault="006004B5" w:rsidP="00F561C0">
            <w:pPr>
              <w:pStyle w:val="12"/>
              <w:ind w:firstLine="0"/>
              <w:jc w:val="center"/>
              <w:rPr>
                <w:sz w:val="24"/>
                <w:szCs w:val="24"/>
              </w:rPr>
            </w:pPr>
            <w:r w:rsidRPr="000E4ED9">
              <w:rPr>
                <w:sz w:val="24"/>
                <w:szCs w:val="24"/>
              </w:rPr>
              <w:t>30</w:t>
            </w:r>
          </w:p>
        </w:tc>
        <w:tc>
          <w:tcPr>
            <w:tcW w:w="2458" w:type="dxa"/>
          </w:tcPr>
          <w:p w:rsidR="006004B5" w:rsidRPr="000E4ED9" w:rsidRDefault="006004B5" w:rsidP="00F561C0">
            <w:pPr>
              <w:pStyle w:val="12"/>
              <w:ind w:firstLine="0"/>
              <w:jc w:val="center"/>
              <w:rPr>
                <w:sz w:val="24"/>
                <w:szCs w:val="24"/>
              </w:rPr>
            </w:pPr>
            <w:r w:rsidRPr="000E4ED9">
              <w:rPr>
                <w:sz w:val="24"/>
                <w:szCs w:val="24"/>
              </w:rPr>
              <w:t>13,9</w:t>
            </w:r>
          </w:p>
        </w:tc>
      </w:tr>
    </w:tbl>
    <w:p w:rsidR="006004B5" w:rsidRPr="000E4ED9" w:rsidRDefault="006004B5" w:rsidP="006004B5">
      <w:pPr>
        <w:jc w:val="both"/>
        <w:rPr>
          <w:rFonts w:ascii="Times New Roman" w:hAnsi="Times New Roman" w:cs="Times New Roman"/>
        </w:rPr>
      </w:pPr>
    </w:p>
    <w:p w:rsidR="006004B5" w:rsidRPr="000E4ED9" w:rsidRDefault="006004B5" w:rsidP="006004B5">
      <w:pPr>
        <w:jc w:val="both"/>
        <w:rPr>
          <w:rFonts w:ascii="Times New Roman" w:hAnsi="Times New Roman" w:cs="Times New Roman"/>
          <w:i/>
        </w:rPr>
      </w:pPr>
      <w:r w:rsidRPr="000E4ED9">
        <w:rPr>
          <w:rFonts w:ascii="Times New Roman" w:hAnsi="Times New Roman" w:cs="Times New Roman"/>
          <w:i/>
        </w:rPr>
        <w:t xml:space="preserve">Решение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Построим интервальный вариационный ряд, для чего определим границы интервалов (карманов) с использованием формулы Стерджесса. </w:t>
      </w:r>
    </w:p>
    <w:p w:rsidR="006004B5" w:rsidRPr="000E4ED9" w:rsidRDefault="006004B5" w:rsidP="006004B5">
      <w:pPr>
        <w:ind w:firstLine="709"/>
        <w:jc w:val="both"/>
        <w:rPr>
          <w:rFonts w:ascii="Times New Roman" w:hAnsi="Times New Roman" w:cs="Times New Roman"/>
          <w:color w:val="000000"/>
          <w:lang w:val="ru-RU"/>
        </w:rPr>
      </w:pPr>
      <w:r w:rsidRPr="000E4ED9">
        <w:rPr>
          <w:rFonts w:ascii="Times New Roman" w:hAnsi="Times New Roman" w:cs="Times New Roman"/>
          <w:lang w:val="ru-RU"/>
        </w:rPr>
        <w:t xml:space="preserve">Введем </w:t>
      </w:r>
      <w:r w:rsidRPr="000E4ED9">
        <w:rPr>
          <w:rFonts w:ascii="Times New Roman" w:hAnsi="Times New Roman" w:cs="Times New Roman"/>
          <w:color w:val="000000"/>
          <w:lang w:val="ru-RU"/>
        </w:rPr>
        <w:t xml:space="preserve">данные в диапазоне </w:t>
      </w:r>
      <w:r w:rsidRPr="000E4ED9">
        <w:rPr>
          <w:rFonts w:ascii="Times New Roman" w:hAnsi="Times New Roman" w:cs="Times New Roman"/>
          <w:b/>
          <w:color w:val="000000"/>
        </w:rPr>
        <w:t>A</w:t>
      </w:r>
      <w:r w:rsidRPr="000E4ED9">
        <w:rPr>
          <w:rFonts w:ascii="Times New Roman" w:hAnsi="Times New Roman" w:cs="Times New Roman"/>
          <w:b/>
          <w:color w:val="000000"/>
          <w:lang w:val="ru-RU"/>
        </w:rPr>
        <w:t>1:</w:t>
      </w:r>
      <w:r w:rsidRPr="000E4ED9">
        <w:rPr>
          <w:rFonts w:ascii="Times New Roman" w:hAnsi="Times New Roman" w:cs="Times New Roman"/>
          <w:b/>
          <w:color w:val="000000"/>
        </w:rPr>
        <w:t>A</w:t>
      </w:r>
      <w:r w:rsidRPr="000E4ED9">
        <w:rPr>
          <w:rFonts w:ascii="Times New Roman" w:hAnsi="Times New Roman" w:cs="Times New Roman"/>
          <w:b/>
          <w:color w:val="000000"/>
          <w:lang w:val="ru-RU"/>
        </w:rPr>
        <w:t>31</w:t>
      </w:r>
      <w:r w:rsidRPr="000E4ED9">
        <w:rPr>
          <w:rFonts w:ascii="Times New Roman" w:hAnsi="Times New Roman" w:cs="Times New Roman"/>
          <w:color w:val="000000"/>
          <w:lang w:val="ru-RU"/>
        </w:rPr>
        <w:t xml:space="preserve"> (рис. 1)</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3B6C027F" wp14:editId="39A887BF">
            <wp:extent cx="2171700" cy="21240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13">
                      <a:extLst>
                        <a:ext uri="{28A0092B-C50C-407E-A947-70E740481C1C}">
                          <a14:useLocalDpi xmlns:a14="http://schemas.microsoft.com/office/drawing/2010/main" val="0"/>
                        </a:ext>
                      </a:extLst>
                    </a:blip>
                    <a:srcRect t="21751" r="73865" b="35809"/>
                    <a:stretch>
                      <a:fillRect/>
                    </a:stretch>
                  </pic:blipFill>
                  <pic:spPr bwMode="auto">
                    <a:xfrm>
                      <a:off x="0" y="0"/>
                      <a:ext cx="2171700" cy="21240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 1</w:t>
      </w:r>
      <w:r w:rsidRPr="000E4ED9">
        <w:rPr>
          <w:rFonts w:ascii="Times New Roman" w:hAnsi="Times New Roman" w:cs="Times New Roman"/>
          <w:lang w:val="ru-RU"/>
        </w:rPr>
        <w:t>. Процентные ставки банков</w:t>
      </w:r>
    </w:p>
    <w:p w:rsidR="006004B5" w:rsidRPr="000E4ED9" w:rsidRDefault="006004B5" w:rsidP="006004B5">
      <w:pPr>
        <w:ind w:firstLine="709"/>
        <w:jc w:val="both"/>
        <w:rPr>
          <w:rFonts w:ascii="Times New Roman" w:hAnsi="Times New Roman" w:cs="Times New Roman"/>
          <w:color w:val="000000"/>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color w:val="000000"/>
          <w:lang w:val="ru-RU"/>
        </w:rPr>
        <w:t xml:space="preserve">Определим максимальное и минимальное значения. </w:t>
      </w:r>
      <w:r w:rsidRPr="000E4ED9">
        <w:rPr>
          <w:rFonts w:ascii="Times New Roman" w:hAnsi="Times New Roman" w:cs="Times New Roman"/>
          <w:lang w:val="ru-RU"/>
        </w:rPr>
        <w:t xml:space="preserve">Для этого введем в ячейках </w:t>
      </w:r>
      <w:r w:rsidRPr="000E4ED9">
        <w:rPr>
          <w:rFonts w:ascii="Times New Roman" w:hAnsi="Times New Roman" w:cs="Times New Roman"/>
          <w:b/>
          <w:lang w:val="ru-RU"/>
        </w:rPr>
        <w:t>С</w:t>
      </w:r>
      <w:proofErr w:type="gramStart"/>
      <w:r w:rsidRPr="000E4ED9">
        <w:rPr>
          <w:rFonts w:ascii="Times New Roman" w:hAnsi="Times New Roman" w:cs="Times New Roman"/>
          <w:b/>
          <w:lang w:val="ru-RU"/>
        </w:rPr>
        <w:t>2</w:t>
      </w:r>
      <w:proofErr w:type="gramEnd"/>
      <w:r w:rsidRPr="000E4ED9">
        <w:rPr>
          <w:rFonts w:ascii="Times New Roman" w:hAnsi="Times New Roman" w:cs="Times New Roman"/>
          <w:lang w:val="ru-RU"/>
        </w:rPr>
        <w:t xml:space="preserve"> и </w:t>
      </w:r>
      <w:r w:rsidRPr="000E4ED9">
        <w:rPr>
          <w:rFonts w:ascii="Times New Roman" w:hAnsi="Times New Roman" w:cs="Times New Roman"/>
          <w:b/>
          <w:lang w:val="ru-RU"/>
        </w:rPr>
        <w:t>С3</w:t>
      </w:r>
      <w:r w:rsidRPr="000E4ED9">
        <w:rPr>
          <w:rFonts w:ascii="Times New Roman" w:hAnsi="Times New Roman" w:cs="Times New Roman"/>
          <w:lang w:val="ru-RU"/>
        </w:rPr>
        <w:t xml:space="preserve"> соответственно формулы </w:t>
      </w:r>
      <w:r w:rsidRPr="000E4ED9">
        <w:rPr>
          <w:rFonts w:ascii="Times New Roman" w:hAnsi="Times New Roman" w:cs="Times New Roman"/>
          <w:b/>
          <w:lang w:val="ru-RU"/>
        </w:rPr>
        <w:t>=МИН(</w:t>
      </w:r>
      <w:r w:rsidRPr="000E4ED9">
        <w:rPr>
          <w:rFonts w:ascii="Times New Roman" w:hAnsi="Times New Roman" w:cs="Times New Roman"/>
          <w:b/>
          <w:color w:val="000000"/>
        </w:rPr>
        <w:t>A</w:t>
      </w:r>
      <w:r w:rsidRPr="000E4ED9">
        <w:rPr>
          <w:rFonts w:ascii="Times New Roman" w:hAnsi="Times New Roman" w:cs="Times New Roman"/>
          <w:b/>
          <w:color w:val="000000"/>
          <w:lang w:val="ru-RU"/>
        </w:rPr>
        <w:t>2:</w:t>
      </w:r>
      <w:r w:rsidRPr="000E4ED9">
        <w:rPr>
          <w:rFonts w:ascii="Times New Roman" w:hAnsi="Times New Roman" w:cs="Times New Roman"/>
          <w:b/>
          <w:color w:val="000000"/>
        </w:rPr>
        <w:t>A</w:t>
      </w:r>
      <w:r w:rsidRPr="000E4ED9">
        <w:rPr>
          <w:rFonts w:ascii="Times New Roman" w:hAnsi="Times New Roman" w:cs="Times New Roman"/>
          <w:b/>
          <w:color w:val="000000"/>
          <w:lang w:val="ru-RU"/>
        </w:rPr>
        <w:t>31)</w:t>
      </w:r>
      <w:r w:rsidRPr="000E4ED9">
        <w:rPr>
          <w:rFonts w:ascii="Times New Roman" w:hAnsi="Times New Roman" w:cs="Times New Roman"/>
          <w:color w:val="000000"/>
          <w:lang w:val="ru-RU"/>
        </w:rPr>
        <w:t xml:space="preserve"> и </w:t>
      </w:r>
      <w:r w:rsidRPr="000E4ED9">
        <w:rPr>
          <w:rFonts w:ascii="Times New Roman" w:hAnsi="Times New Roman" w:cs="Times New Roman"/>
          <w:b/>
          <w:lang w:val="ru-RU"/>
        </w:rPr>
        <w:t>=</w:t>
      </w:r>
      <w:proofErr w:type="gramStart"/>
      <w:r w:rsidRPr="000E4ED9">
        <w:rPr>
          <w:rFonts w:ascii="Times New Roman" w:hAnsi="Times New Roman" w:cs="Times New Roman"/>
          <w:b/>
          <w:lang w:val="ru-RU"/>
        </w:rPr>
        <w:t>МАКС(</w:t>
      </w:r>
      <w:proofErr w:type="gramEnd"/>
      <w:r w:rsidRPr="000E4ED9">
        <w:rPr>
          <w:rFonts w:ascii="Times New Roman" w:hAnsi="Times New Roman" w:cs="Times New Roman"/>
          <w:b/>
          <w:color w:val="000000"/>
        </w:rPr>
        <w:t>A</w:t>
      </w:r>
      <w:r w:rsidRPr="000E4ED9">
        <w:rPr>
          <w:rFonts w:ascii="Times New Roman" w:hAnsi="Times New Roman" w:cs="Times New Roman"/>
          <w:b/>
          <w:color w:val="000000"/>
          <w:lang w:val="ru-RU"/>
        </w:rPr>
        <w:t>2:</w:t>
      </w:r>
      <w:r w:rsidRPr="000E4ED9">
        <w:rPr>
          <w:rFonts w:ascii="Times New Roman" w:hAnsi="Times New Roman" w:cs="Times New Roman"/>
          <w:b/>
          <w:color w:val="000000"/>
        </w:rPr>
        <w:t>A</w:t>
      </w:r>
      <w:r w:rsidRPr="000E4ED9">
        <w:rPr>
          <w:rFonts w:ascii="Times New Roman" w:hAnsi="Times New Roman" w:cs="Times New Roman"/>
          <w:b/>
          <w:color w:val="000000"/>
          <w:lang w:val="ru-RU"/>
        </w:rPr>
        <w:t>31).</w:t>
      </w:r>
      <w:r w:rsidRPr="000E4ED9">
        <w:rPr>
          <w:rFonts w:ascii="Times New Roman" w:hAnsi="Times New Roman" w:cs="Times New Roman"/>
          <w:color w:val="000000"/>
          <w:lang w:val="ru-RU"/>
        </w:rPr>
        <w:t xml:space="preserve"> </w:t>
      </w:r>
      <w:proofErr w:type="gramStart"/>
      <w:r w:rsidRPr="000E4ED9">
        <w:rPr>
          <w:rFonts w:ascii="Times New Roman" w:hAnsi="Times New Roman" w:cs="Times New Roman"/>
          <w:color w:val="000000"/>
        </w:rPr>
        <w:t>Получим значения 11 и 26 (рис.2).</w:t>
      </w:r>
      <w:proofErr w:type="gramEnd"/>
    </w:p>
    <w:p w:rsidR="006004B5" w:rsidRPr="000E4ED9" w:rsidRDefault="006004B5" w:rsidP="006004B5">
      <w:pPr>
        <w:jc w:val="center"/>
        <w:rPr>
          <w:rFonts w:ascii="Times New Roman" w:hAnsi="Times New Roman" w:cs="Times New Roman"/>
          <w:color w:val="000000"/>
        </w:rPr>
      </w:pPr>
      <w:r w:rsidRPr="000E4ED9">
        <w:rPr>
          <w:rFonts w:ascii="Times New Roman" w:hAnsi="Times New Roman" w:cs="Times New Roman"/>
          <w:noProof/>
          <w:lang w:val="ru-RU" w:eastAsia="ru-RU"/>
        </w:rPr>
        <w:drawing>
          <wp:inline distT="0" distB="0" distL="0" distR="0" wp14:anchorId="331162C9" wp14:editId="3D0799E7">
            <wp:extent cx="2781300" cy="17621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14">
                      <a:extLst>
                        <a:ext uri="{28A0092B-C50C-407E-A947-70E740481C1C}">
                          <a14:useLocalDpi xmlns:a14="http://schemas.microsoft.com/office/drawing/2010/main" val="0"/>
                        </a:ext>
                      </a:extLst>
                    </a:blip>
                    <a:srcRect t="18280" r="70673" b="48688"/>
                    <a:stretch>
                      <a:fillRect/>
                    </a:stretch>
                  </pic:blipFill>
                  <pic:spPr bwMode="auto">
                    <a:xfrm>
                      <a:off x="0" y="0"/>
                      <a:ext cx="2781300" cy="176212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color w:val="000000"/>
          <w:lang w:val="ru-RU"/>
        </w:rPr>
      </w:pPr>
      <w:r w:rsidRPr="000E4ED9">
        <w:rPr>
          <w:rFonts w:ascii="Times New Roman" w:hAnsi="Times New Roman" w:cs="Times New Roman"/>
          <w:b/>
          <w:color w:val="000000"/>
          <w:lang w:val="ru-RU"/>
        </w:rPr>
        <w:t>Рис. 2</w:t>
      </w:r>
      <w:r w:rsidRPr="000E4ED9">
        <w:rPr>
          <w:rFonts w:ascii="Times New Roman" w:hAnsi="Times New Roman" w:cs="Times New Roman"/>
          <w:color w:val="000000"/>
          <w:lang w:val="ru-RU"/>
        </w:rPr>
        <w:t>. Минимальная и максимальная процентная ставка по кредиту, %</w:t>
      </w:r>
    </w:p>
    <w:p w:rsidR="006004B5" w:rsidRPr="000E4ED9" w:rsidRDefault="006004B5" w:rsidP="006004B5">
      <w:pPr>
        <w:ind w:firstLine="709"/>
        <w:jc w:val="both"/>
        <w:rPr>
          <w:rFonts w:ascii="Times New Roman" w:hAnsi="Times New Roman" w:cs="Times New Roman"/>
          <w:color w:val="000000"/>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color w:val="000000"/>
          <w:lang w:val="ru-RU"/>
        </w:rPr>
        <w:t xml:space="preserve">Определим число интервалов по </w:t>
      </w:r>
      <w:r w:rsidRPr="000E4ED9">
        <w:rPr>
          <w:rFonts w:ascii="Times New Roman" w:hAnsi="Times New Roman" w:cs="Times New Roman"/>
          <w:lang w:val="ru-RU"/>
        </w:rPr>
        <w:t xml:space="preserve">формуле Стерджесса, для чего в ячейку </w:t>
      </w:r>
      <w:r w:rsidRPr="000E4ED9">
        <w:rPr>
          <w:rFonts w:ascii="Times New Roman" w:hAnsi="Times New Roman" w:cs="Times New Roman"/>
          <w:b/>
          <w:lang w:val="ru-RU"/>
        </w:rPr>
        <w:t>С</w:t>
      </w:r>
      <w:proofErr w:type="gramStart"/>
      <w:r w:rsidRPr="000E4ED9">
        <w:rPr>
          <w:rFonts w:ascii="Times New Roman" w:hAnsi="Times New Roman" w:cs="Times New Roman"/>
          <w:b/>
          <w:lang w:val="ru-RU"/>
        </w:rPr>
        <w:t>6</w:t>
      </w:r>
      <w:proofErr w:type="gramEnd"/>
      <w:r w:rsidRPr="000E4ED9">
        <w:rPr>
          <w:rFonts w:ascii="Times New Roman" w:hAnsi="Times New Roman" w:cs="Times New Roman"/>
          <w:lang w:val="ru-RU"/>
        </w:rPr>
        <w:t xml:space="preserve"> введем формулу </w:t>
      </w:r>
      <w:r w:rsidRPr="000E4ED9">
        <w:rPr>
          <w:rFonts w:ascii="Times New Roman" w:hAnsi="Times New Roman" w:cs="Times New Roman"/>
          <w:b/>
          <w:lang w:val="ru-RU"/>
        </w:rPr>
        <w:t>=ЦЕЛОЕ(1+3,322*</w:t>
      </w:r>
      <w:r w:rsidRPr="000E4ED9">
        <w:rPr>
          <w:rFonts w:ascii="Times New Roman" w:hAnsi="Times New Roman" w:cs="Times New Roman"/>
          <w:b/>
        </w:rPr>
        <w:t>LOG</w:t>
      </w:r>
      <w:r w:rsidRPr="000E4ED9">
        <w:rPr>
          <w:rFonts w:ascii="Times New Roman" w:hAnsi="Times New Roman" w:cs="Times New Roman"/>
          <w:b/>
          <w:lang w:val="ru-RU"/>
        </w:rPr>
        <w:t>10(30))</w:t>
      </w:r>
      <w:r w:rsidRPr="000E4ED9">
        <w:rPr>
          <w:rFonts w:ascii="Times New Roman" w:hAnsi="Times New Roman" w:cs="Times New Roman"/>
          <w:lang w:val="ru-RU"/>
        </w:rPr>
        <w:t xml:space="preserve"> (рис. 3).</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304D0BE2" wp14:editId="16CDAE40">
            <wp:extent cx="3267075" cy="16668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15">
                      <a:extLst>
                        <a:ext uri="{28A0092B-C50C-407E-A947-70E740481C1C}">
                          <a14:useLocalDpi xmlns:a14="http://schemas.microsoft.com/office/drawing/2010/main" val="0"/>
                        </a:ext>
                      </a:extLst>
                    </a:blip>
                    <a:srcRect t="19098" r="64082" b="50664"/>
                    <a:stretch>
                      <a:fillRect/>
                    </a:stretch>
                  </pic:blipFill>
                  <pic:spPr bwMode="auto">
                    <a:xfrm>
                      <a:off x="0" y="0"/>
                      <a:ext cx="3267075" cy="16668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lastRenderedPageBreak/>
        <w:t>Рис. 3</w:t>
      </w:r>
      <w:r w:rsidRPr="000E4ED9">
        <w:rPr>
          <w:rFonts w:ascii="Times New Roman" w:hAnsi="Times New Roman" w:cs="Times New Roman"/>
          <w:lang w:val="ru-RU"/>
        </w:rPr>
        <w:t>. Число интервалов</w:t>
      </w:r>
    </w:p>
    <w:p w:rsidR="006004B5" w:rsidRPr="000E4ED9" w:rsidRDefault="006004B5" w:rsidP="006004B5">
      <w:pPr>
        <w:ind w:firstLine="709"/>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Чтобы определить длину интервалов, в ячейке </w:t>
      </w:r>
      <w:r w:rsidRPr="000E4ED9">
        <w:rPr>
          <w:rFonts w:ascii="Times New Roman" w:hAnsi="Times New Roman" w:cs="Times New Roman"/>
          <w:b/>
          <w:lang w:val="ru-RU"/>
        </w:rPr>
        <w:t>С8</w:t>
      </w:r>
      <w:r w:rsidRPr="000E4ED9">
        <w:rPr>
          <w:rFonts w:ascii="Times New Roman" w:hAnsi="Times New Roman" w:cs="Times New Roman"/>
          <w:lang w:val="ru-RU"/>
        </w:rPr>
        <w:t xml:space="preserve"> </w:t>
      </w:r>
      <w:proofErr w:type="gramStart"/>
      <w:r w:rsidRPr="000E4ED9">
        <w:rPr>
          <w:rFonts w:ascii="Times New Roman" w:hAnsi="Times New Roman" w:cs="Times New Roman"/>
          <w:lang w:val="ru-RU"/>
        </w:rPr>
        <w:t xml:space="preserve">введем формулу </w:t>
      </w:r>
      <w:r w:rsidRPr="000E4ED9">
        <w:rPr>
          <w:rFonts w:ascii="Times New Roman" w:hAnsi="Times New Roman" w:cs="Times New Roman"/>
          <w:b/>
          <w:lang w:val="ru-RU"/>
        </w:rPr>
        <w:t>=ОКРУГЛ</w:t>
      </w:r>
      <w:proofErr w:type="gramEnd"/>
      <w:r w:rsidRPr="000E4ED9">
        <w:rPr>
          <w:rFonts w:ascii="Times New Roman" w:hAnsi="Times New Roman" w:cs="Times New Roman"/>
          <w:b/>
          <w:lang w:val="ru-RU"/>
        </w:rPr>
        <w:t>((</w:t>
      </w:r>
      <w:r w:rsidRPr="000E4ED9">
        <w:rPr>
          <w:rFonts w:ascii="Times New Roman" w:hAnsi="Times New Roman" w:cs="Times New Roman"/>
          <w:b/>
        </w:rPr>
        <w:t>C</w:t>
      </w:r>
      <w:r w:rsidRPr="000E4ED9">
        <w:rPr>
          <w:rFonts w:ascii="Times New Roman" w:hAnsi="Times New Roman" w:cs="Times New Roman"/>
          <w:b/>
          <w:lang w:val="ru-RU"/>
        </w:rPr>
        <w:t>3-</w:t>
      </w:r>
      <w:r w:rsidRPr="000E4ED9">
        <w:rPr>
          <w:rFonts w:ascii="Times New Roman" w:hAnsi="Times New Roman" w:cs="Times New Roman"/>
          <w:b/>
        </w:rPr>
        <w:t>C</w:t>
      </w:r>
      <w:r w:rsidRPr="000E4ED9">
        <w:rPr>
          <w:rFonts w:ascii="Times New Roman" w:hAnsi="Times New Roman" w:cs="Times New Roman"/>
          <w:b/>
          <w:lang w:val="ru-RU"/>
        </w:rPr>
        <w:t>2)/</w:t>
      </w:r>
      <w:r w:rsidRPr="000E4ED9">
        <w:rPr>
          <w:rFonts w:ascii="Times New Roman" w:hAnsi="Times New Roman" w:cs="Times New Roman"/>
          <w:b/>
        </w:rPr>
        <w:t>C</w:t>
      </w:r>
      <w:r w:rsidRPr="000E4ED9">
        <w:rPr>
          <w:rFonts w:ascii="Times New Roman" w:hAnsi="Times New Roman" w:cs="Times New Roman"/>
          <w:b/>
          <w:lang w:val="ru-RU"/>
        </w:rPr>
        <w:t>6;2)</w:t>
      </w:r>
      <w:r w:rsidRPr="000E4ED9">
        <w:rPr>
          <w:rFonts w:ascii="Times New Roman" w:hAnsi="Times New Roman" w:cs="Times New Roman"/>
          <w:lang w:val="ru-RU"/>
        </w:rPr>
        <w:t xml:space="preserve"> (рис. 4).</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34E566DD" wp14:editId="5FA7F424">
            <wp:extent cx="2933700" cy="1962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16">
                      <a:extLst>
                        <a:ext uri="{28A0092B-C50C-407E-A947-70E740481C1C}">
                          <a14:useLocalDpi xmlns:a14="http://schemas.microsoft.com/office/drawing/2010/main" val="0"/>
                        </a:ext>
                      </a:extLst>
                    </a:blip>
                    <a:srcRect t="18568" r="66649" b="44562"/>
                    <a:stretch>
                      <a:fillRect/>
                    </a:stretch>
                  </pic:blipFill>
                  <pic:spPr bwMode="auto">
                    <a:xfrm>
                      <a:off x="0" y="0"/>
                      <a:ext cx="2933700" cy="196215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 4.</w:t>
      </w:r>
      <w:r w:rsidRPr="000E4ED9">
        <w:rPr>
          <w:rFonts w:ascii="Times New Roman" w:hAnsi="Times New Roman" w:cs="Times New Roman"/>
          <w:lang w:val="ru-RU"/>
        </w:rPr>
        <w:t xml:space="preserve"> Длина интервала</w:t>
      </w:r>
    </w:p>
    <w:p w:rsidR="006004B5" w:rsidRPr="000E4ED9" w:rsidRDefault="006004B5" w:rsidP="006004B5">
      <w:pPr>
        <w:ind w:firstLine="709"/>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t xml:space="preserve">Определим нижние и верхние границы интервалов (карманы), для чего в ячейке </w:t>
      </w:r>
      <w:r w:rsidRPr="000E4ED9">
        <w:rPr>
          <w:rFonts w:ascii="Times New Roman" w:hAnsi="Times New Roman" w:cs="Times New Roman"/>
          <w:b/>
          <w:lang w:val="ru-RU"/>
        </w:rPr>
        <w:t>Е</w:t>
      </w:r>
      <w:proofErr w:type="gramStart"/>
      <w:r w:rsidRPr="000E4ED9">
        <w:rPr>
          <w:rFonts w:ascii="Times New Roman" w:hAnsi="Times New Roman" w:cs="Times New Roman"/>
          <w:b/>
          <w:lang w:val="ru-RU"/>
        </w:rPr>
        <w:t>2</w:t>
      </w:r>
      <w:proofErr w:type="gramEnd"/>
      <w:r w:rsidRPr="000E4ED9">
        <w:rPr>
          <w:rFonts w:ascii="Times New Roman" w:hAnsi="Times New Roman" w:cs="Times New Roman"/>
          <w:lang w:val="ru-RU"/>
        </w:rPr>
        <w:t xml:space="preserve"> запишем формулу </w:t>
      </w:r>
      <w:r w:rsidRPr="000E4ED9">
        <w:rPr>
          <w:rFonts w:ascii="Times New Roman" w:hAnsi="Times New Roman" w:cs="Times New Roman"/>
          <w:b/>
          <w:lang w:val="ru-RU"/>
        </w:rPr>
        <w:t>=</w:t>
      </w:r>
      <w:r w:rsidRPr="000E4ED9">
        <w:rPr>
          <w:rFonts w:ascii="Times New Roman" w:hAnsi="Times New Roman" w:cs="Times New Roman"/>
          <w:b/>
        </w:rPr>
        <w:t>C</w:t>
      </w:r>
      <w:r w:rsidRPr="000E4ED9">
        <w:rPr>
          <w:rFonts w:ascii="Times New Roman" w:hAnsi="Times New Roman" w:cs="Times New Roman"/>
          <w:b/>
          <w:lang w:val="ru-RU"/>
        </w:rPr>
        <w:t>2</w:t>
      </w:r>
      <w:r w:rsidRPr="000E4ED9">
        <w:rPr>
          <w:rFonts w:ascii="Times New Roman" w:hAnsi="Times New Roman" w:cs="Times New Roman"/>
          <w:lang w:val="ru-RU"/>
        </w:rPr>
        <w:t xml:space="preserve">, в ячейке </w:t>
      </w:r>
      <w:r w:rsidRPr="000E4ED9">
        <w:rPr>
          <w:rFonts w:ascii="Times New Roman" w:hAnsi="Times New Roman" w:cs="Times New Roman"/>
          <w:b/>
          <w:lang w:val="ru-RU"/>
        </w:rPr>
        <w:t>Е3</w:t>
      </w:r>
      <w:r w:rsidRPr="000E4ED9">
        <w:rPr>
          <w:rFonts w:ascii="Times New Roman" w:hAnsi="Times New Roman" w:cs="Times New Roman"/>
          <w:lang w:val="ru-RU"/>
        </w:rPr>
        <w:t xml:space="preserve"> запишем </w:t>
      </w:r>
      <w:r w:rsidRPr="000E4ED9">
        <w:rPr>
          <w:rFonts w:ascii="Times New Roman" w:hAnsi="Times New Roman" w:cs="Times New Roman"/>
          <w:b/>
          <w:lang w:val="ru-RU"/>
        </w:rPr>
        <w:t>=</w:t>
      </w:r>
      <w:r w:rsidRPr="000E4ED9">
        <w:rPr>
          <w:rFonts w:ascii="Times New Roman" w:hAnsi="Times New Roman" w:cs="Times New Roman"/>
          <w:b/>
        </w:rPr>
        <w:t>E</w:t>
      </w:r>
      <w:r w:rsidRPr="000E4ED9">
        <w:rPr>
          <w:rFonts w:ascii="Times New Roman" w:hAnsi="Times New Roman" w:cs="Times New Roman"/>
          <w:b/>
          <w:lang w:val="ru-RU"/>
        </w:rPr>
        <w:t>2+$</w:t>
      </w:r>
      <w:r w:rsidRPr="000E4ED9">
        <w:rPr>
          <w:rFonts w:ascii="Times New Roman" w:hAnsi="Times New Roman" w:cs="Times New Roman"/>
          <w:b/>
        </w:rPr>
        <w:t>C</w:t>
      </w:r>
      <w:r w:rsidRPr="000E4ED9">
        <w:rPr>
          <w:rFonts w:ascii="Times New Roman" w:hAnsi="Times New Roman" w:cs="Times New Roman"/>
          <w:b/>
          <w:lang w:val="ru-RU"/>
        </w:rPr>
        <w:t>$8</w:t>
      </w:r>
      <w:r w:rsidRPr="000E4ED9">
        <w:rPr>
          <w:rFonts w:ascii="Times New Roman" w:hAnsi="Times New Roman" w:cs="Times New Roman"/>
          <w:lang w:val="ru-RU"/>
        </w:rPr>
        <w:t xml:space="preserve">. </w:t>
      </w:r>
      <w:proofErr w:type="gramStart"/>
      <w:r w:rsidRPr="000E4ED9">
        <w:rPr>
          <w:rFonts w:ascii="Times New Roman" w:hAnsi="Times New Roman" w:cs="Times New Roman"/>
        </w:rPr>
        <w:t xml:space="preserve">Протянем </w:t>
      </w:r>
      <w:r w:rsidRPr="000E4ED9">
        <w:rPr>
          <w:rFonts w:ascii="Times New Roman" w:hAnsi="Times New Roman" w:cs="Times New Roman"/>
          <w:b/>
        </w:rPr>
        <w:t>Е3</w:t>
      </w:r>
      <w:r w:rsidRPr="000E4ED9">
        <w:rPr>
          <w:rFonts w:ascii="Times New Roman" w:hAnsi="Times New Roman" w:cs="Times New Roman"/>
        </w:rPr>
        <w:t xml:space="preserve"> маркером заполнения вниз до </w:t>
      </w:r>
      <w:r w:rsidRPr="000E4ED9">
        <w:rPr>
          <w:rFonts w:ascii="Times New Roman" w:hAnsi="Times New Roman" w:cs="Times New Roman"/>
          <w:b/>
        </w:rPr>
        <w:t>Е7</w:t>
      </w:r>
      <w:r w:rsidRPr="000E4ED9">
        <w:rPr>
          <w:rFonts w:ascii="Times New Roman" w:hAnsi="Times New Roman" w:cs="Times New Roman"/>
        </w:rPr>
        <w:t xml:space="preserve"> (рис.5).</w:t>
      </w:r>
      <w:proofErr w:type="gramEnd"/>
    </w:p>
    <w:p w:rsidR="006004B5" w:rsidRPr="000E4ED9" w:rsidRDefault="006004B5" w:rsidP="006004B5">
      <w:pPr>
        <w:ind w:firstLine="709"/>
        <w:jc w:val="both"/>
        <w:rPr>
          <w:rFonts w:ascii="Times New Roman" w:hAnsi="Times New Roman" w:cs="Times New Roman"/>
        </w:rPr>
      </w:pP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53645C3F" wp14:editId="4C33BA3F">
            <wp:extent cx="3009900" cy="19050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17">
                      <a:extLst>
                        <a:ext uri="{28A0092B-C50C-407E-A947-70E740481C1C}">
                          <a14:useLocalDpi xmlns:a14="http://schemas.microsoft.com/office/drawing/2010/main" val="0"/>
                        </a:ext>
                      </a:extLst>
                    </a:blip>
                    <a:srcRect t="16975" r="66006" b="47215"/>
                    <a:stretch>
                      <a:fillRect/>
                    </a:stretch>
                  </pic:blipFill>
                  <pic:spPr bwMode="auto">
                    <a:xfrm>
                      <a:off x="0" y="0"/>
                      <a:ext cx="3009900" cy="190500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 5</w:t>
      </w:r>
      <w:r w:rsidRPr="000E4ED9">
        <w:rPr>
          <w:rFonts w:ascii="Times New Roman" w:hAnsi="Times New Roman" w:cs="Times New Roman"/>
          <w:lang w:val="ru-RU"/>
        </w:rPr>
        <w:t>. Границы интервалов (карманы)</w:t>
      </w:r>
    </w:p>
    <w:p w:rsidR="006004B5" w:rsidRPr="000E4ED9" w:rsidRDefault="006004B5" w:rsidP="006004B5">
      <w:pPr>
        <w:ind w:firstLine="709"/>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Согласно полученным карманам интервалы по величине процентной ставки будут следующими: от 11% включительно до 14% включительно; от 14% до 17% включительно; от 17% </w:t>
      </w:r>
      <w:proofErr w:type="gramStart"/>
      <w:r w:rsidRPr="000E4ED9">
        <w:rPr>
          <w:rFonts w:ascii="Times New Roman" w:hAnsi="Times New Roman" w:cs="Times New Roman"/>
          <w:lang w:val="ru-RU"/>
        </w:rPr>
        <w:t>до</w:t>
      </w:r>
      <w:proofErr w:type="gramEnd"/>
      <w:r w:rsidRPr="000E4ED9">
        <w:rPr>
          <w:rFonts w:ascii="Times New Roman" w:hAnsi="Times New Roman" w:cs="Times New Roman"/>
          <w:lang w:val="ru-RU"/>
        </w:rPr>
        <w:t xml:space="preserve"> 20% включительно; от 20% до 23% включительно; от 23% до 26% включительно.</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Подсчитаем частоты, используя функцию ЧАСТОТА. </w:t>
      </w:r>
      <w:proofErr w:type="gramStart"/>
      <w:r w:rsidRPr="000E4ED9">
        <w:rPr>
          <w:rFonts w:ascii="Times New Roman" w:hAnsi="Times New Roman" w:cs="Times New Roman"/>
          <w:lang w:val="ru-RU"/>
        </w:rPr>
        <w:t xml:space="preserve">Для этого в ячейке </w:t>
      </w:r>
      <w:r w:rsidRPr="000E4ED9">
        <w:rPr>
          <w:rFonts w:ascii="Times New Roman" w:hAnsi="Times New Roman" w:cs="Times New Roman"/>
          <w:b/>
        </w:rPr>
        <w:t>F</w:t>
      </w:r>
      <w:r w:rsidRPr="000E4ED9">
        <w:rPr>
          <w:rFonts w:ascii="Times New Roman" w:hAnsi="Times New Roman" w:cs="Times New Roman"/>
          <w:b/>
          <w:lang w:val="ru-RU"/>
        </w:rPr>
        <w:t>2</w:t>
      </w:r>
      <w:r w:rsidRPr="000E4ED9">
        <w:rPr>
          <w:rFonts w:ascii="Times New Roman" w:hAnsi="Times New Roman" w:cs="Times New Roman"/>
          <w:lang w:val="ru-RU"/>
        </w:rPr>
        <w:t xml:space="preserve"> введем формулу </w:t>
      </w:r>
      <w:r w:rsidRPr="000E4ED9">
        <w:rPr>
          <w:rFonts w:ascii="Times New Roman" w:hAnsi="Times New Roman" w:cs="Times New Roman"/>
          <w:b/>
          <w:lang w:val="ru-RU"/>
        </w:rPr>
        <w:t>=ЧАСТОТА(</w:t>
      </w:r>
      <w:r w:rsidRPr="000E4ED9">
        <w:rPr>
          <w:rFonts w:ascii="Times New Roman" w:hAnsi="Times New Roman" w:cs="Times New Roman"/>
          <w:b/>
        </w:rPr>
        <w:t>A</w:t>
      </w:r>
      <w:r w:rsidRPr="000E4ED9">
        <w:rPr>
          <w:rFonts w:ascii="Times New Roman" w:hAnsi="Times New Roman" w:cs="Times New Roman"/>
          <w:b/>
          <w:lang w:val="ru-RU"/>
        </w:rPr>
        <w:t>2:</w:t>
      </w:r>
      <w:proofErr w:type="gramEnd"/>
      <w:r w:rsidRPr="000E4ED9">
        <w:rPr>
          <w:rFonts w:ascii="Times New Roman" w:hAnsi="Times New Roman" w:cs="Times New Roman"/>
          <w:b/>
        </w:rPr>
        <w:t>A</w:t>
      </w:r>
      <w:r w:rsidRPr="000E4ED9">
        <w:rPr>
          <w:rFonts w:ascii="Times New Roman" w:hAnsi="Times New Roman" w:cs="Times New Roman"/>
          <w:b/>
          <w:lang w:val="ru-RU"/>
        </w:rPr>
        <w:t>31</w:t>
      </w:r>
      <w:proofErr w:type="gramStart"/>
      <w:r w:rsidRPr="000E4ED9">
        <w:rPr>
          <w:rFonts w:ascii="Times New Roman" w:hAnsi="Times New Roman" w:cs="Times New Roman"/>
          <w:b/>
          <w:lang w:val="ru-RU"/>
        </w:rPr>
        <w:t>;</w:t>
      </w:r>
      <w:r w:rsidRPr="000E4ED9">
        <w:rPr>
          <w:rFonts w:ascii="Times New Roman" w:hAnsi="Times New Roman" w:cs="Times New Roman"/>
          <w:b/>
        </w:rPr>
        <w:t>E</w:t>
      </w:r>
      <w:r w:rsidRPr="000E4ED9">
        <w:rPr>
          <w:rFonts w:ascii="Times New Roman" w:hAnsi="Times New Roman" w:cs="Times New Roman"/>
          <w:b/>
          <w:lang w:val="ru-RU"/>
        </w:rPr>
        <w:t>2:</w:t>
      </w:r>
      <w:r w:rsidRPr="000E4ED9">
        <w:rPr>
          <w:rFonts w:ascii="Times New Roman" w:hAnsi="Times New Roman" w:cs="Times New Roman"/>
          <w:b/>
        </w:rPr>
        <w:t>E</w:t>
      </w:r>
      <w:r w:rsidRPr="000E4ED9">
        <w:rPr>
          <w:rFonts w:ascii="Times New Roman" w:hAnsi="Times New Roman" w:cs="Times New Roman"/>
          <w:b/>
          <w:lang w:val="ru-RU"/>
        </w:rPr>
        <w:t>7</w:t>
      </w:r>
      <w:proofErr w:type="gramEnd"/>
      <w:r w:rsidRPr="000E4ED9">
        <w:rPr>
          <w:rFonts w:ascii="Times New Roman" w:hAnsi="Times New Roman" w:cs="Times New Roman"/>
          <w:b/>
          <w:lang w:val="ru-RU"/>
        </w:rPr>
        <w:t xml:space="preserve">), </w:t>
      </w:r>
      <w:r w:rsidRPr="000E4ED9">
        <w:rPr>
          <w:rFonts w:ascii="Times New Roman" w:hAnsi="Times New Roman" w:cs="Times New Roman"/>
          <w:lang w:val="ru-RU"/>
        </w:rPr>
        <w:t xml:space="preserve">протянем ячейку </w:t>
      </w:r>
      <w:r w:rsidRPr="000E4ED9">
        <w:rPr>
          <w:rFonts w:ascii="Times New Roman" w:hAnsi="Times New Roman" w:cs="Times New Roman"/>
          <w:b/>
        </w:rPr>
        <w:t>F</w:t>
      </w:r>
      <w:r w:rsidRPr="000E4ED9">
        <w:rPr>
          <w:rFonts w:ascii="Times New Roman" w:hAnsi="Times New Roman" w:cs="Times New Roman"/>
          <w:b/>
          <w:lang w:val="ru-RU"/>
        </w:rPr>
        <w:t>2</w:t>
      </w:r>
      <w:r w:rsidRPr="000E4ED9">
        <w:rPr>
          <w:rFonts w:ascii="Times New Roman" w:hAnsi="Times New Roman" w:cs="Times New Roman"/>
          <w:lang w:val="ru-RU"/>
        </w:rPr>
        <w:t xml:space="preserve"> маркером заполнения вниз до ячейки </w:t>
      </w:r>
      <w:r w:rsidRPr="000E4ED9">
        <w:rPr>
          <w:rFonts w:ascii="Times New Roman" w:hAnsi="Times New Roman" w:cs="Times New Roman"/>
          <w:b/>
        </w:rPr>
        <w:t>F</w:t>
      </w:r>
      <w:r w:rsidRPr="000E4ED9">
        <w:rPr>
          <w:rFonts w:ascii="Times New Roman" w:hAnsi="Times New Roman" w:cs="Times New Roman"/>
          <w:b/>
          <w:lang w:val="ru-RU"/>
        </w:rPr>
        <w:t>8</w:t>
      </w:r>
      <w:r w:rsidRPr="000E4ED9">
        <w:rPr>
          <w:rFonts w:ascii="Times New Roman" w:hAnsi="Times New Roman" w:cs="Times New Roman"/>
          <w:lang w:val="ru-RU"/>
        </w:rPr>
        <w:t xml:space="preserve">. Выделим заполненный диапазон </w:t>
      </w:r>
      <w:r w:rsidRPr="000E4ED9">
        <w:rPr>
          <w:rFonts w:ascii="Times New Roman" w:hAnsi="Times New Roman" w:cs="Times New Roman"/>
          <w:b/>
        </w:rPr>
        <w:t>F</w:t>
      </w:r>
      <w:r w:rsidRPr="000E4ED9">
        <w:rPr>
          <w:rFonts w:ascii="Times New Roman" w:hAnsi="Times New Roman" w:cs="Times New Roman"/>
          <w:b/>
          <w:lang w:val="ru-RU"/>
        </w:rPr>
        <w:t>2:</w:t>
      </w:r>
      <w:proofErr w:type="gramStart"/>
      <w:r w:rsidRPr="000E4ED9">
        <w:rPr>
          <w:rFonts w:ascii="Times New Roman" w:hAnsi="Times New Roman" w:cs="Times New Roman"/>
          <w:b/>
        </w:rPr>
        <w:t>F</w:t>
      </w:r>
      <w:r w:rsidRPr="000E4ED9">
        <w:rPr>
          <w:rFonts w:ascii="Times New Roman" w:hAnsi="Times New Roman" w:cs="Times New Roman"/>
          <w:b/>
          <w:lang w:val="ru-RU"/>
        </w:rPr>
        <w:t>8</w:t>
      </w:r>
      <w:r w:rsidRPr="000E4ED9">
        <w:rPr>
          <w:rFonts w:ascii="Times New Roman" w:hAnsi="Times New Roman" w:cs="Times New Roman"/>
          <w:lang w:val="ru-RU"/>
        </w:rPr>
        <w:t xml:space="preserve">, нажмем клавишу </w:t>
      </w:r>
      <w:r w:rsidRPr="000E4ED9">
        <w:rPr>
          <w:rFonts w:ascii="Times New Roman" w:hAnsi="Times New Roman" w:cs="Times New Roman"/>
        </w:rPr>
        <w:t>F</w:t>
      </w:r>
      <w:r w:rsidRPr="000E4ED9">
        <w:rPr>
          <w:rFonts w:ascii="Times New Roman" w:hAnsi="Times New Roman" w:cs="Times New Roman"/>
          <w:lang w:val="ru-RU"/>
        </w:rPr>
        <w:t xml:space="preserve">2, а затем одновременно нажмем клавиши </w:t>
      </w:r>
      <w:r w:rsidRPr="000E4ED9">
        <w:rPr>
          <w:rFonts w:ascii="Times New Roman" w:hAnsi="Times New Roman" w:cs="Times New Roman"/>
          <w:b/>
        </w:rPr>
        <w:t>CTRL</w:t>
      </w:r>
      <w:r w:rsidRPr="000E4ED9">
        <w:rPr>
          <w:rFonts w:ascii="Times New Roman" w:hAnsi="Times New Roman" w:cs="Times New Roman"/>
          <w:b/>
          <w:lang w:val="ru-RU"/>
        </w:rPr>
        <w:t>+</w:t>
      </w:r>
      <w:r w:rsidRPr="000E4ED9">
        <w:rPr>
          <w:rFonts w:ascii="Times New Roman" w:hAnsi="Times New Roman" w:cs="Times New Roman"/>
          <w:b/>
        </w:rPr>
        <w:t>SHIFT</w:t>
      </w:r>
      <w:r w:rsidRPr="000E4ED9">
        <w:rPr>
          <w:rFonts w:ascii="Times New Roman" w:hAnsi="Times New Roman" w:cs="Times New Roman"/>
          <w:b/>
          <w:lang w:val="ru-RU"/>
        </w:rPr>
        <w:t>+ВВОД</w:t>
      </w:r>
      <w:r w:rsidRPr="000E4ED9">
        <w:rPr>
          <w:rFonts w:ascii="Times New Roman" w:hAnsi="Times New Roman" w:cs="Times New Roman"/>
          <w:lang w:val="ru-RU"/>
        </w:rPr>
        <w:t xml:space="preserve"> (рис.6).</w:t>
      </w:r>
      <w:proofErr w:type="gramEnd"/>
      <w:r w:rsidRPr="000E4ED9">
        <w:rPr>
          <w:rFonts w:ascii="Times New Roman" w:hAnsi="Times New Roman" w:cs="Times New Roman"/>
          <w:lang w:val="ru-RU"/>
        </w:rPr>
        <w:t xml:space="preserve">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Если формула не будет введена как формула массива, отобразится только одно ее значение в ячейке </w:t>
      </w:r>
      <w:r w:rsidRPr="000E4ED9">
        <w:rPr>
          <w:rFonts w:ascii="Times New Roman" w:hAnsi="Times New Roman" w:cs="Times New Roman"/>
        </w:rPr>
        <w:t>F</w:t>
      </w:r>
      <w:r w:rsidRPr="000E4ED9">
        <w:rPr>
          <w:rFonts w:ascii="Times New Roman" w:hAnsi="Times New Roman" w:cs="Times New Roman"/>
          <w:lang w:val="ru-RU"/>
        </w:rPr>
        <w:t>2.</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7E725B8C" wp14:editId="042F0C17">
            <wp:extent cx="3762375" cy="2133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18">
                      <a:extLst>
                        <a:ext uri="{28A0092B-C50C-407E-A947-70E740481C1C}">
                          <a14:useLocalDpi xmlns:a14="http://schemas.microsoft.com/office/drawing/2010/main" val="0"/>
                        </a:ext>
                      </a:extLst>
                    </a:blip>
                    <a:srcRect t="18037" r="60716" b="45093"/>
                    <a:stretch>
                      <a:fillRect/>
                    </a:stretch>
                  </pic:blipFill>
                  <pic:spPr bwMode="auto">
                    <a:xfrm>
                      <a:off x="0" y="0"/>
                      <a:ext cx="3762375" cy="213360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 6</w:t>
      </w:r>
      <w:r w:rsidRPr="000E4ED9">
        <w:rPr>
          <w:rFonts w:ascii="Times New Roman" w:hAnsi="Times New Roman" w:cs="Times New Roman"/>
          <w:lang w:val="ru-RU"/>
        </w:rPr>
        <w:t>. Частоты значений признака</w:t>
      </w:r>
    </w:p>
    <w:p w:rsidR="006004B5" w:rsidRPr="000E4ED9" w:rsidRDefault="006004B5" w:rsidP="006004B5">
      <w:pPr>
        <w:ind w:firstLine="709"/>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Также можно воспользоваться инструментом анализа данных </w:t>
      </w:r>
      <w:r w:rsidRPr="000E4ED9">
        <w:rPr>
          <w:rFonts w:ascii="Times New Roman" w:hAnsi="Times New Roman" w:cs="Times New Roman"/>
          <w:b/>
          <w:lang w:val="ru-RU"/>
        </w:rPr>
        <w:t xml:space="preserve">ГИСТОГРАММА, </w:t>
      </w:r>
      <w:r w:rsidRPr="000E4ED9">
        <w:rPr>
          <w:rFonts w:ascii="Times New Roman" w:hAnsi="Times New Roman" w:cs="Times New Roman"/>
          <w:lang w:val="ru-RU"/>
        </w:rPr>
        <w:t>для чего</w:t>
      </w:r>
      <w:r w:rsidRPr="000E4ED9">
        <w:rPr>
          <w:rFonts w:ascii="Times New Roman" w:hAnsi="Times New Roman" w:cs="Times New Roman"/>
          <w:b/>
          <w:lang w:val="ru-RU"/>
        </w:rPr>
        <w:t xml:space="preserve"> </w:t>
      </w:r>
      <w:r w:rsidRPr="000E4ED9">
        <w:rPr>
          <w:rFonts w:ascii="Times New Roman" w:hAnsi="Times New Roman" w:cs="Times New Roman"/>
          <w:lang w:val="ru-RU"/>
        </w:rPr>
        <w:t xml:space="preserve">на ленте выберем вкладку </w:t>
      </w:r>
      <w:r w:rsidRPr="000E4ED9">
        <w:rPr>
          <w:rFonts w:ascii="Times New Roman" w:hAnsi="Times New Roman" w:cs="Times New Roman"/>
          <w:b/>
          <w:bCs/>
          <w:lang w:val="ru-RU"/>
        </w:rPr>
        <w:t>Данные</w:t>
      </w:r>
      <w:r w:rsidRPr="000E4ED9">
        <w:rPr>
          <w:rFonts w:ascii="Times New Roman" w:hAnsi="Times New Roman" w:cs="Times New Roman"/>
          <w:bCs/>
          <w:lang w:val="ru-RU"/>
        </w:rPr>
        <w:t>, далее –</w:t>
      </w:r>
      <w:r w:rsidRPr="000E4ED9">
        <w:rPr>
          <w:rFonts w:ascii="Times New Roman" w:hAnsi="Times New Roman" w:cs="Times New Roman"/>
          <w:b/>
          <w:bCs/>
          <w:lang w:val="ru-RU"/>
        </w:rPr>
        <w:t xml:space="preserve"> Анализ данных</w:t>
      </w:r>
      <w:r w:rsidRPr="000E4ED9">
        <w:rPr>
          <w:rFonts w:ascii="Times New Roman" w:hAnsi="Times New Roman" w:cs="Times New Roman"/>
          <w:lang w:val="ru-RU"/>
        </w:rPr>
        <w:t xml:space="preserve">.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Если во вкладке </w:t>
      </w:r>
      <w:r w:rsidRPr="000E4ED9">
        <w:rPr>
          <w:rFonts w:ascii="Times New Roman" w:hAnsi="Times New Roman" w:cs="Times New Roman"/>
          <w:b/>
          <w:bCs/>
          <w:lang w:val="ru-RU"/>
        </w:rPr>
        <w:t>Данные</w:t>
      </w:r>
      <w:r w:rsidRPr="000E4ED9">
        <w:rPr>
          <w:rFonts w:ascii="Times New Roman" w:hAnsi="Times New Roman" w:cs="Times New Roman"/>
          <w:lang w:val="ru-RU"/>
        </w:rPr>
        <w:t xml:space="preserve"> отсутствует </w:t>
      </w:r>
      <w:r w:rsidRPr="000E4ED9">
        <w:rPr>
          <w:rFonts w:ascii="Times New Roman" w:hAnsi="Times New Roman" w:cs="Times New Roman"/>
          <w:b/>
          <w:bCs/>
          <w:lang w:val="ru-RU"/>
        </w:rPr>
        <w:t>Анализ данных</w:t>
      </w:r>
      <w:r w:rsidRPr="000E4ED9">
        <w:rPr>
          <w:rFonts w:ascii="Times New Roman" w:hAnsi="Times New Roman" w:cs="Times New Roman"/>
          <w:lang w:val="ru-RU"/>
        </w:rPr>
        <w:t xml:space="preserve">, необходимо подключить </w:t>
      </w:r>
      <w:r w:rsidRPr="000E4ED9">
        <w:rPr>
          <w:rFonts w:ascii="Times New Roman" w:hAnsi="Times New Roman" w:cs="Times New Roman"/>
          <w:b/>
          <w:bCs/>
          <w:lang w:val="ru-RU"/>
        </w:rPr>
        <w:t>Пакет анализа</w:t>
      </w:r>
      <w:r w:rsidRPr="000E4ED9">
        <w:rPr>
          <w:rFonts w:ascii="Times New Roman" w:hAnsi="Times New Roman" w:cs="Times New Roman"/>
          <w:lang w:val="ru-RU"/>
        </w:rPr>
        <w:t xml:space="preserve">. Для этого необходимо выполнить следующие действия. Выбрать команду </w:t>
      </w:r>
      <w:r w:rsidRPr="000E4ED9">
        <w:rPr>
          <w:rFonts w:ascii="Times New Roman" w:hAnsi="Times New Roman" w:cs="Times New Roman"/>
          <w:b/>
          <w:bCs/>
        </w:rPr>
        <w:t>Office</w:t>
      </w:r>
      <w:r w:rsidRPr="000E4ED9">
        <w:rPr>
          <w:rFonts w:ascii="Times New Roman" w:hAnsi="Times New Roman" w:cs="Times New Roman"/>
          <w:b/>
          <w:bCs/>
          <w:lang w:val="ru-RU"/>
        </w:rPr>
        <w:t xml:space="preserve"> – Параметры </w:t>
      </w:r>
      <w:r w:rsidRPr="000E4ED9">
        <w:rPr>
          <w:rFonts w:ascii="Times New Roman" w:hAnsi="Times New Roman" w:cs="Times New Roman"/>
          <w:b/>
          <w:bCs/>
        </w:rPr>
        <w:t>Excel</w:t>
      </w:r>
      <w:r w:rsidRPr="000E4ED9">
        <w:rPr>
          <w:rFonts w:ascii="Times New Roman" w:hAnsi="Times New Roman" w:cs="Times New Roman"/>
          <w:lang w:val="ru-RU"/>
        </w:rPr>
        <w:t xml:space="preserve">, в открывшемся окне </w:t>
      </w:r>
      <w:r w:rsidRPr="000E4ED9">
        <w:rPr>
          <w:rFonts w:ascii="Times New Roman" w:hAnsi="Times New Roman" w:cs="Times New Roman"/>
          <w:b/>
          <w:bCs/>
          <w:lang w:val="ru-RU"/>
        </w:rPr>
        <w:t xml:space="preserve">Параметры </w:t>
      </w:r>
      <w:r w:rsidRPr="000E4ED9">
        <w:rPr>
          <w:rFonts w:ascii="Times New Roman" w:hAnsi="Times New Roman" w:cs="Times New Roman"/>
          <w:b/>
          <w:bCs/>
        </w:rPr>
        <w:t>Excel</w:t>
      </w:r>
      <w:r w:rsidRPr="000E4ED9">
        <w:rPr>
          <w:rFonts w:ascii="Times New Roman" w:hAnsi="Times New Roman" w:cs="Times New Roman"/>
          <w:lang w:val="ru-RU"/>
        </w:rPr>
        <w:t xml:space="preserve"> перейти на вкладку </w:t>
      </w:r>
      <w:r w:rsidRPr="000E4ED9">
        <w:rPr>
          <w:rFonts w:ascii="Times New Roman" w:hAnsi="Times New Roman" w:cs="Times New Roman"/>
          <w:b/>
          <w:bCs/>
          <w:lang w:val="ru-RU"/>
        </w:rPr>
        <w:t>Надстройки</w:t>
      </w:r>
      <w:r w:rsidRPr="000E4ED9">
        <w:rPr>
          <w:rFonts w:ascii="Times New Roman" w:hAnsi="Times New Roman" w:cs="Times New Roman"/>
          <w:lang w:val="ru-RU"/>
        </w:rPr>
        <w:t xml:space="preserve">, в открывающемся списке </w:t>
      </w:r>
      <w:r w:rsidRPr="000E4ED9">
        <w:rPr>
          <w:rFonts w:ascii="Times New Roman" w:hAnsi="Times New Roman" w:cs="Times New Roman"/>
          <w:b/>
          <w:bCs/>
          <w:lang w:val="ru-RU"/>
        </w:rPr>
        <w:t>Управление</w:t>
      </w:r>
      <w:r w:rsidRPr="000E4ED9">
        <w:rPr>
          <w:rFonts w:ascii="Times New Roman" w:hAnsi="Times New Roman" w:cs="Times New Roman"/>
          <w:lang w:val="ru-RU"/>
        </w:rPr>
        <w:t xml:space="preserve"> выбрать </w:t>
      </w:r>
      <w:r w:rsidRPr="000E4ED9">
        <w:rPr>
          <w:rFonts w:ascii="Times New Roman" w:hAnsi="Times New Roman" w:cs="Times New Roman"/>
          <w:b/>
          <w:bCs/>
          <w:lang w:val="ru-RU"/>
        </w:rPr>
        <w:t xml:space="preserve">Надстройки </w:t>
      </w:r>
      <w:r w:rsidRPr="000E4ED9">
        <w:rPr>
          <w:rFonts w:ascii="Times New Roman" w:hAnsi="Times New Roman" w:cs="Times New Roman"/>
          <w:b/>
          <w:bCs/>
        </w:rPr>
        <w:t>Excel</w:t>
      </w:r>
      <w:r w:rsidRPr="000E4ED9">
        <w:rPr>
          <w:rFonts w:ascii="Times New Roman" w:hAnsi="Times New Roman" w:cs="Times New Roman"/>
          <w:lang w:val="ru-RU"/>
        </w:rPr>
        <w:t xml:space="preserve"> и далее выбрать</w:t>
      </w:r>
      <w:proofErr w:type="gramStart"/>
      <w:r w:rsidRPr="000E4ED9">
        <w:rPr>
          <w:rFonts w:ascii="Times New Roman" w:hAnsi="Times New Roman" w:cs="Times New Roman"/>
          <w:lang w:val="ru-RU"/>
        </w:rPr>
        <w:t xml:space="preserve"> </w:t>
      </w:r>
      <w:r w:rsidRPr="000E4ED9">
        <w:rPr>
          <w:rFonts w:ascii="Times New Roman" w:hAnsi="Times New Roman" w:cs="Times New Roman"/>
          <w:b/>
          <w:bCs/>
          <w:lang w:val="ru-RU"/>
        </w:rPr>
        <w:t>П</w:t>
      </w:r>
      <w:proofErr w:type="gramEnd"/>
      <w:r w:rsidRPr="000E4ED9">
        <w:rPr>
          <w:rFonts w:ascii="Times New Roman" w:hAnsi="Times New Roman" w:cs="Times New Roman"/>
          <w:b/>
          <w:bCs/>
          <w:lang w:val="ru-RU"/>
        </w:rPr>
        <w:t>ерейти</w:t>
      </w:r>
      <w:r w:rsidRPr="000E4ED9">
        <w:rPr>
          <w:rFonts w:ascii="Times New Roman" w:hAnsi="Times New Roman" w:cs="Times New Roman"/>
          <w:lang w:val="ru-RU"/>
        </w:rPr>
        <w:t xml:space="preserve">. В открывшемся окне </w:t>
      </w:r>
      <w:r w:rsidRPr="000E4ED9">
        <w:rPr>
          <w:rFonts w:ascii="Times New Roman" w:hAnsi="Times New Roman" w:cs="Times New Roman"/>
          <w:b/>
          <w:bCs/>
          <w:lang w:val="ru-RU"/>
        </w:rPr>
        <w:t>Надстройки</w:t>
      </w:r>
      <w:r w:rsidRPr="000E4ED9">
        <w:rPr>
          <w:rFonts w:ascii="Times New Roman" w:hAnsi="Times New Roman" w:cs="Times New Roman"/>
          <w:lang w:val="ru-RU"/>
        </w:rPr>
        <w:t xml:space="preserve"> в списке </w:t>
      </w:r>
      <w:r w:rsidRPr="000E4ED9">
        <w:rPr>
          <w:rFonts w:ascii="Times New Roman" w:hAnsi="Times New Roman" w:cs="Times New Roman"/>
          <w:b/>
          <w:bCs/>
          <w:lang w:val="ru-RU"/>
        </w:rPr>
        <w:t>Доступные надстройки</w:t>
      </w:r>
      <w:r w:rsidRPr="000E4ED9">
        <w:rPr>
          <w:rFonts w:ascii="Times New Roman" w:hAnsi="Times New Roman" w:cs="Times New Roman"/>
          <w:lang w:val="ru-RU"/>
        </w:rPr>
        <w:t xml:space="preserve"> выбрать опцию </w:t>
      </w:r>
      <w:r w:rsidRPr="000E4ED9">
        <w:rPr>
          <w:rFonts w:ascii="Times New Roman" w:hAnsi="Times New Roman" w:cs="Times New Roman"/>
          <w:b/>
          <w:bCs/>
          <w:lang w:val="ru-RU"/>
        </w:rPr>
        <w:t>Пакет анализа</w:t>
      </w:r>
      <w:r w:rsidRPr="000E4ED9">
        <w:rPr>
          <w:rFonts w:ascii="Times New Roman" w:hAnsi="Times New Roman" w:cs="Times New Roman"/>
          <w:lang w:val="ru-RU"/>
        </w:rPr>
        <w:t xml:space="preserve">.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Выберем входной интервал, интервал карманов (снимем флажок «Метки»), интегральный процент (накопленные частости), поместим результаты на этом же листе, для чего укажем в выходном интервале ячейку </w:t>
      </w:r>
      <w:r w:rsidRPr="000E4ED9">
        <w:rPr>
          <w:rFonts w:ascii="Times New Roman" w:hAnsi="Times New Roman" w:cs="Times New Roman"/>
          <w:b/>
          <w:lang w:val="ru-RU"/>
        </w:rPr>
        <w:t>$</w:t>
      </w:r>
      <w:r w:rsidRPr="000E4ED9">
        <w:rPr>
          <w:rFonts w:ascii="Times New Roman" w:hAnsi="Times New Roman" w:cs="Times New Roman"/>
          <w:b/>
        </w:rPr>
        <w:t>H</w:t>
      </w:r>
      <w:r w:rsidRPr="000E4ED9">
        <w:rPr>
          <w:rFonts w:ascii="Times New Roman" w:hAnsi="Times New Roman" w:cs="Times New Roman"/>
          <w:b/>
          <w:lang w:val="ru-RU"/>
        </w:rPr>
        <w:t>$2</w:t>
      </w:r>
      <w:r w:rsidRPr="000E4ED9">
        <w:rPr>
          <w:rFonts w:ascii="Times New Roman" w:hAnsi="Times New Roman" w:cs="Times New Roman"/>
          <w:lang w:val="ru-RU"/>
        </w:rPr>
        <w:t xml:space="preserve"> (рис.7).</w:t>
      </w:r>
    </w:p>
    <w:p w:rsidR="006004B5" w:rsidRPr="000E4ED9" w:rsidRDefault="006004B5" w:rsidP="006004B5">
      <w:pPr>
        <w:ind w:firstLine="709"/>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38910D83" wp14:editId="2FC03EEC">
            <wp:extent cx="3524250" cy="26193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19">
                      <a:extLst>
                        <a:ext uri="{28A0092B-C50C-407E-A947-70E740481C1C}">
                          <a14:useLocalDpi xmlns:a14="http://schemas.microsoft.com/office/drawing/2010/main" val="0"/>
                        </a:ext>
                      </a:extLst>
                    </a:blip>
                    <a:srcRect l="45833" t="8836" r="24840" b="52396"/>
                    <a:stretch>
                      <a:fillRect/>
                    </a:stretch>
                  </pic:blipFill>
                  <pic:spPr bwMode="auto">
                    <a:xfrm>
                      <a:off x="0" y="0"/>
                      <a:ext cx="3524250" cy="2619375"/>
                    </a:xfrm>
                    <a:prstGeom prst="rect">
                      <a:avLst/>
                    </a:prstGeom>
                    <a:noFill/>
                    <a:ln>
                      <a:noFill/>
                    </a:ln>
                  </pic:spPr>
                </pic:pic>
              </a:graphicData>
            </a:graphic>
          </wp:inline>
        </w:drawing>
      </w:r>
    </w:p>
    <w:p w:rsidR="006004B5" w:rsidRPr="000E4ED9" w:rsidRDefault="006004B5" w:rsidP="006004B5">
      <w:pPr>
        <w:ind w:firstLine="709"/>
        <w:jc w:val="center"/>
        <w:rPr>
          <w:rFonts w:ascii="Times New Roman" w:hAnsi="Times New Roman" w:cs="Times New Roman"/>
          <w:lang w:val="ru-RU"/>
        </w:rPr>
      </w:pPr>
      <w:r w:rsidRPr="000E4ED9">
        <w:rPr>
          <w:rFonts w:ascii="Times New Roman" w:hAnsi="Times New Roman" w:cs="Times New Roman"/>
          <w:b/>
          <w:lang w:val="ru-RU"/>
        </w:rPr>
        <w:t>Рис. 7.</w:t>
      </w:r>
      <w:r w:rsidRPr="000E4ED9">
        <w:rPr>
          <w:rFonts w:ascii="Times New Roman" w:hAnsi="Times New Roman" w:cs="Times New Roman"/>
          <w:lang w:val="ru-RU"/>
        </w:rPr>
        <w:t xml:space="preserve"> Построение гистограммы</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proofErr w:type="gramStart"/>
      <w:r w:rsidRPr="000E4ED9">
        <w:rPr>
          <w:rFonts w:ascii="Times New Roman" w:hAnsi="Times New Roman" w:cs="Times New Roman"/>
          <w:lang w:val="ru-RU"/>
        </w:rPr>
        <w:t>Если диапазон карманов не будет введен, то набор отрезков, равномерно распределенных между минимальным и максимальным значениями данных, создается автоматически.</w:t>
      </w:r>
      <w:proofErr w:type="gramEnd"/>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Полученные результаты представлены на рис. 8.</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37FCECD1" wp14:editId="7D15D508">
            <wp:extent cx="5829300" cy="23717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20">
                      <a:extLst>
                        <a:ext uri="{28A0092B-C50C-407E-A947-70E740481C1C}">
                          <a14:useLocalDpi xmlns:a14="http://schemas.microsoft.com/office/drawing/2010/main" val="0"/>
                        </a:ext>
                      </a:extLst>
                    </a:blip>
                    <a:srcRect l="28525" t="20525" r="5289" b="29875"/>
                    <a:stretch>
                      <a:fillRect/>
                    </a:stretch>
                  </pic:blipFill>
                  <pic:spPr bwMode="auto">
                    <a:xfrm>
                      <a:off x="0" y="0"/>
                      <a:ext cx="5829300" cy="237172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 8</w:t>
      </w:r>
      <w:r w:rsidRPr="000E4ED9">
        <w:rPr>
          <w:rFonts w:ascii="Times New Roman" w:hAnsi="Times New Roman" w:cs="Times New Roman"/>
          <w:lang w:val="ru-RU"/>
        </w:rPr>
        <w:t>. Результаты анализа</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8"/>
        <w:rPr>
          <w:rFonts w:ascii="Times New Roman" w:hAnsi="Times New Roman" w:cs="Times New Roman"/>
          <w:lang w:val="ru-RU"/>
        </w:rPr>
      </w:pPr>
      <w:r w:rsidRPr="000E4ED9">
        <w:rPr>
          <w:rFonts w:ascii="Times New Roman" w:hAnsi="Times New Roman" w:cs="Times New Roman"/>
          <w:lang w:val="ru-RU"/>
        </w:rPr>
        <w:t>Представим в таблице полученные результаты проведенного анализа (табл.2).</w:t>
      </w:r>
    </w:p>
    <w:p w:rsidR="006004B5" w:rsidRPr="000E4ED9" w:rsidRDefault="006004B5" w:rsidP="006004B5">
      <w:pPr>
        <w:ind w:firstLine="708"/>
        <w:rPr>
          <w:rFonts w:ascii="Times New Roman" w:hAnsi="Times New Roman" w:cs="Times New Roman"/>
          <w:lang w:val="ru-RU"/>
        </w:rPr>
      </w:pPr>
    </w:p>
    <w:p w:rsidR="006004B5" w:rsidRPr="000E4ED9" w:rsidRDefault="006004B5" w:rsidP="006004B5">
      <w:pPr>
        <w:ind w:firstLine="708"/>
        <w:jc w:val="right"/>
        <w:rPr>
          <w:rFonts w:ascii="Times New Roman" w:hAnsi="Times New Roman" w:cs="Times New Roman"/>
          <w:i/>
          <w:lang w:val="ru-RU"/>
        </w:rPr>
      </w:pPr>
      <w:r w:rsidRPr="000E4ED9">
        <w:rPr>
          <w:rFonts w:ascii="Times New Roman" w:hAnsi="Times New Roman" w:cs="Times New Roman"/>
          <w:i/>
          <w:lang w:val="ru-RU"/>
        </w:rPr>
        <w:t>Таблица 2</w:t>
      </w:r>
    </w:p>
    <w:p w:rsidR="006004B5" w:rsidRPr="000E4ED9" w:rsidRDefault="006004B5" w:rsidP="006004B5">
      <w:pPr>
        <w:jc w:val="center"/>
        <w:rPr>
          <w:rFonts w:ascii="Times New Roman" w:hAnsi="Times New Roman" w:cs="Times New Roman"/>
          <w:b/>
          <w:lang w:val="ru-RU"/>
        </w:rPr>
      </w:pPr>
      <w:r w:rsidRPr="000E4ED9">
        <w:rPr>
          <w:rFonts w:ascii="Times New Roman" w:hAnsi="Times New Roman" w:cs="Times New Roman"/>
          <w:b/>
          <w:lang w:val="ru-RU"/>
        </w:rPr>
        <w:t xml:space="preserve">Распределение коммерческих банков по величине </w:t>
      </w:r>
    </w:p>
    <w:p w:rsidR="006004B5" w:rsidRPr="000E4ED9" w:rsidRDefault="006004B5" w:rsidP="006004B5">
      <w:pPr>
        <w:jc w:val="center"/>
        <w:rPr>
          <w:rFonts w:ascii="Times New Roman" w:hAnsi="Times New Roman" w:cs="Times New Roman"/>
          <w:b/>
        </w:rPr>
      </w:pPr>
      <w:proofErr w:type="gramStart"/>
      <w:r w:rsidRPr="000E4ED9">
        <w:rPr>
          <w:rFonts w:ascii="Times New Roman" w:hAnsi="Times New Roman" w:cs="Times New Roman"/>
          <w:b/>
        </w:rPr>
        <w:t>процентной</w:t>
      </w:r>
      <w:proofErr w:type="gramEnd"/>
      <w:r w:rsidRPr="000E4ED9">
        <w:rPr>
          <w:rFonts w:ascii="Times New Roman" w:hAnsi="Times New Roman" w:cs="Times New Roman"/>
          <w:b/>
        </w:rPr>
        <w:t xml:space="preserve"> ставки по кредиту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7"/>
        <w:gridCol w:w="1734"/>
        <w:gridCol w:w="2610"/>
      </w:tblGrid>
      <w:tr w:rsidR="006004B5" w:rsidRPr="000E4ED9" w:rsidTr="00F561C0">
        <w:trPr>
          <w:jc w:val="center"/>
        </w:trPr>
        <w:tc>
          <w:tcPr>
            <w:tcW w:w="2327"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Процентная ставка </w:t>
            </w:r>
          </w:p>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по кредиту, %</w:t>
            </w:r>
          </w:p>
        </w:tc>
        <w:tc>
          <w:tcPr>
            <w:tcW w:w="1734"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Число </w:t>
            </w:r>
          </w:p>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банков</w:t>
            </w:r>
          </w:p>
        </w:tc>
        <w:tc>
          <w:tcPr>
            <w:tcW w:w="2610"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Накопленная частость</w:t>
            </w:r>
          </w:p>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(доля), %</w:t>
            </w:r>
          </w:p>
        </w:tc>
      </w:tr>
      <w:tr w:rsidR="006004B5" w:rsidRPr="000E4ED9" w:rsidTr="00F561C0">
        <w:trPr>
          <w:jc w:val="center"/>
        </w:trPr>
        <w:tc>
          <w:tcPr>
            <w:tcW w:w="2327"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11-14</w:t>
            </w:r>
          </w:p>
        </w:tc>
        <w:tc>
          <w:tcPr>
            <w:tcW w:w="173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w:t>
            </w:r>
          </w:p>
        </w:tc>
        <w:tc>
          <w:tcPr>
            <w:tcW w:w="261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16,66</w:t>
            </w:r>
          </w:p>
        </w:tc>
      </w:tr>
      <w:tr w:rsidR="006004B5" w:rsidRPr="000E4ED9" w:rsidTr="00F561C0">
        <w:trPr>
          <w:jc w:val="center"/>
        </w:trPr>
        <w:tc>
          <w:tcPr>
            <w:tcW w:w="2327"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14-17</w:t>
            </w:r>
          </w:p>
        </w:tc>
        <w:tc>
          <w:tcPr>
            <w:tcW w:w="173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7</w:t>
            </w:r>
          </w:p>
        </w:tc>
        <w:tc>
          <w:tcPr>
            <w:tcW w:w="261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36,67</w:t>
            </w:r>
          </w:p>
        </w:tc>
      </w:tr>
      <w:tr w:rsidR="006004B5" w:rsidRPr="000E4ED9" w:rsidTr="00F561C0">
        <w:trPr>
          <w:jc w:val="center"/>
        </w:trPr>
        <w:tc>
          <w:tcPr>
            <w:tcW w:w="2327"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17-20</w:t>
            </w:r>
          </w:p>
        </w:tc>
        <w:tc>
          <w:tcPr>
            <w:tcW w:w="173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w:t>
            </w:r>
          </w:p>
        </w:tc>
        <w:tc>
          <w:tcPr>
            <w:tcW w:w="261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70,00</w:t>
            </w:r>
          </w:p>
        </w:tc>
      </w:tr>
      <w:tr w:rsidR="006004B5" w:rsidRPr="000E4ED9" w:rsidTr="00F561C0">
        <w:trPr>
          <w:jc w:val="center"/>
        </w:trPr>
        <w:tc>
          <w:tcPr>
            <w:tcW w:w="2327"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20-23</w:t>
            </w:r>
          </w:p>
        </w:tc>
        <w:tc>
          <w:tcPr>
            <w:tcW w:w="173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w:t>
            </w:r>
          </w:p>
        </w:tc>
        <w:tc>
          <w:tcPr>
            <w:tcW w:w="261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90,00</w:t>
            </w:r>
          </w:p>
        </w:tc>
      </w:tr>
      <w:tr w:rsidR="006004B5" w:rsidRPr="000E4ED9" w:rsidTr="00F561C0">
        <w:trPr>
          <w:jc w:val="center"/>
        </w:trPr>
        <w:tc>
          <w:tcPr>
            <w:tcW w:w="2327"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23-26</w:t>
            </w:r>
          </w:p>
        </w:tc>
        <w:tc>
          <w:tcPr>
            <w:tcW w:w="173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w:t>
            </w:r>
          </w:p>
        </w:tc>
        <w:tc>
          <w:tcPr>
            <w:tcW w:w="261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100</w:t>
            </w:r>
          </w:p>
        </w:tc>
      </w:tr>
      <w:tr w:rsidR="006004B5" w:rsidRPr="000E4ED9" w:rsidTr="00F561C0">
        <w:trPr>
          <w:jc w:val="center"/>
        </w:trPr>
        <w:tc>
          <w:tcPr>
            <w:tcW w:w="2327"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Итого</w:t>
            </w:r>
          </w:p>
        </w:tc>
        <w:tc>
          <w:tcPr>
            <w:tcW w:w="173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30</w:t>
            </w:r>
          </w:p>
        </w:tc>
        <w:tc>
          <w:tcPr>
            <w:tcW w:w="2610"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w:t>
            </w:r>
          </w:p>
        </w:tc>
      </w:tr>
    </w:tbl>
    <w:p w:rsidR="006004B5" w:rsidRPr="000E4ED9" w:rsidRDefault="006004B5" w:rsidP="006004B5">
      <w:pPr>
        <w:rPr>
          <w:rFonts w:ascii="Times New Roman" w:hAnsi="Times New Roman" w:cs="Times New Roman"/>
        </w:rPr>
      </w:pPr>
    </w:p>
    <w:p w:rsidR="006004B5" w:rsidRPr="000E4ED9" w:rsidRDefault="006004B5" w:rsidP="006004B5">
      <w:pPr>
        <w:jc w:val="both"/>
        <w:rPr>
          <w:rFonts w:ascii="Times New Roman" w:hAnsi="Times New Roman" w:cs="Times New Roman"/>
        </w:rPr>
      </w:pPr>
    </w:p>
    <w:p w:rsidR="006004B5" w:rsidRPr="000E4ED9" w:rsidRDefault="006004B5" w:rsidP="006004B5">
      <w:pPr>
        <w:textAlignment w:val="baseline"/>
        <w:rPr>
          <w:rFonts w:ascii="Times New Roman" w:hAnsi="Times New Roman" w:cs="Times New Roman"/>
          <w:bCs/>
          <w:i/>
          <w:lang w:val="ru-RU"/>
        </w:rPr>
      </w:pPr>
      <w:r w:rsidRPr="000E4ED9">
        <w:rPr>
          <w:rFonts w:ascii="Times New Roman" w:hAnsi="Times New Roman" w:cs="Times New Roman"/>
          <w:i/>
          <w:lang w:val="ru-RU"/>
        </w:rPr>
        <w:t>Лабораторная работа №5.</w:t>
      </w:r>
      <w:r w:rsidRPr="000E4ED9">
        <w:rPr>
          <w:rFonts w:ascii="Times New Roman" w:hAnsi="Times New Roman" w:cs="Times New Roman"/>
          <w:bCs/>
          <w:i/>
          <w:lang w:val="ru-RU"/>
        </w:rPr>
        <w:t xml:space="preserve">Тема «Статистическое оценивание». Решение задач в  </w:t>
      </w:r>
      <w:r w:rsidRPr="000E4ED9">
        <w:rPr>
          <w:rFonts w:ascii="Times New Roman" w:hAnsi="Times New Roman" w:cs="Times New Roman"/>
          <w:bCs/>
          <w:i/>
        </w:rPr>
        <w:t>Microsoft</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 xml:space="preserve">  с применением математических и статистических функций.</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szCs w:val="20"/>
          <w:lang w:val="ru-RU"/>
        </w:rPr>
        <w:t>Имеются следующие данные  о  рыночных ценах  акций и  доходности капитала 20 инвестиционных компаний</w:t>
      </w:r>
      <w:proofErr w:type="gramStart"/>
      <w:r w:rsidRPr="000E4ED9">
        <w:rPr>
          <w:rFonts w:ascii="Times New Roman" w:hAnsi="Times New Roman" w:cs="Times New Roman"/>
          <w:szCs w:val="20"/>
          <w:lang w:val="ru-RU"/>
        </w:rPr>
        <w:t xml:space="preserve"> :</w:t>
      </w:r>
      <w:proofErr w:type="gramEnd"/>
      <w:r w:rsidRPr="000E4ED9">
        <w:rPr>
          <w:rFonts w:ascii="Times New Roman" w:hAnsi="Times New Roman" w:cs="Times New Roman"/>
          <w:lang w:val="ru-RU"/>
        </w:rPr>
        <w:t xml:space="preserve"> Задание</w:t>
      </w:r>
      <w:proofErr w:type="gramStart"/>
      <w:r w:rsidRPr="000E4ED9">
        <w:rPr>
          <w:rFonts w:ascii="Times New Roman" w:hAnsi="Times New Roman" w:cs="Times New Roman"/>
          <w:lang w:val="ru-RU"/>
        </w:rPr>
        <w:t xml:space="preserve"> П</w:t>
      </w:r>
      <w:proofErr w:type="gramEnd"/>
      <w:r w:rsidRPr="000E4ED9">
        <w:rPr>
          <w:rFonts w:ascii="Times New Roman" w:hAnsi="Times New Roman" w:cs="Times New Roman"/>
          <w:lang w:val="ru-RU"/>
        </w:rPr>
        <w:t xml:space="preserve">усть случайные величины </w:t>
      </w:r>
      <w:r w:rsidRPr="000E4ED9">
        <w:rPr>
          <w:rFonts w:ascii="Times New Roman" w:hAnsi="Times New Roman" w:cs="Times New Roman"/>
          <w:i/>
          <w:lang w:val="ru-RU"/>
        </w:rPr>
        <w:t xml:space="preserve">Х </w:t>
      </w:r>
      <w:r w:rsidRPr="000E4ED9">
        <w:rPr>
          <w:rFonts w:ascii="Times New Roman" w:hAnsi="Times New Roman" w:cs="Times New Roman"/>
          <w:lang w:val="ru-RU"/>
        </w:rPr>
        <w:t xml:space="preserve">и </w:t>
      </w:r>
      <w:r w:rsidRPr="000E4ED9">
        <w:rPr>
          <w:rFonts w:ascii="Times New Roman" w:hAnsi="Times New Roman" w:cs="Times New Roman"/>
          <w:i/>
        </w:rPr>
        <w:t>Y</w:t>
      </w:r>
      <w:r w:rsidRPr="000E4ED9">
        <w:rPr>
          <w:rFonts w:ascii="Times New Roman" w:hAnsi="Times New Roman" w:cs="Times New Roman"/>
          <w:i/>
          <w:lang w:val="ru-RU"/>
        </w:rPr>
        <w:t xml:space="preserve"> </w:t>
      </w:r>
      <w:r w:rsidRPr="000E4ED9">
        <w:rPr>
          <w:rFonts w:ascii="Times New Roman" w:hAnsi="Times New Roman" w:cs="Times New Roman"/>
          <w:lang w:val="ru-RU"/>
        </w:rPr>
        <w:t xml:space="preserve">─ </w:t>
      </w:r>
      <w:r w:rsidRPr="000E4ED9">
        <w:rPr>
          <w:rFonts w:ascii="Times New Roman" w:hAnsi="Times New Roman" w:cs="Times New Roman"/>
        </w:rPr>
        <w:t>X</w:t>
      </w:r>
      <w:r w:rsidRPr="000E4ED9">
        <w:rPr>
          <w:rFonts w:ascii="Times New Roman" w:hAnsi="Times New Roman" w:cs="Times New Roman"/>
          <w:lang w:val="ru-RU"/>
        </w:rPr>
        <w:t xml:space="preserve">-Доходность капитала и </w:t>
      </w:r>
      <w:r w:rsidRPr="000E4ED9">
        <w:rPr>
          <w:rFonts w:ascii="Times New Roman" w:hAnsi="Times New Roman" w:cs="Times New Roman"/>
        </w:rPr>
        <w:t>Y</w:t>
      </w:r>
      <w:r w:rsidRPr="000E4ED9">
        <w:rPr>
          <w:rFonts w:ascii="Times New Roman" w:hAnsi="Times New Roman" w:cs="Times New Roman"/>
          <w:lang w:val="ru-RU"/>
        </w:rPr>
        <w:t>-рыночная цена акций.</w:t>
      </w:r>
    </w:p>
    <w:p w:rsidR="006004B5" w:rsidRPr="000E4ED9" w:rsidRDefault="006004B5" w:rsidP="006004B5">
      <w:pPr>
        <w:jc w:val="both"/>
        <w:rPr>
          <w:rFonts w:ascii="Times New Roman" w:hAnsi="Times New Roman" w:cs="Times New Roman"/>
          <w:szCs w:val="20"/>
          <w:lang w:val="ru-RU"/>
        </w:rPr>
      </w:pP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7"/>
        <w:gridCol w:w="1352"/>
        <w:gridCol w:w="1483"/>
        <w:gridCol w:w="709"/>
        <w:gridCol w:w="1311"/>
        <w:gridCol w:w="1524"/>
      </w:tblGrid>
      <w:tr w:rsidR="006004B5" w:rsidRPr="000E4ED9" w:rsidTr="00F561C0">
        <w:tc>
          <w:tcPr>
            <w:tcW w:w="567" w:type="dxa"/>
            <w:tcBorders>
              <w:top w:val="single" w:sz="6" w:space="0" w:color="auto"/>
              <w:left w:val="single" w:sz="6" w:space="0" w:color="auto"/>
              <w:bottom w:val="single" w:sz="6" w:space="0" w:color="auto"/>
              <w:right w:val="single" w:sz="6" w:space="0" w:color="auto"/>
            </w:tcBorders>
            <w:vAlign w:val="center"/>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 п/п</w:t>
            </w:r>
          </w:p>
        </w:tc>
        <w:tc>
          <w:tcPr>
            <w:tcW w:w="1352" w:type="dxa"/>
            <w:tcBorders>
              <w:top w:val="single" w:sz="6" w:space="0" w:color="auto"/>
              <w:left w:val="single" w:sz="6" w:space="0" w:color="auto"/>
              <w:bottom w:val="single" w:sz="6" w:space="0" w:color="auto"/>
              <w:right w:val="single" w:sz="6" w:space="0" w:color="auto"/>
            </w:tcBorders>
            <w:vAlign w:val="center"/>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Цена акции, у.е.</w:t>
            </w:r>
          </w:p>
        </w:tc>
        <w:tc>
          <w:tcPr>
            <w:tcW w:w="1483" w:type="dxa"/>
            <w:tcBorders>
              <w:top w:val="single" w:sz="6" w:space="0" w:color="auto"/>
              <w:left w:val="single" w:sz="6" w:space="0" w:color="auto"/>
              <w:bottom w:val="single" w:sz="6" w:space="0" w:color="auto"/>
              <w:right w:val="single" w:sz="6" w:space="0" w:color="auto"/>
            </w:tcBorders>
            <w:vAlign w:val="center"/>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Доходность капитала, %</w:t>
            </w:r>
          </w:p>
        </w:tc>
        <w:tc>
          <w:tcPr>
            <w:tcW w:w="709" w:type="dxa"/>
            <w:tcBorders>
              <w:top w:val="single" w:sz="6" w:space="0" w:color="auto"/>
              <w:left w:val="single" w:sz="6" w:space="0" w:color="auto"/>
              <w:bottom w:val="single" w:sz="6" w:space="0" w:color="auto"/>
              <w:right w:val="single" w:sz="6" w:space="0" w:color="auto"/>
            </w:tcBorders>
            <w:vAlign w:val="center"/>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 п/п</w:t>
            </w:r>
          </w:p>
        </w:tc>
        <w:tc>
          <w:tcPr>
            <w:tcW w:w="1311" w:type="dxa"/>
            <w:tcBorders>
              <w:top w:val="single" w:sz="6" w:space="0" w:color="auto"/>
              <w:left w:val="single" w:sz="6" w:space="0" w:color="auto"/>
              <w:bottom w:val="single" w:sz="6" w:space="0" w:color="auto"/>
              <w:right w:val="single" w:sz="6" w:space="0" w:color="auto"/>
            </w:tcBorders>
            <w:vAlign w:val="center"/>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Цена акции, у.е.</w:t>
            </w:r>
          </w:p>
        </w:tc>
        <w:tc>
          <w:tcPr>
            <w:tcW w:w="1524" w:type="dxa"/>
            <w:tcBorders>
              <w:top w:val="single" w:sz="6" w:space="0" w:color="auto"/>
              <w:left w:val="single" w:sz="6" w:space="0" w:color="auto"/>
              <w:bottom w:val="single" w:sz="6" w:space="0" w:color="auto"/>
              <w:right w:val="single" w:sz="6" w:space="0" w:color="auto"/>
            </w:tcBorders>
            <w:vAlign w:val="center"/>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Доходность капитала, %</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lastRenderedPageBreak/>
              <w:t>1</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25</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15,2</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11</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25</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15,3</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20</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13,9</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12</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26</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15,2</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3</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15,8</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13</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26</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12,0</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4</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34</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12,8</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14</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20</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15,3</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5</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20</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6,9</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20</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13,7</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6</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33</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14,6</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16</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13</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13,3</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7</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28</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15,4</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17</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21</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15,1</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8</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30</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17,3</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18</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31</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15,0</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9</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23</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13,7</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19</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26</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11,2</w:t>
            </w:r>
          </w:p>
        </w:tc>
      </w:tr>
      <w:tr w:rsidR="006004B5" w:rsidRPr="000E4ED9" w:rsidTr="00F561C0">
        <w:tc>
          <w:tcPr>
            <w:tcW w:w="567"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10</w:t>
            </w:r>
          </w:p>
        </w:tc>
        <w:tc>
          <w:tcPr>
            <w:tcW w:w="1352"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24</w:t>
            </w:r>
          </w:p>
        </w:tc>
        <w:tc>
          <w:tcPr>
            <w:tcW w:w="1483"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12,7</w:t>
            </w:r>
          </w:p>
        </w:tc>
        <w:tc>
          <w:tcPr>
            <w:tcW w:w="709"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20</w:t>
            </w:r>
          </w:p>
        </w:tc>
        <w:tc>
          <w:tcPr>
            <w:tcW w:w="1311"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11</w:t>
            </w:r>
          </w:p>
        </w:tc>
        <w:tc>
          <w:tcPr>
            <w:tcW w:w="1524" w:type="dxa"/>
            <w:tcBorders>
              <w:top w:val="single" w:sz="6" w:space="0" w:color="auto"/>
              <w:left w:val="single" w:sz="6" w:space="0" w:color="auto"/>
              <w:bottom w:val="single" w:sz="6" w:space="0" w:color="auto"/>
              <w:right w:val="single" w:sz="6" w:space="0" w:color="auto"/>
            </w:tcBorders>
            <w:hideMark/>
          </w:tcPr>
          <w:p w:rsidR="006004B5" w:rsidRPr="000E4ED9" w:rsidRDefault="006004B5" w:rsidP="00F561C0">
            <w:pPr>
              <w:jc w:val="center"/>
              <w:rPr>
                <w:rFonts w:ascii="Times New Roman" w:hAnsi="Times New Roman" w:cs="Times New Roman"/>
                <w:szCs w:val="20"/>
              </w:rPr>
            </w:pPr>
            <w:r w:rsidRPr="000E4ED9">
              <w:rPr>
                <w:rFonts w:ascii="Times New Roman" w:hAnsi="Times New Roman" w:cs="Times New Roman"/>
                <w:szCs w:val="20"/>
              </w:rPr>
              <w:t>12,1</w:t>
            </w:r>
          </w:p>
        </w:tc>
      </w:tr>
    </w:tbl>
    <w:p w:rsidR="006004B5" w:rsidRPr="000E4ED9" w:rsidRDefault="006004B5" w:rsidP="006004B5">
      <w:pPr>
        <w:jc w:val="both"/>
        <w:rPr>
          <w:rFonts w:ascii="Times New Roman" w:hAnsi="Times New Roman" w:cs="Times New Roman"/>
        </w:rPr>
      </w:pPr>
    </w:p>
    <w:p w:rsidR="006004B5" w:rsidRPr="000E4ED9" w:rsidRDefault="006004B5" w:rsidP="006004B5">
      <w:pPr>
        <w:ind w:firstLine="567"/>
        <w:rPr>
          <w:rFonts w:ascii="Times New Roman" w:hAnsi="Times New Roman" w:cs="Times New Roman"/>
          <w:lang w:val="ru-RU"/>
        </w:rPr>
      </w:pPr>
      <w:r w:rsidRPr="000E4ED9">
        <w:rPr>
          <w:rFonts w:ascii="Times New Roman" w:hAnsi="Times New Roman" w:cs="Times New Roman"/>
          <w:lang w:val="ru-RU"/>
        </w:rPr>
        <w:t xml:space="preserve">4.1) Вычислите несмещенные точечные оценки математического ожидания, дисперсии и среднеквадратического отклонения случайных величин </w:t>
      </w:r>
      <w:r w:rsidRPr="000E4ED9">
        <w:rPr>
          <w:rFonts w:ascii="Times New Roman" w:hAnsi="Times New Roman" w:cs="Times New Roman"/>
          <w:i/>
          <w:lang w:val="ru-RU"/>
        </w:rPr>
        <w:t>Х</w:t>
      </w:r>
      <w:r w:rsidRPr="000E4ED9">
        <w:rPr>
          <w:rFonts w:ascii="Times New Roman" w:hAnsi="Times New Roman" w:cs="Times New Roman"/>
          <w:lang w:val="ru-RU"/>
        </w:rPr>
        <w:t xml:space="preserve"> и .</w:t>
      </w:r>
      <w:r w:rsidRPr="000E4ED9">
        <w:rPr>
          <w:rFonts w:ascii="Times New Roman" w:hAnsi="Times New Roman" w:cs="Times New Roman"/>
          <w:i/>
          <w:lang w:val="ru-RU"/>
        </w:rPr>
        <w:t xml:space="preserve"> </w:t>
      </w:r>
      <w:r w:rsidRPr="000E4ED9">
        <w:rPr>
          <w:rFonts w:ascii="Times New Roman" w:hAnsi="Times New Roman" w:cs="Times New Roman"/>
          <w:i/>
        </w:rPr>
        <w:t>Y</w:t>
      </w:r>
    </w:p>
    <w:p w:rsidR="006004B5" w:rsidRPr="000E4ED9" w:rsidRDefault="006004B5" w:rsidP="006004B5">
      <w:pPr>
        <w:ind w:firstLine="567"/>
        <w:rPr>
          <w:rFonts w:ascii="Times New Roman" w:hAnsi="Times New Roman" w:cs="Times New Roman"/>
          <w:lang w:val="ru-RU"/>
        </w:rPr>
      </w:pPr>
      <w:r w:rsidRPr="000E4ED9">
        <w:rPr>
          <w:rFonts w:ascii="Times New Roman" w:hAnsi="Times New Roman" w:cs="Times New Roman"/>
          <w:lang w:val="ru-RU"/>
        </w:rPr>
        <w:t>4.2</w:t>
      </w:r>
      <w:proofErr w:type="gramStart"/>
      <w:r w:rsidRPr="000E4ED9">
        <w:rPr>
          <w:rFonts w:ascii="Times New Roman" w:hAnsi="Times New Roman" w:cs="Times New Roman"/>
          <w:lang w:val="ru-RU"/>
        </w:rPr>
        <w:t xml:space="preserve"> С</w:t>
      </w:r>
      <w:proofErr w:type="gramEnd"/>
      <w:r w:rsidRPr="000E4ED9">
        <w:rPr>
          <w:rFonts w:ascii="Times New Roman" w:hAnsi="Times New Roman" w:cs="Times New Roman"/>
          <w:lang w:val="ru-RU"/>
        </w:rPr>
        <w:t>читая доходности акций случайными величинами, распределёнными по нормальному закону, определите:</w:t>
      </w:r>
    </w:p>
    <w:p w:rsidR="006004B5" w:rsidRPr="000E4ED9" w:rsidRDefault="006004B5" w:rsidP="006004B5">
      <w:pPr>
        <w:ind w:firstLine="567"/>
        <w:rPr>
          <w:rFonts w:ascii="Times New Roman" w:hAnsi="Times New Roman" w:cs="Times New Roman"/>
          <w:lang w:val="ru-RU"/>
        </w:rPr>
      </w:pPr>
      <w:r w:rsidRPr="000E4ED9">
        <w:rPr>
          <w:rFonts w:ascii="Times New Roman" w:hAnsi="Times New Roman" w:cs="Times New Roman"/>
          <w:lang w:val="ru-RU"/>
        </w:rPr>
        <w:t xml:space="preserve">4.3) интервальные оценки математических ожиданий </w:t>
      </w:r>
      <w:r w:rsidRPr="000E4ED9">
        <w:rPr>
          <w:rFonts w:ascii="Times New Roman" w:hAnsi="Times New Roman" w:cs="Times New Roman"/>
          <w:i/>
        </w:rPr>
        <w:t>M</w:t>
      </w:r>
      <w:r w:rsidRPr="000E4ED9">
        <w:rPr>
          <w:rFonts w:ascii="Times New Roman" w:hAnsi="Times New Roman" w:cs="Times New Roman"/>
          <w:i/>
          <w:lang w:val="ru-RU"/>
        </w:rPr>
        <w:t>(</w:t>
      </w:r>
      <w:r w:rsidRPr="000E4ED9">
        <w:rPr>
          <w:rFonts w:ascii="Times New Roman" w:hAnsi="Times New Roman" w:cs="Times New Roman"/>
          <w:lang w:val="ru-RU"/>
        </w:rPr>
        <w:t xml:space="preserve"> Х ) и </w:t>
      </w:r>
      <w:r w:rsidRPr="000E4ED9">
        <w:rPr>
          <w:rFonts w:ascii="Times New Roman" w:hAnsi="Times New Roman" w:cs="Times New Roman"/>
          <w:i/>
        </w:rPr>
        <w:t>M</w:t>
      </w:r>
      <w:r w:rsidRPr="000E4ED9">
        <w:rPr>
          <w:rFonts w:ascii="Times New Roman" w:hAnsi="Times New Roman" w:cs="Times New Roman"/>
          <w:i/>
          <w:lang w:val="ru-RU"/>
        </w:rPr>
        <w:t xml:space="preserve"> (</w:t>
      </w:r>
      <w:r w:rsidRPr="000E4ED9">
        <w:rPr>
          <w:rFonts w:ascii="Times New Roman" w:hAnsi="Times New Roman" w:cs="Times New Roman"/>
          <w:i/>
        </w:rPr>
        <w:t>Y</w:t>
      </w:r>
      <w:r w:rsidRPr="000E4ED9">
        <w:rPr>
          <w:rFonts w:ascii="Times New Roman" w:hAnsi="Times New Roman" w:cs="Times New Roman"/>
          <w:i/>
          <w:lang w:val="ru-RU"/>
        </w:rPr>
        <w:t xml:space="preserve"> ) </w:t>
      </w:r>
      <w:r w:rsidRPr="000E4ED9">
        <w:rPr>
          <w:rFonts w:ascii="Times New Roman" w:hAnsi="Times New Roman" w:cs="Times New Roman"/>
          <w:lang w:val="ru-RU"/>
        </w:rPr>
        <w:t>и их точность при  95% надежности</w:t>
      </w:r>
      <w:proofErr w:type="gramStart"/>
      <w:r w:rsidRPr="000E4ED9">
        <w:rPr>
          <w:rFonts w:ascii="Times New Roman" w:hAnsi="Times New Roman" w:cs="Times New Roman"/>
          <w:lang w:val="ru-RU"/>
        </w:rPr>
        <w:t xml:space="preserve"> </w:t>
      </w:r>
      <w:r w:rsidRPr="000E4ED9">
        <w:rPr>
          <w:rFonts w:ascii="Times New Roman" w:hAnsi="Times New Roman" w:cs="Times New Roman"/>
          <w:i/>
          <w:lang w:val="ru-RU"/>
        </w:rPr>
        <w:t>,</w:t>
      </w:r>
      <w:proofErr w:type="gramEnd"/>
      <w:r w:rsidRPr="000E4ED9">
        <w:rPr>
          <w:rFonts w:ascii="Times New Roman" w:hAnsi="Times New Roman" w:cs="Times New Roman"/>
          <w:lang w:val="ru-RU"/>
        </w:rPr>
        <w:t xml:space="preserve"> считая дисперсии известными и равными </w:t>
      </w:r>
      <w:r w:rsidRPr="000E4ED9">
        <w:rPr>
          <w:rFonts w:ascii="Times New Roman" w:hAnsi="Times New Roman" w:cs="Times New Roman"/>
          <w:i/>
        </w:rPr>
        <w:sym w:font="Symbol" w:char="F073"/>
      </w:r>
      <w:r w:rsidRPr="000E4ED9">
        <w:rPr>
          <w:rFonts w:ascii="Times New Roman" w:hAnsi="Times New Roman" w:cs="Times New Roman"/>
          <w:vertAlign w:val="subscript"/>
          <w:lang w:val="ru-RU"/>
        </w:rPr>
        <w:t>0</w:t>
      </w:r>
      <w:r w:rsidRPr="000E4ED9">
        <w:rPr>
          <w:rFonts w:ascii="Times New Roman" w:hAnsi="Times New Roman" w:cs="Times New Roman"/>
          <w:vertAlign w:val="superscript"/>
          <w:lang w:val="ru-RU"/>
        </w:rPr>
        <w:t>2</w:t>
      </w:r>
      <w:r w:rsidRPr="000E4ED9">
        <w:rPr>
          <w:rFonts w:ascii="Times New Roman" w:hAnsi="Times New Roman" w:cs="Times New Roman"/>
          <w:lang w:val="ru-RU"/>
        </w:rPr>
        <w:t>= 0,05;</w:t>
      </w:r>
    </w:p>
    <w:p w:rsidR="006004B5" w:rsidRPr="000E4ED9" w:rsidRDefault="006004B5" w:rsidP="006004B5">
      <w:pPr>
        <w:ind w:firstLine="567"/>
        <w:rPr>
          <w:rFonts w:ascii="Times New Roman" w:hAnsi="Times New Roman" w:cs="Times New Roman"/>
          <w:lang w:val="ru-RU"/>
        </w:rPr>
      </w:pPr>
      <w:r w:rsidRPr="000E4ED9">
        <w:rPr>
          <w:rFonts w:ascii="Times New Roman" w:hAnsi="Times New Roman" w:cs="Times New Roman"/>
          <w:lang w:val="ru-RU"/>
        </w:rPr>
        <w:t xml:space="preserve">4.4) интервальные оценки математических ожиданий </w:t>
      </w:r>
      <w:r w:rsidRPr="000E4ED9">
        <w:rPr>
          <w:rFonts w:ascii="Times New Roman" w:hAnsi="Times New Roman" w:cs="Times New Roman"/>
          <w:i/>
        </w:rPr>
        <w:t>M</w:t>
      </w:r>
      <w:proofErr w:type="gramStart"/>
      <w:r w:rsidRPr="000E4ED9">
        <w:rPr>
          <w:rFonts w:ascii="Times New Roman" w:hAnsi="Times New Roman" w:cs="Times New Roman"/>
          <w:i/>
          <w:lang w:val="ru-RU"/>
        </w:rPr>
        <w:t>(</w:t>
      </w:r>
      <w:r w:rsidRPr="000E4ED9">
        <w:rPr>
          <w:rFonts w:ascii="Times New Roman" w:hAnsi="Times New Roman" w:cs="Times New Roman"/>
          <w:lang w:val="ru-RU"/>
        </w:rPr>
        <w:t xml:space="preserve"> </w:t>
      </w:r>
      <w:proofErr w:type="gramEnd"/>
      <w:r w:rsidRPr="000E4ED9">
        <w:rPr>
          <w:rFonts w:ascii="Times New Roman" w:hAnsi="Times New Roman" w:cs="Times New Roman"/>
          <w:lang w:val="ru-RU"/>
        </w:rPr>
        <w:t xml:space="preserve">Х ) и </w:t>
      </w:r>
      <w:r w:rsidRPr="000E4ED9">
        <w:rPr>
          <w:rFonts w:ascii="Times New Roman" w:hAnsi="Times New Roman" w:cs="Times New Roman"/>
          <w:i/>
        </w:rPr>
        <w:t>M</w:t>
      </w:r>
      <w:r w:rsidRPr="000E4ED9">
        <w:rPr>
          <w:rFonts w:ascii="Times New Roman" w:hAnsi="Times New Roman" w:cs="Times New Roman"/>
          <w:i/>
          <w:lang w:val="ru-RU"/>
        </w:rPr>
        <w:t xml:space="preserve"> (</w:t>
      </w:r>
      <w:r w:rsidRPr="000E4ED9">
        <w:rPr>
          <w:rFonts w:ascii="Times New Roman" w:hAnsi="Times New Roman" w:cs="Times New Roman"/>
          <w:i/>
        </w:rPr>
        <w:t>Y</w:t>
      </w:r>
      <w:r w:rsidRPr="000E4ED9">
        <w:rPr>
          <w:rFonts w:ascii="Times New Roman" w:hAnsi="Times New Roman" w:cs="Times New Roman"/>
          <w:i/>
          <w:lang w:val="ru-RU"/>
        </w:rPr>
        <w:t xml:space="preserve"> ) </w:t>
      </w:r>
      <w:r w:rsidRPr="000E4ED9">
        <w:rPr>
          <w:rFonts w:ascii="Times New Roman" w:hAnsi="Times New Roman" w:cs="Times New Roman"/>
          <w:lang w:val="ru-RU"/>
        </w:rPr>
        <w:t>и их точность при надежности  считая дисперсии неизвестными;</w:t>
      </w:r>
    </w:p>
    <w:p w:rsidR="006004B5" w:rsidRPr="000E4ED9" w:rsidRDefault="006004B5" w:rsidP="006004B5">
      <w:pPr>
        <w:ind w:firstLine="567"/>
        <w:rPr>
          <w:rFonts w:ascii="Times New Roman" w:hAnsi="Times New Roman" w:cs="Times New Roman"/>
          <w:lang w:val="ru-RU"/>
        </w:rPr>
      </w:pPr>
      <w:r w:rsidRPr="000E4ED9">
        <w:rPr>
          <w:rFonts w:ascii="Times New Roman" w:hAnsi="Times New Roman" w:cs="Times New Roman"/>
          <w:lang w:val="ru-RU"/>
        </w:rPr>
        <w:t xml:space="preserve">При вычислении используйте табличный процессор </w:t>
      </w:r>
      <w:r w:rsidRPr="000E4ED9">
        <w:rPr>
          <w:rFonts w:ascii="Times New Roman" w:hAnsi="Times New Roman" w:cs="Times New Roman"/>
        </w:rPr>
        <w:t>Excel</w:t>
      </w:r>
      <w:r w:rsidRPr="000E4ED9">
        <w:rPr>
          <w:rFonts w:ascii="Times New Roman" w:hAnsi="Times New Roman" w:cs="Times New Roman"/>
          <w:lang w:val="ru-RU"/>
        </w:rPr>
        <w:t xml:space="preserve">. Результаты оформляйте в текстовом редакторе </w:t>
      </w:r>
      <w:r w:rsidRPr="000E4ED9">
        <w:rPr>
          <w:rFonts w:ascii="Times New Roman" w:hAnsi="Times New Roman" w:cs="Times New Roman"/>
        </w:rPr>
        <w:t>Word</w:t>
      </w:r>
      <w:r w:rsidRPr="000E4ED9">
        <w:rPr>
          <w:rFonts w:ascii="Times New Roman" w:hAnsi="Times New Roman" w:cs="Times New Roman"/>
          <w:lang w:val="ru-RU"/>
        </w:rPr>
        <w:t xml:space="preserve">. Необходимо указать, по каким математическим формулам проводились расчеты, и какие статистические функции </w:t>
      </w:r>
      <w:r w:rsidRPr="000E4ED9">
        <w:rPr>
          <w:rFonts w:ascii="Times New Roman" w:hAnsi="Times New Roman" w:cs="Times New Roman"/>
        </w:rPr>
        <w:t>Excel</w:t>
      </w:r>
      <w:r w:rsidRPr="000E4ED9">
        <w:rPr>
          <w:rFonts w:ascii="Times New Roman" w:hAnsi="Times New Roman" w:cs="Times New Roman"/>
          <w:lang w:val="ru-RU"/>
        </w:rPr>
        <w:t xml:space="preserve"> использовались. Решение задач должно заканчиваться выводами о характере случайного процесса.</w:t>
      </w:r>
    </w:p>
    <w:p w:rsidR="006004B5" w:rsidRPr="000E4ED9" w:rsidRDefault="006004B5" w:rsidP="006004B5">
      <w:pPr>
        <w:ind w:firstLine="567"/>
        <w:rPr>
          <w:rFonts w:ascii="Times New Roman" w:hAnsi="Times New Roman" w:cs="Times New Roman"/>
          <w:lang w:val="ru-RU"/>
        </w:rPr>
      </w:pPr>
      <w:r w:rsidRPr="000E4ED9">
        <w:rPr>
          <w:rFonts w:ascii="Times New Roman" w:hAnsi="Times New Roman" w:cs="Times New Roman"/>
          <w:lang w:val="ru-RU"/>
        </w:rPr>
        <w:t xml:space="preserve">Перечислим необходимые для работы статистические  и математические функции </w:t>
      </w:r>
      <w:r w:rsidRPr="000E4ED9">
        <w:rPr>
          <w:rFonts w:ascii="Times New Roman" w:hAnsi="Times New Roman" w:cs="Times New Roman"/>
        </w:rPr>
        <w:t>Excel</w:t>
      </w:r>
      <w:r w:rsidRPr="000E4ED9">
        <w:rPr>
          <w:rFonts w:ascii="Times New Roman" w:hAnsi="Times New Roman" w:cs="Times New Roman"/>
          <w:lang w:val="ru-RU"/>
        </w:rPr>
        <w:t>:</w:t>
      </w:r>
    </w:p>
    <w:p w:rsidR="006004B5" w:rsidRPr="000E4ED9" w:rsidRDefault="006004B5" w:rsidP="006004B5">
      <w:pPr>
        <w:ind w:firstLine="567"/>
        <w:rPr>
          <w:rFonts w:ascii="Times New Roman" w:hAnsi="Times New Roman" w:cs="Times New Roman"/>
          <w:lang w:val="ru-RU"/>
        </w:rPr>
      </w:pPr>
    </w:p>
    <w:p w:rsidR="006004B5" w:rsidRPr="000E4ED9" w:rsidRDefault="006004B5" w:rsidP="006004B5">
      <w:pPr>
        <w:ind w:firstLine="567"/>
        <w:rPr>
          <w:rFonts w:ascii="Times New Roman" w:hAnsi="Times New Roman" w:cs="Times New Roman"/>
          <w:lang w:val="ru-RU"/>
        </w:rPr>
      </w:pPr>
      <w:r w:rsidRPr="000E4ED9">
        <w:rPr>
          <w:rFonts w:ascii="Times New Roman" w:hAnsi="Times New Roman" w:cs="Times New Roman"/>
          <w:lang w:val="ru-RU"/>
        </w:rPr>
        <w:t>=СРЗНА</w:t>
      </w:r>
      <w:proofErr w:type="gramStart"/>
      <w:r w:rsidRPr="000E4ED9">
        <w:rPr>
          <w:rFonts w:ascii="Times New Roman" w:hAnsi="Times New Roman" w:cs="Times New Roman"/>
          <w:lang w:val="ru-RU"/>
        </w:rPr>
        <w:t>Ч(</w:t>
      </w:r>
      <w:proofErr w:type="gramEnd"/>
      <w:r w:rsidRPr="000E4ED9">
        <w:rPr>
          <w:rFonts w:ascii="Times New Roman" w:hAnsi="Times New Roman" w:cs="Times New Roman"/>
          <w:i/>
          <w:lang w:val="ru-RU"/>
        </w:rPr>
        <w:t>число1</w:t>
      </w:r>
      <w:r w:rsidRPr="000E4ED9">
        <w:rPr>
          <w:rFonts w:ascii="Times New Roman" w:hAnsi="Times New Roman" w:cs="Times New Roman"/>
          <w:lang w:val="ru-RU"/>
        </w:rPr>
        <w:t>;</w:t>
      </w:r>
      <w:r w:rsidRPr="000E4ED9">
        <w:rPr>
          <w:rFonts w:ascii="Times New Roman" w:hAnsi="Times New Roman" w:cs="Times New Roman"/>
          <w:i/>
          <w:lang w:val="ru-RU"/>
        </w:rPr>
        <w:t>число2</w:t>
      </w:r>
      <w:r w:rsidRPr="000E4ED9">
        <w:rPr>
          <w:rFonts w:ascii="Times New Roman" w:hAnsi="Times New Roman" w:cs="Times New Roman"/>
          <w:lang w:val="ru-RU"/>
        </w:rPr>
        <w:t>;…)</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 xml:space="preserve">Вычисляет среднее выборочное </w:t>
      </w:r>
      <w:r w:rsidRPr="000E4ED9">
        <w:rPr>
          <w:rFonts w:ascii="Times New Roman" w:hAnsi="Times New Roman" w:cs="Times New Roman"/>
          <w:position w:val="-6"/>
        </w:rPr>
        <w:object w:dxaOrig="220" w:dyaOrig="260">
          <v:shape id="_x0000_i1172" type="#_x0000_t75" style="width:11.25pt;height:12.75pt" o:ole="">
            <v:imagedata r:id="rId321" o:title=""/>
          </v:shape>
          <o:OLEObject Type="Embed" ProgID="Equation.3" ShapeID="_x0000_i1172" DrawAspect="Content" ObjectID="_1598794025" r:id="rId322"/>
        </w:object>
      </w:r>
      <w:r w:rsidRPr="000E4ED9">
        <w:rPr>
          <w:rFonts w:ascii="Times New Roman" w:hAnsi="Times New Roman" w:cs="Times New Roman"/>
          <w:lang w:val="ru-RU"/>
        </w:rPr>
        <w:t>.</w:t>
      </w:r>
    </w:p>
    <w:p w:rsidR="006004B5" w:rsidRPr="000E4ED9" w:rsidRDefault="006004B5" w:rsidP="006004B5">
      <w:pPr>
        <w:ind w:firstLine="567"/>
        <w:rPr>
          <w:rFonts w:ascii="Times New Roman" w:hAnsi="Times New Roman" w:cs="Times New Roman"/>
          <w:lang w:val="ru-RU"/>
        </w:rPr>
      </w:pPr>
    </w:p>
    <w:p w:rsidR="006004B5" w:rsidRPr="000E4ED9" w:rsidRDefault="006004B5" w:rsidP="006004B5">
      <w:pPr>
        <w:ind w:firstLine="567"/>
        <w:rPr>
          <w:rFonts w:ascii="Times New Roman" w:hAnsi="Times New Roman" w:cs="Times New Roman"/>
          <w:lang w:val="ru-RU"/>
        </w:rPr>
      </w:pPr>
      <w:r w:rsidRPr="000E4ED9">
        <w:rPr>
          <w:rFonts w:ascii="Times New Roman" w:hAnsi="Times New Roman" w:cs="Times New Roman"/>
          <w:lang w:val="ru-RU"/>
        </w:rPr>
        <w:t>=ДИС</w:t>
      </w:r>
      <w:proofErr w:type="gramStart"/>
      <w:r w:rsidRPr="000E4ED9">
        <w:rPr>
          <w:rFonts w:ascii="Times New Roman" w:hAnsi="Times New Roman" w:cs="Times New Roman"/>
          <w:lang w:val="ru-RU"/>
        </w:rPr>
        <w:t>П(</w:t>
      </w:r>
      <w:proofErr w:type="gramEnd"/>
      <w:r w:rsidRPr="000E4ED9">
        <w:rPr>
          <w:rFonts w:ascii="Times New Roman" w:hAnsi="Times New Roman" w:cs="Times New Roman"/>
          <w:i/>
          <w:lang w:val="ru-RU"/>
        </w:rPr>
        <w:t>число1</w:t>
      </w:r>
      <w:r w:rsidRPr="000E4ED9">
        <w:rPr>
          <w:rFonts w:ascii="Times New Roman" w:hAnsi="Times New Roman" w:cs="Times New Roman"/>
          <w:lang w:val="ru-RU"/>
        </w:rPr>
        <w:t>;</w:t>
      </w:r>
      <w:r w:rsidRPr="000E4ED9">
        <w:rPr>
          <w:rFonts w:ascii="Times New Roman" w:hAnsi="Times New Roman" w:cs="Times New Roman"/>
          <w:i/>
          <w:lang w:val="ru-RU"/>
        </w:rPr>
        <w:t>число2</w:t>
      </w:r>
      <w:r w:rsidRPr="000E4ED9">
        <w:rPr>
          <w:rFonts w:ascii="Times New Roman" w:hAnsi="Times New Roman" w:cs="Times New Roman"/>
          <w:lang w:val="ru-RU"/>
        </w:rPr>
        <w:t>;…)</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 xml:space="preserve">Находит исправленную выборочную дисперсию </w:t>
      </w:r>
      <w:r w:rsidRPr="000E4ED9">
        <w:rPr>
          <w:rFonts w:ascii="Times New Roman" w:hAnsi="Times New Roman" w:cs="Times New Roman"/>
          <w:i/>
        </w:rPr>
        <w:t>s</w:t>
      </w:r>
      <w:r w:rsidRPr="000E4ED9">
        <w:rPr>
          <w:rFonts w:ascii="Times New Roman" w:hAnsi="Times New Roman" w:cs="Times New Roman"/>
          <w:vertAlign w:val="superscript"/>
          <w:lang w:val="ru-RU"/>
        </w:rPr>
        <w:t>2</w:t>
      </w:r>
      <w:r w:rsidRPr="000E4ED9">
        <w:rPr>
          <w:rFonts w:ascii="Times New Roman" w:hAnsi="Times New Roman" w:cs="Times New Roman"/>
          <w:lang w:val="ru-RU"/>
        </w:rPr>
        <w:t>.</w:t>
      </w:r>
    </w:p>
    <w:p w:rsidR="006004B5" w:rsidRPr="000E4ED9" w:rsidRDefault="006004B5" w:rsidP="006004B5">
      <w:pPr>
        <w:ind w:firstLine="567"/>
        <w:rPr>
          <w:rFonts w:ascii="Times New Roman" w:hAnsi="Times New Roman" w:cs="Times New Roman"/>
          <w:lang w:val="ru-RU"/>
        </w:rPr>
      </w:pPr>
      <w:r w:rsidRPr="000E4ED9">
        <w:rPr>
          <w:rFonts w:ascii="Times New Roman" w:hAnsi="Times New Roman" w:cs="Times New Roman"/>
          <w:lang w:val="ru-RU"/>
        </w:rPr>
        <w:t>=СТАНДОТКЛО</w:t>
      </w:r>
      <w:proofErr w:type="gramStart"/>
      <w:r w:rsidRPr="000E4ED9">
        <w:rPr>
          <w:rFonts w:ascii="Times New Roman" w:hAnsi="Times New Roman" w:cs="Times New Roman"/>
          <w:lang w:val="ru-RU"/>
        </w:rPr>
        <w:t>Н(</w:t>
      </w:r>
      <w:proofErr w:type="gramEnd"/>
      <w:r w:rsidRPr="000E4ED9">
        <w:rPr>
          <w:rFonts w:ascii="Times New Roman" w:hAnsi="Times New Roman" w:cs="Times New Roman"/>
          <w:i/>
          <w:lang w:val="ru-RU"/>
        </w:rPr>
        <w:t>число1</w:t>
      </w:r>
      <w:r w:rsidRPr="000E4ED9">
        <w:rPr>
          <w:rFonts w:ascii="Times New Roman" w:hAnsi="Times New Roman" w:cs="Times New Roman"/>
          <w:lang w:val="ru-RU"/>
        </w:rPr>
        <w:t>;</w:t>
      </w:r>
      <w:r w:rsidRPr="000E4ED9">
        <w:rPr>
          <w:rFonts w:ascii="Times New Roman" w:hAnsi="Times New Roman" w:cs="Times New Roman"/>
          <w:i/>
          <w:lang w:val="ru-RU"/>
        </w:rPr>
        <w:t>число2</w:t>
      </w:r>
      <w:r w:rsidRPr="000E4ED9">
        <w:rPr>
          <w:rFonts w:ascii="Times New Roman" w:hAnsi="Times New Roman" w:cs="Times New Roman"/>
          <w:lang w:val="ru-RU"/>
        </w:rPr>
        <w:t>;…)</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 xml:space="preserve">Определяет исправленное выборочное среднее квадратическое отклонение </w:t>
      </w:r>
      <w:r w:rsidRPr="000E4ED9">
        <w:rPr>
          <w:rFonts w:ascii="Times New Roman" w:hAnsi="Times New Roman" w:cs="Times New Roman"/>
          <w:i/>
        </w:rPr>
        <w:t>s</w:t>
      </w:r>
      <w:r w:rsidRPr="000E4ED9">
        <w:rPr>
          <w:rFonts w:ascii="Times New Roman" w:hAnsi="Times New Roman" w:cs="Times New Roman"/>
          <w:lang w:val="ru-RU"/>
        </w:rPr>
        <w:t>.</w:t>
      </w:r>
    </w:p>
    <w:p w:rsidR="006004B5" w:rsidRPr="000E4ED9" w:rsidRDefault="006004B5" w:rsidP="006004B5">
      <w:pPr>
        <w:tabs>
          <w:tab w:val="left" w:pos="4536"/>
        </w:tabs>
        <w:rPr>
          <w:rFonts w:ascii="Times New Roman" w:hAnsi="Times New Roman" w:cs="Times New Roman"/>
          <w:lang w:val="ru-RU"/>
        </w:rPr>
      </w:pPr>
      <w:r w:rsidRPr="000E4ED9">
        <w:rPr>
          <w:rFonts w:ascii="Times New Roman" w:hAnsi="Times New Roman" w:cs="Times New Roman"/>
          <w:lang w:val="ru-RU"/>
        </w:rPr>
        <w:t xml:space="preserve">По заданному значению функции Лапласа, равному вероятности </w:t>
      </w:r>
      <w:r w:rsidRPr="000E4ED9">
        <w:rPr>
          <w:rFonts w:ascii="Times New Roman" w:hAnsi="Times New Roman" w:cs="Times New Roman"/>
          <w:i/>
        </w:rPr>
        <w:t>α</w:t>
      </w:r>
      <w:r w:rsidRPr="000E4ED9">
        <w:rPr>
          <w:rFonts w:ascii="Times New Roman" w:hAnsi="Times New Roman" w:cs="Times New Roman"/>
          <w:i/>
          <w:lang w:val="ru-RU"/>
        </w:rPr>
        <w:t>,</w:t>
      </w:r>
      <w:r w:rsidRPr="000E4ED9">
        <w:rPr>
          <w:rFonts w:ascii="Times New Roman" w:hAnsi="Times New Roman" w:cs="Times New Roman"/>
          <w:lang w:val="ru-RU"/>
        </w:rPr>
        <w:t xml:space="preserve"> определяет значение её аргумента. Менее точные значения даёт таблица Лапласа </w:t>
      </w:r>
    </w:p>
    <w:p w:rsidR="006004B5" w:rsidRPr="000E4ED9" w:rsidRDefault="006004B5" w:rsidP="006004B5">
      <w:pPr>
        <w:tabs>
          <w:tab w:val="left" w:pos="7088"/>
        </w:tabs>
        <w:ind w:firstLine="567"/>
        <w:rPr>
          <w:rFonts w:ascii="Times New Roman" w:hAnsi="Times New Roman" w:cs="Times New Roman"/>
          <w:lang w:val="ru-RU"/>
        </w:rPr>
      </w:pPr>
      <w:r w:rsidRPr="000E4ED9">
        <w:rPr>
          <w:rFonts w:ascii="Times New Roman" w:hAnsi="Times New Roman" w:cs="Times New Roman"/>
          <w:lang w:val="ru-RU"/>
        </w:rPr>
        <w:t>=СТЬЮДРАСПОБ</w:t>
      </w:r>
      <w:proofErr w:type="gramStart"/>
      <w:r w:rsidRPr="000E4ED9">
        <w:rPr>
          <w:rFonts w:ascii="Times New Roman" w:hAnsi="Times New Roman" w:cs="Times New Roman"/>
          <w:lang w:val="ru-RU"/>
        </w:rPr>
        <w:t>Р(</w:t>
      </w:r>
      <w:proofErr w:type="gramEnd"/>
      <w:r w:rsidRPr="000E4ED9">
        <w:rPr>
          <w:rFonts w:ascii="Times New Roman" w:hAnsi="Times New Roman" w:cs="Times New Roman"/>
          <w:i/>
          <w:lang w:val="ru-RU"/>
        </w:rPr>
        <w:t>вероятность</w:t>
      </w:r>
      <w:r w:rsidRPr="000E4ED9">
        <w:rPr>
          <w:rFonts w:ascii="Times New Roman" w:hAnsi="Times New Roman" w:cs="Times New Roman"/>
          <w:lang w:val="ru-RU"/>
        </w:rPr>
        <w:t xml:space="preserve">; </w:t>
      </w:r>
      <w:r w:rsidRPr="000E4ED9">
        <w:rPr>
          <w:rFonts w:ascii="Times New Roman" w:hAnsi="Times New Roman" w:cs="Times New Roman"/>
          <w:i/>
          <w:lang w:val="ru-RU"/>
        </w:rPr>
        <w:t>степени</w:t>
      </w:r>
      <w:r w:rsidRPr="000E4ED9">
        <w:rPr>
          <w:rFonts w:ascii="Times New Roman" w:hAnsi="Times New Roman" w:cs="Times New Roman"/>
          <w:lang w:val="ru-RU"/>
        </w:rPr>
        <w:t xml:space="preserve"> </w:t>
      </w:r>
      <w:r w:rsidRPr="000E4ED9">
        <w:rPr>
          <w:rFonts w:ascii="Times New Roman" w:hAnsi="Times New Roman" w:cs="Times New Roman"/>
          <w:i/>
          <w:lang w:val="ru-RU"/>
        </w:rPr>
        <w:t>свободы</w:t>
      </w:r>
      <w:r w:rsidRPr="000E4ED9">
        <w:rPr>
          <w:rFonts w:ascii="Times New Roman" w:hAnsi="Times New Roman" w:cs="Times New Roman"/>
          <w:lang w:val="ru-RU"/>
        </w:rPr>
        <w:t>) при</w:t>
      </w:r>
    </w:p>
    <w:p w:rsidR="006004B5" w:rsidRPr="000E4ED9" w:rsidRDefault="006004B5" w:rsidP="006004B5">
      <w:pPr>
        <w:tabs>
          <w:tab w:val="left" w:pos="2552"/>
          <w:tab w:val="left" w:pos="4820"/>
        </w:tabs>
        <w:ind w:firstLine="567"/>
        <w:rPr>
          <w:rFonts w:ascii="Times New Roman" w:hAnsi="Times New Roman" w:cs="Times New Roman"/>
          <w:lang w:val="ru-RU"/>
        </w:rPr>
      </w:pPr>
      <w:r w:rsidRPr="000E4ED9">
        <w:rPr>
          <w:rFonts w:ascii="Times New Roman" w:hAnsi="Times New Roman" w:cs="Times New Roman"/>
          <w:lang w:val="ru-RU"/>
        </w:rPr>
        <w:lastRenderedPageBreak/>
        <w:tab/>
      </w:r>
      <w:r w:rsidRPr="000E4ED9">
        <w:rPr>
          <w:rFonts w:ascii="Times New Roman" w:hAnsi="Times New Roman" w:cs="Times New Roman"/>
          <w:i/>
          <w:lang w:val="ru-RU"/>
        </w:rPr>
        <w:t>вероятность</w:t>
      </w:r>
      <w:r w:rsidRPr="000E4ED9">
        <w:rPr>
          <w:rFonts w:ascii="Times New Roman" w:hAnsi="Times New Roman" w:cs="Times New Roman"/>
          <w:lang w:val="ru-RU"/>
        </w:rPr>
        <w:t xml:space="preserve"> =</w:t>
      </w:r>
      <w:r w:rsidRPr="000E4ED9">
        <w:rPr>
          <w:rFonts w:ascii="Times New Roman" w:hAnsi="Times New Roman" w:cs="Times New Roman"/>
          <w:i/>
          <w:lang w:val="ru-RU"/>
        </w:rPr>
        <w:t xml:space="preserve"> </w:t>
      </w:r>
      <w:r w:rsidRPr="000E4ED9">
        <w:rPr>
          <w:rFonts w:ascii="Times New Roman" w:hAnsi="Times New Roman" w:cs="Times New Roman"/>
          <w:lang w:val="ru-RU"/>
        </w:rPr>
        <w:t>1–</w:t>
      </w:r>
      <w:r w:rsidRPr="000E4ED9">
        <w:rPr>
          <w:rFonts w:ascii="Times New Roman" w:hAnsi="Times New Roman" w:cs="Times New Roman"/>
          <w:i/>
        </w:rPr>
        <w:t>γ</w:t>
      </w:r>
      <w:r w:rsidRPr="000E4ED9">
        <w:rPr>
          <w:rFonts w:ascii="Times New Roman" w:hAnsi="Times New Roman" w:cs="Times New Roman"/>
          <w:lang w:val="ru-RU"/>
        </w:rPr>
        <w:t>;</w:t>
      </w:r>
      <w:r w:rsidRPr="000E4ED9">
        <w:rPr>
          <w:rFonts w:ascii="Times New Roman" w:hAnsi="Times New Roman" w:cs="Times New Roman"/>
          <w:lang w:val="ru-RU"/>
        </w:rPr>
        <w:tab/>
      </w:r>
      <w:r w:rsidRPr="000E4ED9">
        <w:rPr>
          <w:rFonts w:ascii="Times New Roman" w:hAnsi="Times New Roman" w:cs="Times New Roman"/>
          <w:i/>
          <w:lang w:val="ru-RU"/>
        </w:rPr>
        <w:t>степени</w:t>
      </w:r>
      <w:r w:rsidRPr="000E4ED9">
        <w:rPr>
          <w:rFonts w:ascii="Times New Roman" w:hAnsi="Times New Roman" w:cs="Times New Roman"/>
          <w:lang w:val="ru-RU"/>
        </w:rPr>
        <w:t xml:space="preserve"> </w:t>
      </w:r>
      <w:r w:rsidRPr="000E4ED9">
        <w:rPr>
          <w:rFonts w:ascii="Times New Roman" w:hAnsi="Times New Roman" w:cs="Times New Roman"/>
          <w:i/>
          <w:lang w:val="ru-RU"/>
        </w:rPr>
        <w:t>свободы</w:t>
      </w:r>
      <w:r w:rsidRPr="000E4ED9">
        <w:rPr>
          <w:rFonts w:ascii="Times New Roman" w:hAnsi="Times New Roman" w:cs="Times New Roman"/>
          <w:lang w:val="ru-RU"/>
        </w:rPr>
        <w:t xml:space="preserve"> =</w:t>
      </w:r>
      <w:r w:rsidRPr="000E4ED9">
        <w:rPr>
          <w:rFonts w:ascii="Times New Roman" w:hAnsi="Times New Roman" w:cs="Times New Roman"/>
          <w:i/>
          <w:lang w:val="ru-RU"/>
        </w:rPr>
        <w:t xml:space="preserve"> </w:t>
      </w:r>
      <w:r w:rsidRPr="000E4ED9">
        <w:rPr>
          <w:rFonts w:ascii="Times New Roman" w:hAnsi="Times New Roman" w:cs="Times New Roman"/>
          <w:i/>
        </w:rPr>
        <w:t>k</w:t>
      </w:r>
      <w:r w:rsidRPr="000E4ED9">
        <w:rPr>
          <w:rFonts w:ascii="Times New Roman" w:hAnsi="Times New Roman" w:cs="Times New Roman"/>
          <w:i/>
          <w:lang w:val="ru-RU"/>
        </w:rPr>
        <w:t xml:space="preserve"> .</w:t>
      </w:r>
    </w:p>
    <w:p w:rsidR="006004B5" w:rsidRPr="000E4ED9" w:rsidRDefault="006004B5" w:rsidP="006004B5">
      <w:pPr>
        <w:tabs>
          <w:tab w:val="left" w:pos="7088"/>
        </w:tabs>
        <w:rPr>
          <w:rFonts w:ascii="Times New Roman" w:hAnsi="Times New Roman" w:cs="Times New Roman"/>
          <w:lang w:val="ru-RU"/>
        </w:rPr>
      </w:pPr>
      <w:r w:rsidRPr="000E4ED9">
        <w:rPr>
          <w:rFonts w:ascii="Times New Roman" w:hAnsi="Times New Roman" w:cs="Times New Roman"/>
          <w:lang w:val="ru-RU"/>
        </w:rPr>
        <w:t xml:space="preserve">По заданной вероятности </w:t>
      </w:r>
      <w:r w:rsidRPr="000E4ED9">
        <w:rPr>
          <w:rFonts w:ascii="Times New Roman" w:hAnsi="Times New Roman" w:cs="Times New Roman"/>
          <w:i/>
        </w:rPr>
        <w:t>α</w:t>
      </w:r>
      <w:r w:rsidRPr="000E4ED9">
        <w:rPr>
          <w:rFonts w:ascii="Times New Roman" w:hAnsi="Times New Roman" w:cs="Times New Roman"/>
          <w:lang w:val="ru-RU"/>
        </w:rPr>
        <w:t xml:space="preserve"> и числу степеней свободы</w:t>
      </w:r>
      <w:r w:rsidRPr="000E4ED9">
        <w:rPr>
          <w:rFonts w:ascii="Times New Roman" w:hAnsi="Times New Roman" w:cs="Times New Roman"/>
          <w:i/>
          <w:lang w:val="ru-RU"/>
        </w:rPr>
        <w:t xml:space="preserve"> </w:t>
      </w:r>
      <w:r w:rsidRPr="000E4ED9">
        <w:rPr>
          <w:rFonts w:ascii="Times New Roman" w:hAnsi="Times New Roman" w:cs="Times New Roman"/>
          <w:i/>
        </w:rPr>
        <w:t>k</w:t>
      </w:r>
      <w:r w:rsidRPr="000E4ED9">
        <w:rPr>
          <w:rFonts w:ascii="Times New Roman" w:hAnsi="Times New Roman" w:cs="Times New Roman"/>
          <w:lang w:val="ru-RU"/>
        </w:rPr>
        <w:t xml:space="preserve"> находит значение </w:t>
      </w:r>
      <w:r w:rsidRPr="000E4ED9">
        <w:rPr>
          <w:rFonts w:ascii="Times New Roman" w:hAnsi="Times New Roman" w:cs="Times New Roman"/>
          <w:i/>
        </w:rPr>
        <w:t>x</w:t>
      </w:r>
      <w:r w:rsidRPr="000E4ED9">
        <w:rPr>
          <w:rFonts w:ascii="Times New Roman" w:hAnsi="Times New Roman" w:cs="Times New Roman"/>
          <w:lang w:val="ru-RU"/>
        </w:rPr>
        <w:t xml:space="preserve">: </w:t>
      </w:r>
      <w:r w:rsidRPr="000E4ED9">
        <w:rPr>
          <w:rFonts w:ascii="Times New Roman" w:hAnsi="Times New Roman" w:cs="Times New Roman"/>
          <w:position w:val="-14"/>
        </w:rPr>
        <w:object w:dxaOrig="1500" w:dyaOrig="400">
          <v:shape id="_x0000_i1173" type="#_x0000_t75" style="width:75pt;height:20.25pt" o:ole="">
            <v:imagedata r:id="rId323" o:title=""/>
          </v:shape>
          <o:OLEObject Type="Embed" ProgID="Equation.3" ShapeID="_x0000_i1173" DrawAspect="Content" ObjectID="_1598794026" r:id="rId324"/>
        </w:object>
      </w:r>
      <w:r w:rsidRPr="000E4ED9">
        <w:rPr>
          <w:rFonts w:ascii="Times New Roman" w:hAnsi="Times New Roman" w:cs="Times New Roman"/>
          <w:lang w:val="ru-RU"/>
        </w:rPr>
        <w:t xml:space="preserve">, где </w:t>
      </w:r>
      <w:r w:rsidRPr="000E4ED9">
        <w:rPr>
          <w:rFonts w:ascii="Times New Roman" w:hAnsi="Times New Roman" w:cs="Times New Roman"/>
          <w:i/>
        </w:rPr>
        <w:t>τ</w:t>
      </w:r>
      <w:r w:rsidRPr="000E4ED9">
        <w:rPr>
          <w:rFonts w:ascii="Times New Roman" w:hAnsi="Times New Roman" w:cs="Times New Roman"/>
          <w:vertAlign w:val="subscript"/>
        </w:rPr>
        <w:t>k</w:t>
      </w:r>
      <w:r w:rsidRPr="000E4ED9">
        <w:rPr>
          <w:rFonts w:ascii="Times New Roman" w:hAnsi="Times New Roman" w:cs="Times New Roman"/>
          <w:lang w:val="ru-RU"/>
        </w:rPr>
        <w:t xml:space="preserve"> ─ случайная величина, имеющая распределение Стьюдента с </w:t>
      </w:r>
      <w:r w:rsidRPr="000E4ED9">
        <w:rPr>
          <w:rFonts w:ascii="Times New Roman" w:hAnsi="Times New Roman" w:cs="Times New Roman"/>
          <w:i/>
        </w:rPr>
        <w:t>k</w:t>
      </w:r>
      <w:r w:rsidRPr="000E4ED9">
        <w:rPr>
          <w:rFonts w:ascii="Times New Roman" w:hAnsi="Times New Roman" w:cs="Times New Roman"/>
          <w:lang w:val="ru-RU"/>
        </w:rPr>
        <w:t xml:space="preserve"> степенями свободы. Менее точные значения даёт таблица распределения Стьюдента </w:t>
      </w:r>
    </w:p>
    <w:p w:rsidR="006004B5" w:rsidRPr="000E4ED9" w:rsidRDefault="006004B5" w:rsidP="006004B5">
      <w:pPr>
        <w:tabs>
          <w:tab w:val="left" w:pos="7088"/>
        </w:tabs>
        <w:ind w:firstLine="567"/>
        <w:rPr>
          <w:rFonts w:ascii="Times New Roman" w:hAnsi="Times New Roman" w:cs="Times New Roman"/>
          <w:lang w:val="ru-RU"/>
        </w:rPr>
      </w:pPr>
      <w:r w:rsidRPr="000E4ED9">
        <w:rPr>
          <w:rFonts w:ascii="Times New Roman" w:hAnsi="Times New Roman" w:cs="Times New Roman"/>
          <w:lang w:val="ru-RU"/>
        </w:rPr>
        <w:t>=ХИ2ОБ</w:t>
      </w:r>
      <w:proofErr w:type="gramStart"/>
      <w:r w:rsidRPr="000E4ED9">
        <w:rPr>
          <w:rFonts w:ascii="Times New Roman" w:hAnsi="Times New Roman" w:cs="Times New Roman"/>
          <w:lang w:val="ru-RU"/>
        </w:rPr>
        <w:t>Р(</w:t>
      </w:r>
      <w:proofErr w:type="gramEnd"/>
      <w:r w:rsidRPr="000E4ED9">
        <w:rPr>
          <w:rFonts w:ascii="Times New Roman" w:hAnsi="Times New Roman" w:cs="Times New Roman"/>
          <w:i/>
          <w:lang w:val="ru-RU"/>
        </w:rPr>
        <w:t>вероятность</w:t>
      </w:r>
      <w:r w:rsidRPr="000E4ED9">
        <w:rPr>
          <w:rFonts w:ascii="Times New Roman" w:hAnsi="Times New Roman" w:cs="Times New Roman"/>
          <w:lang w:val="ru-RU"/>
        </w:rPr>
        <w:t xml:space="preserve">; </w:t>
      </w:r>
      <w:r w:rsidRPr="000E4ED9">
        <w:rPr>
          <w:rFonts w:ascii="Times New Roman" w:hAnsi="Times New Roman" w:cs="Times New Roman"/>
          <w:i/>
          <w:lang w:val="ru-RU"/>
        </w:rPr>
        <w:t>степени</w:t>
      </w:r>
      <w:r w:rsidRPr="000E4ED9">
        <w:rPr>
          <w:rFonts w:ascii="Times New Roman" w:hAnsi="Times New Roman" w:cs="Times New Roman"/>
          <w:lang w:val="ru-RU"/>
        </w:rPr>
        <w:t xml:space="preserve"> </w:t>
      </w:r>
      <w:r w:rsidRPr="000E4ED9">
        <w:rPr>
          <w:rFonts w:ascii="Times New Roman" w:hAnsi="Times New Roman" w:cs="Times New Roman"/>
          <w:i/>
          <w:lang w:val="ru-RU"/>
        </w:rPr>
        <w:t>свободы</w:t>
      </w:r>
      <w:r w:rsidRPr="000E4ED9">
        <w:rPr>
          <w:rFonts w:ascii="Times New Roman" w:hAnsi="Times New Roman" w:cs="Times New Roman"/>
          <w:lang w:val="ru-RU"/>
        </w:rPr>
        <w:t xml:space="preserve">) при </w:t>
      </w:r>
    </w:p>
    <w:p w:rsidR="006004B5" w:rsidRPr="000E4ED9" w:rsidRDefault="006004B5" w:rsidP="006004B5">
      <w:pPr>
        <w:tabs>
          <w:tab w:val="left" w:pos="2552"/>
          <w:tab w:val="left" w:pos="4820"/>
        </w:tabs>
        <w:ind w:firstLine="567"/>
        <w:rPr>
          <w:rFonts w:ascii="Times New Roman" w:hAnsi="Times New Roman" w:cs="Times New Roman"/>
          <w:lang w:val="ru-RU"/>
        </w:rPr>
      </w:pPr>
      <w:r w:rsidRPr="000E4ED9">
        <w:rPr>
          <w:rFonts w:ascii="Times New Roman" w:hAnsi="Times New Roman" w:cs="Times New Roman"/>
          <w:lang w:val="ru-RU"/>
        </w:rPr>
        <w:tab/>
      </w:r>
      <w:r w:rsidRPr="000E4ED9">
        <w:rPr>
          <w:rFonts w:ascii="Times New Roman" w:hAnsi="Times New Roman" w:cs="Times New Roman"/>
          <w:i/>
          <w:lang w:val="ru-RU"/>
        </w:rPr>
        <w:t>вероятность</w:t>
      </w:r>
      <w:r w:rsidRPr="000E4ED9">
        <w:rPr>
          <w:rFonts w:ascii="Times New Roman" w:hAnsi="Times New Roman" w:cs="Times New Roman"/>
          <w:lang w:val="ru-RU"/>
        </w:rPr>
        <w:t xml:space="preserve"> =</w:t>
      </w:r>
      <w:r w:rsidRPr="000E4ED9">
        <w:rPr>
          <w:rFonts w:ascii="Times New Roman" w:hAnsi="Times New Roman" w:cs="Times New Roman"/>
          <w:i/>
          <w:lang w:val="ru-RU"/>
        </w:rPr>
        <w:t xml:space="preserve"> </w:t>
      </w:r>
      <w:r w:rsidRPr="000E4ED9">
        <w:rPr>
          <w:rFonts w:ascii="Times New Roman" w:hAnsi="Times New Roman" w:cs="Times New Roman"/>
          <w:i/>
        </w:rPr>
        <w:t>α</w:t>
      </w:r>
      <w:r w:rsidRPr="000E4ED9">
        <w:rPr>
          <w:rFonts w:ascii="Times New Roman" w:hAnsi="Times New Roman" w:cs="Times New Roman"/>
          <w:lang w:val="ru-RU"/>
        </w:rPr>
        <w:t>;</w:t>
      </w:r>
      <w:r w:rsidRPr="000E4ED9">
        <w:rPr>
          <w:rFonts w:ascii="Times New Roman" w:hAnsi="Times New Roman" w:cs="Times New Roman"/>
          <w:lang w:val="ru-RU"/>
        </w:rPr>
        <w:tab/>
      </w:r>
      <w:r w:rsidRPr="000E4ED9">
        <w:rPr>
          <w:rFonts w:ascii="Times New Roman" w:hAnsi="Times New Roman" w:cs="Times New Roman"/>
          <w:i/>
          <w:lang w:val="ru-RU"/>
        </w:rPr>
        <w:t>степени</w:t>
      </w:r>
      <w:r w:rsidRPr="000E4ED9">
        <w:rPr>
          <w:rFonts w:ascii="Times New Roman" w:hAnsi="Times New Roman" w:cs="Times New Roman"/>
          <w:lang w:val="ru-RU"/>
        </w:rPr>
        <w:t xml:space="preserve"> </w:t>
      </w:r>
      <w:r w:rsidRPr="000E4ED9">
        <w:rPr>
          <w:rFonts w:ascii="Times New Roman" w:hAnsi="Times New Roman" w:cs="Times New Roman"/>
          <w:i/>
          <w:lang w:val="ru-RU"/>
        </w:rPr>
        <w:t>свободы</w:t>
      </w:r>
      <w:r w:rsidRPr="000E4ED9">
        <w:rPr>
          <w:rFonts w:ascii="Times New Roman" w:hAnsi="Times New Roman" w:cs="Times New Roman"/>
          <w:lang w:val="ru-RU"/>
        </w:rPr>
        <w:t xml:space="preserve"> =</w:t>
      </w:r>
      <w:r w:rsidRPr="000E4ED9">
        <w:rPr>
          <w:rFonts w:ascii="Times New Roman" w:hAnsi="Times New Roman" w:cs="Times New Roman"/>
          <w:i/>
          <w:lang w:val="ru-RU"/>
        </w:rPr>
        <w:t xml:space="preserve"> </w:t>
      </w:r>
      <w:r w:rsidRPr="000E4ED9">
        <w:rPr>
          <w:rFonts w:ascii="Times New Roman" w:hAnsi="Times New Roman" w:cs="Times New Roman"/>
          <w:i/>
        </w:rPr>
        <w:t>k</w:t>
      </w:r>
      <w:r w:rsidRPr="000E4ED9">
        <w:rPr>
          <w:rFonts w:ascii="Times New Roman" w:hAnsi="Times New Roman" w:cs="Times New Roman"/>
          <w:i/>
          <w:lang w:val="ru-RU"/>
        </w:rPr>
        <w:t xml:space="preserve"> .</w:t>
      </w:r>
    </w:p>
    <w:p w:rsidR="006004B5" w:rsidRPr="000E4ED9" w:rsidRDefault="006004B5" w:rsidP="006004B5">
      <w:pPr>
        <w:tabs>
          <w:tab w:val="left" w:pos="4536"/>
        </w:tabs>
        <w:rPr>
          <w:rFonts w:ascii="Times New Roman" w:hAnsi="Times New Roman" w:cs="Times New Roman"/>
        </w:rPr>
      </w:pPr>
      <w:r w:rsidRPr="000E4ED9">
        <w:rPr>
          <w:rFonts w:ascii="Times New Roman" w:hAnsi="Times New Roman" w:cs="Times New Roman"/>
          <w:lang w:val="ru-RU"/>
        </w:rPr>
        <w:t xml:space="preserve">По заданной вероятности </w:t>
      </w:r>
      <w:r w:rsidRPr="000E4ED9">
        <w:rPr>
          <w:rFonts w:ascii="Times New Roman" w:hAnsi="Times New Roman" w:cs="Times New Roman"/>
          <w:i/>
        </w:rPr>
        <w:t>α</w:t>
      </w:r>
      <w:r w:rsidRPr="000E4ED9">
        <w:rPr>
          <w:rFonts w:ascii="Times New Roman" w:hAnsi="Times New Roman" w:cs="Times New Roman"/>
          <w:lang w:val="ru-RU"/>
        </w:rPr>
        <w:t xml:space="preserve"> и числу степеней свободы</w:t>
      </w:r>
      <w:r w:rsidRPr="000E4ED9">
        <w:rPr>
          <w:rFonts w:ascii="Times New Roman" w:hAnsi="Times New Roman" w:cs="Times New Roman"/>
          <w:i/>
          <w:lang w:val="ru-RU"/>
        </w:rPr>
        <w:t xml:space="preserve"> </w:t>
      </w:r>
      <w:r w:rsidRPr="000E4ED9">
        <w:rPr>
          <w:rFonts w:ascii="Times New Roman" w:hAnsi="Times New Roman" w:cs="Times New Roman"/>
          <w:i/>
        </w:rPr>
        <w:t>k</w:t>
      </w:r>
      <w:r w:rsidRPr="000E4ED9">
        <w:rPr>
          <w:rFonts w:ascii="Times New Roman" w:hAnsi="Times New Roman" w:cs="Times New Roman"/>
          <w:lang w:val="ru-RU"/>
        </w:rPr>
        <w:t xml:space="preserve"> находит значение </w:t>
      </w:r>
      <w:r w:rsidRPr="000E4ED9">
        <w:rPr>
          <w:rFonts w:ascii="Times New Roman" w:hAnsi="Times New Roman" w:cs="Times New Roman"/>
          <w:i/>
        </w:rPr>
        <w:t>x</w:t>
      </w:r>
      <w:r w:rsidRPr="000E4ED9">
        <w:rPr>
          <w:rFonts w:ascii="Times New Roman" w:hAnsi="Times New Roman" w:cs="Times New Roman"/>
          <w:lang w:val="ru-RU"/>
        </w:rPr>
        <w:t xml:space="preserve">: </w:t>
      </w:r>
      <w:r w:rsidRPr="000E4ED9">
        <w:rPr>
          <w:rFonts w:ascii="Times New Roman" w:hAnsi="Times New Roman" w:cs="Times New Roman"/>
          <w:position w:val="-16"/>
        </w:rPr>
        <w:object w:dxaOrig="1560" w:dyaOrig="440">
          <v:shape id="_x0000_i1174" type="#_x0000_t75" style="width:78pt;height:21.75pt" o:ole="">
            <v:imagedata r:id="rId325" o:title=""/>
          </v:shape>
          <o:OLEObject Type="Embed" ProgID="Equation.3" ShapeID="_x0000_i1174" DrawAspect="Content" ObjectID="_1598794027" r:id="rId326"/>
        </w:object>
      </w:r>
      <w:r w:rsidRPr="000E4ED9">
        <w:rPr>
          <w:rFonts w:ascii="Times New Roman" w:hAnsi="Times New Roman" w:cs="Times New Roman"/>
          <w:lang w:val="ru-RU"/>
        </w:rPr>
        <w:t xml:space="preserve">, где </w:t>
      </w:r>
      <w:r w:rsidRPr="000E4ED9">
        <w:rPr>
          <w:rFonts w:ascii="Times New Roman" w:hAnsi="Times New Roman" w:cs="Times New Roman"/>
          <w:position w:val="-12"/>
        </w:rPr>
        <w:object w:dxaOrig="340" w:dyaOrig="380">
          <v:shape id="_x0000_i1175" type="#_x0000_t75" style="width:17.25pt;height:18.75pt" o:ole="">
            <v:imagedata r:id="rId327" o:title=""/>
          </v:shape>
          <o:OLEObject Type="Embed" ProgID="Equation.3" ShapeID="_x0000_i1175" DrawAspect="Content" ObjectID="_1598794028" r:id="rId328"/>
        </w:object>
      </w:r>
      <w:r w:rsidRPr="000E4ED9">
        <w:rPr>
          <w:rFonts w:ascii="Times New Roman" w:hAnsi="Times New Roman" w:cs="Times New Roman"/>
          <w:lang w:val="ru-RU"/>
        </w:rPr>
        <w:t xml:space="preserve"> ─ случайная величина, имеющая распределение хи-квадрат с </w:t>
      </w:r>
      <w:r w:rsidRPr="000E4ED9">
        <w:rPr>
          <w:rFonts w:ascii="Times New Roman" w:hAnsi="Times New Roman" w:cs="Times New Roman"/>
          <w:i/>
        </w:rPr>
        <w:t>k</w:t>
      </w:r>
      <w:r w:rsidRPr="000E4ED9">
        <w:rPr>
          <w:rFonts w:ascii="Times New Roman" w:hAnsi="Times New Roman" w:cs="Times New Roman"/>
          <w:lang w:val="ru-RU"/>
        </w:rPr>
        <w:t xml:space="preserve"> степенями свободы. </w:t>
      </w:r>
      <w:r w:rsidRPr="000E4ED9">
        <w:rPr>
          <w:rFonts w:ascii="Times New Roman" w:hAnsi="Times New Roman" w:cs="Times New Roman"/>
        </w:rPr>
        <w:t xml:space="preserve">Менее точные значения даёт таблица распределения </w:t>
      </w:r>
      <w:r w:rsidRPr="000E4ED9">
        <w:rPr>
          <w:rFonts w:ascii="Times New Roman" w:hAnsi="Times New Roman" w:cs="Times New Roman"/>
          <w:position w:val="-14"/>
        </w:rPr>
        <w:object w:dxaOrig="320" w:dyaOrig="400">
          <v:shape id="_x0000_i1176" type="#_x0000_t75" style="width:16.5pt;height:19.5pt" o:ole="">
            <v:imagedata r:id="rId329" o:title=""/>
          </v:shape>
          <o:OLEObject Type="Embed" ProgID="Equation.3" ShapeID="_x0000_i1176" DrawAspect="Content" ObjectID="_1598794029" r:id="rId330"/>
        </w:object>
      </w:r>
      <w:r w:rsidRPr="000E4ED9">
        <w:rPr>
          <w:rFonts w:ascii="Times New Roman" w:hAnsi="Times New Roman" w:cs="Times New Roman"/>
        </w:rPr>
        <w:t xml:space="preserve"> </w:t>
      </w:r>
    </w:p>
    <w:p w:rsidR="006004B5" w:rsidRPr="000E4ED9" w:rsidRDefault="006004B5" w:rsidP="006004B5">
      <w:pPr>
        <w:pStyle w:val="ab"/>
        <w:spacing w:after="0"/>
        <w:ind w:left="57"/>
        <w:rPr>
          <w:b/>
          <w:bCs/>
        </w:rPr>
      </w:pPr>
      <w:r w:rsidRPr="000E4ED9">
        <w:rPr>
          <w:b/>
          <w:bCs/>
        </w:rPr>
        <w:t xml:space="preserve">Критерий оценивания </w:t>
      </w:r>
    </w:p>
    <w:p w:rsidR="006004B5" w:rsidRPr="000E4ED9" w:rsidRDefault="006004B5" w:rsidP="006004B5">
      <w:pPr>
        <w:pStyle w:val="a9"/>
        <w:numPr>
          <w:ilvl w:val="0"/>
          <w:numId w:val="3"/>
        </w:numPr>
        <w:ind w:left="284" w:hanging="284"/>
        <w:jc w:val="both"/>
        <w:rPr>
          <w:b/>
          <w:bCs/>
        </w:rPr>
      </w:pPr>
      <w:r w:rsidRPr="000E4ED9">
        <w:t xml:space="preserve">оценка «зачтено» выставляется, если </w:t>
      </w:r>
      <w:r w:rsidRPr="000E4ED9">
        <w:rPr>
          <w:color w:val="000000"/>
        </w:rPr>
        <w:t xml:space="preserve">лабораторная работа выполнена полностью, в представленном решении обоснованно получены правильные ответы, сделаны выводы, грамотно оформил представленный отчет,  </w:t>
      </w:r>
    </w:p>
    <w:p w:rsidR="006004B5" w:rsidRPr="000E4ED9" w:rsidRDefault="006004B5" w:rsidP="006004B5">
      <w:pPr>
        <w:pStyle w:val="a9"/>
        <w:numPr>
          <w:ilvl w:val="0"/>
          <w:numId w:val="3"/>
        </w:numPr>
        <w:ind w:left="284" w:hanging="284"/>
        <w:jc w:val="both"/>
        <w:rPr>
          <w:b/>
          <w:bCs/>
        </w:rPr>
      </w:pPr>
      <w:r w:rsidRPr="000E4ED9">
        <w:t>оценка «незачтено» выставляется, если обучающийся не представил лабораторную работу; практически не владеет теоретическим материалом, допускает грубые ошибки, неспособен ответить на дополнительные и наводящие вопросы.</w:t>
      </w:r>
    </w:p>
    <w:p w:rsidR="006004B5" w:rsidRPr="000E4ED9" w:rsidRDefault="006004B5" w:rsidP="006004B5">
      <w:pPr>
        <w:pStyle w:val="12"/>
        <w:jc w:val="center"/>
        <w:rPr>
          <w:b/>
          <w:sz w:val="24"/>
          <w:szCs w:val="24"/>
        </w:rPr>
      </w:pPr>
    </w:p>
    <w:p w:rsidR="006004B5" w:rsidRPr="000E4ED9" w:rsidRDefault="006004B5" w:rsidP="006004B5">
      <w:pPr>
        <w:jc w:val="both"/>
        <w:textAlignment w:val="baseline"/>
        <w:rPr>
          <w:rFonts w:ascii="Times New Roman" w:hAnsi="Times New Roman" w:cs="Times New Roman"/>
          <w:i/>
          <w:lang w:val="ru-RU"/>
        </w:rPr>
      </w:pPr>
      <w:r w:rsidRPr="000E4ED9">
        <w:rPr>
          <w:rFonts w:ascii="Times New Roman" w:hAnsi="Times New Roman" w:cs="Times New Roman"/>
          <w:lang w:val="ru-RU"/>
        </w:rPr>
        <w:t>.</w:t>
      </w:r>
      <w:r w:rsidRPr="000E4ED9">
        <w:rPr>
          <w:rFonts w:ascii="Times New Roman" w:hAnsi="Times New Roman" w:cs="Times New Roman"/>
          <w:bCs/>
          <w:i/>
          <w:lang w:val="ru-RU"/>
        </w:rPr>
        <w:t xml:space="preserve"> Лабораторная работа № 6 Тема "Предмет, метод и задачи статистической науки" Работа со статистическими данными с использованием </w:t>
      </w:r>
      <w:r w:rsidRPr="000E4ED9">
        <w:rPr>
          <w:rFonts w:ascii="Times New Roman" w:hAnsi="Times New Roman" w:cs="Times New Roman"/>
          <w:bCs/>
          <w:i/>
        </w:rPr>
        <w:t>MS</w:t>
      </w:r>
      <w:r w:rsidRPr="000E4ED9">
        <w:rPr>
          <w:rFonts w:ascii="Times New Roman" w:hAnsi="Times New Roman" w:cs="Times New Roman"/>
          <w:bCs/>
          <w:i/>
          <w:lang w:val="ru-RU"/>
        </w:rPr>
        <w:t xml:space="preserve"> </w:t>
      </w:r>
      <w:r w:rsidRPr="000E4ED9">
        <w:rPr>
          <w:rFonts w:ascii="Times New Roman" w:hAnsi="Times New Roman" w:cs="Times New Roman"/>
          <w:bCs/>
          <w:i/>
        </w:rPr>
        <w:t>Office</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 xml:space="preserve">».Основные свойства статистических функций и их аргументов в </w:t>
      </w:r>
      <w:r w:rsidRPr="000E4ED9">
        <w:rPr>
          <w:rFonts w:ascii="Times New Roman" w:hAnsi="Times New Roman" w:cs="Times New Roman"/>
          <w:bCs/>
          <w:i/>
        </w:rPr>
        <w:t>MSOffice</w:t>
      </w:r>
      <w:r w:rsidRPr="000E4ED9">
        <w:rPr>
          <w:rFonts w:ascii="Times New Roman" w:hAnsi="Times New Roman" w:cs="Times New Roman"/>
          <w:bCs/>
          <w:i/>
          <w:lang w:val="ru-RU"/>
        </w:rPr>
        <w:t xml:space="preserve"> </w:t>
      </w:r>
      <w:r w:rsidRPr="000E4ED9">
        <w:rPr>
          <w:rFonts w:ascii="Times New Roman" w:hAnsi="Times New Roman" w:cs="Times New Roman"/>
          <w:bCs/>
          <w:i/>
        </w:rPr>
        <w:t>Excel</w:t>
      </w:r>
      <w:r w:rsidRPr="000E4ED9">
        <w:rPr>
          <w:rFonts w:ascii="Times New Roman" w:hAnsi="Times New Roman" w:cs="Times New Roman"/>
          <w:bCs/>
          <w:i/>
          <w:lang w:val="ru-RU"/>
        </w:rPr>
        <w:t>.</w:t>
      </w:r>
    </w:p>
    <w:tbl>
      <w:tblPr>
        <w:tblW w:w="0" w:type="auto"/>
        <w:tblInd w:w="-106" w:type="dxa"/>
        <w:tblLook w:val="01E0" w:firstRow="1" w:lastRow="1" w:firstColumn="1" w:lastColumn="1" w:noHBand="0" w:noVBand="0"/>
      </w:tblPr>
      <w:tblGrid>
        <w:gridCol w:w="9570"/>
      </w:tblGrid>
      <w:tr w:rsidR="006004B5" w:rsidRPr="006004B5" w:rsidTr="00F561C0">
        <w:tc>
          <w:tcPr>
            <w:tcW w:w="9570" w:type="dxa"/>
          </w:tcPr>
          <w:p w:rsidR="006004B5" w:rsidRPr="000E4ED9" w:rsidRDefault="006004B5" w:rsidP="00F561C0">
            <w:pPr>
              <w:ind w:firstLine="709"/>
              <w:jc w:val="both"/>
              <w:rPr>
                <w:rFonts w:ascii="Times New Roman" w:hAnsi="Times New Roman" w:cs="Times New Roman"/>
                <w:lang w:val="ru-RU"/>
              </w:rPr>
            </w:pPr>
            <w:r w:rsidRPr="000E4ED9">
              <w:rPr>
                <w:rFonts w:ascii="Times New Roman" w:hAnsi="Times New Roman" w:cs="Times New Roman"/>
                <w:lang w:val="ru-RU"/>
              </w:rPr>
              <w:t xml:space="preserve">Задание 1.: выделить основные правила работы со статистическими данными в </w:t>
            </w:r>
            <w:r w:rsidRPr="000E4ED9">
              <w:rPr>
                <w:rFonts w:ascii="Times New Roman" w:hAnsi="Times New Roman" w:cs="Times New Roman"/>
              </w:rPr>
              <w:t>MSOfficeExcel</w:t>
            </w:r>
            <w:r w:rsidRPr="000E4ED9">
              <w:rPr>
                <w:rFonts w:ascii="Times New Roman" w:hAnsi="Times New Roman" w:cs="Times New Roman"/>
                <w:lang w:val="ru-RU"/>
              </w:rPr>
              <w:t>.</w:t>
            </w:r>
          </w:p>
          <w:p w:rsidR="006004B5" w:rsidRPr="000E4ED9" w:rsidRDefault="006004B5" w:rsidP="00F561C0">
            <w:pPr>
              <w:ind w:firstLine="709"/>
              <w:jc w:val="both"/>
              <w:rPr>
                <w:rFonts w:ascii="Times New Roman" w:hAnsi="Times New Roman" w:cs="Times New Roman"/>
                <w:lang w:val="ru-RU"/>
              </w:rPr>
            </w:pPr>
            <w:r w:rsidRPr="000E4ED9">
              <w:rPr>
                <w:rFonts w:ascii="Times New Roman" w:hAnsi="Times New Roman" w:cs="Times New Roman"/>
                <w:lang w:val="ru-RU"/>
              </w:rPr>
              <w:t>Ход работы:</w:t>
            </w:r>
          </w:p>
          <w:p w:rsidR="006004B5" w:rsidRPr="000E4ED9" w:rsidRDefault="006004B5" w:rsidP="00F561C0">
            <w:pPr>
              <w:ind w:firstLine="709"/>
              <w:jc w:val="both"/>
              <w:rPr>
                <w:rFonts w:ascii="Times New Roman" w:hAnsi="Times New Roman" w:cs="Times New Roman"/>
                <w:lang w:val="ru-RU"/>
              </w:rPr>
            </w:pPr>
            <w:bookmarkStart w:id="3" w:name="backtotop"/>
            <w:bookmarkEnd w:id="3"/>
            <w:r w:rsidRPr="000E4ED9">
              <w:rPr>
                <w:rFonts w:ascii="Times New Roman" w:hAnsi="Times New Roman" w:cs="Times New Roman"/>
                <w:b/>
                <w:bCs/>
                <w:lang w:val="ru-RU"/>
              </w:rPr>
              <w:t>1.</w:t>
            </w:r>
            <w:r w:rsidRPr="000E4ED9">
              <w:rPr>
                <w:rFonts w:ascii="Times New Roman" w:hAnsi="Times New Roman" w:cs="Times New Roman"/>
                <w:lang w:val="ru-RU"/>
              </w:rPr>
              <w:t xml:space="preserve"> Выбрать ячейку на листе. Ввести нужные числа или текст и нажать клавишу Эталон работы:</w:t>
            </w:r>
          </w:p>
          <w:p w:rsidR="006004B5" w:rsidRPr="000E4ED9" w:rsidRDefault="006004B5" w:rsidP="00F561C0">
            <w:pPr>
              <w:ind w:firstLine="708"/>
              <w:jc w:val="both"/>
              <w:rPr>
                <w:rFonts w:ascii="Times New Roman" w:hAnsi="Times New Roman" w:cs="Times New Roman"/>
                <w:lang w:val="ru-RU"/>
              </w:rPr>
            </w:pPr>
            <w:r w:rsidRPr="000E4ED9">
              <w:rPr>
                <w:rFonts w:ascii="Times New Roman" w:hAnsi="Times New Roman" w:cs="Times New Roman"/>
                <w:b/>
                <w:bCs/>
                <w:lang w:val="ru-RU"/>
              </w:rPr>
              <w:t>1.</w:t>
            </w:r>
            <w:r w:rsidRPr="000E4ED9">
              <w:rPr>
                <w:rFonts w:ascii="Times New Roman" w:hAnsi="Times New Roman" w:cs="Times New Roman"/>
                <w:lang w:val="ru-RU"/>
              </w:rPr>
              <w:t xml:space="preserve"> Выбрать ячейку на листе. Ввести нужные числа или текст и нажать клавишу ВВОД или </w:t>
            </w:r>
            <w:r w:rsidRPr="000E4ED9">
              <w:rPr>
                <w:rFonts w:ascii="Times New Roman" w:hAnsi="Times New Roman" w:cs="Times New Roman"/>
              </w:rPr>
              <w:t>TAB</w:t>
            </w:r>
            <w:r w:rsidRPr="000E4ED9">
              <w:rPr>
                <w:rFonts w:ascii="Times New Roman" w:hAnsi="Times New Roman" w:cs="Times New Roman"/>
                <w:lang w:val="ru-RU"/>
              </w:rPr>
              <w:t xml:space="preserve">. Чтобы начать ввод данных с новой строки в ячейке, задать разрыв строки, нажав клавиши </w:t>
            </w:r>
            <w:r w:rsidRPr="000E4ED9">
              <w:rPr>
                <w:rFonts w:ascii="Times New Roman" w:hAnsi="Times New Roman" w:cs="Times New Roman"/>
              </w:rPr>
              <w:t>ALT</w:t>
            </w:r>
            <w:r w:rsidRPr="000E4ED9">
              <w:rPr>
                <w:rFonts w:ascii="Times New Roman" w:hAnsi="Times New Roman" w:cs="Times New Roman"/>
                <w:lang w:val="ru-RU"/>
              </w:rPr>
              <w:t>+ВВОД.</w:t>
            </w:r>
          </w:p>
          <w:p w:rsidR="006004B5" w:rsidRPr="000E4ED9" w:rsidRDefault="006004B5" w:rsidP="00F561C0">
            <w:pPr>
              <w:ind w:firstLine="709"/>
              <w:jc w:val="both"/>
              <w:rPr>
                <w:rFonts w:ascii="Times New Roman" w:hAnsi="Times New Roman" w:cs="Times New Roman"/>
                <w:lang w:val="ru-RU"/>
              </w:rPr>
            </w:pPr>
            <w:r w:rsidRPr="000E4ED9">
              <w:rPr>
                <w:rFonts w:ascii="Times New Roman" w:hAnsi="Times New Roman" w:cs="Times New Roman"/>
                <w:lang w:val="ru-RU"/>
              </w:rPr>
              <w:t xml:space="preserve">По умолчанию нажатие клавиши ВВОД перемещает курсор на одну ячейку вниз, а нажатие клавиши </w:t>
            </w:r>
            <w:r w:rsidRPr="000E4ED9">
              <w:rPr>
                <w:rFonts w:ascii="Times New Roman" w:hAnsi="Times New Roman" w:cs="Times New Roman"/>
              </w:rPr>
              <w:t>TAB</w:t>
            </w:r>
            <w:r w:rsidRPr="000E4ED9">
              <w:rPr>
                <w:rFonts w:ascii="Times New Roman" w:hAnsi="Times New Roman" w:cs="Times New Roman"/>
                <w:lang w:val="ru-RU"/>
              </w:rPr>
              <w:t xml:space="preserve"> - на одну ячейку вправо. Нельзя изменить направление перемещения для клавиши </w:t>
            </w:r>
            <w:r w:rsidRPr="000E4ED9">
              <w:rPr>
                <w:rFonts w:ascii="Times New Roman" w:hAnsi="Times New Roman" w:cs="Times New Roman"/>
              </w:rPr>
              <w:t>TAB</w:t>
            </w:r>
            <w:r w:rsidRPr="000E4ED9">
              <w:rPr>
                <w:rFonts w:ascii="Times New Roman" w:hAnsi="Times New Roman" w:cs="Times New Roman"/>
                <w:lang w:val="ru-RU"/>
              </w:rPr>
              <w:t xml:space="preserve">, но можно указать другое направление для клавиши ВВОД. </w:t>
            </w:r>
          </w:p>
          <w:p w:rsidR="006004B5" w:rsidRPr="000E4ED9" w:rsidRDefault="006004B5" w:rsidP="00F561C0">
            <w:pPr>
              <w:ind w:firstLine="709"/>
              <w:jc w:val="both"/>
              <w:rPr>
                <w:rFonts w:ascii="Times New Roman" w:hAnsi="Times New Roman" w:cs="Times New Roman"/>
                <w:lang w:val="ru-RU"/>
              </w:rPr>
            </w:pPr>
            <w:r w:rsidRPr="000E4ED9">
              <w:rPr>
                <w:rFonts w:ascii="Times New Roman" w:hAnsi="Times New Roman" w:cs="Times New Roman"/>
                <w:lang w:val="ru-RU"/>
              </w:rPr>
              <w:t xml:space="preserve">Если использовать клавишу </w:t>
            </w:r>
            <w:r w:rsidRPr="000E4ED9">
              <w:rPr>
                <w:rFonts w:ascii="Times New Roman" w:hAnsi="Times New Roman" w:cs="Times New Roman"/>
              </w:rPr>
              <w:t>TAB</w:t>
            </w:r>
            <w:r w:rsidRPr="000E4ED9">
              <w:rPr>
                <w:rFonts w:ascii="Times New Roman" w:hAnsi="Times New Roman" w:cs="Times New Roman"/>
                <w:lang w:val="ru-RU"/>
              </w:rPr>
              <w:t xml:space="preserve"> для ввода данных в нескольких ячейках строки, а затем нажать клавишу ВВОД в конце этой строки, курсор переместится к началу следующей строки.</w:t>
            </w:r>
          </w:p>
          <w:p w:rsidR="006004B5" w:rsidRPr="000E4ED9" w:rsidRDefault="006004B5" w:rsidP="00F561C0">
            <w:pPr>
              <w:ind w:firstLine="709"/>
              <w:jc w:val="both"/>
              <w:rPr>
                <w:rFonts w:ascii="Times New Roman" w:hAnsi="Times New Roman" w:cs="Times New Roman"/>
                <w:lang w:val="ru-RU"/>
              </w:rPr>
            </w:pPr>
            <w:r w:rsidRPr="000E4ED9">
              <w:rPr>
                <w:rFonts w:ascii="Times New Roman" w:hAnsi="Times New Roman" w:cs="Times New Roman"/>
                <w:b/>
                <w:bCs/>
                <w:lang w:val="ru-RU"/>
              </w:rPr>
              <w:t>2.</w:t>
            </w:r>
            <w:r w:rsidRPr="000E4ED9">
              <w:rPr>
                <w:rFonts w:ascii="Times New Roman" w:hAnsi="Times New Roman" w:cs="Times New Roman"/>
                <w:lang w:val="ru-RU"/>
              </w:rPr>
              <w:t xml:space="preserve"> В ячейке могут отобразиться знаки </w:t>
            </w:r>
            <w:r w:rsidRPr="000E4ED9">
              <w:rPr>
                <w:rFonts w:ascii="Times New Roman" w:hAnsi="Times New Roman" w:cs="Times New Roman"/>
                <w:b/>
                <w:bCs/>
                <w:lang w:val="ru-RU"/>
              </w:rPr>
              <w:t>#####</w:t>
            </w:r>
            <w:r w:rsidRPr="000E4ED9">
              <w:rPr>
                <w:rFonts w:ascii="Times New Roman" w:hAnsi="Times New Roman" w:cs="Times New Roman"/>
                <w:lang w:val="ru-RU"/>
              </w:rPr>
              <w:t xml:space="preserve">, если она содержит число, которое не помещается в столбце. Чтобы увидеть текст полностью, необходимо увеличить ширину столбца. </w:t>
            </w:r>
          </w:p>
          <w:p w:rsidR="006004B5" w:rsidRPr="000E4ED9" w:rsidRDefault="006004B5" w:rsidP="00F561C0">
            <w:pPr>
              <w:ind w:firstLine="709"/>
              <w:jc w:val="both"/>
              <w:rPr>
                <w:rFonts w:ascii="Times New Roman" w:hAnsi="Times New Roman" w:cs="Times New Roman"/>
              </w:rPr>
            </w:pPr>
            <w:r w:rsidRPr="000E4ED9">
              <w:rPr>
                <w:rFonts w:ascii="Times New Roman" w:hAnsi="Times New Roman" w:cs="Times New Roman"/>
                <w:lang w:val="ru-RU"/>
              </w:rPr>
              <w:t xml:space="preserve">Выбрать  ячейку, для которой необходимо изменить ширину столбца. </w:t>
            </w:r>
            <w:r w:rsidRPr="000E4ED9">
              <w:rPr>
                <w:rFonts w:ascii="Times New Roman" w:hAnsi="Times New Roman" w:cs="Times New Roman"/>
              </w:rPr>
              <w:t xml:space="preserve">На вкладке </w:t>
            </w:r>
            <w:r w:rsidRPr="000E4ED9">
              <w:rPr>
                <w:rFonts w:ascii="Times New Roman" w:hAnsi="Times New Roman" w:cs="Times New Roman"/>
                <w:b/>
                <w:bCs/>
              </w:rPr>
              <w:t>Начальная страница</w:t>
            </w:r>
            <w:r w:rsidRPr="000E4ED9">
              <w:rPr>
                <w:rFonts w:ascii="Times New Roman" w:hAnsi="Times New Roman" w:cs="Times New Roman"/>
              </w:rPr>
              <w:t xml:space="preserve"> в группе </w:t>
            </w:r>
            <w:r w:rsidRPr="000E4ED9">
              <w:rPr>
                <w:rFonts w:ascii="Times New Roman" w:hAnsi="Times New Roman" w:cs="Times New Roman"/>
                <w:b/>
                <w:bCs/>
              </w:rPr>
              <w:t>Ячейки</w:t>
            </w:r>
            <w:r w:rsidRPr="000E4ED9">
              <w:rPr>
                <w:rFonts w:ascii="Times New Roman" w:hAnsi="Times New Roman" w:cs="Times New Roman"/>
              </w:rPr>
              <w:t xml:space="preserve">выбратье команду </w:t>
            </w:r>
            <w:r w:rsidRPr="000E4ED9">
              <w:rPr>
                <w:rFonts w:ascii="Times New Roman" w:hAnsi="Times New Roman" w:cs="Times New Roman"/>
                <w:b/>
                <w:bCs/>
              </w:rPr>
              <w:t>Формат</w:t>
            </w:r>
            <w:r w:rsidRPr="000E4ED9">
              <w:rPr>
                <w:rFonts w:ascii="Times New Roman" w:hAnsi="Times New Roman" w:cs="Times New Roman"/>
              </w:rPr>
              <w:t xml:space="preserve">. </w:t>
            </w:r>
          </w:p>
          <w:p w:rsidR="006004B5" w:rsidRPr="000E4ED9" w:rsidRDefault="006004B5" w:rsidP="00F561C0">
            <w:pPr>
              <w:ind w:firstLine="709"/>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45B7058E" wp14:editId="195CE730">
                  <wp:extent cx="866775" cy="838200"/>
                  <wp:effectExtent l="0" t="0" r="0" b="0"/>
                  <wp:docPr id="45" name="Рисунок 45" descr="Изображение ленты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ленты Excel"/>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866775" cy="838200"/>
                          </a:xfrm>
                          <a:prstGeom prst="rect">
                            <a:avLst/>
                          </a:prstGeom>
                          <a:noFill/>
                          <a:ln>
                            <a:noFill/>
                          </a:ln>
                        </pic:spPr>
                      </pic:pic>
                    </a:graphicData>
                  </a:graphic>
                </wp:inline>
              </w:drawing>
            </w:r>
          </w:p>
          <w:p w:rsidR="006004B5" w:rsidRPr="000E4ED9" w:rsidRDefault="006004B5" w:rsidP="00F561C0">
            <w:pPr>
              <w:ind w:firstLine="709"/>
              <w:jc w:val="center"/>
              <w:rPr>
                <w:rFonts w:ascii="Times New Roman" w:hAnsi="Times New Roman" w:cs="Times New Roman"/>
                <w:lang w:val="ru-RU"/>
              </w:rPr>
            </w:pPr>
            <w:r w:rsidRPr="000E4ED9">
              <w:rPr>
                <w:rFonts w:ascii="Times New Roman" w:hAnsi="Times New Roman" w:cs="Times New Roman"/>
                <w:lang w:val="ru-RU"/>
              </w:rPr>
              <w:lastRenderedPageBreak/>
              <w:t>Рис.1.1. Формат ячейки</w:t>
            </w:r>
          </w:p>
          <w:p w:rsidR="006004B5" w:rsidRPr="000E4ED9" w:rsidRDefault="006004B5" w:rsidP="00F561C0">
            <w:pPr>
              <w:ind w:firstLine="708"/>
              <w:jc w:val="both"/>
              <w:rPr>
                <w:rFonts w:ascii="Times New Roman" w:hAnsi="Times New Roman" w:cs="Times New Roman"/>
                <w:lang w:val="ru-RU"/>
              </w:rPr>
            </w:pPr>
            <w:r w:rsidRPr="000E4ED9">
              <w:rPr>
                <w:rFonts w:ascii="Times New Roman" w:hAnsi="Times New Roman" w:cs="Times New Roman"/>
                <w:lang w:val="ru-RU"/>
              </w:rPr>
              <w:t xml:space="preserve">В меню </w:t>
            </w:r>
            <w:r w:rsidRPr="000E4ED9">
              <w:rPr>
                <w:rFonts w:ascii="Times New Roman" w:hAnsi="Times New Roman" w:cs="Times New Roman"/>
                <w:b/>
                <w:bCs/>
                <w:lang w:val="ru-RU"/>
              </w:rPr>
              <w:t>Размер ячейки</w:t>
            </w:r>
            <w:r w:rsidRPr="000E4ED9">
              <w:rPr>
                <w:rFonts w:ascii="Times New Roman" w:hAnsi="Times New Roman" w:cs="Times New Roman"/>
                <w:lang w:val="ru-RU"/>
              </w:rPr>
              <w:t xml:space="preserve"> выполнить одно из следующих действий. Чтобы весь текст поместился в ячейке, выбрать команду </w:t>
            </w:r>
            <w:r w:rsidRPr="000E4ED9">
              <w:rPr>
                <w:rFonts w:ascii="Times New Roman" w:hAnsi="Times New Roman" w:cs="Times New Roman"/>
                <w:b/>
                <w:bCs/>
                <w:lang w:val="ru-RU"/>
              </w:rPr>
              <w:t>Автоподбор ширины столбца</w:t>
            </w:r>
            <w:r w:rsidRPr="000E4ED9">
              <w:rPr>
                <w:rFonts w:ascii="Times New Roman" w:hAnsi="Times New Roman" w:cs="Times New Roman"/>
                <w:lang w:val="ru-RU"/>
              </w:rPr>
              <w:t xml:space="preserve">. Чтобы увеличить ширину столбца, выбрать команду </w:t>
            </w:r>
            <w:r w:rsidRPr="000E4ED9">
              <w:rPr>
                <w:rFonts w:ascii="Times New Roman" w:hAnsi="Times New Roman" w:cs="Times New Roman"/>
                <w:b/>
                <w:bCs/>
                <w:lang w:val="ru-RU"/>
              </w:rPr>
              <w:t>Ширина колонки</w:t>
            </w:r>
            <w:r w:rsidRPr="000E4ED9">
              <w:rPr>
                <w:rFonts w:ascii="Times New Roman" w:hAnsi="Times New Roman" w:cs="Times New Roman"/>
                <w:lang w:val="ru-RU"/>
              </w:rPr>
              <w:t xml:space="preserve"> и ввести нужное значение в поле </w:t>
            </w:r>
            <w:r w:rsidRPr="000E4ED9">
              <w:rPr>
                <w:rFonts w:ascii="Times New Roman" w:hAnsi="Times New Roman" w:cs="Times New Roman"/>
                <w:b/>
                <w:bCs/>
                <w:lang w:val="ru-RU"/>
              </w:rPr>
              <w:t>Ширина колонки</w:t>
            </w:r>
            <w:r w:rsidRPr="000E4ED9">
              <w:rPr>
                <w:rFonts w:ascii="Times New Roman" w:hAnsi="Times New Roman" w:cs="Times New Roman"/>
                <w:lang w:val="ru-RU"/>
              </w:rPr>
              <w:t>.</w:t>
            </w:r>
          </w:p>
          <w:p w:rsidR="006004B5" w:rsidRPr="000E4ED9" w:rsidRDefault="006004B5" w:rsidP="00F561C0">
            <w:pPr>
              <w:ind w:firstLine="709"/>
              <w:jc w:val="both"/>
              <w:rPr>
                <w:rFonts w:ascii="Times New Roman" w:hAnsi="Times New Roman" w:cs="Times New Roman"/>
                <w:lang w:val="ru-RU"/>
              </w:rPr>
            </w:pPr>
            <w:r w:rsidRPr="000E4ED9">
              <w:rPr>
                <w:rFonts w:ascii="Times New Roman" w:hAnsi="Times New Roman" w:cs="Times New Roman"/>
                <w:b/>
                <w:bCs/>
                <w:lang w:val="ru-RU"/>
              </w:rPr>
              <w:t>3.</w:t>
            </w:r>
            <w:r w:rsidRPr="000E4ED9">
              <w:rPr>
                <w:rFonts w:ascii="Times New Roman" w:hAnsi="Times New Roman" w:cs="Times New Roman"/>
                <w:lang w:val="ru-RU"/>
              </w:rPr>
              <w:t xml:space="preserve"> Используя перенос, можно отобразить внутри ячейки несколько строк текста. Выбрать ячейку, в которой необходимо перенести текст. На вкладке </w:t>
            </w:r>
            <w:r w:rsidRPr="000E4ED9">
              <w:rPr>
                <w:rFonts w:ascii="Times New Roman" w:hAnsi="Times New Roman" w:cs="Times New Roman"/>
                <w:b/>
                <w:bCs/>
                <w:lang w:val="ru-RU"/>
              </w:rPr>
              <w:t>Начальная страница</w:t>
            </w:r>
            <w:r w:rsidRPr="000E4ED9">
              <w:rPr>
                <w:rFonts w:ascii="Times New Roman" w:hAnsi="Times New Roman" w:cs="Times New Roman"/>
                <w:lang w:val="ru-RU"/>
              </w:rPr>
              <w:t xml:space="preserve"> в группе </w:t>
            </w:r>
            <w:r w:rsidRPr="000E4ED9">
              <w:rPr>
                <w:rFonts w:ascii="Times New Roman" w:hAnsi="Times New Roman" w:cs="Times New Roman"/>
                <w:b/>
                <w:bCs/>
                <w:lang w:val="ru-RU"/>
              </w:rPr>
              <w:t>Выравнивание</w:t>
            </w:r>
            <w:r w:rsidRPr="000E4ED9">
              <w:rPr>
                <w:rFonts w:ascii="Times New Roman" w:hAnsi="Times New Roman" w:cs="Times New Roman"/>
                <w:lang w:val="ru-RU"/>
              </w:rPr>
              <w:t xml:space="preserve"> выбрать команду</w:t>
            </w:r>
            <w:r w:rsidRPr="000E4ED9">
              <w:rPr>
                <w:rFonts w:ascii="Times New Roman" w:hAnsi="Times New Roman" w:cs="Times New Roman"/>
                <w:b/>
                <w:bCs/>
                <w:lang w:val="ru-RU"/>
              </w:rPr>
              <w:t>Переносить по словам</w:t>
            </w:r>
            <w:r w:rsidRPr="000E4ED9">
              <w:rPr>
                <w:rFonts w:ascii="Times New Roman" w:hAnsi="Times New Roman" w:cs="Times New Roman"/>
                <w:lang w:val="ru-RU"/>
              </w:rPr>
              <w:t xml:space="preserve">. </w:t>
            </w:r>
          </w:p>
          <w:p w:rsidR="006004B5" w:rsidRPr="000E4ED9" w:rsidRDefault="006004B5" w:rsidP="00F561C0">
            <w:pPr>
              <w:ind w:firstLine="709"/>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219B3C07" wp14:editId="5B5A8D97">
                  <wp:extent cx="1676400" cy="828675"/>
                  <wp:effectExtent l="0" t="0" r="0" b="0"/>
                  <wp:docPr id="44" name="Рисунок 44" descr="Изображение ленты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ленты Excel"/>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676400" cy="828675"/>
                          </a:xfrm>
                          <a:prstGeom prst="rect">
                            <a:avLst/>
                          </a:prstGeom>
                          <a:noFill/>
                          <a:ln>
                            <a:noFill/>
                          </a:ln>
                        </pic:spPr>
                      </pic:pic>
                    </a:graphicData>
                  </a:graphic>
                </wp:inline>
              </w:drawing>
            </w:r>
          </w:p>
          <w:p w:rsidR="006004B5" w:rsidRPr="000E4ED9" w:rsidRDefault="006004B5" w:rsidP="00F561C0">
            <w:pPr>
              <w:ind w:firstLine="709"/>
              <w:jc w:val="center"/>
              <w:rPr>
                <w:rFonts w:ascii="Times New Roman" w:hAnsi="Times New Roman" w:cs="Times New Roman"/>
                <w:lang w:val="ru-RU"/>
              </w:rPr>
            </w:pPr>
            <w:r w:rsidRPr="000E4ED9">
              <w:rPr>
                <w:rFonts w:ascii="Times New Roman" w:hAnsi="Times New Roman" w:cs="Times New Roman"/>
                <w:lang w:val="ru-RU"/>
              </w:rPr>
              <w:t>Рис.1.2. Выравнивание в ячейке</w:t>
            </w:r>
          </w:p>
          <w:p w:rsidR="006004B5" w:rsidRPr="000E4ED9" w:rsidRDefault="006004B5" w:rsidP="00F561C0">
            <w:pPr>
              <w:ind w:firstLine="709"/>
              <w:jc w:val="both"/>
              <w:rPr>
                <w:rFonts w:ascii="Times New Roman" w:hAnsi="Times New Roman" w:cs="Times New Roman"/>
                <w:lang w:val="ru-RU"/>
              </w:rPr>
            </w:pPr>
            <w:r w:rsidRPr="000E4ED9">
              <w:rPr>
                <w:rFonts w:ascii="Times New Roman" w:hAnsi="Times New Roman" w:cs="Times New Roman"/>
                <w:b/>
                <w:bCs/>
                <w:lang w:val="ru-RU"/>
              </w:rPr>
              <w:t>4.</w:t>
            </w:r>
            <w:r w:rsidRPr="000E4ED9">
              <w:rPr>
                <w:rFonts w:ascii="Times New Roman" w:hAnsi="Times New Roman" w:cs="Times New Roman"/>
                <w:lang w:val="ru-RU"/>
              </w:rPr>
              <w:t xml:space="preserve"> В </w:t>
            </w:r>
            <w:r w:rsidRPr="000E4ED9">
              <w:rPr>
                <w:rFonts w:ascii="Times New Roman" w:hAnsi="Times New Roman" w:cs="Times New Roman"/>
              </w:rPr>
              <w:t>MicrosoftOfficeExcel</w:t>
            </w:r>
            <w:r w:rsidRPr="000E4ED9">
              <w:rPr>
                <w:rFonts w:ascii="Times New Roman" w:hAnsi="Times New Roman" w:cs="Times New Roman"/>
                <w:lang w:val="ru-RU"/>
              </w:rPr>
              <w:t xml:space="preserve"> представление числа в ячейке отличается от сохраненного значения. В большинстве случаев, хотя число отображается </w:t>
            </w:r>
            <w:proofErr w:type="gramStart"/>
            <w:r w:rsidRPr="000E4ED9">
              <w:rPr>
                <w:rFonts w:ascii="Times New Roman" w:hAnsi="Times New Roman" w:cs="Times New Roman"/>
                <w:lang w:val="ru-RU"/>
              </w:rPr>
              <w:t>округленным</w:t>
            </w:r>
            <w:proofErr w:type="gramEnd"/>
            <w:r w:rsidRPr="000E4ED9">
              <w:rPr>
                <w:rFonts w:ascii="Times New Roman" w:hAnsi="Times New Roman" w:cs="Times New Roman"/>
                <w:lang w:val="ru-RU"/>
              </w:rPr>
              <w:t xml:space="preserve">, оно округлено только на экране. В вычислениях используется точное значение, которое не отображается. </w:t>
            </w:r>
          </w:p>
          <w:p w:rsidR="006004B5" w:rsidRPr="000E4ED9" w:rsidRDefault="006004B5" w:rsidP="00F561C0">
            <w:pPr>
              <w:ind w:firstLine="709"/>
              <w:jc w:val="both"/>
              <w:rPr>
                <w:rFonts w:ascii="Times New Roman" w:hAnsi="Times New Roman" w:cs="Times New Roman"/>
                <w:lang w:val="ru-RU"/>
              </w:rPr>
            </w:pPr>
            <w:r w:rsidRPr="000E4ED9">
              <w:rPr>
                <w:rFonts w:ascii="Times New Roman" w:hAnsi="Times New Roman" w:cs="Times New Roman"/>
                <w:lang w:val="ru-RU"/>
              </w:rPr>
              <w:t xml:space="preserve">После ввода чисел в ячейку можно изменить формат их отображения. Выбрать ячейку, в которой содержатся нужные числа. На вкладке </w:t>
            </w:r>
            <w:r w:rsidRPr="000E4ED9">
              <w:rPr>
                <w:rFonts w:ascii="Times New Roman" w:hAnsi="Times New Roman" w:cs="Times New Roman"/>
                <w:b/>
                <w:bCs/>
                <w:lang w:val="ru-RU"/>
              </w:rPr>
              <w:t>Начальная страница</w:t>
            </w:r>
            <w:r w:rsidRPr="000E4ED9">
              <w:rPr>
                <w:rFonts w:ascii="Times New Roman" w:hAnsi="Times New Roman" w:cs="Times New Roman"/>
                <w:lang w:val="ru-RU"/>
              </w:rPr>
              <w:t xml:space="preserve"> в группе </w:t>
            </w:r>
            <w:r w:rsidRPr="000E4ED9">
              <w:rPr>
                <w:rFonts w:ascii="Times New Roman" w:hAnsi="Times New Roman" w:cs="Times New Roman"/>
                <w:b/>
                <w:bCs/>
                <w:lang w:val="ru-RU"/>
              </w:rPr>
              <w:t>Число</w:t>
            </w:r>
            <w:r w:rsidRPr="000E4ED9">
              <w:rPr>
                <w:rFonts w:ascii="Times New Roman" w:hAnsi="Times New Roman" w:cs="Times New Roman"/>
                <w:lang w:val="ru-RU"/>
              </w:rPr>
              <w:t xml:space="preserve"> навести указатель на пункт </w:t>
            </w:r>
            <w:proofErr w:type="gramStart"/>
            <w:r w:rsidRPr="000E4ED9">
              <w:rPr>
                <w:rFonts w:ascii="Times New Roman" w:hAnsi="Times New Roman" w:cs="Times New Roman"/>
                <w:b/>
                <w:bCs/>
                <w:lang w:val="ru-RU"/>
              </w:rPr>
              <w:t>Общие</w:t>
            </w:r>
            <w:proofErr w:type="gramEnd"/>
            <w:r w:rsidRPr="000E4ED9">
              <w:rPr>
                <w:rFonts w:ascii="Times New Roman" w:hAnsi="Times New Roman" w:cs="Times New Roman"/>
                <w:lang w:val="ru-RU"/>
              </w:rPr>
              <w:t xml:space="preserve">, а затем выбрать в списке нужный формат. </w:t>
            </w:r>
          </w:p>
          <w:p w:rsidR="006004B5" w:rsidRPr="000E4ED9" w:rsidRDefault="006004B5" w:rsidP="00F561C0">
            <w:pPr>
              <w:ind w:firstLine="709"/>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4FCCBEAB" wp14:editId="7CBB87F9">
                  <wp:extent cx="1314450" cy="828675"/>
                  <wp:effectExtent l="0" t="0" r="0" b="0"/>
                  <wp:docPr id="43" name="Рисунок 43" descr="Изображение ленты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ленты Excel"/>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314450" cy="828675"/>
                          </a:xfrm>
                          <a:prstGeom prst="rect">
                            <a:avLst/>
                          </a:prstGeom>
                          <a:noFill/>
                          <a:ln>
                            <a:noFill/>
                          </a:ln>
                        </pic:spPr>
                      </pic:pic>
                    </a:graphicData>
                  </a:graphic>
                </wp:inline>
              </w:drawing>
            </w:r>
          </w:p>
          <w:p w:rsidR="006004B5" w:rsidRPr="000E4ED9" w:rsidRDefault="006004B5" w:rsidP="00F561C0">
            <w:pPr>
              <w:ind w:firstLine="709"/>
              <w:jc w:val="center"/>
              <w:rPr>
                <w:rFonts w:ascii="Times New Roman" w:hAnsi="Times New Roman" w:cs="Times New Roman"/>
                <w:lang w:val="ru-RU"/>
              </w:rPr>
            </w:pPr>
            <w:r w:rsidRPr="000E4ED9">
              <w:rPr>
                <w:rFonts w:ascii="Times New Roman" w:hAnsi="Times New Roman" w:cs="Times New Roman"/>
                <w:lang w:val="ru-RU"/>
              </w:rPr>
              <w:t>Рис.1.3. Формат числа</w:t>
            </w:r>
          </w:p>
          <w:p w:rsidR="006004B5" w:rsidRPr="000E4ED9" w:rsidRDefault="006004B5" w:rsidP="00F561C0">
            <w:pPr>
              <w:ind w:firstLine="709"/>
              <w:jc w:val="both"/>
              <w:rPr>
                <w:rFonts w:ascii="Times New Roman" w:hAnsi="Times New Roman" w:cs="Times New Roman"/>
                <w:lang w:val="ru-RU"/>
              </w:rPr>
            </w:pPr>
            <w:bookmarkStart w:id="4" w:name="AutoRepeat"/>
            <w:bookmarkStart w:id="5" w:name="AboutFillHandle"/>
            <w:bookmarkEnd w:id="4"/>
            <w:bookmarkEnd w:id="5"/>
            <w:r w:rsidRPr="000E4ED9">
              <w:rPr>
                <w:rFonts w:ascii="Times New Roman" w:hAnsi="Times New Roman" w:cs="Times New Roman"/>
                <w:b/>
                <w:bCs/>
                <w:lang w:val="ru-RU"/>
              </w:rPr>
              <w:t xml:space="preserve">5. </w:t>
            </w:r>
            <w:r w:rsidRPr="000E4ED9">
              <w:rPr>
                <w:rFonts w:ascii="Times New Roman" w:hAnsi="Times New Roman" w:cs="Times New Roman"/>
                <w:lang w:val="ru-RU"/>
              </w:rPr>
              <w:t xml:space="preserve">Быстро заполнять ряды данных различных типов можно путем выделения нескольких ячеек и перетаскивания маркера заполнения. </w:t>
            </w:r>
            <w:r w:rsidRPr="000E4ED9">
              <w:rPr>
                <w:rFonts w:ascii="Times New Roman" w:hAnsi="Times New Roman" w:cs="Times New Roman"/>
                <w:b/>
                <w:bCs/>
                <w:i/>
                <w:iCs/>
                <w:lang w:val="ru-RU"/>
              </w:rPr>
              <w:t>Маркер заполнения</w:t>
            </w:r>
            <w:r w:rsidRPr="000E4ED9">
              <w:rPr>
                <w:rFonts w:ascii="Times New Roman" w:hAnsi="Times New Roman" w:cs="Times New Roman"/>
                <w:lang w:val="ru-RU"/>
              </w:rPr>
              <w:t xml:space="preserve"> - небольшой черный квадрат в правом нижнем углу выделенного блока. При наведении на маркер заполнения указатель принимает вид черного креста.</w:t>
            </w:r>
          </w:p>
          <w:p w:rsidR="006004B5" w:rsidRPr="000E4ED9" w:rsidRDefault="006004B5" w:rsidP="00F561C0">
            <w:pPr>
              <w:ind w:firstLine="709"/>
              <w:jc w:val="both"/>
              <w:rPr>
                <w:rFonts w:ascii="Times New Roman" w:hAnsi="Times New Roman" w:cs="Times New Roman"/>
                <w:lang w:val="ru-RU"/>
              </w:rPr>
            </w:pPr>
            <w:r w:rsidRPr="000E4ED9">
              <w:rPr>
                <w:rFonts w:ascii="Times New Roman" w:hAnsi="Times New Roman" w:cs="Times New Roman"/>
                <w:lang w:val="ru-RU"/>
              </w:rPr>
              <w:t xml:space="preserve">После перетаскивания маркера заполнения отображается кнопка </w:t>
            </w:r>
            <w:r w:rsidRPr="000E4ED9">
              <w:rPr>
                <w:rFonts w:ascii="Times New Roman" w:hAnsi="Times New Roman" w:cs="Times New Roman"/>
                <w:b/>
                <w:bCs/>
                <w:lang w:val="ru-RU"/>
              </w:rPr>
              <w:t>Параметры автозаполнения</w:t>
            </w:r>
            <w:r w:rsidRPr="000E4ED9">
              <w:rPr>
                <w:rFonts w:ascii="Times New Roman" w:hAnsi="Times New Roman" w:cs="Times New Roman"/>
                <w:noProof/>
                <w:lang w:val="ru-RU" w:eastAsia="ru-RU"/>
              </w:rPr>
              <w:drawing>
                <wp:inline distT="0" distB="0" distL="0" distR="0" wp14:anchorId="2D358F2B" wp14:editId="7AC22043">
                  <wp:extent cx="190500" cy="190500"/>
                  <wp:effectExtent l="0" t="0" r="0" b="0"/>
                  <wp:docPr id="42" name="Рисунок 42" descr="Изображение кно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кнопки"/>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0E4ED9">
              <w:rPr>
                <w:rFonts w:ascii="Times New Roman" w:hAnsi="Times New Roman" w:cs="Times New Roman"/>
                <w:lang w:val="ru-RU"/>
              </w:rPr>
              <w:t xml:space="preserve">, с помощью которой можно выбрать параметры заполнения выделенного диапазона ячеек. Например, для заполнения только форматов ячеек необходимо выбрать вариант: </w:t>
            </w:r>
            <w:r w:rsidRPr="000E4ED9">
              <w:rPr>
                <w:rFonts w:ascii="Times New Roman" w:hAnsi="Times New Roman" w:cs="Times New Roman"/>
                <w:b/>
                <w:bCs/>
                <w:lang w:val="ru-RU"/>
              </w:rPr>
              <w:t>Заполнить только форматы</w:t>
            </w:r>
            <w:r w:rsidRPr="000E4ED9">
              <w:rPr>
                <w:rFonts w:ascii="Times New Roman" w:hAnsi="Times New Roman" w:cs="Times New Roman"/>
                <w:lang w:val="ru-RU"/>
              </w:rPr>
              <w:t xml:space="preserve">, а для заполнения только содержимого ячейки — вариант: </w:t>
            </w:r>
            <w:r w:rsidRPr="000E4ED9">
              <w:rPr>
                <w:rFonts w:ascii="Times New Roman" w:hAnsi="Times New Roman" w:cs="Times New Roman"/>
                <w:b/>
                <w:bCs/>
                <w:lang w:val="ru-RU"/>
              </w:rPr>
              <w:t>Заполнить только значения</w:t>
            </w:r>
            <w:r w:rsidRPr="000E4ED9">
              <w:rPr>
                <w:rFonts w:ascii="Times New Roman" w:hAnsi="Times New Roman" w:cs="Times New Roman"/>
                <w:lang w:val="ru-RU"/>
              </w:rPr>
              <w:t>.</w:t>
            </w:r>
          </w:p>
          <w:p w:rsidR="006004B5" w:rsidRPr="000E4ED9" w:rsidRDefault="006004B5" w:rsidP="00F561C0">
            <w:pPr>
              <w:ind w:firstLine="709"/>
              <w:jc w:val="both"/>
              <w:rPr>
                <w:rFonts w:ascii="Times New Roman" w:hAnsi="Times New Roman" w:cs="Times New Roman"/>
              </w:rPr>
            </w:pPr>
            <w:bookmarkStart w:id="6" w:name="FillData"/>
            <w:bookmarkEnd w:id="6"/>
            <w:r w:rsidRPr="000E4ED9">
              <w:rPr>
                <w:rFonts w:ascii="Times New Roman" w:hAnsi="Times New Roman" w:cs="Times New Roman"/>
                <w:lang w:val="ru-RU"/>
              </w:rPr>
              <w:t xml:space="preserve">С помощью маркера заполнения можно быстро заполнить диапазон ячеек последовательностью чисел, дат или элементов встроенных списков, таких как дни недели, месяцы или годы. </w:t>
            </w:r>
            <w:r w:rsidRPr="000E4ED9">
              <w:rPr>
                <w:rFonts w:ascii="Times New Roman" w:hAnsi="Times New Roman" w:cs="Times New Roman"/>
              </w:rPr>
              <w:t>Для этого:</w:t>
            </w:r>
          </w:p>
          <w:p w:rsidR="006004B5" w:rsidRPr="000E4ED9" w:rsidRDefault="006004B5" w:rsidP="006004B5">
            <w:pPr>
              <w:numPr>
                <w:ilvl w:val="0"/>
                <w:numId w:val="34"/>
              </w:numPr>
              <w:spacing w:after="0" w:line="240" w:lineRule="auto"/>
              <w:ind w:left="0" w:firstLine="709"/>
              <w:jc w:val="both"/>
              <w:rPr>
                <w:rFonts w:ascii="Times New Roman" w:hAnsi="Times New Roman" w:cs="Times New Roman"/>
                <w:lang w:val="ru-RU"/>
              </w:rPr>
            </w:pPr>
            <w:r w:rsidRPr="000E4ED9">
              <w:rPr>
                <w:rFonts w:ascii="Times New Roman" w:hAnsi="Times New Roman" w:cs="Times New Roman"/>
                <w:lang w:val="ru-RU"/>
              </w:rPr>
              <w:t xml:space="preserve">Выделите первую из заполняемых ячеек. </w:t>
            </w:r>
          </w:p>
          <w:p w:rsidR="006004B5" w:rsidRPr="000E4ED9" w:rsidRDefault="006004B5" w:rsidP="006004B5">
            <w:pPr>
              <w:numPr>
                <w:ilvl w:val="0"/>
                <w:numId w:val="34"/>
              </w:numPr>
              <w:spacing w:after="0" w:line="240" w:lineRule="auto"/>
              <w:ind w:left="0" w:firstLine="709"/>
              <w:jc w:val="both"/>
              <w:rPr>
                <w:rFonts w:ascii="Times New Roman" w:hAnsi="Times New Roman" w:cs="Times New Roman"/>
                <w:lang w:val="ru-RU"/>
              </w:rPr>
            </w:pPr>
            <w:r w:rsidRPr="000E4ED9">
              <w:rPr>
                <w:rFonts w:ascii="Times New Roman" w:hAnsi="Times New Roman" w:cs="Times New Roman"/>
                <w:lang w:val="ru-RU"/>
              </w:rPr>
              <w:t xml:space="preserve">Введите начальное значение для ряда значений. </w:t>
            </w:r>
          </w:p>
          <w:p w:rsidR="006004B5" w:rsidRPr="000E4ED9" w:rsidRDefault="006004B5" w:rsidP="006004B5">
            <w:pPr>
              <w:numPr>
                <w:ilvl w:val="0"/>
                <w:numId w:val="34"/>
              </w:numPr>
              <w:spacing w:after="0" w:line="240" w:lineRule="auto"/>
              <w:ind w:left="0" w:firstLine="709"/>
              <w:jc w:val="both"/>
              <w:rPr>
                <w:rFonts w:ascii="Times New Roman" w:hAnsi="Times New Roman" w:cs="Times New Roman"/>
                <w:lang w:val="ru-RU"/>
              </w:rPr>
            </w:pPr>
            <w:r w:rsidRPr="000E4ED9">
              <w:rPr>
                <w:rFonts w:ascii="Times New Roman" w:hAnsi="Times New Roman" w:cs="Times New Roman"/>
                <w:lang w:val="ru-RU"/>
              </w:rPr>
              <w:t xml:space="preserve">Введите значение в следующей ячейке, чтобы задать образец заполнения. </w:t>
            </w:r>
          </w:p>
          <w:p w:rsidR="006004B5" w:rsidRPr="000E4ED9" w:rsidRDefault="006004B5" w:rsidP="006004B5">
            <w:pPr>
              <w:numPr>
                <w:ilvl w:val="0"/>
                <w:numId w:val="34"/>
              </w:numPr>
              <w:spacing w:after="0" w:line="240" w:lineRule="auto"/>
              <w:ind w:left="0" w:firstLine="709"/>
              <w:jc w:val="both"/>
              <w:rPr>
                <w:rFonts w:ascii="Times New Roman" w:hAnsi="Times New Roman" w:cs="Times New Roman"/>
                <w:lang w:val="ru-RU"/>
              </w:rPr>
            </w:pPr>
            <w:r w:rsidRPr="000E4ED9">
              <w:rPr>
                <w:rFonts w:ascii="Times New Roman" w:hAnsi="Times New Roman" w:cs="Times New Roman"/>
                <w:lang w:val="ru-RU"/>
              </w:rPr>
              <w:t xml:space="preserve">Выделите ячейку или ячейки, содержащие начальные значения. </w:t>
            </w:r>
          </w:p>
          <w:p w:rsidR="006004B5" w:rsidRPr="000E4ED9" w:rsidRDefault="006004B5" w:rsidP="006004B5">
            <w:pPr>
              <w:numPr>
                <w:ilvl w:val="0"/>
                <w:numId w:val="34"/>
              </w:numPr>
              <w:spacing w:after="0" w:line="240" w:lineRule="auto"/>
              <w:ind w:left="0" w:firstLine="709"/>
              <w:jc w:val="both"/>
              <w:rPr>
                <w:rFonts w:ascii="Times New Roman" w:hAnsi="Times New Roman" w:cs="Times New Roman"/>
                <w:lang w:val="ru-RU"/>
              </w:rPr>
            </w:pPr>
            <w:r w:rsidRPr="000E4ED9">
              <w:rPr>
                <w:rFonts w:ascii="Times New Roman" w:hAnsi="Times New Roman" w:cs="Times New Roman"/>
                <w:lang w:val="ru-RU"/>
              </w:rPr>
              <w:t>Перетащите маркер заполнения по диапазону, который нужно заполнить. Для заполнения в порядке возрастания перетащите маркер вниз или вправо. Для заполнения в порядке убывания перетащите маркер вверх или влево.</w:t>
            </w:r>
          </w:p>
        </w:tc>
      </w:tr>
      <w:tr w:rsidR="006004B5" w:rsidRPr="006004B5" w:rsidTr="00F561C0">
        <w:tc>
          <w:tcPr>
            <w:tcW w:w="9570" w:type="dxa"/>
          </w:tcPr>
          <w:p w:rsidR="006004B5" w:rsidRPr="000E4ED9" w:rsidRDefault="006004B5" w:rsidP="00F561C0">
            <w:pPr>
              <w:shd w:val="clear" w:color="auto" w:fill="FFFFFF"/>
              <w:jc w:val="center"/>
              <w:rPr>
                <w:rFonts w:ascii="Times New Roman" w:hAnsi="Times New Roman" w:cs="Times New Roman"/>
                <w:b/>
                <w:bCs/>
                <w:spacing w:val="-2"/>
                <w:lang w:val="ru-RU"/>
              </w:rPr>
            </w:pPr>
          </w:p>
          <w:p w:rsidR="006004B5" w:rsidRPr="000E4ED9" w:rsidRDefault="006004B5" w:rsidP="00F561C0">
            <w:pPr>
              <w:ind w:firstLine="709"/>
              <w:jc w:val="both"/>
              <w:rPr>
                <w:rFonts w:ascii="Times New Roman" w:hAnsi="Times New Roman" w:cs="Times New Roman"/>
                <w:i/>
                <w:lang w:val="ru-RU"/>
              </w:rPr>
            </w:pPr>
            <w:r w:rsidRPr="000E4ED9">
              <w:rPr>
                <w:rFonts w:ascii="Times New Roman" w:hAnsi="Times New Roman" w:cs="Times New Roman"/>
                <w:i/>
                <w:lang w:val="ru-RU"/>
              </w:rPr>
              <w:lastRenderedPageBreak/>
              <w:t xml:space="preserve">Основные свойства статистических функций и их аргументов в </w:t>
            </w:r>
            <w:r w:rsidRPr="000E4ED9">
              <w:rPr>
                <w:rFonts w:ascii="Times New Roman" w:hAnsi="Times New Roman" w:cs="Times New Roman"/>
                <w:i/>
              </w:rPr>
              <w:t>MSOfficeExcel</w:t>
            </w:r>
            <w:r w:rsidRPr="000E4ED9">
              <w:rPr>
                <w:rFonts w:ascii="Times New Roman" w:hAnsi="Times New Roman" w:cs="Times New Roman"/>
                <w:i/>
                <w:lang w:val="ru-RU"/>
              </w:rPr>
              <w:t>.</w:t>
            </w:r>
          </w:p>
          <w:p w:rsidR="006004B5" w:rsidRPr="000E4ED9" w:rsidRDefault="006004B5" w:rsidP="00F561C0">
            <w:pPr>
              <w:ind w:firstLine="709"/>
              <w:jc w:val="both"/>
              <w:rPr>
                <w:rFonts w:ascii="Times New Roman" w:hAnsi="Times New Roman" w:cs="Times New Roman"/>
                <w:lang w:val="ru-RU"/>
              </w:rPr>
            </w:pPr>
          </w:p>
          <w:p w:rsidR="006004B5" w:rsidRPr="000E4ED9" w:rsidRDefault="006004B5" w:rsidP="006004B5">
            <w:pPr>
              <w:numPr>
                <w:ilvl w:val="0"/>
                <w:numId w:val="35"/>
              </w:numPr>
              <w:tabs>
                <w:tab w:val="clear" w:pos="720"/>
                <w:tab w:val="num" w:pos="426"/>
                <w:tab w:val="left" w:pos="709"/>
                <w:tab w:val="left" w:pos="1134"/>
              </w:tabs>
              <w:spacing w:after="0" w:line="240" w:lineRule="auto"/>
              <w:ind w:left="0" w:firstLine="709"/>
              <w:jc w:val="both"/>
              <w:rPr>
                <w:rFonts w:ascii="Times New Roman" w:hAnsi="Times New Roman" w:cs="Times New Roman"/>
              </w:rPr>
            </w:pPr>
            <w:r w:rsidRPr="000E4ED9">
              <w:rPr>
                <w:rFonts w:ascii="Times New Roman" w:hAnsi="Times New Roman" w:cs="Times New Roman"/>
                <w:lang w:val="ru-RU"/>
              </w:rPr>
              <w:t xml:space="preserve">Если какой-либо аргумент функции должен принимать целочисленные значения, то функция позволяет в качестве таких аргументов использовать дробные числа, но в этом случае функция у положительного числа отбрасывает дробную часть, а у отрицательно числа отбрасывает дробную часть и добавляет -1. </w:t>
            </w:r>
            <w:r w:rsidRPr="000E4ED9">
              <w:rPr>
                <w:rFonts w:ascii="Times New Roman" w:hAnsi="Times New Roman" w:cs="Times New Roman"/>
              </w:rPr>
              <w:t xml:space="preserve">Другими словами, производится округление до ближайшего </w:t>
            </w:r>
            <w:r w:rsidRPr="000E4ED9">
              <w:rPr>
                <w:rFonts w:ascii="Times New Roman" w:hAnsi="Times New Roman" w:cs="Times New Roman"/>
                <w:i/>
                <w:iCs/>
              </w:rPr>
              <w:t>меньшего</w:t>
            </w:r>
            <w:r w:rsidRPr="000E4ED9">
              <w:rPr>
                <w:rFonts w:ascii="Times New Roman" w:hAnsi="Times New Roman" w:cs="Times New Roman"/>
              </w:rPr>
              <w:t xml:space="preserve"> целого числа.</w:t>
            </w:r>
          </w:p>
          <w:p w:rsidR="006004B5" w:rsidRPr="000E4ED9" w:rsidRDefault="006004B5" w:rsidP="006004B5">
            <w:pPr>
              <w:numPr>
                <w:ilvl w:val="0"/>
                <w:numId w:val="35"/>
              </w:numPr>
              <w:tabs>
                <w:tab w:val="clear" w:pos="720"/>
                <w:tab w:val="num" w:pos="426"/>
                <w:tab w:val="left" w:pos="709"/>
                <w:tab w:val="left" w:pos="1134"/>
              </w:tabs>
              <w:spacing w:after="0" w:line="240" w:lineRule="auto"/>
              <w:ind w:left="0" w:firstLine="709"/>
              <w:jc w:val="both"/>
              <w:rPr>
                <w:rFonts w:ascii="Times New Roman" w:hAnsi="Times New Roman" w:cs="Times New Roman"/>
                <w:lang w:val="ru-RU"/>
              </w:rPr>
            </w:pPr>
            <w:r w:rsidRPr="000E4ED9">
              <w:rPr>
                <w:rFonts w:ascii="Times New Roman" w:hAnsi="Times New Roman" w:cs="Times New Roman"/>
                <w:lang w:val="ru-RU"/>
              </w:rPr>
              <w:t xml:space="preserve">Если какой-либо аргумент функции должен принимать логические значения </w:t>
            </w:r>
            <w:r w:rsidRPr="000E4ED9">
              <w:rPr>
                <w:rFonts w:ascii="Times New Roman" w:hAnsi="Times New Roman" w:cs="Times New Roman"/>
                <w:b/>
                <w:bCs/>
                <w:lang w:val="ru-RU"/>
              </w:rPr>
              <w:t>ИСТИНА</w:t>
            </w:r>
            <w:r w:rsidRPr="000E4ED9">
              <w:rPr>
                <w:rFonts w:ascii="Times New Roman" w:hAnsi="Times New Roman" w:cs="Times New Roman"/>
                <w:lang w:val="ru-RU"/>
              </w:rPr>
              <w:t xml:space="preserve"> или </w:t>
            </w:r>
            <w:r w:rsidRPr="000E4ED9">
              <w:rPr>
                <w:rFonts w:ascii="Times New Roman" w:hAnsi="Times New Roman" w:cs="Times New Roman"/>
                <w:b/>
                <w:bCs/>
                <w:lang w:val="ru-RU"/>
              </w:rPr>
              <w:t>ЛОЖЬ</w:t>
            </w:r>
            <w:r w:rsidRPr="000E4ED9">
              <w:rPr>
                <w:rFonts w:ascii="Times New Roman" w:hAnsi="Times New Roman" w:cs="Times New Roman"/>
                <w:lang w:val="ru-RU"/>
              </w:rPr>
              <w:t xml:space="preserve">, то функция как логические значение </w:t>
            </w:r>
            <w:r w:rsidRPr="000E4ED9">
              <w:rPr>
                <w:rFonts w:ascii="Times New Roman" w:hAnsi="Times New Roman" w:cs="Times New Roman"/>
                <w:b/>
                <w:bCs/>
                <w:lang w:val="ru-RU"/>
              </w:rPr>
              <w:t>ИСТИНА</w:t>
            </w:r>
            <w:r w:rsidRPr="000E4ED9">
              <w:rPr>
                <w:rFonts w:ascii="Times New Roman" w:hAnsi="Times New Roman" w:cs="Times New Roman"/>
                <w:lang w:val="ru-RU"/>
              </w:rPr>
              <w:t xml:space="preserve"> воспринимает любое число (положительного, отрицательного, целое или дробное) отличное от нуля, а как логические значения </w:t>
            </w:r>
            <w:r w:rsidRPr="000E4ED9">
              <w:rPr>
                <w:rFonts w:ascii="Times New Roman" w:hAnsi="Times New Roman" w:cs="Times New Roman"/>
                <w:b/>
                <w:bCs/>
                <w:lang w:val="ru-RU"/>
              </w:rPr>
              <w:t xml:space="preserve">ЛОЖЬ - </w:t>
            </w:r>
            <w:r w:rsidRPr="000E4ED9">
              <w:rPr>
                <w:rFonts w:ascii="Times New Roman" w:hAnsi="Times New Roman" w:cs="Times New Roman"/>
                <w:lang w:val="ru-RU"/>
              </w:rPr>
              <w:t>число 0,любое количество пробелов и даже пропуск данного аргумента.</w:t>
            </w:r>
          </w:p>
          <w:p w:rsidR="006004B5" w:rsidRPr="000E4ED9" w:rsidRDefault="006004B5" w:rsidP="006004B5">
            <w:pPr>
              <w:numPr>
                <w:ilvl w:val="0"/>
                <w:numId w:val="35"/>
              </w:numPr>
              <w:tabs>
                <w:tab w:val="clear" w:pos="720"/>
                <w:tab w:val="num" w:pos="426"/>
                <w:tab w:val="left" w:pos="709"/>
                <w:tab w:val="left" w:pos="1134"/>
              </w:tabs>
              <w:spacing w:after="0" w:line="240" w:lineRule="auto"/>
              <w:ind w:left="0" w:firstLine="709"/>
              <w:jc w:val="both"/>
              <w:rPr>
                <w:rFonts w:ascii="Times New Roman" w:hAnsi="Times New Roman" w:cs="Times New Roman"/>
                <w:lang w:val="ru-RU"/>
              </w:rPr>
            </w:pPr>
            <w:r w:rsidRPr="000E4ED9">
              <w:rPr>
                <w:rFonts w:ascii="Times New Roman" w:hAnsi="Times New Roman" w:cs="Times New Roman"/>
                <w:lang w:val="ru-RU"/>
              </w:rPr>
              <w:t xml:space="preserve">Если значения числовых аргументов функции не являются числами или ссылками на ячейки, содержащие числа, то функция возвращает значение ошибки </w:t>
            </w:r>
            <w:r w:rsidRPr="000E4ED9">
              <w:rPr>
                <w:rFonts w:ascii="Times New Roman" w:hAnsi="Times New Roman" w:cs="Times New Roman"/>
                <w:b/>
                <w:bCs/>
                <w:lang w:val="ru-RU"/>
              </w:rPr>
              <w:t>#</w:t>
            </w:r>
            <w:proofErr w:type="gramStart"/>
            <w:r w:rsidRPr="000E4ED9">
              <w:rPr>
                <w:rFonts w:ascii="Times New Roman" w:hAnsi="Times New Roman" w:cs="Times New Roman"/>
                <w:b/>
                <w:bCs/>
                <w:lang w:val="ru-RU"/>
              </w:rPr>
              <w:t>ЗНАЧ</w:t>
            </w:r>
            <w:proofErr w:type="gramEnd"/>
            <w:r w:rsidRPr="000E4ED9">
              <w:rPr>
                <w:rFonts w:ascii="Times New Roman" w:hAnsi="Times New Roman" w:cs="Times New Roman"/>
                <w:b/>
                <w:bCs/>
                <w:lang w:val="ru-RU"/>
              </w:rPr>
              <w:t>!</w:t>
            </w:r>
          </w:p>
          <w:p w:rsidR="006004B5" w:rsidRPr="000E4ED9" w:rsidRDefault="006004B5" w:rsidP="006004B5">
            <w:pPr>
              <w:numPr>
                <w:ilvl w:val="0"/>
                <w:numId w:val="35"/>
              </w:numPr>
              <w:tabs>
                <w:tab w:val="clear" w:pos="720"/>
                <w:tab w:val="num" w:pos="426"/>
                <w:tab w:val="left" w:pos="709"/>
                <w:tab w:val="left" w:pos="1134"/>
              </w:tabs>
              <w:spacing w:after="0" w:line="240" w:lineRule="auto"/>
              <w:ind w:left="0" w:firstLine="709"/>
              <w:jc w:val="both"/>
              <w:rPr>
                <w:rFonts w:ascii="Times New Roman" w:hAnsi="Times New Roman" w:cs="Times New Roman"/>
                <w:lang w:val="ru-RU"/>
              </w:rPr>
            </w:pPr>
            <w:r w:rsidRPr="000E4ED9">
              <w:rPr>
                <w:rFonts w:ascii="Times New Roman" w:hAnsi="Times New Roman" w:cs="Times New Roman"/>
                <w:lang w:val="ru-RU"/>
              </w:rPr>
              <w:t xml:space="preserve">Если на значения числовых аргументов функции синтаксисом этой функции наложены ограничения (например, условие не отрицательности или ограниченность значений), а предлагаемые значения аргументов не удовлетворяют этим условиям, то функция возвращает значение ошибки </w:t>
            </w:r>
            <w:r w:rsidRPr="000E4ED9">
              <w:rPr>
                <w:rFonts w:ascii="Times New Roman" w:hAnsi="Times New Roman" w:cs="Times New Roman"/>
                <w:b/>
                <w:bCs/>
                <w:lang w:val="ru-RU"/>
              </w:rPr>
              <w:t>#ЧИСЛО!</w:t>
            </w:r>
          </w:p>
          <w:p w:rsidR="006004B5" w:rsidRPr="000E4ED9" w:rsidRDefault="006004B5" w:rsidP="006004B5">
            <w:pPr>
              <w:numPr>
                <w:ilvl w:val="0"/>
                <w:numId w:val="35"/>
              </w:numPr>
              <w:tabs>
                <w:tab w:val="clear" w:pos="720"/>
                <w:tab w:val="num" w:pos="426"/>
                <w:tab w:val="left" w:pos="709"/>
                <w:tab w:val="left" w:pos="1134"/>
              </w:tabs>
              <w:spacing w:after="0" w:line="240" w:lineRule="auto"/>
              <w:ind w:left="0" w:firstLine="709"/>
              <w:jc w:val="both"/>
              <w:rPr>
                <w:rFonts w:ascii="Times New Roman" w:hAnsi="Times New Roman" w:cs="Times New Roman"/>
                <w:lang w:val="ru-RU"/>
              </w:rPr>
            </w:pPr>
            <w:r w:rsidRPr="000E4ED9">
              <w:rPr>
                <w:rFonts w:ascii="Times New Roman" w:hAnsi="Times New Roman" w:cs="Times New Roman"/>
                <w:lang w:val="ru-RU"/>
              </w:rPr>
              <w:t>Если синтаксисом функции предусмотрено что в качестве ее аргумента может быть диапазон ячеек, данный диапазон можно задавать как пересечение диапазонов (операция пересечения диапазонов обозначается пробелом). Например, ссылка А</w:t>
            </w:r>
            <w:proofErr w:type="gramStart"/>
            <w:r w:rsidRPr="000E4ED9">
              <w:rPr>
                <w:rFonts w:ascii="Times New Roman" w:hAnsi="Times New Roman" w:cs="Times New Roman"/>
                <w:lang w:val="ru-RU"/>
              </w:rPr>
              <w:t>1</w:t>
            </w:r>
            <w:proofErr w:type="gramEnd"/>
            <w:r w:rsidRPr="000E4ED9">
              <w:rPr>
                <w:rFonts w:ascii="Times New Roman" w:hAnsi="Times New Roman" w:cs="Times New Roman"/>
                <w:lang w:val="ru-RU"/>
              </w:rPr>
              <w:t>:С10 В5:</w:t>
            </w:r>
            <w:r w:rsidRPr="000E4ED9">
              <w:rPr>
                <w:rFonts w:ascii="Times New Roman" w:hAnsi="Times New Roman" w:cs="Times New Roman"/>
              </w:rPr>
              <w:t>D</w:t>
            </w:r>
            <w:r w:rsidRPr="000E4ED9">
              <w:rPr>
                <w:rFonts w:ascii="Times New Roman" w:hAnsi="Times New Roman" w:cs="Times New Roman"/>
                <w:lang w:val="ru-RU"/>
              </w:rPr>
              <w:t xml:space="preserve">12 определяет диапазон В5:С10, полученный в результате пересечения диапазонов </w:t>
            </w:r>
            <w:r w:rsidRPr="000E4ED9">
              <w:rPr>
                <w:rFonts w:ascii="Times New Roman" w:hAnsi="Times New Roman" w:cs="Times New Roman"/>
              </w:rPr>
              <w:t>A</w:t>
            </w:r>
            <w:r w:rsidRPr="000E4ED9">
              <w:rPr>
                <w:rFonts w:ascii="Times New Roman" w:hAnsi="Times New Roman" w:cs="Times New Roman"/>
                <w:lang w:val="ru-RU"/>
              </w:rPr>
              <w:t>1:</w:t>
            </w:r>
            <w:r w:rsidRPr="000E4ED9">
              <w:rPr>
                <w:rFonts w:ascii="Times New Roman" w:hAnsi="Times New Roman" w:cs="Times New Roman"/>
              </w:rPr>
              <w:t>C</w:t>
            </w:r>
            <w:r w:rsidRPr="000E4ED9">
              <w:rPr>
                <w:rFonts w:ascii="Times New Roman" w:hAnsi="Times New Roman" w:cs="Times New Roman"/>
                <w:lang w:val="ru-RU"/>
              </w:rPr>
              <w:t xml:space="preserve">10 и </w:t>
            </w:r>
            <w:r w:rsidRPr="000E4ED9">
              <w:rPr>
                <w:rFonts w:ascii="Times New Roman" w:hAnsi="Times New Roman" w:cs="Times New Roman"/>
              </w:rPr>
              <w:t>B</w:t>
            </w:r>
            <w:r w:rsidRPr="000E4ED9">
              <w:rPr>
                <w:rFonts w:ascii="Times New Roman" w:hAnsi="Times New Roman" w:cs="Times New Roman"/>
                <w:lang w:val="ru-RU"/>
              </w:rPr>
              <w:t>5:</w:t>
            </w:r>
            <w:r w:rsidRPr="000E4ED9">
              <w:rPr>
                <w:rFonts w:ascii="Times New Roman" w:hAnsi="Times New Roman" w:cs="Times New Roman"/>
              </w:rPr>
              <w:t>D</w:t>
            </w:r>
            <w:r w:rsidRPr="000E4ED9">
              <w:rPr>
                <w:rFonts w:ascii="Times New Roman" w:hAnsi="Times New Roman" w:cs="Times New Roman"/>
                <w:lang w:val="ru-RU"/>
              </w:rPr>
              <w:t xml:space="preserve">12. Операция пересечения применима к любому количеству диапазонов. Если пересечение диапазонов пусто, то функция, не зависимо от ее назначения, как правило, возвращает значение ошибки </w:t>
            </w:r>
            <w:r w:rsidRPr="000E4ED9">
              <w:rPr>
                <w:rFonts w:ascii="Times New Roman" w:hAnsi="Times New Roman" w:cs="Times New Roman"/>
                <w:b/>
                <w:bCs/>
                <w:lang w:val="ru-RU"/>
              </w:rPr>
              <w:t>#ПУСТО!</w:t>
            </w:r>
          </w:p>
        </w:tc>
      </w:tr>
    </w:tbl>
    <w:p w:rsidR="006004B5" w:rsidRPr="000E4ED9" w:rsidRDefault="006004B5" w:rsidP="006004B5">
      <w:pPr>
        <w:pStyle w:val="a9"/>
        <w:ind w:left="0" w:firstLine="708"/>
        <w:jc w:val="both"/>
      </w:pPr>
      <w:r w:rsidRPr="000E4ED9">
        <w:lastRenderedPageBreak/>
        <w:t xml:space="preserve">По имеющимся ниже приведенным  данным необходимо. </w:t>
      </w:r>
    </w:p>
    <w:p w:rsidR="006004B5" w:rsidRPr="000E4ED9" w:rsidRDefault="006004B5" w:rsidP="006004B5">
      <w:pPr>
        <w:pStyle w:val="a9"/>
        <w:numPr>
          <w:ilvl w:val="0"/>
          <w:numId w:val="36"/>
        </w:numPr>
        <w:jc w:val="both"/>
      </w:pPr>
      <w:r w:rsidRPr="000E4ED9">
        <w:t xml:space="preserve">Ввести данные в диапазон </w:t>
      </w:r>
      <w:r w:rsidRPr="000E4ED9">
        <w:rPr>
          <w:lang w:val="en-US"/>
        </w:rPr>
        <w:t>A</w:t>
      </w:r>
      <w:r w:rsidRPr="000E4ED9">
        <w:t>1:</w:t>
      </w:r>
      <w:r w:rsidRPr="000E4ED9">
        <w:rPr>
          <w:lang w:val="en-US"/>
        </w:rPr>
        <w:t>I</w:t>
      </w:r>
      <w:r w:rsidRPr="000E4ED9">
        <w:t xml:space="preserve">2 </w:t>
      </w:r>
      <w:r w:rsidRPr="000E4ED9">
        <w:rPr>
          <w:lang w:val="en-US"/>
        </w:rPr>
        <w:t>MSExcel</w:t>
      </w:r>
      <w:r w:rsidRPr="000E4ED9">
        <w:t>.</w:t>
      </w:r>
    </w:p>
    <w:p w:rsidR="006004B5" w:rsidRPr="000E4ED9" w:rsidRDefault="006004B5" w:rsidP="006004B5">
      <w:pPr>
        <w:pStyle w:val="a9"/>
        <w:numPr>
          <w:ilvl w:val="0"/>
          <w:numId w:val="36"/>
        </w:numPr>
        <w:jc w:val="both"/>
      </w:pPr>
      <w:r w:rsidRPr="000E4ED9">
        <w:t xml:space="preserve">Изменить представление данных: вместо варианта по строкам представить данные по столбцам. Для этого выделить таблицу, копировать выделенный фрагмент. Чтобы изменить форму представления данных, в ячейке </w:t>
      </w:r>
      <w:r w:rsidRPr="000E4ED9">
        <w:rPr>
          <w:lang w:val="en-US"/>
        </w:rPr>
        <w:t>A</w:t>
      </w:r>
      <w:r w:rsidRPr="000E4ED9">
        <w:t xml:space="preserve">4 нажать правую кнопку мыши, выбрать </w:t>
      </w:r>
      <w:r w:rsidRPr="000E4ED9">
        <w:rPr>
          <w:b/>
          <w:bCs/>
          <w:i/>
          <w:iCs/>
        </w:rPr>
        <w:t>Специальная вставка</w:t>
      </w:r>
      <w:r w:rsidRPr="000E4ED9">
        <w:t>, выделить опцию</w:t>
      </w:r>
      <w:r w:rsidRPr="000E4ED9">
        <w:rPr>
          <w:b/>
          <w:bCs/>
          <w:i/>
          <w:iCs/>
        </w:rPr>
        <w:t>Транспонировать</w:t>
      </w:r>
      <w:r w:rsidRPr="000E4ED9">
        <w:t>.</w:t>
      </w:r>
    </w:p>
    <w:p w:rsidR="006004B5" w:rsidRPr="000E4ED9" w:rsidRDefault="006004B5" w:rsidP="006004B5">
      <w:pPr>
        <w:pStyle w:val="a9"/>
        <w:numPr>
          <w:ilvl w:val="0"/>
          <w:numId w:val="36"/>
        </w:numPr>
        <w:jc w:val="both"/>
      </w:pPr>
      <w:r w:rsidRPr="000E4ED9">
        <w:t>Применяя различные форматы чисел, изменить внешний вид числа без изменения самого числа. Какие изменения произошли, когда изменение формата полезно?</w:t>
      </w:r>
    </w:p>
    <w:p w:rsidR="006004B5" w:rsidRPr="000E4ED9" w:rsidRDefault="006004B5" w:rsidP="006004B5">
      <w:pPr>
        <w:pStyle w:val="a9"/>
        <w:numPr>
          <w:ilvl w:val="0"/>
          <w:numId w:val="36"/>
        </w:numPr>
        <w:jc w:val="both"/>
      </w:pPr>
      <w:r w:rsidRPr="000E4ED9">
        <w:t xml:space="preserve">Найти попарные суммы значений признаков  </w:t>
      </w:r>
      <w:r w:rsidRPr="000E4ED9">
        <w:rPr>
          <w:lang w:val="en-US"/>
        </w:rPr>
        <w:t>x</w:t>
      </w:r>
      <w:r w:rsidRPr="000E4ED9">
        <w:t xml:space="preserve"> и </w:t>
      </w:r>
      <w:r w:rsidRPr="000E4ED9">
        <w:rPr>
          <w:lang w:val="en-US"/>
        </w:rPr>
        <w:t>y</w:t>
      </w:r>
      <w:r w:rsidRPr="000E4ED9">
        <w:t xml:space="preserve"> вручную. Для этого в ячейке </w:t>
      </w:r>
      <w:r w:rsidRPr="000E4ED9">
        <w:rPr>
          <w:lang w:val="en-US"/>
        </w:rPr>
        <w:t>C</w:t>
      </w:r>
      <w:r w:rsidRPr="000E4ED9">
        <w:t>5 вбить формулу =</w:t>
      </w:r>
      <w:r w:rsidRPr="000E4ED9">
        <w:rPr>
          <w:lang w:val="en-US"/>
        </w:rPr>
        <w:t>A</w:t>
      </w:r>
      <w:r w:rsidRPr="000E4ED9">
        <w:t>5+</w:t>
      </w:r>
      <w:r w:rsidRPr="000E4ED9">
        <w:rPr>
          <w:lang w:val="en-US"/>
        </w:rPr>
        <w:t>B</w:t>
      </w:r>
      <w:r w:rsidRPr="000E4ED9">
        <w:t xml:space="preserve">5, нажать Ввод. Протянуть формулу с помощью маркера заполнения до ячейки С12. </w:t>
      </w:r>
    </w:p>
    <w:p w:rsidR="006004B5" w:rsidRPr="000E4ED9" w:rsidRDefault="006004B5" w:rsidP="006004B5">
      <w:pPr>
        <w:pStyle w:val="a9"/>
        <w:numPr>
          <w:ilvl w:val="0"/>
          <w:numId w:val="36"/>
        </w:numPr>
        <w:jc w:val="both"/>
      </w:pPr>
      <w:r w:rsidRPr="000E4ED9">
        <w:t>В ячейке С</w:t>
      </w:r>
      <w:proofErr w:type="gramStart"/>
      <w:r w:rsidRPr="000E4ED9">
        <w:t>4</w:t>
      </w:r>
      <w:proofErr w:type="gramEnd"/>
      <w:r w:rsidRPr="000E4ED9">
        <w:t xml:space="preserve"> ввести название «Сумма значений признаков». Отобразить  внутри ячейки несколько строк текста, используя команду</w:t>
      </w:r>
      <w:r w:rsidRPr="000E4ED9">
        <w:rPr>
          <w:b/>
          <w:bCs/>
          <w:i/>
          <w:iCs/>
        </w:rPr>
        <w:t>Переносить по словам</w:t>
      </w:r>
      <w:r w:rsidRPr="000E4ED9">
        <w:t>.</w:t>
      </w:r>
    </w:p>
    <w:p w:rsidR="006004B5" w:rsidRPr="000E4ED9" w:rsidRDefault="006004B5" w:rsidP="006004B5">
      <w:pPr>
        <w:pStyle w:val="a9"/>
        <w:numPr>
          <w:ilvl w:val="0"/>
          <w:numId w:val="36"/>
        </w:numPr>
        <w:jc w:val="both"/>
      </w:pPr>
      <w:r w:rsidRPr="000E4ED9">
        <w:t xml:space="preserve">Полученные суммы значений признаков представить по строкам, добавить значения в первую таблицу как третью строку. Для этого выделить диапазон </w:t>
      </w:r>
      <w:r w:rsidRPr="000E4ED9">
        <w:rPr>
          <w:lang w:val="en-US"/>
        </w:rPr>
        <w:t>A</w:t>
      </w:r>
      <w:r w:rsidRPr="000E4ED9">
        <w:t>4:</w:t>
      </w:r>
      <w:r w:rsidRPr="000E4ED9">
        <w:rPr>
          <w:lang w:val="en-US"/>
        </w:rPr>
        <w:t>C</w:t>
      </w:r>
      <w:r w:rsidRPr="000E4ED9">
        <w:t xml:space="preserve">12, копировать выделенный фрагмент. В ячейке </w:t>
      </w:r>
      <w:r w:rsidRPr="000E4ED9">
        <w:rPr>
          <w:lang w:val="en-US"/>
        </w:rPr>
        <w:t>A</w:t>
      </w:r>
      <w:r w:rsidRPr="000E4ED9">
        <w:t xml:space="preserve">3 нажать правую кнопку мыши, выбрать </w:t>
      </w:r>
      <w:r w:rsidRPr="000E4ED9">
        <w:rPr>
          <w:b/>
          <w:bCs/>
          <w:i/>
          <w:iCs/>
        </w:rPr>
        <w:t>Специальная вставка</w:t>
      </w:r>
      <w:r w:rsidRPr="000E4ED9">
        <w:t>, снять вариант</w:t>
      </w:r>
      <w:r w:rsidRPr="000E4ED9">
        <w:rPr>
          <w:b/>
          <w:bCs/>
          <w:i/>
          <w:iCs/>
        </w:rPr>
        <w:t>Вставить все</w:t>
      </w:r>
      <w:r w:rsidRPr="000E4ED9">
        <w:t>, выделив опцию</w:t>
      </w:r>
      <w:proofErr w:type="gramStart"/>
      <w:r w:rsidRPr="000E4ED9">
        <w:t xml:space="preserve"> </w:t>
      </w:r>
      <w:r w:rsidRPr="000E4ED9">
        <w:rPr>
          <w:b/>
          <w:bCs/>
          <w:i/>
          <w:iCs/>
        </w:rPr>
        <w:t>В</w:t>
      </w:r>
      <w:proofErr w:type="gramEnd"/>
      <w:r w:rsidRPr="000E4ED9">
        <w:rPr>
          <w:b/>
          <w:bCs/>
          <w:i/>
          <w:iCs/>
        </w:rPr>
        <w:t>ставить Значения</w:t>
      </w:r>
      <w:r w:rsidRPr="000E4ED9">
        <w:t xml:space="preserve"> и выделить опцию </w:t>
      </w:r>
      <w:r w:rsidRPr="000E4ED9">
        <w:rPr>
          <w:b/>
          <w:bCs/>
          <w:i/>
          <w:iCs/>
        </w:rPr>
        <w:t>Транспонировать</w:t>
      </w:r>
      <w:r w:rsidRPr="000E4ED9">
        <w:t>.</w:t>
      </w:r>
    </w:p>
    <w:p w:rsidR="006004B5" w:rsidRPr="000E4ED9" w:rsidRDefault="006004B5" w:rsidP="006004B5">
      <w:pPr>
        <w:ind w:firstLine="708"/>
        <w:jc w:val="both"/>
        <w:rPr>
          <w:rFonts w:ascii="Times New Roman" w:hAnsi="Times New Roman" w:cs="Times New Roman"/>
        </w:rPr>
      </w:pPr>
    </w:p>
    <w:p w:rsidR="006004B5" w:rsidRPr="000E4ED9" w:rsidRDefault="006004B5" w:rsidP="006004B5">
      <w:pPr>
        <w:ind w:firstLine="708"/>
        <w:jc w:val="both"/>
        <w:rPr>
          <w:rFonts w:ascii="Times New Roman" w:hAnsi="Times New Roman" w:cs="Times New Roman"/>
        </w:rPr>
      </w:pPr>
    </w:p>
    <w:p w:rsidR="006004B5" w:rsidRPr="000E4ED9" w:rsidRDefault="006004B5" w:rsidP="006004B5">
      <w:pPr>
        <w:ind w:firstLine="708"/>
        <w:jc w:val="both"/>
        <w:rPr>
          <w:rFonts w:ascii="Times New Roman" w:hAnsi="Times New Roman" w:cs="Times New Roman"/>
        </w:rPr>
      </w:pPr>
    </w:p>
    <w:p w:rsidR="006004B5" w:rsidRPr="000E4ED9" w:rsidRDefault="006004B5" w:rsidP="006004B5">
      <w:pPr>
        <w:ind w:firstLine="708"/>
        <w:jc w:val="both"/>
        <w:rPr>
          <w:rFonts w:ascii="Times New Roman" w:hAnsi="Times New Roman" w:cs="Times New Roman"/>
        </w:rPr>
      </w:pPr>
    </w:p>
    <w:p w:rsidR="006004B5" w:rsidRPr="000E4ED9" w:rsidRDefault="006004B5" w:rsidP="006004B5">
      <w:pPr>
        <w:ind w:firstLine="708"/>
        <w:jc w:val="both"/>
        <w:rPr>
          <w:rFonts w:ascii="Times New Roman" w:hAnsi="Times New Roman" w:cs="Times New Roman"/>
        </w:rPr>
      </w:pPr>
    </w:p>
    <w:p w:rsidR="006004B5" w:rsidRPr="000E4ED9" w:rsidRDefault="006004B5" w:rsidP="006004B5">
      <w:pPr>
        <w:ind w:firstLine="708"/>
        <w:jc w:val="both"/>
        <w:rPr>
          <w:rFonts w:ascii="Times New Roman" w:hAnsi="Times New Roman" w:cs="Times New Roman"/>
        </w:rPr>
      </w:pPr>
    </w:p>
    <w:p w:rsidR="006004B5" w:rsidRPr="000E4ED9" w:rsidRDefault="006004B5" w:rsidP="006004B5">
      <w:pPr>
        <w:ind w:firstLine="708"/>
        <w:jc w:val="both"/>
        <w:rPr>
          <w:rFonts w:ascii="Times New Roman" w:hAnsi="Times New Roman" w:cs="Times New Roman"/>
        </w:rPr>
      </w:pPr>
    </w:p>
    <w:p w:rsidR="006004B5" w:rsidRPr="000E4ED9" w:rsidRDefault="006004B5" w:rsidP="006004B5">
      <w:pPr>
        <w:ind w:firstLine="708"/>
        <w:jc w:val="both"/>
        <w:rPr>
          <w:rFonts w:ascii="Times New Roman" w:hAnsi="Times New Roman" w:cs="Times New Roman"/>
        </w:rPr>
      </w:pPr>
    </w:p>
    <w:p w:rsidR="006004B5" w:rsidRPr="000E4ED9" w:rsidRDefault="006004B5" w:rsidP="006004B5">
      <w:pPr>
        <w:ind w:firstLine="708"/>
        <w:jc w:val="both"/>
        <w:rPr>
          <w:rFonts w:ascii="Times New Roman" w:hAnsi="Times New Roman" w:cs="Times New Roman"/>
        </w:rPr>
      </w:pPr>
    </w:p>
    <w:p w:rsidR="006004B5" w:rsidRPr="000E4ED9" w:rsidRDefault="006004B5" w:rsidP="006004B5">
      <w:pPr>
        <w:ind w:firstLine="708"/>
        <w:jc w:val="both"/>
        <w:rPr>
          <w:rFonts w:ascii="Times New Roman" w:hAnsi="Times New Roman" w:cs="Times New Roman"/>
        </w:rPr>
      </w:pPr>
      <w:proofErr w:type="gramStart"/>
      <w:r w:rsidRPr="000E4ED9">
        <w:rPr>
          <w:rFonts w:ascii="Times New Roman" w:hAnsi="Times New Roman" w:cs="Times New Roman"/>
        </w:rPr>
        <w:lastRenderedPageBreak/>
        <w:t>Варианты выборок приведены ниже.</w:t>
      </w:r>
      <w:proofErr w:type="gramEnd"/>
    </w:p>
    <w:p w:rsidR="006004B5" w:rsidRPr="000E4ED9" w:rsidRDefault="006004B5" w:rsidP="006004B5">
      <w:pPr>
        <w:pStyle w:val="a9"/>
        <w:ind w:left="0" w:firstLine="709"/>
        <w:jc w:val="both"/>
      </w:pPr>
    </w:p>
    <w:p w:rsidR="006004B5" w:rsidRPr="000E4ED9" w:rsidRDefault="006004B5" w:rsidP="006004B5">
      <w:pPr>
        <w:pStyle w:val="a9"/>
        <w:ind w:left="0" w:firstLine="709"/>
        <w:jc w:val="both"/>
      </w:pPr>
      <w:r w:rsidRPr="000E4ED9">
        <w:t>Вариант 1</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8"/>
        <w:gridCol w:w="1170"/>
        <w:gridCol w:w="1170"/>
        <w:gridCol w:w="1170"/>
        <w:gridCol w:w="1170"/>
        <w:gridCol w:w="1171"/>
        <w:gridCol w:w="1171"/>
        <w:gridCol w:w="1171"/>
        <w:gridCol w:w="1171"/>
      </w:tblGrid>
      <w:tr w:rsidR="006004B5" w:rsidRPr="000E4ED9" w:rsidTr="00F561C0">
        <w:tc>
          <w:tcPr>
            <w:tcW w:w="507" w:type="pct"/>
          </w:tcPr>
          <w:p w:rsidR="006004B5" w:rsidRPr="000E4ED9" w:rsidRDefault="006004B5" w:rsidP="00F561C0">
            <w:pPr>
              <w:pStyle w:val="a9"/>
              <w:ind w:left="360"/>
              <w:jc w:val="both"/>
            </w:pPr>
            <w:r w:rsidRPr="000E4ED9">
              <w:rPr>
                <w:lang w:val="en-US"/>
              </w:rPr>
              <w:t>x</w:t>
            </w:r>
          </w:p>
        </w:tc>
        <w:tc>
          <w:tcPr>
            <w:tcW w:w="561" w:type="pct"/>
          </w:tcPr>
          <w:p w:rsidR="006004B5" w:rsidRPr="000E4ED9" w:rsidRDefault="006004B5" w:rsidP="00F561C0">
            <w:pPr>
              <w:pStyle w:val="a9"/>
              <w:ind w:left="360"/>
              <w:jc w:val="both"/>
            </w:pPr>
            <w:r w:rsidRPr="000E4ED9">
              <w:t>2,8</w:t>
            </w:r>
          </w:p>
        </w:tc>
        <w:tc>
          <w:tcPr>
            <w:tcW w:w="561" w:type="pct"/>
          </w:tcPr>
          <w:p w:rsidR="006004B5" w:rsidRPr="000E4ED9" w:rsidRDefault="006004B5" w:rsidP="00F561C0">
            <w:pPr>
              <w:pStyle w:val="a9"/>
              <w:ind w:left="360"/>
              <w:jc w:val="both"/>
            </w:pPr>
            <w:r w:rsidRPr="000E4ED9">
              <w:t>3,3</w:t>
            </w:r>
          </w:p>
        </w:tc>
        <w:tc>
          <w:tcPr>
            <w:tcW w:w="561" w:type="pct"/>
          </w:tcPr>
          <w:p w:rsidR="006004B5" w:rsidRPr="000E4ED9" w:rsidRDefault="006004B5" w:rsidP="00F561C0">
            <w:pPr>
              <w:pStyle w:val="a9"/>
              <w:ind w:left="360"/>
              <w:jc w:val="both"/>
            </w:pPr>
            <w:r w:rsidRPr="000E4ED9">
              <w:t>3,8</w:t>
            </w:r>
          </w:p>
        </w:tc>
        <w:tc>
          <w:tcPr>
            <w:tcW w:w="561" w:type="pct"/>
          </w:tcPr>
          <w:p w:rsidR="006004B5" w:rsidRPr="000E4ED9" w:rsidRDefault="006004B5" w:rsidP="00F561C0">
            <w:pPr>
              <w:pStyle w:val="a9"/>
              <w:ind w:left="360"/>
              <w:jc w:val="both"/>
            </w:pPr>
            <w:r w:rsidRPr="000E4ED9">
              <w:t>4,3</w:t>
            </w:r>
          </w:p>
        </w:tc>
        <w:tc>
          <w:tcPr>
            <w:tcW w:w="562" w:type="pct"/>
          </w:tcPr>
          <w:p w:rsidR="006004B5" w:rsidRPr="000E4ED9" w:rsidRDefault="006004B5" w:rsidP="00F561C0">
            <w:pPr>
              <w:pStyle w:val="a9"/>
              <w:ind w:left="360"/>
              <w:jc w:val="both"/>
            </w:pPr>
            <w:r w:rsidRPr="000E4ED9">
              <w:t>4,8</w:t>
            </w:r>
          </w:p>
        </w:tc>
        <w:tc>
          <w:tcPr>
            <w:tcW w:w="562" w:type="pct"/>
          </w:tcPr>
          <w:p w:rsidR="006004B5" w:rsidRPr="000E4ED9" w:rsidRDefault="006004B5" w:rsidP="00F561C0">
            <w:pPr>
              <w:pStyle w:val="a9"/>
              <w:ind w:left="360"/>
              <w:jc w:val="both"/>
            </w:pPr>
            <w:r w:rsidRPr="000E4ED9">
              <w:t>5,3</w:t>
            </w:r>
          </w:p>
        </w:tc>
        <w:tc>
          <w:tcPr>
            <w:tcW w:w="562" w:type="pct"/>
          </w:tcPr>
          <w:p w:rsidR="006004B5" w:rsidRPr="000E4ED9" w:rsidRDefault="006004B5" w:rsidP="00F561C0">
            <w:pPr>
              <w:pStyle w:val="a9"/>
              <w:ind w:left="360"/>
              <w:jc w:val="both"/>
            </w:pPr>
            <w:r w:rsidRPr="000E4ED9">
              <w:t>5,8</w:t>
            </w:r>
          </w:p>
        </w:tc>
        <w:tc>
          <w:tcPr>
            <w:tcW w:w="562" w:type="pct"/>
          </w:tcPr>
          <w:p w:rsidR="006004B5" w:rsidRPr="000E4ED9" w:rsidRDefault="006004B5" w:rsidP="00F561C0">
            <w:pPr>
              <w:pStyle w:val="a9"/>
              <w:ind w:left="360"/>
              <w:jc w:val="both"/>
            </w:pPr>
            <w:r w:rsidRPr="000E4ED9">
              <w:t>6,3</w:t>
            </w:r>
          </w:p>
        </w:tc>
      </w:tr>
      <w:tr w:rsidR="006004B5" w:rsidRPr="000E4ED9" w:rsidTr="00F561C0">
        <w:tc>
          <w:tcPr>
            <w:tcW w:w="507" w:type="pct"/>
          </w:tcPr>
          <w:p w:rsidR="006004B5" w:rsidRPr="000E4ED9" w:rsidRDefault="006004B5" w:rsidP="00F561C0">
            <w:pPr>
              <w:pStyle w:val="a9"/>
              <w:ind w:left="360"/>
              <w:jc w:val="both"/>
            </w:pPr>
            <w:r w:rsidRPr="000E4ED9">
              <w:rPr>
                <w:lang w:val="en-US"/>
              </w:rPr>
              <w:t>y</w:t>
            </w:r>
          </w:p>
        </w:tc>
        <w:tc>
          <w:tcPr>
            <w:tcW w:w="561" w:type="pct"/>
          </w:tcPr>
          <w:p w:rsidR="006004B5" w:rsidRPr="000E4ED9" w:rsidRDefault="006004B5" w:rsidP="00F561C0">
            <w:pPr>
              <w:pStyle w:val="a9"/>
              <w:ind w:left="360"/>
              <w:jc w:val="both"/>
            </w:pPr>
            <w:r w:rsidRPr="000E4ED9">
              <w:t>8,7</w:t>
            </w:r>
          </w:p>
        </w:tc>
        <w:tc>
          <w:tcPr>
            <w:tcW w:w="561" w:type="pct"/>
          </w:tcPr>
          <w:p w:rsidR="006004B5" w:rsidRPr="000E4ED9" w:rsidRDefault="006004B5" w:rsidP="00F561C0">
            <w:pPr>
              <w:pStyle w:val="a9"/>
              <w:ind w:left="360"/>
              <w:jc w:val="both"/>
            </w:pPr>
            <w:r w:rsidRPr="000E4ED9">
              <w:t>7,6</w:t>
            </w:r>
          </w:p>
        </w:tc>
        <w:tc>
          <w:tcPr>
            <w:tcW w:w="561" w:type="pct"/>
          </w:tcPr>
          <w:p w:rsidR="006004B5" w:rsidRPr="000E4ED9" w:rsidRDefault="006004B5" w:rsidP="00F561C0">
            <w:pPr>
              <w:pStyle w:val="a9"/>
              <w:ind w:left="360"/>
              <w:jc w:val="both"/>
            </w:pPr>
            <w:r w:rsidRPr="000E4ED9">
              <w:t>6,7</w:t>
            </w:r>
          </w:p>
        </w:tc>
        <w:tc>
          <w:tcPr>
            <w:tcW w:w="561" w:type="pct"/>
          </w:tcPr>
          <w:p w:rsidR="006004B5" w:rsidRPr="000E4ED9" w:rsidRDefault="006004B5" w:rsidP="00F561C0">
            <w:pPr>
              <w:pStyle w:val="a9"/>
              <w:ind w:left="360"/>
              <w:jc w:val="both"/>
            </w:pPr>
            <w:r w:rsidRPr="000E4ED9">
              <w:t>5,5</w:t>
            </w:r>
          </w:p>
        </w:tc>
        <w:tc>
          <w:tcPr>
            <w:tcW w:w="562" w:type="pct"/>
          </w:tcPr>
          <w:p w:rsidR="006004B5" w:rsidRPr="000E4ED9" w:rsidRDefault="006004B5" w:rsidP="00F561C0">
            <w:pPr>
              <w:pStyle w:val="a9"/>
              <w:ind w:left="360"/>
              <w:jc w:val="both"/>
            </w:pPr>
            <w:r w:rsidRPr="000E4ED9">
              <w:t>8,4</w:t>
            </w:r>
          </w:p>
        </w:tc>
        <w:tc>
          <w:tcPr>
            <w:tcW w:w="562" w:type="pct"/>
          </w:tcPr>
          <w:p w:rsidR="006004B5" w:rsidRPr="000E4ED9" w:rsidRDefault="006004B5" w:rsidP="00F561C0">
            <w:pPr>
              <w:pStyle w:val="a9"/>
              <w:ind w:left="360"/>
              <w:jc w:val="both"/>
            </w:pPr>
            <w:r w:rsidRPr="000E4ED9">
              <w:t>6,5</w:t>
            </w:r>
          </w:p>
        </w:tc>
        <w:tc>
          <w:tcPr>
            <w:tcW w:w="562" w:type="pct"/>
          </w:tcPr>
          <w:p w:rsidR="006004B5" w:rsidRPr="000E4ED9" w:rsidRDefault="006004B5" w:rsidP="00F561C0">
            <w:pPr>
              <w:pStyle w:val="a9"/>
              <w:ind w:left="360"/>
              <w:jc w:val="both"/>
            </w:pPr>
            <w:r w:rsidRPr="000E4ED9">
              <w:t>5,9</w:t>
            </w:r>
          </w:p>
        </w:tc>
        <w:tc>
          <w:tcPr>
            <w:tcW w:w="562" w:type="pct"/>
          </w:tcPr>
          <w:p w:rsidR="006004B5" w:rsidRPr="000E4ED9" w:rsidRDefault="006004B5" w:rsidP="00F561C0">
            <w:pPr>
              <w:pStyle w:val="a9"/>
              <w:ind w:left="360"/>
              <w:jc w:val="both"/>
            </w:pPr>
            <w:r w:rsidRPr="000E4ED9">
              <w:t>5,4</w:t>
            </w:r>
          </w:p>
        </w:tc>
      </w:tr>
    </w:tbl>
    <w:p w:rsidR="006004B5" w:rsidRPr="000E4ED9" w:rsidRDefault="006004B5" w:rsidP="006004B5">
      <w:pPr>
        <w:pStyle w:val="a9"/>
        <w:ind w:left="360"/>
        <w:jc w:val="both"/>
      </w:pPr>
    </w:p>
    <w:p w:rsidR="006004B5" w:rsidRPr="000E4ED9" w:rsidRDefault="006004B5" w:rsidP="006004B5">
      <w:pPr>
        <w:pStyle w:val="a9"/>
        <w:ind w:left="0" w:firstLine="709"/>
        <w:jc w:val="both"/>
      </w:pPr>
      <w:r w:rsidRPr="000E4ED9">
        <w:t>Вариант 2</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8"/>
        <w:gridCol w:w="1170"/>
        <w:gridCol w:w="1170"/>
        <w:gridCol w:w="1170"/>
        <w:gridCol w:w="1170"/>
        <w:gridCol w:w="1171"/>
        <w:gridCol w:w="1171"/>
        <w:gridCol w:w="1171"/>
        <w:gridCol w:w="1171"/>
      </w:tblGrid>
      <w:tr w:rsidR="006004B5" w:rsidRPr="000E4ED9" w:rsidTr="00F561C0">
        <w:tc>
          <w:tcPr>
            <w:tcW w:w="507" w:type="pct"/>
          </w:tcPr>
          <w:p w:rsidR="006004B5" w:rsidRPr="000E4ED9" w:rsidRDefault="006004B5" w:rsidP="00F561C0">
            <w:pPr>
              <w:pStyle w:val="a9"/>
              <w:ind w:left="360"/>
              <w:jc w:val="both"/>
            </w:pPr>
            <w:r w:rsidRPr="000E4ED9">
              <w:rPr>
                <w:lang w:val="en-US"/>
              </w:rPr>
              <w:t>x</w:t>
            </w:r>
          </w:p>
        </w:tc>
        <w:tc>
          <w:tcPr>
            <w:tcW w:w="561" w:type="pct"/>
          </w:tcPr>
          <w:p w:rsidR="006004B5" w:rsidRPr="000E4ED9" w:rsidRDefault="006004B5" w:rsidP="00F561C0">
            <w:pPr>
              <w:pStyle w:val="a9"/>
              <w:ind w:left="360"/>
              <w:jc w:val="both"/>
            </w:pPr>
            <w:r w:rsidRPr="000E4ED9">
              <w:t>2,5</w:t>
            </w:r>
          </w:p>
        </w:tc>
        <w:tc>
          <w:tcPr>
            <w:tcW w:w="561" w:type="pct"/>
          </w:tcPr>
          <w:p w:rsidR="006004B5" w:rsidRPr="000E4ED9" w:rsidRDefault="006004B5" w:rsidP="00F561C0">
            <w:pPr>
              <w:pStyle w:val="a9"/>
              <w:ind w:left="360"/>
              <w:jc w:val="both"/>
            </w:pPr>
            <w:r w:rsidRPr="000E4ED9">
              <w:t>3,0</w:t>
            </w:r>
          </w:p>
        </w:tc>
        <w:tc>
          <w:tcPr>
            <w:tcW w:w="561" w:type="pct"/>
          </w:tcPr>
          <w:p w:rsidR="006004B5" w:rsidRPr="000E4ED9" w:rsidRDefault="006004B5" w:rsidP="00F561C0">
            <w:pPr>
              <w:pStyle w:val="a9"/>
              <w:ind w:left="360"/>
              <w:jc w:val="both"/>
            </w:pPr>
            <w:r w:rsidRPr="000E4ED9">
              <w:t>3,5</w:t>
            </w:r>
          </w:p>
        </w:tc>
        <w:tc>
          <w:tcPr>
            <w:tcW w:w="561" w:type="pct"/>
          </w:tcPr>
          <w:p w:rsidR="006004B5" w:rsidRPr="000E4ED9" w:rsidRDefault="006004B5" w:rsidP="00F561C0">
            <w:pPr>
              <w:pStyle w:val="a9"/>
              <w:ind w:left="360"/>
              <w:jc w:val="both"/>
            </w:pPr>
            <w:r w:rsidRPr="000E4ED9">
              <w:t>4,7</w:t>
            </w:r>
          </w:p>
        </w:tc>
        <w:tc>
          <w:tcPr>
            <w:tcW w:w="562" w:type="pct"/>
          </w:tcPr>
          <w:p w:rsidR="006004B5" w:rsidRPr="000E4ED9" w:rsidRDefault="006004B5" w:rsidP="00F561C0">
            <w:pPr>
              <w:pStyle w:val="a9"/>
              <w:ind w:left="360"/>
              <w:jc w:val="both"/>
            </w:pPr>
            <w:r w:rsidRPr="000E4ED9">
              <w:t>4,8</w:t>
            </w:r>
          </w:p>
        </w:tc>
        <w:tc>
          <w:tcPr>
            <w:tcW w:w="562" w:type="pct"/>
          </w:tcPr>
          <w:p w:rsidR="006004B5" w:rsidRPr="000E4ED9" w:rsidRDefault="006004B5" w:rsidP="00F561C0">
            <w:pPr>
              <w:pStyle w:val="a9"/>
              <w:ind w:left="360"/>
              <w:jc w:val="both"/>
            </w:pPr>
            <w:r w:rsidRPr="000E4ED9">
              <w:t>5,7</w:t>
            </w:r>
          </w:p>
        </w:tc>
        <w:tc>
          <w:tcPr>
            <w:tcW w:w="562" w:type="pct"/>
          </w:tcPr>
          <w:p w:rsidR="006004B5" w:rsidRPr="000E4ED9" w:rsidRDefault="006004B5" w:rsidP="00F561C0">
            <w:pPr>
              <w:pStyle w:val="a9"/>
              <w:ind w:left="360"/>
              <w:jc w:val="both"/>
            </w:pPr>
            <w:r w:rsidRPr="000E4ED9">
              <w:t>5,9</w:t>
            </w:r>
          </w:p>
        </w:tc>
        <w:tc>
          <w:tcPr>
            <w:tcW w:w="562" w:type="pct"/>
          </w:tcPr>
          <w:p w:rsidR="006004B5" w:rsidRPr="000E4ED9" w:rsidRDefault="006004B5" w:rsidP="00F561C0">
            <w:pPr>
              <w:pStyle w:val="a9"/>
              <w:ind w:left="360"/>
              <w:jc w:val="both"/>
            </w:pPr>
            <w:r w:rsidRPr="000E4ED9">
              <w:t>6,0</w:t>
            </w:r>
          </w:p>
        </w:tc>
      </w:tr>
      <w:tr w:rsidR="006004B5" w:rsidRPr="000E4ED9" w:rsidTr="00F561C0">
        <w:tc>
          <w:tcPr>
            <w:tcW w:w="507" w:type="pct"/>
          </w:tcPr>
          <w:p w:rsidR="006004B5" w:rsidRPr="000E4ED9" w:rsidRDefault="006004B5" w:rsidP="00F561C0">
            <w:pPr>
              <w:pStyle w:val="a9"/>
              <w:ind w:left="360"/>
              <w:jc w:val="both"/>
            </w:pPr>
            <w:r w:rsidRPr="000E4ED9">
              <w:rPr>
                <w:lang w:val="en-US"/>
              </w:rPr>
              <w:t>y</w:t>
            </w:r>
          </w:p>
        </w:tc>
        <w:tc>
          <w:tcPr>
            <w:tcW w:w="561" w:type="pct"/>
          </w:tcPr>
          <w:p w:rsidR="006004B5" w:rsidRPr="000E4ED9" w:rsidRDefault="006004B5" w:rsidP="00F561C0">
            <w:pPr>
              <w:pStyle w:val="a9"/>
              <w:ind w:left="360"/>
              <w:jc w:val="both"/>
            </w:pPr>
            <w:r w:rsidRPr="000E4ED9">
              <w:t>8,9</w:t>
            </w:r>
          </w:p>
        </w:tc>
        <w:tc>
          <w:tcPr>
            <w:tcW w:w="561" w:type="pct"/>
          </w:tcPr>
          <w:p w:rsidR="006004B5" w:rsidRPr="000E4ED9" w:rsidRDefault="006004B5" w:rsidP="00F561C0">
            <w:pPr>
              <w:pStyle w:val="a9"/>
              <w:ind w:left="360"/>
              <w:jc w:val="both"/>
            </w:pPr>
            <w:r w:rsidRPr="000E4ED9">
              <w:t>7,9</w:t>
            </w:r>
          </w:p>
        </w:tc>
        <w:tc>
          <w:tcPr>
            <w:tcW w:w="561" w:type="pct"/>
          </w:tcPr>
          <w:p w:rsidR="006004B5" w:rsidRPr="000E4ED9" w:rsidRDefault="006004B5" w:rsidP="00F561C0">
            <w:pPr>
              <w:pStyle w:val="a9"/>
              <w:ind w:left="360"/>
              <w:jc w:val="both"/>
            </w:pPr>
            <w:r w:rsidRPr="000E4ED9">
              <w:t>6,9</w:t>
            </w:r>
          </w:p>
        </w:tc>
        <w:tc>
          <w:tcPr>
            <w:tcW w:w="561" w:type="pct"/>
          </w:tcPr>
          <w:p w:rsidR="006004B5" w:rsidRPr="000E4ED9" w:rsidRDefault="006004B5" w:rsidP="00F561C0">
            <w:pPr>
              <w:pStyle w:val="a9"/>
              <w:ind w:left="360"/>
              <w:jc w:val="both"/>
            </w:pPr>
            <w:r w:rsidRPr="000E4ED9">
              <w:t>5,6</w:t>
            </w:r>
          </w:p>
        </w:tc>
        <w:tc>
          <w:tcPr>
            <w:tcW w:w="562" w:type="pct"/>
          </w:tcPr>
          <w:p w:rsidR="006004B5" w:rsidRPr="000E4ED9" w:rsidRDefault="006004B5" w:rsidP="00F561C0">
            <w:pPr>
              <w:pStyle w:val="a9"/>
              <w:ind w:left="360"/>
              <w:jc w:val="both"/>
            </w:pPr>
            <w:r w:rsidRPr="000E4ED9">
              <w:t>8,4</w:t>
            </w:r>
          </w:p>
        </w:tc>
        <w:tc>
          <w:tcPr>
            <w:tcW w:w="562" w:type="pct"/>
          </w:tcPr>
          <w:p w:rsidR="006004B5" w:rsidRPr="000E4ED9" w:rsidRDefault="006004B5" w:rsidP="00F561C0">
            <w:pPr>
              <w:pStyle w:val="a9"/>
              <w:ind w:left="360"/>
              <w:jc w:val="both"/>
            </w:pPr>
            <w:r w:rsidRPr="000E4ED9">
              <w:t>6,9</w:t>
            </w:r>
          </w:p>
        </w:tc>
        <w:tc>
          <w:tcPr>
            <w:tcW w:w="562" w:type="pct"/>
          </w:tcPr>
          <w:p w:rsidR="006004B5" w:rsidRPr="000E4ED9" w:rsidRDefault="006004B5" w:rsidP="00F561C0">
            <w:pPr>
              <w:pStyle w:val="a9"/>
              <w:ind w:left="360"/>
              <w:jc w:val="both"/>
            </w:pPr>
            <w:r w:rsidRPr="000E4ED9">
              <w:t>6,9</w:t>
            </w:r>
          </w:p>
        </w:tc>
        <w:tc>
          <w:tcPr>
            <w:tcW w:w="562" w:type="pct"/>
          </w:tcPr>
          <w:p w:rsidR="006004B5" w:rsidRPr="000E4ED9" w:rsidRDefault="006004B5" w:rsidP="00F561C0">
            <w:pPr>
              <w:pStyle w:val="a9"/>
              <w:ind w:left="360"/>
              <w:jc w:val="both"/>
            </w:pPr>
            <w:r w:rsidRPr="000E4ED9">
              <w:t>5,4</w:t>
            </w:r>
          </w:p>
        </w:tc>
      </w:tr>
    </w:tbl>
    <w:p w:rsidR="006004B5" w:rsidRPr="000E4ED9" w:rsidRDefault="006004B5" w:rsidP="006004B5">
      <w:pPr>
        <w:pStyle w:val="a9"/>
        <w:ind w:left="0" w:firstLine="708"/>
        <w:jc w:val="both"/>
      </w:pPr>
    </w:p>
    <w:p w:rsidR="006004B5" w:rsidRPr="000E4ED9" w:rsidRDefault="006004B5" w:rsidP="006004B5">
      <w:pPr>
        <w:pStyle w:val="a9"/>
        <w:ind w:left="0" w:firstLine="708"/>
        <w:jc w:val="both"/>
      </w:pPr>
      <w:r w:rsidRPr="000E4ED9">
        <w:t>Вариант 3</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02"/>
        <w:gridCol w:w="1172"/>
        <w:gridCol w:w="1170"/>
        <w:gridCol w:w="1170"/>
        <w:gridCol w:w="1124"/>
        <w:gridCol w:w="1171"/>
        <w:gridCol w:w="1171"/>
        <w:gridCol w:w="1171"/>
        <w:gridCol w:w="1171"/>
      </w:tblGrid>
      <w:tr w:rsidR="006004B5" w:rsidRPr="000E4ED9" w:rsidTr="00F561C0">
        <w:tc>
          <w:tcPr>
            <w:tcW w:w="528" w:type="pct"/>
          </w:tcPr>
          <w:p w:rsidR="006004B5" w:rsidRPr="000E4ED9" w:rsidRDefault="006004B5" w:rsidP="00F561C0">
            <w:pPr>
              <w:pStyle w:val="a9"/>
              <w:ind w:left="360"/>
              <w:jc w:val="both"/>
            </w:pPr>
            <w:r w:rsidRPr="000E4ED9">
              <w:rPr>
                <w:lang w:val="en-US"/>
              </w:rPr>
              <w:t>x</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2,8</w:t>
            </w:r>
          </w:p>
        </w:tc>
        <w:tc>
          <w:tcPr>
            <w:tcW w:w="56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3,4</w:t>
            </w:r>
          </w:p>
        </w:tc>
        <w:tc>
          <w:tcPr>
            <w:tcW w:w="56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3,8</w:t>
            </w:r>
          </w:p>
        </w:tc>
        <w:tc>
          <w:tcPr>
            <w:tcW w:w="539"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5,1</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6,2</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6,3</w:t>
            </w:r>
          </w:p>
        </w:tc>
      </w:tr>
      <w:tr w:rsidR="006004B5" w:rsidRPr="000E4ED9" w:rsidTr="00F561C0">
        <w:tc>
          <w:tcPr>
            <w:tcW w:w="528" w:type="pct"/>
          </w:tcPr>
          <w:p w:rsidR="006004B5" w:rsidRPr="000E4ED9" w:rsidRDefault="006004B5" w:rsidP="00F561C0">
            <w:pPr>
              <w:pStyle w:val="a9"/>
              <w:ind w:left="360"/>
              <w:jc w:val="both"/>
            </w:pPr>
            <w:r w:rsidRPr="000E4ED9">
              <w:rPr>
                <w:lang w:val="en-US"/>
              </w:rPr>
              <w:t>y</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9,3</w:t>
            </w:r>
          </w:p>
        </w:tc>
        <w:tc>
          <w:tcPr>
            <w:tcW w:w="56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8,3</w:t>
            </w:r>
          </w:p>
        </w:tc>
        <w:tc>
          <w:tcPr>
            <w:tcW w:w="56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7,3</w:t>
            </w:r>
          </w:p>
        </w:tc>
        <w:tc>
          <w:tcPr>
            <w:tcW w:w="539"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8,8</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7,3</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7,3</w:t>
            </w:r>
          </w:p>
        </w:tc>
        <w:tc>
          <w:tcPr>
            <w:tcW w:w="562"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5,8</w:t>
            </w:r>
          </w:p>
        </w:tc>
      </w:tr>
    </w:tbl>
    <w:p w:rsidR="006004B5" w:rsidRPr="000E4ED9" w:rsidRDefault="006004B5" w:rsidP="006004B5">
      <w:pPr>
        <w:pStyle w:val="a9"/>
        <w:ind w:left="360" w:firstLine="348"/>
        <w:jc w:val="both"/>
      </w:pPr>
    </w:p>
    <w:p w:rsidR="006004B5" w:rsidRPr="000E4ED9" w:rsidRDefault="006004B5" w:rsidP="006004B5">
      <w:pPr>
        <w:pStyle w:val="a9"/>
        <w:ind w:left="360" w:firstLine="348"/>
        <w:jc w:val="both"/>
      </w:pPr>
      <w:r w:rsidRPr="000E4ED9">
        <w:t>Вариант 4</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91"/>
        <w:gridCol w:w="1168"/>
        <w:gridCol w:w="1167"/>
        <w:gridCol w:w="1167"/>
        <w:gridCol w:w="1167"/>
        <w:gridCol w:w="1167"/>
        <w:gridCol w:w="1167"/>
        <w:gridCol w:w="1167"/>
        <w:gridCol w:w="1161"/>
      </w:tblGrid>
      <w:tr w:rsidR="006004B5" w:rsidRPr="000E4ED9" w:rsidTr="00F561C0">
        <w:tc>
          <w:tcPr>
            <w:tcW w:w="523" w:type="pct"/>
          </w:tcPr>
          <w:p w:rsidR="006004B5" w:rsidRPr="000E4ED9" w:rsidRDefault="006004B5" w:rsidP="00F561C0">
            <w:pPr>
              <w:pStyle w:val="a9"/>
              <w:ind w:left="360"/>
              <w:jc w:val="both"/>
            </w:pPr>
            <w:r w:rsidRPr="000E4ED9">
              <w:rPr>
                <w:lang w:val="en-US"/>
              </w:rPr>
              <w:t>x</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2,9</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3,4</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3,9</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5,1</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5,2</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6,1</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6,3</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6,4</w:t>
            </w:r>
          </w:p>
        </w:tc>
      </w:tr>
      <w:tr w:rsidR="006004B5" w:rsidRPr="000E4ED9" w:rsidTr="00F561C0">
        <w:tc>
          <w:tcPr>
            <w:tcW w:w="523" w:type="pct"/>
          </w:tcPr>
          <w:p w:rsidR="006004B5" w:rsidRPr="000E4ED9" w:rsidRDefault="006004B5" w:rsidP="00F561C0">
            <w:pPr>
              <w:pStyle w:val="a9"/>
              <w:ind w:left="360"/>
              <w:jc w:val="both"/>
            </w:pPr>
            <w:r w:rsidRPr="000E4ED9">
              <w:rPr>
                <w:lang w:val="en-US"/>
              </w:rPr>
              <w:t>y</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9,5</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8,5</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7,5</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6,2</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7,5</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7,5</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w:t>
            </w:r>
          </w:p>
        </w:tc>
      </w:tr>
    </w:tbl>
    <w:p w:rsidR="006004B5" w:rsidRPr="000E4ED9" w:rsidRDefault="006004B5" w:rsidP="006004B5">
      <w:pPr>
        <w:pStyle w:val="a9"/>
        <w:ind w:left="360" w:firstLine="348"/>
        <w:jc w:val="both"/>
      </w:pPr>
    </w:p>
    <w:p w:rsidR="006004B5" w:rsidRPr="000E4ED9" w:rsidRDefault="006004B5" w:rsidP="006004B5">
      <w:pPr>
        <w:pStyle w:val="a9"/>
        <w:ind w:left="360" w:firstLine="348"/>
        <w:jc w:val="both"/>
      </w:pPr>
      <w:r w:rsidRPr="000E4ED9">
        <w:t>Вариант 5</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91"/>
        <w:gridCol w:w="1168"/>
        <w:gridCol w:w="1167"/>
        <w:gridCol w:w="1167"/>
        <w:gridCol w:w="1167"/>
        <w:gridCol w:w="1167"/>
        <w:gridCol w:w="1167"/>
        <w:gridCol w:w="1167"/>
        <w:gridCol w:w="1161"/>
      </w:tblGrid>
      <w:tr w:rsidR="006004B5" w:rsidRPr="000E4ED9" w:rsidTr="00F561C0">
        <w:tc>
          <w:tcPr>
            <w:tcW w:w="523" w:type="pct"/>
          </w:tcPr>
          <w:p w:rsidR="006004B5" w:rsidRPr="000E4ED9" w:rsidRDefault="006004B5" w:rsidP="00F561C0">
            <w:pPr>
              <w:pStyle w:val="a9"/>
              <w:ind w:left="360"/>
              <w:jc w:val="both"/>
            </w:pPr>
            <w:r w:rsidRPr="000E4ED9">
              <w:rPr>
                <w:lang w:val="en-US"/>
              </w:rPr>
              <w:t>x</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2,6</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3,1</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3,6</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4,8</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4,9</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5,8</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6,1</w:t>
            </w:r>
          </w:p>
        </w:tc>
      </w:tr>
      <w:tr w:rsidR="006004B5" w:rsidRPr="000E4ED9" w:rsidTr="00F561C0">
        <w:tc>
          <w:tcPr>
            <w:tcW w:w="523" w:type="pct"/>
          </w:tcPr>
          <w:p w:rsidR="006004B5" w:rsidRPr="000E4ED9" w:rsidRDefault="006004B5" w:rsidP="00F561C0">
            <w:pPr>
              <w:pStyle w:val="a9"/>
              <w:ind w:left="360"/>
              <w:jc w:val="both"/>
            </w:pPr>
            <w:r w:rsidRPr="000E4ED9">
              <w:rPr>
                <w:lang w:val="en-US"/>
              </w:rPr>
              <w:t>y</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9,4</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8,4</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7,4</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6,1</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8,9</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7,4</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7,4</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5,9</w:t>
            </w:r>
          </w:p>
        </w:tc>
      </w:tr>
    </w:tbl>
    <w:p w:rsidR="006004B5" w:rsidRPr="000E4ED9" w:rsidRDefault="006004B5" w:rsidP="006004B5">
      <w:pPr>
        <w:pStyle w:val="a9"/>
        <w:ind w:left="360" w:firstLine="348"/>
        <w:jc w:val="both"/>
      </w:pPr>
    </w:p>
    <w:p w:rsidR="006004B5" w:rsidRPr="000E4ED9" w:rsidRDefault="006004B5" w:rsidP="006004B5">
      <w:pPr>
        <w:pStyle w:val="a9"/>
        <w:ind w:left="360" w:firstLine="348"/>
        <w:jc w:val="both"/>
      </w:pPr>
      <w:r w:rsidRPr="000E4ED9">
        <w:t>Вариант 6</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76"/>
        <w:gridCol w:w="1211"/>
        <w:gridCol w:w="1161"/>
        <w:gridCol w:w="1161"/>
        <w:gridCol w:w="1161"/>
        <w:gridCol w:w="1163"/>
        <w:gridCol w:w="1163"/>
        <w:gridCol w:w="1163"/>
        <w:gridCol w:w="1163"/>
      </w:tblGrid>
      <w:tr w:rsidR="006004B5" w:rsidRPr="000E4ED9" w:rsidTr="00F561C0">
        <w:tc>
          <w:tcPr>
            <w:tcW w:w="516" w:type="pct"/>
          </w:tcPr>
          <w:p w:rsidR="006004B5" w:rsidRPr="000E4ED9" w:rsidRDefault="006004B5" w:rsidP="00F561C0">
            <w:pPr>
              <w:pStyle w:val="a9"/>
              <w:ind w:left="360"/>
              <w:jc w:val="both"/>
            </w:pPr>
            <w:r w:rsidRPr="000E4ED9">
              <w:rPr>
                <w:lang w:val="en-US"/>
              </w:rPr>
              <w:t>x</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3,6</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4,1</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4,6</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5,8</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5,9</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6,8</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7,1</w:t>
            </w:r>
          </w:p>
        </w:tc>
      </w:tr>
      <w:tr w:rsidR="006004B5" w:rsidRPr="000E4ED9" w:rsidTr="00F561C0">
        <w:tc>
          <w:tcPr>
            <w:tcW w:w="516" w:type="pct"/>
          </w:tcPr>
          <w:p w:rsidR="006004B5" w:rsidRPr="000E4ED9" w:rsidRDefault="006004B5" w:rsidP="00F561C0">
            <w:pPr>
              <w:pStyle w:val="a9"/>
              <w:ind w:left="360"/>
              <w:jc w:val="both"/>
            </w:pPr>
            <w:r w:rsidRPr="000E4ED9">
              <w:rPr>
                <w:lang w:val="en-US"/>
              </w:rPr>
              <w:t>y</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10,4</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9,4</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8,4</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7,1</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9,9</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8,4</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8,4</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6,9</w:t>
            </w:r>
          </w:p>
        </w:tc>
      </w:tr>
    </w:tbl>
    <w:p w:rsidR="006004B5" w:rsidRPr="000E4ED9" w:rsidRDefault="006004B5" w:rsidP="006004B5">
      <w:pPr>
        <w:pStyle w:val="a9"/>
        <w:ind w:left="360" w:firstLine="348"/>
        <w:jc w:val="both"/>
      </w:pPr>
    </w:p>
    <w:p w:rsidR="006004B5" w:rsidRPr="000E4ED9" w:rsidRDefault="006004B5" w:rsidP="006004B5">
      <w:pPr>
        <w:pStyle w:val="a9"/>
        <w:ind w:left="360" w:firstLine="348"/>
        <w:jc w:val="both"/>
      </w:pPr>
      <w:r w:rsidRPr="000E4ED9">
        <w:t>Вариант 7</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93"/>
        <w:gridCol w:w="1212"/>
        <w:gridCol w:w="1167"/>
        <w:gridCol w:w="1167"/>
        <w:gridCol w:w="1115"/>
        <w:gridCol w:w="1167"/>
        <w:gridCol w:w="1167"/>
        <w:gridCol w:w="1167"/>
        <w:gridCol w:w="1167"/>
      </w:tblGrid>
      <w:tr w:rsidR="006004B5" w:rsidRPr="000E4ED9" w:rsidTr="00F561C0">
        <w:tc>
          <w:tcPr>
            <w:tcW w:w="524" w:type="pct"/>
          </w:tcPr>
          <w:p w:rsidR="006004B5" w:rsidRPr="000E4ED9" w:rsidRDefault="006004B5" w:rsidP="00F561C0">
            <w:pPr>
              <w:pStyle w:val="a9"/>
              <w:ind w:left="360"/>
              <w:jc w:val="both"/>
            </w:pPr>
            <w:r w:rsidRPr="000E4ED9">
              <w:rPr>
                <w:lang w:val="en-US"/>
              </w:rPr>
              <w:t>x</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3,8</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4,3</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4,8</w:t>
            </w:r>
          </w:p>
        </w:tc>
        <w:tc>
          <w:tcPr>
            <w:tcW w:w="53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6,1</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7,2</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7,3</w:t>
            </w:r>
          </w:p>
        </w:tc>
      </w:tr>
      <w:tr w:rsidR="006004B5" w:rsidRPr="000E4ED9" w:rsidTr="00F561C0">
        <w:tc>
          <w:tcPr>
            <w:tcW w:w="524" w:type="pct"/>
          </w:tcPr>
          <w:p w:rsidR="006004B5" w:rsidRPr="000E4ED9" w:rsidRDefault="006004B5" w:rsidP="00F561C0">
            <w:pPr>
              <w:pStyle w:val="a9"/>
              <w:ind w:left="360"/>
              <w:jc w:val="both"/>
            </w:pPr>
            <w:r w:rsidRPr="000E4ED9">
              <w:rPr>
                <w:lang w:val="en-US"/>
              </w:rPr>
              <w:t>y</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10,3</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9,3</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8,3</w:t>
            </w:r>
          </w:p>
        </w:tc>
        <w:tc>
          <w:tcPr>
            <w:tcW w:w="53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9,8</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8,3</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8,3</w:t>
            </w:r>
          </w:p>
        </w:tc>
        <w:tc>
          <w:tcPr>
            <w:tcW w:w="560"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6,8</w:t>
            </w:r>
          </w:p>
        </w:tc>
      </w:tr>
    </w:tbl>
    <w:p w:rsidR="006004B5" w:rsidRPr="000E4ED9" w:rsidRDefault="006004B5" w:rsidP="006004B5">
      <w:pPr>
        <w:pStyle w:val="a9"/>
        <w:ind w:left="360" w:firstLine="348"/>
        <w:jc w:val="both"/>
      </w:pPr>
    </w:p>
    <w:p w:rsidR="006004B5" w:rsidRPr="000E4ED9" w:rsidRDefault="006004B5" w:rsidP="006004B5">
      <w:pPr>
        <w:pStyle w:val="a9"/>
        <w:ind w:left="360" w:firstLine="348"/>
        <w:jc w:val="both"/>
      </w:pPr>
    </w:p>
    <w:p w:rsidR="006004B5" w:rsidRPr="000E4ED9" w:rsidRDefault="006004B5" w:rsidP="006004B5">
      <w:pPr>
        <w:pStyle w:val="a9"/>
        <w:ind w:left="360" w:firstLine="348"/>
        <w:jc w:val="both"/>
      </w:pPr>
      <w:r w:rsidRPr="000E4ED9">
        <w:t>Вариант 8</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64"/>
        <w:gridCol w:w="1211"/>
        <w:gridCol w:w="1155"/>
        <w:gridCol w:w="1155"/>
        <w:gridCol w:w="1155"/>
        <w:gridCol w:w="1211"/>
        <w:gridCol w:w="1157"/>
        <w:gridCol w:w="1157"/>
        <w:gridCol w:w="1157"/>
      </w:tblGrid>
      <w:tr w:rsidR="006004B5" w:rsidRPr="000E4ED9" w:rsidTr="00F561C0">
        <w:tc>
          <w:tcPr>
            <w:tcW w:w="511" w:type="pct"/>
          </w:tcPr>
          <w:p w:rsidR="006004B5" w:rsidRPr="000E4ED9" w:rsidRDefault="006004B5" w:rsidP="00F561C0">
            <w:pPr>
              <w:pStyle w:val="a9"/>
              <w:ind w:left="360"/>
              <w:jc w:val="both"/>
            </w:pPr>
            <w:r w:rsidRPr="000E4ED9">
              <w:rPr>
                <w:lang w:val="en-US"/>
              </w:rPr>
              <w:t>x</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4,1</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4,6</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5,1</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6,3</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6,4</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7,3</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7,5</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7,6</w:t>
            </w:r>
          </w:p>
        </w:tc>
      </w:tr>
      <w:tr w:rsidR="006004B5" w:rsidRPr="000E4ED9" w:rsidTr="00F561C0">
        <w:tc>
          <w:tcPr>
            <w:tcW w:w="511" w:type="pct"/>
          </w:tcPr>
          <w:p w:rsidR="006004B5" w:rsidRPr="000E4ED9" w:rsidRDefault="006004B5" w:rsidP="00F561C0">
            <w:pPr>
              <w:pStyle w:val="a9"/>
              <w:ind w:left="360"/>
              <w:jc w:val="both"/>
            </w:pPr>
            <w:r w:rsidRPr="000E4ED9">
              <w:rPr>
                <w:lang w:val="en-US"/>
              </w:rPr>
              <w:t>y</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10,6</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9,6</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8,6</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7,3</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10,1</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8,6</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8,6</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7,1</w:t>
            </w:r>
          </w:p>
        </w:tc>
      </w:tr>
    </w:tbl>
    <w:p w:rsidR="006004B5" w:rsidRPr="000E4ED9" w:rsidRDefault="006004B5" w:rsidP="006004B5">
      <w:pPr>
        <w:pStyle w:val="a9"/>
        <w:ind w:left="360" w:firstLine="348"/>
        <w:jc w:val="both"/>
      </w:pPr>
    </w:p>
    <w:p w:rsidR="006004B5" w:rsidRPr="000E4ED9" w:rsidRDefault="006004B5" w:rsidP="006004B5">
      <w:pPr>
        <w:pStyle w:val="a9"/>
        <w:ind w:left="360" w:firstLine="348"/>
        <w:jc w:val="both"/>
      </w:pPr>
      <w:r w:rsidRPr="000E4ED9">
        <w:t>Вариант 9</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76"/>
        <w:gridCol w:w="1211"/>
        <w:gridCol w:w="1161"/>
        <w:gridCol w:w="1161"/>
        <w:gridCol w:w="1161"/>
        <w:gridCol w:w="1163"/>
        <w:gridCol w:w="1163"/>
        <w:gridCol w:w="1163"/>
        <w:gridCol w:w="1163"/>
      </w:tblGrid>
      <w:tr w:rsidR="006004B5" w:rsidRPr="000E4ED9" w:rsidTr="00F561C0">
        <w:tc>
          <w:tcPr>
            <w:tcW w:w="516" w:type="pct"/>
          </w:tcPr>
          <w:p w:rsidR="006004B5" w:rsidRPr="000E4ED9" w:rsidRDefault="006004B5" w:rsidP="00F561C0">
            <w:pPr>
              <w:pStyle w:val="a9"/>
              <w:ind w:left="360"/>
              <w:jc w:val="both"/>
            </w:pPr>
            <w:r w:rsidRPr="000E4ED9">
              <w:rPr>
                <w:lang w:val="en-US"/>
              </w:rPr>
              <w:t>x</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4,2</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4,7</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5,2</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6,4</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6,5</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7,4</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7,6</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7,7</w:t>
            </w:r>
          </w:p>
        </w:tc>
      </w:tr>
      <w:tr w:rsidR="006004B5" w:rsidRPr="000E4ED9" w:rsidTr="00F561C0">
        <w:tc>
          <w:tcPr>
            <w:tcW w:w="516" w:type="pct"/>
          </w:tcPr>
          <w:p w:rsidR="006004B5" w:rsidRPr="000E4ED9" w:rsidRDefault="006004B5" w:rsidP="00F561C0">
            <w:pPr>
              <w:pStyle w:val="a9"/>
              <w:ind w:left="360"/>
              <w:jc w:val="both"/>
            </w:pPr>
            <w:r w:rsidRPr="000E4ED9">
              <w:rPr>
                <w:lang w:val="en-US"/>
              </w:rPr>
              <w:t>y</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10,2</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9,2</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8,2</w:t>
            </w:r>
          </w:p>
        </w:tc>
        <w:tc>
          <w:tcPr>
            <w:tcW w:w="557"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6,9</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9,7</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8,2</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8,2</w:t>
            </w:r>
          </w:p>
        </w:tc>
        <w:tc>
          <w:tcPr>
            <w:tcW w:w="558"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6,7</w:t>
            </w:r>
          </w:p>
        </w:tc>
      </w:tr>
    </w:tbl>
    <w:p w:rsidR="006004B5" w:rsidRPr="000E4ED9" w:rsidRDefault="006004B5" w:rsidP="006004B5">
      <w:pPr>
        <w:pStyle w:val="a9"/>
        <w:ind w:left="360" w:firstLine="348"/>
        <w:jc w:val="both"/>
      </w:pPr>
    </w:p>
    <w:p w:rsidR="006004B5" w:rsidRPr="000E4ED9" w:rsidRDefault="006004B5" w:rsidP="006004B5">
      <w:pPr>
        <w:pStyle w:val="a9"/>
        <w:ind w:left="360" w:firstLine="348"/>
        <w:jc w:val="both"/>
      </w:pPr>
      <w:r w:rsidRPr="000E4ED9">
        <w:t>Вариант 10</w:t>
      </w:r>
    </w:p>
    <w:tbl>
      <w:tblPr>
        <w:tblW w:w="5000" w:type="pct"/>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64"/>
        <w:gridCol w:w="1211"/>
        <w:gridCol w:w="1155"/>
        <w:gridCol w:w="1155"/>
        <w:gridCol w:w="1155"/>
        <w:gridCol w:w="1211"/>
        <w:gridCol w:w="1157"/>
        <w:gridCol w:w="1157"/>
        <w:gridCol w:w="1157"/>
      </w:tblGrid>
      <w:tr w:rsidR="006004B5" w:rsidRPr="000E4ED9" w:rsidTr="00F561C0">
        <w:tc>
          <w:tcPr>
            <w:tcW w:w="511" w:type="pct"/>
          </w:tcPr>
          <w:p w:rsidR="006004B5" w:rsidRPr="000E4ED9" w:rsidRDefault="006004B5" w:rsidP="00F561C0">
            <w:pPr>
              <w:pStyle w:val="a9"/>
              <w:ind w:left="360"/>
              <w:jc w:val="both"/>
            </w:pPr>
            <w:r w:rsidRPr="000E4ED9">
              <w:rPr>
                <w:lang w:val="en-US"/>
              </w:rPr>
              <w:t>x</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3,9</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4,4</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4,9</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6,1</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6,2</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7,1</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7,3</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7,4</w:t>
            </w:r>
          </w:p>
        </w:tc>
      </w:tr>
      <w:tr w:rsidR="006004B5" w:rsidRPr="000E4ED9" w:rsidTr="00F561C0">
        <w:tc>
          <w:tcPr>
            <w:tcW w:w="511" w:type="pct"/>
          </w:tcPr>
          <w:p w:rsidR="006004B5" w:rsidRPr="000E4ED9" w:rsidRDefault="006004B5" w:rsidP="00F561C0">
            <w:pPr>
              <w:pStyle w:val="a9"/>
              <w:ind w:left="360"/>
              <w:jc w:val="both"/>
            </w:pPr>
            <w:r w:rsidRPr="000E4ED9">
              <w:rPr>
                <w:lang w:val="en-US"/>
              </w:rPr>
              <w:t>y</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10,8</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9,8</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8,8</w:t>
            </w:r>
          </w:p>
        </w:tc>
        <w:tc>
          <w:tcPr>
            <w:tcW w:w="554"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7,5</w:t>
            </w:r>
          </w:p>
        </w:tc>
        <w:tc>
          <w:tcPr>
            <w:tcW w:w="581"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10,3</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8,8</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8,8</w:t>
            </w:r>
          </w:p>
        </w:tc>
        <w:tc>
          <w:tcPr>
            <w:tcW w:w="555" w:type="pct"/>
          </w:tcPr>
          <w:p w:rsidR="006004B5" w:rsidRPr="000E4ED9" w:rsidRDefault="006004B5" w:rsidP="00F561C0">
            <w:pPr>
              <w:ind w:left="360"/>
              <w:jc w:val="both"/>
              <w:rPr>
                <w:rFonts w:ascii="Times New Roman" w:hAnsi="Times New Roman" w:cs="Times New Roman"/>
                <w:color w:val="000000"/>
              </w:rPr>
            </w:pPr>
            <w:r w:rsidRPr="000E4ED9">
              <w:rPr>
                <w:rFonts w:ascii="Times New Roman" w:hAnsi="Times New Roman" w:cs="Times New Roman"/>
                <w:color w:val="000000"/>
              </w:rPr>
              <w:t>7,3</w:t>
            </w:r>
          </w:p>
        </w:tc>
      </w:tr>
    </w:tbl>
    <w:p w:rsidR="006004B5" w:rsidRPr="000E4ED9" w:rsidRDefault="006004B5" w:rsidP="006004B5">
      <w:pPr>
        <w:jc w:val="center"/>
        <w:rPr>
          <w:rFonts w:ascii="Times New Roman" w:hAnsi="Times New Roman" w:cs="Times New Roman"/>
          <w:b/>
          <w:bCs/>
        </w:rPr>
      </w:pPr>
    </w:p>
    <w:p w:rsidR="006004B5" w:rsidRPr="000E4ED9" w:rsidRDefault="006004B5" w:rsidP="006004B5">
      <w:pPr>
        <w:jc w:val="both"/>
        <w:rPr>
          <w:rFonts w:ascii="Times New Roman" w:hAnsi="Times New Roman" w:cs="Times New Roman"/>
          <w:i/>
          <w:iCs/>
          <w:lang w:val="ru-RU"/>
        </w:rPr>
      </w:pPr>
      <w:r w:rsidRPr="000E4ED9">
        <w:rPr>
          <w:rFonts w:ascii="Times New Roman" w:hAnsi="Times New Roman" w:cs="Times New Roman"/>
          <w:i/>
          <w:iCs/>
          <w:lang w:val="ru-RU"/>
        </w:rPr>
        <w:t>Лабораторная работа №7  Тема "Сводка и группировка статистических данных"</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i/>
          <w:iCs/>
          <w:lang w:val="ru-RU"/>
        </w:rPr>
        <w:t xml:space="preserve"> Графическое представление статистических данных с помощью </w:t>
      </w:r>
      <w:r w:rsidRPr="000E4ED9">
        <w:rPr>
          <w:rFonts w:ascii="Times New Roman" w:hAnsi="Times New Roman" w:cs="Times New Roman"/>
          <w:i/>
          <w:iCs/>
        </w:rPr>
        <w:t>MS</w:t>
      </w:r>
      <w:r w:rsidRPr="000E4ED9">
        <w:rPr>
          <w:rFonts w:ascii="Times New Roman" w:hAnsi="Times New Roman" w:cs="Times New Roman"/>
          <w:i/>
          <w:iCs/>
          <w:lang w:val="ru-RU"/>
        </w:rPr>
        <w:t xml:space="preserve"> </w:t>
      </w:r>
      <w:r w:rsidRPr="000E4ED9">
        <w:rPr>
          <w:rFonts w:ascii="Times New Roman" w:hAnsi="Times New Roman" w:cs="Times New Roman"/>
          <w:i/>
          <w:iCs/>
        </w:rPr>
        <w:t>Office</w:t>
      </w:r>
      <w:r w:rsidRPr="000E4ED9">
        <w:rPr>
          <w:rFonts w:ascii="Times New Roman" w:hAnsi="Times New Roman" w:cs="Times New Roman"/>
          <w:i/>
          <w:iCs/>
          <w:lang w:val="ru-RU"/>
        </w:rPr>
        <w:t xml:space="preserve"> </w:t>
      </w:r>
      <w:r w:rsidRPr="000E4ED9">
        <w:rPr>
          <w:rFonts w:ascii="Times New Roman" w:hAnsi="Times New Roman" w:cs="Times New Roman"/>
          <w:i/>
          <w:iCs/>
        </w:rPr>
        <w:t>Excel</w:t>
      </w:r>
      <w:r w:rsidRPr="000E4ED9">
        <w:rPr>
          <w:rFonts w:ascii="Times New Roman" w:hAnsi="Times New Roman" w:cs="Times New Roman"/>
          <w:i/>
          <w:iCs/>
          <w:lang w:val="ru-RU"/>
        </w:rPr>
        <w:t>. Типы диаграммы «Гистограмма», «Линейчатая», «График», «Круговая», «Точечная», «С областями», «Биржевая». Построение аналитической группировки</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Пример</w:t>
      </w:r>
      <w:proofErr w:type="gramStart"/>
      <w:r w:rsidRPr="000E4ED9">
        <w:rPr>
          <w:rFonts w:ascii="Times New Roman" w:hAnsi="Times New Roman" w:cs="Times New Roman"/>
          <w:lang w:val="ru-RU"/>
        </w:rPr>
        <w:t xml:space="preserve"> .</w:t>
      </w:r>
      <w:proofErr w:type="gramEnd"/>
      <w:r w:rsidRPr="000E4ED9">
        <w:rPr>
          <w:rFonts w:ascii="Times New Roman" w:hAnsi="Times New Roman" w:cs="Times New Roman"/>
          <w:lang w:val="ru-RU"/>
        </w:rPr>
        <w:t xml:space="preserve"> Построение аналитической группировки</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Имеются данные о величине процентных ставок по кредитам и размере кредитов, предоставленных коммерческими банками предприятиям и организациям (табл.1).</w:t>
      </w:r>
    </w:p>
    <w:p w:rsidR="006004B5" w:rsidRPr="000E4ED9" w:rsidRDefault="006004B5" w:rsidP="006004B5">
      <w:pPr>
        <w:jc w:val="right"/>
        <w:rPr>
          <w:rFonts w:ascii="Times New Roman" w:hAnsi="Times New Roman" w:cs="Times New Roman"/>
          <w:i/>
          <w:lang w:val="ru-RU"/>
        </w:rPr>
      </w:pPr>
      <w:r w:rsidRPr="000E4ED9">
        <w:rPr>
          <w:rFonts w:ascii="Times New Roman" w:hAnsi="Times New Roman" w:cs="Times New Roman"/>
          <w:i/>
          <w:lang w:val="ru-RU"/>
        </w:rPr>
        <w:t>Таблица 1</w:t>
      </w:r>
    </w:p>
    <w:p w:rsidR="006004B5" w:rsidRPr="000E4ED9" w:rsidRDefault="006004B5" w:rsidP="006004B5">
      <w:pPr>
        <w:jc w:val="center"/>
        <w:rPr>
          <w:rFonts w:ascii="Times New Roman" w:hAnsi="Times New Roman" w:cs="Times New Roman"/>
          <w:b/>
          <w:lang w:val="ru-RU"/>
        </w:rPr>
      </w:pPr>
      <w:r w:rsidRPr="000E4ED9">
        <w:rPr>
          <w:rFonts w:ascii="Times New Roman" w:hAnsi="Times New Roman" w:cs="Times New Roman"/>
          <w:b/>
          <w:lang w:val="ru-RU"/>
        </w:rPr>
        <w:t xml:space="preserve">Процентные ставки по кредитам и размеры </w:t>
      </w:r>
      <w:proofErr w:type="gramStart"/>
      <w:r w:rsidRPr="000E4ED9">
        <w:rPr>
          <w:rFonts w:ascii="Times New Roman" w:hAnsi="Times New Roman" w:cs="Times New Roman"/>
          <w:b/>
          <w:lang w:val="ru-RU"/>
        </w:rPr>
        <w:t>предоставленных</w:t>
      </w:r>
      <w:proofErr w:type="gramEnd"/>
    </w:p>
    <w:p w:rsidR="006004B5" w:rsidRPr="000E4ED9" w:rsidRDefault="006004B5" w:rsidP="006004B5">
      <w:pPr>
        <w:jc w:val="center"/>
        <w:rPr>
          <w:rFonts w:ascii="Times New Roman" w:hAnsi="Times New Roman" w:cs="Times New Roman"/>
          <w:b/>
        </w:rPr>
      </w:pPr>
      <w:proofErr w:type="gramStart"/>
      <w:r w:rsidRPr="000E4ED9">
        <w:rPr>
          <w:rFonts w:ascii="Times New Roman" w:hAnsi="Times New Roman" w:cs="Times New Roman"/>
          <w:b/>
        </w:rPr>
        <w:t>банками</w:t>
      </w:r>
      <w:proofErr w:type="gramEnd"/>
      <w:r w:rsidRPr="000E4ED9">
        <w:rPr>
          <w:rFonts w:ascii="Times New Roman" w:hAnsi="Times New Roman" w:cs="Times New Roman"/>
          <w:b/>
        </w:rPr>
        <w:t xml:space="preserve"> кредитов</w:t>
      </w:r>
    </w:p>
    <w:tbl>
      <w:tblPr>
        <w:tblW w:w="7496"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17"/>
        <w:gridCol w:w="1612"/>
        <w:gridCol w:w="1219"/>
        <w:gridCol w:w="917"/>
        <w:gridCol w:w="1612"/>
        <w:gridCol w:w="1219"/>
      </w:tblGrid>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 xml:space="preserve">№ </w:t>
            </w:r>
          </w:p>
          <w:p w:rsidR="006004B5" w:rsidRPr="000E4ED9" w:rsidRDefault="006004B5" w:rsidP="00F561C0">
            <w:pPr>
              <w:pStyle w:val="12"/>
              <w:ind w:firstLine="0"/>
              <w:jc w:val="center"/>
              <w:rPr>
                <w:sz w:val="24"/>
                <w:szCs w:val="24"/>
              </w:rPr>
            </w:pPr>
            <w:r w:rsidRPr="000E4ED9">
              <w:rPr>
                <w:sz w:val="24"/>
                <w:szCs w:val="24"/>
              </w:rPr>
              <w:t>банка</w:t>
            </w:r>
          </w:p>
        </w:tc>
        <w:tc>
          <w:tcPr>
            <w:tcW w:w="1612" w:type="dxa"/>
          </w:tcPr>
          <w:p w:rsidR="006004B5" w:rsidRPr="000E4ED9" w:rsidRDefault="006004B5" w:rsidP="00F561C0">
            <w:pPr>
              <w:pStyle w:val="12"/>
              <w:ind w:firstLine="0"/>
              <w:jc w:val="center"/>
              <w:rPr>
                <w:sz w:val="24"/>
                <w:szCs w:val="24"/>
              </w:rPr>
            </w:pPr>
            <w:r w:rsidRPr="000E4ED9">
              <w:rPr>
                <w:sz w:val="24"/>
                <w:szCs w:val="24"/>
              </w:rPr>
              <w:t xml:space="preserve">Процентная </w:t>
            </w:r>
          </w:p>
          <w:p w:rsidR="006004B5" w:rsidRPr="000E4ED9" w:rsidRDefault="006004B5" w:rsidP="00F561C0">
            <w:pPr>
              <w:pStyle w:val="12"/>
              <w:ind w:firstLine="0"/>
              <w:jc w:val="center"/>
              <w:rPr>
                <w:sz w:val="24"/>
                <w:szCs w:val="24"/>
              </w:rPr>
            </w:pPr>
            <w:r w:rsidRPr="000E4ED9">
              <w:rPr>
                <w:sz w:val="24"/>
                <w:szCs w:val="24"/>
              </w:rPr>
              <w:t>ставка, %</w:t>
            </w:r>
          </w:p>
        </w:tc>
        <w:tc>
          <w:tcPr>
            <w:tcW w:w="1219" w:type="dxa"/>
          </w:tcPr>
          <w:p w:rsidR="006004B5" w:rsidRPr="000E4ED9" w:rsidRDefault="006004B5" w:rsidP="00F561C0">
            <w:pPr>
              <w:pStyle w:val="12"/>
              <w:ind w:firstLine="0"/>
              <w:jc w:val="center"/>
              <w:rPr>
                <w:sz w:val="24"/>
                <w:szCs w:val="24"/>
              </w:rPr>
            </w:pPr>
            <w:r w:rsidRPr="000E4ED9">
              <w:rPr>
                <w:sz w:val="24"/>
                <w:szCs w:val="24"/>
              </w:rPr>
              <w:t xml:space="preserve">Кредит, </w:t>
            </w:r>
          </w:p>
          <w:p w:rsidR="006004B5" w:rsidRPr="000E4ED9" w:rsidRDefault="006004B5" w:rsidP="00F561C0">
            <w:pPr>
              <w:pStyle w:val="12"/>
              <w:ind w:firstLine="0"/>
              <w:jc w:val="center"/>
              <w:rPr>
                <w:sz w:val="24"/>
                <w:szCs w:val="24"/>
              </w:rPr>
            </w:pPr>
            <w:r w:rsidRPr="000E4ED9">
              <w:rPr>
                <w:sz w:val="24"/>
                <w:szCs w:val="24"/>
              </w:rPr>
              <w:t>млн. руб.</w:t>
            </w:r>
          </w:p>
        </w:tc>
        <w:tc>
          <w:tcPr>
            <w:tcW w:w="917" w:type="dxa"/>
          </w:tcPr>
          <w:p w:rsidR="006004B5" w:rsidRPr="000E4ED9" w:rsidRDefault="006004B5" w:rsidP="00F561C0">
            <w:pPr>
              <w:pStyle w:val="12"/>
              <w:ind w:firstLine="0"/>
              <w:jc w:val="center"/>
              <w:rPr>
                <w:sz w:val="24"/>
                <w:szCs w:val="24"/>
              </w:rPr>
            </w:pPr>
            <w:r w:rsidRPr="000E4ED9">
              <w:rPr>
                <w:sz w:val="24"/>
                <w:szCs w:val="24"/>
              </w:rPr>
              <w:t xml:space="preserve">№ </w:t>
            </w:r>
          </w:p>
          <w:p w:rsidR="006004B5" w:rsidRPr="000E4ED9" w:rsidRDefault="006004B5" w:rsidP="00F561C0">
            <w:pPr>
              <w:pStyle w:val="12"/>
              <w:ind w:firstLine="0"/>
              <w:jc w:val="center"/>
              <w:rPr>
                <w:sz w:val="24"/>
                <w:szCs w:val="24"/>
              </w:rPr>
            </w:pPr>
            <w:r w:rsidRPr="000E4ED9">
              <w:rPr>
                <w:sz w:val="24"/>
                <w:szCs w:val="24"/>
              </w:rPr>
              <w:t>банка</w:t>
            </w:r>
          </w:p>
        </w:tc>
        <w:tc>
          <w:tcPr>
            <w:tcW w:w="1612" w:type="dxa"/>
          </w:tcPr>
          <w:p w:rsidR="006004B5" w:rsidRPr="000E4ED9" w:rsidRDefault="006004B5" w:rsidP="00F561C0">
            <w:pPr>
              <w:pStyle w:val="12"/>
              <w:ind w:firstLine="0"/>
              <w:jc w:val="center"/>
              <w:rPr>
                <w:sz w:val="24"/>
                <w:szCs w:val="24"/>
              </w:rPr>
            </w:pPr>
            <w:r w:rsidRPr="000E4ED9">
              <w:rPr>
                <w:sz w:val="24"/>
                <w:szCs w:val="24"/>
              </w:rPr>
              <w:t xml:space="preserve">Процентная </w:t>
            </w:r>
          </w:p>
          <w:p w:rsidR="006004B5" w:rsidRPr="000E4ED9" w:rsidRDefault="006004B5" w:rsidP="00F561C0">
            <w:pPr>
              <w:pStyle w:val="12"/>
              <w:ind w:firstLine="0"/>
              <w:jc w:val="center"/>
              <w:rPr>
                <w:sz w:val="24"/>
                <w:szCs w:val="24"/>
              </w:rPr>
            </w:pPr>
            <w:r w:rsidRPr="000E4ED9">
              <w:rPr>
                <w:sz w:val="24"/>
                <w:szCs w:val="24"/>
              </w:rPr>
              <w:t>ставка, %</w:t>
            </w:r>
          </w:p>
        </w:tc>
        <w:tc>
          <w:tcPr>
            <w:tcW w:w="1219" w:type="dxa"/>
          </w:tcPr>
          <w:p w:rsidR="006004B5" w:rsidRPr="000E4ED9" w:rsidRDefault="006004B5" w:rsidP="00F561C0">
            <w:pPr>
              <w:pStyle w:val="12"/>
              <w:ind w:firstLine="0"/>
              <w:jc w:val="center"/>
              <w:rPr>
                <w:sz w:val="24"/>
                <w:szCs w:val="24"/>
              </w:rPr>
            </w:pPr>
            <w:r w:rsidRPr="000E4ED9">
              <w:rPr>
                <w:sz w:val="24"/>
                <w:szCs w:val="24"/>
              </w:rPr>
              <w:t xml:space="preserve">Кредит, </w:t>
            </w:r>
          </w:p>
          <w:p w:rsidR="006004B5" w:rsidRPr="000E4ED9" w:rsidRDefault="006004B5" w:rsidP="00F561C0">
            <w:pPr>
              <w:pStyle w:val="12"/>
              <w:ind w:firstLine="0"/>
              <w:jc w:val="center"/>
              <w:rPr>
                <w:sz w:val="24"/>
                <w:szCs w:val="24"/>
              </w:rPr>
            </w:pPr>
            <w:r w:rsidRPr="000E4ED9">
              <w:rPr>
                <w:sz w:val="24"/>
                <w:szCs w:val="24"/>
              </w:rPr>
              <w:t>млн. руб.</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1</w:t>
            </w:r>
          </w:p>
        </w:tc>
        <w:tc>
          <w:tcPr>
            <w:tcW w:w="1612" w:type="dxa"/>
          </w:tcPr>
          <w:p w:rsidR="006004B5" w:rsidRPr="000E4ED9" w:rsidRDefault="006004B5" w:rsidP="00F561C0">
            <w:pPr>
              <w:pStyle w:val="12"/>
              <w:ind w:firstLine="0"/>
              <w:jc w:val="center"/>
              <w:rPr>
                <w:sz w:val="24"/>
                <w:szCs w:val="24"/>
              </w:rPr>
            </w:pPr>
            <w:r w:rsidRPr="000E4ED9">
              <w:rPr>
                <w:sz w:val="24"/>
                <w:szCs w:val="24"/>
              </w:rPr>
              <w:t>20,3</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9,55</w:t>
            </w:r>
          </w:p>
        </w:tc>
        <w:tc>
          <w:tcPr>
            <w:tcW w:w="917" w:type="dxa"/>
          </w:tcPr>
          <w:p w:rsidR="006004B5" w:rsidRPr="000E4ED9" w:rsidRDefault="006004B5" w:rsidP="00F561C0">
            <w:pPr>
              <w:pStyle w:val="12"/>
              <w:ind w:firstLine="0"/>
              <w:jc w:val="center"/>
              <w:rPr>
                <w:sz w:val="24"/>
                <w:szCs w:val="24"/>
              </w:rPr>
            </w:pPr>
            <w:r w:rsidRPr="000E4ED9">
              <w:rPr>
                <w:sz w:val="24"/>
                <w:szCs w:val="24"/>
              </w:rPr>
              <w:t>16</w:t>
            </w:r>
          </w:p>
        </w:tc>
        <w:tc>
          <w:tcPr>
            <w:tcW w:w="1612" w:type="dxa"/>
          </w:tcPr>
          <w:p w:rsidR="006004B5" w:rsidRPr="000E4ED9" w:rsidRDefault="006004B5" w:rsidP="00F561C0">
            <w:pPr>
              <w:pStyle w:val="12"/>
              <w:ind w:firstLine="0"/>
              <w:jc w:val="center"/>
              <w:rPr>
                <w:sz w:val="24"/>
                <w:szCs w:val="24"/>
              </w:rPr>
            </w:pPr>
            <w:r w:rsidRPr="000E4ED9">
              <w:rPr>
                <w:sz w:val="24"/>
                <w:szCs w:val="24"/>
              </w:rPr>
              <w:t>21,1</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6,10</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2</w:t>
            </w:r>
          </w:p>
        </w:tc>
        <w:tc>
          <w:tcPr>
            <w:tcW w:w="1612" w:type="dxa"/>
          </w:tcPr>
          <w:p w:rsidR="006004B5" w:rsidRPr="000E4ED9" w:rsidRDefault="006004B5" w:rsidP="00F561C0">
            <w:pPr>
              <w:pStyle w:val="12"/>
              <w:ind w:firstLine="0"/>
              <w:jc w:val="center"/>
              <w:rPr>
                <w:sz w:val="24"/>
                <w:szCs w:val="24"/>
              </w:rPr>
            </w:pPr>
            <w:r w:rsidRPr="000E4ED9">
              <w:rPr>
                <w:sz w:val="24"/>
                <w:szCs w:val="24"/>
              </w:rPr>
              <w:t>17,1</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13,58</w:t>
            </w:r>
          </w:p>
        </w:tc>
        <w:tc>
          <w:tcPr>
            <w:tcW w:w="917" w:type="dxa"/>
          </w:tcPr>
          <w:p w:rsidR="006004B5" w:rsidRPr="000E4ED9" w:rsidRDefault="006004B5" w:rsidP="00F561C0">
            <w:pPr>
              <w:pStyle w:val="12"/>
              <w:ind w:firstLine="0"/>
              <w:jc w:val="center"/>
              <w:rPr>
                <w:sz w:val="24"/>
                <w:szCs w:val="24"/>
              </w:rPr>
            </w:pPr>
            <w:r w:rsidRPr="000E4ED9">
              <w:rPr>
                <w:sz w:val="24"/>
                <w:szCs w:val="24"/>
              </w:rPr>
              <w:t>17</w:t>
            </w:r>
          </w:p>
        </w:tc>
        <w:tc>
          <w:tcPr>
            <w:tcW w:w="1612" w:type="dxa"/>
          </w:tcPr>
          <w:p w:rsidR="006004B5" w:rsidRPr="000E4ED9" w:rsidRDefault="006004B5" w:rsidP="00F561C0">
            <w:pPr>
              <w:pStyle w:val="12"/>
              <w:ind w:firstLine="0"/>
              <w:jc w:val="center"/>
              <w:rPr>
                <w:sz w:val="24"/>
                <w:szCs w:val="24"/>
              </w:rPr>
            </w:pPr>
            <w:r w:rsidRPr="000E4ED9">
              <w:rPr>
                <w:sz w:val="24"/>
                <w:szCs w:val="24"/>
              </w:rPr>
              <w:t>17,6</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13,36</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3</w:t>
            </w:r>
          </w:p>
        </w:tc>
        <w:tc>
          <w:tcPr>
            <w:tcW w:w="1612" w:type="dxa"/>
          </w:tcPr>
          <w:p w:rsidR="006004B5" w:rsidRPr="000E4ED9" w:rsidRDefault="006004B5" w:rsidP="00F561C0">
            <w:pPr>
              <w:pStyle w:val="12"/>
              <w:ind w:firstLine="0"/>
              <w:jc w:val="center"/>
              <w:rPr>
                <w:sz w:val="24"/>
                <w:szCs w:val="24"/>
              </w:rPr>
            </w:pPr>
            <w:r w:rsidRPr="000E4ED9">
              <w:rPr>
                <w:sz w:val="24"/>
                <w:szCs w:val="24"/>
              </w:rPr>
              <w:t>14,2</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22,33</w:t>
            </w:r>
          </w:p>
        </w:tc>
        <w:tc>
          <w:tcPr>
            <w:tcW w:w="917" w:type="dxa"/>
          </w:tcPr>
          <w:p w:rsidR="006004B5" w:rsidRPr="000E4ED9" w:rsidRDefault="006004B5" w:rsidP="00F561C0">
            <w:pPr>
              <w:pStyle w:val="12"/>
              <w:ind w:firstLine="0"/>
              <w:jc w:val="center"/>
              <w:rPr>
                <w:sz w:val="24"/>
                <w:szCs w:val="24"/>
              </w:rPr>
            </w:pPr>
            <w:r w:rsidRPr="000E4ED9">
              <w:rPr>
                <w:sz w:val="24"/>
                <w:szCs w:val="24"/>
              </w:rPr>
              <w:t>18</w:t>
            </w:r>
          </w:p>
        </w:tc>
        <w:tc>
          <w:tcPr>
            <w:tcW w:w="1612" w:type="dxa"/>
          </w:tcPr>
          <w:p w:rsidR="006004B5" w:rsidRPr="000E4ED9" w:rsidRDefault="006004B5" w:rsidP="00F561C0">
            <w:pPr>
              <w:pStyle w:val="12"/>
              <w:ind w:firstLine="0"/>
              <w:jc w:val="center"/>
              <w:rPr>
                <w:sz w:val="24"/>
                <w:szCs w:val="24"/>
              </w:rPr>
            </w:pPr>
            <w:r w:rsidRPr="000E4ED9">
              <w:rPr>
                <w:sz w:val="24"/>
                <w:szCs w:val="24"/>
              </w:rPr>
              <w:t>15,8</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19,62</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4</w:t>
            </w:r>
          </w:p>
        </w:tc>
        <w:tc>
          <w:tcPr>
            <w:tcW w:w="1612" w:type="dxa"/>
          </w:tcPr>
          <w:p w:rsidR="006004B5" w:rsidRPr="000E4ED9" w:rsidRDefault="006004B5" w:rsidP="00F561C0">
            <w:pPr>
              <w:pStyle w:val="12"/>
              <w:ind w:firstLine="0"/>
              <w:jc w:val="center"/>
              <w:rPr>
                <w:sz w:val="24"/>
                <w:szCs w:val="24"/>
              </w:rPr>
            </w:pPr>
            <w:r w:rsidRPr="000E4ED9">
              <w:rPr>
                <w:sz w:val="24"/>
                <w:szCs w:val="24"/>
              </w:rPr>
              <w:t>11,0</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27,50</w:t>
            </w:r>
          </w:p>
        </w:tc>
        <w:tc>
          <w:tcPr>
            <w:tcW w:w="917" w:type="dxa"/>
          </w:tcPr>
          <w:p w:rsidR="006004B5" w:rsidRPr="000E4ED9" w:rsidRDefault="006004B5" w:rsidP="00F561C0">
            <w:pPr>
              <w:pStyle w:val="12"/>
              <w:ind w:firstLine="0"/>
              <w:jc w:val="center"/>
              <w:rPr>
                <w:sz w:val="24"/>
                <w:szCs w:val="24"/>
              </w:rPr>
            </w:pPr>
            <w:r w:rsidRPr="000E4ED9">
              <w:rPr>
                <w:sz w:val="24"/>
                <w:szCs w:val="24"/>
              </w:rPr>
              <w:t>19</w:t>
            </w:r>
          </w:p>
        </w:tc>
        <w:tc>
          <w:tcPr>
            <w:tcW w:w="1612" w:type="dxa"/>
          </w:tcPr>
          <w:p w:rsidR="006004B5" w:rsidRPr="000E4ED9" w:rsidRDefault="006004B5" w:rsidP="00F561C0">
            <w:pPr>
              <w:pStyle w:val="12"/>
              <w:ind w:firstLine="0"/>
              <w:jc w:val="center"/>
              <w:rPr>
                <w:sz w:val="24"/>
                <w:szCs w:val="24"/>
              </w:rPr>
            </w:pPr>
            <w:r w:rsidRPr="000E4ED9">
              <w:rPr>
                <w:sz w:val="24"/>
                <w:szCs w:val="24"/>
              </w:rPr>
              <w:t>18,8</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11,90</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5</w:t>
            </w:r>
          </w:p>
        </w:tc>
        <w:tc>
          <w:tcPr>
            <w:tcW w:w="1612" w:type="dxa"/>
          </w:tcPr>
          <w:p w:rsidR="006004B5" w:rsidRPr="000E4ED9" w:rsidRDefault="006004B5" w:rsidP="00F561C0">
            <w:pPr>
              <w:pStyle w:val="12"/>
              <w:ind w:firstLine="0"/>
              <w:jc w:val="center"/>
              <w:rPr>
                <w:sz w:val="24"/>
                <w:szCs w:val="24"/>
              </w:rPr>
            </w:pPr>
            <w:r w:rsidRPr="000E4ED9">
              <w:rPr>
                <w:sz w:val="24"/>
                <w:szCs w:val="24"/>
              </w:rPr>
              <w:t>17,3</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13,54</w:t>
            </w:r>
          </w:p>
        </w:tc>
        <w:tc>
          <w:tcPr>
            <w:tcW w:w="917" w:type="dxa"/>
          </w:tcPr>
          <w:p w:rsidR="006004B5" w:rsidRPr="000E4ED9" w:rsidRDefault="006004B5" w:rsidP="00F561C0">
            <w:pPr>
              <w:pStyle w:val="12"/>
              <w:ind w:firstLine="0"/>
              <w:jc w:val="center"/>
              <w:rPr>
                <w:sz w:val="24"/>
                <w:szCs w:val="24"/>
              </w:rPr>
            </w:pPr>
            <w:r w:rsidRPr="000E4ED9">
              <w:rPr>
                <w:sz w:val="24"/>
                <w:szCs w:val="24"/>
              </w:rPr>
              <w:t>20</w:t>
            </w:r>
          </w:p>
        </w:tc>
        <w:tc>
          <w:tcPr>
            <w:tcW w:w="1612" w:type="dxa"/>
          </w:tcPr>
          <w:p w:rsidR="006004B5" w:rsidRPr="000E4ED9" w:rsidRDefault="006004B5" w:rsidP="00F561C0">
            <w:pPr>
              <w:pStyle w:val="12"/>
              <w:ind w:firstLine="0"/>
              <w:jc w:val="center"/>
              <w:rPr>
                <w:sz w:val="24"/>
                <w:szCs w:val="24"/>
              </w:rPr>
            </w:pPr>
            <w:r w:rsidRPr="000E4ED9">
              <w:rPr>
                <w:sz w:val="24"/>
                <w:szCs w:val="24"/>
              </w:rPr>
              <w:t>22,4</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5,20</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6</w:t>
            </w:r>
          </w:p>
        </w:tc>
        <w:tc>
          <w:tcPr>
            <w:tcW w:w="1612" w:type="dxa"/>
          </w:tcPr>
          <w:p w:rsidR="006004B5" w:rsidRPr="000E4ED9" w:rsidRDefault="006004B5" w:rsidP="00F561C0">
            <w:pPr>
              <w:pStyle w:val="12"/>
              <w:ind w:firstLine="0"/>
              <w:jc w:val="center"/>
              <w:rPr>
                <w:sz w:val="24"/>
                <w:szCs w:val="24"/>
              </w:rPr>
            </w:pPr>
            <w:r w:rsidRPr="000E4ED9">
              <w:rPr>
                <w:sz w:val="24"/>
                <w:szCs w:val="24"/>
              </w:rPr>
              <w:t>19,6</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11,60</w:t>
            </w:r>
          </w:p>
        </w:tc>
        <w:tc>
          <w:tcPr>
            <w:tcW w:w="917" w:type="dxa"/>
          </w:tcPr>
          <w:p w:rsidR="006004B5" w:rsidRPr="000E4ED9" w:rsidRDefault="006004B5" w:rsidP="00F561C0">
            <w:pPr>
              <w:pStyle w:val="12"/>
              <w:ind w:firstLine="0"/>
              <w:jc w:val="center"/>
              <w:rPr>
                <w:sz w:val="24"/>
                <w:szCs w:val="24"/>
              </w:rPr>
            </w:pPr>
            <w:r w:rsidRPr="000E4ED9">
              <w:rPr>
                <w:sz w:val="24"/>
                <w:szCs w:val="24"/>
              </w:rPr>
              <w:t>21</w:t>
            </w:r>
          </w:p>
        </w:tc>
        <w:tc>
          <w:tcPr>
            <w:tcW w:w="1612" w:type="dxa"/>
          </w:tcPr>
          <w:p w:rsidR="006004B5" w:rsidRPr="000E4ED9" w:rsidRDefault="006004B5" w:rsidP="00F561C0">
            <w:pPr>
              <w:pStyle w:val="12"/>
              <w:ind w:firstLine="0"/>
              <w:jc w:val="center"/>
              <w:rPr>
                <w:sz w:val="24"/>
                <w:szCs w:val="24"/>
              </w:rPr>
            </w:pPr>
            <w:r w:rsidRPr="000E4ED9">
              <w:rPr>
                <w:sz w:val="24"/>
                <w:szCs w:val="24"/>
              </w:rPr>
              <w:t>16,1</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17,90</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7</w:t>
            </w:r>
          </w:p>
        </w:tc>
        <w:tc>
          <w:tcPr>
            <w:tcW w:w="1612" w:type="dxa"/>
          </w:tcPr>
          <w:p w:rsidR="006004B5" w:rsidRPr="000E4ED9" w:rsidRDefault="006004B5" w:rsidP="00F561C0">
            <w:pPr>
              <w:pStyle w:val="12"/>
              <w:ind w:firstLine="0"/>
              <w:jc w:val="center"/>
              <w:rPr>
                <w:sz w:val="24"/>
                <w:szCs w:val="24"/>
              </w:rPr>
            </w:pPr>
            <w:r w:rsidRPr="000E4ED9">
              <w:rPr>
                <w:sz w:val="24"/>
                <w:szCs w:val="24"/>
              </w:rPr>
              <w:t>20,5</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8,90</w:t>
            </w:r>
          </w:p>
        </w:tc>
        <w:tc>
          <w:tcPr>
            <w:tcW w:w="917" w:type="dxa"/>
          </w:tcPr>
          <w:p w:rsidR="006004B5" w:rsidRPr="000E4ED9" w:rsidRDefault="006004B5" w:rsidP="00F561C0">
            <w:pPr>
              <w:pStyle w:val="12"/>
              <w:ind w:firstLine="0"/>
              <w:jc w:val="center"/>
              <w:rPr>
                <w:sz w:val="24"/>
                <w:szCs w:val="24"/>
              </w:rPr>
            </w:pPr>
            <w:r w:rsidRPr="000E4ED9">
              <w:rPr>
                <w:sz w:val="24"/>
                <w:szCs w:val="24"/>
              </w:rPr>
              <w:t>22</w:t>
            </w:r>
          </w:p>
        </w:tc>
        <w:tc>
          <w:tcPr>
            <w:tcW w:w="1612" w:type="dxa"/>
          </w:tcPr>
          <w:p w:rsidR="006004B5" w:rsidRPr="000E4ED9" w:rsidRDefault="006004B5" w:rsidP="00F561C0">
            <w:pPr>
              <w:pStyle w:val="12"/>
              <w:ind w:firstLine="0"/>
              <w:jc w:val="center"/>
              <w:rPr>
                <w:sz w:val="24"/>
                <w:szCs w:val="24"/>
              </w:rPr>
            </w:pPr>
            <w:r w:rsidRPr="000E4ED9">
              <w:rPr>
                <w:sz w:val="24"/>
                <w:szCs w:val="24"/>
              </w:rPr>
              <w:t>17,9</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12,30</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8</w:t>
            </w:r>
          </w:p>
        </w:tc>
        <w:tc>
          <w:tcPr>
            <w:tcW w:w="1612" w:type="dxa"/>
          </w:tcPr>
          <w:p w:rsidR="006004B5" w:rsidRPr="000E4ED9" w:rsidRDefault="006004B5" w:rsidP="00F561C0">
            <w:pPr>
              <w:pStyle w:val="12"/>
              <w:ind w:firstLine="0"/>
              <w:jc w:val="center"/>
              <w:rPr>
                <w:sz w:val="24"/>
                <w:szCs w:val="24"/>
              </w:rPr>
            </w:pPr>
            <w:r w:rsidRPr="000E4ED9">
              <w:rPr>
                <w:sz w:val="24"/>
                <w:szCs w:val="24"/>
              </w:rPr>
              <w:t>23,6</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3,25</w:t>
            </w:r>
          </w:p>
        </w:tc>
        <w:tc>
          <w:tcPr>
            <w:tcW w:w="917" w:type="dxa"/>
          </w:tcPr>
          <w:p w:rsidR="006004B5" w:rsidRPr="000E4ED9" w:rsidRDefault="006004B5" w:rsidP="00F561C0">
            <w:pPr>
              <w:pStyle w:val="12"/>
              <w:ind w:firstLine="0"/>
              <w:jc w:val="center"/>
              <w:rPr>
                <w:sz w:val="24"/>
                <w:szCs w:val="24"/>
              </w:rPr>
            </w:pPr>
            <w:r w:rsidRPr="000E4ED9">
              <w:rPr>
                <w:sz w:val="24"/>
                <w:szCs w:val="24"/>
              </w:rPr>
              <w:t>23</w:t>
            </w:r>
          </w:p>
        </w:tc>
        <w:tc>
          <w:tcPr>
            <w:tcW w:w="1612" w:type="dxa"/>
          </w:tcPr>
          <w:p w:rsidR="006004B5" w:rsidRPr="000E4ED9" w:rsidRDefault="006004B5" w:rsidP="00F561C0">
            <w:pPr>
              <w:pStyle w:val="12"/>
              <w:ind w:firstLine="0"/>
              <w:jc w:val="center"/>
              <w:rPr>
                <w:sz w:val="24"/>
                <w:szCs w:val="24"/>
              </w:rPr>
            </w:pPr>
            <w:r w:rsidRPr="000E4ED9">
              <w:rPr>
                <w:sz w:val="24"/>
                <w:szCs w:val="24"/>
              </w:rPr>
              <w:t>21,7</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5,40</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9</w:t>
            </w:r>
          </w:p>
        </w:tc>
        <w:tc>
          <w:tcPr>
            <w:tcW w:w="1612" w:type="dxa"/>
          </w:tcPr>
          <w:p w:rsidR="006004B5" w:rsidRPr="000E4ED9" w:rsidRDefault="006004B5" w:rsidP="00F561C0">
            <w:pPr>
              <w:pStyle w:val="12"/>
              <w:ind w:firstLine="0"/>
              <w:jc w:val="center"/>
              <w:rPr>
                <w:sz w:val="24"/>
                <w:szCs w:val="24"/>
              </w:rPr>
            </w:pPr>
            <w:r w:rsidRPr="000E4ED9">
              <w:rPr>
                <w:sz w:val="24"/>
                <w:szCs w:val="24"/>
              </w:rPr>
              <w:t>14,6</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21,20</w:t>
            </w:r>
          </w:p>
        </w:tc>
        <w:tc>
          <w:tcPr>
            <w:tcW w:w="917" w:type="dxa"/>
          </w:tcPr>
          <w:p w:rsidR="006004B5" w:rsidRPr="000E4ED9" w:rsidRDefault="006004B5" w:rsidP="00F561C0">
            <w:pPr>
              <w:pStyle w:val="12"/>
              <w:ind w:firstLine="0"/>
              <w:jc w:val="center"/>
              <w:rPr>
                <w:sz w:val="24"/>
                <w:szCs w:val="24"/>
              </w:rPr>
            </w:pPr>
            <w:r w:rsidRPr="000E4ED9">
              <w:rPr>
                <w:sz w:val="24"/>
                <w:szCs w:val="24"/>
              </w:rPr>
              <w:t>24</w:t>
            </w:r>
          </w:p>
        </w:tc>
        <w:tc>
          <w:tcPr>
            <w:tcW w:w="1612" w:type="dxa"/>
          </w:tcPr>
          <w:p w:rsidR="006004B5" w:rsidRPr="000E4ED9" w:rsidRDefault="006004B5" w:rsidP="00F561C0">
            <w:pPr>
              <w:pStyle w:val="12"/>
              <w:ind w:firstLine="0"/>
              <w:jc w:val="center"/>
              <w:rPr>
                <w:sz w:val="24"/>
                <w:szCs w:val="24"/>
              </w:rPr>
            </w:pPr>
            <w:r w:rsidRPr="000E4ED9">
              <w:rPr>
                <w:sz w:val="24"/>
                <w:szCs w:val="24"/>
              </w:rPr>
              <w:t>18,0</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12,18</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10</w:t>
            </w:r>
          </w:p>
        </w:tc>
        <w:tc>
          <w:tcPr>
            <w:tcW w:w="1612" w:type="dxa"/>
          </w:tcPr>
          <w:p w:rsidR="006004B5" w:rsidRPr="000E4ED9" w:rsidRDefault="006004B5" w:rsidP="00F561C0">
            <w:pPr>
              <w:pStyle w:val="12"/>
              <w:ind w:firstLine="0"/>
              <w:jc w:val="center"/>
              <w:rPr>
                <w:sz w:val="24"/>
                <w:szCs w:val="24"/>
              </w:rPr>
            </w:pPr>
            <w:r w:rsidRPr="000E4ED9">
              <w:rPr>
                <w:sz w:val="24"/>
                <w:szCs w:val="24"/>
              </w:rPr>
              <w:t>17,5</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13,50</w:t>
            </w:r>
          </w:p>
        </w:tc>
        <w:tc>
          <w:tcPr>
            <w:tcW w:w="917" w:type="dxa"/>
          </w:tcPr>
          <w:p w:rsidR="006004B5" w:rsidRPr="000E4ED9" w:rsidRDefault="006004B5" w:rsidP="00F561C0">
            <w:pPr>
              <w:pStyle w:val="12"/>
              <w:ind w:firstLine="0"/>
              <w:jc w:val="center"/>
              <w:rPr>
                <w:sz w:val="24"/>
                <w:szCs w:val="24"/>
              </w:rPr>
            </w:pPr>
            <w:r w:rsidRPr="000E4ED9">
              <w:rPr>
                <w:sz w:val="24"/>
                <w:szCs w:val="24"/>
              </w:rPr>
              <w:t>25</w:t>
            </w:r>
          </w:p>
        </w:tc>
        <w:tc>
          <w:tcPr>
            <w:tcW w:w="1612" w:type="dxa"/>
          </w:tcPr>
          <w:p w:rsidR="006004B5" w:rsidRPr="000E4ED9" w:rsidRDefault="006004B5" w:rsidP="00F561C0">
            <w:pPr>
              <w:pStyle w:val="12"/>
              <w:ind w:firstLine="0"/>
              <w:jc w:val="center"/>
              <w:rPr>
                <w:sz w:val="24"/>
                <w:szCs w:val="24"/>
              </w:rPr>
            </w:pPr>
            <w:r w:rsidRPr="000E4ED9">
              <w:rPr>
                <w:sz w:val="24"/>
                <w:szCs w:val="24"/>
              </w:rPr>
              <w:t>16,4</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17,10</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11</w:t>
            </w:r>
          </w:p>
        </w:tc>
        <w:tc>
          <w:tcPr>
            <w:tcW w:w="1612" w:type="dxa"/>
          </w:tcPr>
          <w:p w:rsidR="006004B5" w:rsidRPr="000E4ED9" w:rsidRDefault="006004B5" w:rsidP="00F561C0">
            <w:pPr>
              <w:pStyle w:val="12"/>
              <w:ind w:firstLine="0"/>
              <w:jc w:val="center"/>
              <w:rPr>
                <w:sz w:val="24"/>
                <w:szCs w:val="24"/>
              </w:rPr>
            </w:pPr>
            <w:r w:rsidRPr="000E4ED9">
              <w:rPr>
                <w:sz w:val="24"/>
                <w:szCs w:val="24"/>
              </w:rPr>
              <w:t>20,8</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7,60</w:t>
            </w:r>
          </w:p>
        </w:tc>
        <w:tc>
          <w:tcPr>
            <w:tcW w:w="917" w:type="dxa"/>
          </w:tcPr>
          <w:p w:rsidR="006004B5" w:rsidRPr="000E4ED9" w:rsidRDefault="006004B5" w:rsidP="00F561C0">
            <w:pPr>
              <w:pStyle w:val="12"/>
              <w:ind w:firstLine="0"/>
              <w:jc w:val="center"/>
              <w:rPr>
                <w:sz w:val="24"/>
                <w:szCs w:val="24"/>
              </w:rPr>
            </w:pPr>
            <w:r w:rsidRPr="000E4ED9">
              <w:rPr>
                <w:sz w:val="24"/>
                <w:szCs w:val="24"/>
              </w:rPr>
              <w:t>26</w:t>
            </w:r>
          </w:p>
        </w:tc>
        <w:tc>
          <w:tcPr>
            <w:tcW w:w="1612" w:type="dxa"/>
          </w:tcPr>
          <w:p w:rsidR="006004B5" w:rsidRPr="000E4ED9" w:rsidRDefault="006004B5" w:rsidP="00F561C0">
            <w:pPr>
              <w:pStyle w:val="12"/>
              <w:ind w:firstLine="0"/>
              <w:jc w:val="center"/>
              <w:rPr>
                <w:sz w:val="24"/>
                <w:szCs w:val="24"/>
              </w:rPr>
            </w:pPr>
            <w:r w:rsidRPr="000E4ED9">
              <w:rPr>
                <w:sz w:val="24"/>
                <w:szCs w:val="24"/>
              </w:rPr>
              <w:t>26,0</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1,00</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12</w:t>
            </w:r>
          </w:p>
        </w:tc>
        <w:tc>
          <w:tcPr>
            <w:tcW w:w="1612" w:type="dxa"/>
          </w:tcPr>
          <w:p w:rsidR="006004B5" w:rsidRPr="000E4ED9" w:rsidRDefault="006004B5" w:rsidP="00F561C0">
            <w:pPr>
              <w:pStyle w:val="12"/>
              <w:ind w:firstLine="0"/>
              <w:jc w:val="center"/>
              <w:rPr>
                <w:sz w:val="24"/>
                <w:szCs w:val="24"/>
              </w:rPr>
            </w:pPr>
            <w:r w:rsidRPr="000E4ED9">
              <w:rPr>
                <w:sz w:val="24"/>
                <w:szCs w:val="24"/>
              </w:rPr>
              <w:t>13,6</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25,52</w:t>
            </w:r>
          </w:p>
        </w:tc>
        <w:tc>
          <w:tcPr>
            <w:tcW w:w="917" w:type="dxa"/>
          </w:tcPr>
          <w:p w:rsidR="006004B5" w:rsidRPr="000E4ED9" w:rsidRDefault="006004B5" w:rsidP="00F561C0">
            <w:pPr>
              <w:pStyle w:val="12"/>
              <w:ind w:firstLine="0"/>
              <w:jc w:val="center"/>
              <w:rPr>
                <w:sz w:val="24"/>
                <w:szCs w:val="24"/>
              </w:rPr>
            </w:pPr>
            <w:r w:rsidRPr="000E4ED9">
              <w:rPr>
                <w:sz w:val="24"/>
                <w:szCs w:val="24"/>
              </w:rPr>
              <w:t>27</w:t>
            </w:r>
          </w:p>
        </w:tc>
        <w:tc>
          <w:tcPr>
            <w:tcW w:w="1612" w:type="dxa"/>
          </w:tcPr>
          <w:p w:rsidR="006004B5" w:rsidRPr="000E4ED9" w:rsidRDefault="006004B5" w:rsidP="00F561C0">
            <w:pPr>
              <w:pStyle w:val="12"/>
              <w:ind w:firstLine="0"/>
              <w:jc w:val="center"/>
              <w:rPr>
                <w:sz w:val="24"/>
                <w:szCs w:val="24"/>
              </w:rPr>
            </w:pPr>
            <w:r w:rsidRPr="000E4ED9">
              <w:rPr>
                <w:sz w:val="24"/>
                <w:szCs w:val="24"/>
              </w:rPr>
              <w:t>18,4</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12,12</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13</w:t>
            </w:r>
          </w:p>
        </w:tc>
        <w:tc>
          <w:tcPr>
            <w:tcW w:w="1612" w:type="dxa"/>
          </w:tcPr>
          <w:p w:rsidR="006004B5" w:rsidRPr="000E4ED9" w:rsidRDefault="006004B5" w:rsidP="00F561C0">
            <w:pPr>
              <w:pStyle w:val="12"/>
              <w:ind w:firstLine="0"/>
              <w:jc w:val="center"/>
              <w:rPr>
                <w:sz w:val="24"/>
                <w:szCs w:val="24"/>
              </w:rPr>
            </w:pPr>
            <w:r w:rsidRPr="000E4ED9">
              <w:rPr>
                <w:sz w:val="24"/>
                <w:szCs w:val="24"/>
              </w:rPr>
              <w:t>24,0</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2,50</w:t>
            </w:r>
          </w:p>
        </w:tc>
        <w:tc>
          <w:tcPr>
            <w:tcW w:w="917" w:type="dxa"/>
          </w:tcPr>
          <w:p w:rsidR="006004B5" w:rsidRPr="000E4ED9" w:rsidRDefault="006004B5" w:rsidP="00F561C0">
            <w:pPr>
              <w:pStyle w:val="12"/>
              <w:ind w:firstLine="0"/>
              <w:jc w:val="center"/>
              <w:rPr>
                <w:sz w:val="24"/>
                <w:szCs w:val="24"/>
              </w:rPr>
            </w:pPr>
            <w:r w:rsidRPr="000E4ED9">
              <w:rPr>
                <w:sz w:val="24"/>
                <w:szCs w:val="24"/>
              </w:rPr>
              <w:t>28</w:t>
            </w:r>
          </w:p>
        </w:tc>
        <w:tc>
          <w:tcPr>
            <w:tcW w:w="1612" w:type="dxa"/>
          </w:tcPr>
          <w:p w:rsidR="006004B5" w:rsidRPr="000E4ED9" w:rsidRDefault="006004B5" w:rsidP="00F561C0">
            <w:pPr>
              <w:pStyle w:val="12"/>
              <w:ind w:firstLine="0"/>
              <w:jc w:val="center"/>
              <w:rPr>
                <w:sz w:val="24"/>
                <w:szCs w:val="24"/>
              </w:rPr>
            </w:pPr>
            <w:r w:rsidRPr="000E4ED9">
              <w:rPr>
                <w:sz w:val="24"/>
                <w:szCs w:val="24"/>
              </w:rPr>
              <w:t>16,7</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16,45</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14</w:t>
            </w:r>
          </w:p>
        </w:tc>
        <w:tc>
          <w:tcPr>
            <w:tcW w:w="1612" w:type="dxa"/>
          </w:tcPr>
          <w:p w:rsidR="006004B5" w:rsidRPr="000E4ED9" w:rsidRDefault="006004B5" w:rsidP="00F561C0">
            <w:pPr>
              <w:pStyle w:val="12"/>
              <w:ind w:firstLine="0"/>
              <w:jc w:val="center"/>
              <w:rPr>
                <w:sz w:val="24"/>
                <w:szCs w:val="24"/>
              </w:rPr>
            </w:pPr>
            <w:r w:rsidRPr="000E4ED9">
              <w:rPr>
                <w:sz w:val="24"/>
                <w:szCs w:val="24"/>
              </w:rPr>
              <w:t>17,5</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13,24</w:t>
            </w:r>
          </w:p>
        </w:tc>
        <w:tc>
          <w:tcPr>
            <w:tcW w:w="917" w:type="dxa"/>
          </w:tcPr>
          <w:p w:rsidR="006004B5" w:rsidRPr="000E4ED9" w:rsidRDefault="006004B5" w:rsidP="00F561C0">
            <w:pPr>
              <w:pStyle w:val="12"/>
              <w:ind w:firstLine="0"/>
              <w:jc w:val="center"/>
              <w:rPr>
                <w:sz w:val="24"/>
                <w:szCs w:val="24"/>
              </w:rPr>
            </w:pPr>
            <w:r w:rsidRPr="000E4ED9">
              <w:rPr>
                <w:sz w:val="24"/>
                <w:szCs w:val="24"/>
              </w:rPr>
              <w:t>29</w:t>
            </w:r>
          </w:p>
        </w:tc>
        <w:tc>
          <w:tcPr>
            <w:tcW w:w="1612" w:type="dxa"/>
          </w:tcPr>
          <w:p w:rsidR="006004B5" w:rsidRPr="000E4ED9" w:rsidRDefault="006004B5" w:rsidP="00F561C0">
            <w:pPr>
              <w:pStyle w:val="12"/>
              <w:ind w:firstLine="0"/>
              <w:jc w:val="center"/>
              <w:rPr>
                <w:sz w:val="24"/>
                <w:szCs w:val="24"/>
              </w:rPr>
            </w:pPr>
            <w:r w:rsidRPr="000E4ED9">
              <w:rPr>
                <w:sz w:val="24"/>
                <w:szCs w:val="24"/>
              </w:rPr>
              <w:t>12,2</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26,50</w:t>
            </w:r>
          </w:p>
        </w:tc>
      </w:tr>
      <w:tr w:rsidR="006004B5" w:rsidRPr="000E4ED9" w:rsidTr="00F561C0">
        <w:trPr>
          <w:jc w:val="center"/>
        </w:trPr>
        <w:tc>
          <w:tcPr>
            <w:tcW w:w="917" w:type="dxa"/>
          </w:tcPr>
          <w:p w:rsidR="006004B5" w:rsidRPr="000E4ED9" w:rsidRDefault="006004B5" w:rsidP="00F561C0">
            <w:pPr>
              <w:pStyle w:val="12"/>
              <w:ind w:firstLine="0"/>
              <w:jc w:val="center"/>
              <w:rPr>
                <w:sz w:val="24"/>
                <w:szCs w:val="24"/>
              </w:rPr>
            </w:pPr>
            <w:r w:rsidRPr="000E4ED9">
              <w:rPr>
                <w:sz w:val="24"/>
                <w:szCs w:val="24"/>
              </w:rPr>
              <w:t>15</w:t>
            </w:r>
          </w:p>
        </w:tc>
        <w:tc>
          <w:tcPr>
            <w:tcW w:w="1612" w:type="dxa"/>
          </w:tcPr>
          <w:p w:rsidR="006004B5" w:rsidRPr="000E4ED9" w:rsidRDefault="006004B5" w:rsidP="00F561C0">
            <w:pPr>
              <w:pStyle w:val="12"/>
              <w:ind w:firstLine="0"/>
              <w:jc w:val="center"/>
              <w:rPr>
                <w:sz w:val="24"/>
                <w:szCs w:val="24"/>
              </w:rPr>
            </w:pPr>
            <w:r w:rsidRPr="000E4ED9">
              <w:rPr>
                <w:sz w:val="24"/>
                <w:szCs w:val="24"/>
              </w:rPr>
              <w:t>15,0</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20,15</w:t>
            </w:r>
          </w:p>
        </w:tc>
        <w:tc>
          <w:tcPr>
            <w:tcW w:w="917" w:type="dxa"/>
          </w:tcPr>
          <w:p w:rsidR="006004B5" w:rsidRPr="000E4ED9" w:rsidRDefault="006004B5" w:rsidP="00F561C0">
            <w:pPr>
              <w:pStyle w:val="12"/>
              <w:ind w:firstLine="0"/>
              <w:jc w:val="center"/>
              <w:rPr>
                <w:sz w:val="24"/>
                <w:szCs w:val="24"/>
              </w:rPr>
            </w:pPr>
            <w:r w:rsidRPr="000E4ED9">
              <w:rPr>
                <w:sz w:val="24"/>
                <w:szCs w:val="24"/>
              </w:rPr>
              <w:t>30</w:t>
            </w:r>
          </w:p>
        </w:tc>
        <w:tc>
          <w:tcPr>
            <w:tcW w:w="1612" w:type="dxa"/>
          </w:tcPr>
          <w:p w:rsidR="006004B5" w:rsidRPr="000E4ED9" w:rsidRDefault="006004B5" w:rsidP="00F561C0">
            <w:pPr>
              <w:pStyle w:val="12"/>
              <w:ind w:firstLine="0"/>
              <w:jc w:val="center"/>
              <w:rPr>
                <w:sz w:val="24"/>
                <w:szCs w:val="24"/>
              </w:rPr>
            </w:pPr>
            <w:r w:rsidRPr="000E4ED9">
              <w:rPr>
                <w:sz w:val="24"/>
                <w:szCs w:val="24"/>
              </w:rPr>
              <w:t>13,9</w:t>
            </w:r>
          </w:p>
        </w:tc>
        <w:tc>
          <w:tcPr>
            <w:tcW w:w="1219" w:type="dxa"/>
            <w:vAlign w:val="bottom"/>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23,98</w:t>
            </w:r>
          </w:p>
        </w:tc>
      </w:tr>
    </w:tbl>
    <w:p w:rsidR="006004B5" w:rsidRPr="000E4ED9" w:rsidRDefault="006004B5" w:rsidP="006004B5">
      <w:pPr>
        <w:rPr>
          <w:rFonts w:ascii="Times New Roman" w:hAnsi="Times New Roman" w:cs="Times New Roman"/>
        </w:rPr>
      </w:pPr>
    </w:p>
    <w:p w:rsidR="006004B5" w:rsidRPr="000E4ED9" w:rsidRDefault="006004B5" w:rsidP="006004B5">
      <w:pPr>
        <w:rPr>
          <w:rFonts w:ascii="Times New Roman" w:hAnsi="Times New Roman" w:cs="Times New Roman"/>
          <w:i/>
        </w:rPr>
      </w:pPr>
      <w:r w:rsidRPr="000E4ED9">
        <w:rPr>
          <w:rFonts w:ascii="Times New Roman" w:hAnsi="Times New Roman" w:cs="Times New Roman"/>
          <w:i/>
        </w:rPr>
        <w:t xml:space="preserve">Решение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Построим аналитическую группировку для изучения связи между размером процентной ставки и величиной выданного кредита.</w:t>
      </w:r>
    </w:p>
    <w:p w:rsidR="006004B5" w:rsidRPr="000E4ED9" w:rsidRDefault="006004B5" w:rsidP="006004B5">
      <w:pPr>
        <w:ind w:firstLine="709"/>
        <w:rPr>
          <w:rFonts w:ascii="Times New Roman" w:hAnsi="Times New Roman" w:cs="Times New Roman"/>
          <w:lang w:val="ru-RU"/>
        </w:rPr>
      </w:pPr>
      <w:r w:rsidRPr="000E4ED9">
        <w:rPr>
          <w:rFonts w:ascii="Times New Roman" w:hAnsi="Times New Roman" w:cs="Times New Roman"/>
          <w:lang w:val="ru-RU"/>
        </w:rPr>
        <w:t xml:space="preserve">Для этого введем исходные данные в диапазоне </w:t>
      </w:r>
      <w:r w:rsidRPr="000E4ED9">
        <w:rPr>
          <w:rFonts w:ascii="Times New Roman" w:hAnsi="Times New Roman" w:cs="Times New Roman"/>
          <w:b/>
        </w:rPr>
        <w:t>A</w:t>
      </w:r>
      <w:r w:rsidRPr="000E4ED9">
        <w:rPr>
          <w:rFonts w:ascii="Times New Roman" w:hAnsi="Times New Roman" w:cs="Times New Roman"/>
          <w:b/>
          <w:lang w:val="ru-RU"/>
        </w:rPr>
        <w:t>1:</w:t>
      </w:r>
      <w:r w:rsidRPr="000E4ED9">
        <w:rPr>
          <w:rFonts w:ascii="Times New Roman" w:hAnsi="Times New Roman" w:cs="Times New Roman"/>
          <w:b/>
        </w:rPr>
        <w:t>C</w:t>
      </w:r>
      <w:r w:rsidRPr="000E4ED9">
        <w:rPr>
          <w:rFonts w:ascii="Times New Roman" w:hAnsi="Times New Roman" w:cs="Times New Roman"/>
          <w:b/>
          <w:lang w:val="ru-RU"/>
        </w:rPr>
        <w:t>31</w:t>
      </w:r>
      <w:r w:rsidRPr="000E4ED9">
        <w:rPr>
          <w:rFonts w:ascii="Times New Roman" w:hAnsi="Times New Roman" w:cs="Times New Roman"/>
          <w:lang w:val="ru-RU"/>
        </w:rPr>
        <w:t xml:space="preserve"> (рис. 1).</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5DF92FAC" wp14:editId="3BA6BC3E">
            <wp:extent cx="4648200" cy="24669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35">
                      <a:extLst>
                        <a:ext uri="{28A0092B-C50C-407E-A947-70E740481C1C}">
                          <a14:useLocalDpi xmlns:a14="http://schemas.microsoft.com/office/drawing/2010/main" val="0"/>
                        </a:ext>
                      </a:extLst>
                    </a:blip>
                    <a:srcRect t="17960" r="53526" b="38142"/>
                    <a:stretch>
                      <a:fillRect/>
                    </a:stretch>
                  </pic:blipFill>
                  <pic:spPr bwMode="auto">
                    <a:xfrm>
                      <a:off x="0" y="0"/>
                      <a:ext cx="4648200" cy="24669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 1</w:t>
      </w:r>
      <w:r w:rsidRPr="000E4ED9">
        <w:rPr>
          <w:rFonts w:ascii="Times New Roman" w:hAnsi="Times New Roman" w:cs="Times New Roman"/>
          <w:lang w:val="ru-RU"/>
        </w:rPr>
        <w:t>. Процентные ставки и размеры кредитов</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Предполагаем, что величина процентной ставки по кредиту (факторный или независимый признак) оказывает влияние на размер предоставленного кредита (результативный или зависимый признак).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В качестве группировочного признака выберем величину процентной ставки.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Определим минимальное, максимальное (</w:t>
      </w:r>
      <w:r w:rsidRPr="000E4ED9">
        <w:rPr>
          <w:rFonts w:ascii="Times New Roman" w:hAnsi="Times New Roman" w:cs="Times New Roman"/>
          <w:color w:val="000000"/>
          <w:lang w:val="ru-RU"/>
        </w:rPr>
        <w:t xml:space="preserve">ячейки </w:t>
      </w:r>
      <w:r w:rsidRPr="000E4ED9">
        <w:rPr>
          <w:rFonts w:ascii="Times New Roman" w:hAnsi="Times New Roman" w:cs="Times New Roman"/>
          <w:b/>
          <w:color w:val="000000"/>
        </w:rPr>
        <w:t>B</w:t>
      </w:r>
      <w:r w:rsidRPr="000E4ED9">
        <w:rPr>
          <w:rFonts w:ascii="Times New Roman" w:hAnsi="Times New Roman" w:cs="Times New Roman"/>
          <w:b/>
          <w:color w:val="000000"/>
          <w:lang w:val="ru-RU"/>
        </w:rPr>
        <w:t>33</w:t>
      </w:r>
      <w:r w:rsidRPr="000E4ED9">
        <w:rPr>
          <w:rFonts w:ascii="Times New Roman" w:hAnsi="Times New Roman" w:cs="Times New Roman"/>
          <w:color w:val="000000"/>
          <w:lang w:val="ru-RU"/>
        </w:rPr>
        <w:t xml:space="preserve"> и </w:t>
      </w:r>
      <w:r w:rsidRPr="000E4ED9">
        <w:rPr>
          <w:rFonts w:ascii="Times New Roman" w:hAnsi="Times New Roman" w:cs="Times New Roman"/>
          <w:b/>
          <w:color w:val="000000"/>
        </w:rPr>
        <w:t>B</w:t>
      </w:r>
      <w:r w:rsidRPr="000E4ED9">
        <w:rPr>
          <w:rFonts w:ascii="Times New Roman" w:hAnsi="Times New Roman" w:cs="Times New Roman"/>
          <w:b/>
          <w:color w:val="000000"/>
          <w:lang w:val="ru-RU"/>
        </w:rPr>
        <w:t>34</w:t>
      </w:r>
      <w:r w:rsidRPr="000E4ED9">
        <w:rPr>
          <w:rFonts w:ascii="Times New Roman" w:hAnsi="Times New Roman" w:cs="Times New Roman"/>
          <w:color w:val="000000"/>
          <w:lang w:val="ru-RU"/>
        </w:rPr>
        <w:t xml:space="preserve"> соответственно</w:t>
      </w:r>
      <w:r w:rsidRPr="000E4ED9">
        <w:rPr>
          <w:rFonts w:ascii="Times New Roman" w:hAnsi="Times New Roman" w:cs="Times New Roman"/>
          <w:lang w:val="ru-RU"/>
        </w:rPr>
        <w:t>) значение процентной ставки, далее найдем необходимое число интервалов и величину интервала (</w:t>
      </w:r>
      <w:r w:rsidRPr="000E4ED9">
        <w:rPr>
          <w:rFonts w:ascii="Times New Roman" w:hAnsi="Times New Roman" w:cs="Times New Roman"/>
          <w:color w:val="000000"/>
          <w:lang w:val="ru-RU"/>
        </w:rPr>
        <w:t xml:space="preserve">ячейки </w:t>
      </w:r>
      <w:r w:rsidRPr="000E4ED9">
        <w:rPr>
          <w:rFonts w:ascii="Times New Roman" w:hAnsi="Times New Roman" w:cs="Times New Roman"/>
          <w:b/>
          <w:color w:val="000000"/>
        </w:rPr>
        <w:t>B</w:t>
      </w:r>
      <w:r w:rsidRPr="000E4ED9">
        <w:rPr>
          <w:rFonts w:ascii="Times New Roman" w:hAnsi="Times New Roman" w:cs="Times New Roman"/>
          <w:b/>
          <w:color w:val="000000"/>
          <w:lang w:val="ru-RU"/>
        </w:rPr>
        <w:t>35</w:t>
      </w:r>
      <w:r w:rsidRPr="000E4ED9">
        <w:rPr>
          <w:rFonts w:ascii="Times New Roman" w:hAnsi="Times New Roman" w:cs="Times New Roman"/>
          <w:color w:val="000000"/>
          <w:lang w:val="ru-RU"/>
        </w:rPr>
        <w:t xml:space="preserve"> и </w:t>
      </w:r>
      <w:r w:rsidRPr="000E4ED9">
        <w:rPr>
          <w:rFonts w:ascii="Times New Roman" w:hAnsi="Times New Roman" w:cs="Times New Roman"/>
          <w:b/>
          <w:color w:val="000000"/>
        </w:rPr>
        <w:t>B</w:t>
      </w:r>
      <w:r w:rsidRPr="000E4ED9">
        <w:rPr>
          <w:rFonts w:ascii="Times New Roman" w:hAnsi="Times New Roman" w:cs="Times New Roman"/>
          <w:b/>
          <w:color w:val="000000"/>
          <w:lang w:val="ru-RU"/>
        </w:rPr>
        <w:t>36</w:t>
      </w:r>
      <w:r w:rsidRPr="000E4ED9">
        <w:rPr>
          <w:rFonts w:ascii="Times New Roman" w:hAnsi="Times New Roman" w:cs="Times New Roman"/>
          <w:color w:val="000000"/>
          <w:lang w:val="ru-RU"/>
        </w:rPr>
        <w:t xml:space="preserve"> соответственно</w:t>
      </w:r>
      <w:r w:rsidRPr="000E4ED9">
        <w:rPr>
          <w:rFonts w:ascii="Times New Roman" w:hAnsi="Times New Roman" w:cs="Times New Roman"/>
          <w:lang w:val="ru-RU"/>
        </w:rPr>
        <w:t>)</w:t>
      </w:r>
      <w:proofErr w:type="gramStart"/>
      <w:r w:rsidRPr="000E4ED9">
        <w:rPr>
          <w:rFonts w:ascii="Times New Roman" w:hAnsi="Times New Roman" w:cs="Times New Roman"/>
          <w:lang w:val="ru-RU"/>
        </w:rPr>
        <w:t xml:space="preserve"> .</w:t>
      </w:r>
      <w:proofErr w:type="gramEnd"/>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Создадим отчет сводной таблицы, для чего выполним следующую последовательность действий.</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1. Выделим диапазон ячеек </w:t>
      </w:r>
      <w:r w:rsidRPr="000E4ED9">
        <w:rPr>
          <w:rFonts w:ascii="Times New Roman" w:hAnsi="Times New Roman" w:cs="Times New Roman"/>
          <w:b/>
          <w:lang w:val="ru-RU"/>
        </w:rPr>
        <w:t>В</w:t>
      </w:r>
      <w:proofErr w:type="gramStart"/>
      <w:r w:rsidRPr="000E4ED9">
        <w:rPr>
          <w:rFonts w:ascii="Times New Roman" w:hAnsi="Times New Roman" w:cs="Times New Roman"/>
          <w:b/>
          <w:lang w:val="ru-RU"/>
        </w:rPr>
        <w:t>1</w:t>
      </w:r>
      <w:proofErr w:type="gramEnd"/>
      <w:r w:rsidRPr="000E4ED9">
        <w:rPr>
          <w:rFonts w:ascii="Times New Roman" w:hAnsi="Times New Roman" w:cs="Times New Roman"/>
          <w:b/>
          <w:lang w:val="ru-RU"/>
        </w:rPr>
        <w:t>:С31</w:t>
      </w:r>
      <w:r w:rsidRPr="000E4ED9">
        <w:rPr>
          <w:rFonts w:ascii="Times New Roman" w:hAnsi="Times New Roman" w:cs="Times New Roman"/>
          <w:lang w:val="ru-RU"/>
        </w:rPr>
        <w:t xml:space="preserve">, на вкладке </w:t>
      </w:r>
      <w:r w:rsidRPr="000E4ED9">
        <w:rPr>
          <w:rFonts w:ascii="Times New Roman" w:hAnsi="Times New Roman" w:cs="Times New Roman"/>
          <w:b/>
          <w:lang w:val="ru-RU"/>
        </w:rPr>
        <w:t>Вставка</w:t>
      </w:r>
      <w:r w:rsidRPr="000E4ED9">
        <w:rPr>
          <w:rFonts w:ascii="Times New Roman" w:hAnsi="Times New Roman" w:cs="Times New Roman"/>
          <w:lang w:val="ru-RU"/>
        </w:rPr>
        <w:t xml:space="preserve"> в группе </w:t>
      </w:r>
      <w:r w:rsidRPr="000E4ED9">
        <w:rPr>
          <w:rFonts w:ascii="Times New Roman" w:hAnsi="Times New Roman" w:cs="Times New Roman"/>
          <w:b/>
          <w:lang w:val="ru-RU"/>
        </w:rPr>
        <w:t>Таблицы</w:t>
      </w:r>
      <w:r w:rsidRPr="000E4ED9">
        <w:rPr>
          <w:rFonts w:ascii="Times New Roman" w:hAnsi="Times New Roman" w:cs="Times New Roman"/>
          <w:lang w:val="ru-RU"/>
        </w:rPr>
        <w:t xml:space="preserve"> выберем </w:t>
      </w:r>
      <w:r w:rsidRPr="000E4ED9">
        <w:rPr>
          <w:rFonts w:ascii="Times New Roman" w:hAnsi="Times New Roman" w:cs="Times New Roman"/>
          <w:b/>
          <w:lang w:val="ru-RU"/>
        </w:rPr>
        <w:t xml:space="preserve">Сводная таблица </w:t>
      </w:r>
      <w:r w:rsidRPr="000E4ED9">
        <w:rPr>
          <w:rFonts w:ascii="Times New Roman" w:hAnsi="Times New Roman" w:cs="Times New Roman"/>
          <w:lang w:val="ru-RU"/>
        </w:rPr>
        <w:t>(рис.2).</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21FD18A6" wp14:editId="05A76A81">
            <wp:extent cx="3438525" cy="24479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36">
                      <a:extLst>
                        <a:ext uri="{28A0092B-C50C-407E-A947-70E740481C1C}">
                          <a14:useLocalDpi xmlns:a14="http://schemas.microsoft.com/office/drawing/2010/main" val="0"/>
                        </a:ext>
                      </a:extLst>
                    </a:blip>
                    <a:srcRect t="2850" r="60097" b="46410"/>
                    <a:stretch>
                      <a:fillRect/>
                    </a:stretch>
                  </pic:blipFill>
                  <pic:spPr bwMode="auto">
                    <a:xfrm>
                      <a:off x="0" y="0"/>
                      <a:ext cx="3438525" cy="244792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Рис.2</w:t>
      </w:r>
      <w:r w:rsidRPr="000E4ED9">
        <w:rPr>
          <w:rFonts w:ascii="Times New Roman" w:hAnsi="Times New Roman" w:cs="Times New Roman"/>
          <w:lang w:val="ru-RU"/>
        </w:rPr>
        <w:t>. Сводная таблица</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2. В диалоговом окне </w:t>
      </w:r>
      <w:r w:rsidRPr="000E4ED9">
        <w:rPr>
          <w:rFonts w:ascii="Times New Roman" w:hAnsi="Times New Roman" w:cs="Times New Roman"/>
          <w:b/>
          <w:lang w:val="ru-RU"/>
        </w:rPr>
        <w:t>Создание сводной таблицы</w:t>
      </w:r>
      <w:r w:rsidRPr="000E4ED9">
        <w:rPr>
          <w:rFonts w:ascii="Times New Roman" w:hAnsi="Times New Roman" w:cs="Times New Roman"/>
          <w:lang w:val="ru-RU"/>
        </w:rPr>
        <w:t xml:space="preserve"> установим параметры в соответствии с рисунком 3. Диапазон ячеек в поле </w:t>
      </w:r>
      <w:r w:rsidRPr="000E4ED9">
        <w:rPr>
          <w:rFonts w:ascii="Times New Roman" w:hAnsi="Times New Roman" w:cs="Times New Roman"/>
          <w:b/>
          <w:lang w:val="ru-RU"/>
        </w:rPr>
        <w:t>Таблица или диапазон</w:t>
      </w:r>
      <w:r w:rsidRPr="000E4ED9">
        <w:rPr>
          <w:rFonts w:ascii="Times New Roman" w:hAnsi="Times New Roman" w:cs="Times New Roman"/>
          <w:lang w:val="ru-RU"/>
        </w:rPr>
        <w:t xml:space="preserve"> должен соответствовать выделенному ранее (</w:t>
      </w:r>
      <w:r w:rsidRPr="000E4ED9">
        <w:rPr>
          <w:rFonts w:ascii="Times New Roman" w:hAnsi="Times New Roman" w:cs="Times New Roman"/>
          <w:b/>
          <w:lang w:val="ru-RU"/>
        </w:rPr>
        <w:t>В</w:t>
      </w:r>
      <w:proofErr w:type="gramStart"/>
      <w:r w:rsidRPr="000E4ED9">
        <w:rPr>
          <w:rFonts w:ascii="Times New Roman" w:hAnsi="Times New Roman" w:cs="Times New Roman"/>
          <w:b/>
          <w:lang w:val="ru-RU"/>
        </w:rPr>
        <w:t>1</w:t>
      </w:r>
      <w:proofErr w:type="gramEnd"/>
      <w:r w:rsidRPr="000E4ED9">
        <w:rPr>
          <w:rFonts w:ascii="Times New Roman" w:hAnsi="Times New Roman" w:cs="Times New Roman"/>
          <w:b/>
          <w:lang w:val="ru-RU"/>
        </w:rPr>
        <w:t>:</w:t>
      </w:r>
      <w:proofErr w:type="gramStart"/>
      <w:r w:rsidRPr="000E4ED9">
        <w:rPr>
          <w:rFonts w:ascii="Times New Roman" w:hAnsi="Times New Roman" w:cs="Times New Roman"/>
          <w:b/>
          <w:lang w:val="ru-RU"/>
        </w:rPr>
        <w:t xml:space="preserve">С31). </w:t>
      </w:r>
      <w:proofErr w:type="gramEnd"/>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360D9D19" wp14:editId="4350AA8A">
            <wp:extent cx="3067050" cy="19907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37">
                      <a:extLst>
                        <a:ext uri="{28A0092B-C50C-407E-A947-70E740481C1C}">
                          <a14:useLocalDpi xmlns:a14="http://schemas.microsoft.com/office/drawing/2010/main" val="0"/>
                        </a:ext>
                      </a:extLst>
                    </a:blip>
                    <a:srcRect l="33612" t="26929" r="33583" b="35304"/>
                    <a:stretch>
                      <a:fillRect/>
                    </a:stretch>
                  </pic:blipFill>
                  <pic:spPr bwMode="auto">
                    <a:xfrm>
                      <a:off x="0" y="0"/>
                      <a:ext cx="3067050" cy="199072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Рис.3.</w:t>
      </w:r>
      <w:r w:rsidRPr="000E4ED9">
        <w:rPr>
          <w:rFonts w:ascii="Times New Roman" w:hAnsi="Times New Roman" w:cs="Times New Roman"/>
          <w:lang w:val="ru-RU"/>
        </w:rPr>
        <w:t xml:space="preserve"> Создание сводной таблицы</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3. Настроим пустой отчет сводной таблицы с помощью </w:t>
      </w:r>
      <w:r w:rsidRPr="000E4ED9">
        <w:rPr>
          <w:rFonts w:ascii="Times New Roman" w:hAnsi="Times New Roman" w:cs="Times New Roman"/>
          <w:b/>
          <w:lang w:val="ru-RU"/>
        </w:rPr>
        <w:t xml:space="preserve">Списка полей сводной таблицы. </w:t>
      </w:r>
      <w:r w:rsidRPr="000E4ED9">
        <w:rPr>
          <w:rFonts w:ascii="Times New Roman" w:hAnsi="Times New Roman" w:cs="Times New Roman"/>
          <w:lang w:val="ru-RU"/>
        </w:rPr>
        <w:t xml:space="preserve">Выберем в разделе </w:t>
      </w:r>
      <w:r w:rsidRPr="000E4ED9">
        <w:rPr>
          <w:rFonts w:ascii="Times New Roman" w:hAnsi="Times New Roman" w:cs="Times New Roman"/>
          <w:b/>
          <w:lang w:val="ru-RU"/>
        </w:rPr>
        <w:t>Полей для добавления</w:t>
      </w:r>
      <w:r w:rsidRPr="000E4ED9">
        <w:rPr>
          <w:rFonts w:ascii="Times New Roman" w:hAnsi="Times New Roman" w:cs="Times New Roman"/>
          <w:lang w:val="ru-RU"/>
        </w:rPr>
        <w:t xml:space="preserve"> процентную ставку и кредиты.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С помощью левой кнопки мыши перетащим выбранные поля в нужные области раздела макета в соответствии с рис.4.</w:t>
      </w:r>
    </w:p>
    <w:p w:rsidR="006004B5" w:rsidRPr="000E4ED9" w:rsidRDefault="006004B5" w:rsidP="006004B5">
      <w:pPr>
        <w:jc w:val="center"/>
        <w:rPr>
          <w:rFonts w:ascii="Times New Roman" w:hAnsi="Times New Roman" w:cs="Times New Roman"/>
          <w:lang w:val="ru-RU"/>
        </w:rPr>
      </w:pPr>
    </w:p>
    <w:p w:rsidR="006004B5" w:rsidRPr="000E4ED9" w:rsidRDefault="006004B5" w:rsidP="006004B5">
      <w:pPr>
        <w:jc w:val="center"/>
        <w:rPr>
          <w:rFonts w:ascii="Times New Roman" w:hAnsi="Times New Roman" w:cs="Times New Roman"/>
          <w:b/>
        </w:rPr>
      </w:pPr>
      <w:r w:rsidRPr="000E4ED9">
        <w:rPr>
          <w:rFonts w:ascii="Times New Roman" w:hAnsi="Times New Roman" w:cs="Times New Roman"/>
          <w:noProof/>
          <w:lang w:val="ru-RU" w:eastAsia="ru-RU"/>
        </w:rPr>
        <w:drawing>
          <wp:inline distT="0" distB="0" distL="0" distR="0" wp14:anchorId="3B8FF7EC" wp14:editId="1D26F499">
            <wp:extent cx="2428875" cy="28479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38">
                      <a:extLst>
                        <a:ext uri="{28A0092B-C50C-407E-A947-70E740481C1C}">
                          <a14:useLocalDpi xmlns:a14="http://schemas.microsoft.com/office/drawing/2010/main" val="0"/>
                        </a:ext>
                      </a:extLst>
                    </a:blip>
                    <a:srcRect l="66187" t="21664" b="8211"/>
                    <a:stretch>
                      <a:fillRect/>
                    </a:stretch>
                  </pic:blipFill>
                  <pic:spPr bwMode="auto">
                    <a:xfrm>
                      <a:off x="0" y="0"/>
                      <a:ext cx="2428875" cy="28479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Рис.4</w:t>
      </w:r>
      <w:r w:rsidRPr="000E4ED9">
        <w:rPr>
          <w:rFonts w:ascii="Times New Roman" w:hAnsi="Times New Roman" w:cs="Times New Roman"/>
          <w:lang w:val="ru-RU"/>
        </w:rPr>
        <w:t xml:space="preserve"> Заполнение полей отчета сводной таблицы</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t>4. Изменим в области Значений наименование «</w:t>
      </w:r>
      <w:r w:rsidRPr="000E4ED9">
        <w:rPr>
          <w:rFonts w:ascii="Times New Roman" w:hAnsi="Times New Roman" w:cs="Times New Roman"/>
          <w:i/>
          <w:lang w:val="ru-RU"/>
        </w:rPr>
        <w:t>Сумма по полю Кредит</w:t>
      </w:r>
      <w:r w:rsidRPr="000E4ED9">
        <w:rPr>
          <w:rFonts w:ascii="Times New Roman" w:hAnsi="Times New Roman" w:cs="Times New Roman"/>
          <w:lang w:val="ru-RU"/>
        </w:rPr>
        <w:t>» на «</w:t>
      </w:r>
      <w:r w:rsidRPr="000E4ED9">
        <w:rPr>
          <w:rFonts w:ascii="Times New Roman" w:hAnsi="Times New Roman" w:cs="Times New Roman"/>
          <w:i/>
          <w:lang w:val="ru-RU"/>
        </w:rPr>
        <w:t>Количество по полю Кредит</w:t>
      </w:r>
      <w:r w:rsidRPr="000E4ED9">
        <w:rPr>
          <w:rFonts w:ascii="Times New Roman" w:hAnsi="Times New Roman" w:cs="Times New Roman"/>
          <w:lang w:val="ru-RU"/>
        </w:rPr>
        <w:t xml:space="preserve">», для чего нажмем левой кнопкой мыши кнопку </w:t>
      </w:r>
      <w:r w:rsidRPr="000E4ED9">
        <w:rPr>
          <w:rFonts w:ascii="Times New Roman" w:hAnsi="Times New Roman" w:cs="Times New Roman"/>
          <w:b/>
          <w:lang w:val="ru-RU"/>
        </w:rPr>
        <w:t xml:space="preserve">Сумма по полю </w:t>
      </w:r>
      <w:r w:rsidRPr="000E4ED9">
        <w:rPr>
          <w:rFonts w:ascii="Times New Roman" w:hAnsi="Times New Roman" w:cs="Times New Roman"/>
          <w:b/>
        </w:rPr>
        <w:t>Кредиты</w:t>
      </w:r>
      <w:r w:rsidRPr="000E4ED9">
        <w:rPr>
          <w:rFonts w:ascii="Times New Roman" w:hAnsi="Times New Roman" w:cs="Times New Roman"/>
        </w:rPr>
        <w:t xml:space="preserve">, выберем пункт </w:t>
      </w:r>
      <w:r w:rsidRPr="000E4ED9">
        <w:rPr>
          <w:rFonts w:ascii="Times New Roman" w:hAnsi="Times New Roman" w:cs="Times New Roman"/>
          <w:b/>
        </w:rPr>
        <w:t xml:space="preserve">Параметры полей значений </w:t>
      </w:r>
      <w:r w:rsidRPr="000E4ED9">
        <w:rPr>
          <w:rFonts w:ascii="Times New Roman" w:hAnsi="Times New Roman" w:cs="Times New Roman"/>
        </w:rPr>
        <w:t>(рис.5).</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4A446971" wp14:editId="3D8DE22A">
            <wp:extent cx="2447925" cy="19716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39">
                      <a:extLst>
                        <a:ext uri="{28A0092B-C50C-407E-A947-70E740481C1C}">
                          <a14:useLocalDpi xmlns:a14="http://schemas.microsoft.com/office/drawing/2010/main" val="0"/>
                        </a:ext>
                      </a:extLst>
                    </a:blip>
                    <a:srcRect l="66347" t="43330" b="8495"/>
                    <a:stretch>
                      <a:fillRect/>
                    </a:stretch>
                  </pic:blipFill>
                  <pic:spPr bwMode="auto">
                    <a:xfrm>
                      <a:off x="0" y="0"/>
                      <a:ext cx="2447925" cy="19716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 5</w:t>
      </w:r>
      <w:r w:rsidRPr="000E4ED9">
        <w:rPr>
          <w:rFonts w:ascii="Times New Roman" w:hAnsi="Times New Roman" w:cs="Times New Roman"/>
          <w:lang w:val="ru-RU"/>
        </w:rPr>
        <w:t>. Параметры полей значений</w:t>
      </w:r>
    </w:p>
    <w:p w:rsidR="006004B5" w:rsidRPr="000E4ED9" w:rsidRDefault="006004B5" w:rsidP="006004B5">
      <w:pPr>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Установим параметры в соответствии с рис.6.</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6A3925E8" wp14:editId="2D702CCB">
            <wp:extent cx="2133600" cy="17049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40">
                      <a:extLst>
                        <a:ext uri="{28A0092B-C50C-407E-A947-70E740481C1C}">
                          <a14:useLocalDpi xmlns:a14="http://schemas.microsoft.com/office/drawing/2010/main" val="0"/>
                        </a:ext>
                      </a:extLst>
                    </a:blip>
                    <a:srcRect l="45673" t="6842" r="24840" b="51254"/>
                    <a:stretch>
                      <a:fillRect/>
                    </a:stretch>
                  </pic:blipFill>
                  <pic:spPr bwMode="auto">
                    <a:xfrm>
                      <a:off x="0" y="0"/>
                      <a:ext cx="2133600" cy="17049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 6</w:t>
      </w:r>
      <w:r w:rsidRPr="000E4ED9">
        <w:rPr>
          <w:rFonts w:ascii="Times New Roman" w:hAnsi="Times New Roman" w:cs="Times New Roman"/>
          <w:lang w:val="ru-RU"/>
        </w:rPr>
        <w:t xml:space="preserve"> Изменение параметров поля значений </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t>5. Аналогичным образом изменим в области Значений наименования «</w:t>
      </w:r>
      <w:r w:rsidRPr="000E4ED9">
        <w:rPr>
          <w:rFonts w:ascii="Times New Roman" w:hAnsi="Times New Roman" w:cs="Times New Roman"/>
          <w:i/>
          <w:lang w:val="ru-RU"/>
        </w:rPr>
        <w:t>Сумма по полю Процентная ставка</w:t>
      </w:r>
      <w:r w:rsidRPr="000E4ED9">
        <w:rPr>
          <w:rFonts w:ascii="Times New Roman" w:hAnsi="Times New Roman" w:cs="Times New Roman"/>
          <w:lang w:val="ru-RU"/>
        </w:rPr>
        <w:t>» и «</w:t>
      </w:r>
      <w:r w:rsidRPr="000E4ED9">
        <w:rPr>
          <w:rFonts w:ascii="Times New Roman" w:hAnsi="Times New Roman" w:cs="Times New Roman"/>
          <w:i/>
          <w:lang w:val="ru-RU"/>
        </w:rPr>
        <w:t>Сумма по полю Кредит 2</w:t>
      </w:r>
      <w:r w:rsidRPr="000E4ED9">
        <w:rPr>
          <w:rFonts w:ascii="Times New Roman" w:hAnsi="Times New Roman" w:cs="Times New Roman"/>
          <w:lang w:val="ru-RU"/>
        </w:rPr>
        <w:t>» на «</w:t>
      </w:r>
      <w:r w:rsidRPr="000E4ED9">
        <w:rPr>
          <w:rFonts w:ascii="Times New Roman" w:hAnsi="Times New Roman" w:cs="Times New Roman"/>
          <w:i/>
          <w:lang w:val="ru-RU"/>
        </w:rPr>
        <w:t xml:space="preserve">Среднее по полю </w:t>
      </w:r>
      <w:r w:rsidRPr="000E4ED9">
        <w:rPr>
          <w:rFonts w:ascii="Times New Roman" w:hAnsi="Times New Roman" w:cs="Times New Roman"/>
          <w:i/>
        </w:rPr>
        <w:t>Процентная ставка</w:t>
      </w:r>
      <w:r w:rsidRPr="000E4ED9">
        <w:rPr>
          <w:rFonts w:ascii="Times New Roman" w:hAnsi="Times New Roman" w:cs="Times New Roman"/>
        </w:rPr>
        <w:t>» и «</w:t>
      </w:r>
      <w:r w:rsidRPr="000E4ED9">
        <w:rPr>
          <w:rFonts w:ascii="Times New Roman" w:hAnsi="Times New Roman" w:cs="Times New Roman"/>
          <w:i/>
        </w:rPr>
        <w:t>Среднее по полю Кредит 2</w:t>
      </w:r>
      <w:r w:rsidRPr="000E4ED9">
        <w:rPr>
          <w:rFonts w:ascii="Times New Roman" w:hAnsi="Times New Roman" w:cs="Times New Roman"/>
        </w:rPr>
        <w:t>» соответственно (рис.7).</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5D7637A7" wp14:editId="1B41EF71">
            <wp:extent cx="2743200" cy="14382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41">
                      <a:extLst>
                        <a:ext uri="{28A0092B-C50C-407E-A947-70E740481C1C}">
                          <a14:useLocalDpi xmlns:a14="http://schemas.microsoft.com/office/drawing/2010/main" val="0"/>
                        </a:ext>
                      </a:extLst>
                    </a:blip>
                    <a:srcRect l="66187" t="60149" b="8211"/>
                    <a:stretch>
                      <a:fillRect/>
                    </a:stretch>
                  </pic:blipFill>
                  <pic:spPr bwMode="auto">
                    <a:xfrm>
                      <a:off x="0" y="0"/>
                      <a:ext cx="2743200" cy="14382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Рис.7</w:t>
      </w:r>
      <w:r w:rsidRPr="000E4ED9">
        <w:rPr>
          <w:rFonts w:ascii="Times New Roman" w:hAnsi="Times New Roman" w:cs="Times New Roman"/>
          <w:lang w:val="ru-RU"/>
        </w:rPr>
        <w:t xml:space="preserve"> Изменение параметров полей значений</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Далее построим группировку на основе сформированного отчета сводной таблицы, для чего выполним следующую последовательность действий.</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1. Установив курсор в ячейке </w:t>
      </w:r>
      <w:r w:rsidRPr="000E4ED9">
        <w:rPr>
          <w:rFonts w:ascii="Times New Roman" w:hAnsi="Times New Roman" w:cs="Times New Roman"/>
          <w:b/>
          <w:lang w:val="ru-RU"/>
        </w:rPr>
        <w:t>А4</w:t>
      </w:r>
      <w:r w:rsidRPr="000E4ED9">
        <w:rPr>
          <w:rFonts w:ascii="Times New Roman" w:hAnsi="Times New Roman" w:cs="Times New Roman"/>
          <w:lang w:val="ru-RU"/>
        </w:rPr>
        <w:t xml:space="preserve">, на вкладке </w:t>
      </w:r>
      <w:r w:rsidRPr="000E4ED9">
        <w:rPr>
          <w:rFonts w:ascii="Times New Roman" w:hAnsi="Times New Roman" w:cs="Times New Roman"/>
          <w:b/>
          <w:lang w:val="ru-RU"/>
        </w:rPr>
        <w:t>Данные</w:t>
      </w:r>
      <w:r w:rsidRPr="000E4ED9">
        <w:rPr>
          <w:rFonts w:ascii="Times New Roman" w:hAnsi="Times New Roman" w:cs="Times New Roman"/>
          <w:lang w:val="ru-RU"/>
        </w:rPr>
        <w:t xml:space="preserve"> в группе </w:t>
      </w:r>
      <w:r w:rsidRPr="000E4ED9">
        <w:rPr>
          <w:rFonts w:ascii="Times New Roman" w:hAnsi="Times New Roman" w:cs="Times New Roman"/>
          <w:b/>
          <w:lang w:val="ru-RU"/>
        </w:rPr>
        <w:t>Структура</w:t>
      </w:r>
      <w:r w:rsidRPr="000E4ED9">
        <w:rPr>
          <w:rFonts w:ascii="Times New Roman" w:hAnsi="Times New Roman" w:cs="Times New Roman"/>
          <w:lang w:val="ru-RU"/>
        </w:rPr>
        <w:t xml:space="preserve"> выберем</w:t>
      </w:r>
      <w:proofErr w:type="gramStart"/>
      <w:r w:rsidRPr="000E4ED9">
        <w:rPr>
          <w:rFonts w:ascii="Times New Roman" w:hAnsi="Times New Roman" w:cs="Times New Roman"/>
          <w:lang w:val="ru-RU"/>
        </w:rPr>
        <w:t xml:space="preserve"> </w:t>
      </w:r>
      <w:r w:rsidRPr="000E4ED9">
        <w:rPr>
          <w:rFonts w:ascii="Times New Roman" w:hAnsi="Times New Roman" w:cs="Times New Roman"/>
          <w:b/>
          <w:lang w:val="ru-RU"/>
        </w:rPr>
        <w:t>Г</w:t>
      </w:r>
      <w:proofErr w:type="gramEnd"/>
      <w:r w:rsidRPr="000E4ED9">
        <w:rPr>
          <w:rFonts w:ascii="Times New Roman" w:hAnsi="Times New Roman" w:cs="Times New Roman"/>
          <w:b/>
          <w:lang w:val="ru-RU"/>
        </w:rPr>
        <w:t xml:space="preserve">руппировать </w:t>
      </w:r>
      <w:r w:rsidRPr="000E4ED9">
        <w:rPr>
          <w:rFonts w:ascii="Times New Roman" w:hAnsi="Times New Roman" w:cs="Times New Roman"/>
          <w:lang w:val="ru-RU"/>
        </w:rPr>
        <w:t xml:space="preserve">(рис.8). </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5DB4C106" wp14:editId="7A5DFA9D">
            <wp:extent cx="4152900" cy="17240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42">
                      <a:extLst>
                        <a:ext uri="{28A0092B-C50C-407E-A947-70E740481C1C}">
                          <a14:useLocalDpi xmlns:a14="http://schemas.microsoft.com/office/drawing/2010/main" val="0"/>
                        </a:ext>
                      </a:extLst>
                    </a:blip>
                    <a:srcRect l="28845" t="2567" r="15225" b="56100"/>
                    <a:stretch>
                      <a:fillRect/>
                    </a:stretch>
                  </pic:blipFill>
                  <pic:spPr bwMode="auto">
                    <a:xfrm>
                      <a:off x="0" y="0"/>
                      <a:ext cx="4152900" cy="172402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Рис.8</w:t>
      </w:r>
      <w:r w:rsidRPr="000E4ED9">
        <w:rPr>
          <w:rFonts w:ascii="Times New Roman" w:hAnsi="Times New Roman" w:cs="Times New Roman"/>
          <w:lang w:val="ru-RU"/>
        </w:rPr>
        <w:t xml:space="preserve"> Группировка данных</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2. В диалоговом окне вкладки </w:t>
      </w:r>
      <w:r w:rsidRPr="000E4ED9">
        <w:rPr>
          <w:rFonts w:ascii="Times New Roman" w:hAnsi="Times New Roman" w:cs="Times New Roman"/>
          <w:b/>
          <w:lang w:val="ru-RU"/>
        </w:rPr>
        <w:t xml:space="preserve">Группирование </w:t>
      </w:r>
      <w:r w:rsidRPr="000E4ED9">
        <w:rPr>
          <w:rFonts w:ascii="Times New Roman" w:hAnsi="Times New Roman" w:cs="Times New Roman"/>
          <w:lang w:val="ru-RU"/>
        </w:rPr>
        <w:t>установим параметры в соответствии с проведенными ранее расчетами (рис. 9).</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4F7F432D" wp14:editId="6040FE8C">
            <wp:extent cx="1638300" cy="12763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43">
                      <a:extLst>
                        <a:ext uri="{28A0092B-C50C-407E-A947-70E740481C1C}">
                          <a14:useLocalDpi xmlns:a14="http://schemas.microsoft.com/office/drawing/2010/main" val="0"/>
                        </a:ext>
                      </a:extLst>
                    </a:blip>
                    <a:srcRect l="41891" t="34969" r="42097" b="42799"/>
                    <a:stretch>
                      <a:fillRect/>
                    </a:stretch>
                  </pic:blipFill>
                  <pic:spPr bwMode="auto">
                    <a:xfrm>
                      <a:off x="0" y="0"/>
                      <a:ext cx="1638300" cy="127635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Рис.9</w:t>
      </w:r>
      <w:r w:rsidRPr="000E4ED9">
        <w:rPr>
          <w:rFonts w:ascii="Times New Roman" w:hAnsi="Times New Roman" w:cs="Times New Roman"/>
          <w:lang w:val="ru-RU"/>
        </w:rPr>
        <w:t xml:space="preserve"> Группировка по величине процентной ставки</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9"/>
        <w:rPr>
          <w:rFonts w:ascii="Times New Roman" w:hAnsi="Times New Roman" w:cs="Times New Roman"/>
          <w:lang w:val="ru-RU"/>
        </w:rPr>
      </w:pPr>
      <w:r w:rsidRPr="000E4ED9">
        <w:rPr>
          <w:rFonts w:ascii="Times New Roman" w:hAnsi="Times New Roman" w:cs="Times New Roman"/>
          <w:lang w:val="ru-RU"/>
        </w:rPr>
        <w:t>3. Результаты проведенной группировки представлены на рис. 10.</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65A43843" wp14:editId="680F4398">
            <wp:extent cx="5514975" cy="1009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44">
                      <a:extLst>
                        <a:ext uri="{28A0092B-C50C-407E-A947-70E740481C1C}">
                          <a14:useLocalDpi xmlns:a14="http://schemas.microsoft.com/office/drawing/2010/main" val="0"/>
                        </a:ext>
                      </a:extLst>
                    </a:blip>
                    <a:srcRect l="1936" t="27365" r="32372" b="51254"/>
                    <a:stretch>
                      <a:fillRect/>
                    </a:stretch>
                  </pic:blipFill>
                  <pic:spPr bwMode="auto">
                    <a:xfrm>
                      <a:off x="0" y="0"/>
                      <a:ext cx="5514975" cy="100965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 10</w:t>
      </w:r>
      <w:r w:rsidRPr="000E4ED9">
        <w:rPr>
          <w:rFonts w:ascii="Times New Roman" w:hAnsi="Times New Roman" w:cs="Times New Roman"/>
          <w:lang w:val="ru-RU"/>
        </w:rPr>
        <w:t xml:space="preserve"> Результаты группировки по величине процентной ставки</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9"/>
        <w:rPr>
          <w:rFonts w:ascii="Times New Roman" w:hAnsi="Times New Roman" w:cs="Times New Roman"/>
          <w:lang w:val="ru-RU"/>
        </w:rPr>
      </w:pPr>
      <w:r w:rsidRPr="000E4ED9">
        <w:rPr>
          <w:rFonts w:ascii="Times New Roman" w:hAnsi="Times New Roman" w:cs="Times New Roman"/>
          <w:lang w:val="ru-RU"/>
        </w:rPr>
        <w:t>4. Отформатируем таблицу следующим образом (рис. 11).</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78785353" wp14:editId="3B219808">
            <wp:extent cx="3705225" cy="1181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45">
                      <a:extLst>
                        <a:ext uri="{28A0092B-C50C-407E-A947-70E740481C1C}">
                          <a14:useLocalDpi xmlns:a14="http://schemas.microsoft.com/office/drawing/2010/main" val="0"/>
                        </a:ext>
                      </a:extLst>
                    </a:blip>
                    <a:srcRect l="1862" t="28506" r="49838" b="44128"/>
                    <a:stretch>
                      <a:fillRect/>
                    </a:stretch>
                  </pic:blipFill>
                  <pic:spPr bwMode="auto">
                    <a:xfrm>
                      <a:off x="0" y="0"/>
                      <a:ext cx="3705225" cy="118110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Рис.11</w:t>
      </w:r>
      <w:r w:rsidRPr="000E4ED9">
        <w:rPr>
          <w:rFonts w:ascii="Times New Roman" w:hAnsi="Times New Roman" w:cs="Times New Roman"/>
          <w:lang w:val="ru-RU"/>
        </w:rPr>
        <w:t xml:space="preserve"> Зависимость размера кредита от величины процентной ставки по кредиту</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По результатам проведенной аналитической группировки, представленным в таблице, можно утверждать, что с ростом величины процентной ставки, под которую выдается кредит, средняя сумма </w:t>
      </w:r>
      <w:r w:rsidRPr="000E4ED9">
        <w:rPr>
          <w:rFonts w:ascii="Times New Roman" w:hAnsi="Times New Roman" w:cs="Times New Roman"/>
          <w:lang w:val="ru-RU"/>
        </w:rPr>
        <w:lastRenderedPageBreak/>
        <w:t>предоставленного банком кредита уменьшается. То есть, между исследуемыми признаками существует обратная зависимость.</w:t>
      </w:r>
    </w:p>
    <w:p w:rsidR="006004B5" w:rsidRPr="000E4ED9" w:rsidRDefault="006004B5" w:rsidP="006004B5">
      <w:pPr>
        <w:pStyle w:val="a9"/>
        <w:ind w:left="927"/>
        <w:jc w:val="both"/>
      </w:pPr>
    </w:p>
    <w:p w:rsidR="006004B5" w:rsidRPr="000E4ED9" w:rsidRDefault="006004B5" w:rsidP="006004B5">
      <w:pPr>
        <w:pStyle w:val="a9"/>
        <w:widowControl w:val="0"/>
        <w:ind w:left="0"/>
        <w:jc w:val="both"/>
        <w:rPr>
          <w:i/>
          <w:iCs/>
        </w:rPr>
      </w:pPr>
      <w:r w:rsidRPr="000E4ED9">
        <w:rPr>
          <w:i/>
          <w:iCs/>
        </w:rPr>
        <w:t xml:space="preserve">Графическое представление статистических данных с помощью </w:t>
      </w:r>
      <w:r w:rsidRPr="000E4ED9">
        <w:rPr>
          <w:i/>
          <w:iCs/>
          <w:spacing w:val="-2"/>
        </w:rPr>
        <w:t>MS Office</w:t>
      </w:r>
      <w:r w:rsidRPr="000E4ED9">
        <w:rPr>
          <w:i/>
          <w:iCs/>
          <w:spacing w:val="-2"/>
          <w:lang w:val="en-US"/>
        </w:rPr>
        <w:t>Excel</w:t>
      </w:r>
      <w:r w:rsidRPr="000E4ED9">
        <w:rPr>
          <w:i/>
          <w:iCs/>
        </w:rPr>
        <w:t xml:space="preserve">». </w:t>
      </w:r>
    </w:p>
    <w:p w:rsidR="006004B5" w:rsidRPr="000E4ED9" w:rsidRDefault="006004B5" w:rsidP="006004B5">
      <w:pPr>
        <w:pStyle w:val="a9"/>
        <w:widowControl w:val="0"/>
        <w:ind w:left="0" w:firstLine="708"/>
        <w:jc w:val="both"/>
        <w:rPr>
          <w:b/>
          <w:bCs/>
        </w:rPr>
      </w:pPr>
      <w:r w:rsidRPr="000E4ED9">
        <w:t>Выбирая тип графического представления данных (график, гистограмму, диаграмму того или иного вида), руководствуйтесь тем, какую именно информацию нужно отобразить. Если требуется выявить изменение какого-либо параметра с течением времени или зависимость между двумя величинами, следует построить график. Для отображения долей или процентного содержания принято использовать круговую диаграмму. Сравнительный анализ данных удобно представлять в виде гистограммы или линейчатой диаграммы.</w:t>
      </w:r>
      <w:r w:rsidRPr="000E4ED9">
        <w:rPr>
          <w:color w:val="000000"/>
        </w:rPr>
        <w:t xml:space="preserve"> Для построения графика необходимо ввести исходные данные</w:t>
      </w:r>
      <w:proofErr w:type="gramStart"/>
      <w:r w:rsidRPr="000E4ED9">
        <w:rPr>
          <w:color w:val="000000"/>
        </w:rPr>
        <w:t xml:space="preserve"> ,</w:t>
      </w:r>
      <w:proofErr w:type="gramEnd"/>
      <w:r w:rsidRPr="000E4ED9">
        <w:rPr>
          <w:color w:val="000000"/>
        </w:rPr>
        <w:t>выделить диапазон данных и с помощью «Мастера диаграмм» выберите тип графичесого представления.</w:t>
      </w:r>
    </w:p>
    <w:p w:rsidR="006004B5" w:rsidRPr="000E4ED9" w:rsidRDefault="006004B5" w:rsidP="006004B5">
      <w:pPr>
        <w:pStyle w:val="a9"/>
        <w:ind w:left="0" w:firstLine="709"/>
        <w:jc w:val="both"/>
      </w:pPr>
      <w:r w:rsidRPr="000E4ED9">
        <w:t>Задание 1. Построить столбиковую, структурную диаграммы для сравнения результата работы трех магазинов (продажи за месяц, млн</w:t>
      </w:r>
      <w:proofErr w:type="gramStart"/>
      <w:r w:rsidRPr="000E4ED9">
        <w:t>.р</w:t>
      </w:r>
      <w:proofErr w:type="gramEnd"/>
      <w:r w:rsidRPr="000E4ED9">
        <w:t>уб.). Сделать выводы о работе магазинов.</w:t>
      </w:r>
    </w:p>
    <w:p w:rsidR="006004B5" w:rsidRPr="000E4ED9" w:rsidRDefault="006004B5" w:rsidP="006004B5">
      <w:pPr>
        <w:pStyle w:val="a9"/>
        <w:ind w:left="0" w:firstLine="709"/>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3"/>
        <w:gridCol w:w="1393"/>
        <w:gridCol w:w="1393"/>
        <w:gridCol w:w="1393"/>
      </w:tblGrid>
      <w:tr w:rsidR="006004B5" w:rsidRPr="000E4ED9" w:rsidTr="00F561C0">
        <w:trPr>
          <w:jc w:val="center"/>
        </w:trPr>
        <w:tc>
          <w:tcPr>
            <w:tcW w:w="2233" w:type="dxa"/>
          </w:tcPr>
          <w:p w:rsidR="006004B5" w:rsidRPr="000E4ED9" w:rsidRDefault="006004B5" w:rsidP="00F561C0">
            <w:pPr>
              <w:pStyle w:val="a9"/>
              <w:ind w:left="0"/>
              <w:jc w:val="center"/>
            </w:pPr>
            <w:r w:rsidRPr="000E4ED9">
              <w:t>Продукция</w:t>
            </w:r>
          </w:p>
        </w:tc>
        <w:tc>
          <w:tcPr>
            <w:tcW w:w="1393" w:type="dxa"/>
          </w:tcPr>
          <w:p w:rsidR="006004B5" w:rsidRPr="000E4ED9" w:rsidRDefault="006004B5" w:rsidP="00F561C0">
            <w:pPr>
              <w:pStyle w:val="a9"/>
              <w:ind w:left="0"/>
            </w:pPr>
            <w:r w:rsidRPr="000E4ED9">
              <w:t>Магазин 1</w:t>
            </w:r>
          </w:p>
        </w:tc>
        <w:tc>
          <w:tcPr>
            <w:tcW w:w="1393" w:type="dxa"/>
          </w:tcPr>
          <w:p w:rsidR="006004B5" w:rsidRPr="000E4ED9" w:rsidRDefault="006004B5" w:rsidP="00F561C0">
            <w:pPr>
              <w:pStyle w:val="a9"/>
              <w:ind w:left="0"/>
            </w:pPr>
            <w:r w:rsidRPr="000E4ED9">
              <w:t>Магазин 2</w:t>
            </w:r>
          </w:p>
        </w:tc>
        <w:tc>
          <w:tcPr>
            <w:tcW w:w="1393" w:type="dxa"/>
          </w:tcPr>
          <w:p w:rsidR="006004B5" w:rsidRPr="000E4ED9" w:rsidRDefault="006004B5" w:rsidP="00F561C0">
            <w:pPr>
              <w:pStyle w:val="a9"/>
              <w:ind w:left="0"/>
            </w:pPr>
            <w:r w:rsidRPr="000E4ED9">
              <w:t>Магазин 3</w:t>
            </w:r>
          </w:p>
        </w:tc>
      </w:tr>
      <w:tr w:rsidR="006004B5" w:rsidRPr="000E4ED9" w:rsidTr="00F561C0">
        <w:trPr>
          <w:jc w:val="center"/>
        </w:trPr>
        <w:tc>
          <w:tcPr>
            <w:tcW w:w="2233" w:type="dxa"/>
          </w:tcPr>
          <w:p w:rsidR="006004B5" w:rsidRPr="000E4ED9" w:rsidRDefault="006004B5" w:rsidP="00F561C0">
            <w:pPr>
              <w:pStyle w:val="a9"/>
              <w:ind w:left="0"/>
            </w:pPr>
            <w:r w:rsidRPr="000E4ED9">
              <w:t xml:space="preserve">Фрукты </w:t>
            </w:r>
          </w:p>
        </w:tc>
        <w:tc>
          <w:tcPr>
            <w:tcW w:w="1393" w:type="dxa"/>
          </w:tcPr>
          <w:p w:rsidR="006004B5" w:rsidRPr="000E4ED9" w:rsidRDefault="006004B5" w:rsidP="00F561C0">
            <w:pPr>
              <w:pStyle w:val="a9"/>
              <w:ind w:left="0"/>
              <w:jc w:val="center"/>
            </w:pPr>
            <w:r w:rsidRPr="000E4ED9">
              <w:t>12,35</w:t>
            </w:r>
          </w:p>
        </w:tc>
        <w:tc>
          <w:tcPr>
            <w:tcW w:w="1393" w:type="dxa"/>
          </w:tcPr>
          <w:p w:rsidR="006004B5" w:rsidRPr="000E4ED9" w:rsidRDefault="006004B5" w:rsidP="00F561C0">
            <w:pPr>
              <w:pStyle w:val="a9"/>
              <w:ind w:left="0"/>
              <w:jc w:val="center"/>
            </w:pPr>
            <w:r w:rsidRPr="000E4ED9">
              <w:t>14,55</w:t>
            </w:r>
          </w:p>
        </w:tc>
        <w:tc>
          <w:tcPr>
            <w:tcW w:w="1393" w:type="dxa"/>
          </w:tcPr>
          <w:p w:rsidR="006004B5" w:rsidRPr="000E4ED9" w:rsidRDefault="006004B5" w:rsidP="00F561C0">
            <w:pPr>
              <w:pStyle w:val="a9"/>
              <w:ind w:left="0"/>
              <w:jc w:val="center"/>
            </w:pPr>
            <w:r w:rsidRPr="000E4ED9">
              <w:t>10,45</w:t>
            </w:r>
          </w:p>
        </w:tc>
      </w:tr>
      <w:tr w:rsidR="006004B5" w:rsidRPr="000E4ED9" w:rsidTr="00F561C0">
        <w:trPr>
          <w:jc w:val="center"/>
        </w:trPr>
        <w:tc>
          <w:tcPr>
            <w:tcW w:w="2233" w:type="dxa"/>
          </w:tcPr>
          <w:p w:rsidR="006004B5" w:rsidRPr="000E4ED9" w:rsidRDefault="006004B5" w:rsidP="00F561C0">
            <w:pPr>
              <w:pStyle w:val="a9"/>
              <w:ind w:left="0"/>
            </w:pPr>
            <w:r w:rsidRPr="000E4ED9">
              <w:t>Бакалея</w:t>
            </w:r>
          </w:p>
        </w:tc>
        <w:tc>
          <w:tcPr>
            <w:tcW w:w="1393" w:type="dxa"/>
          </w:tcPr>
          <w:p w:rsidR="006004B5" w:rsidRPr="000E4ED9" w:rsidRDefault="006004B5" w:rsidP="00F561C0">
            <w:pPr>
              <w:pStyle w:val="a9"/>
              <w:ind w:left="0"/>
              <w:jc w:val="center"/>
            </w:pPr>
            <w:r w:rsidRPr="000E4ED9">
              <w:t>13,32</w:t>
            </w:r>
          </w:p>
        </w:tc>
        <w:tc>
          <w:tcPr>
            <w:tcW w:w="1393" w:type="dxa"/>
          </w:tcPr>
          <w:p w:rsidR="006004B5" w:rsidRPr="000E4ED9" w:rsidRDefault="006004B5" w:rsidP="00F561C0">
            <w:pPr>
              <w:pStyle w:val="a9"/>
              <w:ind w:left="0"/>
              <w:jc w:val="center"/>
            </w:pPr>
            <w:r w:rsidRPr="000E4ED9">
              <w:t>10,09</w:t>
            </w:r>
          </w:p>
        </w:tc>
        <w:tc>
          <w:tcPr>
            <w:tcW w:w="1393" w:type="dxa"/>
          </w:tcPr>
          <w:p w:rsidR="006004B5" w:rsidRPr="000E4ED9" w:rsidRDefault="006004B5" w:rsidP="00F561C0">
            <w:pPr>
              <w:pStyle w:val="a9"/>
              <w:ind w:left="0"/>
              <w:jc w:val="center"/>
            </w:pPr>
            <w:r w:rsidRPr="000E4ED9">
              <w:t>11,00</w:t>
            </w:r>
          </w:p>
        </w:tc>
      </w:tr>
      <w:tr w:rsidR="006004B5" w:rsidRPr="000E4ED9" w:rsidTr="00F561C0">
        <w:trPr>
          <w:jc w:val="center"/>
        </w:trPr>
        <w:tc>
          <w:tcPr>
            <w:tcW w:w="2233" w:type="dxa"/>
          </w:tcPr>
          <w:p w:rsidR="006004B5" w:rsidRPr="000E4ED9" w:rsidRDefault="006004B5" w:rsidP="00F561C0">
            <w:pPr>
              <w:pStyle w:val="a9"/>
              <w:ind w:left="0"/>
            </w:pPr>
            <w:r w:rsidRPr="000E4ED9">
              <w:t>Хозтовары</w:t>
            </w:r>
          </w:p>
        </w:tc>
        <w:tc>
          <w:tcPr>
            <w:tcW w:w="1393" w:type="dxa"/>
          </w:tcPr>
          <w:p w:rsidR="006004B5" w:rsidRPr="000E4ED9" w:rsidRDefault="006004B5" w:rsidP="00F561C0">
            <w:pPr>
              <w:pStyle w:val="a9"/>
              <w:ind w:left="0"/>
              <w:jc w:val="center"/>
            </w:pPr>
            <w:r w:rsidRPr="000E4ED9">
              <w:t>4,31</w:t>
            </w:r>
          </w:p>
        </w:tc>
        <w:tc>
          <w:tcPr>
            <w:tcW w:w="1393" w:type="dxa"/>
          </w:tcPr>
          <w:p w:rsidR="006004B5" w:rsidRPr="000E4ED9" w:rsidRDefault="006004B5" w:rsidP="00F561C0">
            <w:pPr>
              <w:pStyle w:val="a9"/>
              <w:ind w:left="0"/>
              <w:jc w:val="center"/>
            </w:pPr>
            <w:r w:rsidRPr="000E4ED9">
              <w:t>8,73</w:t>
            </w:r>
          </w:p>
        </w:tc>
        <w:tc>
          <w:tcPr>
            <w:tcW w:w="1393" w:type="dxa"/>
          </w:tcPr>
          <w:p w:rsidR="006004B5" w:rsidRPr="000E4ED9" w:rsidRDefault="006004B5" w:rsidP="00F561C0">
            <w:pPr>
              <w:pStyle w:val="a9"/>
              <w:ind w:left="0"/>
              <w:jc w:val="center"/>
            </w:pPr>
            <w:r w:rsidRPr="000E4ED9">
              <w:t>6,74</w:t>
            </w:r>
          </w:p>
        </w:tc>
      </w:tr>
    </w:tbl>
    <w:p w:rsidR="006004B5" w:rsidRPr="000E4ED9" w:rsidRDefault="006004B5" w:rsidP="006004B5">
      <w:pPr>
        <w:pStyle w:val="a9"/>
        <w:ind w:left="709"/>
      </w:pPr>
    </w:p>
    <w:p w:rsidR="006004B5" w:rsidRPr="000E4ED9" w:rsidRDefault="006004B5" w:rsidP="006004B5">
      <w:pPr>
        <w:pStyle w:val="a9"/>
        <w:ind w:left="0" w:firstLine="708"/>
        <w:jc w:val="both"/>
      </w:pPr>
      <w:r w:rsidRPr="000E4ED9">
        <w:t>Задание 2</w:t>
      </w:r>
      <w:r w:rsidRPr="000E4ED9">
        <w:rPr>
          <w:b/>
          <w:bCs/>
        </w:rPr>
        <w:t>.</w:t>
      </w:r>
      <w:r w:rsidRPr="000E4ED9">
        <w:t xml:space="preserve"> Построить структурную диаграмму для анализа структуры себестоимости продукц</w:t>
      </w:r>
      <w:proofErr w:type="gramStart"/>
      <w:r w:rsidRPr="000E4ED9">
        <w:t>ии и ее</w:t>
      </w:r>
      <w:proofErr w:type="gramEnd"/>
      <w:r w:rsidRPr="000E4ED9">
        <w:t xml:space="preserve"> динамики.</w:t>
      </w:r>
    </w:p>
    <w:tbl>
      <w:tblPr>
        <w:tblW w:w="62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69"/>
        <w:gridCol w:w="1116"/>
        <w:gridCol w:w="1116"/>
        <w:gridCol w:w="1116"/>
      </w:tblGrid>
      <w:tr w:rsidR="006004B5" w:rsidRPr="000E4ED9" w:rsidTr="00F561C0">
        <w:trPr>
          <w:jc w:val="center"/>
        </w:trPr>
        <w:tc>
          <w:tcPr>
            <w:tcW w:w="2869" w:type="dxa"/>
          </w:tcPr>
          <w:p w:rsidR="006004B5" w:rsidRPr="000E4ED9" w:rsidRDefault="006004B5" w:rsidP="00F561C0">
            <w:pPr>
              <w:pStyle w:val="a9"/>
              <w:ind w:left="0"/>
              <w:jc w:val="center"/>
            </w:pPr>
            <w:r w:rsidRPr="000E4ED9">
              <w:t>Затраты</w:t>
            </w:r>
          </w:p>
        </w:tc>
        <w:tc>
          <w:tcPr>
            <w:tcW w:w="1116" w:type="dxa"/>
          </w:tcPr>
          <w:p w:rsidR="006004B5" w:rsidRPr="000E4ED9" w:rsidRDefault="006004B5" w:rsidP="00F561C0">
            <w:pPr>
              <w:pStyle w:val="a9"/>
              <w:ind w:left="0"/>
              <w:jc w:val="center"/>
            </w:pPr>
            <w:r w:rsidRPr="000E4ED9">
              <w:t>2009</w:t>
            </w:r>
          </w:p>
        </w:tc>
        <w:tc>
          <w:tcPr>
            <w:tcW w:w="1116" w:type="dxa"/>
          </w:tcPr>
          <w:p w:rsidR="006004B5" w:rsidRPr="000E4ED9" w:rsidRDefault="006004B5" w:rsidP="00F561C0">
            <w:pPr>
              <w:pStyle w:val="a9"/>
              <w:ind w:left="0"/>
              <w:jc w:val="center"/>
            </w:pPr>
            <w:r w:rsidRPr="000E4ED9">
              <w:t>2010</w:t>
            </w:r>
          </w:p>
        </w:tc>
        <w:tc>
          <w:tcPr>
            <w:tcW w:w="1116" w:type="dxa"/>
          </w:tcPr>
          <w:p w:rsidR="006004B5" w:rsidRPr="000E4ED9" w:rsidRDefault="006004B5" w:rsidP="00F561C0">
            <w:pPr>
              <w:pStyle w:val="a9"/>
              <w:ind w:left="0"/>
              <w:jc w:val="center"/>
            </w:pPr>
            <w:r w:rsidRPr="000E4ED9">
              <w:t>2011</w:t>
            </w:r>
          </w:p>
        </w:tc>
      </w:tr>
      <w:tr w:rsidR="006004B5" w:rsidRPr="000E4ED9" w:rsidTr="00F561C0">
        <w:trPr>
          <w:jc w:val="center"/>
        </w:trPr>
        <w:tc>
          <w:tcPr>
            <w:tcW w:w="2869" w:type="dxa"/>
          </w:tcPr>
          <w:p w:rsidR="006004B5" w:rsidRPr="000E4ED9" w:rsidRDefault="006004B5" w:rsidP="00F561C0">
            <w:pPr>
              <w:pStyle w:val="a9"/>
              <w:ind w:left="0"/>
            </w:pPr>
            <w:r w:rsidRPr="000E4ED9">
              <w:t>Оплата труда, млн</w:t>
            </w:r>
            <w:proofErr w:type="gramStart"/>
            <w:r w:rsidRPr="000E4ED9">
              <w:t>.р</w:t>
            </w:r>
            <w:proofErr w:type="gramEnd"/>
            <w:r w:rsidRPr="000E4ED9">
              <w:t>уб.</w:t>
            </w:r>
          </w:p>
        </w:tc>
        <w:tc>
          <w:tcPr>
            <w:tcW w:w="1116" w:type="dxa"/>
          </w:tcPr>
          <w:p w:rsidR="006004B5" w:rsidRPr="000E4ED9" w:rsidRDefault="006004B5" w:rsidP="00F561C0">
            <w:pPr>
              <w:pStyle w:val="a9"/>
              <w:ind w:left="0"/>
              <w:jc w:val="center"/>
            </w:pPr>
            <w:r w:rsidRPr="000E4ED9">
              <w:t>18,345</w:t>
            </w:r>
          </w:p>
        </w:tc>
        <w:tc>
          <w:tcPr>
            <w:tcW w:w="1116" w:type="dxa"/>
          </w:tcPr>
          <w:p w:rsidR="006004B5" w:rsidRPr="000E4ED9" w:rsidRDefault="006004B5" w:rsidP="00F561C0">
            <w:pPr>
              <w:pStyle w:val="a9"/>
              <w:ind w:left="0"/>
              <w:jc w:val="center"/>
            </w:pPr>
            <w:r w:rsidRPr="000E4ED9">
              <w:t>16,455</w:t>
            </w:r>
          </w:p>
        </w:tc>
        <w:tc>
          <w:tcPr>
            <w:tcW w:w="1116" w:type="dxa"/>
          </w:tcPr>
          <w:p w:rsidR="006004B5" w:rsidRPr="000E4ED9" w:rsidRDefault="006004B5" w:rsidP="00F561C0">
            <w:pPr>
              <w:pStyle w:val="a9"/>
              <w:ind w:left="0"/>
              <w:jc w:val="center"/>
            </w:pPr>
            <w:r w:rsidRPr="000E4ED9">
              <w:t>14,115</w:t>
            </w:r>
          </w:p>
        </w:tc>
      </w:tr>
      <w:tr w:rsidR="006004B5" w:rsidRPr="000E4ED9" w:rsidTr="00F561C0">
        <w:trPr>
          <w:jc w:val="center"/>
        </w:trPr>
        <w:tc>
          <w:tcPr>
            <w:tcW w:w="2869" w:type="dxa"/>
          </w:tcPr>
          <w:p w:rsidR="006004B5" w:rsidRPr="000E4ED9" w:rsidRDefault="006004B5" w:rsidP="00F561C0">
            <w:pPr>
              <w:pStyle w:val="a9"/>
              <w:ind w:left="0"/>
            </w:pPr>
            <w:r w:rsidRPr="000E4ED9">
              <w:t>Материалы, млн</w:t>
            </w:r>
            <w:proofErr w:type="gramStart"/>
            <w:r w:rsidRPr="000E4ED9">
              <w:t>.р</w:t>
            </w:r>
            <w:proofErr w:type="gramEnd"/>
            <w:r w:rsidRPr="000E4ED9">
              <w:t>уб.</w:t>
            </w:r>
          </w:p>
        </w:tc>
        <w:tc>
          <w:tcPr>
            <w:tcW w:w="1116" w:type="dxa"/>
          </w:tcPr>
          <w:p w:rsidR="006004B5" w:rsidRPr="000E4ED9" w:rsidRDefault="006004B5" w:rsidP="00F561C0">
            <w:pPr>
              <w:pStyle w:val="a9"/>
              <w:ind w:left="0"/>
              <w:jc w:val="center"/>
            </w:pPr>
            <w:r w:rsidRPr="000E4ED9">
              <w:t>127,320</w:t>
            </w:r>
          </w:p>
        </w:tc>
        <w:tc>
          <w:tcPr>
            <w:tcW w:w="1116" w:type="dxa"/>
          </w:tcPr>
          <w:p w:rsidR="006004B5" w:rsidRPr="000E4ED9" w:rsidRDefault="006004B5" w:rsidP="00F561C0">
            <w:pPr>
              <w:pStyle w:val="a9"/>
              <w:ind w:left="0"/>
              <w:jc w:val="center"/>
            </w:pPr>
            <w:r w:rsidRPr="000E4ED9">
              <w:t>130,098</w:t>
            </w:r>
          </w:p>
        </w:tc>
        <w:tc>
          <w:tcPr>
            <w:tcW w:w="1116" w:type="dxa"/>
          </w:tcPr>
          <w:p w:rsidR="006004B5" w:rsidRPr="000E4ED9" w:rsidRDefault="006004B5" w:rsidP="00F561C0">
            <w:pPr>
              <w:pStyle w:val="a9"/>
              <w:ind w:left="0"/>
              <w:jc w:val="center"/>
            </w:pPr>
            <w:r w:rsidRPr="000E4ED9">
              <w:t>123,098</w:t>
            </w:r>
          </w:p>
        </w:tc>
      </w:tr>
      <w:tr w:rsidR="006004B5" w:rsidRPr="000E4ED9" w:rsidTr="00F561C0">
        <w:trPr>
          <w:jc w:val="center"/>
        </w:trPr>
        <w:tc>
          <w:tcPr>
            <w:tcW w:w="2869" w:type="dxa"/>
          </w:tcPr>
          <w:p w:rsidR="006004B5" w:rsidRPr="000E4ED9" w:rsidRDefault="006004B5" w:rsidP="00F561C0">
            <w:pPr>
              <w:pStyle w:val="a9"/>
              <w:ind w:left="0"/>
            </w:pPr>
            <w:r w:rsidRPr="000E4ED9">
              <w:t>Энергозатраты, млн</w:t>
            </w:r>
            <w:proofErr w:type="gramStart"/>
            <w:r w:rsidRPr="000E4ED9">
              <w:t>.р</w:t>
            </w:r>
            <w:proofErr w:type="gramEnd"/>
            <w:r w:rsidRPr="000E4ED9">
              <w:t>уб.</w:t>
            </w:r>
          </w:p>
        </w:tc>
        <w:tc>
          <w:tcPr>
            <w:tcW w:w="1116" w:type="dxa"/>
          </w:tcPr>
          <w:p w:rsidR="006004B5" w:rsidRPr="000E4ED9" w:rsidRDefault="006004B5" w:rsidP="00F561C0">
            <w:pPr>
              <w:pStyle w:val="a9"/>
              <w:ind w:left="0"/>
              <w:jc w:val="center"/>
            </w:pPr>
            <w:r w:rsidRPr="000E4ED9">
              <w:t>204,112</w:t>
            </w:r>
          </w:p>
        </w:tc>
        <w:tc>
          <w:tcPr>
            <w:tcW w:w="1116" w:type="dxa"/>
          </w:tcPr>
          <w:p w:rsidR="006004B5" w:rsidRPr="000E4ED9" w:rsidRDefault="006004B5" w:rsidP="00F561C0">
            <w:pPr>
              <w:pStyle w:val="a9"/>
              <w:ind w:left="0"/>
              <w:jc w:val="center"/>
            </w:pPr>
            <w:r w:rsidRPr="000E4ED9">
              <w:t>208,745</w:t>
            </w:r>
          </w:p>
        </w:tc>
        <w:tc>
          <w:tcPr>
            <w:tcW w:w="1116" w:type="dxa"/>
          </w:tcPr>
          <w:p w:rsidR="006004B5" w:rsidRPr="000E4ED9" w:rsidRDefault="006004B5" w:rsidP="00F561C0">
            <w:pPr>
              <w:pStyle w:val="a9"/>
              <w:ind w:left="0"/>
              <w:jc w:val="center"/>
            </w:pPr>
            <w:r w:rsidRPr="000E4ED9">
              <w:t>198,745</w:t>
            </w:r>
          </w:p>
        </w:tc>
      </w:tr>
    </w:tbl>
    <w:p w:rsidR="006004B5" w:rsidRPr="000E4ED9" w:rsidRDefault="006004B5" w:rsidP="006004B5">
      <w:pPr>
        <w:pStyle w:val="a9"/>
        <w:ind w:left="709"/>
      </w:pPr>
    </w:p>
    <w:p w:rsidR="006004B5" w:rsidRPr="000E4ED9" w:rsidRDefault="006004B5" w:rsidP="006004B5">
      <w:pPr>
        <w:pStyle w:val="a9"/>
        <w:ind w:left="0" w:firstLine="708"/>
        <w:jc w:val="both"/>
      </w:pPr>
      <w:r w:rsidRPr="000E4ED9">
        <w:t>Задание 3. построить график зависимости спроса на товар от его цены по данным таблицы.</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25"/>
        <w:gridCol w:w="2307"/>
      </w:tblGrid>
      <w:tr w:rsidR="006004B5" w:rsidRPr="000E4ED9" w:rsidTr="00F561C0">
        <w:trPr>
          <w:jc w:val="center"/>
        </w:trPr>
        <w:tc>
          <w:tcPr>
            <w:tcW w:w="2125" w:type="dxa"/>
          </w:tcPr>
          <w:p w:rsidR="006004B5" w:rsidRPr="000E4ED9" w:rsidRDefault="006004B5" w:rsidP="00F561C0">
            <w:pPr>
              <w:pStyle w:val="a9"/>
              <w:ind w:left="0"/>
              <w:jc w:val="center"/>
            </w:pPr>
            <w:r w:rsidRPr="000E4ED9">
              <w:t>Цена товара, руб.</w:t>
            </w:r>
          </w:p>
        </w:tc>
        <w:tc>
          <w:tcPr>
            <w:tcW w:w="2307" w:type="dxa"/>
          </w:tcPr>
          <w:p w:rsidR="006004B5" w:rsidRPr="000E4ED9" w:rsidRDefault="006004B5" w:rsidP="00F561C0">
            <w:pPr>
              <w:pStyle w:val="a9"/>
              <w:ind w:left="0"/>
              <w:jc w:val="center"/>
            </w:pPr>
            <w:r w:rsidRPr="000E4ED9">
              <w:t>Объем продаж, шт.</w:t>
            </w:r>
          </w:p>
        </w:tc>
      </w:tr>
      <w:tr w:rsidR="006004B5" w:rsidRPr="000E4ED9" w:rsidTr="00F561C0">
        <w:trPr>
          <w:jc w:val="center"/>
        </w:trPr>
        <w:tc>
          <w:tcPr>
            <w:tcW w:w="2125" w:type="dxa"/>
          </w:tcPr>
          <w:p w:rsidR="006004B5" w:rsidRPr="000E4ED9" w:rsidRDefault="006004B5" w:rsidP="00F561C0">
            <w:pPr>
              <w:pStyle w:val="a9"/>
              <w:ind w:left="0"/>
              <w:jc w:val="center"/>
            </w:pPr>
            <w:r w:rsidRPr="000E4ED9">
              <w:t>1290</w:t>
            </w:r>
          </w:p>
        </w:tc>
        <w:tc>
          <w:tcPr>
            <w:tcW w:w="2307" w:type="dxa"/>
          </w:tcPr>
          <w:p w:rsidR="006004B5" w:rsidRPr="000E4ED9" w:rsidRDefault="006004B5" w:rsidP="00F561C0">
            <w:pPr>
              <w:pStyle w:val="a9"/>
              <w:ind w:left="0"/>
              <w:jc w:val="center"/>
            </w:pPr>
            <w:r w:rsidRPr="000E4ED9">
              <w:t>123</w:t>
            </w:r>
          </w:p>
        </w:tc>
      </w:tr>
      <w:tr w:rsidR="006004B5" w:rsidRPr="000E4ED9" w:rsidTr="00F561C0">
        <w:trPr>
          <w:jc w:val="center"/>
        </w:trPr>
        <w:tc>
          <w:tcPr>
            <w:tcW w:w="2125" w:type="dxa"/>
          </w:tcPr>
          <w:p w:rsidR="006004B5" w:rsidRPr="000E4ED9" w:rsidRDefault="006004B5" w:rsidP="00F561C0">
            <w:pPr>
              <w:pStyle w:val="a9"/>
              <w:ind w:left="0"/>
              <w:jc w:val="center"/>
            </w:pPr>
            <w:r w:rsidRPr="000E4ED9">
              <w:t>1360</w:t>
            </w:r>
          </w:p>
        </w:tc>
        <w:tc>
          <w:tcPr>
            <w:tcW w:w="2307" w:type="dxa"/>
          </w:tcPr>
          <w:p w:rsidR="006004B5" w:rsidRPr="000E4ED9" w:rsidRDefault="006004B5" w:rsidP="00F561C0">
            <w:pPr>
              <w:pStyle w:val="a9"/>
              <w:ind w:left="0"/>
              <w:jc w:val="center"/>
            </w:pPr>
            <w:r w:rsidRPr="000E4ED9">
              <w:t>122</w:t>
            </w:r>
          </w:p>
        </w:tc>
      </w:tr>
      <w:tr w:rsidR="006004B5" w:rsidRPr="000E4ED9" w:rsidTr="00F561C0">
        <w:trPr>
          <w:jc w:val="center"/>
        </w:trPr>
        <w:tc>
          <w:tcPr>
            <w:tcW w:w="2125" w:type="dxa"/>
          </w:tcPr>
          <w:p w:rsidR="006004B5" w:rsidRPr="000E4ED9" w:rsidRDefault="006004B5" w:rsidP="00F561C0">
            <w:pPr>
              <w:pStyle w:val="a9"/>
              <w:ind w:left="0"/>
              <w:jc w:val="center"/>
            </w:pPr>
            <w:r w:rsidRPr="000E4ED9">
              <w:t>1390</w:t>
            </w:r>
          </w:p>
        </w:tc>
        <w:tc>
          <w:tcPr>
            <w:tcW w:w="2307" w:type="dxa"/>
          </w:tcPr>
          <w:p w:rsidR="006004B5" w:rsidRPr="000E4ED9" w:rsidRDefault="006004B5" w:rsidP="00F561C0">
            <w:pPr>
              <w:pStyle w:val="a9"/>
              <w:ind w:left="0"/>
              <w:jc w:val="center"/>
            </w:pPr>
            <w:r w:rsidRPr="000E4ED9">
              <w:t>118</w:t>
            </w:r>
          </w:p>
        </w:tc>
      </w:tr>
      <w:tr w:rsidR="006004B5" w:rsidRPr="000E4ED9" w:rsidTr="00F561C0">
        <w:trPr>
          <w:jc w:val="center"/>
        </w:trPr>
        <w:tc>
          <w:tcPr>
            <w:tcW w:w="2125" w:type="dxa"/>
          </w:tcPr>
          <w:p w:rsidR="006004B5" w:rsidRPr="000E4ED9" w:rsidRDefault="006004B5" w:rsidP="00F561C0">
            <w:pPr>
              <w:pStyle w:val="a9"/>
              <w:ind w:left="0"/>
              <w:jc w:val="center"/>
            </w:pPr>
            <w:r w:rsidRPr="000E4ED9">
              <w:t>1460</w:t>
            </w:r>
          </w:p>
        </w:tc>
        <w:tc>
          <w:tcPr>
            <w:tcW w:w="2307" w:type="dxa"/>
          </w:tcPr>
          <w:p w:rsidR="006004B5" w:rsidRPr="000E4ED9" w:rsidRDefault="006004B5" w:rsidP="00F561C0">
            <w:pPr>
              <w:pStyle w:val="a9"/>
              <w:ind w:left="0"/>
              <w:jc w:val="center"/>
            </w:pPr>
            <w:r w:rsidRPr="000E4ED9">
              <w:t>110</w:t>
            </w:r>
          </w:p>
        </w:tc>
      </w:tr>
      <w:tr w:rsidR="006004B5" w:rsidRPr="000E4ED9" w:rsidTr="00F561C0">
        <w:trPr>
          <w:jc w:val="center"/>
        </w:trPr>
        <w:tc>
          <w:tcPr>
            <w:tcW w:w="2125" w:type="dxa"/>
          </w:tcPr>
          <w:p w:rsidR="006004B5" w:rsidRPr="000E4ED9" w:rsidRDefault="006004B5" w:rsidP="00F561C0">
            <w:pPr>
              <w:pStyle w:val="a9"/>
              <w:ind w:left="0"/>
              <w:jc w:val="center"/>
            </w:pPr>
            <w:r w:rsidRPr="000E4ED9">
              <w:t>1490</w:t>
            </w:r>
          </w:p>
        </w:tc>
        <w:tc>
          <w:tcPr>
            <w:tcW w:w="2307" w:type="dxa"/>
          </w:tcPr>
          <w:p w:rsidR="006004B5" w:rsidRPr="000E4ED9" w:rsidRDefault="006004B5" w:rsidP="00F561C0">
            <w:pPr>
              <w:pStyle w:val="a9"/>
              <w:ind w:left="0"/>
              <w:jc w:val="center"/>
            </w:pPr>
            <w:r w:rsidRPr="000E4ED9">
              <w:t>107</w:t>
            </w:r>
          </w:p>
        </w:tc>
      </w:tr>
    </w:tbl>
    <w:p w:rsidR="006004B5" w:rsidRPr="000E4ED9" w:rsidRDefault="006004B5" w:rsidP="006004B5">
      <w:pPr>
        <w:widowControl w:val="0"/>
        <w:rPr>
          <w:rFonts w:ascii="Times New Roman" w:hAnsi="Times New Roman" w:cs="Times New Roman"/>
        </w:rPr>
      </w:pPr>
    </w:p>
    <w:p w:rsidR="006004B5" w:rsidRPr="000E4ED9" w:rsidRDefault="006004B5" w:rsidP="006004B5">
      <w:pPr>
        <w:pStyle w:val="a9"/>
        <w:ind w:left="0" w:firstLine="709"/>
        <w:jc w:val="both"/>
      </w:pPr>
      <w:r w:rsidRPr="000E4ED9">
        <w:rPr>
          <w:i/>
          <w:iCs/>
        </w:rPr>
        <w:t>.</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shd w:val="clear" w:color="auto" w:fill="FFFFFF"/>
          <w:lang w:val="ru-RU"/>
        </w:rPr>
        <w:t>Задание 4. Изобразите графически перевозку пассажиров транспортом общего пользования в России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152"/>
        <w:gridCol w:w="850"/>
        <w:gridCol w:w="850"/>
        <w:gridCol w:w="850"/>
        <w:gridCol w:w="850"/>
        <w:gridCol w:w="850"/>
        <w:gridCol w:w="850"/>
      </w:tblGrid>
      <w:tr w:rsidR="006004B5" w:rsidRPr="000E4ED9" w:rsidTr="00F561C0">
        <w:trPr>
          <w:jc w:val="center"/>
        </w:trPr>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Годы</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2006</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2007</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2008</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2009</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2010</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2011</w:t>
            </w:r>
          </w:p>
        </w:tc>
      </w:tr>
      <w:tr w:rsidR="006004B5" w:rsidRPr="000E4ED9" w:rsidTr="00F561C0">
        <w:trPr>
          <w:jc w:val="center"/>
        </w:trPr>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Млн.чел.</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47885</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48114</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46283</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45037</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45412</w:t>
            </w:r>
          </w:p>
        </w:tc>
        <w:tc>
          <w:tcPr>
            <w:tcW w:w="0" w:type="auto"/>
            <w:shd w:val="clear" w:color="auto" w:fill="FEFEF8"/>
            <w:tcMar>
              <w:top w:w="75" w:type="dxa"/>
              <w:left w:w="150" w:type="dxa"/>
              <w:bottom w:w="75" w:type="dxa"/>
              <w:right w:w="150" w:type="dxa"/>
            </w:tcMar>
          </w:tcPr>
          <w:p w:rsidR="006004B5" w:rsidRPr="000E4ED9" w:rsidRDefault="006004B5" w:rsidP="00F561C0">
            <w:pPr>
              <w:rPr>
                <w:rFonts w:ascii="Times New Roman" w:hAnsi="Times New Roman" w:cs="Times New Roman"/>
              </w:rPr>
            </w:pPr>
            <w:r w:rsidRPr="000E4ED9">
              <w:rPr>
                <w:rFonts w:ascii="Times New Roman" w:hAnsi="Times New Roman" w:cs="Times New Roman"/>
              </w:rPr>
              <w:t>45817</w:t>
            </w:r>
          </w:p>
        </w:tc>
      </w:tr>
    </w:tbl>
    <w:p w:rsidR="006004B5" w:rsidRPr="000E4ED9" w:rsidRDefault="006004B5" w:rsidP="006004B5">
      <w:pPr>
        <w:spacing w:before="100" w:beforeAutospacing="1" w:after="100" w:afterAutospacing="1"/>
        <w:ind w:firstLine="300"/>
        <w:jc w:val="both"/>
        <w:rPr>
          <w:rFonts w:ascii="Times New Roman" w:hAnsi="Times New Roman" w:cs="Times New Roman"/>
          <w:color w:val="000000"/>
          <w:lang w:val="ru-RU"/>
        </w:rPr>
      </w:pPr>
      <w:r w:rsidRPr="000E4ED9">
        <w:rPr>
          <w:rFonts w:ascii="Times New Roman" w:hAnsi="Times New Roman" w:cs="Times New Roman"/>
          <w:color w:val="000000"/>
          <w:lang w:val="ru-RU"/>
        </w:rPr>
        <w:t xml:space="preserve">Задание 5. </w:t>
      </w:r>
      <w:proofErr w:type="gramStart"/>
      <w:r w:rsidRPr="000E4ED9">
        <w:rPr>
          <w:rFonts w:ascii="Times New Roman" w:hAnsi="Times New Roman" w:cs="Times New Roman"/>
          <w:color w:val="000000"/>
          <w:lang w:val="ru-RU"/>
        </w:rPr>
        <w:t>Имеются данные о динамике доли негосударственного сектора экономики в розничной торговле (в % к общему объему розничного товарооборота в России)</w:t>
      </w:r>
      <w:proofErr w:type="gramEnd"/>
    </w:p>
    <w:tbl>
      <w:tblPr>
        <w:tblW w:w="0" w:type="auto"/>
        <w:tblCellSpacing w:w="0" w:type="dxa"/>
        <w:tblInd w:w="2" w:type="dxa"/>
        <w:tblCellMar>
          <w:left w:w="0" w:type="dxa"/>
          <w:right w:w="0" w:type="dxa"/>
        </w:tblCellMar>
        <w:tblLook w:val="00A0" w:firstRow="1" w:lastRow="0" w:firstColumn="1" w:lastColumn="0" w:noHBand="0" w:noVBand="0"/>
      </w:tblPr>
      <w:tblGrid>
        <w:gridCol w:w="3075"/>
        <w:gridCol w:w="1545"/>
        <w:gridCol w:w="1545"/>
      </w:tblGrid>
      <w:tr w:rsidR="006004B5" w:rsidRPr="000E4ED9" w:rsidTr="00F561C0">
        <w:trPr>
          <w:tblCellSpacing w:w="0" w:type="dxa"/>
        </w:trPr>
        <w:tc>
          <w:tcPr>
            <w:tcW w:w="307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lang w:val="ru-RU"/>
              </w:rPr>
            </w:pPr>
            <w:r w:rsidRPr="000E4ED9">
              <w:rPr>
                <w:rFonts w:ascii="Times New Roman" w:hAnsi="Times New Roman" w:cs="Times New Roman"/>
                <w:color w:val="000000"/>
              </w:rPr>
              <w:t> </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2002</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2003</w:t>
            </w:r>
          </w:p>
        </w:tc>
      </w:tr>
      <w:tr w:rsidR="006004B5" w:rsidRPr="000E4ED9" w:rsidTr="00F561C0">
        <w:trPr>
          <w:tblCellSpacing w:w="0" w:type="dxa"/>
        </w:trPr>
        <w:tc>
          <w:tcPr>
            <w:tcW w:w="307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Государственный сектор</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78</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49</w:t>
            </w:r>
          </w:p>
        </w:tc>
      </w:tr>
      <w:tr w:rsidR="006004B5" w:rsidRPr="000E4ED9" w:rsidTr="00F561C0">
        <w:trPr>
          <w:tblCellSpacing w:w="0" w:type="dxa"/>
        </w:trPr>
        <w:tc>
          <w:tcPr>
            <w:tcW w:w="307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Негосударственный сектор</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22</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51</w:t>
            </w:r>
          </w:p>
        </w:tc>
      </w:tr>
      <w:tr w:rsidR="006004B5" w:rsidRPr="000E4ED9" w:rsidTr="00F561C0">
        <w:trPr>
          <w:tblCellSpacing w:w="0" w:type="dxa"/>
        </w:trPr>
        <w:tc>
          <w:tcPr>
            <w:tcW w:w="307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В том числе предприятия:</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 </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 </w:t>
            </w:r>
          </w:p>
        </w:tc>
      </w:tr>
      <w:tr w:rsidR="006004B5" w:rsidRPr="000E4ED9" w:rsidTr="00F561C0">
        <w:trPr>
          <w:tblCellSpacing w:w="0" w:type="dxa"/>
        </w:trPr>
        <w:tc>
          <w:tcPr>
            <w:tcW w:w="307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lang w:val="ru-RU"/>
              </w:rPr>
            </w:pPr>
            <w:r w:rsidRPr="000E4ED9">
              <w:rPr>
                <w:rFonts w:ascii="Times New Roman" w:hAnsi="Times New Roman" w:cs="Times New Roman"/>
                <w:color w:val="000000"/>
                <w:lang w:val="ru-RU"/>
              </w:rPr>
              <w:t>частной и смешанной форм собственности</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1,8</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31</w:t>
            </w:r>
          </w:p>
        </w:tc>
      </w:tr>
      <w:tr w:rsidR="006004B5" w:rsidRPr="000E4ED9" w:rsidTr="00F561C0">
        <w:trPr>
          <w:tblCellSpacing w:w="0" w:type="dxa"/>
        </w:trPr>
        <w:tc>
          <w:tcPr>
            <w:tcW w:w="307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потребительской кооперации</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20</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16</w:t>
            </w:r>
          </w:p>
        </w:tc>
      </w:tr>
      <w:tr w:rsidR="006004B5" w:rsidRPr="000E4ED9" w:rsidTr="00F561C0">
        <w:trPr>
          <w:tblCellSpacing w:w="0" w:type="dxa"/>
        </w:trPr>
        <w:tc>
          <w:tcPr>
            <w:tcW w:w="307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lastRenderedPageBreak/>
              <w:t>прочих форм собственности</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0,2        </w:t>
            </w:r>
          </w:p>
        </w:tc>
        <w:tc>
          <w:tcPr>
            <w:tcW w:w="1545" w:type="dxa"/>
          </w:tcPr>
          <w:p w:rsidR="006004B5" w:rsidRPr="000E4ED9" w:rsidRDefault="006004B5" w:rsidP="00F561C0">
            <w:pPr>
              <w:spacing w:before="100" w:beforeAutospacing="1" w:after="100" w:afterAutospacing="1"/>
              <w:ind w:firstLine="300"/>
              <w:jc w:val="both"/>
              <w:rPr>
                <w:rFonts w:ascii="Times New Roman" w:hAnsi="Times New Roman" w:cs="Times New Roman"/>
                <w:color w:val="000000"/>
              </w:rPr>
            </w:pPr>
            <w:r w:rsidRPr="000E4ED9">
              <w:rPr>
                <w:rFonts w:ascii="Times New Roman" w:hAnsi="Times New Roman" w:cs="Times New Roman"/>
                <w:color w:val="000000"/>
              </w:rPr>
              <w:t>4</w:t>
            </w:r>
          </w:p>
        </w:tc>
      </w:tr>
    </w:tbl>
    <w:p w:rsidR="006004B5" w:rsidRPr="000E4ED9" w:rsidRDefault="006004B5" w:rsidP="006004B5">
      <w:pPr>
        <w:spacing w:before="100" w:beforeAutospacing="1" w:after="100" w:afterAutospacing="1"/>
        <w:ind w:firstLine="300"/>
        <w:jc w:val="both"/>
        <w:rPr>
          <w:rFonts w:ascii="Times New Roman" w:hAnsi="Times New Roman" w:cs="Times New Roman"/>
          <w:color w:val="000000"/>
          <w:lang w:val="ru-RU"/>
        </w:rPr>
      </w:pPr>
      <w:r w:rsidRPr="000E4ED9">
        <w:rPr>
          <w:rFonts w:ascii="Times New Roman" w:hAnsi="Times New Roman" w:cs="Times New Roman"/>
          <w:color w:val="000000"/>
          <w:lang w:val="ru-RU"/>
        </w:rPr>
        <w:t>Задание 6. Постройте  секторную диаграмму. Сделайте выводы.</w:t>
      </w: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Задание 6. Имеются данные о динамике продаж по регионам (данные условные), млн</w:t>
      </w:r>
      <w:proofErr w:type="gramStart"/>
      <w:r w:rsidRPr="000E4ED9">
        <w:rPr>
          <w:rFonts w:ascii="Times New Roman" w:hAnsi="Times New Roman" w:cs="Times New Roman"/>
          <w:lang w:val="ru-RU"/>
        </w:rPr>
        <w:t>.р</w:t>
      </w:r>
      <w:proofErr w:type="gramEnd"/>
      <w:r w:rsidRPr="000E4ED9">
        <w:rPr>
          <w:rFonts w:ascii="Times New Roman" w:hAnsi="Times New Roman" w:cs="Times New Roman"/>
          <w:lang w:val="ru-RU"/>
        </w:rPr>
        <w:t>уб.</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595"/>
        <w:gridCol w:w="1595"/>
        <w:gridCol w:w="1595"/>
        <w:gridCol w:w="1595"/>
        <w:gridCol w:w="1596"/>
      </w:tblGrid>
      <w:tr w:rsidR="006004B5" w:rsidRPr="000E4ED9" w:rsidTr="00F561C0">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Месяц</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Регион 1</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Регион 2</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Регион 3</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Регион 4</w:t>
            </w:r>
          </w:p>
        </w:tc>
        <w:tc>
          <w:tcPr>
            <w:tcW w:w="1596"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Итого</w:t>
            </w:r>
          </w:p>
        </w:tc>
      </w:tr>
      <w:tr w:rsidR="006004B5" w:rsidRPr="000E4ED9" w:rsidTr="00F561C0">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январь</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16</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6</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21</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31</w:t>
            </w:r>
          </w:p>
        </w:tc>
        <w:tc>
          <w:tcPr>
            <w:tcW w:w="1596"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74</w:t>
            </w:r>
          </w:p>
        </w:tc>
      </w:tr>
      <w:tr w:rsidR="006004B5" w:rsidRPr="000E4ED9" w:rsidTr="00F561C0">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февраль</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11</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15</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20</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30</w:t>
            </w:r>
          </w:p>
        </w:tc>
        <w:tc>
          <w:tcPr>
            <w:tcW w:w="1596"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76</w:t>
            </w:r>
          </w:p>
        </w:tc>
      </w:tr>
      <w:tr w:rsidR="006004B5" w:rsidRPr="000E4ED9" w:rsidTr="00F561C0">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март</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12</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5</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23</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48</w:t>
            </w:r>
          </w:p>
        </w:tc>
        <w:tc>
          <w:tcPr>
            <w:tcW w:w="1596"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88</w:t>
            </w:r>
          </w:p>
        </w:tc>
      </w:tr>
      <w:tr w:rsidR="006004B5" w:rsidRPr="000E4ED9" w:rsidTr="00F561C0">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апрель</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17</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17</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22</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34</w:t>
            </w:r>
          </w:p>
        </w:tc>
        <w:tc>
          <w:tcPr>
            <w:tcW w:w="1596"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90</w:t>
            </w:r>
          </w:p>
        </w:tc>
      </w:tr>
      <w:tr w:rsidR="006004B5" w:rsidRPr="000E4ED9" w:rsidTr="00F561C0">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май</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16</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10</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21</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41</w:t>
            </w:r>
          </w:p>
        </w:tc>
        <w:tc>
          <w:tcPr>
            <w:tcW w:w="1596"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88</w:t>
            </w:r>
          </w:p>
        </w:tc>
      </w:tr>
      <w:tr w:rsidR="006004B5" w:rsidRPr="000E4ED9" w:rsidTr="00F561C0">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июнь</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12</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17</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21</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35</w:t>
            </w:r>
          </w:p>
        </w:tc>
        <w:tc>
          <w:tcPr>
            <w:tcW w:w="1596"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85</w:t>
            </w:r>
          </w:p>
        </w:tc>
      </w:tr>
      <w:tr w:rsidR="006004B5" w:rsidRPr="000E4ED9" w:rsidTr="00F561C0">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июль</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17</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16</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20</w:t>
            </w:r>
          </w:p>
        </w:tc>
        <w:tc>
          <w:tcPr>
            <w:tcW w:w="1595"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33</w:t>
            </w:r>
          </w:p>
        </w:tc>
        <w:tc>
          <w:tcPr>
            <w:tcW w:w="1596"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86</w:t>
            </w:r>
          </w:p>
        </w:tc>
      </w:tr>
    </w:tbl>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Постройте  гистограмму с накоплением. Сделайте выводы.</w:t>
      </w:r>
    </w:p>
    <w:p w:rsidR="006004B5" w:rsidRPr="000E4ED9" w:rsidRDefault="006004B5" w:rsidP="006004B5">
      <w:pPr>
        <w:rPr>
          <w:rFonts w:ascii="Times New Roman" w:hAnsi="Times New Roman" w:cs="Times New Roman"/>
          <w:lang w:val="ru-RU"/>
        </w:rPr>
      </w:pP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 xml:space="preserve">Задание 7.Построить диаграмму для отображения динамики курса акции корпорации </w:t>
      </w:r>
      <w:r w:rsidRPr="000E4ED9">
        <w:rPr>
          <w:rFonts w:ascii="Times New Roman" w:hAnsi="Times New Roman" w:cs="Times New Roman"/>
        </w:rPr>
        <w:t>NNN</w:t>
      </w:r>
      <w:r w:rsidRPr="000E4ED9">
        <w:rPr>
          <w:rFonts w:ascii="Times New Roman" w:hAnsi="Times New Roman" w:cs="Times New Roman"/>
          <w:lang w:val="ru-RU"/>
        </w:rPr>
        <w:t xml:space="preserve"> на основе данных из таблицы на листе </w:t>
      </w:r>
      <w:r w:rsidRPr="000E4ED9">
        <w:rPr>
          <w:rFonts w:ascii="Times New Roman" w:hAnsi="Times New Roman" w:cs="Times New Roman"/>
        </w:rPr>
        <w:t>Excel</w:t>
      </w:r>
      <w:r w:rsidRPr="000E4ED9">
        <w:rPr>
          <w:rFonts w:ascii="Times New Roman" w:hAnsi="Times New Roman" w:cs="Times New Roman"/>
          <w:lang w:val="ru-RU"/>
        </w:rPr>
        <w:t>, приведенной на рис. 2.96.</w:t>
      </w:r>
    </w:p>
    <w:tbl>
      <w:tblPr>
        <w:tblW w:w="7340" w:type="dxa"/>
        <w:tblInd w:w="-106" w:type="dxa"/>
        <w:tblLook w:val="00A0" w:firstRow="1" w:lastRow="0" w:firstColumn="1" w:lastColumn="0" w:noHBand="0" w:noVBand="0"/>
      </w:tblPr>
      <w:tblGrid>
        <w:gridCol w:w="1206"/>
        <w:gridCol w:w="2300"/>
        <w:gridCol w:w="2200"/>
        <w:gridCol w:w="1780"/>
      </w:tblGrid>
      <w:tr w:rsidR="006004B5" w:rsidRPr="000E4ED9" w:rsidTr="00F561C0">
        <w:trPr>
          <w:trHeight w:val="885"/>
        </w:trPr>
        <w:tc>
          <w:tcPr>
            <w:tcW w:w="1060" w:type="dxa"/>
            <w:tcBorders>
              <w:top w:val="single" w:sz="4" w:space="0" w:color="000000"/>
              <w:left w:val="single" w:sz="4" w:space="0" w:color="000000"/>
              <w:bottom w:val="single" w:sz="8" w:space="0" w:color="000000"/>
              <w:right w:val="single" w:sz="4" w:space="0" w:color="000000"/>
            </w:tcBorders>
            <w:noWrap/>
            <w:vAlign w:val="center"/>
          </w:tcPr>
          <w:p w:rsidR="006004B5" w:rsidRPr="000E4ED9" w:rsidRDefault="006004B5" w:rsidP="00F561C0">
            <w:pPr>
              <w:jc w:val="center"/>
              <w:rPr>
                <w:rFonts w:ascii="Times New Roman" w:hAnsi="Times New Roman" w:cs="Times New Roman"/>
                <w:b/>
                <w:bCs/>
                <w:color w:val="000000"/>
              </w:rPr>
            </w:pPr>
            <w:r w:rsidRPr="000E4ED9">
              <w:rPr>
                <w:rFonts w:ascii="Times New Roman" w:hAnsi="Times New Roman" w:cs="Times New Roman"/>
                <w:b/>
                <w:bCs/>
                <w:color w:val="000000"/>
              </w:rPr>
              <w:t xml:space="preserve">Даты </w:t>
            </w:r>
          </w:p>
        </w:tc>
        <w:tc>
          <w:tcPr>
            <w:tcW w:w="2300" w:type="dxa"/>
            <w:tcBorders>
              <w:top w:val="single" w:sz="4" w:space="0" w:color="000000"/>
              <w:left w:val="single" w:sz="4" w:space="0" w:color="000000"/>
              <w:bottom w:val="single" w:sz="8" w:space="0" w:color="000000"/>
              <w:right w:val="single" w:sz="4" w:space="0" w:color="000000"/>
            </w:tcBorders>
            <w:vAlign w:val="center"/>
          </w:tcPr>
          <w:p w:rsidR="006004B5" w:rsidRPr="000E4ED9" w:rsidRDefault="006004B5" w:rsidP="00F561C0">
            <w:pPr>
              <w:jc w:val="center"/>
              <w:rPr>
                <w:rFonts w:ascii="Times New Roman" w:hAnsi="Times New Roman" w:cs="Times New Roman"/>
                <w:b/>
                <w:bCs/>
                <w:color w:val="000000"/>
              </w:rPr>
            </w:pPr>
            <w:r w:rsidRPr="000E4ED9">
              <w:rPr>
                <w:rFonts w:ascii="Times New Roman" w:hAnsi="Times New Roman" w:cs="Times New Roman"/>
                <w:b/>
                <w:bCs/>
                <w:color w:val="000000"/>
              </w:rPr>
              <w:t xml:space="preserve">Максимальная цена </w:t>
            </w:r>
          </w:p>
        </w:tc>
        <w:tc>
          <w:tcPr>
            <w:tcW w:w="2200" w:type="dxa"/>
            <w:tcBorders>
              <w:top w:val="single" w:sz="4" w:space="0" w:color="000000"/>
              <w:left w:val="single" w:sz="4" w:space="0" w:color="000000"/>
              <w:bottom w:val="single" w:sz="8" w:space="0" w:color="000000"/>
              <w:right w:val="single" w:sz="4" w:space="0" w:color="000000"/>
            </w:tcBorders>
            <w:vAlign w:val="center"/>
          </w:tcPr>
          <w:p w:rsidR="006004B5" w:rsidRPr="000E4ED9" w:rsidRDefault="006004B5" w:rsidP="00F561C0">
            <w:pPr>
              <w:jc w:val="center"/>
              <w:rPr>
                <w:rFonts w:ascii="Times New Roman" w:hAnsi="Times New Roman" w:cs="Times New Roman"/>
                <w:b/>
                <w:bCs/>
                <w:color w:val="000000"/>
              </w:rPr>
            </w:pPr>
            <w:r w:rsidRPr="000E4ED9">
              <w:rPr>
                <w:rFonts w:ascii="Times New Roman" w:hAnsi="Times New Roman" w:cs="Times New Roman"/>
                <w:b/>
                <w:bCs/>
                <w:color w:val="000000"/>
              </w:rPr>
              <w:t>Минимальная цена</w:t>
            </w:r>
          </w:p>
        </w:tc>
        <w:tc>
          <w:tcPr>
            <w:tcW w:w="1780" w:type="dxa"/>
            <w:tcBorders>
              <w:top w:val="single" w:sz="4" w:space="0" w:color="000000"/>
              <w:left w:val="single" w:sz="4" w:space="0" w:color="000000"/>
              <w:bottom w:val="single" w:sz="8" w:space="0" w:color="000000"/>
              <w:right w:val="single" w:sz="4" w:space="0" w:color="000000"/>
            </w:tcBorders>
            <w:vAlign w:val="center"/>
          </w:tcPr>
          <w:p w:rsidR="006004B5" w:rsidRPr="000E4ED9" w:rsidRDefault="006004B5" w:rsidP="00F561C0">
            <w:pPr>
              <w:jc w:val="center"/>
              <w:rPr>
                <w:rFonts w:ascii="Times New Roman" w:hAnsi="Times New Roman" w:cs="Times New Roman"/>
                <w:b/>
                <w:bCs/>
                <w:color w:val="000000"/>
              </w:rPr>
            </w:pPr>
            <w:r w:rsidRPr="000E4ED9">
              <w:rPr>
                <w:rFonts w:ascii="Times New Roman" w:hAnsi="Times New Roman" w:cs="Times New Roman"/>
                <w:b/>
                <w:bCs/>
                <w:color w:val="000000"/>
              </w:rPr>
              <w:t xml:space="preserve">цена закрытия </w:t>
            </w:r>
          </w:p>
        </w:tc>
      </w:tr>
      <w:tr w:rsidR="006004B5" w:rsidRPr="000E4ED9" w:rsidTr="00F561C0">
        <w:trPr>
          <w:trHeight w:val="300"/>
        </w:trPr>
        <w:tc>
          <w:tcPr>
            <w:tcW w:w="106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01.02.2009</w:t>
            </w: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31,34</w:t>
            </w:r>
          </w:p>
        </w:tc>
        <w:tc>
          <w:tcPr>
            <w:tcW w:w="22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31,08</w:t>
            </w:r>
          </w:p>
        </w:tc>
        <w:tc>
          <w:tcPr>
            <w:tcW w:w="178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31,34</w:t>
            </w:r>
          </w:p>
        </w:tc>
      </w:tr>
      <w:tr w:rsidR="006004B5" w:rsidRPr="000E4ED9" w:rsidTr="00F561C0">
        <w:trPr>
          <w:trHeight w:val="300"/>
        </w:trPr>
        <w:tc>
          <w:tcPr>
            <w:tcW w:w="1060" w:type="dxa"/>
            <w:tcBorders>
              <w:top w:val="single" w:sz="4" w:space="0" w:color="000000"/>
              <w:left w:val="single" w:sz="4" w:space="0" w:color="000000"/>
              <w:bottom w:val="single" w:sz="4" w:space="0" w:color="000000"/>
              <w:right w:val="single" w:sz="4" w:space="0" w:color="000000"/>
            </w:tcBorders>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02.02.2009</w:t>
            </w:r>
          </w:p>
        </w:tc>
        <w:tc>
          <w:tcPr>
            <w:tcW w:w="2300" w:type="dxa"/>
            <w:tcBorders>
              <w:top w:val="single" w:sz="4" w:space="0" w:color="000000"/>
              <w:left w:val="single" w:sz="4" w:space="0" w:color="000000"/>
              <w:bottom w:val="single" w:sz="4" w:space="0" w:color="000000"/>
              <w:right w:val="single" w:sz="4" w:space="0" w:color="000000"/>
            </w:tcBorders>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31,45</w:t>
            </w:r>
          </w:p>
        </w:tc>
        <w:tc>
          <w:tcPr>
            <w:tcW w:w="2200" w:type="dxa"/>
            <w:tcBorders>
              <w:top w:val="single" w:sz="4" w:space="0" w:color="000000"/>
              <w:left w:val="single" w:sz="4" w:space="0" w:color="000000"/>
              <w:bottom w:val="single" w:sz="4" w:space="0" w:color="000000"/>
              <w:right w:val="single" w:sz="4" w:space="0" w:color="000000"/>
            </w:tcBorders>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31,23</w:t>
            </w:r>
          </w:p>
        </w:tc>
        <w:tc>
          <w:tcPr>
            <w:tcW w:w="1780" w:type="dxa"/>
            <w:tcBorders>
              <w:top w:val="single" w:sz="4" w:space="0" w:color="000000"/>
              <w:left w:val="single" w:sz="4" w:space="0" w:color="000000"/>
              <w:bottom w:val="single" w:sz="4" w:space="0" w:color="000000"/>
              <w:right w:val="single" w:sz="4" w:space="0" w:color="000000"/>
            </w:tcBorders>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31,45</w:t>
            </w:r>
          </w:p>
        </w:tc>
      </w:tr>
      <w:tr w:rsidR="006004B5" w:rsidRPr="000E4ED9" w:rsidTr="00F561C0">
        <w:trPr>
          <w:trHeight w:val="300"/>
        </w:trPr>
        <w:tc>
          <w:tcPr>
            <w:tcW w:w="106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03.02.2009</w:t>
            </w: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32</w:t>
            </w:r>
          </w:p>
        </w:tc>
        <w:tc>
          <w:tcPr>
            <w:tcW w:w="22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31,56</w:t>
            </w:r>
          </w:p>
        </w:tc>
        <w:tc>
          <w:tcPr>
            <w:tcW w:w="178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31,56</w:t>
            </w:r>
          </w:p>
        </w:tc>
      </w:tr>
      <w:tr w:rsidR="006004B5" w:rsidRPr="000E4ED9" w:rsidTr="00F561C0">
        <w:trPr>
          <w:trHeight w:val="300"/>
        </w:trPr>
        <w:tc>
          <w:tcPr>
            <w:tcW w:w="1060" w:type="dxa"/>
            <w:tcBorders>
              <w:top w:val="single" w:sz="4" w:space="0" w:color="000000"/>
              <w:left w:val="single" w:sz="4" w:space="0" w:color="000000"/>
              <w:bottom w:val="single" w:sz="4" w:space="0" w:color="000000"/>
              <w:right w:val="single" w:sz="4" w:space="0" w:color="000000"/>
            </w:tcBorders>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04.02.2009</w:t>
            </w:r>
          </w:p>
        </w:tc>
        <w:tc>
          <w:tcPr>
            <w:tcW w:w="2300" w:type="dxa"/>
            <w:tcBorders>
              <w:top w:val="single" w:sz="4" w:space="0" w:color="000000"/>
              <w:left w:val="single" w:sz="4" w:space="0" w:color="000000"/>
              <w:bottom w:val="single" w:sz="4" w:space="0" w:color="000000"/>
              <w:right w:val="single" w:sz="4" w:space="0" w:color="000000"/>
            </w:tcBorders>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31,78</w:t>
            </w:r>
          </w:p>
        </w:tc>
        <w:tc>
          <w:tcPr>
            <w:tcW w:w="2200" w:type="dxa"/>
            <w:tcBorders>
              <w:top w:val="single" w:sz="4" w:space="0" w:color="000000"/>
              <w:left w:val="single" w:sz="4" w:space="0" w:color="000000"/>
              <w:bottom w:val="single" w:sz="4" w:space="0" w:color="000000"/>
              <w:right w:val="single" w:sz="4" w:space="0" w:color="000000"/>
            </w:tcBorders>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w:t>
            </w:r>
          </w:p>
        </w:tc>
        <w:tc>
          <w:tcPr>
            <w:tcW w:w="1780" w:type="dxa"/>
            <w:tcBorders>
              <w:top w:val="single" w:sz="4" w:space="0" w:color="000000"/>
              <w:left w:val="single" w:sz="4" w:space="0" w:color="000000"/>
              <w:bottom w:val="single" w:sz="4" w:space="0" w:color="000000"/>
              <w:right w:val="single" w:sz="4" w:space="0" w:color="000000"/>
            </w:tcBorders>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31,45</w:t>
            </w:r>
          </w:p>
        </w:tc>
      </w:tr>
      <w:tr w:rsidR="006004B5" w:rsidRPr="000E4ED9" w:rsidTr="00F561C0">
        <w:trPr>
          <w:trHeight w:val="300"/>
        </w:trPr>
        <w:tc>
          <w:tcPr>
            <w:tcW w:w="106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05.02.2009</w:t>
            </w: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31</w:t>
            </w:r>
          </w:p>
        </w:tc>
        <w:tc>
          <w:tcPr>
            <w:tcW w:w="220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30,4</w:t>
            </w:r>
          </w:p>
        </w:tc>
        <w:tc>
          <w:tcPr>
            <w:tcW w:w="1780" w:type="dxa"/>
            <w:tcBorders>
              <w:top w:val="single" w:sz="4" w:space="0" w:color="000000"/>
              <w:left w:val="single" w:sz="4" w:space="0" w:color="000000"/>
              <w:bottom w:val="single" w:sz="4" w:space="0" w:color="000000"/>
              <w:right w:val="single" w:sz="4" w:space="0" w:color="000000"/>
            </w:tcBorders>
            <w:shd w:val="clear" w:color="D9D9D9" w:fill="D9D9D9"/>
            <w:noWrap/>
            <w:vAlign w:val="bottom"/>
          </w:tcPr>
          <w:p w:rsidR="006004B5" w:rsidRPr="000E4ED9" w:rsidRDefault="006004B5" w:rsidP="00F561C0">
            <w:pPr>
              <w:jc w:val="right"/>
              <w:rPr>
                <w:rFonts w:ascii="Times New Roman" w:hAnsi="Times New Roman" w:cs="Times New Roman"/>
                <w:color w:val="000000"/>
              </w:rPr>
            </w:pPr>
            <w:r w:rsidRPr="000E4ED9">
              <w:rPr>
                <w:rFonts w:ascii="Times New Roman" w:hAnsi="Times New Roman" w:cs="Times New Roman"/>
                <w:color w:val="000000"/>
              </w:rPr>
              <w:t>30,4</w:t>
            </w:r>
          </w:p>
        </w:tc>
      </w:tr>
    </w:tbl>
    <w:p w:rsidR="006004B5" w:rsidRPr="000E4ED9" w:rsidRDefault="006004B5" w:rsidP="006004B5">
      <w:pPr>
        <w:rPr>
          <w:rFonts w:ascii="Times New Roman" w:hAnsi="Times New Roman" w:cs="Times New Roman"/>
        </w:rPr>
      </w:pP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Задание 8. Производство часов по видам в одном из регионов характеризуется следующими данными (</w:t>
      </w:r>
      <w:proofErr w:type="gramStart"/>
      <w:r w:rsidRPr="000E4ED9">
        <w:rPr>
          <w:rFonts w:ascii="Times New Roman" w:hAnsi="Times New Roman" w:cs="Times New Roman"/>
          <w:lang w:val="ru-RU"/>
        </w:rPr>
        <w:t>шт</w:t>
      </w:r>
      <w:proofErr w:type="gramEnd"/>
      <w:r w:rsidRPr="000E4ED9">
        <w:rPr>
          <w:rFonts w:ascii="Times New Roman" w:hAnsi="Times New Roman" w:cs="Times New Roman"/>
          <w:lang w:val="ru-RU"/>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709"/>
        <w:gridCol w:w="851"/>
      </w:tblGrid>
      <w:tr w:rsidR="006004B5" w:rsidRPr="000E4ED9" w:rsidTr="00F561C0">
        <w:tc>
          <w:tcPr>
            <w:tcW w:w="18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Часы</w:t>
            </w:r>
          </w:p>
        </w:tc>
        <w:tc>
          <w:tcPr>
            <w:tcW w:w="7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2010</w:t>
            </w:r>
          </w:p>
        </w:tc>
        <w:tc>
          <w:tcPr>
            <w:tcW w:w="851"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2011</w:t>
            </w:r>
          </w:p>
        </w:tc>
      </w:tr>
      <w:tr w:rsidR="006004B5" w:rsidRPr="000E4ED9" w:rsidTr="00F561C0">
        <w:tc>
          <w:tcPr>
            <w:tcW w:w="18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Всего</w:t>
            </w:r>
          </w:p>
        </w:tc>
        <w:tc>
          <w:tcPr>
            <w:tcW w:w="7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52,5</w:t>
            </w:r>
          </w:p>
        </w:tc>
        <w:tc>
          <w:tcPr>
            <w:tcW w:w="851"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60,1</w:t>
            </w:r>
          </w:p>
        </w:tc>
      </w:tr>
      <w:tr w:rsidR="006004B5" w:rsidRPr="000E4ED9" w:rsidTr="00F561C0">
        <w:tc>
          <w:tcPr>
            <w:tcW w:w="18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В том числе</w:t>
            </w:r>
          </w:p>
        </w:tc>
        <w:tc>
          <w:tcPr>
            <w:tcW w:w="709" w:type="dxa"/>
          </w:tcPr>
          <w:p w:rsidR="006004B5" w:rsidRPr="000E4ED9" w:rsidRDefault="006004B5" w:rsidP="00F561C0">
            <w:pPr>
              <w:rPr>
                <w:rFonts w:ascii="Times New Roman" w:hAnsi="Times New Roman" w:cs="Times New Roman"/>
              </w:rPr>
            </w:pPr>
          </w:p>
        </w:tc>
        <w:tc>
          <w:tcPr>
            <w:tcW w:w="851" w:type="dxa"/>
          </w:tcPr>
          <w:p w:rsidR="006004B5" w:rsidRPr="000E4ED9" w:rsidRDefault="006004B5" w:rsidP="00F561C0">
            <w:pPr>
              <w:rPr>
                <w:rFonts w:ascii="Times New Roman" w:hAnsi="Times New Roman" w:cs="Times New Roman"/>
              </w:rPr>
            </w:pPr>
          </w:p>
        </w:tc>
      </w:tr>
      <w:tr w:rsidR="006004B5" w:rsidRPr="000E4ED9" w:rsidTr="00F561C0">
        <w:tc>
          <w:tcPr>
            <w:tcW w:w="18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наручные</w:t>
            </w:r>
          </w:p>
        </w:tc>
        <w:tc>
          <w:tcPr>
            <w:tcW w:w="7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24,4</w:t>
            </w:r>
          </w:p>
        </w:tc>
        <w:tc>
          <w:tcPr>
            <w:tcW w:w="851"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31,6</w:t>
            </w:r>
          </w:p>
        </w:tc>
      </w:tr>
      <w:tr w:rsidR="006004B5" w:rsidRPr="000E4ED9" w:rsidTr="00F561C0">
        <w:tc>
          <w:tcPr>
            <w:tcW w:w="18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 xml:space="preserve">Настенные </w:t>
            </w:r>
          </w:p>
        </w:tc>
        <w:tc>
          <w:tcPr>
            <w:tcW w:w="7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9,3</w:t>
            </w:r>
          </w:p>
        </w:tc>
        <w:tc>
          <w:tcPr>
            <w:tcW w:w="851"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10,5</w:t>
            </w:r>
          </w:p>
        </w:tc>
      </w:tr>
      <w:tr w:rsidR="006004B5" w:rsidRPr="000E4ED9" w:rsidTr="00F561C0">
        <w:tc>
          <w:tcPr>
            <w:tcW w:w="18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будильники</w:t>
            </w:r>
          </w:p>
        </w:tc>
        <w:tc>
          <w:tcPr>
            <w:tcW w:w="709"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18,8</w:t>
            </w:r>
          </w:p>
        </w:tc>
        <w:tc>
          <w:tcPr>
            <w:tcW w:w="851"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18</w:t>
            </w:r>
          </w:p>
        </w:tc>
      </w:tr>
    </w:tbl>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t>Изобразите графически структуру производства часов.</w:t>
      </w:r>
    </w:p>
    <w:p w:rsidR="006004B5" w:rsidRPr="000E4ED9" w:rsidRDefault="006004B5" w:rsidP="006004B5">
      <w:pPr>
        <w:rPr>
          <w:rFonts w:ascii="Times New Roman" w:hAnsi="Times New Roman" w:cs="Times New Roman"/>
          <w:lang w:val="ru-RU"/>
        </w:rPr>
      </w:pPr>
    </w:p>
    <w:p w:rsidR="006004B5" w:rsidRPr="000E4ED9" w:rsidRDefault="006004B5" w:rsidP="006004B5">
      <w:pPr>
        <w:pStyle w:val="24"/>
        <w:widowControl w:val="0"/>
        <w:spacing w:line="240" w:lineRule="auto"/>
        <w:jc w:val="both"/>
        <w:rPr>
          <w:bCs/>
          <w:i/>
        </w:rPr>
      </w:pPr>
      <w:r w:rsidRPr="000E4ED9">
        <w:rPr>
          <w:bCs/>
          <w:i/>
        </w:rPr>
        <w:lastRenderedPageBreak/>
        <w:t>Лабораторная работа №8</w:t>
      </w:r>
      <w:r w:rsidRPr="000E4ED9">
        <w:rPr>
          <w:i/>
        </w:rPr>
        <w:t>.</w:t>
      </w:r>
      <w:r w:rsidRPr="000E4ED9">
        <w:t xml:space="preserve"> </w:t>
      </w:r>
      <w:r w:rsidRPr="000E4ED9">
        <w:rPr>
          <w:i/>
        </w:rPr>
        <w:t>Тема "Абсолютные, относительные и средние статистические показатели" Расчет описательных характеристик статистической совокупности с помощью MS Office Excel. Ранг и перцентиль</w:t>
      </w:r>
    </w:p>
    <w:p w:rsidR="006004B5" w:rsidRPr="000E4ED9" w:rsidRDefault="006004B5" w:rsidP="006004B5">
      <w:pPr>
        <w:pStyle w:val="24"/>
        <w:widowControl w:val="0"/>
        <w:spacing w:after="0" w:line="240" w:lineRule="auto"/>
        <w:ind w:left="0" w:firstLine="851"/>
        <w:jc w:val="both"/>
      </w:pPr>
      <w:r w:rsidRPr="000E4ED9">
        <w:t xml:space="preserve">Следует отметить, что расчет средних величин по сгруппированным данным, то есть средней арифметической взвешенной, средней гармонической взвешенной, средней геометрической взвешенной и т.д., а также моды и медианы в интервальных рядах распределения в </w:t>
      </w:r>
      <w:r w:rsidRPr="000E4ED9">
        <w:rPr>
          <w:lang w:val="en-US"/>
        </w:rPr>
        <w:t>MSExcel</w:t>
      </w:r>
      <w:r w:rsidRPr="000E4ED9">
        <w:t xml:space="preserve">  с помощью “Мастера функций” не производится. </w:t>
      </w:r>
    </w:p>
    <w:p w:rsidR="006004B5" w:rsidRPr="000E4ED9" w:rsidRDefault="006004B5" w:rsidP="006004B5">
      <w:pPr>
        <w:pStyle w:val="a6"/>
        <w:widowControl w:val="0"/>
        <w:ind w:left="0"/>
      </w:pPr>
      <w:r w:rsidRPr="000E4ED9">
        <w:t>Задание 1. Имеются данные о заработной плате сотрудников предприятия в рублях: 8 750, 9 630, 6 870, 8 210, 7 580, 5 620, 9 400, 10 800, 9 630, 7 620, 7 820, 7 890, 10 250. Необходимо определить среднюю заработную плату одного сотрудника</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Поскольку представленные данные являются несгруппированными, то для расчета среднего значения используем формулу средней арифметической простой.</w:t>
      </w:r>
    </w:p>
    <w:p w:rsidR="006004B5" w:rsidRPr="000E4ED9" w:rsidRDefault="006004B5" w:rsidP="006004B5">
      <w:pPr>
        <w:pStyle w:val="a6"/>
        <w:widowControl w:val="0"/>
        <w:ind w:left="0"/>
        <w:rPr>
          <w:i/>
          <w:iCs/>
        </w:rPr>
      </w:pPr>
      <w:r w:rsidRPr="000E4ED9">
        <w:rPr>
          <w:i/>
          <w:iCs/>
        </w:rPr>
        <w:t>Ход работы:</w:t>
      </w:r>
    </w:p>
    <w:p w:rsidR="006004B5" w:rsidRPr="000E4ED9" w:rsidRDefault="006004B5" w:rsidP="006004B5">
      <w:pPr>
        <w:pStyle w:val="a6"/>
        <w:widowControl w:val="0"/>
        <w:ind w:firstLine="851"/>
      </w:pPr>
      <w:r w:rsidRPr="000E4ED9">
        <w:t>1. Создать файл с исходными данными, по которым необходимо определить среднее значение признака.</w:t>
      </w:r>
    </w:p>
    <w:p w:rsidR="006004B5" w:rsidRPr="000E4ED9" w:rsidRDefault="006004B5" w:rsidP="006004B5">
      <w:pPr>
        <w:pStyle w:val="a6"/>
        <w:widowControl w:val="0"/>
        <w:ind w:firstLine="851"/>
      </w:pPr>
      <w:r w:rsidRPr="000E4ED9">
        <w:t xml:space="preserve">2. Определить среднюю величину признака, сделать вывод. Для определения </w:t>
      </w:r>
      <w:proofErr w:type="gramStart"/>
      <w:r w:rsidRPr="000E4ED9">
        <w:t>средней</w:t>
      </w:r>
      <w:proofErr w:type="gramEnd"/>
      <w:r w:rsidRPr="000E4ED9">
        <w:t xml:space="preserve"> арифметической простой  необходимо поставить курсор в ячейку, в которую вы хотите поместить среднее значение, затем войти в “Мастер функций”, выбрать категорию “Статистические”, выбрать функцию “СРЗНАЧ”.</w:t>
      </w:r>
    </w:p>
    <w:p w:rsidR="006004B5" w:rsidRPr="000E4ED9" w:rsidRDefault="006004B5" w:rsidP="006004B5">
      <w:pPr>
        <w:pStyle w:val="a6"/>
        <w:widowControl w:val="0"/>
        <w:ind w:firstLine="851"/>
      </w:pPr>
      <w:r w:rsidRPr="000E4ED9">
        <w:t>3. Отразить графически исходные данные и среднее значение.</w:t>
      </w:r>
    </w:p>
    <w:p w:rsidR="006004B5" w:rsidRPr="000E4ED9" w:rsidRDefault="006004B5" w:rsidP="006004B5">
      <w:pPr>
        <w:pStyle w:val="a6"/>
        <w:widowControl w:val="0"/>
      </w:pPr>
      <w:proofErr w:type="gramStart"/>
      <w:r w:rsidRPr="000E4ED9">
        <w:t>Для определения средней гармонической простой необходимо поставить курсор в ячейку, в которой вы хотите поместить среднее значение, затем войти в “Мастер функций”, выбрать категорию “Статистические”, выбрать функцию “СРГАРМ”</w:t>
      </w:r>
      <w:proofErr w:type="gramEnd"/>
    </w:p>
    <w:p w:rsidR="006004B5" w:rsidRPr="000E4ED9" w:rsidRDefault="006004B5" w:rsidP="006004B5">
      <w:pPr>
        <w:rPr>
          <w:rFonts w:ascii="Times New Roman" w:hAnsi="Times New Roman" w:cs="Times New Roman"/>
          <w:lang w:val="ru-RU"/>
        </w:rPr>
      </w:pPr>
    </w:p>
    <w:p w:rsidR="006004B5" w:rsidRPr="000E4ED9" w:rsidRDefault="006004B5" w:rsidP="006004B5">
      <w:pPr>
        <w:rPr>
          <w:rFonts w:ascii="Times New Roman" w:hAnsi="Times New Roman" w:cs="Times New Roman"/>
          <w:lang w:val="ru-RU"/>
        </w:rPr>
      </w:pPr>
      <w:r w:rsidRPr="000E4ED9">
        <w:rPr>
          <w:rFonts w:ascii="Times New Roman" w:hAnsi="Times New Roman" w:cs="Times New Roman"/>
          <w:bCs/>
          <w:lang w:val="ru-RU"/>
        </w:rPr>
        <w:t>Задание 2</w:t>
      </w:r>
      <w:r w:rsidRPr="000E4ED9">
        <w:rPr>
          <w:rFonts w:ascii="Times New Roman" w:hAnsi="Times New Roman" w:cs="Times New Roman"/>
          <w:b/>
          <w:bCs/>
          <w:lang w:val="ru-RU"/>
        </w:rPr>
        <w:t xml:space="preserve">. </w:t>
      </w:r>
      <w:r w:rsidRPr="000E4ED9">
        <w:rPr>
          <w:rFonts w:ascii="Times New Roman" w:hAnsi="Times New Roman" w:cs="Times New Roman"/>
          <w:lang w:val="ru-RU"/>
        </w:rPr>
        <w:t xml:space="preserve">Имеются условные  данные о числе членов семей представлены в таблице Необходимо </w:t>
      </w:r>
      <w:proofErr w:type="gramStart"/>
      <w:r w:rsidRPr="000E4ED9">
        <w:rPr>
          <w:rFonts w:ascii="Times New Roman" w:hAnsi="Times New Roman" w:cs="Times New Roman"/>
          <w:lang w:val="ru-RU"/>
        </w:rPr>
        <w:t>определить</w:t>
      </w:r>
      <w:proofErr w:type="gramEnd"/>
      <w:r w:rsidRPr="000E4ED9">
        <w:rPr>
          <w:rFonts w:ascii="Times New Roman" w:hAnsi="Times New Roman" w:cs="Times New Roman"/>
          <w:lang w:val="ru-RU"/>
        </w:rPr>
        <w:t xml:space="preserve"> среднее число членов в одной семье.</w:t>
      </w:r>
    </w:p>
    <w:p w:rsidR="006004B5" w:rsidRPr="000E4ED9" w:rsidRDefault="006004B5" w:rsidP="006004B5">
      <w:pPr>
        <w:jc w:val="right"/>
        <w:rPr>
          <w:rFonts w:ascii="Times New Roman" w:hAnsi="Times New Roman" w:cs="Times New Roman"/>
          <w:i/>
          <w:iCs/>
          <w:lang w:val="ru-RU"/>
        </w:rPr>
      </w:pPr>
      <w:r w:rsidRPr="000E4ED9">
        <w:rPr>
          <w:rFonts w:ascii="Times New Roman" w:hAnsi="Times New Roman" w:cs="Times New Roman"/>
          <w:i/>
          <w:iCs/>
          <w:lang w:val="ru-RU"/>
        </w:rPr>
        <w:t xml:space="preserve">Таблица </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Распределение семей по числу членов семьи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26"/>
        <w:gridCol w:w="709"/>
        <w:gridCol w:w="762"/>
        <w:gridCol w:w="709"/>
        <w:gridCol w:w="709"/>
        <w:gridCol w:w="709"/>
        <w:gridCol w:w="708"/>
      </w:tblGrid>
      <w:tr w:rsidR="006004B5" w:rsidRPr="000E4ED9" w:rsidTr="00F561C0">
        <w:trPr>
          <w:jc w:val="center"/>
        </w:trPr>
        <w:tc>
          <w:tcPr>
            <w:tcW w:w="2926" w:type="dxa"/>
            <w:vAlign w:val="center"/>
          </w:tcPr>
          <w:p w:rsidR="006004B5" w:rsidRPr="000E4ED9" w:rsidRDefault="006004B5" w:rsidP="00F561C0">
            <w:pPr>
              <w:rPr>
                <w:rFonts w:ascii="Times New Roman" w:hAnsi="Times New Roman" w:cs="Times New Roman"/>
              </w:rPr>
            </w:pPr>
            <w:r w:rsidRPr="000E4ED9">
              <w:rPr>
                <w:rFonts w:ascii="Times New Roman" w:hAnsi="Times New Roman" w:cs="Times New Roman"/>
              </w:rPr>
              <w:t>Число членов семьи, чел.</w:t>
            </w:r>
          </w:p>
        </w:tc>
        <w:tc>
          <w:tcPr>
            <w:tcW w:w="709"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w:t>
            </w:r>
          </w:p>
        </w:tc>
        <w:tc>
          <w:tcPr>
            <w:tcW w:w="762"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w:t>
            </w:r>
          </w:p>
        </w:tc>
        <w:tc>
          <w:tcPr>
            <w:tcW w:w="709"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w:t>
            </w:r>
          </w:p>
        </w:tc>
        <w:tc>
          <w:tcPr>
            <w:tcW w:w="709"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w:t>
            </w:r>
          </w:p>
        </w:tc>
        <w:tc>
          <w:tcPr>
            <w:tcW w:w="709"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w:t>
            </w:r>
          </w:p>
        </w:tc>
        <w:tc>
          <w:tcPr>
            <w:tcW w:w="70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w:t>
            </w:r>
          </w:p>
        </w:tc>
      </w:tr>
      <w:tr w:rsidR="006004B5" w:rsidRPr="000E4ED9" w:rsidTr="00F561C0">
        <w:trPr>
          <w:jc w:val="center"/>
        </w:trPr>
        <w:tc>
          <w:tcPr>
            <w:tcW w:w="2926" w:type="dxa"/>
            <w:vAlign w:val="center"/>
          </w:tcPr>
          <w:p w:rsidR="006004B5" w:rsidRPr="000E4ED9" w:rsidRDefault="006004B5" w:rsidP="00F561C0">
            <w:pPr>
              <w:jc w:val="both"/>
              <w:rPr>
                <w:rFonts w:ascii="Times New Roman" w:hAnsi="Times New Roman" w:cs="Times New Roman"/>
              </w:rPr>
            </w:pPr>
            <w:r w:rsidRPr="000E4ED9">
              <w:rPr>
                <w:rFonts w:ascii="Times New Roman" w:hAnsi="Times New Roman" w:cs="Times New Roman"/>
              </w:rPr>
              <w:t>Количество семей</w:t>
            </w:r>
          </w:p>
        </w:tc>
        <w:tc>
          <w:tcPr>
            <w:tcW w:w="709"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w:t>
            </w:r>
          </w:p>
        </w:tc>
        <w:tc>
          <w:tcPr>
            <w:tcW w:w="762"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7</w:t>
            </w:r>
          </w:p>
        </w:tc>
        <w:tc>
          <w:tcPr>
            <w:tcW w:w="709"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w:t>
            </w:r>
          </w:p>
        </w:tc>
        <w:tc>
          <w:tcPr>
            <w:tcW w:w="709"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w:t>
            </w:r>
          </w:p>
        </w:tc>
        <w:tc>
          <w:tcPr>
            <w:tcW w:w="709"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w:t>
            </w:r>
          </w:p>
        </w:tc>
        <w:tc>
          <w:tcPr>
            <w:tcW w:w="70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w:t>
            </w:r>
          </w:p>
        </w:tc>
      </w:tr>
    </w:tbl>
    <w:p w:rsidR="006004B5" w:rsidRPr="000E4ED9" w:rsidRDefault="006004B5" w:rsidP="006004B5">
      <w:pPr>
        <w:rPr>
          <w:rFonts w:ascii="Times New Roman" w:hAnsi="Times New Roman" w:cs="Times New Roman"/>
        </w:rPr>
      </w:pPr>
    </w:p>
    <w:p w:rsidR="006004B5" w:rsidRPr="000E4ED9" w:rsidRDefault="006004B5" w:rsidP="006004B5">
      <w:pPr>
        <w:ind w:firstLine="708"/>
        <w:jc w:val="both"/>
        <w:rPr>
          <w:rFonts w:ascii="Times New Roman" w:hAnsi="Times New Roman" w:cs="Times New Roman"/>
          <w:i/>
          <w:iCs/>
        </w:rPr>
      </w:pPr>
      <w:r w:rsidRPr="000E4ED9">
        <w:rPr>
          <w:rFonts w:ascii="Times New Roman" w:hAnsi="Times New Roman" w:cs="Times New Roman"/>
          <w:i/>
          <w:iCs/>
        </w:rPr>
        <w:t>Ход работы:</w:t>
      </w:r>
    </w:p>
    <w:p w:rsidR="006004B5" w:rsidRPr="000E4ED9" w:rsidRDefault="006004B5" w:rsidP="006004B5">
      <w:pPr>
        <w:ind w:firstLine="708"/>
        <w:jc w:val="both"/>
        <w:rPr>
          <w:rFonts w:ascii="Times New Roman" w:hAnsi="Times New Roman" w:cs="Times New Roman"/>
          <w:lang w:val="ru-RU"/>
        </w:rPr>
      </w:pPr>
      <w:r w:rsidRPr="000E4ED9">
        <w:rPr>
          <w:rFonts w:ascii="Times New Roman" w:hAnsi="Times New Roman" w:cs="Times New Roman"/>
          <w:lang w:val="ru-RU"/>
        </w:rPr>
        <w:t>Так как исходные данные являются сгруппированными, расчет среднего числа членов семьи проведем по формуле средней арифметической взвешенной.</w:t>
      </w:r>
    </w:p>
    <w:p w:rsidR="006004B5" w:rsidRPr="000E4ED9" w:rsidRDefault="006004B5" w:rsidP="006004B5">
      <w:pPr>
        <w:pStyle w:val="a9"/>
        <w:ind w:left="0" w:firstLine="709"/>
        <w:jc w:val="both"/>
      </w:pPr>
      <w:r w:rsidRPr="000E4ED9">
        <w:t xml:space="preserve">Для расчета средней арифметической взвешенной используем функции </w:t>
      </w:r>
      <w:r w:rsidRPr="000E4ED9">
        <w:rPr>
          <w:b/>
          <w:bCs/>
        </w:rPr>
        <w:t>СУММ (диапазон данных)</w:t>
      </w:r>
      <w:r w:rsidRPr="000E4ED9">
        <w:t xml:space="preserve"> и </w:t>
      </w:r>
      <w:r w:rsidRPr="000E4ED9">
        <w:rPr>
          <w:b/>
          <w:bCs/>
        </w:rPr>
        <w:t>СУММПРОИЗВ (диапазоны перемножаемых данных)</w:t>
      </w:r>
      <w:r w:rsidRPr="000E4ED9">
        <w:t>.</w:t>
      </w:r>
    </w:p>
    <w:p w:rsidR="006004B5" w:rsidRPr="000E4ED9" w:rsidRDefault="006004B5" w:rsidP="006004B5">
      <w:pPr>
        <w:pStyle w:val="a9"/>
        <w:ind w:left="0" w:firstLine="709"/>
        <w:jc w:val="both"/>
      </w:pPr>
      <w:r w:rsidRPr="000E4ED9">
        <w:t>Полученная сумма произведений характеризует общее число членов всех наблюдаемых семей.</w:t>
      </w:r>
    </w:p>
    <w:p w:rsidR="006004B5" w:rsidRPr="000E4ED9" w:rsidRDefault="006004B5" w:rsidP="006004B5">
      <w:pPr>
        <w:pStyle w:val="a9"/>
        <w:ind w:left="0" w:firstLine="709"/>
        <w:jc w:val="both"/>
      </w:pPr>
      <w:r w:rsidRPr="000E4ED9">
        <w:t>Чтобы найти общее число всех семей, установим курсор в ячейку (</w:t>
      </w:r>
      <w:proofErr w:type="gramStart"/>
      <w:r w:rsidRPr="000E4ED9">
        <w:t>например</w:t>
      </w:r>
      <w:proofErr w:type="gramEnd"/>
      <w:r w:rsidRPr="000E4ED9">
        <w:t xml:space="preserve"> </w:t>
      </w:r>
      <w:r w:rsidRPr="000E4ED9">
        <w:rPr>
          <w:b/>
          <w:bCs/>
          <w:lang w:val="en-US"/>
        </w:rPr>
        <w:t>B</w:t>
      </w:r>
      <w:r w:rsidRPr="000E4ED9">
        <w:rPr>
          <w:b/>
          <w:bCs/>
        </w:rPr>
        <w:t>6)</w:t>
      </w:r>
      <w:r w:rsidRPr="000E4ED9">
        <w:t>, в строке формул выберем</w:t>
      </w:r>
      <w:r w:rsidRPr="000E4ED9">
        <w:rPr>
          <w:b/>
          <w:bCs/>
        </w:rPr>
        <w:t xml:space="preserve">Вставить функцию, </w:t>
      </w:r>
      <w:r w:rsidRPr="000E4ED9">
        <w:t xml:space="preserve">выберем функцию </w:t>
      </w:r>
      <w:r w:rsidRPr="000E4ED9">
        <w:rPr>
          <w:b/>
          <w:bCs/>
        </w:rPr>
        <w:t>СУММ</w:t>
      </w:r>
      <w:r w:rsidRPr="000E4ED9">
        <w:t xml:space="preserve">. </w:t>
      </w:r>
      <w:proofErr w:type="gramStart"/>
      <w:r w:rsidRPr="000E4ED9">
        <w:t xml:space="preserve">В диалоговом окне </w:t>
      </w:r>
      <w:r w:rsidRPr="000E4ED9">
        <w:rPr>
          <w:b/>
          <w:bCs/>
        </w:rPr>
        <w:t>Аргументы функции</w:t>
      </w:r>
      <w:r w:rsidRPr="000E4ED9">
        <w:t xml:space="preserve"> укажем диапазон значений (например</w:t>
      </w:r>
      <w:r w:rsidRPr="000E4ED9">
        <w:rPr>
          <w:b/>
          <w:bCs/>
          <w:lang w:val="en-US"/>
        </w:rPr>
        <w:t>B</w:t>
      </w:r>
      <w:r w:rsidRPr="000E4ED9">
        <w:rPr>
          <w:b/>
          <w:bCs/>
        </w:rPr>
        <w:t>2:</w:t>
      </w:r>
      <w:r w:rsidRPr="000E4ED9">
        <w:rPr>
          <w:b/>
          <w:bCs/>
          <w:lang w:val="en-US"/>
        </w:rPr>
        <w:t>G</w:t>
      </w:r>
      <w:r w:rsidRPr="000E4ED9">
        <w:rPr>
          <w:b/>
          <w:bCs/>
        </w:rPr>
        <w:t>2 )</w:t>
      </w:r>
      <w:proofErr w:type="gramEnd"/>
    </w:p>
    <w:p w:rsidR="006004B5" w:rsidRPr="000E4ED9" w:rsidRDefault="006004B5" w:rsidP="006004B5">
      <w:pPr>
        <w:pStyle w:val="a9"/>
        <w:ind w:left="0" w:firstLine="709"/>
        <w:jc w:val="both"/>
      </w:pPr>
      <w:r w:rsidRPr="000E4ED9">
        <w:t xml:space="preserve">Чтобы определить среднее число членов в семье, найдем отношение найденных значений. </w:t>
      </w:r>
      <w:proofErr w:type="gramStart"/>
      <w:r w:rsidRPr="000E4ED9">
        <w:t xml:space="preserve">Для этого в ячейку </w:t>
      </w:r>
      <w:r w:rsidRPr="000E4ED9">
        <w:rPr>
          <w:b/>
          <w:bCs/>
          <w:lang w:val="en-US"/>
        </w:rPr>
        <w:t>B</w:t>
      </w:r>
      <w:r w:rsidRPr="000E4ED9">
        <w:rPr>
          <w:b/>
          <w:bCs/>
        </w:rPr>
        <w:t xml:space="preserve">7 </w:t>
      </w:r>
      <w:r w:rsidRPr="000E4ED9">
        <w:t xml:space="preserve">введем следующую формулу </w:t>
      </w:r>
      <w:r w:rsidRPr="000E4ED9">
        <w:rPr>
          <w:b/>
          <w:bCs/>
        </w:rPr>
        <w:t>=СУММПРОИЗВ(B1:</w:t>
      </w:r>
      <w:proofErr w:type="gramEnd"/>
      <w:r w:rsidRPr="000E4ED9">
        <w:rPr>
          <w:b/>
          <w:bCs/>
        </w:rPr>
        <w:t>G1;B2:G2)/СУММ(B2:</w:t>
      </w:r>
      <w:proofErr w:type="gramStart"/>
      <w:r w:rsidRPr="000E4ED9">
        <w:rPr>
          <w:b/>
          <w:bCs/>
        </w:rPr>
        <w:t>G2)</w:t>
      </w:r>
      <w:r w:rsidRPr="000E4ED9">
        <w:t xml:space="preserve"> или, используя ранее проведенные расчеты, формулу </w:t>
      </w:r>
      <w:r w:rsidRPr="000E4ED9">
        <w:rPr>
          <w:b/>
          <w:bCs/>
        </w:rPr>
        <w:t>=B5/B6</w:t>
      </w:r>
      <w:r w:rsidRPr="000E4ED9">
        <w:t>.</w:t>
      </w:r>
      <w:proofErr w:type="gramEnd"/>
    </w:p>
    <w:p w:rsidR="006004B5" w:rsidRPr="000E4ED9" w:rsidRDefault="006004B5" w:rsidP="006004B5">
      <w:pPr>
        <w:rPr>
          <w:rFonts w:ascii="Times New Roman" w:hAnsi="Times New Roman" w:cs="Times New Roman"/>
          <w:lang w:val="ru-RU"/>
        </w:rPr>
      </w:pPr>
      <w:r w:rsidRPr="000E4ED9">
        <w:rPr>
          <w:rFonts w:ascii="Times New Roman" w:hAnsi="Times New Roman" w:cs="Times New Roman"/>
          <w:lang w:val="ru-RU"/>
        </w:rPr>
        <w:lastRenderedPageBreak/>
        <w:t>Таким образом, в среднем число членов в каждой семье составляет 3 человека</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Расчет необходимых показателей можно провести </w:t>
      </w:r>
      <w:proofErr w:type="gramStart"/>
      <w:r w:rsidRPr="000E4ED9">
        <w:rPr>
          <w:rFonts w:ascii="Times New Roman" w:hAnsi="Times New Roman" w:cs="Times New Roman"/>
          <w:lang w:val="ru-RU"/>
        </w:rPr>
        <w:t>с воспользовавшись</w:t>
      </w:r>
      <w:proofErr w:type="gramEnd"/>
      <w:r w:rsidRPr="000E4ED9">
        <w:rPr>
          <w:rFonts w:ascii="Times New Roman" w:hAnsi="Times New Roman" w:cs="Times New Roman"/>
          <w:lang w:val="ru-RU"/>
        </w:rPr>
        <w:t xml:space="preserve"> инструментом анализа данных </w:t>
      </w:r>
      <w:r w:rsidRPr="000E4ED9">
        <w:rPr>
          <w:rFonts w:ascii="Times New Roman" w:hAnsi="Times New Roman" w:cs="Times New Roman"/>
          <w:b/>
          <w:bCs/>
          <w:lang w:val="ru-RU"/>
        </w:rPr>
        <w:t xml:space="preserve">Описательная статистика, </w:t>
      </w:r>
      <w:r w:rsidRPr="000E4ED9">
        <w:rPr>
          <w:rFonts w:ascii="Times New Roman" w:hAnsi="Times New Roman" w:cs="Times New Roman"/>
          <w:lang w:val="ru-RU"/>
        </w:rPr>
        <w:t xml:space="preserve">для чего на ленте выбрать  вкладку </w:t>
      </w:r>
      <w:r w:rsidRPr="000E4ED9">
        <w:rPr>
          <w:rFonts w:ascii="Times New Roman" w:hAnsi="Times New Roman" w:cs="Times New Roman"/>
          <w:b/>
          <w:bCs/>
          <w:lang w:val="ru-RU"/>
        </w:rPr>
        <w:t>Данные</w:t>
      </w:r>
      <w:r w:rsidRPr="000E4ED9">
        <w:rPr>
          <w:rFonts w:ascii="Times New Roman" w:hAnsi="Times New Roman" w:cs="Times New Roman"/>
          <w:lang w:val="ru-RU"/>
        </w:rPr>
        <w:t>, далее –</w:t>
      </w:r>
      <w:r w:rsidRPr="000E4ED9">
        <w:rPr>
          <w:rFonts w:ascii="Times New Roman" w:hAnsi="Times New Roman" w:cs="Times New Roman"/>
          <w:b/>
          <w:bCs/>
          <w:lang w:val="ru-RU"/>
        </w:rPr>
        <w:t xml:space="preserve"> Анализ данных</w:t>
      </w:r>
      <w:r w:rsidRPr="000E4ED9">
        <w:rPr>
          <w:rFonts w:ascii="Times New Roman" w:hAnsi="Times New Roman" w:cs="Times New Roman"/>
          <w:lang w:val="ru-RU"/>
        </w:rPr>
        <w:t>.</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Если во вкладке </w:t>
      </w:r>
      <w:r w:rsidRPr="000E4ED9">
        <w:rPr>
          <w:rFonts w:ascii="Times New Roman" w:hAnsi="Times New Roman" w:cs="Times New Roman"/>
          <w:b/>
          <w:bCs/>
          <w:lang w:val="ru-RU"/>
        </w:rPr>
        <w:t>Данные</w:t>
      </w:r>
      <w:r w:rsidRPr="000E4ED9">
        <w:rPr>
          <w:rFonts w:ascii="Times New Roman" w:hAnsi="Times New Roman" w:cs="Times New Roman"/>
          <w:lang w:val="ru-RU"/>
        </w:rPr>
        <w:t xml:space="preserve"> отсутствует </w:t>
      </w:r>
      <w:r w:rsidRPr="000E4ED9">
        <w:rPr>
          <w:rFonts w:ascii="Times New Roman" w:hAnsi="Times New Roman" w:cs="Times New Roman"/>
          <w:b/>
          <w:bCs/>
          <w:lang w:val="ru-RU"/>
        </w:rPr>
        <w:t>Анализ данных</w:t>
      </w:r>
      <w:r w:rsidRPr="000E4ED9">
        <w:rPr>
          <w:rFonts w:ascii="Times New Roman" w:hAnsi="Times New Roman" w:cs="Times New Roman"/>
          <w:lang w:val="ru-RU"/>
        </w:rPr>
        <w:t xml:space="preserve">, необходимо подключить </w:t>
      </w:r>
      <w:r w:rsidRPr="000E4ED9">
        <w:rPr>
          <w:rFonts w:ascii="Times New Roman" w:hAnsi="Times New Roman" w:cs="Times New Roman"/>
          <w:b/>
          <w:bCs/>
          <w:lang w:val="ru-RU"/>
        </w:rPr>
        <w:t>Пакет анализа</w:t>
      </w:r>
      <w:r w:rsidRPr="000E4ED9">
        <w:rPr>
          <w:rFonts w:ascii="Times New Roman" w:hAnsi="Times New Roman" w:cs="Times New Roman"/>
          <w:lang w:val="ru-RU"/>
        </w:rPr>
        <w:t xml:space="preserve">. Для этого необходимо выполнить следующие действия. Выбрать команду </w:t>
      </w:r>
      <w:r w:rsidRPr="000E4ED9">
        <w:rPr>
          <w:rFonts w:ascii="Times New Roman" w:hAnsi="Times New Roman" w:cs="Times New Roman"/>
          <w:b/>
          <w:bCs/>
        </w:rPr>
        <w:t>Office</w:t>
      </w:r>
      <w:r w:rsidRPr="000E4ED9">
        <w:rPr>
          <w:rFonts w:ascii="Times New Roman" w:hAnsi="Times New Roman" w:cs="Times New Roman"/>
          <w:b/>
          <w:bCs/>
          <w:lang w:val="ru-RU"/>
        </w:rPr>
        <w:t xml:space="preserve"> – Параметры </w:t>
      </w:r>
      <w:r w:rsidRPr="000E4ED9">
        <w:rPr>
          <w:rFonts w:ascii="Times New Roman" w:hAnsi="Times New Roman" w:cs="Times New Roman"/>
          <w:b/>
          <w:bCs/>
        </w:rPr>
        <w:t>Excel</w:t>
      </w:r>
      <w:r w:rsidRPr="000E4ED9">
        <w:rPr>
          <w:rFonts w:ascii="Times New Roman" w:hAnsi="Times New Roman" w:cs="Times New Roman"/>
          <w:lang w:val="ru-RU"/>
        </w:rPr>
        <w:t xml:space="preserve">, в открывшемся окне </w:t>
      </w:r>
      <w:r w:rsidRPr="000E4ED9">
        <w:rPr>
          <w:rFonts w:ascii="Times New Roman" w:hAnsi="Times New Roman" w:cs="Times New Roman"/>
          <w:b/>
          <w:bCs/>
          <w:lang w:val="ru-RU"/>
        </w:rPr>
        <w:t xml:space="preserve">Параметры </w:t>
      </w:r>
      <w:r w:rsidRPr="000E4ED9">
        <w:rPr>
          <w:rFonts w:ascii="Times New Roman" w:hAnsi="Times New Roman" w:cs="Times New Roman"/>
          <w:b/>
          <w:bCs/>
        </w:rPr>
        <w:t>Excel</w:t>
      </w:r>
      <w:r w:rsidRPr="000E4ED9">
        <w:rPr>
          <w:rFonts w:ascii="Times New Roman" w:hAnsi="Times New Roman" w:cs="Times New Roman"/>
          <w:lang w:val="ru-RU"/>
        </w:rPr>
        <w:t xml:space="preserve"> перейти на вкладку </w:t>
      </w:r>
      <w:r w:rsidRPr="000E4ED9">
        <w:rPr>
          <w:rFonts w:ascii="Times New Roman" w:hAnsi="Times New Roman" w:cs="Times New Roman"/>
          <w:b/>
          <w:bCs/>
          <w:lang w:val="ru-RU"/>
        </w:rPr>
        <w:t>Надстройки</w:t>
      </w:r>
      <w:r w:rsidRPr="000E4ED9">
        <w:rPr>
          <w:rFonts w:ascii="Times New Roman" w:hAnsi="Times New Roman" w:cs="Times New Roman"/>
          <w:lang w:val="ru-RU"/>
        </w:rPr>
        <w:t xml:space="preserve">, в открывающемся списке </w:t>
      </w:r>
      <w:r w:rsidRPr="000E4ED9">
        <w:rPr>
          <w:rFonts w:ascii="Times New Roman" w:hAnsi="Times New Roman" w:cs="Times New Roman"/>
          <w:b/>
          <w:bCs/>
          <w:lang w:val="ru-RU"/>
        </w:rPr>
        <w:t>Управление</w:t>
      </w:r>
      <w:r w:rsidRPr="000E4ED9">
        <w:rPr>
          <w:rFonts w:ascii="Times New Roman" w:hAnsi="Times New Roman" w:cs="Times New Roman"/>
          <w:lang w:val="ru-RU"/>
        </w:rPr>
        <w:t xml:space="preserve"> выбрать </w:t>
      </w:r>
      <w:r w:rsidRPr="000E4ED9">
        <w:rPr>
          <w:rFonts w:ascii="Times New Roman" w:hAnsi="Times New Roman" w:cs="Times New Roman"/>
          <w:b/>
          <w:bCs/>
          <w:lang w:val="ru-RU"/>
        </w:rPr>
        <w:t xml:space="preserve">Надстройки </w:t>
      </w:r>
      <w:r w:rsidRPr="000E4ED9">
        <w:rPr>
          <w:rFonts w:ascii="Times New Roman" w:hAnsi="Times New Roman" w:cs="Times New Roman"/>
          <w:b/>
          <w:bCs/>
        </w:rPr>
        <w:t>Excel</w:t>
      </w:r>
      <w:r w:rsidRPr="000E4ED9">
        <w:rPr>
          <w:rFonts w:ascii="Times New Roman" w:hAnsi="Times New Roman" w:cs="Times New Roman"/>
          <w:lang w:val="ru-RU"/>
        </w:rPr>
        <w:t xml:space="preserve"> и далее выбрать</w:t>
      </w:r>
      <w:r w:rsidRPr="000E4ED9">
        <w:rPr>
          <w:rFonts w:ascii="Times New Roman" w:hAnsi="Times New Roman" w:cs="Times New Roman"/>
          <w:b/>
          <w:bCs/>
          <w:lang w:val="ru-RU"/>
        </w:rPr>
        <w:t>Перейти</w:t>
      </w:r>
      <w:r w:rsidRPr="000E4ED9">
        <w:rPr>
          <w:rFonts w:ascii="Times New Roman" w:hAnsi="Times New Roman" w:cs="Times New Roman"/>
          <w:lang w:val="ru-RU"/>
        </w:rPr>
        <w:t xml:space="preserve">. В открывшемся окне </w:t>
      </w:r>
      <w:r w:rsidRPr="000E4ED9">
        <w:rPr>
          <w:rFonts w:ascii="Times New Roman" w:hAnsi="Times New Roman" w:cs="Times New Roman"/>
          <w:b/>
          <w:bCs/>
          <w:lang w:val="ru-RU"/>
        </w:rPr>
        <w:t>Надстройки</w:t>
      </w:r>
      <w:r w:rsidRPr="000E4ED9">
        <w:rPr>
          <w:rFonts w:ascii="Times New Roman" w:hAnsi="Times New Roman" w:cs="Times New Roman"/>
          <w:lang w:val="ru-RU"/>
        </w:rPr>
        <w:t xml:space="preserve"> в списке </w:t>
      </w:r>
      <w:r w:rsidRPr="000E4ED9">
        <w:rPr>
          <w:rFonts w:ascii="Times New Roman" w:hAnsi="Times New Roman" w:cs="Times New Roman"/>
          <w:b/>
          <w:bCs/>
          <w:lang w:val="ru-RU"/>
        </w:rPr>
        <w:t>Доступные надстройки</w:t>
      </w:r>
      <w:r w:rsidRPr="000E4ED9">
        <w:rPr>
          <w:rFonts w:ascii="Times New Roman" w:hAnsi="Times New Roman" w:cs="Times New Roman"/>
          <w:lang w:val="ru-RU"/>
        </w:rPr>
        <w:t xml:space="preserve"> выбрать опцию </w:t>
      </w:r>
      <w:r w:rsidRPr="000E4ED9">
        <w:rPr>
          <w:rFonts w:ascii="Times New Roman" w:hAnsi="Times New Roman" w:cs="Times New Roman"/>
          <w:b/>
          <w:bCs/>
          <w:lang w:val="ru-RU"/>
        </w:rPr>
        <w:t>Пакет анализа</w:t>
      </w:r>
      <w:r w:rsidRPr="000E4ED9">
        <w:rPr>
          <w:rFonts w:ascii="Times New Roman" w:hAnsi="Times New Roman" w:cs="Times New Roman"/>
          <w:lang w:val="ru-RU"/>
        </w:rPr>
        <w:t xml:space="preserve">. </w:t>
      </w:r>
    </w:p>
    <w:p w:rsidR="006004B5" w:rsidRPr="000E4ED9" w:rsidRDefault="006004B5" w:rsidP="006004B5">
      <w:pPr>
        <w:spacing w:line="360" w:lineRule="atLeast"/>
        <w:jc w:val="both"/>
        <w:rPr>
          <w:rFonts w:ascii="Times New Roman" w:hAnsi="Times New Roman" w:cs="Times New Roman"/>
          <w:lang w:val="ru-RU"/>
        </w:rPr>
      </w:pPr>
    </w:p>
    <w:p w:rsidR="006004B5" w:rsidRPr="000E4ED9" w:rsidRDefault="006004B5" w:rsidP="006004B5">
      <w:pPr>
        <w:ind w:firstLine="709"/>
        <w:jc w:val="center"/>
        <w:rPr>
          <w:rFonts w:ascii="Times New Roman" w:hAnsi="Times New Roman" w:cs="Times New Roman"/>
          <w:b/>
          <w:bCs/>
          <w:lang w:val="ru-RU"/>
        </w:rPr>
      </w:pPr>
      <w:r w:rsidRPr="000E4ED9">
        <w:rPr>
          <w:rFonts w:ascii="Times New Roman" w:hAnsi="Times New Roman" w:cs="Times New Roman"/>
          <w:b/>
          <w:bCs/>
          <w:lang w:val="ru-RU"/>
        </w:rPr>
        <w:t>Ранг и перцентиль</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Средство </w:t>
      </w:r>
      <w:r w:rsidRPr="000E4ED9">
        <w:rPr>
          <w:rFonts w:ascii="Times New Roman" w:hAnsi="Times New Roman" w:cs="Times New Roman"/>
          <w:b/>
          <w:bCs/>
          <w:i/>
          <w:iCs/>
          <w:lang w:val="ru-RU"/>
        </w:rPr>
        <w:t>Ранг и перцентиль</w:t>
      </w:r>
      <w:r w:rsidRPr="000E4ED9">
        <w:rPr>
          <w:rFonts w:ascii="Times New Roman" w:hAnsi="Times New Roman" w:cs="Times New Roman"/>
          <w:lang w:val="ru-RU"/>
        </w:rPr>
        <w:t xml:space="preserve"> надстройки </w:t>
      </w:r>
      <w:r w:rsidRPr="000E4ED9">
        <w:rPr>
          <w:rFonts w:ascii="Times New Roman" w:hAnsi="Times New Roman" w:cs="Times New Roman"/>
          <w:i/>
          <w:iCs/>
          <w:lang w:val="ru-RU"/>
        </w:rPr>
        <w:t>Пакет анализа</w:t>
      </w:r>
      <w:r w:rsidRPr="000E4ED9">
        <w:rPr>
          <w:rFonts w:ascii="Times New Roman" w:hAnsi="Times New Roman" w:cs="Times New Roman"/>
          <w:lang w:val="ru-RU"/>
        </w:rPr>
        <w:t xml:space="preserve"> позволяет создать таблицу, содержащую порядковый и процентный ранги для каждого значения в заданном наборе данных, при этом значения упорядочиваются в порядке убывания. </w:t>
      </w:r>
      <w:r w:rsidRPr="000E4ED9">
        <w:rPr>
          <w:rFonts w:ascii="Times New Roman" w:hAnsi="Times New Roman" w:cs="Times New Roman"/>
          <w:i/>
          <w:iCs/>
          <w:lang w:val="ru-RU"/>
        </w:rPr>
        <w:t xml:space="preserve">Ранг </w:t>
      </w:r>
      <w:r w:rsidRPr="000E4ED9">
        <w:rPr>
          <w:rFonts w:ascii="Times New Roman" w:hAnsi="Times New Roman" w:cs="Times New Roman"/>
          <w:lang w:val="ru-RU"/>
        </w:rPr>
        <w:t>– номер (порядковое место) значения признака в наборе данных.</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spacing w:line="360" w:lineRule="atLeast"/>
        <w:jc w:val="center"/>
        <w:rPr>
          <w:rFonts w:ascii="Times New Roman" w:hAnsi="Times New Roman" w:cs="Times New Roman"/>
          <w:b/>
          <w:bCs/>
          <w:lang w:val="ru-RU"/>
        </w:rPr>
      </w:pPr>
      <w:r w:rsidRPr="000E4ED9">
        <w:rPr>
          <w:rFonts w:ascii="Times New Roman" w:hAnsi="Times New Roman" w:cs="Times New Roman"/>
          <w:lang w:val="ru-RU"/>
        </w:rPr>
        <w:t>Задание 1.: Даны  значения процентных ставок по кредитам по 30 коммерческим банкам (табл.). Определить для этой совокупности описательные статистики, ранги и перцентили</w:t>
      </w:r>
      <w:proofErr w:type="gramStart"/>
      <w:r w:rsidRPr="000E4ED9">
        <w:rPr>
          <w:rFonts w:ascii="Times New Roman" w:hAnsi="Times New Roman" w:cs="Times New Roman"/>
          <w:lang w:val="ru-RU"/>
        </w:rPr>
        <w:t>.</w:t>
      </w:r>
      <w:r w:rsidRPr="000E4ED9">
        <w:rPr>
          <w:rFonts w:ascii="Times New Roman" w:hAnsi="Times New Roman" w:cs="Times New Roman"/>
          <w:b/>
          <w:bCs/>
          <w:lang w:val="ru-RU"/>
        </w:rPr>
        <w:t>П</w:t>
      </w:r>
      <w:proofErr w:type="gramEnd"/>
      <w:r w:rsidRPr="000E4ED9">
        <w:rPr>
          <w:rFonts w:ascii="Times New Roman" w:hAnsi="Times New Roman" w:cs="Times New Roman"/>
          <w:b/>
          <w:bCs/>
          <w:lang w:val="ru-RU"/>
        </w:rPr>
        <w:t>роцентные ставки по кредитам, %</w:t>
      </w:r>
    </w:p>
    <w:tbl>
      <w:tblPr>
        <w:tblW w:w="746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4"/>
        <w:gridCol w:w="2458"/>
        <w:gridCol w:w="1274"/>
        <w:gridCol w:w="2458"/>
      </w:tblGrid>
      <w:tr w:rsidR="006004B5" w:rsidRPr="000E4ED9" w:rsidTr="00F561C0">
        <w:trPr>
          <w:jc w:val="center"/>
        </w:trPr>
        <w:tc>
          <w:tcPr>
            <w:tcW w:w="1274" w:type="dxa"/>
          </w:tcPr>
          <w:p w:rsidR="006004B5" w:rsidRPr="000E4ED9" w:rsidRDefault="006004B5" w:rsidP="00F561C0">
            <w:pPr>
              <w:pStyle w:val="12"/>
              <w:ind w:firstLine="0"/>
              <w:jc w:val="center"/>
              <w:rPr>
                <w:b/>
                <w:bCs/>
                <w:sz w:val="24"/>
                <w:szCs w:val="24"/>
              </w:rPr>
            </w:pPr>
            <w:r w:rsidRPr="000E4ED9">
              <w:rPr>
                <w:b/>
                <w:bCs/>
                <w:sz w:val="24"/>
                <w:szCs w:val="24"/>
              </w:rPr>
              <w:t>№ банка</w:t>
            </w:r>
          </w:p>
        </w:tc>
        <w:tc>
          <w:tcPr>
            <w:tcW w:w="2458" w:type="dxa"/>
          </w:tcPr>
          <w:p w:rsidR="006004B5" w:rsidRPr="000E4ED9" w:rsidRDefault="006004B5" w:rsidP="00F561C0">
            <w:pPr>
              <w:pStyle w:val="12"/>
              <w:ind w:firstLine="0"/>
              <w:jc w:val="center"/>
              <w:rPr>
                <w:b/>
                <w:bCs/>
                <w:sz w:val="24"/>
                <w:szCs w:val="24"/>
              </w:rPr>
            </w:pPr>
            <w:r w:rsidRPr="000E4ED9">
              <w:rPr>
                <w:b/>
                <w:bCs/>
                <w:sz w:val="24"/>
                <w:szCs w:val="24"/>
              </w:rPr>
              <w:t>Процентная ставка</w:t>
            </w:r>
          </w:p>
        </w:tc>
        <w:tc>
          <w:tcPr>
            <w:tcW w:w="1274" w:type="dxa"/>
          </w:tcPr>
          <w:p w:rsidR="006004B5" w:rsidRPr="000E4ED9" w:rsidRDefault="006004B5" w:rsidP="00F561C0">
            <w:pPr>
              <w:pStyle w:val="12"/>
              <w:ind w:firstLine="0"/>
              <w:jc w:val="center"/>
              <w:rPr>
                <w:b/>
                <w:bCs/>
                <w:sz w:val="24"/>
                <w:szCs w:val="24"/>
              </w:rPr>
            </w:pPr>
            <w:r w:rsidRPr="000E4ED9">
              <w:rPr>
                <w:b/>
                <w:bCs/>
                <w:sz w:val="24"/>
                <w:szCs w:val="24"/>
              </w:rPr>
              <w:t>№ банка</w:t>
            </w:r>
          </w:p>
        </w:tc>
        <w:tc>
          <w:tcPr>
            <w:tcW w:w="2458" w:type="dxa"/>
          </w:tcPr>
          <w:p w:rsidR="006004B5" w:rsidRPr="000E4ED9" w:rsidRDefault="006004B5" w:rsidP="00F561C0">
            <w:pPr>
              <w:pStyle w:val="12"/>
              <w:ind w:firstLine="0"/>
              <w:jc w:val="center"/>
              <w:rPr>
                <w:b/>
                <w:bCs/>
                <w:sz w:val="24"/>
                <w:szCs w:val="24"/>
              </w:rPr>
            </w:pPr>
            <w:r w:rsidRPr="000E4ED9">
              <w:rPr>
                <w:b/>
                <w:bCs/>
                <w:sz w:val="24"/>
                <w:szCs w:val="24"/>
              </w:rPr>
              <w:t>Процентная ставка</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w:t>
            </w:r>
          </w:p>
        </w:tc>
        <w:tc>
          <w:tcPr>
            <w:tcW w:w="2458" w:type="dxa"/>
          </w:tcPr>
          <w:p w:rsidR="006004B5" w:rsidRPr="000E4ED9" w:rsidRDefault="006004B5" w:rsidP="00F561C0">
            <w:pPr>
              <w:pStyle w:val="12"/>
              <w:ind w:firstLine="0"/>
              <w:jc w:val="center"/>
              <w:rPr>
                <w:sz w:val="24"/>
                <w:szCs w:val="24"/>
              </w:rPr>
            </w:pPr>
            <w:r w:rsidRPr="000E4ED9">
              <w:rPr>
                <w:sz w:val="24"/>
                <w:szCs w:val="24"/>
              </w:rPr>
              <w:t>20,3</w:t>
            </w:r>
          </w:p>
        </w:tc>
        <w:tc>
          <w:tcPr>
            <w:tcW w:w="1274" w:type="dxa"/>
          </w:tcPr>
          <w:p w:rsidR="006004B5" w:rsidRPr="000E4ED9" w:rsidRDefault="006004B5" w:rsidP="00F561C0">
            <w:pPr>
              <w:pStyle w:val="12"/>
              <w:ind w:firstLine="0"/>
              <w:jc w:val="center"/>
              <w:rPr>
                <w:sz w:val="24"/>
                <w:szCs w:val="24"/>
              </w:rPr>
            </w:pPr>
            <w:r w:rsidRPr="000E4ED9">
              <w:rPr>
                <w:sz w:val="24"/>
                <w:szCs w:val="24"/>
              </w:rPr>
              <w:t>16</w:t>
            </w:r>
          </w:p>
        </w:tc>
        <w:tc>
          <w:tcPr>
            <w:tcW w:w="2458" w:type="dxa"/>
          </w:tcPr>
          <w:p w:rsidR="006004B5" w:rsidRPr="000E4ED9" w:rsidRDefault="006004B5" w:rsidP="00F561C0">
            <w:pPr>
              <w:pStyle w:val="12"/>
              <w:ind w:firstLine="0"/>
              <w:jc w:val="center"/>
              <w:rPr>
                <w:sz w:val="24"/>
                <w:szCs w:val="24"/>
              </w:rPr>
            </w:pPr>
            <w:r w:rsidRPr="000E4ED9">
              <w:rPr>
                <w:sz w:val="24"/>
                <w:szCs w:val="24"/>
              </w:rPr>
              <w:t>21,1</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2</w:t>
            </w:r>
          </w:p>
        </w:tc>
        <w:tc>
          <w:tcPr>
            <w:tcW w:w="2458" w:type="dxa"/>
          </w:tcPr>
          <w:p w:rsidR="006004B5" w:rsidRPr="000E4ED9" w:rsidRDefault="006004B5" w:rsidP="00F561C0">
            <w:pPr>
              <w:pStyle w:val="12"/>
              <w:ind w:firstLine="0"/>
              <w:jc w:val="center"/>
              <w:rPr>
                <w:sz w:val="24"/>
                <w:szCs w:val="24"/>
              </w:rPr>
            </w:pPr>
            <w:r w:rsidRPr="000E4ED9">
              <w:rPr>
                <w:sz w:val="24"/>
                <w:szCs w:val="24"/>
              </w:rPr>
              <w:t>17,1</w:t>
            </w:r>
          </w:p>
        </w:tc>
        <w:tc>
          <w:tcPr>
            <w:tcW w:w="1274" w:type="dxa"/>
          </w:tcPr>
          <w:p w:rsidR="006004B5" w:rsidRPr="000E4ED9" w:rsidRDefault="006004B5" w:rsidP="00F561C0">
            <w:pPr>
              <w:pStyle w:val="12"/>
              <w:ind w:firstLine="0"/>
              <w:jc w:val="center"/>
              <w:rPr>
                <w:sz w:val="24"/>
                <w:szCs w:val="24"/>
              </w:rPr>
            </w:pPr>
            <w:r w:rsidRPr="000E4ED9">
              <w:rPr>
                <w:sz w:val="24"/>
                <w:szCs w:val="24"/>
              </w:rPr>
              <w:t>17</w:t>
            </w:r>
          </w:p>
        </w:tc>
        <w:tc>
          <w:tcPr>
            <w:tcW w:w="2458" w:type="dxa"/>
          </w:tcPr>
          <w:p w:rsidR="006004B5" w:rsidRPr="000E4ED9" w:rsidRDefault="006004B5" w:rsidP="00F561C0">
            <w:pPr>
              <w:pStyle w:val="12"/>
              <w:ind w:firstLine="0"/>
              <w:jc w:val="center"/>
              <w:rPr>
                <w:sz w:val="24"/>
                <w:szCs w:val="24"/>
              </w:rPr>
            </w:pPr>
            <w:r w:rsidRPr="000E4ED9">
              <w:rPr>
                <w:sz w:val="24"/>
                <w:szCs w:val="24"/>
              </w:rPr>
              <w:t>17,6</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3</w:t>
            </w:r>
          </w:p>
        </w:tc>
        <w:tc>
          <w:tcPr>
            <w:tcW w:w="2458" w:type="dxa"/>
          </w:tcPr>
          <w:p w:rsidR="006004B5" w:rsidRPr="000E4ED9" w:rsidRDefault="006004B5" w:rsidP="00F561C0">
            <w:pPr>
              <w:pStyle w:val="12"/>
              <w:ind w:firstLine="0"/>
              <w:jc w:val="center"/>
              <w:rPr>
                <w:sz w:val="24"/>
                <w:szCs w:val="24"/>
              </w:rPr>
            </w:pPr>
            <w:r w:rsidRPr="000E4ED9">
              <w:rPr>
                <w:sz w:val="24"/>
                <w:szCs w:val="24"/>
              </w:rPr>
              <w:t>14,2</w:t>
            </w:r>
          </w:p>
        </w:tc>
        <w:tc>
          <w:tcPr>
            <w:tcW w:w="1274" w:type="dxa"/>
          </w:tcPr>
          <w:p w:rsidR="006004B5" w:rsidRPr="000E4ED9" w:rsidRDefault="006004B5" w:rsidP="00F561C0">
            <w:pPr>
              <w:pStyle w:val="12"/>
              <w:ind w:firstLine="0"/>
              <w:jc w:val="center"/>
              <w:rPr>
                <w:sz w:val="24"/>
                <w:szCs w:val="24"/>
              </w:rPr>
            </w:pPr>
            <w:r w:rsidRPr="000E4ED9">
              <w:rPr>
                <w:sz w:val="24"/>
                <w:szCs w:val="24"/>
              </w:rPr>
              <w:t>18</w:t>
            </w:r>
          </w:p>
        </w:tc>
        <w:tc>
          <w:tcPr>
            <w:tcW w:w="2458" w:type="dxa"/>
          </w:tcPr>
          <w:p w:rsidR="006004B5" w:rsidRPr="000E4ED9" w:rsidRDefault="006004B5" w:rsidP="00F561C0">
            <w:pPr>
              <w:pStyle w:val="12"/>
              <w:ind w:firstLine="0"/>
              <w:jc w:val="center"/>
              <w:rPr>
                <w:sz w:val="24"/>
                <w:szCs w:val="24"/>
              </w:rPr>
            </w:pPr>
            <w:r w:rsidRPr="000E4ED9">
              <w:rPr>
                <w:sz w:val="24"/>
                <w:szCs w:val="24"/>
              </w:rPr>
              <w:t>15,8</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4</w:t>
            </w:r>
          </w:p>
        </w:tc>
        <w:tc>
          <w:tcPr>
            <w:tcW w:w="2458" w:type="dxa"/>
          </w:tcPr>
          <w:p w:rsidR="006004B5" w:rsidRPr="000E4ED9" w:rsidRDefault="006004B5" w:rsidP="00F561C0">
            <w:pPr>
              <w:pStyle w:val="12"/>
              <w:ind w:firstLine="0"/>
              <w:jc w:val="center"/>
              <w:rPr>
                <w:sz w:val="24"/>
                <w:szCs w:val="24"/>
              </w:rPr>
            </w:pPr>
            <w:r w:rsidRPr="000E4ED9">
              <w:rPr>
                <w:sz w:val="24"/>
                <w:szCs w:val="24"/>
              </w:rPr>
              <w:t>11,0</w:t>
            </w:r>
          </w:p>
        </w:tc>
        <w:tc>
          <w:tcPr>
            <w:tcW w:w="1274" w:type="dxa"/>
          </w:tcPr>
          <w:p w:rsidR="006004B5" w:rsidRPr="000E4ED9" w:rsidRDefault="006004B5" w:rsidP="00F561C0">
            <w:pPr>
              <w:pStyle w:val="12"/>
              <w:ind w:firstLine="0"/>
              <w:jc w:val="center"/>
              <w:rPr>
                <w:sz w:val="24"/>
                <w:szCs w:val="24"/>
              </w:rPr>
            </w:pPr>
            <w:r w:rsidRPr="000E4ED9">
              <w:rPr>
                <w:sz w:val="24"/>
                <w:szCs w:val="24"/>
              </w:rPr>
              <w:t>19</w:t>
            </w:r>
          </w:p>
        </w:tc>
        <w:tc>
          <w:tcPr>
            <w:tcW w:w="2458" w:type="dxa"/>
          </w:tcPr>
          <w:p w:rsidR="006004B5" w:rsidRPr="000E4ED9" w:rsidRDefault="006004B5" w:rsidP="00F561C0">
            <w:pPr>
              <w:pStyle w:val="12"/>
              <w:ind w:firstLine="0"/>
              <w:jc w:val="center"/>
              <w:rPr>
                <w:sz w:val="24"/>
                <w:szCs w:val="24"/>
              </w:rPr>
            </w:pPr>
            <w:r w:rsidRPr="000E4ED9">
              <w:rPr>
                <w:sz w:val="24"/>
                <w:szCs w:val="24"/>
              </w:rPr>
              <w:t>18,8</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5</w:t>
            </w:r>
          </w:p>
        </w:tc>
        <w:tc>
          <w:tcPr>
            <w:tcW w:w="2458" w:type="dxa"/>
          </w:tcPr>
          <w:p w:rsidR="006004B5" w:rsidRPr="000E4ED9" w:rsidRDefault="006004B5" w:rsidP="00F561C0">
            <w:pPr>
              <w:pStyle w:val="12"/>
              <w:ind w:firstLine="0"/>
              <w:jc w:val="center"/>
              <w:rPr>
                <w:sz w:val="24"/>
                <w:szCs w:val="24"/>
              </w:rPr>
            </w:pPr>
            <w:r w:rsidRPr="000E4ED9">
              <w:rPr>
                <w:sz w:val="24"/>
                <w:szCs w:val="24"/>
              </w:rPr>
              <w:t>17,3</w:t>
            </w:r>
          </w:p>
        </w:tc>
        <w:tc>
          <w:tcPr>
            <w:tcW w:w="1274" w:type="dxa"/>
          </w:tcPr>
          <w:p w:rsidR="006004B5" w:rsidRPr="000E4ED9" w:rsidRDefault="006004B5" w:rsidP="00F561C0">
            <w:pPr>
              <w:pStyle w:val="12"/>
              <w:ind w:firstLine="0"/>
              <w:jc w:val="center"/>
              <w:rPr>
                <w:sz w:val="24"/>
                <w:szCs w:val="24"/>
              </w:rPr>
            </w:pPr>
            <w:r w:rsidRPr="000E4ED9">
              <w:rPr>
                <w:sz w:val="24"/>
                <w:szCs w:val="24"/>
              </w:rPr>
              <w:t>20</w:t>
            </w:r>
          </w:p>
        </w:tc>
        <w:tc>
          <w:tcPr>
            <w:tcW w:w="2458" w:type="dxa"/>
          </w:tcPr>
          <w:p w:rsidR="006004B5" w:rsidRPr="000E4ED9" w:rsidRDefault="006004B5" w:rsidP="00F561C0">
            <w:pPr>
              <w:pStyle w:val="12"/>
              <w:ind w:firstLine="0"/>
              <w:jc w:val="center"/>
              <w:rPr>
                <w:sz w:val="24"/>
                <w:szCs w:val="24"/>
              </w:rPr>
            </w:pPr>
            <w:r w:rsidRPr="000E4ED9">
              <w:rPr>
                <w:sz w:val="24"/>
                <w:szCs w:val="24"/>
              </w:rPr>
              <w:t>22,4</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6</w:t>
            </w:r>
          </w:p>
        </w:tc>
        <w:tc>
          <w:tcPr>
            <w:tcW w:w="2458" w:type="dxa"/>
          </w:tcPr>
          <w:p w:rsidR="006004B5" w:rsidRPr="000E4ED9" w:rsidRDefault="006004B5" w:rsidP="00F561C0">
            <w:pPr>
              <w:pStyle w:val="12"/>
              <w:ind w:firstLine="0"/>
              <w:jc w:val="center"/>
              <w:rPr>
                <w:sz w:val="24"/>
                <w:szCs w:val="24"/>
              </w:rPr>
            </w:pPr>
            <w:r w:rsidRPr="000E4ED9">
              <w:rPr>
                <w:sz w:val="24"/>
                <w:szCs w:val="24"/>
              </w:rPr>
              <w:t>19,6</w:t>
            </w:r>
          </w:p>
        </w:tc>
        <w:tc>
          <w:tcPr>
            <w:tcW w:w="1274" w:type="dxa"/>
          </w:tcPr>
          <w:p w:rsidR="006004B5" w:rsidRPr="000E4ED9" w:rsidRDefault="006004B5" w:rsidP="00F561C0">
            <w:pPr>
              <w:pStyle w:val="12"/>
              <w:ind w:firstLine="0"/>
              <w:jc w:val="center"/>
              <w:rPr>
                <w:sz w:val="24"/>
                <w:szCs w:val="24"/>
              </w:rPr>
            </w:pPr>
            <w:r w:rsidRPr="000E4ED9">
              <w:rPr>
                <w:sz w:val="24"/>
                <w:szCs w:val="24"/>
              </w:rPr>
              <w:t>21</w:t>
            </w:r>
          </w:p>
        </w:tc>
        <w:tc>
          <w:tcPr>
            <w:tcW w:w="2458" w:type="dxa"/>
          </w:tcPr>
          <w:p w:rsidR="006004B5" w:rsidRPr="000E4ED9" w:rsidRDefault="006004B5" w:rsidP="00F561C0">
            <w:pPr>
              <w:pStyle w:val="12"/>
              <w:ind w:firstLine="0"/>
              <w:jc w:val="center"/>
              <w:rPr>
                <w:sz w:val="24"/>
                <w:szCs w:val="24"/>
              </w:rPr>
            </w:pPr>
            <w:r w:rsidRPr="000E4ED9">
              <w:rPr>
                <w:sz w:val="24"/>
                <w:szCs w:val="24"/>
              </w:rPr>
              <w:t>16,1</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7</w:t>
            </w:r>
          </w:p>
        </w:tc>
        <w:tc>
          <w:tcPr>
            <w:tcW w:w="2458" w:type="dxa"/>
          </w:tcPr>
          <w:p w:rsidR="006004B5" w:rsidRPr="000E4ED9" w:rsidRDefault="006004B5" w:rsidP="00F561C0">
            <w:pPr>
              <w:pStyle w:val="12"/>
              <w:ind w:firstLine="0"/>
              <w:jc w:val="center"/>
              <w:rPr>
                <w:sz w:val="24"/>
                <w:szCs w:val="24"/>
              </w:rPr>
            </w:pPr>
            <w:r w:rsidRPr="000E4ED9">
              <w:rPr>
                <w:sz w:val="24"/>
                <w:szCs w:val="24"/>
              </w:rPr>
              <w:t>20,5</w:t>
            </w:r>
          </w:p>
        </w:tc>
        <w:tc>
          <w:tcPr>
            <w:tcW w:w="1274" w:type="dxa"/>
          </w:tcPr>
          <w:p w:rsidR="006004B5" w:rsidRPr="000E4ED9" w:rsidRDefault="006004B5" w:rsidP="00F561C0">
            <w:pPr>
              <w:pStyle w:val="12"/>
              <w:ind w:firstLine="0"/>
              <w:jc w:val="center"/>
              <w:rPr>
                <w:sz w:val="24"/>
                <w:szCs w:val="24"/>
              </w:rPr>
            </w:pPr>
            <w:r w:rsidRPr="000E4ED9">
              <w:rPr>
                <w:sz w:val="24"/>
                <w:szCs w:val="24"/>
              </w:rPr>
              <w:t>22</w:t>
            </w:r>
          </w:p>
        </w:tc>
        <w:tc>
          <w:tcPr>
            <w:tcW w:w="2458" w:type="dxa"/>
          </w:tcPr>
          <w:p w:rsidR="006004B5" w:rsidRPr="000E4ED9" w:rsidRDefault="006004B5" w:rsidP="00F561C0">
            <w:pPr>
              <w:pStyle w:val="12"/>
              <w:ind w:firstLine="0"/>
              <w:jc w:val="center"/>
              <w:rPr>
                <w:sz w:val="24"/>
                <w:szCs w:val="24"/>
              </w:rPr>
            </w:pPr>
            <w:r w:rsidRPr="000E4ED9">
              <w:rPr>
                <w:sz w:val="24"/>
                <w:szCs w:val="24"/>
              </w:rPr>
              <w:t>17,9</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8</w:t>
            </w:r>
          </w:p>
        </w:tc>
        <w:tc>
          <w:tcPr>
            <w:tcW w:w="2458" w:type="dxa"/>
          </w:tcPr>
          <w:p w:rsidR="006004B5" w:rsidRPr="000E4ED9" w:rsidRDefault="006004B5" w:rsidP="00F561C0">
            <w:pPr>
              <w:pStyle w:val="12"/>
              <w:ind w:firstLine="0"/>
              <w:jc w:val="center"/>
              <w:rPr>
                <w:sz w:val="24"/>
                <w:szCs w:val="24"/>
              </w:rPr>
            </w:pPr>
            <w:r w:rsidRPr="000E4ED9">
              <w:rPr>
                <w:sz w:val="24"/>
                <w:szCs w:val="24"/>
              </w:rPr>
              <w:t>23,6</w:t>
            </w:r>
          </w:p>
        </w:tc>
        <w:tc>
          <w:tcPr>
            <w:tcW w:w="1274" w:type="dxa"/>
          </w:tcPr>
          <w:p w:rsidR="006004B5" w:rsidRPr="000E4ED9" w:rsidRDefault="006004B5" w:rsidP="00F561C0">
            <w:pPr>
              <w:pStyle w:val="12"/>
              <w:ind w:firstLine="0"/>
              <w:jc w:val="center"/>
              <w:rPr>
                <w:sz w:val="24"/>
                <w:szCs w:val="24"/>
              </w:rPr>
            </w:pPr>
            <w:r w:rsidRPr="000E4ED9">
              <w:rPr>
                <w:sz w:val="24"/>
                <w:szCs w:val="24"/>
              </w:rPr>
              <w:t>23</w:t>
            </w:r>
          </w:p>
        </w:tc>
        <w:tc>
          <w:tcPr>
            <w:tcW w:w="2458" w:type="dxa"/>
          </w:tcPr>
          <w:p w:rsidR="006004B5" w:rsidRPr="000E4ED9" w:rsidRDefault="006004B5" w:rsidP="00F561C0">
            <w:pPr>
              <w:pStyle w:val="12"/>
              <w:ind w:firstLine="0"/>
              <w:jc w:val="center"/>
              <w:rPr>
                <w:sz w:val="24"/>
                <w:szCs w:val="24"/>
              </w:rPr>
            </w:pPr>
            <w:r w:rsidRPr="000E4ED9">
              <w:rPr>
                <w:sz w:val="24"/>
                <w:szCs w:val="24"/>
              </w:rPr>
              <w:t>21,7</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9</w:t>
            </w:r>
          </w:p>
        </w:tc>
        <w:tc>
          <w:tcPr>
            <w:tcW w:w="2458" w:type="dxa"/>
          </w:tcPr>
          <w:p w:rsidR="006004B5" w:rsidRPr="000E4ED9" w:rsidRDefault="006004B5" w:rsidP="00F561C0">
            <w:pPr>
              <w:pStyle w:val="12"/>
              <w:ind w:firstLine="0"/>
              <w:jc w:val="center"/>
              <w:rPr>
                <w:sz w:val="24"/>
                <w:szCs w:val="24"/>
              </w:rPr>
            </w:pPr>
            <w:r w:rsidRPr="000E4ED9">
              <w:rPr>
                <w:sz w:val="24"/>
                <w:szCs w:val="24"/>
              </w:rPr>
              <w:t>14,6</w:t>
            </w:r>
          </w:p>
        </w:tc>
        <w:tc>
          <w:tcPr>
            <w:tcW w:w="1274" w:type="dxa"/>
          </w:tcPr>
          <w:p w:rsidR="006004B5" w:rsidRPr="000E4ED9" w:rsidRDefault="006004B5" w:rsidP="00F561C0">
            <w:pPr>
              <w:pStyle w:val="12"/>
              <w:ind w:firstLine="0"/>
              <w:jc w:val="center"/>
              <w:rPr>
                <w:sz w:val="24"/>
                <w:szCs w:val="24"/>
              </w:rPr>
            </w:pPr>
            <w:r w:rsidRPr="000E4ED9">
              <w:rPr>
                <w:sz w:val="24"/>
                <w:szCs w:val="24"/>
              </w:rPr>
              <w:t>24</w:t>
            </w:r>
          </w:p>
        </w:tc>
        <w:tc>
          <w:tcPr>
            <w:tcW w:w="2458" w:type="dxa"/>
          </w:tcPr>
          <w:p w:rsidR="006004B5" w:rsidRPr="000E4ED9" w:rsidRDefault="006004B5" w:rsidP="00F561C0">
            <w:pPr>
              <w:pStyle w:val="12"/>
              <w:ind w:firstLine="0"/>
              <w:jc w:val="center"/>
              <w:rPr>
                <w:sz w:val="24"/>
                <w:szCs w:val="24"/>
              </w:rPr>
            </w:pPr>
            <w:r w:rsidRPr="000E4ED9">
              <w:rPr>
                <w:sz w:val="24"/>
                <w:szCs w:val="24"/>
              </w:rPr>
              <w:t>18,0</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10</w:t>
            </w:r>
          </w:p>
        </w:tc>
        <w:tc>
          <w:tcPr>
            <w:tcW w:w="2458" w:type="dxa"/>
          </w:tcPr>
          <w:p w:rsidR="006004B5" w:rsidRPr="000E4ED9" w:rsidRDefault="006004B5" w:rsidP="00F561C0">
            <w:pPr>
              <w:pStyle w:val="12"/>
              <w:ind w:firstLine="0"/>
              <w:jc w:val="center"/>
              <w:rPr>
                <w:sz w:val="24"/>
                <w:szCs w:val="24"/>
              </w:rPr>
            </w:pPr>
            <w:r w:rsidRPr="000E4ED9">
              <w:rPr>
                <w:sz w:val="24"/>
                <w:szCs w:val="24"/>
              </w:rPr>
              <w:t>17,5</w:t>
            </w:r>
          </w:p>
        </w:tc>
        <w:tc>
          <w:tcPr>
            <w:tcW w:w="1274" w:type="dxa"/>
          </w:tcPr>
          <w:p w:rsidR="006004B5" w:rsidRPr="000E4ED9" w:rsidRDefault="006004B5" w:rsidP="00F561C0">
            <w:pPr>
              <w:pStyle w:val="12"/>
              <w:ind w:firstLine="0"/>
              <w:jc w:val="center"/>
              <w:rPr>
                <w:sz w:val="24"/>
                <w:szCs w:val="24"/>
              </w:rPr>
            </w:pPr>
            <w:r w:rsidRPr="000E4ED9">
              <w:rPr>
                <w:sz w:val="24"/>
                <w:szCs w:val="24"/>
              </w:rPr>
              <w:t>25</w:t>
            </w:r>
          </w:p>
        </w:tc>
        <w:tc>
          <w:tcPr>
            <w:tcW w:w="2458" w:type="dxa"/>
          </w:tcPr>
          <w:p w:rsidR="006004B5" w:rsidRPr="000E4ED9" w:rsidRDefault="006004B5" w:rsidP="00F561C0">
            <w:pPr>
              <w:pStyle w:val="12"/>
              <w:ind w:firstLine="0"/>
              <w:jc w:val="center"/>
              <w:rPr>
                <w:sz w:val="24"/>
                <w:szCs w:val="24"/>
              </w:rPr>
            </w:pPr>
            <w:r w:rsidRPr="000E4ED9">
              <w:rPr>
                <w:sz w:val="24"/>
                <w:szCs w:val="24"/>
              </w:rPr>
              <w:t>16,4</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11</w:t>
            </w:r>
          </w:p>
        </w:tc>
        <w:tc>
          <w:tcPr>
            <w:tcW w:w="2458" w:type="dxa"/>
          </w:tcPr>
          <w:p w:rsidR="006004B5" w:rsidRPr="000E4ED9" w:rsidRDefault="006004B5" w:rsidP="00F561C0">
            <w:pPr>
              <w:pStyle w:val="12"/>
              <w:ind w:firstLine="0"/>
              <w:jc w:val="center"/>
              <w:rPr>
                <w:sz w:val="24"/>
                <w:szCs w:val="24"/>
              </w:rPr>
            </w:pPr>
            <w:r w:rsidRPr="000E4ED9">
              <w:rPr>
                <w:sz w:val="24"/>
                <w:szCs w:val="24"/>
              </w:rPr>
              <w:t>20,8</w:t>
            </w:r>
          </w:p>
        </w:tc>
        <w:tc>
          <w:tcPr>
            <w:tcW w:w="1274" w:type="dxa"/>
          </w:tcPr>
          <w:p w:rsidR="006004B5" w:rsidRPr="000E4ED9" w:rsidRDefault="006004B5" w:rsidP="00F561C0">
            <w:pPr>
              <w:pStyle w:val="12"/>
              <w:ind w:firstLine="0"/>
              <w:jc w:val="center"/>
              <w:rPr>
                <w:sz w:val="24"/>
                <w:szCs w:val="24"/>
              </w:rPr>
            </w:pPr>
            <w:r w:rsidRPr="000E4ED9">
              <w:rPr>
                <w:sz w:val="24"/>
                <w:szCs w:val="24"/>
              </w:rPr>
              <w:t>26</w:t>
            </w:r>
          </w:p>
        </w:tc>
        <w:tc>
          <w:tcPr>
            <w:tcW w:w="2458" w:type="dxa"/>
          </w:tcPr>
          <w:p w:rsidR="006004B5" w:rsidRPr="000E4ED9" w:rsidRDefault="006004B5" w:rsidP="00F561C0">
            <w:pPr>
              <w:pStyle w:val="12"/>
              <w:ind w:firstLine="0"/>
              <w:jc w:val="center"/>
              <w:rPr>
                <w:sz w:val="24"/>
                <w:szCs w:val="24"/>
              </w:rPr>
            </w:pPr>
            <w:r w:rsidRPr="000E4ED9">
              <w:rPr>
                <w:sz w:val="24"/>
                <w:szCs w:val="24"/>
              </w:rPr>
              <w:t>26,0</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12</w:t>
            </w:r>
          </w:p>
        </w:tc>
        <w:tc>
          <w:tcPr>
            <w:tcW w:w="2458" w:type="dxa"/>
          </w:tcPr>
          <w:p w:rsidR="006004B5" w:rsidRPr="000E4ED9" w:rsidRDefault="006004B5" w:rsidP="00F561C0">
            <w:pPr>
              <w:pStyle w:val="12"/>
              <w:ind w:firstLine="0"/>
              <w:jc w:val="center"/>
              <w:rPr>
                <w:sz w:val="24"/>
                <w:szCs w:val="24"/>
              </w:rPr>
            </w:pPr>
            <w:r w:rsidRPr="000E4ED9">
              <w:rPr>
                <w:sz w:val="24"/>
                <w:szCs w:val="24"/>
              </w:rPr>
              <w:t>13,6</w:t>
            </w:r>
          </w:p>
        </w:tc>
        <w:tc>
          <w:tcPr>
            <w:tcW w:w="1274" w:type="dxa"/>
          </w:tcPr>
          <w:p w:rsidR="006004B5" w:rsidRPr="000E4ED9" w:rsidRDefault="006004B5" w:rsidP="00F561C0">
            <w:pPr>
              <w:pStyle w:val="12"/>
              <w:ind w:firstLine="0"/>
              <w:jc w:val="center"/>
              <w:rPr>
                <w:sz w:val="24"/>
                <w:szCs w:val="24"/>
              </w:rPr>
            </w:pPr>
            <w:r w:rsidRPr="000E4ED9">
              <w:rPr>
                <w:sz w:val="24"/>
                <w:szCs w:val="24"/>
              </w:rPr>
              <w:t>27</w:t>
            </w:r>
          </w:p>
        </w:tc>
        <w:tc>
          <w:tcPr>
            <w:tcW w:w="2458" w:type="dxa"/>
          </w:tcPr>
          <w:p w:rsidR="006004B5" w:rsidRPr="000E4ED9" w:rsidRDefault="006004B5" w:rsidP="00F561C0">
            <w:pPr>
              <w:pStyle w:val="12"/>
              <w:ind w:firstLine="0"/>
              <w:jc w:val="center"/>
              <w:rPr>
                <w:sz w:val="24"/>
                <w:szCs w:val="24"/>
              </w:rPr>
            </w:pPr>
            <w:r w:rsidRPr="000E4ED9">
              <w:rPr>
                <w:sz w:val="24"/>
                <w:szCs w:val="24"/>
              </w:rPr>
              <w:t>18,4</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13</w:t>
            </w:r>
          </w:p>
        </w:tc>
        <w:tc>
          <w:tcPr>
            <w:tcW w:w="2458" w:type="dxa"/>
          </w:tcPr>
          <w:p w:rsidR="006004B5" w:rsidRPr="000E4ED9" w:rsidRDefault="006004B5" w:rsidP="00F561C0">
            <w:pPr>
              <w:pStyle w:val="12"/>
              <w:ind w:firstLine="0"/>
              <w:jc w:val="center"/>
              <w:rPr>
                <w:sz w:val="24"/>
                <w:szCs w:val="24"/>
              </w:rPr>
            </w:pPr>
            <w:r w:rsidRPr="000E4ED9">
              <w:rPr>
                <w:sz w:val="24"/>
                <w:szCs w:val="24"/>
              </w:rPr>
              <w:t>24,0</w:t>
            </w:r>
          </w:p>
        </w:tc>
        <w:tc>
          <w:tcPr>
            <w:tcW w:w="1274" w:type="dxa"/>
          </w:tcPr>
          <w:p w:rsidR="006004B5" w:rsidRPr="000E4ED9" w:rsidRDefault="006004B5" w:rsidP="00F561C0">
            <w:pPr>
              <w:pStyle w:val="12"/>
              <w:ind w:firstLine="0"/>
              <w:jc w:val="center"/>
              <w:rPr>
                <w:sz w:val="24"/>
                <w:szCs w:val="24"/>
              </w:rPr>
            </w:pPr>
            <w:r w:rsidRPr="000E4ED9">
              <w:rPr>
                <w:sz w:val="24"/>
                <w:szCs w:val="24"/>
              </w:rPr>
              <w:t>28</w:t>
            </w:r>
          </w:p>
        </w:tc>
        <w:tc>
          <w:tcPr>
            <w:tcW w:w="2458" w:type="dxa"/>
          </w:tcPr>
          <w:p w:rsidR="006004B5" w:rsidRPr="000E4ED9" w:rsidRDefault="006004B5" w:rsidP="00F561C0">
            <w:pPr>
              <w:pStyle w:val="12"/>
              <w:ind w:firstLine="0"/>
              <w:jc w:val="center"/>
              <w:rPr>
                <w:sz w:val="24"/>
                <w:szCs w:val="24"/>
              </w:rPr>
            </w:pPr>
            <w:r w:rsidRPr="000E4ED9">
              <w:rPr>
                <w:sz w:val="24"/>
                <w:szCs w:val="24"/>
              </w:rPr>
              <w:t>16,7</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14</w:t>
            </w:r>
          </w:p>
        </w:tc>
        <w:tc>
          <w:tcPr>
            <w:tcW w:w="2458" w:type="dxa"/>
          </w:tcPr>
          <w:p w:rsidR="006004B5" w:rsidRPr="000E4ED9" w:rsidRDefault="006004B5" w:rsidP="00F561C0">
            <w:pPr>
              <w:pStyle w:val="12"/>
              <w:ind w:firstLine="0"/>
              <w:jc w:val="center"/>
              <w:rPr>
                <w:sz w:val="24"/>
                <w:szCs w:val="24"/>
              </w:rPr>
            </w:pPr>
            <w:r w:rsidRPr="000E4ED9">
              <w:rPr>
                <w:sz w:val="24"/>
                <w:szCs w:val="24"/>
              </w:rPr>
              <w:t>17,5</w:t>
            </w:r>
          </w:p>
        </w:tc>
        <w:tc>
          <w:tcPr>
            <w:tcW w:w="1274" w:type="dxa"/>
          </w:tcPr>
          <w:p w:rsidR="006004B5" w:rsidRPr="000E4ED9" w:rsidRDefault="006004B5" w:rsidP="00F561C0">
            <w:pPr>
              <w:pStyle w:val="12"/>
              <w:ind w:firstLine="0"/>
              <w:jc w:val="center"/>
              <w:rPr>
                <w:sz w:val="24"/>
                <w:szCs w:val="24"/>
              </w:rPr>
            </w:pPr>
            <w:r w:rsidRPr="000E4ED9">
              <w:rPr>
                <w:sz w:val="24"/>
                <w:szCs w:val="24"/>
              </w:rPr>
              <w:t>29</w:t>
            </w:r>
          </w:p>
        </w:tc>
        <w:tc>
          <w:tcPr>
            <w:tcW w:w="2458" w:type="dxa"/>
          </w:tcPr>
          <w:p w:rsidR="006004B5" w:rsidRPr="000E4ED9" w:rsidRDefault="006004B5" w:rsidP="00F561C0">
            <w:pPr>
              <w:pStyle w:val="12"/>
              <w:ind w:firstLine="0"/>
              <w:jc w:val="center"/>
              <w:rPr>
                <w:sz w:val="24"/>
                <w:szCs w:val="24"/>
              </w:rPr>
            </w:pPr>
            <w:r w:rsidRPr="000E4ED9">
              <w:rPr>
                <w:sz w:val="24"/>
                <w:szCs w:val="24"/>
              </w:rPr>
              <w:t>12,2</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15</w:t>
            </w:r>
          </w:p>
        </w:tc>
        <w:tc>
          <w:tcPr>
            <w:tcW w:w="2458" w:type="dxa"/>
          </w:tcPr>
          <w:p w:rsidR="006004B5" w:rsidRPr="000E4ED9" w:rsidRDefault="006004B5" w:rsidP="00F561C0">
            <w:pPr>
              <w:pStyle w:val="12"/>
              <w:ind w:firstLine="0"/>
              <w:jc w:val="center"/>
              <w:rPr>
                <w:sz w:val="24"/>
                <w:szCs w:val="24"/>
              </w:rPr>
            </w:pPr>
            <w:r w:rsidRPr="000E4ED9">
              <w:rPr>
                <w:sz w:val="24"/>
                <w:szCs w:val="24"/>
              </w:rPr>
              <w:t>15,0</w:t>
            </w:r>
          </w:p>
        </w:tc>
        <w:tc>
          <w:tcPr>
            <w:tcW w:w="1274" w:type="dxa"/>
          </w:tcPr>
          <w:p w:rsidR="006004B5" w:rsidRPr="000E4ED9" w:rsidRDefault="006004B5" w:rsidP="00F561C0">
            <w:pPr>
              <w:pStyle w:val="12"/>
              <w:ind w:firstLine="0"/>
              <w:jc w:val="center"/>
              <w:rPr>
                <w:sz w:val="24"/>
                <w:szCs w:val="24"/>
              </w:rPr>
            </w:pPr>
            <w:r w:rsidRPr="000E4ED9">
              <w:rPr>
                <w:sz w:val="24"/>
                <w:szCs w:val="24"/>
              </w:rPr>
              <w:t>30</w:t>
            </w:r>
          </w:p>
        </w:tc>
        <w:tc>
          <w:tcPr>
            <w:tcW w:w="2458" w:type="dxa"/>
          </w:tcPr>
          <w:p w:rsidR="006004B5" w:rsidRPr="000E4ED9" w:rsidRDefault="006004B5" w:rsidP="00F561C0">
            <w:pPr>
              <w:pStyle w:val="12"/>
              <w:ind w:firstLine="0"/>
              <w:jc w:val="center"/>
              <w:rPr>
                <w:sz w:val="24"/>
                <w:szCs w:val="24"/>
              </w:rPr>
            </w:pPr>
            <w:r w:rsidRPr="000E4ED9">
              <w:rPr>
                <w:sz w:val="24"/>
                <w:szCs w:val="24"/>
              </w:rPr>
              <w:t>13,9</w:t>
            </w:r>
          </w:p>
        </w:tc>
      </w:tr>
    </w:tbl>
    <w:p w:rsidR="006004B5" w:rsidRPr="000E4ED9" w:rsidRDefault="006004B5" w:rsidP="006004B5">
      <w:pPr>
        <w:ind w:firstLine="709"/>
        <w:jc w:val="both"/>
        <w:rPr>
          <w:rFonts w:ascii="Times New Roman" w:hAnsi="Times New Roman" w:cs="Times New Roman"/>
        </w:rPr>
      </w:pPr>
    </w:p>
    <w:p w:rsidR="006004B5" w:rsidRPr="000E4ED9" w:rsidRDefault="006004B5" w:rsidP="006004B5">
      <w:pPr>
        <w:ind w:firstLine="709"/>
        <w:jc w:val="both"/>
        <w:rPr>
          <w:rFonts w:ascii="Times New Roman" w:hAnsi="Times New Roman" w:cs="Times New Roman"/>
        </w:rPr>
      </w:pPr>
      <w:proofErr w:type="gramStart"/>
      <w:r w:rsidRPr="000E4ED9">
        <w:rPr>
          <w:rFonts w:ascii="Times New Roman" w:hAnsi="Times New Roman" w:cs="Times New Roman"/>
        </w:rPr>
        <w:t>Выбрать  средство</w:t>
      </w:r>
      <w:proofErr w:type="gramEnd"/>
      <w:r w:rsidRPr="000E4ED9">
        <w:rPr>
          <w:rFonts w:ascii="Times New Roman" w:hAnsi="Times New Roman" w:cs="Times New Roman"/>
        </w:rPr>
        <w:t xml:space="preserve"> </w:t>
      </w:r>
      <w:r w:rsidRPr="000E4ED9">
        <w:rPr>
          <w:rFonts w:ascii="Times New Roman" w:hAnsi="Times New Roman" w:cs="Times New Roman"/>
          <w:i/>
          <w:iCs/>
        </w:rPr>
        <w:t>Описательная статистика</w:t>
      </w:r>
    </w:p>
    <w:p w:rsidR="006004B5" w:rsidRPr="000E4ED9" w:rsidRDefault="006004B5" w:rsidP="006004B5">
      <w:pPr>
        <w:pStyle w:val="a9"/>
        <w:numPr>
          <w:ilvl w:val="0"/>
          <w:numId w:val="38"/>
        </w:numPr>
        <w:jc w:val="both"/>
      </w:pPr>
      <w:r w:rsidRPr="000E4ED9">
        <w:t>Входной интервал – указывается диапазон ячеек  $A$1:$A$31.</w:t>
      </w:r>
    </w:p>
    <w:p w:rsidR="006004B5" w:rsidRPr="000E4ED9" w:rsidRDefault="006004B5" w:rsidP="006004B5">
      <w:pPr>
        <w:numPr>
          <w:ilvl w:val="0"/>
          <w:numId w:val="38"/>
        </w:numPr>
        <w:spacing w:after="0" w:line="240" w:lineRule="auto"/>
        <w:jc w:val="both"/>
        <w:rPr>
          <w:rFonts w:ascii="Times New Roman" w:hAnsi="Times New Roman" w:cs="Times New Roman"/>
        </w:rPr>
      </w:pPr>
      <w:r w:rsidRPr="000E4ED9">
        <w:rPr>
          <w:rFonts w:ascii="Times New Roman" w:hAnsi="Times New Roman" w:cs="Times New Roman"/>
        </w:rPr>
        <w:t>Группирование - по столбцам.</w:t>
      </w:r>
    </w:p>
    <w:p w:rsidR="006004B5" w:rsidRPr="000E4ED9" w:rsidRDefault="006004B5" w:rsidP="006004B5">
      <w:pPr>
        <w:numPr>
          <w:ilvl w:val="0"/>
          <w:numId w:val="38"/>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Метки в первой строке – устанавливается, так как задается входной диапазон данных вместе с заголовками.</w:t>
      </w:r>
    </w:p>
    <w:p w:rsidR="006004B5" w:rsidRPr="000E4ED9" w:rsidRDefault="006004B5" w:rsidP="006004B5">
      <w:pPr>
        <w:numPr>
          <w:ilvl w:val="0"/>
          <w:numId w:val="38"/>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Выходной интервал – ячейка $</w:t>
      </w:r>
      <w:r w:rsidRPr="000E4ED9">
        <w:rPr>
          <w:rFonts w:ascii="Times New Roman" w:hAnsi="Times New Roman" w:cs="Times New Roman"/>
        </w:rPr>
        <w:t>B</w:t>
      </w:r>
      <w:r w:rsidRPr="000E4ED9">
        <w:rPr>
          <w:rFonts w:ascii="Times New Roman" w:hAnsi="Times New Roman" w:cs="Times New Roman"/>
          <w:lang w:val="ru-RU"/>
        </w:rPr>
        <w:t>$1 (достаточно указывать адрес ячейки, которая определяет верхний левый угол выходного диапазона).</w:t>
      </w:r>
    </w:p>
    <w:p w:rsidR="006004B5" w:rsidRPr="000E4ED9" w:rsidRDefault="006004B5" w:rsidP="006004B5">
      <w:pPr>
        <w:pStyle w:val="affb"/>
        <w:numPr>
          <w:ilvl w:val="0"/>
          <w:numId w:val="38"/>
        </w:numPr>
        <w:jc w:val="both"/>
        <w:rPr>
          <w:rFonts w:ascii="Times New Roman" w:hAnsi="Times New Roman" w:cs="Times New Roman"/>
        </w:rPr>
      </w:pPr>
      <w:r w:rsidRPr="000E4ED9">
        <w:rPr>
          <w:rFonts w:ascii="Times New Roman" w:hAnsi="Times New Roman" w:cs="Times New Roman"/>
        </w:rPr>
        <w:t>Итоговая статистика — устанавливается в активное состояние.</w:t>
      </w:r>
    </w:p>
    <w:p w:rsidR="006004B5" w:rsidRPr="000E4ED9" w:rsidRDefault="006004B5" w:rsidP="006004B5">
      <w:pPr>
        <w:pStyle w:val="affb"/>
        <w:numPr>
          <w:ilvl w:val="0"/>
          <w:numId w:val="38"/>
        </w:numPr>
        <w:jc w:val="both"/>
        <w:rPr>
          <w:rFonts w:ascii="Times New Roman" w:hAnsi="Times New Roman" w:cs="Times New Roman"/>
        </w:rPr>
      </w:pPr>
      <w:r w:rsidRPr="000E4ED9">
        <w:rPr>
          <w:rFonts w:ascii="Times New Roman" w:hAnsi="Times New Roman" w:cs="Times New Roman"/>
        </w:rPr>
        <w:t>Уровень надежности, К-ый наибольший и К-ый наименьший – устанавливается (не является необходимым, в дальнейшем можно оставлять эти опции неактивными).</w:t>
      </w:r>
    </w:p>
    <w:p w:rsidR="006004B5" w:rsidRPr="000E4ED9" w:rsidRDefault="006004B5" w:rsidP="006004B5">
      <w:pPr>
        <w:pStyle w:val="affb"/>
        <w:numPr>
          <w:ilvl w:val="0"/>
          <w:numId w:val="38"/>
        </w:numPr>
        <w:jc w:val="both"/>
        <w:rPr>
          <w:rFonts w:ascii="Times New Roman" w:hAnsi="Times New Roman" w:cs="Times New Roman"/>
        </w:rPr>
      </w:pPr>
      <w:r w:rsidRPr="000E4ED9">
        <w:rPr>
          <w:rFonts w:ascii="Times New Roman" w:hAnsi="Times New Roman" w:cs="Times New Roman"/>
        </w:rPr>
        <w:t>Сделать выводы</w:t>
      </w:r>
      <w:proofErr w:type="gramStart"/>
      <w:r w:rsidRPr="000E4ED9">
        <w:rPr>
          <w:rFonts w:ascii="Times New Roman" w:hAnsi="Times New Roman" w:cs="Times New Roman"/>
        </w:rPr>
        <w:t xml:space="preserve"> .</w:t>
      </w:r>
      <w:proofErr w:type="gramEnd"/>
    </w:p>
    <w:p w:rsidR="006004B5" w:rsidRPr="000E4ED9" w:rsidRDefault="006004B5" w:rsidP="006004B5">
      <w:pPr>
        <w:pStyle w:val="affb"/>
        <w:numPr>
          <w:ilvl w:val="0"/>
          <w:numId w:val="38"/>
        </w:numPr>
        <w:jc w:val="both"/>
        <w:rPr>
          <w:rFonts w:ascii="Times New Roman" w:hAnsi="Times New Roman" w:cs="Times New Roman"/>
        </w:rPr>
      </w:pPr>
      <w:r w:rsidRPr="000E4ED9">
        <w:rPr>
          <w:rFonts w:ascii="Times New Roman" w:hAnsi="Times New Roman" w:cs="Times New Roman"/>
        </w:rPr>
        <w:t>Определить ранги значений процентной ставки, рассчитаем перцентили с помощь. Пакета анализа.</w:t>
      </w:r>
    </w:p>
    <w:p w:rsidR="006004B5" w:rsidRPr="000E4ED9" w:rsidRDefault="006004B5" w:rsidP="006004B5">
      <w:pPr>
        <w:pStyle w:val="affb"/>
        <w:numPr>
          <w:ilvl w:val="0"/>
          <w:numId w:val="38"/>
        </w:numPr>
        <w:jc w:val="both"/>
        <w:rPr>
          <w:rFonts w:ascii="Times New Roman" w:hAnsi="Times New Roman" w:cs="Times New Roman"/>
        </w:rPr>
      </w:pPr>
      <w:r w:rsidRPr="000E4ED9">
        <w:rPr>
          <w:rFonts w:ascii="Times New Roman" w:hAnsi="Times New Roman" w:cs="Times New Roman"/>
        </w:rPr>
        <w:t>Сделать выводы.</w:t>
      </w:r>
    </w:p>
    <w:p w:rsidR="006004B5" w:rsidRPr="000E4ED9" w:rsidRDefault="006004B5" w:rsidP="006004B5">
      <w:pPr>
        <w:pStyle w:val="affb"/>
        <w:ind w:left="340"/>
        <w:jc w:val="both"/>
        <w:rPr>
          <w:rFonts w:ascii="Times New Roman" w:hAnsi="Times New Roman" w:cs="Times New Roman"/>
        </w:rPr>
      </w:pPr>
    </w:p>
    <w:p w:rsidR="006004B5" w:rsidRPr="000E4ED9" w:rsidRDefault="006004B5" w:rsidP="006004B5">
      <w:pPr>
        <w:pStyle w:val="affb"/>
        <w:ind w:left="340"/>
        <w:jc w:val="both"/>
        <w:rPr>
          <w:rFonts w:ascii="Times New Roman" w:hAnsi="Times New Roman" w:cs="Times New Roman"/>
        </w:rPr>
      </w:pPr>
    </w:p>
    <w:p w:rsidR="006004B5" w:rsidRPr="000E4ED9" w:rsidRDefault="006004B5" w:rsidP="006004B5">
      <w:pPr>
        <w:pStyle w:val="24"/>
        <w:widowControl w:val="0"/>
        <w:spacing w:line="240" w:lineRule="auto"/>
        <w:ind w:left="0"/>
        <w:jc w:val="both"/>
        <w:rPr>
          <w:bCs/>
          <w:i/>
        </w:rPr>
      </w:pPr>
      <w:r w:rsidRPr="000E4ED9">
        <w:rPr>
          <w:bCs/>
          <w:i/>
        </w:rPr>
        <w:t>Лабораторная работа №9 Тема «Показатели вариации». Расчет описательных характеристик статистической совокупности с помощью MS Office Excel, в том числе различных видов дисперсий при работе со сгруппированными данными.</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По выборочным данным о стоимости основных средств торговых предприятий необходимо определить дисперсию и стандартное отклонение стоимости основных средств (табл.1).</w:t>
      </w:r>
    </w:p>
    <w:p w:rsidR="006004B5" w:rsidRPr="000E4ED9" w:rsidRDefault="006004B5" w:rsidP="006004B5">
      <w:pPr>
        <w:jc w:val="right"/>
        <w:rPr>
          <w:rFonts w:ascii="Times New Roman" w:hAnsi="Times New Roman" w:cs="Times New Roman"/>
          <w:i/>
          <w:lang w:val="ru-RU"/>
        </w:rPr>
      </w:pPr>
      <w:r w:rsidRPr="000E4ED9">
        <w:rPr>
          <w:rFonts w:ascii="Times New Roman" w:hAnsi="Times New Roman" w:cs="Times New Roman"/>
          <w:i/>
          <w:lang w:val="ru-RU"/>
        </w:rPr>
        <w:t>Таблица 1</w:t>
      </w:r>
    </w:p>
    <w:p w:rsidR="006004B5" w:rsidRPr="000E4ED9" w:rsidRDefault="006004B5" w:rsidP="006004B5">
      <w:pPr>
        <w:pStyle w:val="12"/>
        <w:spacing w:line="276" w:lineRule="auto"/>
        <w:ind w:firstLine="0"/>
        <w:jc w:val="center"/>
        <w:rPr>
          <w:rFonts w:eastAsia="Arial Unicode MS"/>
          <w:b/>
          <w:sz w:val="24"/>
          <w:szCs w:val="24"/>
        </w:rPr>
      </w:pPr>
      <w:r w:rsidRPr="000E4ED9">
        <w:rPr>
          <w:b/>
          <w:sz w:val="24"/>
          <w:szCs w:val="24"/>
        </w:rPr>
        <w:t>Стоимость основных средств торговых предприятий, млрд. руб.</w:t>
      </w:r>
    </w:p>
    <w:tbl>
      <w:tblPr>
        <w:tblW w:w="8388" w:type="dxa"/>
        <w:jc w:val="center"/>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45"/>
        <w:gridCol w:w="2549"/>
        <w:gridCol w:w="1645"/>
        <w:gridCol w:w="2549"/>
      </w:tblGrid>
      <w:tr w:rsidR="006004B5" w:rsidRPr="006004B5"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 xml:space="preserve">№ </w:t>
            </w:r>
          </w:p>
          <w:p w:rsidR="006004B5" w:rsidRPr="000E4ED9" w:rsidRDefault="006004B5" w:rsidP="00F561C0">
            <w:pPr>
              <w:pStyle w:val="12"/>
              <w:ind w:firstLine="0"/>
              <w:jc w:val="center"/>
              <w:rPr>
                <w:sz w:val="24"/>
                <w:szCs w:val="24"/>
              </w:rPr>
            </w:pPr>
            <w:r w:rsidRPr="000E4ED9">
              <w:rPr>
                <w:sz w:val="24"/>
                <w:szCs w:val="24"/>
              </w:rPr>
              <w:t>предприятия</w:t>
            </w:r>
          </w:p>
        </w:tc>
        <w:tc>
          <w:tcPr>
            <w:tcW w:w="2549" w:type="dxa"/>
          </w:tcPr>
          <w:p w:rsidR="006004B5" w:rsidRPr="000E4ED9" w:rsidRDefault="006004B5" w:rsidP="00F561C0">
            <w:pPr>
              <w:pStyle w:val="12"/>
              <w:ind w:firstLine="0"/>
              <w:jc w:val="center"/>
              <w:rPr>
                <w:sz w:val="24"/>
                <w:szCs w:val="24"/>
              </w:rPr>
            </w:pPr>
            <w:r w:rsidRPr="000E4ED9">
              <w:rPr>
                <w:sz w:val="24"/>
                <w:szCs w:val="24"/>
              </w:rPr>
              <w:t xml:space="preserve">Стоимость </w:t>
            </w:r>
            <w:proofErr w:type="gramStart"/>
            <w:r w:rsidRPr="000E4ED9">
              <w:rPr>
                <w:sz w:val="24"/>
                <w:szCs w:val="24"/>
              </w:rPr>
              <w:t>основных</w:t>
            </w:r>
            <w:proofErr w:type="gramEnd"/>
            <w:r w:rsidRPr="000E4ED9">
              <w:rPr>
                <w:sz w:val="24"/>
                <w:szCs w:val="24"/>
              </w:rPr>
              <w:t xml:space="preserve"> </w:t>
            </w:r>
          </w:p>
          <w:p w:rsidR="006004B5" w:rsidRPr="000E4ED9" w:rsidRDefault="006004B5" w:rsidP="00F561C0">
            <w:pPr>
              <w:pStyle w:val="12"/>
              <w:ind w:firstLine="0"/>
              <w:jc w:val="center"/>
              <w:rPr>
                <w:sz w:val="24"/>
                <w:szCs w:val="24"/>
              </w:rPr>
            </w:pPr>
            <w:r w:rsidRPr="000E4ED9">
              <w:rPr>
                <w:sz w:val="24"/>
                <w:szCs w:val="24"/>
              </w:rPr>
              <w:t>средств, млрд. руб.</w:t>
            </w:r>
          </w:p>
        </w:tc>
        <w:tc>
          <w:tcPr>
            <w:tcW w:w="1645" w:type="dxa"/>
          </w:tcPr>
          <w:p w:rsidR="006004B5" w:rsidRPr="000E4ED9" w:rsidRDefault="006004B5" w:rsidP="00F561C0">
            <w:pPr>
              <w:pStyle w:val="12"/>
              <w:ind w:firstLine="0"/>
              <w:jc w:val="center"/>
              <w:rPr>
                <w:sz w:val="24"/>
                <w:szCs w:val="24"/>
              </w:rPr>
            </w:pPr>
            <w:r w:rsidRPr="000E4ED9">
              <w:rPr>
                <w:sz w:val="24"/>
                <w:szCs w:val="24"/>
              </w:rPr>
              <w:t xml:space="preserve">№ </w:t>
            </w:r>
          </w:p>
          <w:p w:rsidR="006004B5" w:rsidRPr="000E4ED9" w:rsidRDefault="006004B5" w:rsidP="00F561C0">
            <w:pPr>
              <w:pStyle w:val="12"/>
              <w:ind w:firstLine="0"/>
              <w:jc w:val="center"/>
              <w:rPr>
                <w:sz w:val="24"/>
                <w:szCs w:val="24"/>
              </w:rPr>
            </w:pPr>
            <w:r w:rsidRPr="000E4ED9">
              <w:rPr>
                <w:sz w:val="24"/>
                <w:szCs w:val="24"/>
              </w:rPr>
              <w:t>предприятия</w:t>
            </w:r>
          </w:p>
        </w:tc>
        <w:tc>
          <w:tcPr>
            <w:tcW w:w="2549" w:type="dxa"/>
          </w:tcPr>
          <w:p w:rsidR="006004B5" w:rsidRPr="000E4ED9" w:rsidRDefault="006004B5" w:rsidP="00F561C0">
            <w:pPr>
              <w:pStyle w:val="12"/>
              <w:ind w:firstLine="0"/>
              <w:jc w:val="center"/>
              <w:rPr>
                <w:sz w:val="24"/>
                <w:szCs w:val="24"/>
              </w:rPr>
            </w:pPr>
            <w:r w:rsidRPr="000E4ED9">
              <w:rPr>
                <w:sz w:val="24"/>
                <w:szCs w:val="24"/>
              </w:rPr>
              <w:t xml:space="preserve">Стоимость </w:t>
            </w:r>
            <w:proofErr w:type="gramStart"/>
            <w:r w:rsidRPr="000E4ED9">
              <w:rPr>
                <w:sz w:val="24"/>
                <w:szCs w:val="24"/>
              </w:rPr>
              <w:t>основных</w:t>
            </w:r>
            <w:proofErr w:type="gramEnd"/>
            <w:r w:rsidRPr="000E4ED9">
              <w:rPr>
                <w:sz w:val="24"/>
                <w:szCs w:val="24"/>
              </w:rPr>
              <w:t xml:space="preserve"> </w:t>
            </w:r>
          </w:p>
          <w:p w:rsidR="006004B5" w:rsidRPr="000E4ED9" w:rsidRDefault="006004B5" w:rsidP="00F561C0">
            <w:pPr>
              <w:pStyle w:val="12"/>
              <w:ind w:firstLine="0"/>
              <w:jc w:val="center"/>
              <w:rPr>
                <w:sz w:val="24"/>
                <w:szCs w:val="24"/>
              </w:rPr>
            </w:pPr>
            <w:r w:rsidRPr="000E4ED9">
              <w:rPr>
                <w:sz w:val="24"/>
                <w:szCs w:val="24"/>
              </w:rPr>
              <w:t>средств, млрд. руб.</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1</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4,2</w:t>
            </w:r>
          </w:p>
        </w:tc>
        <w:tc>
          <w:tcPr>
            <w:tcW w:w="1645" w:type="dxa"/>
          </w:tcPr>
          <w:p w:rsidR="006004B5" w:rsidRPr="000E4ED9" w:rsidRDefault="006004B5" w:rsidP="00F561C0">
            <w:pPr>
              <w:pStyle w:val="12"/>
              <w:ind w:firstLine="0"/>
              <w:jc w:val="center"/>
              <w:rPr>
                <w:sz w:val="24"/>
                <w:szCs w:val="24"/>
              </w:rPr>
            </w:pPr>
            <w:r w:rsidRPr="000E4ED9">
              <w:rPr>
                <w:sz w:val="24"/>
                <w:szCs w:val="24"/>
              </w:rPr>
              <w:t>16</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2,9</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2</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3,1</w:t>
            </w:r>
          </w:p>
        </w:tc>
        <w:tc>
          <w:tcPr>
            <w:tcW w:w="1645" w:type="dxa"/>
          </w:tcPr>
          <w:p w:rsidR="006004B5" w:rsidRPr="000E4ED9" w:rsidRDefault="006004B5" w:rsidP="00F561C0">
            <w:pPr>
              <w:pStyle w:val="12"/>
              <w:ind w:firstLine="0"/>
              <w:jc w:val="center"/>
              <w:rPr>
                <w:sz w:val="24"/>
                <w:szCs w:val="24"/>
              </w:rPr>
            </w:pPr>
            <w:r w:rsidRPr="000E4ED9">
              <w:rPr>
                <w:sz w:val="24"/>
                <w:szCs w:val="24"/>
              </w:rPr>
              <w:t>17</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3,9</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3</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1,7</w:t>
            </w:r>
          </w:p>
        </w:tc>
        <w:tc>
          <w:tcPr>
            <w:tcW w:w="1645" w:type="dxa"/>
          </w:tcPr>
          <w:p w:rsidR="006004B5" w:rsidRPr="000E4ED9" w:rsidRDefault="006004B5" w:rsidP="00F561C0">
            <w:pPr>
              <w:pStyle w:val="12"/>
              <w:ind w:firstLine="0"/>
              <w:jc w:val="center"/>
              <w:rPr>
                <w:sz w:val="24"/>
                <w:szCs w:val="24"/>
              </w:rPr>
            </w:pPr>
            <w:r w:rsidRPr="000E4ED9">
              <w:rPr>
                <w:sz w:val="24"/>
                <w:szCs w:val="24"/>
              </w:rPr>
              <w:t>18</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2,8</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4</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1,8</w:t>
            </w:r>
          </w:p>
        </w:tc>
        <w:tc>
          <w:tcPr>
            <w:tcW w:w="1645" w:type="dxa"/>
          </w:tcPr>
          <w:p w:rsidR="006004B5" w:rsidRPr="000E4ED9" w:rsidRDefault="006004B5" w:rsidP="00F561C0">
            <w:pPr>
              <w:pStyle w:val="12"/>
              <w:ind w:firstLine="0"/>
              <w:jc w:val="center"/>
              <w:rPr>
                <w:sz w:val="24"/>
                <w:szCs w:val="24"/>
              </w:rPr>
            </w:pPr>
            <w:r w:rsidRPr="000E4ED9">
              <w:rPr>
                <w:sz w:val="24"/>
                <w:szCs w:val="24"/>
              </w:rPr>
              <w:t>19</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2,9</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5</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7,1</w:t>
            </w:r>
          </w:p>
        </w:tc>
        <w:tc>
          <w:tcPr>
            <w:tcW w:w="1645" w:type="dxa"/>
          </w:tcPr>
          <w:p w:rsidR="006004B5" w:rsidRPr="000E4ED9" w:rsidRDefault="006004B5" w:rsidP="00F561C0">
            <w:pPr>
              <w:pStyle w:val="12"/>
              <w:ind w:firstLine="0"/>
              <w:jc w:val="center"/>
              <w:rPr>
                <w:sz w:val="24"/>
                <w:szCs w:val="24"/>
              </w:rPr>
            </w:pPr>
            <w:r w:rsidRPr="000E4ED9">
              <w:rPr>
                <w:sz w:val="24"/>
                <w:szCs w:val="24"/>
              </w:rPr>
              <w:t>20</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2,5</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6</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4,7</w:t>
            </w:r>
          </w:p>
        </w:tc>
        <w:tc>
          <w:tcPr>
            <w:tcW w:w="1645" w:type="dxa"/>
          </w:tcPr>
          <w:p w:rsidR="006004B5" w:rsidRPr="000E4ED9" w:rsidRDefault="006004B5" w:rsidP="00F561C0">
            <w:pPr>
              <w:pStyle w:val="12"/>
              <w:ind w:firstLine="0"/>
              <w:jc w:val="center"/>
              <w:rPr>
                <w:sz w:val="24"/>
                <w:szCs w:val="24"/>
              </w:rPr>
            </w:pPr>
            <w:r w:rsidRPr="000E4ED9">
              <w:rPr>
                <w:sz w:val="24"/>
                <w:szCs w:val="24"/>
              </w:rPr>
              <w:t>21</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4,9</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7</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2,6</w:t>
            </w:r>
          </w:p>
        </w:tc>
        <w:tc>
          <w:tcPr>
            <w:tcW w:w="1645" w:type="dxa"/>
          </w:tcPr>
          <w:p w:rsidR="006004B5" w:rsidRPr="000E4ED9" w:rsidRDefault="006004B5" w:rsidP="00F561C0">
            <w:pPr>
              <w:pStyle w:val="12"/>
              <w:ind w:firstLine="0"/>
              <w:jc w:val="center"/>
              <w:rPr>
                <w:sz w:val="24"/>
                <w:szCs w:val="24"/>
              </w:rPr>
            </w:pPr>
            <w:r w:rsidRPr="000E4ED9">
              <w:rPr>
                <w:sz w:val="24"/>
                <w:szCs w:val="24"/>
              </w:rPr>
              <w:t>22</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5,6</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8</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3,1</w:t>
            </w:r>
          </w:p>
        </w:tc>
        <w:tc>
          <w:tcPr>
            <w:tcW w:w="1645" w:type="dxa"/>
          </w:tcPr>
          <w:p w:rsidR="006004B5" w:rsidRPr="000E4ED9" w:rsidRDefault="006004B5" w:rsidP="00F561C0">
            <w:pPr>
              <w:pStyle w:val="12"/>
              <w:ind w:firstLine="0"/>
              <w:jc w:val="center"/>
              <w:rPr>
                <w:sz w:val="24"/>
                <w:szCs w:val="24"/>
              </w:rPr>
            </w:pPr>
            <w:r w:rsidRPr="000E4ED9">
              <w:rPr>
                <w:sz w:val="24"/>
                <w:szCs w:val="24"/>
              </w:rPr>
              <w:t>23</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2,0</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9</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2,0</w:t>
            </w:r>
          </w:p>
        </w:tc>
        <w:tc>
          <w:tcPr>
            <w:tcW w:w="1645" w:type="dxa"/>
          </w:tcPr>
          <w:p w:rsidR="006004B5" w:rsidRPr="000E4ED9" w:rsidRDefault="006004B5" w:rsidP="00F561C0">
            <w:pPr>
              <w:pStyle w:val="12"/>
              <w:ind w:firstLine="0"/>
              <w:jc w:val="center"/>
              <w:rPr>
                <w:sz w:val="24"/>
                <w:szCs w:val="24"/>
              </w:rPr>
            </w:pPr>
            <w:r w:rsidRPr="000E4ED9">
              <w:rPr>
                <w:sz w:val="24"/>
                <w:szCs w:val="24"/>
              </w:rPr>
              <w:t>24</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4,5</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10</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4,8</w:t>
            </w:r>
          </w:p>
        </w:tc>
        <w:tc>
          <w:tcPr>
            <w:tcW w:w="1645" w:type="dxa"/>
          </w:tcPr>
          <w:p w:rsidR="006004B5" w:rsidRPr="000E4ED9" w:rsidRDefault="006004B5" w:rsidP="00F561C0">
            <w:pPr>
              <w:pStyle w:val="12"/>
              <w:ind w:firstLine="0"/>
              <w:jc w:val="center"/>
              <w:rPr>
                <w:sz w:val="24"/>
                <w:szCs w:val="24"/>
              </w:rPr>
            </w:pPr>
            <w:r w:rsidRPr="000E4ED9">
              <w:rPr>
                <w:sz w:val="24"/>
                <w:szCs w:val="24"/>
              </w:rPr>
              <w:t>25</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3,1</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11</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3,3</w:t>
            </w:r>
          </w:p>
        </w:tc>
        <w:tc>
          <w:tcPr>
            <w:tcW w:w="1645" w:type="dxa"/>
          </w:tcPr>
          <w:p w:rsidR="006004B5" w:rsidRPr="000E4ED9" w:rsidRDefault="006004B5" w:rsidP="00F561C0">
            <w:pPr>
              <w:pStyle w:val="12"/>
              <w:ind w:firstLine="0"/>
              <w:jc w:val="center"/>
              <w:rPr>
                <w:sz w:val="24"/>
                <w:szCs w:val="24"/>
              </w:rPr>
            </w:pPr>
            <w:r w:rsidRPr="000E4ED9">
              <w:rPr>
                <w:sz w:val="24"/>
                <w:szCs w:val="24"/>
              </w:rPr>
              <w:t>26</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7,2</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12</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1,6</w:t>
            </w:r>
          </w:p>
        </w:tc>
        <w:tc>
          <w:tcPr>
            <w:tcW w:w="1645" w:type="dxa"/>
          </w:tcPr>
          <w:p w:rsidR="006004B5" w:rsidRPr="000E4ED9" w:rsidRDefault="006004B5" w:rsidP="00F561C0">
            <w:pPr>
              <w:pStyle w:val="12"/>
              <w:ind w:firstLine="0"/>
              <w:jc w:val="center"/>
              <w:rPr>
                <w:sz w:val="24"/>
                <w:szCs w:val="24"/>
              </w:rPr>
            </w:pPr>
            <w:r w:rsidRPr="000E4ED9">
              <w:rPr>
                <w:sz w:val="24"/>
                <w:szCs w:val="24"/>
              </w:rPr>
              <w:t>27</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2,4</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13</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3,5</w:t>
            </w:r>
          </w:p>
        </w:tc>
        <w:tc>
          <w:tcPr>
            <w:tcW w:w="1645" w:type="dxa"/>
          </w:tcPr>
          <w:p w:rsidR="006004B5" w:rsidRPr="000E4ED9" w:rsidRDefault="006004B5" w:rsidP="00F561C0">
            <w:pPr>
              <w:pStyle w:val="12"/>
              <w:ind w:firstLine="0"/>
              <w:jc w:val="center"/>
              <w:rPr>
                <w:sz w:val="24"/>
                <w:szCs w:val="24"/>
              </w:rPr>
            </w:pPr>
            <w:r w:rsidRPr="000E4ED9">
              <w:rPr>
                <w:sz w:val="24"/>
                <w:szCs w:val="24"/>
              </w:rPr>
              <w:t>28</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3,5</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14</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5,3</w:t>
            </w:r>
          </w:p>
        </w:tc>
        <w:tc>
          <w:tcPr>
            <w:tcW w:w="1645" w:type="dxa"/>
          </w:tcPr>
          <w:p w:rsidR="006004B5" w:rsidRPr="000E4ED9" w:rsidRDefault="006004B5" w:rsidP="00F561C0">
            <w:pPr>
              <w:pStyle w:val="12"/>
              <w:ind w:firstLine="0"/>
              <w:jc w:val="center"/>
              <w:rPr>
                <w:sz w:val="24"/>
                <w:szCs w:val="24"/>
              </w:rPr>
            </w:pPr>
            <w:r w:rsidRPr="000E4ED9">
              <w:rPr>
                <w:sz w:val="24"/>
                <w:szCs w:val="24"/>
              </w:rPr>
              <w:t>29</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3,2</w:t>
            </w:r>
          </w:p>
        </w:tc>
      </w:tr>
      <w:tr w:rsidR="006004B5" w:rsidRPr="000E4ED9" w:rsidTr="00F561C0">
        <w:trPr>
          <w:jc w:val="center"/>
        </w:trPr>
        <w:tc>
          <w:tcPr>
            <w:tcW w:w="1645" w:type="dxa"/>
          </w:tcPr>
          <w:p w:rsidR="006004B5" w:rsidRPr="000E4ED9" w:rsidRDefault="006004B5" w:rsidP="00F561C0">
            <w:pPr>
              <w:pStyle w:val="12"/>
              <w:ind w:firstLine="0"/>
              <w:jc w:val="center"/>
              <w:rPr>
                <w:sz w:val="24"/>
                <w:szCs w:val="24"/>
              </w:rPr>
            </w:pPr>
            <w:r w:rsidRPr="000E4ED9">
              <w:rPr>
                <w:sz w:val="24"/>
                <w:szCs w:val="24"/>
              </w:rPr>
              <w:t>15</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6,5</w:t>
            </w:r>
          </w:p>
        </w:tc>
        <w:tc>
          <w:tcPr>
            <w:tcW w:w="1645" w:type="dxa"/>
          </w:tcPr>
          <w:p w:rsidR="006004B5" w:rsidRPr="000E4ED9" w:rsidRDefault="006004B5" w:rsidP="00F561C0">
            <w:pPr>
              <w:pStyle w:val="12"/>
              <w:ind w:firstLine="0"/>
              <w:jc w:val="center"/>
              <w:rPr>
                <w:sz w:val="24"/>
                <w:szCs w:val="24"/>
              </w:rPr>
            </w:pPr>
            <w:r w:rsidRPr="000E4ED9">
              <w:rPr>
                <w:sz w:val="24"/>
                <w:szCs w:val="24"/>
              </w:rPr>
              <w:t>30</w:t>
            </w:r>
          </w:p>
        </w:tc>
        <w:tc>
          <w:tcPr>
            <w:tcW w:w="2549"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1,2</w:t>
            </w:r>
          </w:p>
        </w:tc>
      </w:tr>
    </w:tbl>
    <w:p w:rsidR="006004B5" w:rsidRPr="000E4ED9" w:rsidRDefault="006004B5" w:rsidP="006004B5">
      <w:pPr>
        <w:rPr>
          <w:rFonts w:ascii="Times New Roman" w:hAnsi="Times New Roman" w:cs="Times New Roman"/>
        </w:rPr>
      </w:pPr>
    </w:p>
    <w:p w:rsidR="006004B5" w:rsidRPr="000E4ED9" w:rsidRDefault="006004B5" w:rsidP="006004B5">
      <w:pPr>
        <w:jc w:val="both"/>
        <w:rPr>
          <w:rFonts w:ascii="Times New Roman" w:hAnsi="Times New Roman" w:cs="Times New Roman"/>
          <w:i/>
        </w:rPr>
      </w:pPr>
      <w:r w:rsidRPr="000E4ED9">
        <w:rPr>
          <w:rFonts w:ascii="Times New Roman" w:hAnsi="Times New Roman" w:cs="Times New Roman"/>
          <w:i/>
        </w:rPr>
        <w:t>Решение</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Введем исходные данные в диапазоне </w:t>
      </w:r>
      <w:r w:rsidRPr="000E4ED9">
        <w:rPr>
          <w:rFonts w:ascii="Times New Roman" w:hAnsi="Times New Roman" w:cs="Times New Roman"/>
          <w:b/>
        </w:rPr>
        <w:t>A</w:t>
      </w:r>
      <w:r w:rsidRPr="000E4ED9">
        <w:rPr>
          <w:rFonts w:ascii="Times New Roman" w:hAnsi="Times New Roman" w:cs="Times New Roman"/>
          <w:b/>
          <w:lang w:val="ru-RU"/>
        </w:rPr>
        <w:t>1:</w:t>
      </w:r>
      <w:r w:rsidRPr="000E4ED9">
        <w:rPr>
          <w:rFonts w:ascii="Times New Roman" w:hAnsi="Times New Roman" w:cs="Times New Roman"/>
          <w:b/>
        </w:rPr>
        <w:t>B</w:t>
      </w:r>
      <w:r w:rsidRPr="000E4ED9">
        <w:rPr>
          <w:rFonts w:ascii="Times New Roman" w:hAnsi="Times New Roman" w:cs="Times New Roman"/>
          <w:b/>
          <w:lang w:val="ru-RU"/>
        </w:rPr>
        <w:t>31</w:t>
      </w:r>
      <w:r w:rsidRPr="000E4ED9">
        <w:rPr>
          <w:rFonts w:ascii="Times New Roman" w:hAnsi="Times New Roman" w:cs="Times New Roman"/>
          <w:lang w:val="ru-RU"/>
        </w:rPr>
        <w:t xml:space="preserve"> (рис. 1).</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373180AE" wp14:editId="012256A7">
            <wp:extent cx="2381250" cy="17526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46">
                      <a:extLst>
                        <a:ext uri="{28A0092B-C50C-407E-A947-70E740481C1C}">
                          <a14:useLocalDpi xmlns:a14="http://schemas.microsoft.com/office/drawing/2010/main" val="0"/>
                        </a:ext>
                      </a:extLst>
                    </a:blip>
                    <a:srcRect t="17960" r="67468" b="39568"/>
                    <a:stretch>
                      <a:fillRect/>
                    </a:stretch>
                  </pic:blipFill>
                  <pic:spPr bwMode="auto">
                    <a:xfrm>
                      <a:off x="0" y="0"/>
                      <a:ext cx="2381250" cy="175260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lastRenderedPageBreak/>
        <w:t>Рис.1</w:t>
      </w:r>
      <w:r w:rsidRPr="000E4ED9">
        <w:rPr>
          <w:rFonts w:ascii="Times New Roman" w:hAnsi="Times New Roman" w:cs="Times New Roman"/>
          <w:lang w:val="ru-RU"/>
        </w:rPr>
        <w:t xml:space="preserve"> Стоимость основных средств торговых предприятий, млрд. руб.</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Чтобы определить дисперсию и стандартное (среднее квадратическое) отклонение по выборочным данным, используем формулы выборочной дисперсии и выборочного стандартного отклонения.</w:t>
      </w: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t xml:space="preserve">Установим курсор в ячейке </w:t>
      </w:r>
      <w:r w:rsidRPr="000E4ED9">
        <w:rPr>
          <w:rFonts w:ascii="Times New Roman" w:hAnsi="Times New Roman" w:cs="Times New Roman"/>
          <w:b/>
        </w:rPr>
        <w:t>B</w:t>
      </w:r>
      <w:r w:rsidRPr="000E4ED9">
        <w:rPr>
          <w:rFonts w:ascii="Times New Roman" w:hAnsi="Times New Roman" w:cs="Times New Roman"/>
          <w:b/>
          <w:lang w:val="ru-RU"/>
        </w:rPr>
        <w:t>32</w:t>
      </w:r>
      <w:r w:rsidRPr="000E4ED9">
        <w:rPr>
          <w:rFonts w:ascii="Times New Roman" w:hAnsi="Times New Roman" w:cs="Times New Roman"/>
          <w:lang w:val="ru-RU"/>
        </w:rPr>
        <w:t>, затем в строке формул выберем</w:t>
      </w:r>
      <w:proofErr w:type="gramStart"/>
      <w:r w:rsidRPr="000E4ED9">
        <w:rPr>
          <w:rFonts w:ascii="Times New Roman" w:hAnsi="Times New Roman" w:cs="Times New Roman"/>
          <w:lang w:val="ru-RU"/>
        </w:rPr>
        <w:t xml:space="preserve"> </w:t>
      </w:r>
      <w:r w:rsidRPr="000E4ED9">
        <w:rPr>
          <w:rFonts w:ascii="Times New Roman" w:hAnsi="Times New Roman" w:cs="Times New Roman"/>
          <w:b/>
          <w:lang w:val="ru-RU"/>
        </w:rPr>
        <w:t>В</w:t>
      </w:r>
      <w:proofErr w:type="gramEnd"/>
      <w:r w:rsidRPr="000E4ED9">
        <w:rPr>
          <w:rFonts w:ascii="Times New Roman" w:hAnsi="Times New Roman" w:cs="Times New Roman"/>
          <w:b/>
          <w:lang w:val="ru-RU"/>
        </w:rPr>
        <w:t xml:space="preserve">ставить функцию. </w:t>
      </w:r>
      <w:r w:rsidRPr="000E4ED9">
        <w:rPr>
          <w:rFonts w:ascii="Times New Roman" w:hAnsi="Times New Roman" w:cs="Times New Roman"/>
          <w:lang w:val="ru-RU"/>
        </w:rPr>
        <w:t xml:space="preserve">В диалоговом окне </w:t>
      </w:r>
      <w:r w:rsidRPr="000E4ED9">
        <w:rPr>
          <w:rFonts w:ascii="Times New Roman" w:hAnsi="Times New Roman" w:cs="Times New Roman"/>
          <w:b/>
          <w:lang w:val="ru-RU"/>
        </w:rPr>
        <w:t>Мастер функций</w:t>
      </w:r>
      <w:r w:rsidRPr="000E4ED9">
        <w:rPr>
          <w:rFonts w:ascii="Times New Roman" w:hAnsi="Times New Roman" w:cs="Times New Roman"/>
          <w:lang w:val="ru-RU"/>
        </w:rPr>
        <w:t xml:space="preserve"> выберем </w:t>
      </w:r>
      <w:r w:rsidRPr="000E4ED9">
        <w:rPr>
          <w:rFonts w:ascii="Times New Roman" w:hAnsi="Times New Roman" w:cs="Times New Roman"/>
          <w:b/>
          <w:lang w:val="ru-RU"/>
        </w:rPr>
        <w:t>Категория – Статистические</w:t>
      </w:r>
      <w:r w:rsidRPr="000E4ED9">
        <w:rPr>
          <w:rFonts w:ascii="Times New Roman" w:hAnsi="Times New Roman" w:cs="Times New Roman"/>
          <w:lang w:val="ru-RU"/>
        </w:rPr>
        <w:t xml:space="preserve">, затем выберем функцию </w:t>
      </w:r>
      <w:r w:rsidRPr="000E4ED9">
        <w:rPr>
          <w:rFonts w:ascii="Times New Roman" w:hAnsi="Times New Roman" w:cs="Times New Roman"/>
          <w:b/>
        </w:rPr>
        <w:t>ДИСП</w:t>
      </w:r>
      <w:proofErr w:type="gramStart"/>
      <w:r w:rsidRPr="000E4ED9">
        <w:rPr>
          <w:rFonts w:ascii="Times New Roman" w:hAnsi="Times New Roman" w:cs="Times New Roman"/>
          <w:b/>
        </w:rPr>
        <w:t>.В</w:t>
      </w:r>
      <w:proofErr w:type="gramEnd"/>
      <w:r w:rsidRPr="000E4ED9">
        <w:rPr>
          <w:rFonts w:ascii="Times New Roman" w:hAnsi="Times New Roman" w:cs="Times New Roman"/>
        </w:rPr>
        <w:t xml:space="preserve"> (рис.2).</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066DB284" wp14:editId="39662581">
            <wp:extent cx="3305175" cy="21336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47">
                      <a:extLst>
                        <a:ext uri="{28A0092B-C50C-407E-A947-70E740481C1C}">
                          <a14:useLocalDpi xmlns:a14="http://schemas.microsoft.com/office/drawing/2010/main" val="0"/>
                        </a:ext>
                      </a:extLst>
                    </a:blip>
                    <a:srcRect t="17960" r="44391" b="18187"/>
                    <a:stretch>
                      <a:fillRect/>
                    </a:stretch>
                  </pic:blipFill>
                  <pic:spPr bwMode="auto">
                    <a:xfrm>
                      <a:off x="0" y="0"/>
                      <a:ext cx="3305175" cy="213360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Рис.2</w:t>
      </w:r>
      <w:r w:rsidRPr="000E4ED9">
        <w:rPr>
          <w:rFonts w:ascii="Times New Roman" w:hAnsi="Times New Roman" w:cs="Times New Roman"/>
          <w:lang w:val="ru-RU"/>
        </w:rPr>
        <w:t xml:space="preserve"> Статистическая функция ДИСП</w:t>
      </w:r>
      <w:proofErr w:type="gramStart"/>
      <w:r w:rsidRPr="000E4ED9">
        <w:rPr>
          <w:rFonts w:ascii="Times New Roman" w:hAnsi="Times New Roman" w:cs="Times New Roman"/>
          <w:lang w:val="ru-RU"/>
        </w:rPr>
        <w:t>.В</w:t>
      </w:r>
      <w:proofErr w:type="gramEnd"/>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В диалоговом окне </w:t>
      </w:r>
      <w:r w:rsidRPr="000E4ED9">
        <w:rPr>
          <w:rFonts w:ascii="Times New Roman" w:hAnsi="Times New Roman" w:cs="Times New Roman"/>
          <w:b/>
          <w:lang w:val="ru-RU"/>
        </w:rPr>
        <w:t>Аргументы функции</w:t>
      </w:r>
      <w:r w:rsidRPr="000E4ED9">
        <w:rPr>
          <w:rFonts w:ascii="Times New Roman" w:hAnsi="Times New Roman" w:cs="Times New Roman"/>
          <w:lang w:val="ru-RU"/>
        </w:rPr>
        <w:t xml:space="preserve"> укажем диапазон значений стоимости основных средств </w:t>
      </w:r>
      <w:r w:rsidRPr="000E4ED9">
        <w:rPr>
          <w:rFonts w:ascii="Times New Roman" w:hAnsi="Times New Roman" w:cs="Times New Roman"/>
          <w:b/>
        </w:rPr>
        <w:t>B</w:t>
      </w:r>
      <w:r w:rsidRPr="000E4ED9">
        <w:rPr>
          <w:rFonts w:ascii="Times New Roman" w:hAnsi="Times New Roman" w:cs="Times New Roman"/>
          <w:b/>
          <w:lang w:val="ru-RU"/>
        </w:rPr>
        <w:t>2:</w:t>
      </w:r>
      <w:r w:rsidRPr="000E4ED9">
        <w:rPr>
          <w:rFonts w:ascii="Times New Roman" w:hAnsi="Times New Roman" w:cs="Times New Roman"/>
          <w:b/>
        </w:rPr>
        <w:t>B</w:t>
      </w:r>
      <w:r w:rsidRPr="000E4ED9">
        <w:rPr>
          <w:rFonts w:ascii="Times New Roman" w:hAnsi="Times New Roman" w:cs="Times New Roman"/>
          <w:b/>
          <w:lang w:val="ru-RU"/>
        </w:rPr>
        <w:t>31</w:t>
      </w:r>
      <w:r w:rsidRPr="000E4ED9">
        <w:rPr>
          <w:rFonts w:ascii="Times New Roman" w:hAnsi="Times New Roman" w:cs="Times New Roman"/>
          <w:lang w:val="ru-RU"/>
        </w:rPr>
        <w:t xml:space="preserve"> (рис.3).</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2B93A6C0" wp14:editId="5A70D024">
            <wp:extent cx="3581400" cy="19812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48">
                      <a:extLst>
                        <a:ext uri="{28A0092B-C50C-407E-A947-70E740481C1C}">
                          <a14:useLocalDpi xmlns:a14="http://schemas.microsoft.com/office/drawing/2010/main" val="0"/>
                        </a:ext>
                      </a:extLst>
                    </a:blip>
                    <a:srcRect t="17960" r="39903" b="22749"/>
                    <a:stretch>
                      <a:fillRect/>
                    </a:stretch>
                  </pic:blipFill>
                  <pic:spPr bwMode="auto">
                    <a:xfrm>
                      <a:off x="0" y="0"/>
                      <a:ext cx="3581400" cy="198120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Рис.3</w:t>
      </w:r>
      <w:r w:rsidRPr="000E4ED9">
        <w:rPr>
          <w:rFonts w:ascii="Times New Roman" w:hAnsi="Times New Roman" w:cs="Times New Roman"/>
          <w:lang w:val="ru-RU"/>
        </w:rPr>
        <w:t>. Аргументы функции ДИСП</w:t>
      </w:r>
      <w:proofErr w:type="gramStart"/>
      <w:r w:rsidRPr="000E4ED9">
        <w:rPr>
          <w:rFonts w:ascii="Times New Roman" w:hAnsi="Times New Roman" w:cs="Times New Roman"/>
          <w:lang w:val="ru-RU"/>
        </w:rPr>
        <w:t>.В</w:t>
      </w:r>
      <w:proofErr w:type="gramEnd"/>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t xml:space="preserve">Установим курсор в ячейке </w:t>
      </w:r>
      <w:r w:rsidRPr="000E4ED9">
        <w:rPr>
          <w:rFonts w:ascii="Times New Roman" w:hAnsi="Times New Roman" w:cs="Times New Roman"/>
          <w:b/>
        </w:rPr>
        <w:t>B</w:t>
      </w:r>
      <w:r w:rsidRPr="000E4ED9">
        <w:rPr>
          <w:rFonts w:ascii="Times New Roman" w:hAnsi="Times New Roman" w:cs="Times New Roman"/>
          <w:b/>
          <w:lang w:val="ru-RU"/>
        </w:rPr>
        <w:t>33</w:t>
      </w:r>
      <w:r w:rsidRPr="000E4ED9">
        <w:rPr>
          <w:rFonts w:ascii="Times New Roman" w:hAnsi="Times New Roman" w:cs="Times New Roman"/>
          <w:lang w:val="ru-RU"/>
        </w:rPr>
        <w:t xml:space="preserve">, затем в строке формул выберем </w:t>
      </w:r>
      <w:r w:rsidRPr="000E4ED9">
        <w:rPr>
          <w:rFonts w:ascii="Times New Roman" w:hAnsi="Times New Roman" w:cs="Times New Roman"/>
          <w:b/>
          <w:lang w:val="ru-RU"/>
        </w:rPr>
        <w:t xml:space="preserve">Вставить функцию, </w:t>
      </w:r>
      <w:r w:rsidRPr="000E4ED9">
        <w:rPr>
          <w:rFonts w:ascii="Times New Roman" w:hAnsi="Times New Roman" w:cs="Times New Roman"/>
          <w:lang w:val="ru-RU"/>
        </w:rPr>
        <w:t xml:space="preserve">выберем </w:t>
      </w:r>
      <w:r w:rsidRPr="000E4ED9">
        <w:rPr>
          <w:rFonts w:ascii="Times New Roman" w:hAnsi="Times New Roman" w:cs="Times New Roman"/>
          <w:b/>
          <w:lang w:val="ru-RU"/>
        </w:rPr>
        <w:t>Категория – Статистические</w:t>
      </w:r>
      <w:r w:rsidRPr="000E4ED9">
        <w:rPr>
          <w:rFonts w:ascii="Times New Roman" w:hAnsi="Times New Roman" w:cs="Times New Roman"/>
          <w:lang w:val="ru-RU"/>
        </w:rPr>
        <w:t xml:space="preserve">, затем выберем функцию </w:t>
      </w:r>
      <w:r w:rsidRPr="000E4ED9">
        <w:rPr>
          <w:rFonts w:ascii="Times New Roman" w:hAnsi="Times New Roman" w:cs="Times New Roman"/>
          <w:b/>
        </w:rPr>
        <w:t>СТАНДОТКЛОН</w:t>
      </w:r>
      <w:proofErr w:type="gramStart"/>
      <w:r w:rsidRPr="000E4ED9">
        <w:rPr>
          <w:rFonts w:ascii="Times New Roman" w:hAnsi="Times New Roman" w:cs="Times New Roman"/>
          <w:b/>
        </w:rPr>
        <w:t>.В</w:t>
      </w:r>
      <w:proofErr w:type="gramEnd"/>
      <w:r w:rsidRPr="000E4ED9">
        <w:rPr>
          <w:rFonts w:ascii="Times New Roman" w:hAnsi="Times New Roman" w:cs="Times New Roman"/>
        </w:rPr>
        <w:t xml:space="preserve"> (рис.4).</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35081791" wp14:editId="127CEF4B">
            <wp:extent cx="3600450" cy="21526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9">
                      <a:extLst>
                        <a:ext uri="{28A0092B-C50C-407E-A947-70E740481C1C}">
                          <a14:useLocalDpi xmlns:a14="http://schemas.microsoft.com/office/drawing/2010/main" val="0"/>
                        </a:ext>
                      </a:extLst>
                    </a:blip>
                    <a:srcRect t="20525" r="45032" b="21037"/>
                    <a:stretch>
                      <a:fillRect/>
                    </a:stretch>
                  </pic:blipFill>
                  <pic:spPr bwMode="auto">
                    <a:xfrm>
                      <a:off x="0" y="0"/>
                      <a:ext cx="3600450" cy="215265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Рис.4</w:t>
      </w:r>
      <w:r w:rsidRPr="000E4ED9">
        <w:rPr>
          <w:rFonts w:ascii="Times New Roman" w:hAnsi="Times New Roman" w:cs="Times New Roman"/>
          <w:lang w:val="ru-RU"/>
        </w:rPr>
        <w:t>. Статистическая функция СТАНДОТКЛОН</w:t>
      </w:r>
      <w:proofErr w:type="gramStart"/>
      <w:r w:rsidRPr="000E4ED9">
        <w:rPr>
          <w:rFonts w:ascii="Times New Roman" w:hAnsi="Times New Roman" w:cs="Times New Roman"/>
          <w:lang w:val="ru-RU"/>
        </w:rPr>
        <w:t>.В</w:t>
      </w:r>
      <w:proofErr w:type="gramEnd"/>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В диалоговом окне </w:t>
      </w:r>
      <w:r w:rsidRPr="000E4ED9">
        <w:rPr>
          <w:rFonts w:ascii="Times New Roman" w:hAnsi="Times New Roman" w:cs="Times New Roman"/>
          <w:b/>
          <w:lang w:val="ru-RU"/>
        </w:rPr>
        <w:t>Аргументы функции</w:t>
      </w:r>
      <w:r w:rsidRPr="000E4ED9">
        <w:rPr>
          <w:rFonts w:ascii="Times New Roman" w:hAnsi="Times New Roman" w:cs="Times New Roman"/>
          <w:lang w:val="ru-RU"/>
        </w:rPr>
        <w:t xml:space="preserve"> укажем диапазон значений стоимости основных средств </w:t>
      </w:r>
      <w:r w:rsidRPr="000E4ED9">
        <w:rPr>
          <w:rFonts w:ascii="Times New Roman" w:hAnsi="Times New Roman" w:cs="Times New Roman"/>
          <w:b/>
        </w:rPr>
        <w:t>B</w:t>
      </w:r>
      <w:r w:rsidRPr="000E4ED9">
        <w:rPr>
          <w:rFonts w:ascii="Times New Roman" w:hAnsi="Times New Roman" w:cs="Times New Roman"/>
          <w:b/>
          <w:lang w:val="ru-RU"/>
        </w:rPr>
        <w:t>2:</w:t>
      </w:r>
      <w:r w:rsidRPr="000E4ED9">
        <w:rPr>
          <w:rFonts w:ascii="Times New Roman" w:hAnsi="Times New Roman" w:cs="Times New Roman"/>
          <w:b/>
        </w:rPr>
        <w:t>B</w:t>
      </w:r>
      <w:r w:rsidRPr="000E4ED9">
        <w:rPr>
          <w:rFonts w:ascii="Times New Roman" w:hAnsi="Times New Roman" w:cs="Times New Roman"/>
          <w:b/>
          <w:lang w:val="ru-RU"/>
        </w:rPr>
        <w:t>31</w:t>
      </w:r>
      <w:r w:rsidRPr="000E4ED9">
        <w:rPr>
          <w:rFonts w:ascii="Times New Roman" w:hAnsi="Times New Roman" w:cs="Times New Roman"/>
          <w:lang w:val="ru-RU"/>
        </w:rPr>
        <w:t xml:space="preserve"> (рис.5).</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316FD97D" wp14:editId="2AF76BC0">
            <wp:extent cx="3914775" cy="25812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50">
                      <a:extLst>
                        <a:ext uri="{28A0092B-C50C-407E-A947-70E740481C1C}">
                          <a14:useLocalDpi xmlns:a14="http://schemas.microsoft.com/office/drawing/2010/main" val="0"/>
                        </a:ext>
                      </a:extLst>
                    </a:blip>
                    <a:srcRect t="18243" r="39102" b="10207"/>
                    <a:stretch>
                      <a:fillRect/>
                    </a:stretch>
                  </pic:blipFill>
                  <pic:spPr bwMode="auto">
                    <a:xfrm>
                      <a:off x="0" y="0"/>
                      <a:ext cx="3914775" cy="25812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Рис.5</w:t>
      </w:r>
      <w:r w:rsidRPr="000E4ED9">
        <w:rPr>
          <w:rFonts w:ascii="Times New Roman" w:hAnsi="Times New Roman" w:cs="Times New Roman"/>
          <w:lang w:val="ru-RU"/>
        </w:rPr>
        <w:t xml:space="preserve"> Аргументы функции СТАНДОТКЛОН</w:t>
      </w:r>
      <w:proofErr w:type="gramStart"/>
      <w:r w:rsidRPr="000E4ED9">
        <w:rPr>
          <w:rFonts w:ascii="Times New Roman" w:hAnsi="Times New Roman" w:cs="Times New Roman"/>
          <w:lang w:val="ru-RU"/>
        </w:rPr>
        <w:t>.В</w:t>
      </w:r>
      <w:proofErr w:type="gramEnd"/>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Результаты расчетов представлены на рис.6</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6433F646" wp14:editId="387BBBCA">
            <wp:extent cx="2276475" cy="4667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1">
                      <a:extLst>
                        <a:ext uri="{28A0092B-C50C-407E-A947-70E740481C1C}">
                          <a14:useLocalDpi xmlns:a14="http://schemas.microsoft.com/office/drawing/2010/main" val="0"/>
                        </a:ext>
                      </a:extLst>
                    </a:blip>
                    <a:srcRect t="65358" r="78526" b="26740"/>
                    <a:stretch>
                      <a:fillRect/>
                    </a:stretch>
                  </pic:blipFill>
                  <pic:spPr bwMode="auto">
                    <a:xfrm>
                      <a:off x="0" y="0"/>
                      <a:ext cx="2276475" cy="46672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Рис.6</w:t>
      </w:r>
      <w:r w:rsidRPr="000E4ED9">
        <w:rPr>
          <w:rFonts w:ascii="Times New Roman" w:hAnsi="Times New Roman" w:cs="Times New Roman"/>
          <w:lang w:val="ru-RU"/>
        </w:rPr>
        <w:t xml:space="preserve">. Дисперсия и стандартное отклонение стоимости </w:t>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lang w:val="ru-RU"/>
        </w:rPr>
        <w:t>основных сре</w:t>
      </w:r>
      <w:proofErr w:type="gramStart"/>
      <w:r w:rsidRPr="000E4ED9">
        <w:rPr>
          <w:rFonts w:ascii="Times New Roman" w:hAnsi="Times New Roman" w:cs="Times New Roman"/>
          <w:lang w:val="ru-RU"/>
        </w:rPr>
        <w:t>дств пр</w:t>
      </w:r>
      <w:proofErr w:type="gramEnd"/>
      <w:r w:rsidRPr="000E4ED9">
        <w:rPr>
          <w:rFonts w:ascii="Times New Roman" w:hAnsi="Times New Roman" w:cs="Times New Roman"/>
          <w:lang w:val="ru-RU"/>
        </w:rPr>
        <w:t>едприятий</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Таким образом, средняя стоимость основных средств торговых предприятий колеблется относительно своего среднего на 1,6 млрд. руб.</w:t>
      </w: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i/>
          <w:lang w:val="ru-RU"/>
        </w:rPr>
        <w:t>Пример 2. Расчет показателей вариации по сгруппированным выборочным данным</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lastRenderedPageBreak/>
        <w:t>На основе данных примера 1 произведена группировка торговых предприятий по стоимости основных средств (табл.1).</w:t>
      </w:r>
    </w:p>
    <w:p w:rsidR="006004B5" w:rsidRPr="000E4ED9" w:rsidRDefault="006004B5" w:rsidP="006004B5">
      <w:pPr>
        <w:jc w:val="right"/>
        <w:rPr>
          <w:rFonts w:ascii="Times New Roman" w:hAnsi="Times New Roman" w:cs="Times New Roman"/>
          <w:i/>
          <w:lang w:val="ru-RU"/>
        </w:rPr>
      </w:pPr>
      <w:r w:rsidRPr="000E4ED9">
        <w:rPr>
          <w:rFonts w:ascii="Times New Roman" w:hAnsi="Times New Roman" w:cs="Times New Roman"/>
          <w:i/>
          <w:lang w:val="ru-RU"/>
        </w:rPr>
        <w:t>Таблица 1</w:t>
      </w:r>
    </w:p>
    <w:p w:rsidR="006004B5" w:rsidRPr="000E4ED9" w:rsidRDefault="006004B5" w:rsidP="006004B5">
      <w:pPr>
        <w:jc w:val="center"/>
        <w:rPr>
          <w:rFonts w:ascii="Times New Roman" w:hAnsi="Times New Roman" w:cs="Times New Roman"/>
          <w:b/>
          <w:lang w:val="ru-RU"/>
        </w:rPr>
      </w:pPr>
      <w:r w:rsidRPr="000E4ED9">
        <w:rPr>
          <w:rFonts w:ascii="Times New Roman" w:hAnsi="Times New Roman" w:cs="Times New Roman"/>
          <w:b/>
          <w:lang w:val="ru-RU"/>
        </w:rPr>
        <w:t>Распределение торговых предприятий по стоимости основных средств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9"/>
        <w:gridCol w:w="1974"/>
      </w:tblGrid>
      <w:tr w:rsidR="006004B5" w:rsidRPr="000E4ED9" w:rsidTr="00F561C0">
        <w:trPr>
          <w:jc w:val="center"/>
        </w:trPr>
        <w:tc>
          <w:tcPr>
            <w:tcW w:w="2549" w:type="dxa"/>
            <w:shd w:val="clear" w:color="auto" w:fill="auto"/>
          </w:tcPr>
          <w:p w:rsidR="006004B5" w:rsidRPr="000E4ED9" w:rsidRDefault="006004B5" w:rsidP="00F561C0">
            <w:pPr>
              <w:pStyle w:val="12"/>
              <w:ind w:firstLine="0"/>
              <w:jc w:val="center"/>
              <w:rPr>
                <w:sz w:val="24"/>
                <w:szCs w:val="24"/>
              </w:rPr>
            </w:pPr>
            <w:r w:rsidRPr="000E4ED9">
              <w:rPr>
                <w:sz w:val="24"/>
                <w:szCs w:val="24"/>
              </w:rPr>
              <w:t xml:space="preserve">Стоимость </w:t>
            </w:r>
            <w:proofErr w:type="gramStart"/>
            <w:r w:rsidRPr="000E4ED9">
              <w:rPr>
                <w:sz w:val="24"/>
                <w:szCs w:val="24"/>
              </w:rPr>
              <w:t>основных</w:t>
            </w:r>
            <w:proofErr w:type="gramEnd"/>
          </w:p>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средств, млрд. руб.</w:t>
            </w:r>
          </w:p>
        </w:tc>
        <w:tc>
          <w:tcPr>
            <w:tcW w:w="197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Число торговых</w:t>
            </w:r>
          </w:p>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предприятий</w:t>
            </w:r>
          </w:p>
        </w:tc>
      </w:tr>
      <w:tr w:rsidR="006004B5" w:rsidRPr="000E4ED9" w:rsidTr="00F561C0">
        <w:trPr>
          <w:jc w:val="center"/>
        </w:trPr>
        <w:tc>
          <w:tcPr>
            <w:tcW w:w="2549"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1,2-2,2</w:t>
            </w:r>
          </w:p>
        </w:tc>
        <w:tc>
          <w:tcPr>
            <w:tcW w:w="197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w:t>
            </w:r>
          </w:p>
        </w:tc>
      </w:tr>
      <w:tr w:rsidR="006004B5" w:rsidRPr="000E4ED9" w:rsidTr="00F561C0">
        <w:trPr>
          <w:jc w:val="center"/>
        </w:trPr>
        <w:tc>
          <w:tcPr>
            <w:tcW w:w="2549"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2,2-3,2</w:t>
            </w:r>
          </w:p>
        </w:tc>
        <w:tc>
          <w:tcPr>
            <w:tcW w:w="197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10</w:t>
            </w:r>
          </w:p>
        </w:tc>
      </w:tr>
      <w:tr w:rsidR="006004B5" w:rsidRPr="000E4ED9" w:rsidTr="00F561C0">
        <w:trPr>
          <w:jc w:val="center"/>
        </w:trPr>
        <w:tc>
          <w:tcPr>
            <w:tcW w:w="2549"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3,2-4,2</w:t>
            </w:r>
          </w:p>
        </w:tc>
        <w:tc>
          <w:tcPr>
            <w:tcW w:w="197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w:t>
            </w:r>
          </w:p>
        </w:tc>
      </w:tr>
      <w:tr w:rsidR="006004B5" w:rsidRPr="000E4ED9" w:rsidTr="00F561C0">
        <w:trPr>
          <w:jc w:val="center"/>
        </w:trPr>
        <w:tc>
          <w:tcPr>
            <w:tcW w:w="2549"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4,2-5,2</w:t>
            </w:r>
          </w:p>
        </w:tc>
        <w:tc>
          <w:tcPr>
            <w:tcW w:w="197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w:t>
            </w:r>
          </w:p>
        </w:tc>
      </w:tr>
      <w:tr w:rsidR="006004B5" w:rsidRPr="000E4ED9" w:rsidTr="00F561C0">
        <w:trPr>
          <w:jc w:val="center"/>
        </w:trPr>
        <w:tc>
          <w:tcPr>
            <w:tcW w:w="2549"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5,2-6,2</w:t>
            </w:r>
          </w:p>
        </w:tc>
        <w:tc>
          <w:tcPr>
            <w:tcW w:w="197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w:t>
            </w:r>
          </w:p>
        </w:tc>
      </w:tr>
      <w:tr w:rsidR="006004B5" w:rsidRPr="000E4ED9" w:rsidTr="00F561C0">
        <w:trPr>
          <w:jc w:val="center"/>
        </w:trPr>
        <w:tc>
          <w:tcPr>
            <w:tcW w:w="2549"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6,2-7,2</w:t>
            </w:r>
          </w:p>
        </w:tc>
        <w:tc>
          <w:tcPr>
            <w:tcW w:w="197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w:t>
            </w:r>
          </w:p>
        </w:tc>
      </w:tr>
      <w:tr w:rsidR="006004B5" w:rsidRPr="000E4ED9" w:rsidTr="00F561C0">
        <w:trPr>
          <w:jc w:val="center"/>
        </w:trPr>
        <w:tc>
          <w:tcPr>
            <w:tcW w:w="2549"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Итого </w:t>
            </w:r>
          </w:p>
        </w:tc>
        <w:tc>
          <w:tcPr>
            <w:tcW w:w="197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30</w:t>
            </w:r>
          </w:p>
        </w:tc>
      </w:tr>
    </w:tbl>
    <w:p w:rsidR="006004B5" w:rsidRPr="000E4ED9" w:rsidRDefault="006004B5" w:rsidP="006004B5">
      <w:pPr>
        <w:jc w:val="both"/>
        <w:rPr>
          <w:rFonts w:ascii="Times New Roman" w:hAnsi="Times New Roman" w:cs="Times New Roman"/>
        </w:rPr>
      </w:pPr>
    </w:p>
    <w:p w:rsidR="006004B5" w:rsidRPr="000E4ED9" w:rsidRDefault="006004B5" w:rsidP="006004B5">
      <w:pPr>
        <w:jc w:val="both"/>
        <w:rPr>
          <w:rFonts w:ascii="Times New Roman" w:hAnsi="Times New Roman" w:cs="Times New Roman"/>
          <w:i/>
        </w:rPr>
      </w:pPr>
      <w:r w:rsidRPr="000E4ED9">
        <w:rPr>
          <w:rFonts w:ascii="Times New Roman" w:hAnsi="Times New Roman" w:cs="Times New Roman"/>
          <w:i/>
        </w:rPr>
        <w:t>Решение</w:t>
      </w:r>
    </w:p>
    <w:p w:rsidR="006004B5" w:rsidRPr="000E4ED9" w:rsidRDefault="006004B5" w:rsidP="006004B5">
      <w:pPr>
        <w:pStyle w:val="a9"/>
        <w:ind w:left="0" w:firstLine="709"/>
        <w:jc w:val="both"/>
        <w:rPr>
          <w:b/>
        </w:rPr>
      </w:pPr>
      <w:r w:rsidRPr="000E4ED9">
        <w:t xml:space="preserve">Введем исходные данные в диапазоне </w:t>
      </w:r>
      <w:r w:rsidRPr="000E4ED9">
        <w:rPr>
          <w:b/>
          <w:lang w:val="en-US"/>
        </w:rPr>
        <w:t>A</w:t>
      </w:r>
      <w:r w:rsidRPr="000E4ED9">
        <w:rPr>
          <w:b/>
        </w:rPr>
        <w:t>1:</w:t>
      </w:r>
      <w:r w:rsidRPr="000E4ED9">
        <w:rPr>
          <w:b/>
          <w:lang w:val="en-US"/>
        </w:rPr>
        <w:t>C</w:t>
      </w:r>
      <w:r w:rsidRPr="000E4ED9">
        <w:rPr>
          <w:b/>
        </w:rPr>
        <w:t>9</w:t>
      </w:r>
      <w:r w:rsidRPr="000E4ED9">
        <w:t xml:space="preserve"> (рис. 1). Границы стоимости основных средств (признак) расположены в столбцах </w:t>
      </w:r>
      <w:r w:rsidRPr="000E4ED9">
        <w:rPr>
          <w:b/>
          <w:lang w:val="en-US"/>
        </w:rPr>
        <w:t>A</w:t>
      </w:r>
      <w:r w:rsidRPr="000E4ED9">
        <w:rPr>
          <w:b/>
        </w:rPr>
        <w:t>3:</w:t>
      </w:r>
      <w:r w:rsidRPr="000E4ED9">
        <w:rPr>
          <w:b/>
          <w:lang w:val="en-US"/>
        </w:rPr>
        <w:t>A</w:t>
      </w:r>
      <w:r w:rsidRPr="000E4ED9">
        <w:rPr>
          <w:b/>
        </w:rPr>
        <w:t>9</w:t>
      </w:r>
      <w:r w:rsidRPr="000E4ED9">
        <w:t xml:space="preserve"> и </w:t>
      </w:r>
      <w:r w:rsidRPr="000E4ED9">
        <w:rPr>
          <w:b/>
          <w:lang w:val="en-US"/>
        </w:rPr>
        <w:t>B</w:t>
      </w:r>
      <w:r w:rsidRPr="000E4ED9">
        <w:rPr>
          <w:b/>
        </w:rPr>
        <w:t>3:</w:t>
      </w:r>
      <w:r w:rsidRPr="000E4ED9">
        <w:rPr>
          <w:b/>
          <w:lang w:val="en-US"/>
        </w:rPr>
        <w:t>B</w:t>
      </w:r>
      <w:r w:rsidRPr="000E4ED9">
        <w:rPr>
          <w:b/>
        </w:rPr>
        <w:t>9</w:t>
      </w:r>
      <w:r w:rsidRPr="000E4ED9">
        <w:t xml:space="preserve">, число предприятий (частоты) – в столбце </w:t>
      </w:r>
      <w:r w:rsidRPr="000E4ED9">
        <w:rPr>
          <w:b/>
          <w:lang w:val="en-US"/>
        </w:rPr>
        <w:t>C</w:t>
      </w:r>
      <w:r w:rsidRPr="000E4ED9">
        <w:rPr>
          <w:b/>
        </w:rPr>
        <w:t>2:</w:t>
      </w:r>
      <w:r w:rsidRPr="000E4ED9">
        <w:rPr>
          <w:b/>
          <w:lang w:val="en-US"/>
        </w:rPr>
        <w:t>C</w:t>
      </w:r>
      <w:r w:rsidRPr="000E4ED9">
        <w:rPr>
          <w:b/>
        </w:rPr>
        <w:t>9.</w:t>
      </w:r>
    </w:p>
    <w:p w:rsidR="006004B5" w:rsidRPr="000E4ED9" w:rsidRDefault="006004B5" w:rsidP="006004B5">
      <w:pPr>
        <w:jc w:val="center"/>
        <w:rPr>
          <w:rFonts w:ascii="Times New Roman" w:hAnsi="Times New Roman" w:cs="Times New Roman"/>
          <w:b/>
        </w:rPr>
      </w:pPr>
      <w:r w:rsidRPr="000E4ED9">
        <w:rPr>
          <w:rFonts w:ascii="Times New Roman" w:hAnsi="Times New Roman" w:cs="Times New Roman"/>
          <w:noProof/>
          <w:lang w:val="ru-RU" w:eastAsia="ru-RU"/>
        </w:rPr>
        <w:drawing>
          <wp:inline distT="0" distB="0" distL="0" distR="0" wp14:anchorId="4FE3C54D" wp14:editId="7014F93B">
            <wp:extent cx="1819275" cy="15906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52">
                      <a:extLst>
                        <a:ext uri="{28A0092B-C50C-407E-A947-70E740481C1C}">
                          <a14:useLocalDpi xmlns:a14="http://schemas.microsoft.com/office/drawing/2010/main" val="0"/>
                        </a:ext>
                      </a:extLst>
                    </a:blip>
                    <a:srcRect t="20525" r="77403" b="44414"/>
                    <a:stretch>
                      <a:fillRect/>
                    </a:stretch>
                  </pic:blipFill>
                  <pic:spPr bwMode="auto">
                    <a:xfrm>
                      <a:off x="0" y="0"/>
                      <a:ext cx="1819275" cy="15906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Рис.1</w:t>
      </w:r>
      <w:r w:rsidRPr="000E4ED9">
        <w:rPr>
          <w:rFonts w:ascii="Times New Roman" w:hAnsi="Times New Roman" w:cs="Times New Roman"/>
          <w:lang w:val="ru-RU"/>
        </w:rPr>
        <w:t xml:space="preserve"> Распределение предприятий по стоимости основных средств</w:t>
      </w:r>
    </w:p>
    <w:p w:rsidR="006004B5" w:rsidRPr="000E4ED9" w:rsidRDefault="006004B5" w:rsidP="006004B5">
      <w:pPr>
        <w:ind w:firstLine="709"/>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proofErr w:type="gramStart"/>
      <w:r w:rsidRPr="000E4ED9">
        <w:rPr>
          <w:rFonts w:ascii="Times New Roman" w:hAnsi="Times New Roman" w:cs="Times New Roman"/>
        </w:rPr>
        <w:t>Рассчитаем середины интервалов (рис.2).</w:t>
      </w:r>
      <w:proofErr w:type="gramEnd"/>
      <w:r w:rsidRPr="000E4ED9">
        <w:rPr>
          <w:rFonts w:ascii="Times New Roman" w:hAnsi="Times New Roman" w:cs="Times New Roman"/>
        </w:rPr>
        <w:t xml:space="preserve"> </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5B125F03" wp14:editId="6AD3CB22">
            <wp:extent cx="2381250" cy="15621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53">
                      <a:extLst>
                        <a:ext uri="{28A0092B-C50C-407E-A947-70E740481C1C}">
                          <a14:useLocalDpi xmlns:a14="http://schemas.microsoft.com/office/drawing/2010/main" val="0"/>
                        </a:ext>
                      </a:extLst>
                    </a:blip>
                    <a:srcRect t="17674" r="66827" b="43558"/>
                    <a:stretch>
                      <a:fillRect/>
                    </a:stretch>
                  </pic:blipFill>
                  <pic:spPr bwMode="auto">
                    <a:xfrm>
                      <a:off x="0" y="0"/>
                      <a:ext cx="2381250" cy="156210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Рис.2</w:t>
      </w:r>
      <w:r w:rsidRPr="000E4ED9">
        <w:rPr>
          <w:rFonts w:ascii="Times New Roman" w:hAnsi="Times New Roman" w:cs="Times New Roman"/>
          <w:lang w:val="ru-RU"/>
        </w:rPr>
        <w:t>. Середины стоимостных интервалов</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proofErr w:type="gramStart"/>
      <w:r w:rsidRPr="000E4ED9">
        <w:rPr>
          <w:rFonts w:ascii="Times New Roman" w:hAnsi="Times New Roman" w:cs="Times New Roman"/>
          <w:lang w:val="ru-RU"/>
        </w:rPr>
        <w:lastRenderedPageBreak/>
        <w:t xml:space="preserve">Определим среднюю стоимость основных средств по формуле средней арифметической взвешенной, для чего в ячейку </w:t>
      </w:r>
      <w:r w:rsidRPr="000E4ED9">
        <w:rPr>
          <w:rFonts w:ascii="Times New Roman" w:hAnsi="Times New Roman" w:cs="Times New Roman"/>
          <w:b/>
        </w:rPr>
        <w:t>C</w:t>
      </w:r>
      <w:r w:rsidRPr="000E4ED9">
        <w:rPr>
          <w:rFonts w:ascii="Times New Roman" w:hAnsi="Times New Roman" w:cs="Times New Roman"/>
          <w:b/>
          <w:lang w:val="ru-RU"/>
        </w:rPr>
        <w:t>11</w:t>
      </w:r>
      <w:r w:rsidRPr="000E4ED9">
        <w:rPr>
          <w:rFonts w:ascii="Times New Roman" w:hAnsi="Times New Roman" w:cs="Times New Roman"/>
          <w:lang w:val="ru-RU"/>
        </w:rPr>
        <w:t xml:space="preserve"> введем формулу </w:t>
      </w:r>
      <w:r w:rsidRPr="000E4ED9">
        <w:rPr>
          <w:rFonts w:ascii="Times New Roman" w:hAnsi="Times New Roman" w:cs="Times New Roman"/>
          <w:b/>
          <w:lang w:val="ru-RU"/>
        </w:rPr>
        <w:t>=СУММПРОИЗВ(</w:t>
      </w:r>
      <w:r w:rsidRPr="000E4ED9">
        <w:rPr>
          <w:rFonts w:ascii="Times New Roman" w:hAnsi="Times New Roman" w:cs="Times New Roman"/>
          <w:b/>
        </w:rPr>
        <w:t>C</w:t>
      </w:r>
      <w:r w:rsidRPr="000E4ED9">
        <w:rPr>
          <w:rFonts w:ascii="Times New Roman" w:hAnsi="Times New Roman" w:cs="Times New Roman"/>
          <w:b/>
          <w:lang w:val="ru-RU"/>
        </w:rPr>
        <w:t>3:</w:t>
      </w:r>
      <w:proofErr w:type="gramEnd"/>
      <w:r w:rsidRPr="000E4ED9">
        <w:rPr>
          <w:rFonts w:ascii="Times New Roman" w:hAnsi="Times New Roman" w:cs="Times New Roman"/>
          <w:b/>
        </w:rPr>
        <w:t>C</w:t>
      </w:r>
      <w:r w:rsidRPr="000E4ED9">
        <w:rPr>
          <w:rFonts w:ascii="Times New Roman" w:hAnsi="Times New Roman" w:cs="Times New Roman"/>
          <w:b/>
          <w:lang w:val="ru-RU"/>
        </w:rPr>
        <w:t>8</w:t>
      </w:r>
      <w:proofErr w:type="gramStart"/>
      <w:r w:rsidRPr="000E4ED9">
        <w:rPr>
          <w:rFonts w:ascii="Times New Roman" w:hAnsi="Times New Roman" w:cs="Times New Roman"/>
          <w:b/>
          <w:lang w:val="ru-RU"/>
        </w:rPr>
        <w:t>;</w:t>
      </w:r>
      <w:r w:rsidRPr="000E4ED9">
        <w:rPr>
          <w:rFonts w:ascii="Times New Roman" w:hAnsi="Times New Roman" w:cs="Times New Roman"/>
          <w:b/>
        </w:rPr>
        <w:t>D</w:t>
      </w:r>
      <w:r w:rsidRPr="000E4ED9">
        <w:rPr>
          <w:rFonts w:ascii="Times New Roman" w:hAnsi="Times New Roman" w:cs="Times New Roman"/>
          <w:b/>
          <w:lang w:val="ru-RU"/>
        </w:rPr>
        <w:t>3:</w:t>
      </w:r>
      <w:r w:rsidRPr="000E4ED9">
        <w:rPr>
          <w:rFonts w:ascii="Times New Roman" w:hAnsi="Times New Roman" w:cs="Times New Roman"/>
          <w:b/>
        </w:rPr>
        <w:t>D</w:t>
      </w:r>
      <w:r w:rsidRPr="000E4ED9">
        <w:rPr>
          <w:rFonts w:ascii="Times New Roman" w:hAnsi="Times New Roman" w:cs="Times New Roman"/>
          <w:b/>
          <w:lang w:val="ru-RU"/>
        </w:rPr>
        <w:t>8</w:t>
      </w:r>
      <w:proofErr w:type="gramEnd"/>
      <w:r w:rsidRPr="000E4ED9">
        <w:rPr>
          <w:rFonts w:ascii="Times New Roman" w:hAnsi="Times New Roman" w:cs="Times New Roman"/>
          <w:b/>
          <w:lang w:val="ru-RU"/>
        </w:rPr>
        <w:t>)/СУММ(</w:t>
      </w:r>
      <w:r w:rsidRPr="000E4ED9">
        <w:rPr>
          <w:rFonts w:ascii="Times New Roman" w:hAnsi="Times New Roman" w:cs="Times New Roman"/>
          <w:b/>
        </w:rPr>
        <w:t>C</w:t>
      </w:r>
      <w:r w:rsidRPr="000E4ED9">
        <w:rPr>
          <w:rFonts w:ascii="Times New Roman" w:hAnsi="Times New Roman" w:cs="Times New Roman"/>
          <w:b/>
          <w:lang w:val="ru-RU"/>
        </w:rPr>
        <w:t>3:</w:t>
      </w:r>
      <w:r w:rsidRPr="000E4ED9">
        <w:rPr>
          <w:rFonts w:ascii="Times New Roman" w:hAnsi="Times New Roman" w:cs="Times New Roman"/>
          <w:b/>
        </w:rPr>
        <w:t>C</w:t>
      </w:r>
      <w:r w:rsidRPr="000E4ED9">
        <w:rPr>
          <w:rFonts w:ascii="Times New Roman" w:hAnsi="Times New Roman" w:cs="Times New Roman"/>
          <w:b/>
          <w:lang w:val="ru-RU"/>
        </w:rPr>
        <w:t xml:space="preserve">8) </w:t>
      </w:r>
      <w:r w:rsidRPr="000E4ED9">
        <w:rPr>
          <w:rFonts w:ascii="Times New Roman" w:hAnsi="Times New Roman" w:cs="Times New Roman"/>
          <w:lang w:val="ru-RU"/>
        </w:rPr>
        <w:t>(рис.3).</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78598253" wp14:editId="1CE9AC9B">
            <wp:extent cx="2914650" cy="1943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54">
                      <a:extLst>
                        <a:ext uri="{28A0092B-C50C-407E-A947-70E740481C1C}">
                          <a14:useLocalDpi xmlns:a14="http://schemas.microsoft.com/office/drawing/2010/main" val="0"/>
                        </a:ext>
                      </a:extLst>
                    </a:blip>
                    <a:srcRect t="17674" r="58813" b="33582"/>
                    <a:stretch>
                      <a:fillRect/>
                    </a:stretch>
                  </pic:blipFill>
                  <pic:spPr bwMode="auto">
                    <a:xfrm>
                      <a:off x="0" y="0"/>
                      <a:ext cx="2914650" cy="194310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Рис.3</w:t>
      </w:r>
      <w:r w:rsidRPr="000E4ED9">
        <w:rPr>
          <w:rFonts w:ascii="Times New Roman" w:hAnsi="Times New Roman" w:cs="Times New Roman"/>
          <w:lang w:val="ru-RU"/>
        </w:rPr>
        <w:t>. Средняя стоимость основных средств, млрд. руб.</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Рассчитаем квадраты отклонений стоимости основных сре</w:t>
      </w:r>
      <w:proofErr w:type="gramStart"/>
      <w:r w:rsidRPr="000E4ED9">
        <w:rPr>
          <w:rFonts w:ascii="Times New Roman" w:hAnsi="Times New Roman" w:cs="Times New Roman"/>
          <w:lang w:val="ru-RU"/>
        </w:rPr>
        <w:t>дств пр</w:t>
      </w:r>
      <w:proofErr w:type="gramEnd"/>
      <w:r w:rsidRPr="000E4ED9">
        <w:rPr>
          <w:rFonts w:ascii="Times New Roman" w:hAnsi="Times New Roman" w:cs="Times New Roman"/>
          <w:lang w:val="ru-RU"/>
        </w:rPr>
        <w:t xml:space="preserve">едприятий от средней стоимости, для чего в ячейку </w:t>
      </w:r>
      <w:r w:rsidRPr="000E4ED9">
        <w:rPr>
          <w:rFonts w:ascii="Times New Roman" w:hAnsi="Times New Roman" w:cs="Times New Roman"/>
          <w:b/>
        </w:rPr>
        <w:t>E</w:t>
      </w:r>
      <w:r w:rsidRPr="000E4ED9">
        <w:rPr>
          <w:rFonts w:ascii="Times New Roman" w:hAnsi="Times New Roman" w:cs="Times New Roman"/>
          <w:b/>
          <w:lang w:val="ru-RU"/>
        </w:rPr>
        <w:t>3</w:t>
      </w:r>
      <w:r w:rsidRPr="000E4ED9">
        <w:rPr>
          <w:rFonts w:ascii="Times New Roman" w:hAnsi="Times New Roman" w:cs="Times New Roman"/>
          <w:lang w:val="ru-RU"/>
        </w:rPr>
        <w:t xml:space="preserve"> введем формулу </w:t>
      </w:r>
      <w:r w:rsidRPr="000E4ED9">
        <w:rPr>
          <w:rFonts w:ascii="Times New Roman" w:hAnsi="Times New Roman" w:cs="Times New Roman"/>
          <w:b/>
          <w:lang w:val="ru-RU"/>
        </w:rPr>
        <w:t>=(</w:t>
      </w:r>
      <w:r w:rsidRPr="000E4ED9">
        <w:rPr>
          <w:rFonts w:ascii="Times New Roman" w:hAnsi="Times New Roman" w:cs="Times New Roman"/>
          <w:b/>
        </w:rPr>
        <w:t>D</w:t>
      </w:r>
      <w:r w:rsidRPr="000E4ED9">
        <w:rPr>
          <w:rFonts w:ascii="Times New Roman" w:hAnsi="Times New Roman" w:cs="Times New Roman"/>
          <w:b/>
          <w:lang w:val="ru-RU"/>
        </w:rPr>
        <w:t>3-$</w:t>
      </w:r>
      <w:r w:rsidRPr="000E4ED9">
        <w:rPr>
          <w:rFonts w:ascii="Times New Roman" w:hAnsi="Times New Roman" w:cs="Times New Roman"/>
          <w:b/>
        </w:rPr>
        <w:t>C</w:t>
      </w:r>
      <w:r w:rsidRPr="000E4ED9">
        <w:rPr>
          <w:rFonts w:ascii="Times New Roman" w:hAnsi="Times New Roman" w:cs="Times New Roman"/>
          <w:b/>
          <w:lang w:val="ru-RU"/>
        </w:rPr>
        <w:t>$11)^2</w:t>
      </w:r>
      <w:r w:rsidRPr="000E4ED9">
        <w:rPr>
          <w:rFonts w:ascii="Times New Roman" w:hAnsi="Times New Roman" w:cs="Times New Roman"/>
          <w:lang w:val="ru-RU"/>
        </w:rPr>
        <w:t xml:space="preserve">. Протянем ячейку </w:t>
      </w:r>
      <w:r w:rsidRPr="000E4ED9">
        <w:rPr>
          <w:rFonts w:ascii="Times New Roman" w:hAnsi="Times New Roman" w:cs="Times New Roman"/>
          <w:b/>
        </w:rPr>
        <w:t>E</w:t>
      </w:r>
      <w:r w:rsidRPr="000E4ED9">
        <w:rPr>
          <w:rFonts w:ascii="Times New Roman" w:hAnsi="Times New Roman" w:cs="Times New Roman"/>
          <w:b/>
          <w:lang w:val="ru-RU"/>
        </w:rPr>
        <w:t>3</w:t>
      </w:r>
      <w:r w:rsidRPr="000E4ED9">
        <w:rPr>
          <w:rFonts w:ascii="Times New Roman" w:hAnsi="Times New Roman" w:cs="Times New Roman"/>
          <w:lang w:val="ru-RU"/>
        </w:rPr>
        <w:t xml:space="preserve"> маркером заполнения вниз до ячейки </w:t>
      </w:r>
      <w:r w:rsidRPr="000E4ED9">
        <w:rPr>
          <w:rFonts w:ascii="Times New Roman" w:hAnsi="Times New Roman" w:cs="Times New Roman"/>
          <w:b/>
        </w:rPr>
        <w:t>E</w:t>
      </w:r>
      <w:r w:rsidRPr="000E4ED9">
        <w:rPr>
          <w:rFonts w:ascii="Times New Roman" w:hAnsi="Times New Roman" w:cs="Times New Roman"/>
          <w:b/>
          <w:lang w:val="ru-RU"/>
        </w:rPr>
        <w:t xml:space="preserve">8 </w:t>
      </w:r>
      <w:r w:rsidRPr="000E4ED9">
        <w:rPr>
          <w:rFonts w:ascii="Times New Roman" w:hAnsi="Times New Roman" w:cs="Times New Roman"/>
          <w:lang w:val="ru-RU"/>
        </w:rPr>
        <w:t>(рис.4).</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22402DD1" wp14:editId="132A62AD">
            <wp:extent cx="2066925" cy="16097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55">
                      <a:extLst>
                        <a:ext uri="{28A0092B-C50C-407E-A947-70E740481C1C}">
                          <a14:useLocalDpi xmlns:a14="http://schemas.microsoft.com/office/drawing/2010/main" val="0"/>
                        </a:ext>
                      </a:extLst>
                    </a:blip>
                    <a:srcRect t="17674" r="65224" b="34151"/>
                    <a:stretch>
                      <a:fillRect/>
                    </a:stretch>
                  </pic:blipFill>
                  <pic:spPr bwMode="auto">
                    <a:xfrm>
                      <a:off x="0" y="0"/>
                      <a:ext cx="2066925" cy="160972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Рис.4</w:t>
      </w:r>
      <w:r w:rsidRPr="000E4ED9">
        <w:rPr>
          <w:rFonts w:ascii="Times New Roman" w:hAnsi="Times New Roman" w:cs="Times New Roman"/>
          <w:lang w:val="ru-RU"/>
        </w:rPr>
        <w:t xml:space="preserve">. Квадраты отклонений стоимости основных средств от среднего </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proofErr w:type="gramStart"/>
      <w:r w:rsidRPr="000E4ED9">
        <w:rPr>
          <w:rFonts w:ascii="Times New Roman" w:hAnsi="Times New Roman" w:cs="Times New Roman"/>
          <w:lang w:val="ru-RU"/>
        </w:rPr>
        <w:t xml:space="preserve">Рассчитаем дисперсию стоимости основных средств по взвешенной формуле, для чего в ячейку </w:t>
      </w:r>
      <w:r w:rsidRPr="000E4ED9">
        <w:rPr>
          <w:rFonts w:ascii="Times New Roman" w:hAnsi="Times New Roman" w:cs="Times New Roman"/>
          <w:b/>
        </w:rPr>
        <w:t>C</w:t>
      </w:r>
      <w:r w:rsidRPr="000E4ED9">
        <w:rPr>
          <w:rFonts w:ascii="Times New Roman" w:hAnsi="Times New Roman" w:cs="Times New Roman"/>
          <w:b/>
          <w:lang w:val="ru-RU"/>
        </w:rPr>
        <w:t>12</w:t>
      </w:r>
      <w:r w:rsidRPr="000E4ED9">
        <w:rPr>
          <w:rFonts w:ascii="Times New Roman" w:hAnsi="Times New Roman" w:cs="Times New Roman"/>
          <w:lang w:val="ru-RU"/>
        </w:rPr>
        <w:t xml:space="preserve"> введем формулу </w:t>
      </w:r>
      <w:r w:rsidRPr="000E4ED9">
        <w:rPr>
          <w:rFonts w:ascii="Times New Roman" w:hAnsi="Times New Roman" w:cs="Times New Roman"/>
          <w:b/>
          <w:lang w:val="ru-RU"/>
        </w:rPr>
        <w:t>=СУММПРОИЗВ(</w:t>
      </w:r>
      <w:r w:rsidRPr="000E4ED9">
        <w:rPr>
          <w:rFonts w:ascii="Times New Roman" w:hAnsi="Times New Roman" w:cs="Times New Roman"/>
          <w:b/>
        </w:rPr>
        <w:t>E</w:t>
      </w:r>
      <w:r w:rsidRPr="000E4ED9">
        <w:rPr>
          <w:rFonts w:ascii="Times New Roman" w:hAnsi="Times New Roman" w:cs="Times New Roman"/>
          <w:b/>
          <w:lang w:val="ru-RU"/>
        </w:rPr>
        <w:t>3:</w:t>
      </w:r>
      <w:proofErr w:type="gramEnd"/>
      <w:r w:rsidRPr="000E4ED9">
        <w:rPr>
          <w:rFonts w:ascii="Times New Roman" w:hAnsi="Times New Roman" w:cs="Times New Roman"/>
          <w:b/>
        </w:rPr>
        <w:t>E</w:t>
      </w:r>
      <w:r w:rsidRPr="000E4ED9">
        <w:rPr>
          <w:rFonts w:ascii="Times New Roman" w:hAnsi="Times New Roman" w:cs="Times New Roman"/>
          <w:b/>
          <w:lang w:val="ru-RU"/>
        </w:rPr>
        <w:t>8</w:t>
      </w:r>
      <w:proofErr w:type="gramStart"/>
      <w:r w:rsidRPr="000E4ED9">
        <w:rPr>
          <w:rFonts w:ascii="Times New Roman" w:hAnsi="Times New Roman" w:cs="Times New Roman"/>
          <w:b/>
          <w:lang w:val="ru-RU"/>
        </w:rPr>
        <w:t>;</w:t>
      </w:r>
      <w:r w:rsidRPr="000E4ED9">
        <w:rPr>
          <w:rFonts w:ascii="Times New Roman" w:hAnsi="Times New Roman" w:cs="Times New Roman"/>
          <w:b/>
        </w:rPr>
        <w:t>C</w:t>
      </w:r>
      <w:r w:rsidRPr="000E4ED9">
        <w:rPr>
          <w:rFonts w:ascii="Times New Roman" w:hAnsi="Times New Roman" w:cs="Times New Roman"/>
          <w:b/>
          <w:lang w:val="ru-RU"/>
        </w:rPr>
        <w:t>3:</w:t>
      </w:r>
      <w:r w:rsidRPr="000E4ED9">
        <w:rPr>
          <w:rFonts w:ascii="Times New Roman" w:hAnsi="Times New Roman" w:cs="Times New Roman"/>
          <w:b/>
        </w:rPr>
        <w:t>C</w:t>
      </w:r>
      <w:r w:rsidRPr="000E4ED9">
        <w:rPr>
          <w:rFonts w:ascii="Times New Roman" w:hAnsi="Times New Roman" w:cs="Times New Roman"/>
          <w:b/>
          <w:lang w:val="ru-RU"/>
        </w:rPr>
        <w:t>8</w:t>
      </w:r>
      <w:proofErr w:type="gramEnd"/>
      <w:r w:rsidRPr="000E4ED9">
        <w:rPr>
          <w:rFonts w:ascii="Times New Roman" w:hAnsi="Times New Roman" w:cs="Times New Roman"/>
          <w:b/>
          <w:lang w:val="ru-RU"/>
        </w:rPr>
        <w:t>)/СУММ(</w:t>
      </w:r>
      <w:r w:rsidRPr="000E4ED9">
        <w:rPr>
          <w:rFonts w:ascii="Times New Roman" w:hAnsi="Times New Roman" w:cs="Times New Roman"/>
          <w:b/>
        </w:rPr>
        <w:t>C</w:t>
      </w:r>
      <w:r w:rsidRPr="000E4ED9">
        <w:rPr>
          <w:rFonts w:ascii="Times New Roman" w:hAnsi="Times New Roman" w:cs="Times New Roman"/>
          <w:b/>
          <w:lang w:val="ru-RU"/>
        </w:rPr>
        <w:t>3:</w:t>
      </w:r>
      <w:r w:rsidRPr="000E4ED9">
        <w:rPr>
          <w:rFonts w:ascii="Times New Roman" w:hAnsi="Times New Roman" w:cs="Times New Roman"/>
          <w:b/>
        </w:rPr>
        <w:t>C</w:t>
      </w:r>
      <w:r w:rsidRPr="000E4ED9">
        <w:rPr>
          <w:rFonts w:ascii="Times New Roman" w:hAnsi="Times New Roman" w:cs="Times New Roman"/>
          <w:b/>
          <w:lang w:val="ru-RU"/>
        </w:rPr>
        <w:t xml:space="preserve">8) </w:t>
      </w:r>
      <w:r w:rsidRPr="000E4ED9">
        <w:rPr>
          <w:rFonts w:ascii="Times New Roman" w:hAnsi="Times New Roman" w:cs="Times New Roman"/>
          <w:lang w:val="ru-RU"/>
        </w:rPr>
        <w:t>(рис.5).</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28AFE407" wp14:editId="7ECBB92E">
            <wp:extent cx="3009900" cy="2152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56">
                      <a:extLst>
                        <a:ext uri="{28A0092B-C50C-407E-A947-70E740481C1C}">
                          <a14:useLocalDpi xmlns:a14="http://schemas.microsoft.com/office/drawing/2010/main" val="0"/>
                        </a:ext>
                      </a:extLst>
                    </a:blip>
                    <a:srcRect t="17674" r="60097" b="31586"/>
                    <a:stretch>
                      <a:fillRect/>
                    </a:stretch>
                  </pic:blipFill>
                  <pic:spPr bwMode="auto">
                    <a:xfrm>
                      <a:off x="0" y="0"/>
                      <a:ext cx="3009900" cy="215265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vertAlign w:val="superscript"/>
          <w:lang w:val="ru-RU"/>
        </w:rPr>
      </w:pPr>
      <w:r w:rsidRPr="000E4ED9">
        <w:rPr>
          <w:rFonts w:ascii="Times New Roman" w:hAnsi="Times New Roman" w:cs="Times New Roman"/>
          <w:b/>
          <w:lang w:val="ru-RU"/>
        </w:rPr>
        <w:t>Рис.5</w:t>
      </w:r>
      <w:r w:rsidRPr="000E4ED9">
        <w:rPr>
          <w:rFonts w:ascii="Times New Roman" w:hAnsi="Times New Roman" w:cs="Times New Roman"/>
          <w:lang w:val="ru-RU"/>
        </w:rPr>
        <w:t>. Дисперсия стоимости основных сре</w:t>
      </w:r>
      <w:proofErr w:type="gramStart"/>
      <w:r w:rsidRPr="000E4ED9">
        <w:rPr>
          <w:rFonts w:ascii="Times New Roman" w:hAnsi="Times New Roman" w:cs="Times New Roman"/>
          <w:lang w:val="ru-RU"/>
        </w:rPr>
        <w:t>дств пр</w:t>
      </w:r>
      <w:proofErr w:type="gramEnd"/>
      <w:r w:rsidRPr="000E4ED9">
        <w:rPr>
          <w:rFonts w:ascii="Times New Roman" w:hAnsi="Times New Roman" w:cs="Times New Roman"/>
          <w:lang w:val="ru-RU"/>
        </w:rPr>
        <w:t>едприятий, (млрд. руб.)</w:t>
      </w:r>
      <w:r w:rsidRPr="000E4ED9">
        <w:rPr>
          <w:rFonts w:ascii="Times New Roman" w:hAnsi="Times New Roman" w:cs="Times New Roman"/>
          <w:vertAlign w:val="superscript"/>
          <w:lang w:val="ru-RU"/>
        </w:rPr>
        <w:t>2</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lastRenderedPageBreak/>
        <w:t xml:space="preserve">Чтобы определить стандартное отклонение, введем в ячейку </w:t>
      </w:r>
      <w:r w:rsidRPr="000E4ED9">
        <w:rPr>
          <w:rFonts w:ascii="Times New Roman" w:hAnsi="Times New Roman" w:cs="Times New Roman"/>
          <w:b/>
        </w:rPr>
        <w:t>C</w:t>
      </w:r>
      <w:r w:rsidRPr="000E4ED9">
        <w:rPr>
          <w:rFonts w:ascii="Times New Roman" w:hAnsi="Times New Roman" w:cs="Times New Roman"/>
          <w:b/>
          <w:lang w:val="ru-RU"/>
        </w:rPr>
        <w:t xml:space="preserve">13 </w:t>
      </w:r>
      <w:r w:rsidRPr="000E4ED9">
        <w:rPr>
          <w:rFonts w:ascii="Times New Roman" w:hAnsi="Times New Roman" w:cs="Times New Roman"/>
          <w:lang w:val="ru-RU"/>
        </w:rPr>
        <w:t xml:space="preserve">формулу </w:t>
      </w:r>
      <w:r w:rsidRPr="000E4ED9">
        <w:rPr>
          <w:rFonts w:ascii="Times New Roman" w:hAnsi="Times New Roman" w:cs="Times New Roman"/>
          <w:b/>
          <w:lang w:val="ru-RU"/>
        </w:rPr>
        <w:t>=(</w:t>
      </w:r>
      <w:r w:rsidRPr="000E4ED9">
        <w:rPr>
          <w:rFonts w:ascii="Times New Roman" w:hAnsi="Times New Roman" w:cs="Times New Roman"/>
          <w:b/>
        </w:rPr>
        <w:t>C</w:t>
      </w:r>
      <w:r w:rsidRPr="000E4ED9">
        <w:rPr>
          <w:rFonts w:ascii="Times New Roman" w:hAnsi="Times New Roman" w:cs="Times New Roman"/>
          <w:b/>
          <w:lang w:val="ru-RU"/>
        </w:rPr>
        <w:t xml:space="preserve">12)^0,5 </w:t>
      </w:r>
      <w:r w:rsidRPr="000E4ED9">
        <w:rPr>
          <w:rFonts w:ascii="Times New Roman" w:hAnsi="Times New Roman" w:cs="Times New Roman"/>
          <w:lang w:val="ru-RU"/>
        </w:rPr>
        <w:t>или</w:t>
      </w:r>
      <w:r w:rsidRPr="000E4ED9">
        <w:rPr>
          <w:rFonts w:ascii="Times New Roman" w:hAnsi="Times New Roman" w:cs="Times New Roman"/>
          <w:b/>
          <w:lang w:val="ru-RU"/>
        </w:rPr>
        <w:t xml:space="preserve"> </w:t>
      </w:r>
      <w:r w:rsidRPr="000E4ED9">
        <w:rPr>
          <w:rFonts w:ascii="Times New Roman" w:hAnsi="Times New Roman" w:cs="Times New Roman"/>
          <w:lang w:val="ru-RU"/>
        </w:rPr>
        <w:t>формулу</w:t>
      </w:r>
      <w:r w:rsidRPr="000E4ED9">
        <w:rPr>
          <w:rFonts w:ascii="Times New Roman" w:hAnsi="Times New Roman" w:cs="Times New Roman"/>
          <w:b/>
          <w:lang w:val="ru-RU"/>
        </w:rPr>
        <w:t xml:space="preserve"> =КОРЕНЬ(</w:t>
      </w:r>
      <w:r w:rsidRPr="000E4ED9">
        <w:rPr>
          <w:rFonts w:ascii="Times New Roman" w:hAnsi="Times New Roman" w:cs="Times New Roman"/>
          <w:b/>
        </w:rPr>
        <w:t>C</w:t>
      </w:r>
      <w:r w:rsidRPr="000E4ED9">
        <w:rPr>
          <w:rFonts w:ascii="Times New Roman" w:hAnsi="Times New Roman" w:cs="Times New Roman"/>
          <w:b/>
          <w:lang w:val="ru-RU"/>
        </w:rPr>
        <w:t xml:space="preserve">12). </w:t>
      </w:r>
      <w:proofErr w:type="gramStart"/>
      <w:r w:rsidRPr="000E4ED9">
        <w:rPr>
          <w:rFonts w:ascii="Times New Roman" w:hAnsi="Times New Roman" w:cs="Times New Roman"/>
        </w:rPr>
        <w:t>Результаты представлены на рис.6.</w:t>
      </w:r>
      <w:proofErr w:type="gramEnd"/>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670F4B4D" wp14:editId="50C8B937">
            <wp:extent cx="2419350" cy="23526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57">
                      <a:extLst>
                        <a:ext uri="{28A0092B-C50C-407E-A947-70E740481C1C}">
                          <a14:useLocalDpi xmlns:a14="http://schemas.microsoft.com/office/drawing/2010/main" val="0"/>
                        </a:ext>
                      </a:extLst>
                    </a:blip>
                    <a:srcRect t="17960" r="69711" b="29590"/>
                    <a:stretch>
                      <a:fillRect/>
                    </a:stretch>
                  </pic:blipFill>
                  <pic:spPr bwMode="auto">
                    <a:xfrm>
                      <a:off x="0" y="0"/>
                      <a:ext cx="2419350" cy="235267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Рис.6</w:t>
      </w:r>
      <w:r w:rsidRPr="000E4ED9">
        <w:rPr>
          <w:rFonts w:ascii="Times New Roman" w:hAnsi="Times New Roman" w:cs="Times New Roman"/>
          <w:lang w:val="ru-RU"/>
        </w:rPr>
        <w:t xml:space="preserve">. Стандартное отклонение стоимости </w:t>
      </w:r>
      <w:proofErr w:type="gramStart"/>
      <w:r w:rsidRPr="000E4ED9">
        <w:rPr>
          <w:rFonts w:ascii="Times New Roman" w:hAnsi="Times New Roman" w:cs="Times New Roman"/>
          <w:lang w:val="ru-RU"/>
        </w:rPr>
        <w:t>основных</w:t>
      </w:r>
      <w:proofErr w:type="gramEnd"/>
      <w:r w:rsidRPr="000E4ED9">
        <w:rPr>
          <w:rFonts w:ascii="Times New Roman" w:hAnsi="Times New Roman" w:cs="Times New Roman"/>
          <w:lang w:val="ru-RU"/>
        </w:rPr>
        <w:t xml:space="preserve"> </w:t>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lang w:val="ru-RU"/>
        </w:rPr>
        <w:t>сре</w:t>
      </w:r>
      <w:proofErr w:type="gramStart"/>
      <w:r w:rsidRPr="000E4ED9">
        <w:rPr>
          <w:rFonts w:ascii="Times New Roman" w:hAnsi="Times New Roman" w:cs="Times New Roman"/>
          <w:lang w:val="ru-RU"/>
        </w:rPr>
        <w:t>дств пр</w:t>
      </w:r>
      <w:proofErr w:type="gramEnd"/>
      <w:r w:rsidRPr="000E4ED9">
        <w:rPr>
          <w:rFonts w:ascii="Times New Roman" w:hAnsi="Times New Roman" w:cs="Times New Roman"/>
          <w:lang w:val="ru-RU"/>
        </w:rPr>
        <w:t>едприятий, млрд. руб.</w:t>
      </w:r>
    </w:p>
    <w:p w:rsidR="006004B5" w:rsidRPr="000E4ED9" w:rsidRDefault="006004B5" w:rsidP="006004B5">
      <w:pPr>
        <w:pStyle w:val="a9"/>
        <w:ind w:left="735"/>
        <w:jc w:val="both"/>
      </w:pPr>
    </w:p>
    <w:p w:rsidR="006004B5" w:rsidRPr="000E4ED9" w:rsidRDefault="006004B5" w:rsidP="006004B5">
      <w:pPr>
        <w:pStyle w:val="a9"/>
        <w:ind w:left="0" w:firstLine="709"/>
        <w:jc w:val="both"/>
      </w:pPr>
      <w:r w:rsidRPr="000E4ED9">
        <w:t>То есть, средняя стоимость основных средств торговых предприятий колеблется в пределах от 1,98 до 5,08 млрд. руб. (3,53±1,55 млрд. руб.).</w:t>
      </w:r>
    </w:p>
    <w:p w:rsidR="006004B5" w:rsidRPr="000E4ED9" w:rsidRDefault="006004B5" w:rsidP="006004B5">
      <w:pPr>
        <w:pStyle w:val="a9"/>
        <w:ind w:left="0" w:firstLine="709"/>
        <w:jc w:val="both"/>
      </w:pPr>
      <w:r w:rsidRPr="000E4ED9">
        <w:t xml:space="preserve">Рассчитаем коэффициент вариации, для чего в ячейку </w:t>
      </w:r>
      <w:r w:rsidRPr="000E4ED9">
        <w:rPr>
          <w:b/>
          <w:lang w:val="en-US"/>
        </w:rPr>
        <w:t>C</w:t>
      </w:r>
      <w:r w:rsidRPr="000E4ED9">
        <w:rPr>
          <w:b/>
        </w:rPr>
        <w:t xml:space="preserve">14 </w:t>
      </w:r>
      <w:r w:rsidRPr="000E4ED9">
        <w:t>введем</w:t>
      </w:r>
      <w:r w:rsidRPr="000E4ED9">
        <w:rPr>
          <w:b/>
        </w:rPr>
        <w:t xml:space="preserve"> </w:t>
      </w:r>
      <w:r w:rsidRPr="000E4ED9">
        <w:t xml:space="preserve">формулу </w:t>
      </w:r>
      <w:r w:rsidRPr="000E4ED9">
        <w:rPr>
          <w:b/>
        </w:rPr>
        <w:t>=</w:t>
      </w:r>
      <w:r w:rsidRPr="000E4ED9">
        <w:rPr>
          <w:b/>
          <w:lang w:val="en-US"/>
        </w:rPr>
        <w:t>C</w:t>
      </w:r>
      <w:r w:rsidRPr="000E4ED9">
        <w:rPr>
          <w:b/>
        </w:rPr>
        <w:t>13/</w:t>
      </w:r>
      <w:r w:rsidRPr="000E4ED9">
        <w:rPr>
          <w:b/>
          <w:lang w:val="en-US"/>
        </w:rPr>
        <w:t>C</w:t>
      </w:r>
      <w:r w:rsidRPr="000E4ED9">
        <w:rPr>
          <w:b/>
        </w:rPr>
        <w:t>11*100</w:t>
      </w:r>
      <w:r w:rsidRPr="000E4ED9">
        <w:t xml:space="preserve"> (рис.7).</w:t>
      </w:r>
    </w:p>
    <w:p w:rsidR="006004B5" w:rsidRPr="000E4ED9" w:rsidRDefault="006004B5" w:rsidP="006004B5">
      <w:pPr>
        <w:pStyle w:val="a9"/>
        <w:ind w:left="0"/>
        <w:jc w:val="center"/>
      </w:pPr>
      <w:r w:rsidRPr="000E4ED9">
        <w:rPr>
          <w:noProof/>
        </w:rPr>
        <w:drawing>
          <wp:inline distT="0" distB="0" distL="0" distR="0" wp14:anchorId="47F2B07A" wp14:editId="44690ECA">
            <wp:extent cx="2162175" cy="2209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58">
                      <a:extLst>
                        <a:ext uri="{28A0092B-C50C-407E-A947-70E740481C1C}">
                          <a14:useLocalDpi xmlns:a14="http://schemas.microsoft.com/office/drawing/2010/main" val="0"/>
                        </a:ext>
                      </a:extLst>
                    </a:blip>
                    <a:srcRect t="18015" r="69711" b="26968"/>
                    <a:stretch>
                      <a:fillRect/>
                    </a:stretch>
                  </pic:blipFill>
                  <pic:spPr bwMode="auto">
                    <a:xfrm>
                      <a:off x="0" y="0"/>
                      <a:ext cx="2162175" cy="2209800"/>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b/>
          <w:lang w:val="ru-RU"/>
        </w:rPr>
        <w:t>Рис.7</w:t>
      </w:r>
      <w:r w:rsidRPr="000E4ED9">
        <w:rPr>
          <w:rFonts w:ascii="Times New Roman" w:hAnsi="Times New Roman" w:cs="Times New Roman"/>
          <w:lang w:val="ru-RU"/>
        </w:rPr>
        <w:t>. Коэффициент вариации стоимости основных сре</w:t>
      </w:r>
      <w:proofErr w:type="gramStart"/>
      <w:r w:rsidRPr="000E4ED9">
        <w:rPr>
          <w:rFonts w:ascii="Times New Roman" w:hAnsi="Times New Roman" w:cs="Times New Roman"/>
          <w:lang w:val="ru-RU"/>
        </w:rPr>
        <w:t>дств пр</w:t>
      </w:r>
      <w:proofErr w:type="gramEnd"/>
      <w:r w:rsidRPr="000E4ED9">
        <w:rPr>
          <w:rFonts w:ascii="Times New Roman" w:hAnsi="Times New Roman" w:cs="Times New Roman"/>
          <w:lang w:val="ru-RU"/>
        </w:rPr>
        <w:t>едприятий, %</w:t>
      </w:r>
    </w:p>
    <w:p w:rsidR="006004B5" w:rsidRPr="000E4ED9" w:rsidRDefault="006004B5" w:rsidP="006004B5">
      <w:pPr>
        <w:pStyle w:val="a9"/>
        <w:ind w:left="0"/>
        <w:jc w:val="both"/>
      </w:pPr>
    </w:p>
    <w:p w:rsidR="006004B5" w:rsidRPr="000E4ED9" w:rsidRDefault="006004B5" w:rsidP="006004B5">
      <w:pPr>
        <w:pStyle w:val="a9"/>
        <w:ind w:left="0" w:firstLine="709"/>
        <w:jc w:val="both"/>
      </w:pPr>
      <w:r w:rsidRPr="000E4ED9">
        <w:t>Поскольку величина коэффициента вариации превышает 35%, можно предположить, что совокупность предприятий неоднородна по стоимости основных средств, а найденная средняя стоимость основных средств нетипична для данной совокупности предприятий.</w:t>
      </w:r>
    </w:p>
    <w:p w:rsidR="006004B5" w:rsidRPr="000E4ED9" w:rsidRDefault="006004B5" w:rsidP="006004B5">
      <w:pPr>
        <w:jc w:val="center"/>
        <w:rPr>
          <w:rFonts w:ascii="Times New Roman" w:hAnsi="Times New Roman" w:cs="Times New Roman"/>
          <w:lang w:val="ru-RU"/>
        </w:rPr>
      </w:pPr>
    </w:p>
    <w:p w:rsidR="006004B5" w:rsidRPr="000E4ED9" w:rsidRDefault="006004B5" w:rsidP="006004B5">
      <w:pPr>
        <w:rPr>
          <w:rFonts w:ascii="Times New Roman" w:hAnsi="Times New Roman" w:cs="Times New Roman"/>
          <w:i/>
          <w:iCs/>
          <w:lang w:val="ru-RU"/>
        </w:rPr>
      </w:pPr>
      <w:r w:rsidRPr="000E4ED9">
        <w:rPr>
          <w:rFonts w:ascii="Times New Roman" w:hAnsi="Times New Roman" w:cs="Times New Roman"/>
          <w:i/>
          <w:iCs/>
          <w:lang w:val="ru-RU"/>
        </w:rPr>
        <w:t>Лабораторная работа №10. Тема "Исследование рядов динамики".</w:t>
      </w:r>
    </w:p>
    <w:p w:rsidR="006004B5" w:rsidRPr="000E4ED9" w:rsidRDefault="006004B5" w:rsidP="006004B5">
      <w:pPr>
        <w:rPr>
          <w:rFonts w:ascii="Times New Roman" w:hAnsi="Times New Roman" w:cs="Times New Roman"/>
          <w:i/>
          <w:iCs/>
          <w:lang w:val="ru-RU"/>
        </w:rPr>
      </w:pPr>
      <w:r w:rsidRPr="000E4ED9">
        <w:rPr>
          <w:rFonts w:ascii="Times New Roman" w:hAnsi="Times New Roman" w:cs="Times New Roman"/>
          <w:i/>
          <w:iCs/>
          <w:lang w:val="ru-RU"/>
        </w:rPr>
        <w:t xml:space="preserve">Графическое приемы представление рядов динамики с помощью </w:t>
      </w:r>
      <w:r w:rsidRPr="000E4ED9">
        <w:rPr>
          <w:rFonts w:ascii="Times New Roman" w:hAnsi="Times New Roman" w:cs="Times New Roman"/>
          <w:i/>
          <w:iCs/>
        </w:rPr>
        <w:t>MS</w:t>
      </w:r>
      <w:r w:rsidRPr="000E4ED9">
        <w:rPr>
          <w:rFonts w:ascii="Times New Roman" w:hAnsi="Times New Roman" w:cs="Times New Roman"/>
          <w:i/>
          <w:iCs/>
          <w:lang w:val="ru-RU"/>
        </w:rPr>
        <w:t xml:space="preserve"> </w:t>
      </w:r>
      <w:r w:rsidRPr="000E4ED9">
        <w:rPr>
          <w:rFonts w:ascii="Times New Roman" w:hAnsi="Times New Roman" w:cs="Times New Roman"/>
          <w:i/>
          <w:iCs/>
        </w:rPr>
        <w:t>Office</w:t>
      </w:r>
      <w:r w:rsidRPr="000E4ED9">
        <w:rPr>
          <w:rFonts w:ascii="Times New Roman" w:hAnsi="Times New Roman" w:cs="Times New Roman"/>
          <w:i/>
          <w:iCs/>
          <w:lang w:val="ru-RU"/>
        </w:rPr>
        <w:t xml:space="preserve"> </w:t>
      </w:r>
      <w:r w:rsidRPr="000E4ED9">
        <w:rPr>
          <w:rFonts w:ascii="Times New Roman" w:hAnsi="Times New Roman" w:cs="Times New Roman"/>
          <w:i/>
          <w:iCs/>
        </w:rPr>
        <w:t>Excel</w:t>
      </w:r>
      <w:r w:rsidRPr="000E4ED9">
        <w:rPr>
          <w:rFonts w:ascii="Times New Roman" w:hAnsi="Times New Roman" w:cs="Times New Roman"/>
          <w:i/>
          <w:iCs/>
          <w:lang w:val="ru-RU"/>
        </w:rPr>
        <w:t xml:space="preserve">. Расчет </w:t>
      </w:r>
      <w:proofErr w:type="gramStart"/>
      <w:r w:rsidRPr="000E4ED9">
        <w:rPr>
          <w:rFonts w:ascii="Times New Roman" w:hAnsi="Times New Roman" w:cs="Times New Roman"/>
          <w:i/>
          <w:iCs/>
          <w:lang w:val="ru-RU"/>
        </w:rPr>
        <w:t>значений показателей изменения уровней рядов динамики</w:t>
      </w:r>
      <w:proofErr w:type="gramEnd"/>
      <w:r w:rsidRPr="000E4ED9">
        <w:rPr>
          <w:rFonts w:ascii="Times New Roman" w:hAnsi="Times New Roman" w:cs="Times New Roman"/>
          <w:i/>
          <w:iCs/>
          <w:lang w:val="ru-RU"/>
        </w:rPr>
        <w:t>. Аналитическое выравнивание ряда. Анализ сезонных колебаний</w:t>
      </w:r>
    </w:p>
    <w:p w:rsidR="006004B5" w:rsidRPr="000E4ED9" w:rsidRDefault="006004B5" w:rsidP="006004B5">
      <w:pPr>
        <w:ind w:firstLine="709"/>
        <w:jc w:val="center"/>
        <w:rPr>
          <w:rFonts w:ascii="Times New Roman" w:hAnsi="Times New Roman" w:cs="Times New Roman"/>
          <w:i/>
          <w:iCs/>
          <w:lang w:val="ru-RU"/>
        </w:rPr>
      </w:pP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Задание 1. Имеются данные о величине прожиточного минимума в расчете на душу населения РФ за </w:t>
      </w:r>
      <w:proofErr w:type="gramStart"/>
      <w:r w:rsidRPr="000E4ED9">
        <w:rPr>
          <w:rFonts w:ascii="Times New Roman" w:hAnsi="Times New Roman" w:cs="Times New Roman"/>
        </w:rPr>
        <w:t>I</w:t>
      </w:r>
      <w:proofErr w:type="gramEnd"/>
      <w:r w:rsidRPr="000E4ED9">
        <w:rPr>
          <w:rFonts w:ascii="Times New Roman" w:hAnsi="Times New Roman" w:cs="Times New Roman"/>
          <w:lang w:val="ru-RU"/>
        </w:rPr>
        <w:t>квартал 2008-2015 гг. представлены в таблице №1. Вычислить основные показатели динамики, средние показатели</w:t>
      </w:r>
      <w:proofErr w:type="gramStart"/>
      <w:r w:rsidRPr="000E4ED9">
        <w:rPr>
          <w:rFonts w:ascii="Times New Roman" w:hAnsi="Times New Roman" w:cs="Times New Roman"/>
          <w:lang w:val="ru-RU"/>
        </w:rPr>
        <w:t xml:space="preserve"> ,</w:t>
      </w:r>
      <w:proofErr w:type="gramEnd"/>
      <w:r w:rsidRPr="000E4ED9">
        <w:rPr>
          <w:rFonts w:ascii="Times New Roman" w:hAnsi="Times New Roman" w:cs="Times New Roman"/>
          <w:lang w:val="ru-RU"/>
        </w:rPr>
        <w:t xml:space="preserve"> предствить графически и сделать выводы. </w:t>
      </w:r>
    </w:p>
    <w:p w:rsidR="006004B5" w:rsidRPr="000E4ED9" w:rsidRDefault="006004B5" w:rsidP="006004B5">
      <w:pPr>
        <w:jc w:val="right"/>
        <w:rPr>
          <w:rFonts w:ascii="Times New Roman" w:hAnsi="Times New Roman" w:cs="Times New Roman"/>
          <w:i/>
          <w:iCs/>
          <w:lang w:val="ru-RU"/>
        </w:rPr>
      </w:pPr>
      <w:r w:rsidRPr="000E4ED9">
        <w:rPr>
          <w:rFonts w:ascii="Times New Roman" w:hAnsi="Times New Roman" w:cs="Times New Roman"/>
          <w:i/>
          <w:iCs/>
          <w:lang w:val="ru-RU"/>
        </w:rPr>
        <w:lastRenderedPageBreak/>
        <w:t>Таблица 1</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Прожиточный минимум в расчете на душу населения РФ, руб.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71"/>
        <w:gridCol w:w="2817"/>
      </w:tblGrid>
      <w:tr w:rsidR="006004B5" w:rsidRPr="006004B5" w:rsidTr="00F561C0">
        <w:trPr>
          <w:jc w:val="center"/>
        </w:trPr>
        <w:tc>
          <w:tcPr>
            <w:tcW w:w="177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Iквартал </w:t>
            </w:r>
          </w:p>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года</w:t>
            </w:r>
          </w:p>
        </w:tc>
        <w:tc>
          <w:tcPr>
            <w:tcW w:w="2817" w:type="dxa"/>
          </w:tcPr>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Прожиточный минимум</w:t>
            </w:r>
          </w:p>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на душу населения</w:t>
            </w:r>
          </w:p>
        </w:tc>
      </w:tr>
      <w:tr w:rsidR="006004B5" w:rsidRPr="000E4ED9" w:rsidTr="00F561C0">
        <w:trPr>
          <w:jc w:val="center"/>
        </w:trPr>
        <w:tc>
          <w:tcPr>
            <w:tcW w:w="177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2008</w:t>
            </w:r>
          </w:p>
        </w:tc>
        <w:tc>
          <w:tcPr>
            <w:tcW w:w="2817"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4402,00</w:t>
            </w:r>
          </w:p>
        </w:tc>
      </w:tr>
      <w:tr w:rsidR="006004B5" w:rsidRPr="000E4ED9" w:rsidTr="00F561C0">
        <w:trPr>
          <w:jc w:val="center"/>
        </w:trPr>
        <w:tc>
          <w:tcPr>
            <w:tcW w:w="177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2009</w:t>
            </w:r>
          </w:p>
        </w:tc>
        <w:tc>
          <w:tcPr>
            <w:tcW w:w="2817"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5083,00</w:t>
            </w:r>
          </w:p>
        </w:tc>
      </w:tr>
      <w:tr w:rsidR="006004B5" w:rsidRPr="000E4ED9" w:rsidTr="00F561C0">
        <w:trPr>
          <w:jc w:val="center"/>
        </w:trPr>
        <w:tc>
          <w:tcPr>
            <w:tcW w:w="177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2010</w:t>
            </w:r>
          </w:p>
        </w:tc>
        <w:tc>
          <w:tcPr>
            <w:tcW w:w="2817"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5518,00</w:t>
            </w:r>
          </w:p>
        </w:tc>
      </w:tr>
      <w:tr w:rsidR="006004B5" w:rsidRPr="000E4ED9" w:rsidTr="00F561C0">
        <w:trPr>
          <w:jc w:val="center"/>
        </w:trPr>
        <w:tc>
          <w:tcPr>
            <w:tcW w:w="177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2011</w:t>
            </w:r>
          </w:p>
        </w:tc>
        <w:tc>
          <w:tcPr>
            <w:tcW w:w="2817"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6473,00</w:t>
            </w:r>
          </w:p>
        </w:tc>
      </w:tr>
      <w:tr w:rsidR="006004B5" w:rsidRPr="000E4ED9" w:rsidTr="00F561C0">
        <w:trPr>
          <w:jc w:val="center"/>
        </w:trPr>
        <w:tc>
          <w:tcPr>
            <w:tcW w:w="177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2012</w:t>
            </w:r>
          </w:p>
        </w:tc>
        <w:tc>
          <w:tcPr>
            <w:tcW w:w="2817"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6307,00</w:t>
            </w:r>
          </w:p>
        </w:tc>
      </w:tr>
      <w:tr w:rsidR="006004B5" w:rsidRPr="000E4ED9" w:rsidTr="00F561C0">
        <w:trPr>
          <w:jc w:val="center"/>
        </w:trPr>
        <w:tc>
          <w:tcPr>
            <w:tcW w:w="177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2013</w:t>
            </w:r>
          </w:p>
        </w:tc>
        <w:tc>
          <w:tcPr>
            <w:tcW w:w="2817"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7372,00</w:t>
            </w:r>
          </w:p>
        </w:tc>
      </w:tr>
      <w:tr w:rsidR="006004B5" w:rsidRPr="000E4ED9" w:rsidTr="00F561C0">
        <w:trPr>
          <w:jc w:val="center"/>
        </w:trPr>
        <w:tc>
          <w:tcPr>
            <w:tcW w:w="177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2014</w:t>
            </w:r>
          </w:p>
        </w:tc>
        <w:tc>
          <w:tcPr>
            <w:tcW w:w="2817"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7688,00</w:t>
            </w:r>
          </w:p>
        </w:tc>
      </w:tr>
      <w:tr w:rsidR="006004B5" w:rsidRPr="000E4ED9" w:rsidTr="00F561C0">
        <w:trPr>
          <w:jc w:val="center"/>
        </w:trPr>
        <w:tc>
          <w:tcPr>
            <w:tcW w:w="1771"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2015</w:t>
            </w:r>
          </w:p>
        </w:tc>
        <w:tc>
          <w:tcPr>
            <w:tcW w:w="2817" w:type="dxa"/>
            <w:vAlign w:val="bottom"/>
          </w:tcPr>
          <w:p w:rsidR="006004B5" w:rsidRPr="000E4ED9" w:rsidRDefault="006004B5" w:rsidP="00F561C0">
            <w:pPr>
              <w:jc w:val="center"/>
              <w:rPr>
                <w:rFonts w:ascii="Times New Roman" w:hAnsi="Times New Roman" w:cs="Times New Roman"/>
                <w:color w:val="000000"/>
              </w:rPr>
            </w:pPr>
            <w:r w:rsidRPr="000E4ED9">
              <w:rPr>
                <w:rFonts w:ascii="Times New Roman" w:hAnsi="Times New Roman" w:cs="Times New Roman"/>
                <w:color w:val="000000"/>
              </w:rPr>
              <w:t>9662,00</w:t>
            </w:r>
          </w:p>
        </w:tc>
      </w:tr>
    </w:tbl>
    <w:p w:rsidR="006004B5" w:rsidRPr="000E4ED9" w:rsidRDefault="006004B5" w:rsidP="006004B5">
      <w:pPr>
        <w:ind w:firstLine="709"/>
        <w:jc w:val="both"/>
        <w:rPr>
          <w:rFonts w:ascii="Times New Roman" w:hAnsi="Times New Roman" w:cs="Times New Roman"/>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rPr>
        <w:t>Ход работы:</w:t>
      </w:r>
    </w:p>
    <w:p w:rsidR="006004B5" w:rsidRPr="000E4ED9" w:rsidRDefault="006004B5" w:rsidP="006004B5">
      <w:pPr>
        <w:ind w:firstLine="709"/>
        <w:jc w:val="both"/>
        <w:rPr>
          <w:rFonts w:ascii="Times New Roman" w:hAnsi="Times New Roman" w:cs="Times New Roman"/>
          <w:color w:val="000000"/>
          <w:lang w:val="ru-RU"/>
        </w:rPr>
      </w:pPr>
      <w:r w:rsidRPr="000E4ED9">
        <w:rPr>
          <w:rFonts w:ascii="Times New Roman" w:hAnsi="Times New Roman" w:cs="Times New Roman"/>
          <w:lang w:val="ru-RU"/>
        </w:rPr>
        <w:t xml:space="preserve">1. Ввести  </w:t>
      </w:r>
      <w:r w:rsidRPr="000E4ED9">
        <w:rPr>
          <w:rFonts w:ascii="Times New Roman" w:hAnsi="Times New Roman" w:cs="Times New Roman"/>
          <w:color w:val="000000"/>
          <w:lang w:val="ru-RU"/>
        </w:rPr>
        <w:t xml:space="preserve">данные в диапазоне </w:t>
      </w:r>
      <w:r w:rsidRPr="000E4ED9">
        <w:rPr>
          <w:rFonts w:ascii="Times New Roman" w:hAnsi="Times New Roman" w:cs="Times New Roman"/>
          <w:b/>
          <w:bCs/>
          <w:color w:val="000000"/>
        </w:rPr>
        <w:t>A</w:t>
      </w:r>
      <w:r w:rsidRPr="000E4ED9">
        <w:rPr>
          <w:rFonts w:ascii="Times New Roman" w:hAnsi="Times New Roman" w:cs="Times New Roman"/>
          <w:b/>
          <w:bCs/>
          <w:color w:val="000000"/>
          <w:lang w:val="ru-RU"/>
        </w:rPr>
        <w:t>1:</w:t>
      </w:r>
      <w:r w:rsidRPr="000E4ED9">
        <w:rPr>
          <w:rFonts w:ascii="Times New Roman" w:hAnsi="Times New Roman" w:cs="Times New Roman"/>
          <w:b/>
          <w:bCs/>
          <w:color w:val="000000"/>
        </w:rPr>
        <w:t>A</w:t>
      </w:r>
      <w:r w:rsidRPr="000E4ED9">
        <w:rPr>
          <w:rFonts w:ascii="Times New Roman" w:hAnsi="Times New Roman" w:cs="Times New Roman"/>
          <w:b/>
          <w:bCs/>
          <w:color w:val="000000"/>
          <w:lang w:val="ru-RU"/>
        </w:rPr>
        <w:t>31</w:t>
      </w:r>
      <w:r w:rsidRPr="000E4ED9">
        <w:rPr>
          <w:rFonts w:ascii="Times New Roman" w:hAnsi="Times New Roman" w:cs="Times New Roman"/>
          <w:color w:val="000000"/>
          <w:lang w:val="ru-RU"/>
        </w:rPr>
        <w:t xml:space="preserve"> </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01F5CEF9" wp14:editId="4E11CE19">
            <wp:extent cx="2066925" cy="16859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59">
                      <a:extLst>
                        <a:ext uri="{28A0092B-C50C-407E-A947-70E740481C1C}">
                          <a14:useLocalDpi xmlns:a14="http://schemas.microsoft.com/office/drawing/2010/main" val="0"/>
                        </a:ext>
                      </a:extLst>
                    </a:blip>
                    <a:srcRect t="20512" r="74353" b="42413"/>
                    <a:stretch>
                      <a:fillRect/>
                    </a:stretch>
                  </pic:blipFill>
                  <pic:spPr bwMode="auto">
                    <a:xfrm>
                      <a:off x="0" y="0"/>
                      <a:ext cx="2066925" cy="1685925"/>
                    </a:xfrm>
                    <a:prstGeom prst="rect">
                      <a:avLst/>
                    </a:prstGeom>
                    <a:noFill/>
                    <a:ln>
                      <a:noFill/>
                    </a:ln>
                  </pic:spPr>
                </pic:pic>
              </a:graphicData>
            </a:graphic>
          </wp:inline>
        </w:drawing>
      </w:r>
    </w:p>
    <w:p w:rsidR="006004B5" w:rsidRPr="000E4ED9" w:rsidRDefault="006004B5" w:rsidP="006004B5">
      <w:pPr>
        <w:jc w:val="center"/>
        <w:rPr>
          <w:rFonts w:ascii="Times New Roman" w:hAnsi="Times New Roman" w:cs="Times New Roman"/>
          <w:lang w:val="ru-RU"/>
        </w:rPr>
      </w:pPr>
      <w:r w:rsidRPr="000E4ED9">
        <w:rPr>
          <w:rFonts w:ascii="Times New Roman" w:hAnsi="Times New Roman" w:cs="Times New Roman"/>
          <w:lang w:val="ru-RU"/>
        </w:rPr>
        <w:t>.</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2. Определить  </w:t>
      </w:r>
      <w:r w:rsidRPr="000E4ED9">
        <w:rPr>
          <w:rFonts w:ascii="Times New Roman" w:hAnsi="Times New Roman" w:cs="Times New Roman"/>
          <w:i/>
          <w:iCs/>
          <w:lang w:val="ru-RU"/>
        </w:rPr>
        <w:t>базисные абсолютные приросты</w:t>
      </w:r>
      <w:r w:rsidRPr="000E4ED9">
        <w:rPr>
          <w:rFonts w:ascii="Times New Roman" w:hAnsi="Times New Roman" w:cs="Times New Roman"/>
          <w:lang w:val="ru-RU"/>
        </w:rPr>
        <w:t xml:space="preserve"> (за базу сравнениявыберем</w:t>
      </w:r>
      <w:proofErr w:type="gramStart"/>
      <w:r w:rsidRPr="000E4ED9">
        <w:rPr>
          <w:rFonts w:ascii="Times New Roman" w:hAnsi="Times New Roman" w:cs="Times New Roman"/>
        </w:rPr>
        <w:t>I</w:t>
      </w:r>
      <w:proofErr w:type="gramEnd"/>
      <w:r w:rsidRPr="000E4ED9">
        <w:rPr>
          <w:rFonts w:ascii="Times New Roman" w:hAnsi="Times New Roman" w:cs="Times New Roman"/>
          <w:lang w:val="ru-RU"/>
        </w:rPr>
        <w:t xml:space="preserve">квартал 2008 года), для чего в ячейке </w:t>
      </w:r>
      <w:r w:rsidRPr="000E4ED9">
        <w:rPr>
          <w:rFonts w:ascii="Times New Roman" w:hAnsi="Times New Roman" w:cs="Times New Roman"/>
          <w:b/>
          <w:bCs/>
        </w:rPr>
        <w:t>C</w:t>
      </w:r>
      <w:r w:rsidRPr="000E4ED9">
        <w:rPr>
          <w:rFonts w:ascii="Times New Roman" w:hAnsi="Times New Roman" w:cs="Times New Roman"/>
          <w:b/>
          <w:bCs/>
          <w:lang w:val="ru-RU"/>
        </w:rPr>
        <w:t xml:space="preserve">3 </w:t>
      </w:r>
      <w:r w:rsidRPr="000E4ED9">
        <w:rPr>
          <w:rFonts w:ascii="Times New Roman" w:hAnsi="Times New Roman" w:cs="Times New Roman"/>
          <w:lang w:val="ru-RU"/>
        </w:rPr>
        <w:t xml:space="preserve">введем формулу </w:t>
      </w:r>
      <w:r w:rsidRPr="000E4ED9">
        <w:rPr>
          <w:rFonts w:ascii="Times New Roman" w:hAnsi="Times New Roman" w:cs="Times New Roman"/>
          <w:b/>
          <w:bCs/>
          <w:lang w:val="ru-RU"/>
        </w:rPr>
        <w:t>=</w:t>
      </w:r>
      <w:r w:rsidRPr="000E4ED9">
        <w:rPr>
          <w:rFonts w:ascii="Times New Roman" w:hAnsi="Times New Roman" w:cs="Times New Roman"/>
          <w:b/>
          <w:bCs/>
        </w:rPr>
        <w:t>B</w:t>
      </w:r>
      <w:r w:rsidRPr="000E4ED9">
        <w:rPr>
          <w:rFonts w:ascii="Times New Roman" w:hAnsi="Times New Roman" w:cs="Times New Roman"/>
          <w:b/>
          <w:bCs/>
          <w:lang w:val="ru-RU"/>
        </w:rPr>
        <w:t>3-$</w:t>
      </w:r>
      <w:r w:rsidRPr="000E4ED9">
        <w:rPr>
          <w:rFonts w:ascii="Times New Roman" w:hAnsi="Times New Roman" w:cs="Times New Roman"/>
          <w:b/>
          <w:bCs/>
        </w:rPr>
        <w:t>B</w:t>
      </w:r>
      <w:r w:rsidRPr="000E4ED9">
        <w:rPr>
          <w:rFonts w:ascii="Times New Roman" w:hAnsi="Times New Roman" w:cs="Times New Roman"/>
          <w:b/>
          <w:bCs/>
          <w:lang w:val="ru-RU"/>
        </w:rPr>
        <w:t>$2</w:t>
      </w:r>
      <w:r w:rsidRPr="000E4ED9">
        <w:rPr>
          <w:rFonts w:ascii="Times New Roman" w:hAnsi="Times New Roman" w:cs="Times New Roman"/>
          <w:lang w:val="ru-RU"/>
        </w:rPr>
        <w:t xml:space="preserve">, протянем ячейку </w:t>
      </w:r>
      <w:r w:rsidRPr="000E4ED9">
        <w:rPr>
          <w:rFonts w:ascii="Times New Roman" w:hAnsi="Times New Roman" w:cs="Times New Roman"/>
          <w:b/>
          <w:bCs/>
        </w:rPr>
        <w:t>C</w:t>
      </w:r>
      <w:r w:rsidRPr="000E4ED9">
        <w:rPr>
          <w:rFonts w:ascii="Times New Roman" w:hAnsi="Times New Roman" w:cs="Times New Roman"/>
          <w:b/>
          <w:bCs/>
          <w:lang w:val="ru-RU"/>
        </w:rPr>
        <w:t>3</w:t>
      </w:r>
      <w:r w:rsidRPr="000E4ED9">
        <w:rPr>
          <w:rFonts w:ascii="Times New Roman" w:hAnsi="Times New Roman" w:cs="Times New Roman"/>
          <w:lang w:val="ru-RU"/>
        </w:rPr>
        <w:t xml:space="preserve"> маркером заполнения вниз до ячейки </w:t>
      </w:r>
      <w:r w:rsidRPr="000E4ED9">
        <w:rPr>
          <w:rFonts w:ascii="Times New Roman" w:hAnsi="Times New Roman" w:cs="Times New Roman"/>
          <w:b/>
          <w:bCs/>
        </w:rPr>
        <w:t>C</w:t>
      </w:r>
      <w:r w:rsidRPr="000E4ED9">
        <w:rPr>
          <w:rFonts w:ascii="Times New Roman" w:hAnsi="Times New Roman" w:cs="Times New Roman"/>
          <w:b/>
          <w:bCs/>
          <w:lang w:val="ru-RU"/>
        </w:rPr>
        <w:t>9</w:t>
      </w:r>
    </w:p>
    <w:p w:rsidR="006004B5" w:rsidRPr="000E4ED9" w:rsidRDefault="006004B5" w:rsidP="006004B5">
      <w:pPr>
        <w:jc w:val="cente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3. определить </w:t>
      </w:r>
      <w:r w:rsidRPr="000E4ED9">
        <w:rPr>
          <w:rFonts w:ascii="Times New Roman" w:hAnsi="Times New Roman" w:cs="Times New Roman"/>
          <w:i/>
          <w:iCs/>
          <w:lang w:val="ru-RU"/>
        </w:rPr>
        <w:t>цепные абсолютные приросты</w:t>
      </w:r>
      <w:r w:rsidRPr="000E4ED9">
        <w:rPr>
          <w:rFonts w:ascii="Times New Roman" w:hAnsi="Times New Roman" w:cs="Times New Roman"/>
          <w:lang w:val="ru-RU"/>
        </w:rPr>
        <w:t xml:space="preserve">, для чего в ячейке </w:t>
      </w:r>
      <w:r w:rsidRPr="000E4ED9">
        <w:rPr>
          <w:rFonts w:ascii="Times New Roman" w:hAnsi="Times New Roman" w:cs="Times New Roman"/>
          <w:b/>
          <w:bCs/>
        </w:rPr>
        <w:t>D</w:t>
      </w:r>
      <w:r w:rsidRPr="000E4ED9">
        <w:rPr>
          <w:rFonts w:ascii="Times New Roman" w:hAnsi="Times New Roman" w:cs="Times New Roman"/>
          <w:b/>
          <w:bCs/>
          <w:lang w:val="ru-RU"/>
        </w:rPr>
        <w:t xml:space="preserve">3 </w:t>
      </w:r>
      <w:r w:rsidRPr="000E4ED9">
        <w:rPr>
          <w:rFonts w:ascii="Times New Roman" w:hAnsi="Times New Roman" w:cs="Times New Roman"/>
          <w:lang w:val="ru-RU"/>
        </w:rPr>
        <w:t xml:space="preserve">введем формулу </w:t>
      </w:r>
      <w:r w:rsidRPr="000E4ED9">
        <w:rPr>
          <w:rFonts w:ascii="Times New Roman" w:hAnsi="Times New Roman" w:cs="Times New Roman"/>
          <w:b/>
          <w:bCs/>
          <w:lang w:val="ru-RU"/>
        </w:rPr>
        <w:t>=</w:t>
      </w:r>
      <w:r w:rsidRPr="000E4ED9">
        <w:rPr>
          <w:rFonts w:ascii="Times New Roman" w:hAnsi="Times New Roman" w:cs="Times New Roman"/>
          <w:b/>
          <w:bCs/>
        </w:rPr>
        <w:t>B</w:t>
      </w:r>
      <w:r w:rsidRPr="000E4ED9">
        <w:rPr>
          <w:rFonts w:ascii="Times New Roman" w:hAnsi="Times New Roman" w:cs="Times New Roman"/>
          <w:b/>
          <w:bCs/>
          <w:lang w:val="ru-RU"/>
        </w:rPr>
        <w:t>3-</w:t>
      </w:r>
      <w:r w:rsidRPr="000E4ED9">
        <w:rPr>
          <w:rFonts w:ascii="Times New Roman" w:hAnsi="Times New Roman" w:cs="Times New Roman"/>
          <w:b/>
          <w:bCs/>
        </w:rPr>
        <w:t>B</w:t>
      </w:r>
      <w:r w:rsidRPr="000E4ED9">
        <w:rPr>
          <w:rFonts w:ascii="Times New Roman" w:hAnsi="Times New Roman" w:cs="Times New Roman"/>
          <w:b/>
          <w:bCs/>
          <w:lang w:val="ru-RU"/>
        </w:rPr>
        <w:t>2</w:t>
      </w:r>
      <w:r w:rsidRPr="000E4ED9">
        <w:rPr>
          <w:rFonts w:ascii="Times New Roman" w:hAnsi="Times New Roman" w:cs="Times New Roman"/>
          <w:lang w:val="ru-RU"/>
        </w:rPr>
        <w:t xml:space="preserve">, протянем ячейку </w:t>
      </w:r>
      <w:r w:rsidRPr="000E4ED9">
        <w:rPr>
          <w:rFonts w:ascii="Times New Roman" w:hAnsi="Times New Roman" w:cs="Times New Roman"/>
          <w:b/>
          <w:bCs/>
        </w:rPr>
        <w:t>D</w:t>
      </w:r>
      <w:r w:rsidRPr="000E4ED9">
        <w:rPr>
          <w:rFonts w:ascii="Times New Roman" w:hAnsi="Times New Roman" w:cs="Times New Roman"/>
          <w:b/>
          <w:bCs/>
          <w:lang w:val="ru-RU"/>
        </w:rPr>
        <w:t>3</w:t>
      </w:r>
      <w:r w:rsidRPr="000E4ED9">
        <w:rPr>
          <w:rFonts w:ascii="Times New Roman" w:hAnsi="Times New Roman" w:cs="Times New Roman"/>
          <w:lang w:val="ru-RU"/>
        </w:rPr>
        <w:t xml:space="preserve"> маркером заполнения вниз до ячейки </w:t>
      </w:r>
      <w:r w:rsidRPr="000E4ED9">
        <w:rPr>
          <w:rFonts w:ascii="Times New Roman" w:hAnsi="Times New Roman" w:cs="Times New Roman"/>
          <w:b/>
          <w:bCs/>
        </w:rPr>
        <w:t>D</w:t>
      </w:r>
      <w:r w:rsidRPr="000E4ED9">
        <w:rPr>
          <w:rFonts w:ascii="Times New Roman" w:hAnsi="Times New Roman" w:cs="Times New Roman"/>
          <w:b/>
          <w:bCs/>
          <w:lang w:val="ru-RU"/>
        </w:rPr>
        <w:t>9</w:t>
      </w:r>
      <w:r w:rsidRPr="000E4ED9">
        <w:rPr>
          <w:rFonts w:ascii="Times New Roman" w:hAnsi="Times New Roman" w:cs="Times New Roman"/>
          <w:lang w:val="ru-RU"/>
        </w:rPr>
        <w:t>.</w:t>
      </w:r>
    </w:p>
    <w:p w:rsidR="006004B5" w:rsidRPr="000E4ED9" w:rsidRDefault="006004B5" w:rsidP="006004B5">
      <w:pPr>
        <w:jc w:val="center"/>
        <w:rPr>
          <w:rFonts w:ascii="Times New Roman" w:hAnsi="Times New Roman" w:cs="Times New Roman"/>
          <w:lang w:val="ru-RU"/>
        </w:rPr>
      </w:pPr>
    </w:p>
    <w:p w:rsidR="006004B5" w:rsidRPr="000E4ED9" w:rsidRDefault="006004B5" w:rsidP="006004B5">
      <w:pPr>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4.Аналогичным образом определим остальные показатели динамики (за исключением уже найденные абсолютные приросты) в соответствии с таблицей 2</w:t>
      </w:r>
    </w:p>
    <w:p w:rsidR="006004B5" w:rsidRPr="000E4ED9" w:rsidRDefault="006004B5" w:rsidP="006004B5">
      <w:pPr>
        <w:ind w:firstLine="709"/>
        <w:jc w:val="right"/>
        <w:rPr>
          <w:rFonts w:ascii="Times New Roman" w:hAnsi="Times New Roman" w:cs="Times New Roman"/>
          <w:i/>
          <w:iCs/>
          <w:lang w:val="ru-RU"/>
        </w:rPr>
      </w:pPr>
      <w:r w:rsidRPr="000E4ED9">
        <w:rPr>
          <w:rFonts w:ascii="Times New Roman" w:hAnsi="Times New Roman" w:cs="Times New Roman"/>
          <w:i/>
          <w:iCs/>
          <w:lang w:val="ru-RU"/>
        </w:rPr>
        <w:t>Таблица 2</w:t>
      </w:r>
    </w:p>
    <w:p w:rsidR="006004B5" w:rsidRPr="000E4ED9" w:rsidRDefault="006004B5" w:rsidP="006004B5">
      <w:pPr>
        <w:ind w:firstLine="709"/>
        <w:jc w:val="right"/>
        <w:rPr>
          <w:rFonts w:ascii="Times New Roman" w:hAnsi="Times New Roman" w:cs="Times New Roman"/>
          <w:b/>
          <w:bCs/>
          <w:lang w:val="ru-RU"/>
        </w:rPr>
      </w:pPr>
      <w:r w:rsidRPr="000E4ED9">
        <w:rPr>
          <w:rFonts w:ascii="Times New Roman" w:hAnsi="Times New Roman" w:cs="Times New Roman"/>
          <w:i/>
          <w:iCs/>
          <w:lang w:val="ru-RU"/>
        </w:rPr>
        <w:lastRenderedPageBreak/>
        <w:t>Расчет</w:t>
      </w:r>
      <w:r w:rsidRPr="000E4ED9">
        <w:rPr>
          <w:rFonts w:ascii="Times New Roman" w:hAnsi="Times New Roman" w:cs="Times New Roman"/>
          <w:b/>
          <w:bCs/>
          <w:lang w:val="ru-RU"/>
        </w:rPr>
        <w:t xml:space="preserve"> показателей динамики размера прожиточного минимума</w:t>
      </w:r>
    </w:p>
    <w:p w:rsidR="006004B5" w:rsidRPr="000E4ED9" w:rsidRDefault="006004B5" w:rsidP="006004B5">
      <w:pPr>
        <w:jc w:val="center"/>
        <w:rPr>
          <w:rFonts w:ascii="Times New Roman" w:hAnsi="Times New Roman" w:cs="Times New Roman"/>
          <w:b/>
          <w:bCs/>
        </w:rPr>
      </w:pPr>
      <w:proofErr w:type="gramStart"/>
      <w:r w:rsidRPr="000E4ED9">
        <w:rPr>
          <w:rFonts w:ascii="Times New Roman" w:hAnsi="Times New Roman" w:cs="Times New Roman"/>
          <w:b/>
          <w:bCs/>
        </w:rPr>
        <w:t>в</w:t>
      </w:r>
      <w:proofErr w:type="gramEnd"/>
      <w:r w:rsidRPr="000E4ED9">
        <w:rPr>
          <w:rFonts w:ascii="Times New Roman" w:hAnsi="Times New Roman" w:cs="Times New Roman"/>
          <w:b/>
          <w:bCs/>
        </w:rPr>
        <w:t xml:space="preserve"> MSOfficeExcel</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60"/>
        <w:gridCol w:w="1228"/>
        <w:gridCol w:w="1617"/>
        <w:gridCol w:w="1616"/>
        <w:gridCol w:w="1559"/>
      </w:tblGrid>
      <w:tr w:rsidR="006004B5" w:rsidRPr="000E4ED9" w:rsidTr="00F561C0">
        <w:trPr>
          <w:jc w:val="center"/>
        </w:trPr>
        <w:tc>
          <w:tcPr>
            <w:tcW w:w="4388" w:type="dxa"/>
            <w:gridSpan w:val="2"/>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Показатель</w:t>
            </w:r>
          </w:p>
        </w:tc>
        <w:tc>
          <w:tcPr>
            <w:tcW w:w="1617"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Ячейка, содержащая формулу</w:t>
            </w:r>
          </w:p>
        </w:tc>
        <w:tc>
          <w:tcPr>
            <w:tcW w:w="1616"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Формула расчета</w:t>
            </w:r>
          </w:p>
        </w:tc>
        <w:tc>
          <w:tcPr>
            <w:tcW w:w="1559"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Диапазон заполнения значений</w:t>
            </w:r>
          </w:p>
        </w:tc>
      </w:tr>
      <w:tr w:rsidR="006004B5" w:rsidRPr="000E4ED9" w:rsidTr="00F561C0">
        <w:trPr>
          <w:jc w:val="center"/>
        </w:trPr>
        <w:tc>
          <w:tcPr>
            <w:tcW w:w="3160" w:type="dxa"/>
            <w:vMerge w:val="restart"/>
            <w:vAlign w:val="center"/>
          </w:tcPr>
          <w:p w:rsidR="006004B5" w:rsidRPr="000E4ED9" w:rsidRDefault="006004B5" w:rsidP="00F561C0">
            <w:pPr>
              <w:rPr>
                <w:rFonts w:ascii="Times New Roman" w:hAnsi="Times New Roman" w:cs="Times New Roman"/>
              </w:rPr>
            </w:pPr>
            <w:r w:rsidRPr="000E4ED9">
              <w:rPr>
                <w:rFonts w:ascii="Times New Roman" w:hAnsi="Times New Roman" w:cs="Times New Roman"/>
              </w:rPr>
              <w:t>Абсолютный прирост, руб.</w:t>
            </w: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базисный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C3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=B3-$B$2</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C3:C9</w:t>
            </w:r>
          </w:p>
        </w:tc>
      </w:tr>
      <w:tr w:rsidR="006004B5" w:rsidRPr="000E4ED9" w:rsidTr="00F561C0">
        <w:trPr>
          <w:jc w:val="center"/>
        </w:trPr>
        <w:tc>
          <w:tcPr>
            <w:tcW w:w="3160" w:type="dxa"/>
            <w:vMerge/>
            <w:vAlign w:val="center"/>
          </w:tcPr>
          <w:p w:rsidR="006004B5" w:rsidRPr="000E4ED9" w:rsidRDefault="006004B5" w:rsidP="00F561C0">
            <w:pPr>
              <w:rPr>
                <w:rFonts w:ascii="Times New Roman" w:hAnsi="Times New Roman" w:cs="Times New Roman"/>
              </w:rPr>
            </w:pP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цепной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D3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=B3-B2</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D3:D9</w:t>
            </w:r>
          </w:p>
        </w:tc>
      </w:tr>
      <w:tr w:rsidR="006004B5" w:rsidRPr="000E4ED9" w:rsidTr="00F561C0">
        <w:trPr>
          <w:jc w:val="center"/>
        </w:trPr>
        <w:tc>
          <w:tcPr>
            <w:tcW w:w="3160" w:type="dxa"/>
            <w:vMerge w:val="restart"/>
            <w:vAlign w:val="center"/>
          </w:tcPr>
          <w:p w:rsidR="006004B5" w:rsidRPr="000E4ED9" w:rsidRDefault="006004B5" w:rsidP="00F561C0">
            <w:pPr>
              <w:rPr>
                <w:rFonts w:ascii="Times New Roman" w:hAnsi="Times New Roman" w:cs="Times New Roman"/>
              </w:rPr>
            </w:pPr>
            <w:r w:rsidRPr="000E4ED9">
              <w:rPr>
                <w:rFonts w:ascii="Times New Roman" w:hAnsi="Times New Roman" w:cs="Times New Roman"/>
              </w:rPr>
              <w:t>Коэффициент роста</w:t>
            </w: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базисный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=B3/$B$2</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E3:E9</w:t>
            </w:r>
          </w:p>
        </w:tc>
      </w:tr>
      <w:tr w:rsidR="006004B5" w:rsidRPr="000E4ED9" w:rsidTr="00F561C0">
        <w:trPr>
          <w:jc w:val="center"/>
        </w:trPr>
        <w:tc>
          <w:tcPr>
            <w:tcW w:w="3160" w:type="dxa"/>
            <w:vMerge/>
            <w:vAlign w:val="center"/>
          </w:tcPr>
          <w:p w:rsidR="006004B5" w:rsidRPr="000E4ED9" w:rsidRDefault="006004B5" w:rsidP="00F561C0">
            <w:pPr>
              <w:rPr>
                <w:rFonts w:ascii="Times New Roman" w:hAnsi="Times New Roman" w:cs="Times New Roman"/>
              </w:rPr>
            </w:pP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цепной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F3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=B3/B2</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F3:F9</w:t>
            </w:r>
          </w:p>
        </w:tc>
      </w:tr>
      <w:tr w:rsidR="006004B5" w:rsidRPr="000E4ED9" w:rsidTr="00F561C0">
        <w:trPr>
          <w:jc w:val="center"/>
        </w:trPr>
        <w:tc>
          <w:tcPr>
            <w:tcW w:w="3160" w:type="dxa"/>
            <w:vMerge w:val="restart"/>
            <w:vAlign w:val="center"/>
          </w:tcPr>
          <w:p w:rsidR="006004B5" w:rsidRPr="000E4ED9" w:rsidRDefault="006004B5" w:rsidP="00F561C0">
            <w:pPr>
              <w:rPr>
                <w:rFonts w:ascii="Times New Roman" w:hAnsi="Times New Roman" w:cs="Times New Roman"/>
              </w:rPr>
            </w:pPr>
            <w:r w:rsidRPr="000E4ED9">
              <w:rPr>
                <w:rFonts w:ascii="Times New Roman" w:hAnsi="Times New Roman" w:cs="Times New Roman"/>
              </w:rPr>
              <w:t>Темп роста, %</w:t>
            </w: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базисный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G3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=E3*100</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G3:G9</w:t>
            </w:r>
          </w:p>
        </w:tc>
      </w:tr>
      <w:tr w:rsidR="006004B5" w:rsidRPr="000E4ED9" w:rsidTr="00F561C0">
        <w:trPr>
          <w:jc w:val="center"/>
        </w:trPr>
        <w:tc>
          <w:tcPr>
            <w:tcW w:w="3160" w:type="dxa"/>
            <w:vMerge/>
            <w:vAlign w:val="center"/>
          </w:tcPr>
          <w:p w:rsidR="006004B5" w:rsidRPr="000E4ED9" w:rsidRDefault="006004B5" w:rsidP="00F561C0">
            <w:pPr>
              <w:rPr>
                <w:rFonts w:ascii="Times New Roman" w:hAnsi="Times New Roman" w:cs="Times New Roman"/>
              </w:rPr>
            </w:pP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цепной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H3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=F3*100</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H3:H9</w:t>
            </w:r>
          </w:p>
        </w:tc>
      </w:tr>
      <w:tr w:rsidR="006004B5" w:rsidRPr="000E4ED9" w:rsidTr="00F561C0">
        <w:trPr>
          <w:jc w:val="center"/>
        </w:trPr>
        <w:tc>
          <w:tcPr>
            <w:tcW w:w="3160" w:type="dxa"/>
            <w:vMerge w:val="restart"/>
            <w:vAlign w:val="center"/>
          </w:tcPr>
          <w:p w:rsidR="006004B5" w:rsidRPr="000E4ED9" w:rsidRDefault="006004B5" w:rsidP="00F561C0">
            <w:pPr>
              <w:rPr>
                <w:rFonts w:ascii="Times New Roman" w:hAnsi="Times New Roman" w:cs="Times New Roman"/>
              </w:rPr>
            </w:pPr>
            <w:r w:rsidRPr="000E4ED9">
              <w:rPr>
                <w:rFonts w:ascii="Times New Roman" w:hAnsi="Times New Roman" w:cs="Times New Roman"/>
              </w:rPr>
              <w:t>Коэффициент прироста</w:t>
            </w: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базисный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I3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=E3-1</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I3:I9</w:t>
            </w:r>
          </w:p>
        </w:tc>
      </w:tr>
      <w:tr w:rsidR="006004B5" w:rsidRPr="000E4ED9" w:rsidTr="00F561C0">
        <w:trPr>
          <w:jc w:val="center"/>
        </w:trPr>
        <w:tc>
          <w:tcPr>
            <w:tcW w:w="3160" w:type="dxa"/>
            <w:vMerge/>
            <w:vAlign w:val="center"/>
          </w:tcPr>
          <w:p w:rsidR="006004B5" w:rsidRPr="000E4ED9" w:rsidRDefault="006004B5" w:rsidP="00F561C0">
            <w:pPr>
              <w:rPr>
                <w:rFonts w:ascii="Times New Roman" w:hAnsi="Times New Roman" w:cs="Times New Roman"/>
              </w:rPr>
            </w:pP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цепной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J3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=F3-1</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J3:J9</w:t>
            </w:r>
          </w:p>
        </w:tc>
      </w:tr>
      <w:tr w:rsidR="006004B5" w:rsidRPr="000E4ED9" w:rsidTr="00F561C0">
        <w:trPr>
          <w:jc w:val="center"/>
        </w:trPr>
        <w:tc>
          <w:tcPr>
            <w:tcW w:w="3160" w:type="dxa"/>
            <w:vMerge w:val="restart"/>
            <w:vAlign w:val="center"/>
          </w:tcPr>
          <w:p w:rsidR="006004B5" w:rsidRPr="000E4ED9" w:rsidRDefault="006004B5" w:rsidP="00F561C0">
            <w:pPr>
              <w:rPr>
                <w:rFonts w:ascii="Times New Roman" w:hAnsi="Times New Roman" w:cs="Times New Roman"/>
              </w:rPr>
            </w:pPr>
            <w:r w:rsidRPr="000E4ED9">
              <w:rPr>
                <w:rFonts w:ascii="Times New Roman" w:hAnsi="Times New Roman" w:cs="Times New Roman"/>
              </w:rPr>
              <w:t>Темп прироста, %</w:t>
            </w: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базисный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K3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=G3-100</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K3:K9</w:t>
            </w:r>
          </w:p>
        </w:tc>
      </w:tr>
      <w:tr w:rsidR="006004B5" w:rsidRPr="000E4ED9" w:rsidTr="00F561C0">
        <w:trPr>
          <w:jc w:val="center"/>
        </w:trPr>
        <w:tc>
          <w:tcPr>
            <w:tcW w:w="3160" w:type="dxa"/>
            <w:vMerge/>
            <w:vAlign w:val="center"/>
          </w:tcPr>
          <w:p w:rsidR="006004B5" w:rsidRPr="000E4ED9" w:rsidRDefault="006004B5" w:rsidP="00F561C0">
            <w:pPr>
              <w:rPr>
                <w:rFonts w:ascii="Times New Roman" w:hAnsi="Times New Roman" w:cs="Times New Roman"/>
              </w:rPr>
            </w:pPr>
          </w:p>
        </w:tc>
        <w:tc>
          <w:tcPr>
            <w:tcW w:w="122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цепной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L3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=H3-100</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L3:L9</w:t>
            </w:r>
          </w:p>
        </w:tc>
      </w:tr>
      <w:tr w:rsidR="006004B5" w:rsidRPr="000E4ED9" w:rsidTr="00F561C0">
        <w:trPr>
          <w:trHeight w:val="219"/>
          <w:jc w:val="center"/>
        </w:trPr>
        <w:tc>
          <w:tcPr>
            <w:tcW w:w="3160" w:type="dxa"/>
            <w:vMerge w:val="restart"/>
            <w:vAlign w:val="center"/>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t>Абсолютное значение 1% прироста, руб. в 1% прироста</w:t>
            </w:r>
          </w:p>
        </w:tc>
        <w:tc>
          <w:tcPr>
            <w:tcW w:w="1228" w:type="dxa"/>
            <w:vAlign w:val="center"/>
          </w:tcPr>
          <w:p w:rsidR="006004B5" w:rsidRPr="000E4ED9" w:rsidRDefault="006004B5" w:rsidP="00F561C0">
            <w:pPr>
              <w:rPr>
                <w:rFonts w:ascii="Times New Roman" w:hAnsi="Times New Roman" w:cs="Times New Roman"/>
              </w:rPr>
            </w:pPr>
            <w:r w:rsidRPr="000E4ED9">
              <w:rPr>
                <w:rFonts w:ascii="Times New Roman" w:hAnsi="Times New Roman" w:cs="Times New Roman"/>
              </w:rPr>
              <w:t>базисный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M3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=C3/K3</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M3:M9</w:t>
            </w:r>
          </w:p>
        </w:tc>
      </w:tr>
      <w:tr w:rsidR="006004B5" w:rsidRPr="000E4ED9" w:rsidTr="00F561C0">
        <w:trPr>
          <w:jc w:val="center"/>
        </w:trPr>
        <w:tc>
          <w:tcPr>
            <w:tcW w:w="3160" w:type="dxa"/>
            <w:vMerge/>
          </w:tcPr>
          <w:p w:rsidR="006004B5" w:rsidRPr="000E4ED9" w:rsidRDefault="006004B5" w:rsidP="00F561C0">
            <w:pPr>
              <w:rPr>
                <w:rFonts w:ascii="Times New Roman" w:hAnsi="Times New Roman" w:cs="Times New Roman"/>
              </w:rPr>
            </w:pPr>
          </w:p>
        </w:tc>
        <w:tc>
          <w:tcPr>
            <w:tcW w:w="1228" w:type="dxa"/>
            <w:vAlign w:val="center"/>
          </w:tcPr>
          <w:p w:rsidR="006004B5" w:rsidRPr="000E4ED9" w:rsidRDefault="006004B5" w:rsidP="00F561C0">
            <w:pPr>
              <w:rPr>
                <w:rFonts w:ascii="Times New Roman" w:hAnsi="Times New Roman" w:cs="Times New Roman"/>
              </w:rPr>
            </w:pPr>
            <w:r w:rsidRPr="000E4ED9">
              <w:rPr>
                <w:rFonts w:ascii="Times New Roman" w:hAnsi="Times New Roman" w:cs="Times New Roman"/>
              </w:rPr>
              <w:t>цепной</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N3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=D3/L3</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N3:N9</w:t>
            </w:r>
          </w:p>
        </w:tc>
      </w:tr>
      <w:tr w:rsidR="006004B5" w:rsidRPr="000E4ED9" w:rsidTr="00F561C0">
        <w:trPr>
          <w:jc w:val="center"/>
        </w:trPr>
        <w:tc>
          <w:tcPr>
            <w:tcW w:w="4388" w:type="dxa"/>
            <w:gridSpan w:val="2"/>
            <w:vMerge w:val="restart"/>
            <w:vAlign w:val="center"/>
          </w:tcPr>
          <w:p w:rsidR="006004B5" w:rsidRPr="000E4ED9" w:rsidRDefault="006004B5" w:rsidP="00F561C0">
            <w:pPr>
              <w:rPr>
                <w:rFonts w:ascii="Times New Roman" w:hAnsi="Times New Roman" w:cs="Times New Roman"/>
              </w:rPr>
            </w:pPr>
            <w:r w:rsidRPr="000E4ED9">
              <w:rPr>
                <w:rFonts w:ascii="Times New Roman" w:hAnsi="Times New Roman" w:cs="Times New Roman"/>
              </w:rPr>
              <w:t>Пункт роста, процентные пункты</w:t>
            </w: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O3</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=G3-100</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w:t>
            </w:r>
          </w:p>
        </w:tc>
      </w:tr>
      <w:tr w:rsidR="006004B5" w:rsidRPr="000E4ED9" w:rsidTr="00F561C0">
        <w:trPr>
          <w:jc w:val="center"/>
        </w:trPr>
        <w:tc>
          <w:tcPr>
            <w:tcW w:w="4388" w:type="dxa"/>
            <w:gridSpan w:val="2"/>
            <w:vMerge/>
          </w:tcPr>
          <w:p w:rsidR="006004B5" w:rsidRPr="000E4ED9" w:rsidRDefault="006004B5" w:rsidP="00F561C0">
            <w:pPr>
              <w:rPr>
                <w:rFonts w:ascii="Times New Roman" w:hAnsi="Times New Roman" w:cs="Times New Roman"/>
              </w:rPr>
            </w:pPr>
          </w:p>
        </w:tc>
        <w:tc>
          <w:tcPr>
            <w:tcW w:w="1617"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O4</w:t>
            </w:r>
          </w:p>
        </w:tc>
        <w:tc>
          <w:tcPr>
            <w:tcW w:w="1616"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=G4-G3</w:t>
            </w:r>
          </w:p>
        </w:tc>
        <w:tc>
          <w:tcPr>
            <w:tcW w:w="1559" w:type="dxa"/>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O4:O9</w:t>
            </w:r>
          </w:p>
        </w:tc>
      </w:tr>
    </w:tbl>
    <w:p w:rsidR="006004B5" w:rsidRPr="000E4ED9" w:rsidRDefault="006004B5" w:rsidP="006004B5">
      <w:pPr>
        <w:jc w:val="both"/>
        <w:rPr>
          <w:rFonts w:ascii="Times New Roman" w:hAnsi="Times New Roman" w:cs="Times New Roman"/>
        </w:rPr>
      </w:pP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6B5CF1E8" wp14:editId="67B954EE">
            <wp:extent cx="5867400" cy="1600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60">
                      <a:extLst>
                        <a:ext uri="{28A0092B-C50C-407E-A947-70E740481C1C}">
                          <a14:useLocalDpi xmlns:a14="http://schemas.microsoft.com/office/drawing/2010/main" val="0"/>
                        </a:ext>
                      </a:extLst>
                    </a:blip>
                    <a:srcRect t="18707" r="33650" b="47066"/>
                    <a:stretch>
                      <a:fillRect/>
                    </a:stretch>
                  </pic:blipFill>
                  <pic:spPr bwMode="auto">
                    <a:xfrm>
                      <a:off x="0" y="0"/>
                      <a:ext cx="5867400" cy="1600200"/>
                    </a:xfrm>
                    <a:prstGeom prst="rect">
                      <a:avLst/>
                    </a:prstGeom>
                    <a:noFill/>
                    <a:ln>
                      <a:noFill/>
                    </a:ln>
                  </pic:spPr>
                </pic:pic>
              </a:graphicData>
            </a:graphic>
          </wp:inline>
        </w:drawing>
      </w:r>
    </w:p>
    <w:p w:rsidR="006004B5" w:rsidRPr="000E4ED9" w:rsidRDefault="006004B5" w:rsidP="006004B5">
      <w:pPr>
        <w:ind w:firstLine="709"/>
        <w:jc w:val="both"/>
        <w:rPr>
          <w:rFonts w:ascii="Times New Roman" w:hAnsi="Times New Roman" w:cs="Times New Roman"/>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5. Определить средние показатели динамики в соответствии с таблицей 3.</w:t>
      </w:r>
    </w:p>
    <w:p w:rsidR="006004B5" w:rsidRPr="000E4ED9" w:rsidRDefault="006004B5" w:rsidP="006004B5">
      <w:pPr>
        <w:ind w:firstLine="709"/>
        <w:jc w:val="right"/>
        <w:rPr>
          <w:rFonts w:ascii="Times New Roman" w:hAnsi="Times New Roman" w:cs="Times New Roman"/>
          <w:i/>
          <w:iCs/>
          <w:lang w:val="ru-RU"/>
        </w:rPr>
      </w:pPr>
      <w:r w:rsidRPr="000E4ED9">
        <w:rPr>
          <w:rFonts w:ascii="Times New Roman" w:hAnsi="Times New Roman" w:cs="Times New Roman"/>
          <w:i/>
          <w:iCs/>
          <w:lang w:val="ru-RU"/>
        </w:rPr>
        <w:t>Таблица 3</w:t>
      </w:r>
    </w:p>
    <w:p w:rsidR="006004B5" w:rsidRPr="000E4ED9" w:rsidRDefault="006004B5" w:rsidP="006004B5">
      <w:pPr>
        <w:jc w:val="center"/>
        <w:rPr>
          <w:rFonts w:ascii="Times New Roman" w:hAnsi="Times New Roman" w:cs="Times New Roman"/>
          <w:b/>
          <w:bCs/>
          <w:lang w:val="ru-RU"/>
        </w:rPr>
      </w:pPr>
      <w:r w:rsidRPr="000E4ED9">
        <w:rPr>
          <w:rFonts w:ascii="Times New Roman" w:hAnsi="Times New Roman" w:cs="Times New Roman"/>
          <w:b/>
          <w:bCs/>
          <w:lang w:val="ru-RU"/>
        </w:rPr>
        <w:t>Средние показатели динамикиразмера прожиточного минимума</w:t>
      </w:r>
    </w:p>
    <w:p w:rsidR="006004B5" w:rsidRPr="000E4ED9" w:rsidRDefault="006004B5" w:rsidP="006004B5">
      <w:pPr>
        <w:jc w:val="center"/>
        <w:rPr>
          <w:rFonts w:ascii="Times New Roman" w:hAnsi="Times New Roman" w:cs="Times New Roman"/>
          <w:b/>
          <w:bCs/>
        </w:rPr>
      </w:pPr>
      <w:proofErr w:type="gramStart"/>
      <w:r w:rsidRPr="000E4ED9">
        <w:rPr>
          <w:rFonts w:ascii="Times New Roman" w:hAnsi="Times New Roman" w:cs="Times New Roman"/>
          <w:b/>
          <w:bCs/>
        </w:rPr>
        <w:t>в</w:t>
      </w:r>
      <w:proofErr w:type="gramEnd"/>
      <w:r w:rsidRPr="000E4ED9">
        <w:rPr>
          <w:rFonts w:ascii="Times New Roman" w:hAnsi="Times New Roman" w:cs="Times New Roman"/>
          <w:b/>
          <w:bCs/>
        </w:rPr>
        <w:t xml:space="preserve"> MSOfficeExcel</w:t>
      </w:r>
    </w:p>
    <w:tbl>
      <w:tblPr>
        <w:tblW w:w="79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98"/>
        <w:gridCol w:w="1708"/>
        <w:gridCol w:w="2268"/>
      </w:tblGrid>
      <w:tr w:rsidR="006004B5" w:rsidRPr="000E4ED9" w:rsidTr="00F561C0">
        <w:trPr>
          <w:jc w:val="center"/>
        </w:trPr>
        <w:tc>
          <w:tcPr>
            <w:tcW w:w="399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Показатель</w:t>
            </w:r>
          </w:p>
        </w:tc>
        <w:tc>
          <w:tcPr>
            <w:tcW w:w="170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Ячейка, содержащая </w:t>
            </w:r>
            <w:r w:rsidRPr="000E4ED9">
              <w:rPr>
                <w:rFonts w:ascii="Times New Roman" w:hAnsi="Times New Roman" w:cs="Times New Roman"/>
              </w:rPr>
              <w:lastRenderedPageBreak/>
              <w:t>формулу</w:t>
            </w:r>
          </w:p>
        </w:tc>
        <w:tc>
          <w:tcPr>
            <w:tcW w:w="226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lastRenderedPageBreak/>
              <w:t xml:space="preserve">Формула </w:t>
            </w:r>
          </w:p>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lastRenderedPageBreak/>
              <w:t>расчета</w:t>
            </w:r>
          </w:p>
        </w:tc>
      </w:tr>
      <w:tr w:rsidR="006004B5" w:rsidRPr="000E4ED9" w:rsidTr="00F561C0">
        <w:trPr>
          <w:jc w:val="center"/>
        </w:trPr>
        <w:tc>
          <w:tcPr>
            <w:tcW w:w="399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lastRenderedPageBreak/>
              <w:t>Средний абсолютный прирост, руб.</w:t>
            </w:r>
          </w:p>
        </w:tc>
        <w:tc>
          <w:tcPr>
            <w:tcW w:w="170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E12</w:t>
            </w:r>
          </w:p>
        </w:tc>
        <w:tc>
          <w:tcPr>
            <w:tcW w:w="226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=СРЗНАЧ(D3:D9)</w:t>
            </w:r>
          </w:p>
        </w:tc>
      </w:tr>
      <w:tr w:rsidR="006004B5" w:rsidRPr="000E4ED9" w:rsidTr="00F561C0">
        <w:trPr>
          <w:jc w:val="center"/>
        </w:trPr>
        <w:tc>
          <w:tcPr>
            <w:tcW w:w="399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Средний коэффициент роста</w:t>
            </w:r>
          </w:p>
        </w:tc>
        <w:tc>
          <w:tcPr>
            <w:tcW w:w="170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E13</w:t>
            </w:r>
          </w:p>
        </w:tc>
        <w:tc>
          <w:tcPr>
            <w:tcW w:w="226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=СРГЕОМ(F3:F9)</w:t>
            </w:r>
          </w:p>
        </w:tc>
      </w:tr>
      <w:tr w:rsidR="006004B5" w:rsidRPr="000E4ED9" w:rsidTr="00F561C0">
        <w:trPr>
          <w:jc w:val="center"/>
        </w:trPr>
        <w:tc>
          <w:tcPr>
            <w:tcW w:w="399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Средний темп роста, %</w:t>
            </w:r>
          </w:p>
        </w:tc>
        <w:tc>
          <w:tcPr>
            <w:tcW w:w="170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E14</w:t>
            </w:r>
          </w:p>
        </w:tc>
        <w:tc>
          <w:tcPr>
            <w:tcW w:w="226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=E13*100</w:t>
            </w:r>
          </w:p>
        </w:tc>
      </w:tr>
      <w:tr w:rsidR="006004B5" w:rsidRPr="000E4ED9" w:rsidTr="00F561C0">
        <w:trPr>
          <w:jc w:val="center"/>
        </w:trPr>
        <w:tc>
          <w:tcPr>
            <w:tcW w:w="399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Средний коэффициент прироста</w:t>
            </w:r>
          </w:p>
        </w:tc>
        <w:tc>
          <w:tcPr>
            <w:tcW w:w="170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E15</w:t>
            </w:r>
          </w:p>
        </w:tc>
        <w:tc>
          <w:tcPr>
            <w:tcW w:w="226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=E13-1</w:t>
            </w:r>
          </w:p>
        </w:tc>
      </w:tr>
      <w:tr w:rsidR="006004B5" w:rsidRPr="000E4ED9" w:rsidTr="00F561C0">
        <w:trPr>
          <w:jc w:val="center"/>
        </w:trPr>
        <w:tc>
          <w:tcPr>
            <w:tcW w:w="3998" w:type="dxa"/>
          </w:tcPr>
          <w:p w:rsidR="006004B5" w:rsidRPr="000E4ED9" w:rsidRDefault="006004B5" w:rsidP="00F561C0">
            <w:pPr>
              <w:rPr>
                <w:rFonts w:ascii="Times New Roman" w:hAnsi="Times New Roman" w:cs="Times New Roman"/>
              </w:rPr>
            </w:pPr>
            <w:r w:rsidRPr="000E4ED9">
              <w:rPr>
                <w:rFonts w:ascii="Times New Roman" w:hAnsi="Times New Roman" w:cs="Times New Roman"/>
              </w:rPr>
              <w:t>Средний темп прироста, %</w:t>
            </w:r>
          </w:p>
        </w:tc>
        <w:tc>
          <w:tcPr>
            <w:tcW w:w="170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E16</w:t>
            </w:r>
          </w:p>
        </w:tc>
        <w:tc>
          <w:tcPr>
            <w:tcW w:w="226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=E14-100</w:t>
            </w:r>
          </w:p>
        </w:tc>
      </w:tr>
      <w:tr w:rsidR="006004B5" w:rsidRPr="000E4ED9" w:rsidTr="00F561C0">
        <w:trPr>
          <w:jc w:val="center"/>
        </w:trPr>
        <w:tc>
          <w:tcPr>
            <w:tcW w:w="3998" w:type="dxa"/>
          </w:tcPr>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t>Среднее значение 1% прироста,</w:t>
            </w:r>
          </w:p>
          <w:p w:rsidR="006004B5" w:rsidRPr="000E4ED9" w:rsidRDefault="006004B5" w:rsidP="00F561C0">
            <w:pPr>
              <w:rPr>
                <w:rFonts w:ascii="Times New Roman" w:hAnsi="Times New Roman" w:cs="Times New Roman"/>
                <w:lang w:val="ru-RU"/>
              </w:rPr>
            </w:pPr>
            <w:r w:rsidRPr="000E4ED9">
              <w:rPr>
                <w:rFonts w:ascii="Times New Roman" w:hAnsi="Times New Roman" w:cs="Times New Roman"/>
                <w:lang w:val="ru-RU"/>
              </w:rPr>
              <w:t>руб. в 1% прироста</w:t>
            </w:r>
          </w:p>
        </w:tc>
        <w:tc>
          <w:tcPr>
            <w:tcW w:w="170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E17</w:t>
            </w:r>
          </w:p>
        </w:tc>
        <w:tc>
          <w:tcPr>
            <w:tcW w:w="2268" w:type="dxa"/>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=E12/E16</w:t>
            </w:r>
          </w:p>
        </w:tc>
      </w:tr>
    </w:tbl>
    <w:p w:rsidR="006004B5" w:rsidRPr="000E4ED9" w:rsidRDefault="006004B5" w:rsidP="006004B5">
      <w:pPr>
        <w:jc w:val="center"/>
        <w:rPr>
          <w:rFonts w:ascii="Times New Roman" w:hAnsi="Times New Roman" w:cs="Times New Roman"/>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6.Найти  </w:t>
      </w:r>
      <w:r w:rsidRPr="000E4ED9">
        <w:rPr>
          <w:rFonts w:ascii="Times New Roman" w:hAnsi="Times New Roman" w:cs="Times New Roman"/>
          <w:i/>
          <w:iCs/>
          <w:lang w:val="ru-RU"/>
        </w:rPr>
        <w:t xml:space="preserve">средний размер прожиточного минимума </w:t>
      </w:r>
      <w:r w:rsidRPr="000E4ED9">
        <w:rPr>
          <w:rFonts w:ascii="Times New Roman" w:hAnsi="Times New Roman" w:cs="Times New Roman"/>
          <w:lang w:val="ru-RU"/>
        </w:rPr>
        <w:t xml:space="preserve">на душу населения по формуле средней арифметической простой, поскольку анализируемый ряд динамики является </w:t>
      </w:r>
      <w:r w:rsidRPr="000E4ED9">
        <w:rPr>
          <w:rFonts w:ascii="Times New Roman" w:hAnsi="Times New Roman" w:cs="Times New Roman"/>
          <w:i/>
          <w:iCs/>
          <w:lang w:val="ru-RU"/>
        </w:rPr>
        <w:t>интервальным с равноотстоящими уровнями</w:t>
      </w:r>
      <w:r w:rsidRPr="000E4ED9">
        <w:rPr>
          <w:rFonts w:ascii="Times New Roman" w:hAnsi="Times New Roman" w:cs="Times New Roman"/>
          <w:lang w:val="ru-RU"/>
        </w:rPr>
        <w:t>.</w:t>
      </w:r>
    </w:p>
    <w:p w:rsidR="006004B5" w:rsidRPr="000E4ED9" w:rsidRDefault="006004B5" w:rsidP="006004B5">
      <w:pPr>
        <w:ind w:firstLine="709"/>
        <w:jc w:val="both"/>
        <w:rPr>
          <w:rFonts w:ascii="Times New Roman" w:hAnsi="Times New Roman" w:cs="Times New Roman"/>
          <w:lang w:val="ru-RU"/>
        </w:rPr>
      </w:pPr>
    </w:p>
    <w:p w:rsidR="006004B5" w:rsidRPr="000E4ED9" w:rsidRDefault="006004B5" w:rsidP="006004B5">
      <w:pPr>
        <w:numPr>
          <w:ilvl w:val="0"/>
          <w:numId w:val="37"/>
        </w:numPr>
        <w:spacing w:after="0" w:line="240" w:lineRule="auto"/>
        <w:jc w:val="both"/>
        <w:rPr>
          <w:rFonts w:ascii="Times New Roman" w:hAnsi="Times New Roman" w:cs="Times New Roman"/>
        </w:rPr>
      </w:pPr>
      <w:r w:rsidRPr="000E4ED9">
        <w:rPr>
          <w:rFonts w:ascii="Times New Roman" w:hAnsi="Times New Roman" w:cs="Times New Roman"/>
        </w:rPr>
        <w:t>Сделать вывод.</w:t>
      </w:r>
    </w:p>
    <w:p w:rsidR="006004B5" w:rsidRPr="000E4ED9" w:rsidRDefault="006004B5" w:rsidP="006004B5">
      <w:pPr>
        <w:ind w:left="567"/>
        <w:jc w:val="both"/>
        <w:rPr>
          <w:rFonts w:ascii="Times New Roman" w:hAnsi="Times New Roman" w:cs="Times New Roman"/>
        </w:rPr>
      </w:pPr>
      <w:r w:rsidRPr="000E4ED9">
        <w:rPr>
          <w:rFonts w:ascii="Times New Roman" w:hAnsi="Times New Roman" w:cs="Times New Roman"/>
        </w:rPr>
        <w:t>8. Изобразить графически.</w:t>
      </w:r>
    </w:p>
    <w:p w:rsidR="006004B5" w:rsidRPr="000E4ED9" w:rsidRDefault="006004B5" w:rsidP="006004B5">
      <w:pPr>
        <w:ind w:firstLine="426"/>
        <w:jc w:val="both"/>
        <w:rPr>
          <w:rFonts w:ascii="Times New Roman" w:hAnsi="Times New Roman" w:cs="Times New Roman"/>
        </w:rPr>
      </w:pPr>
    </w:p>
    <w:p w:rsidR="006004B5" w:rsidRPr="000E4ED9" w:rsidRDefault="006004B5" w:rsidP="006004B5">
      <w:pPr>
        <w:jc w:val="both"/>
        <w:rPr>
          <w:rFonts w:ascii="Times New Roman" w:hAnsi="Times New Roman" w:cs="Times New Roman"/>
        </w:rPr>
      </w:pPr>
      <w:r w:rsidRPr="000E4ED9">
        <w:rPr>
          <w:rFonts w:ascii="Times New Roman" w:hAnsi="Times New Roman" w:cs="Times New Roman"/>
          <w:i/>
          <w:iCs/>
          <w:lang w:val="ru-RU"/>
        </w:rPr>
        <w:t xml:space="preserve">Задание 2.Имеются данные о динамике курса евро на 1-е число каждого месяца. </w:t>
      </w:r>
      <w:r w:rsidRPr="000E4ED9">
        <w:rPr>
          <w:rFonts w:ascii="Times New Roman" w:hAnsi="Times New Roman" w:cs="Times New Roman"/>
          <w:i/>
          <w:iCs/>
        </w:rPr>
        <w:t>Н</w:t>
      </w:r>
      <w:r w:rsidRPr="000E4ED9">
        <w:rPr>
          <w:rFonts w:ascii="Times New Roman" w:hAnsi="Times New Roman" w:cs="Times New Roman"/>
        </w:rPr>
        <w:t>еобходимо проанализировать тенденцию</w:t>
      </w:r>
      <w:proofErr w:type="gramStart"/>
      <w:r w:rsidRPr="000E4ED9">
        <w:rPr>
          <w:rFonts w:ascii="Times New Roman" w:hAnsi="Times New Roman" w:cs="Times New Roman"/>
        </w:rPr>
        <w:t>,построив</w:t>
      </w:r>
      <w:proofErr w:type="gramEnd"/>
      <w:r w:rsidRPr="000E4ED9">
        <w:rPr>
          <w:rFonts w:ascii="Times New Roman" w:hAnsi="Times New Roman" w:cs="Times New Roman"/>
        </w:rPr>
        <w:t xml:space="preserve"> линию тренда.</w:t>
      </w:r>
    </w:p>
    <w:p w:rsidR="006004B5" w:rsidRPr="000E4ED9" w:rsidRDefault="006004B5" w:rsidP="006004B5">
      <w:pPr>
        <w:jc w:val="both"/>
        <w:rPr>
          <w:rFonts w:ascii="Times New Roman" w:hAnsi="Times New Roman" w:cs="Times New Roman"/>
          <w:noProof/>
        </w:rPr>
      </w:pPr>
    </w:p>
    <w:p w:rsidR="006004B5" w:rsidRPr="000E4ED9" w:rsidRDefault="006004B5" w:rsidP="006004B5">
      <w:pPr>
        <w:jc w:val="both"/>
        <w:rPr>
          <w:rFonts w:ascii="Times New Roman" w:hAnsi="Times New Roman" w:cs="Times New Roman"/>
          <w:noProof/>
        </w:rPr>
      </w:pPr>
      <w:r w:rsidRPr="000E4ED9">
        <w:rPr>
          <w:rFonts w:ascii="Times New Roman" w:hAnsi="Times New Roman" w:cs="Times New Roman"/>
          <w:noProof/>
          <w:lang w:val="ru-RU" w:eastAsia="ru-RU"/>
        </w:rPr>
        <w:drawing>
          <wp:inline distT="0" distB="0" distL="0" distR="0" wp14:anchorId="3F125F51" wp14:editId="3EDF8A88">
            <wp:extent cx="2495550" cy="14001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61">
                      <a:extLst>
                        <a:ext uri="{28A0092B-C50C-407E-A947-70E740481C1C}">
                          <a14:useLocalDpi xmlns:a14="http://schemas.microsoft.com/office/drawing/2010/main" val="0"/>
                        </a:ext>
                      </a:extLst>
                    </a:blip>
                    <a:srcRect t="3412" r="46788" b="42126"/>
                    <a:stretch>
                      <a:fillRect/>
                    </a:stretch>
                  </pic:blipFill>
                  <pic:spPr bwMode="auto">
                    <a:xfrm>
                      <a:off x="0" y="0"/>
                      <a:ext cx="2495550" cy="1400175"/>
                    </a:xfrm>
                    <a:prstGeom prst="rect">
                      <a:avLst/>
                    </a:prstGeom>
                    <a:noFill/>
                    <a:ln>
                      <a:noFill/>
                    </a:ln>
                  </pic:spPr>
                </pic:pic>
              </a:graphicData>
            </a:graphic>
          </wp:inline>
        </w:drawing>
      </w:r>
    </w:p>
    <w:p w:rsidR="006004B5" w:rsidRPr="000E4ED9" w:rsidRDefault="006004B5" w:rsidP="006004B5">
      <w:pPr>
        <w:jc w:val="both"/>
        <w:rPr>
          <w:rFonts w:ascii="Times New Roman" w:hAnsi="Times New Roman" w:cs="Times New Roman"/>
        </w:rPr>
      </w:pPr>
      <w:r w:rsidRPr="000E4ED9">
        <w:rPr>
          <w:rFonts w:ascii="Times New Roman" w:hAnsi="Times New Roman" w:cs="Times New Roman"/>
        </w:rPr>
        <w:t>Ход работы:</w:t>
      </w:r>
    </w:p>
    <w:p w:rsidR="006004B5" w:rsidRPr="000E4ED9" w:rsidRDefault="006004B5" w:rsidP="006004B5">
      <w:pPr>
        <w:numPr>
          <w:ilvl w:val="1"/>
          <w:numId w:val="34"/>
        </w:numPr>
        <w:tabs>
          <w:tab w:val="clear" w:pos="1440"/>
          <w:tab w:val="num" w:pos="284"/>
        </w:tabs>
        <w:spacing w:after="0" w:line="240" w:lineRule="auto"/>
        <w:ind w:left="851" w:hanging="567"/>
        <w:jc w:val="both"/>
        <w:rPr>
          <w:rFonts w:ascii="Times New Roman" w:hAnsi="Times New Roman" w:cs="Times New Roman"/>
        </w:rPr>
      </w:pPr>
      <w:r w:rsidRPr="000E4ED9">
        <w:rPr>
          <w:rFonts w:ascii="Times New Roman" w:hAnsi="Times New Roman" w:cs="Times New Roman"/>
        </w:rPr>
        <w:t xml:space="preserve">Ввести исходные </w:t>
      </w:r>
      <w:proofErr w:type="gramStart"/>
      <w:r w:rsidRPr="000E4ED9">
        <w:rPr>
          <w:rFonts w:ascii="Times New Roman" w:hAnsi="Times New Roman" w:cs="Times New Roman"/>
        </w:rPr>
        <w:t>данные .</w:t>
      </w:r>
      <w:proofErr w:type="gramEnd"/>
    </w:p>
    <w:p w:rsidR="006004B5" w:rsidRPr="000E4ED9" w:rsidRDefault="006004B5" w:rsidP="006004B5">
      <w:pPr>
        <w:numPr>
          <w:ilvl w:val="1"/>
          <w:numId w:val="34"/>
        </w:numPr>
        <w:tabs>
          <w:tab w:val="clear" w:pos="1440"/>
          <w:tab w:val="num" w:pos="284"/>
        </w:tabs>
        <w:spacing w:after="0" w:line="240" w:lineRule="auto"/>
        <w:ind w:left="851" w:hanging="567"/>
        <w:jc w:val="both"/>
        <w:rPr>
          <w:rFonts w:ascii="Times New Roman" w:hAnsi="Times New Roman" w:cs="Times New Roman"/>
          <w:color w:val="000000"/>
          <w:lang w:val="ru-RU"/>
        </w:rPr>
      </w:pPr>
      <w:r w:rsidRPr="000E4ED9">
        <w:rPr>
          <w:rFonts w:ascii="Times New Roman" w:hAnsi="Times New Roman" w:cs="Times New Roman"/>
          <w:lang w:val="ru-RU"/>
        </w:rPr>
        <w:t xml:space="preserve">Выделить  диапазон </w:t>
      </w:r>
      <w:r w:rsidRPr="000E4ED9">
        <w:rPr>
          <w:rFonts w:ascii="Times New Roman" w:hAnsi="Times New Roman" w:cs="Times New Roman"/>
        </w:rPr>
        <w:t>B</w:t>
      </w:r>
      <w:r w:rsidRPr="000E4ED9">
        <w:rPr>
          <w:rFonts w:ascii="Times New Roman" w:hAnsi="Times New Roman" w:cs="Times New Roman"/>
          <w:lang w:val="ru-RU"/>
        </w:rPr>
        <w:t>1:</w:t>
      </w:r>
      <w:r w:rsidRPr="000E4ED9">
        <w:rPr>
          <w:rFonts w:ascii="Times New Roman" w:hAnsi="Times New Roman" w:cs="Times New Roman"/>
        </w:rPr>
        <w:t>B</w:t>
      </w:r>
      <w:r w:rsidRPr="000E4ED9">
        <w:rPr>
          <w:rFonts w:ascii="Times New Roman" w:hAnsi="Times New Roman" w:cs="Times New Roman"/>
          <w:lang w:val="ru-RU"/>
        </w:rPr>
        <w:t xml:space="preserve">11, выберем </w:t>
      </w:r>
      <w:r w:rsidRPr="000E4ED9">
        <w:rPr>
          <w:rFonts w:ascii="Times New Roman" w:hAnsi="Times New Roman" w:cs="Times New Roman"/>
          <w:color w:val="000000"/>
          <w:lang w:val="ru-RU"/>
        </w:rPr>
        <w:t xml:space="preserve">на панели инструментов вкладку </w:t>
      </w:r>
      <w:r w:rsidRPr="000E4ED9">
        <w:rPr>
          <w:rFonts w:ascii="Times New Roman" w:hAnsi="Times New Roman" w:cs="Times New Roman"/>
          <w:b/>
          <w:bCs/>
          <w:color w:val="000000"/>
          <w:lang w:val="ru-RU"/>
        </w:rPr>
        <w:t>Вставка – Диаграммы</w:t>
      </w:r>
      <w:r w:rsidRPr="000E4ED9">
        <w:rPr>
          <w:rFonts w:ascii="Times New Roman" w:hAnsi="Times New Roman" w:cs="Times New Roman"/>
          <w:color w:val="000000"/>
          <w:lang w:val="ru-RU"/>
        </w:rPr>
        <w:t xml:space="preserve">, выберем тип диаграммы </w:t>
      </w:r>
      <w:r w:rsidRPr="000E4ED9">
        <w:rPr>
          <w:rFonts w:ascii="Times New Roman" w:hAnsi="Times New Roman" w:cs="Times New Roman"/>
          <w:b/>
          <w:bCs/>
          <w:color w:val="000000"/>
          <w:lang w:val="ru-RU"/>
        </w:rPr>
        <w:t xml:space="preserve">График, </w:t>
      </w:r>
      <w:r w:rsidRPr="000E4ED9">
        <w:rPr>
          <w:rFonts w:ascii="Times New Roman" w:hAnsi="Times New Roman" w:cs="Times New Roman"/>
          <w:color w:val="000000"/>
          <w:lang w:val="ru-RU"/>
        </w:rPr>
        <w:t>тип графика</w:t>
      </w:r>
      <w:r w:rsidRPr="000E4ED9">
        <w:rPr>
          <w:rFonts w:ascii="Times New Roman" w:hAnsi="Times New Roman" w:cs="Times New Roman"/>
          <w:b/>
          <w:bCs/>
          <w:color w:val="000000"/>
          <w:lang w:val="ru-RU"/>
        </w:rPr>
        <w:t xml:space="preserve"> График с маркерами</w:t>
      </w:r>
      <w:r w:rsidRPr="000E4ED9">
        <w:rPr>
          <w:rFonts w:ascii="Times New Roman" w:hAnsi="Times New Roman" w:cs="Times New Roman"/>
          <w:color w:val="000000"/>
          <w:lang w:val="ru-RU"/>
        </w:rPr>
        <w:t>.</w:t>
      </w:r>
    </w:p>
    <w:p w:rsidR="006004B5" w:rsidRPr="000E4ED9" w:rsidRDefault="006004B5" w:rsidP="006004B5">
      <w:pPr>
        <w:numPr>
          <w:ilvl w:val="1"/>
          <w:numId w:val="34"/>
        </w:numPr>
        <w:tabs>
          <w:tab w:val="clear" w:pos="1440"/>
          <w:tab w:val="num" w:pos="284"/>
        </w:tabs>
        <w:spacing w:after="0" w:line="240" w:lineRule="auto"/>
        <w:ind w:left="851" w:hanging="567"/>
        <w:jc w:val="both"/>
        <w:rPr>
          <w:rFonts w:ascii="Times New Roman" w:hAnsi="Times New Roman" w:cs="Times New Roman"/>
          <w:lang w:val="ru-RU"/>
        </w:rPr>
      </w:pPr>
      <w:r w:rsidRPr="000E4ED9">
        <w:rPr>
          <w:rFonts w:ascii="Times New Roman" w:hAnsi="Times New Roman" w:cs="Times New Roman"/>
          <w:color w:val="000000"/>
          <w:lang w:val="ru-RU"/>
        </w:rPr>
        <w:t xml:space="preserve">Отформатировать полученный график, </w:t>
      </w:r>
      <w:r w:rsidRPr="000E4ED9">
        <w:rPr>
          <w:rFonts w:ascii="Times New Roman" w:hAnsi="Times New Roman" w:cs="Times New Roman"/>
          <w:lang w:val="ru-RU"/>
        </w:rPr>
        <w:t xml:space="preserve">для чего на появившейся вкладке </w:t>
      </w:r>
      <w:r w:rsidRPr="000E4ED9">
        <w:rPr>
          <w:rFonts w:ascii="Times New Roman" w:hAnsi="Times New Roman" w:cs="Times New Roman"/>
          <w:b/>
          <w:bCs/>
          <w:lang w:val="ru-RU"/>
        </w:rPr>
        <w:t>Работа с диаграммами</w:t>
      </w:r>
      <w:r w:rsidRPr="000E4ED9">
        <w:rPr>
          <w:rFonts w:ascii="Times New Roman" w:hAnsi="Times New Roman" w:cs="Times New Roman"/>
          <w:lang w:val="ru-RU"/>
        </w:rPr>
        <w:t xml:space="preserve"> выберем </w:t>
      </w:r>
      <w:r w:rsidRPr="000E4ED9">
        <w:rPr>
          <w:rFonts w:ascii="Times New Roman" w:hAnsi="Times New Roman" w:cs="Times New Roman"/>
          <w:b/>
          <w:bCs/>
          <w:lang w:val="ru-RU"/>
        </w:rPr>
        <w:t>Конструктор,</w:t>
      </w:r>
      <w:r w:rsidRPr="000E4ED9">
        <w:rPr>
          <w:rFonts w:ascii="Times New Roman" w:hAnsi="Times New Roman" w:cs="Times New Roman"/>
          <w:lang w:val="ru-RU"/>
        </w:rPr>
        <w:t xml:space="preserve"> далее </w:t>
      </w:r>
      <w:r w:rsidRPr="000E4ED9">
        <w:rPr>
          <w:rFonts w:ascii="Times New Roman" w:hAnsi="Times New Roman" w:cs="Times New Roman"/>
          <w:b/>
          <w:bCs/>
          <w:lang w:val="ru-RU"/>
        </w:rPr>
        <w:t>Данные – Выбрать данные</w:t>
      </w:r>
      <w:proofErr w:type="gramStart"/>
      <w:r w:rsidRPr="000E4ED9">
        <w:rPr>
          <w:rFonts w:ascii="Times New Roman" w:hAnsi="Times New Roman" w:cs="Times New Roman"/>
          <w:b/>
          <w:bCs/>
          <w:lang w:val="ru-RU"/>
        </w:rPr>
        <w:t>.</w:t>
      </w:r>
      <w:r w:rsidRPr="000E4ED9">
        <w:rPr>
          <w:rFonts w:ascii="Times New Roman" w:hAnsi="Times New Roman" w:cs="Times New Roman"/>
          <w:lang w:val="ru-RU"/>
        </w:rPr>
        <w:t>В</w:t>
      </w:r>
      <w:proofErr w:type="gramEnd"/>
      <w:r w:rsidRPr="000E4ED9">
        <w:rPr>
          <w:rFonts w:ascii="Times New Roman" w:hAnsi="Times New Roman" w:cs="Times New Roman"/>
          <w:lang w:val="ru-RU"/>
        </w:rPr>
        <w:t xml:space="preserve"> открывшемся диалоговом окне </w:t>
      </w:r>
      <w:r w:rsidRPr="000E4ED9">
        <w:rPr>
          <w:rFonts w:ascii="Times New Roman" w:hAnsi="Times New Roman" w:cs="Times New Roman"/>
          <w:b/>
          <w:bCs/>
          <w:lang w:val="ru-RU"/>
        </w:rPr>
        <w:t>Выбор источника данных</w:t>
      </w:r>
      <w:r w:rsidRPr="000E4ED9">
        <w:rPr>
          <w:rFonts w:ascii="Times New Roman" w:hAnsi="Times New Roman" w:cs="Times New Roman"/>
          <w:lang w:val="ru-RU"/>
        </w:rPr>
        <w:t xml:space="preserve"> выберем</w:t>
      </w:r>
      <w:r w:rsidRPr="000E4ED9">
        <w:rPr>
          <w:rFonts w:ascii="Times New Roman" w:hAnsi="Times New Roman" w:cs="Times New Roman"/>
          <w:b/>
          <w:bCs/>
          <w:lang w:val="ru-RU"/>
        </w:rPr>
        <w:t>Изменить</w:t>
      </w:r>
      <w:r w:rsidRPr="000E4ED9">
        <w:rPr>
          <w:rFonts w:ascii="Times New Roman" w:hAnsi="Times New Roman" w:cs="Times New Roman"/>
          <w:lang w:val="ru-RU"/>
        </w:rPr>
        <w:t xml:space="preserve"> в разделе </w:t>
      </w:r>
      <w:r w:rsidRPr="000E4ED9">
        <w:rPr>
          <w:rFonts w:ascii="Times New Roman" w:hAnsi="Times New Roman" w:cs="Times New Roman"/>
          <w:b/>
          <w:bCs/>
          <w:lang w:val="ru-RU"/>
        </w:rPr>
        <w:t>Подписи горизонтальной оси.</w:t>
      </w:r>
    </w:p>
    <w:p w:rsidR="006004B5" w:rsidRPr="000E4ED9" w:rsidRDefault="006004B5" w:rsidP="006004B5">
      <w:pPr>
        <w:numPr>
          <w:ilvl w:val="1"/>
          <w:numId w:val="34"/>
        </w:numPr>
        <w:tabs>
          <w:tab w:val="clear" w:pos="1440"/>
          <w:tab w:val="num" w:pos="284"/>
        </w:tabs>
        <w:spacing w:after="0" w:line="240" w:lineRule="auto"/>
        <w:ind w:left="851" w:hanging="567"/>
        <w:rPr>
          <w:rFonts w:ascii="Times New Roman" w:hAnsi="Times New Roman" w:cs="Times New Roman"/>
          <w:lang w:val="ru-RU"/>
        </w:rPr>
      </w:pPr>
      <w:r w:rsidRPr="000E4ED9">
        <w:rPr>
          <w:rFonts w:ascii="Times New Roman" w:hAnsi="Times New Roman" w:cs="Times New Roman"/>
          <w:lang w:val="ru-RU"/>
        </w:rPr>
        <w:t>Подвесть  курсор мыши к линии графика, щелкнем правой кнопкой по линии графика, в появившемся окне выберем</w:t>
      </w:r>
      <w:r w:rsidRPr="000E4ED9">
        <w:rPr>
          <w:rFonts w:ascii="Times New Roman" w:hAnsi="Times New Roman" w:cs="Times New Roman"/>
          <w:b/>
          <w:bCs/>
          <w:lang w:val="ru-RU"/>
        </w:rPr>
        <w:t>Добавить линию тренда</w:t>
      </w:r>
      <w:proofErr w:type="gramStart"/>
      <w:r w:rsidRPr="000E4ED9">
        <w:rPr>
          <w:rFonts w:ascii="Times New Roman" w:hAnsi="Times New Roman" w:cs="Times New Roman"/>
          <w:b/>
          <w:bCs/>
          <w:lang w:val="ru-RU"/>
        </w:rPr>
        <w:t xml:space="preserve"> .</w:t>
      </w:r>
      <w:proofErr w:type="gramEnd"/>
    </w:p>
    <w:p w:rsidR="006004B5" w:rsidRPr="000E4ED9" w:rsidRDefault="006004B5" w:rsidP="006004B5">
      <w:pPr>
        <w:numPr>
          <w:ilvl w:val="0"/>
          <w:numId w:val="39"/>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 xml:space="preserve">Перейти  на вкладку </w:t>
      </w:r>
      <w:r w:rsidRPr="000E4ED9">
        <w:rPr>
          <w:rFonts w:ascii="Times New Roman" w:hAnsi="Times New Roman" w:cs="Times New Roman"/>
          <w:b/>
          <w:bCs/>
          <w:lang w:val="ru-RU"/>
        </w:rPr>
        <w:t>Параметры линии тренда</w:t>
      </w:r>
      <w:r w:rsidRPr="000E4ED9">
        <w:rPr>
          <w:rFonts w:ascii="Times New Roman" w:hAnsi="Times New Roman" w:cs="Times New Roman"/>
          <w:lang w:val="ru-RU"/>
        </w:rPr>
        <w:t>, выберать Формат линии тренда (Изменяя поочередно тип тренда на представленные в диалоговом окне типы, выберем наилучшую аппроксимацию) , выставить флажок :</w:t>
      </w:r>
      <w:r w:rsidRPr="000E4ED9">
        <w:rPr>
          <w:rFonts w:ascii="Times New Roman" w:hAnsi="Times New Roman" w:cs="Times New Roman"/>
          <w:b/>
          <w:bCs/>
          <w:lang w:val="ru-RU"/>
        </w:rPr>
        <w:t xml:space="preserve">Показывать уравнение на диаграмме </w:t>
      </w:r>
      <w:r w:rsidRPr="000E4ED9">
        <w:rPr>
          <w:rFonts w:ascii="Times New Roman" w:hAnsi="Times New Roman" w:cs="Times New Roman"/>
          <w:lang w:val="ru-RU"/>
        </w:rPr>
        <w:t>и</w:t>
      </w:r>
      <w:proofErr w:type="gramStart"/>
      <w:r w:rsidRPr="000E4ED9">
        <w:rPr>
          <w:rFonts w:ascii="Times New Roman" w:hAnsi="Times New Roman" w:cs="Times New Roman"/>
          <w:b/>
          <w:bCs/>
          <w:lang w:val="ru-RU"/>
        </w:rPr>
        <w:t xml:space="preserve"> П</w:t>
      </w:r>
      <w:proofErr w:type="gramEnd"/>
      <w:r w:rsidRPr="000E4ED9">
        <w:rPr>
          <w:rFonts w:ascii="Times New Roman" w:hAnsi="Times New Roman" w:cs="Times New Roman"/>
          <w:b/>
          <w:bCs/>
          <w:lang w:val="ru-RU"/>
        </w:rPr>
        <w:t>оместить на график величину достоверностиаппроксимации</w:t>
      </w:r>
      <w:r w:rsidRPr="000E4ED9">
        <w:rPr>
          <w:rFonts w:ascii="Times New Roman" w:hAnsi="Times New Roman" w:cs="Times New Roman"/>
          <w:lang w:val="ru-RU"/>
        </w:rPr>
        <w:t>.</w:t>
      </w:r>
    </w:p>
    <w:p w:rsidR="006004B5" w:rsidRPr="000E4ED9" w:rsidRDefault="006004B5" w:rsidP="006004B5">
      <w:pPr>
        <w:numPr>
          <w:ilvl w:val="0"/>
          <w:numId w:val="39"/>
        </w:numPr>
        <w:spacing w:after="0" w:line="240" w:lineRule="auto"/>
        <w:jc w:val="both"/>
        <w:rPr>
          <w:rFonts w:ascii="Times New Roman" w:hAnsi="Times New Roman" w:cs="Times New Roman"/>
          <w:lang w:val="ru-RU"/>
        </w:rPr>
      </w:pPr>
      <w:r w:rsidRPr="000E4ED9">
        <w:rPr>
          <w:rFonts w:ascii="Times New Roman" w:hAnsi="Times New Roman" w:cs="Times New Roman"/>
          <w:lang w:val="ru-RU"/>
        </w:rPr>
        <w:t>Сделать выводы и обосновать выбранную линию тренда.</w:t>
      </w:r>
      <w:r w:rsidRPr="000E4ED9">
        <w:rPr>
          <w:rFonts w:ascii="Times New Roman" w:hAnsi="Times New Roman" w:cs="Times New Roman"/>
          <w:b/>
          <w:bCs/>
          <w:lang w:val="ru-RU"/>
        </w:rPr>
        <w:t xml:space="preserve"> </w:t>
      </w:r>
    </w:p>
    <w:p w:rsidR="006004B5" w:rsidRPr="000E4ED9" w:rsidRDefault="006004B5" w:rsidP="006004B5">
      <w:pPr>
        <w:ind w:left="360"/>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i/>
          <w:lang w:val="ru-RU"/>
        </w:rPr>
        <w:lastRenderedPageBreak/>
        <w:t xml:space="preserve">Лабораторная работа №11. Тема "Индексный метод "Расчет индивидуальных индексов, сводных агрегатных, средних арифметических и гармонических индексов, переменного, постоянного (фиксированного) состава и структурных сдвигов, цепных и базисных индексов с помощью </w:t>
      </w:r>
      <w:r w:rsidRPr="000E4ED9">
        <w:rPr>
          <w:rFonts w:ascii="Times New Roman" w:hAnsi="Times New Roman" w:cs="Times New Roman"/>
          <w:i/>
        </w:rPr>
        <w:t>MS</w:t>
      </w:r>
      <w:r w:rsidRPr="000E4ED9">
        <w:rPr>
          <w:rFonts w:ascii="Times New Roman" w:hAnsi="Times New Roman" w:cs="Times New Roman"/>
          <w:i/>
          <w:lang w:val="ru-RU"/>
        </w:rPr>
        <w:t xml:space="preserve"> </w:t>
      </w:r>
      <w:r w:rsidRPr="000E4ED9">
        <w:rPr>
          <w:rFonts w:ascii="Times New Roman" w:hAnsi="Times New Roman" w:cs="Times New Roman"/>
          <w:i/>
        </w:rPr>
        <w:t>Office</w:t>
      </w:r>
      <w:r w:rsidRPr="000E4ED9">
        <w:rPr>
          <w:rFonts w:ascii="Times New Roman" w:hAnsi="Times New Roman" w:cs="Times New Roman"/>
          <w:i/>
          <w:lang w:val="ru-RU"/>
        </w:rPr>
        <w:t xml:space="preserve"> </w:t>
      </w:r>
      <w:r w:rsidRPr="000E4ED9">
        <w:rPr>
          <w:rFonts w:ascii="Times New Roman" w:hAnsi="Times New Roman" w:cs="Times New Roman"/>
          <w:i/>
        </w:rPr>
        <w:t>Excel</w:t>
      </w:r>
      <w:r w:rsidRPr="000E4ED9">
        <w:rPr>
          <w:rFonts w:ascii="Times New Roman" w:hAnsi="Times New Roman" w:cs="Times New Roman"/>
          <w:i/>
          <w:lang w:val="ru-RU"/>
        </w:rPr>
        <w:t>..</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Расчеты выполняются на основе функции СУММПРОИЗВ (диапазоны перемножаемых данных)</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b/>
          <w:lang w:val="ru-RU"/>
        </w:rPr>
        <w:t>Задание 1</w:t>
      </w:r>
      <w:r w:rsidRPr="000E4ED9">
        <w:rPr>
          <w:rFonts w:ascii="Times New Roman" w:hAnsi="Times New Roman" w:cs="Times New Roman"/>
          <w:lang w:val="ru-RU"/>
        </w:rPr>
        <w:t xml:space="preserve"> Расчет индивидуальных и общих индексов. Необходимо определить индивидуальные и общие индексы физического объема продаж, цен и товарооборота по следующим данным о продаже товаров магазином оптовой торговли.</w:t>
      </w:r>
    </w:p>
    <w:p w:rsidR="006004B5" w:rsidRPr="000E4ED9" w:rsidRDefault="006004B5" w:rsidP="006004B5">
      <w:pPr>
        <w:jc w:val="center"/>
        <w:rPr>
          <w:rFonts w:ascii="Times New Roman" w:hAnsi="Times New Roman" w:cs="Times New Roman"/>
          <w:i/>
          <w:lang w:val="ru-RU"/>
        </w:rPr>
      </w:pPr>
    </w:p>
    <w:p w:rsidR="006004B5" w:rsidRPr="000E4ED9" w:rsidRDefault="006004B5" w:rsidP="006004B5">
      <w:pPr>
        <w:jc w:val="center"/>
        <w:rPr>
          <w:rFonts w:ascii="Times New Roman" w:hAnsi="Times New Roman" w:cs="Times New Roman"/>
          <w:i/>
          <w:lang w:val="ru-RU"/>
        </w:rPr>
      </w:pPr>
    </w:p>
    <w:p w:rsidR="006004B5" w:rsidRPr="000E4ED9" w:rsidRDefault="006004B5" w:rsidP="006004B5">
      <w:pPr>
        <w:jc w:val="center"/>
        <w:rPr>
          <w:rFonts w:ascii="Times New Roman" w:hAnsi="Times New Roman" w:cs="Times New Roman"/>
          <w:b/>
          <w:lang w:val="ru-RU"/>
        </w:rPr>
      </w:pPr>
      <w:r w:rsidRPr="000E4ED9">
        <w:rPr>
          <w:rFonts w:ascii="Times New Roman" w:hAnsi="Times New Roman" w:cs="Times New Roman"/>
          <w:b/>
          <w:lang w:val="ru-RU"/>
        </w:rPr>
        <w:t>Продажи товаров магазином оптовой торговли за два периода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914"/>
        <w:gridCol w:w="1914"/>
        <w:gridCol w:w="1914"/>
        <w:gridCol w:w="1915"/>
      </w:tblGrid>
      <w:tr w:rsidR="006004B5" w:rsidRPr="000E4ED9" w:rsidTr="00F561C0">
        <w:trPr>
          <w:jc w:val="center"/>
        </w:trPr>
        <w:tc>
          <w:tcPr>
            <w:tcW w:w="1914" w:type="dxa"/>
            <w:vMerge w:val="restart"/>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Товар </w:t>
            </w:r>
          </w:p>
        </w:tc>
        <w:tc>
          <w:tcPr>
            <w:tcW w:w="3828" w:type="dxa"/>
            <w:gridSpan w:val="2"/>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Базисный период</w:t>
            </w:r>
          </w:p>
        </w:tc>
        <w:tc>
          <w:tcPr>
            <w:tcW w:w="3829" w:type="dxa"/>
            <w:gridSpan w:val="2"/>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Отчетный период</w:t>
            </w:r>
          </w:p>
        </w:tc>
      </w:tr>
      <w:tr w:rsidR="006004B5" w:rsidRPr="006004B5" w:rsidTr="00F561C0">
        <w:trPr>
          <w:jc w:val="center"/>
        </w:trPr>
        <w:tc>
          <w:tcPr>
            <w:tcW w:w="1914" w:type="dxa"/>
            <w:vMerge/>
            <w:shd w:val="clear" w:color="auto" w:fill="auto"/>
          </w:tcPr>
          <w:p w:rsidR="006004B5" w:rsidRPr="000E4ED9" w:rsidRDefault="006004B5" w:rsidP="00F561C0">
            <w:pPr>
              <w:jc w:val="both"/>
              <w:rPr>
                <w:rFonts w:ascii="Times New Roman" w:hAnsi="Times New Roman" w:cs="Times New Roman"/>
              </w:rPr>
            </w:pP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Продано, </w:t>
            </w:r>
          </w:p>
          <w:p w:rsidR="006004B5" w:rsidRPr="000E4ED9" w:rsidRDefault="006004B5" w:rsidP="00F561C0">
            <w:pPr>
              <w:jc w:val="center"/>
              <w:rPr>
                <w:rFonts w:ascii="Times New Roman" w:hAnsi="Times New Roman" w:cs="Times New Roman"/>
              </w:rPr>
            </w:pPr>
            <w:proofErr w:type="gramStart"/>
            <w:r w:rsidRPr="000E4ED9">
              <w:rPr>
                <w:rFonts w:ascii="Times New Roman" w:hAnsi="Times New Roman" w:cs="Times New Roman"/>
              </w:rPr>
              <w:t>тыс</w:t>
            </w:r>
            <w:proofErr w:type="gramEnd"/>
            <w:r w:rsidRPr="000E4ED9">
              <w:rPr>
                <w:rFonts w:ascii="Times New Roman" w:hAnsi="Times New Roman" w:cs="Times New Roman"/>
              </w:rPr>
              <w:t xml:space="preserve">. </w:t>
            </w:r>
            <w:proofErr w:type="gramStart"/>
            <w:r w:rsidRPr="000E4ED9">
              <w:rPr>
                <w:rFonts w:ascii="Times New Roman" w:hAnsi="Times New Roman" w:cs="Times New Roman"/>
              </w:rPr>
              <w:t>шт</w:t>
            </w:r>
            <w:proofErr w:type="gramEnd"/>
            <w:r w:rsidRPr="000E4ED9">
              <w:rPr>
                <w:rFonts w:ascii="Times New Roman" w:hAnsi="Times New Roman" w:cs="Times New Roman"/>
              </w:rPr>
              <w:t>.</w:t>
            </w:r>
          </w:p>
        </w:tc>
        <w:tc>
          <w:tcPr>
            <w:tcW w:w="1914" w:type="dxa"/>
            <w:shd w:val="clear" w:color="auto" w:fill="auto"/>
          </w:tcPr>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 xml:space="preserve">Цена за 1 шт., </w:t>
            </w:r>
          </w:p>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тыс. руб.</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Продано, </w:t>
            </w:r>
          </w:p>
          <w:p w:rsidR="006004B5" w:rsidRPr="000E4ED9" w:rsidRDefault="006004B5" w:rsidP="00F561C0">
            <w:pPr>
              <w:jc w:val="center"/>
              <w:rPr>
                <w:rFonts w:ascii="Times New Roman" w:hAnsi="Times New Roman" w:cs="Times New Roman"/>
              </w:rPr>
            </w:pPr>
            <w:proofErr w:type="gramStart"/>
            <w:r w:rsidRPr="000E4ED9">
              <w:rPr>
                <w:rFonts w:ascii="Times New Roman" w:hAnsi="Times New Roman" w:cs="Times New Roman"/>
              </w:rPr>
              <w:t>тыс</w:t>
            </w:r>
            <w:proofErr w:type="gramEnd"/>
            <w:r w:rsidRPr="000E4ED9">
              <w:rPr>
                <w:rFonts w:ascii="Times New Roman" w:hAnsi="Times New Roman" w:cs="Times New Roman"/>
              </w:rPr>
              <w:t xml:space="preserve">. </w:t>
            </w:r>
            <w:proofErr w:type="gramStart"/>
            <w:r w:rsidRPr="000E4ED9">
              <w:rPr>
                <w:rFonts w:ascii="Times New Roman" w:hAnsi="Times New Roman" w:cs="Times New Roman"/>
              </w:rPr>
              <w:t>шт</w:t>
            </w:r>
            <w:proofErr w:type="gramEnd"/>
            <w:r w:rsidRPr="000E4ED9">
              <w:rPr>
                <w:rFonts w:ascii="Times New Roman" w:hAnsi="Times New Roman" w:cs="Times New Roman"/>
              </w:rPr>
              <w:t>.</w:t>
            </w:r>
          </w:p>
        </w:tc>
        <w:tc>
          <w:tcPr>
            <w:tcW w:w="1915" w:type="dxa"/>
            <w:shd w:val="clear" w:color="auto" w:fill="auto"/>
          </w:tcPr>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 xml:space="preserve">Цена за 1 шт., </w:t>
            </w:r>
          </w:p>
          <w:p w:rsidR="006004B5" w:rsidRPr="000E4ED9" w:rsidRDefault="006004B5" w:rsidP="00F561C0">
            <w:pPr>
              <w:jc w:val="center"/>
              <w:rPr>
                <w:rFonts w:ascii="Times New Roman" w:hAnsi="Times New Roman" w:cs="Times New Roman"/>
                <w:lang w:val="ru-RU"/>
              </w:rPr>
            </w:pPr>
            <w:r w:rsidRPr="000E4ED9">
              <w:rPr>
                <w:rFonts w:ascii="Times New Roman" w:hAnsi="Times New Roman" w:cs="Times New Roman"/>
                <w:lang w:val="ru-RU"/>
              </w:rPr>
              <w:t>тыс. руб.</w:t>
            </w:r>
          </w:p>
        </w:tc>
      </w:tr>
      <w:tr w:rsidR="006004B5" w:rsidRPr="000E4ED9" w:rsidTr="00F561C0">
        <w:trPr>
          <w:jc w:val="center"/>
        </w:trPr>
        <w:tc>
          <w:tcPr>
            <w:tcW w:w="1914" w:type="dxa"/>
            <w:shd w:val="clear" w:color="auto" w:fill="auto"/>
          </w:tcPr>
          <w:p w:rsidR="006004B5" w:rsidRPr="000E4ED9" w:rsidRDefault="006004B5" w:rsidP="00F561C0">
            <w:pPr>
              <w:jc w:val="both"/>
              <w:rPr>
                <w:rFonts w:ascii="Times New Roman" w:hAnsi="Times New Roman" w:cs="Times New Roman"/>
              </w:rPr>
            </w:pPr>
            <w:r w:rsidRPr="000E4ED9">
              <w:rPr>
                <w:rFonts w:ascii="Times New Roman" w:hAnsi="Times New Roman" w:cs="Times New Roman"/>
              </w:rPr>
              <w:t>Товар А</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400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360</w:t>
            </w:r>
          </w:p>
        </w:tc>
        <w:tc>
          <w:tcPr>
            <w:tcW w:w="1915"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3,3</w:t>
            </w:r>
          </w:p>
        </w:tc>
      </w:tr>
      <w:tr w:rsidR="006004B5" w:rsidRPr="000E4ED9" w:rsidTr="00F561C0">
        <w:trPr>
          <w:jc w:val="center"/>
        </w:trPr>
        <w:tc>
          <w:tcPr>
            <w:tcW w:w="1914" w:type="dxa"/>
            <w:shd w:val="clear" w:color="auto" w:fill="auto"/>
          </w:tcPr>
          <w:p w:rsidR="006004B5" w:rsidRPr="000E4ED9" w:rsidRDefault="006004B5" w:rsidP="00F561C0">
            <w:pPr>
              <w:jc w:val="both"/>
              <w:rPr>
                <w:rFonts w:ascii="Times New Roman" w:hAnsi="Times New Roman" w:cs="Times New Roman"/>
              </w:rPr>
            </w:pPr>
            <w:r w:rsidRPr="000E4ED9">
              <w:rPr>
                <w:rFonts w:ascii="Times New Roman" w:hAnsi="Times New Roman" w:cs="Times New Roman"/>
              </w:rPr>
              <w:t>Товар В</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250</w:t>
            </w:r>
          </w:p>
        </w:tc>
        <w:tc>
          <w:tcPr>
            <w:tcW w:w="1915"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1,8</w:t>
            </w:r>
          </w:p>
        </w:tc>
      </w:tr>
    </w:tbl>
    <w:p w:rsidR="006004B5" w:rsidRPr="000E4ED9" w:rsidRDefault="006004B5" w:rsidP="006004B5">
      <w:pPr>
        <w:jc w:val="both"/>
        <w:rPr>
          <w:rFonts w:ascii="Times New Roman" w:hAnsi="Times New Roman" w:cs="Times New Roman"/>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rPr>
        <w:t xml:space="preserve">Ход </w:t>
      </w:r>
      <w:proofErr w:type="gramStart"/>
      <w:r w:rsidRPr="000E4ED9">
        <w:rPr>
          <w:rFonts w:ascii="Times New Roman" w:hAnsi="Times New Roman" w:cs="Times New Roman"/>
        </w:rPr>
        <w:t>работы :</w:t>
      </w:r>
      <w:proofErr w:type="gramEnd"/>
    </w:p>
    <w:p w:rsidR="006004B5" w:rsidRPr="000E4ED9" w:rsidRDefault="006004B5" w:rsidP="006004B5">
      <w:pPr>
        <w:numPr>
          <w:ilvl w:val="1"/>
          <w:numId w:val="39"/>
        </w:numPr>
        <w:tabs>
          <w:tab w:val="clear" w:pos="1440"/>
        </w:tabs>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 xml:space="preserve">Введем данные в диапазоне </w:t>
      </w:r>
      <w:r w:rsidRPr="000E4ED9">
        <w:rPr>
          <w:rFonts w:ascii="Times New Roman" w:hAnsi="Times New Roman" w:cs="Times New Roman"/>
          <w:b/>
        </w:rPr>
        <w:t>A</w:t>
      </w:r>
      <w:r w:rsidRPr="000E4ED9">
        <w:rPr>
          <w:rFonts w:ascii="Times New Roman" w:hAnsi="Times New Roman" w:cs="Times New Roman"/>
          <w:b/>
          <w:lang w:val="ru-RU"/>
        </w:rPr>
        <w:t>1:</w:t>
      </w:r>
      <w:r w:rsidRPr="000E4ED9">
        <w:rPr>
          <w:rFonts w:ascii="Times New Roman" w:hAnsi="Times New Roman" w:cs="Times New Roman"/>
          <w:b/>
        </w:rPr>
        <w:t>E</w:t>
      </w:r>
      <w:r w:rsidRPr="000E4ED9">
        <w:rPr>
          <w:rFonts w:ascii="Times New Roman" w:hAnsi="Times New Roman" w:cs="Times New Roman"/>
          <w:b/>
          <w:lang w:val="ru-RU"/>
        </w:rPr>
        <w:t>9.</w:t>
      </w:r>
      <w:r w:rsidRPr="000E4ED9">
        <w:rPr>
          <w:rFonts w:ascii="Times New Roman" w:hAnsi="Times New Roman" w:cs="Times New Roman"/>
          <w:lang w:val="ru-RU"/>
        </w:rPr>
        <w:t xml:space="preserve"> </w:t>
      </w:r>
    </w:p>
    <w:p w:rsidR="006004B5" w:rsidRPr="000E4ED9" w:rsidRDefault="006004B5" w:rsidP="006004B5">
      <w:pPr>
        <w:numPr>
          <w:ilvl w:val="1"/>
          <w:numId w:val="39"/>
        </w:numPr>
        <w:tabs>
          <w:tab w:val="clear" w:pos="1440"/>
        </w:tabs>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 xml:space="preserve">Рассчитаем индивидуальные индексы физического объема продаж, цен и товарооборота. </w:t>
      </w:r>
    </w:p>
    <w:p w:rsidR="006004B5" w:rsidRPr="000E4ED9" w:rsidRDefault="006004B5" w:rsidP="006004B5">
      <w:pPr>
        <w:ind w:firstLine="709"/>
        <w:jc w:val="both"/>
        <w:rPr>
          <w:rFonts w:ascii="Times New Roman" w:hAnsi="Times New Roman" w:cs="Times New Roman"/>
          <w:b/>
          <w:lang w:val="ru-RU"/>
        </w:rPr>
      </w:pPr>
      <w:r w:rsidRPr="000E4ED9">
        <w:rPr>
          <w:rFonts w:ascii="Times New Roman" w:hAnsi="Times New Roman" w:cs="Times New Roman"/>
          <w:lang w:val="ru-RU"/>
        </w:rPr>
        <w:t xml:space="preserve">Для этого в ячейку </w:t>
      </w:r>
      <w:r w:rsidRPr="000E4ED9">
        <w:rPr>
          <w:rFonts w:ascii="Times New Roman" w:hAnsi="Times New Roman" w:cs="Times New Roman"/>
          <w:b/>
        </w:rPr>
        <w:t>F</w:t>
      </w:r>
      <w:r w:rsidRPr="000E4ED9">
        <w:rPr>
          <w:rFonts w:ascii="Times New Roman" w:hAnsi="Times New Roman" w:cs="Times New Roman"/>
          <w:b/>
          <w:lang w:val="ru-RU"/>
        </w:rPr>
        <w:t xml:space="preserve">8 </w:t>
      </w:r>
      <w:r w:rsidRPr="000E4ED9">
        <w:rPr>
          <w:rFonts w:ascii="Times New Roman" w:hAnsi="Times New Roman" w:cs="Times New Roman"/>
          <w:lang w:val="ru-RU"/>
        </w:rPr>
        <w:t>введем</w:t>
      </w:r>
      <w:r w:rsidRPr="000E4ED9">
        <w:rPr>
          <w:rFonts w:ascii="Times New Roman" w:hAnsi="Times New Roman" w:cs="Times New Roman"/>
          <w:b/>
          <w:lang w:val="ru-RU"/>
        </w:rPr>
        <w:t xml:space="preserve"> </w:t>
      </w:r>
      <w:r w:rsidRPr="000E4ED9">
        <w:rPr>
          <w:rFonts w:ascii="Times New Roman" w:hAnsi="Times New Roman" w:cs="Times New Roman"/>
          <w:lang w:val="ru-RU"/>
        </w:rPr>
        <w:t>формулу</w:t>
      </w:r>
      <w:r w:rsidRPr="000E4ED9">
        <w:rPr>
          <w:rFonts w:ascii="Times New Roman" w:hAnsi="Times New Roman" w:cs="Times New Roman"/>
          <w:b/>
          <w:lang w:val="ru-RU"/>
        </w:rPr>
        <w:t xml:space="preserve"> =</w:t>
      </w:r>
      <w:r w:rsidRPr="000E4ED9">
        <w:rPr>
          <w:rFonts w:ascii="Times New Roman" w:hAnsi="Times New Roman" w:cs="Times New Roman"/>
          <w:b/>
        </w:rPr>
        <w:t>D</w:t>
      </w:r>
      <w:r w:rsidRPr="000E4ED9">
        <w:rPr>
          <w:rFonts w:ascii="Times New Roman" w:hAnsi="Times New Roman" w:cs="Times New Roman"/>
          <w:b/>
          <w:lang w:val="ru-RU"/>
        </w:rPr>
        <w:t>8/</w:t>
      </w:r>
      <w:r w:rsidRPr="000E4ED9">
        <w:rPr>
          <w:rFonts w:ascii="Times New Roman" w:hAnsi="Times New Roman" w:cs="Times New Roman"/>
          <w:b/>
        </w:rPr>
        <w:t>B</w:t>
      </w:r>
      <w:r w:rsidRPr="000E4ED9">
        <w:rPr>
          <w:rFonts w:ascii="Times New Roman" w:hAnsi="Times New Roman" w:cs="Times New Roman"/>
          <w:b/>
          <w:lang w:val="ru-RU"/>
        </w:rPr>
        <w:t>8,</w:t>
      </w:r>
      <w:r w:rsidRPr="000E4ED9">
        <w:rPr>
          <w:rFonts w:ascii="Times New Roman" w:hAnsi="Times New Roman" w:cs="Times New Roman"/>
          <w:lang w:val="ru-RU"/>
        </w:rPr>
        <w:t xml:space="preserve"> протянем ячейку </w:t>
      </w:r>
      <w:r w:rsidRPr="000E4ED9">
        <w:rPr>
          <w:rFonts w:ascii="Times New Roman" w:hAnsi="Times New Roman" w:cs="Times New Roman"/>
          <w:b/>
        </w:rPr>
        <w:t>F</w:t>
      </w:r>
      <w:r w:rsidRPr="000E4ED9">
        <w:rPr>
          <w:rFonts w:ascii="Times New Roman" w:hAnsi="Times New Roman" w:cs="Times New Roman"/>
          <w:b/>
          <w:lang w:val="ru-RU"/>
        </w:rPr>
        <w:t>8</w:t>
      </w:r>
      <w:r w:rsidRPr="000E4ED9">
        <w:rPr>
          <w:rFonts w:ascii="Times New Roman" w:hAnsi="Times New Roman" w:cs="Times New Roman"/>
          <w:lang w:val="ru-RU"/>
        </w:rPr>
        <w:t xml:space="preserve"> маркером заполнения вниз до ячейки </w:t>
      </w:r>
      <w:r w:rsidRPr="000E4ED9">
        <w:rPr>
          <w:rFonts w:ascii="Times New Roman" w:hAnsi="Times New Roman" w:cs="Times New Roman"/>
          <w:b/>
        </w:rPr>
        <w:t>F</w:t>
      </w:r>
      <w:r w:rsidRPr="000E4ED9">
        <w:rPr>
          <w:rFonts w:ascii="Times New Roman" w:hAnsi="Times New Roman" w:cs="Times New Roman"/>
          <w:b/>
          <w:lang w:val="ru-RU"/>
        </w:rPr>
        <w:t>9</w:t>
      </w:r>
      <w:r w:rsidRPr="000E4ED9">
        <w:rPr>
          <w:rFonts w:ascii="Times New Roman" w:hAnsi="Times New Roman" w:cs="Times New Roman"/>
          <w:lang w:val="ru-RU"/>
        </w:rPr>
        <w:t xml:space="preserve">. В ячейку </w:t>
      </w:r>
      <w:r w:rsidRPr="000E4ED9">
        <w:rPr>
          <w:rFonts w:ascii="Times New Roman" w:hAnsi="Times New Roman" w:cs="Times New Roman"/>
          <w:b/>
        </w:rPr>
        <w:t>G</w:t>
      </w:r>
      <w:r w:rsidRPr="000E4ED9">
        <w:rPr>
          <w:rFonts w:ascii="Times New Roman" w:hAnsi="Times New Roman" w:cs="Times New Roman"/>
          <w:b/>
          <w:lang w:val="ru-RU"/>
        </w:rPr>
        <w:t xml:space="preserve">8 </w:t>
      </w:r>
      <w:r w:rsidRPr="000E4ED9">
        <w:rPr>
          <w:rFonts w:ascii="Times New Roman" w:hAnsi="Times New Roman" w:cs="Times New Roman"/>
          <w:lang w:val="ru-RU"/>
        </w:rPr>
        <w:t>введем формулу</w:t>
      </w:r>
      <w:r w:rsidRPr="000E4ED9">
        <w:rPr>
          <w:rFonts w:ascii="Times New Roman" w:hAnsi="Times New Roman" w:cs="Times New Roman"/>
          <w:b/>
          <w:lang w:val="ru-RU"/>
        </w:rPr>
        <w:t xml:space="preserve"> =</w:t>
      </w:r>
      <w:r w:rsidRPr="000E4ED9">
        <w:rPr>
          <w:rFonts w:ascii="Times New Roman" w:hAnsi="Times New Roman" w:cs="Times New Roman"/>
          <w:b/>
        </w:rPr>
        <w:t>E</w:t>
      </w:r>
      <w:r w:rsidRPr="000E4ED9">
        <w:rPr>
          <w:rFonts w:ascii="Times New Roman" w:hAnsi="Times New Roman" w:cs="Times New Roman"/>
          <w:b/>
          <w:lang w:val="ru-RU"/>
        </w:rPr>
        <w:t>8/</w:t>
      </w:r>
      <w:r w:rsidRPr="000E4ED9">
        <w:rPr>
          <w:rFonts w:ascii="Times New Roman" w:hAnsi="Times New Roman" w:cs="Times New Roman"/>
          <w:b/>
        </w:rPr>
        <w:t>C</w:t>
      </w:r>
      <w:r w:rsidRPr="000E4ED9">
        <w:rPr>
          <w:rFonts w:ascii="Times New Roman" w:hAnsi="Times New Roman" w:cs="Times New Roman"/>
          <w:b/>
          <w:lang w:val="ru-RU"/>
        </w:rPr>
        <w:t>8,</w:t>
      </w:r>
      <w:r w:rsidRPr="000E4ED9">
        <w:rPr>
          <w:rFonts w:ascii="Times New Roman" w:hAnsi="Times New Roman" w:cs="Times New Roman"/>
          <w:lang w:val="ru-RU"/>
        </w:rPr>
        <w:t xml:space="preserve"> протянем ее маркером заполнения вниз до ячейки </w:t>
      </w:r>
      <w:r w:rsidRPr="000E4ED9">
        <w:rPr>
          <w:rFonts w:ascii="Times New Roman" w:hAnsi="Times New Roman" w:cs="Times New Roman"/>
          <w:b/>
        </w:rPr>
        <w:t>G</w:t>
      </w:r>
      <w:r w:rsidRPr="000E4ED9">
        <w:rPr>
          <w:rFonts w:ascii="Times New Roman" w:hAnsi="Times New Roman" w:cs="Times New Roman"/>
          <w:b/>
          <w:lang w:val="ru-RU"/>
        </w:rPr>
        <w:t xml:space="preserve">9. </w:t>
      </w:r>
      <w:r w:rsidRPr="000E4ED9">
        <w:rPr>
          <w:rFonts w:ascii="Times New Roman" w:hAnsi="Times New Roman" w:cs="Times New Roman"/>
          <w:lang w:val="ru-RU"/>
        </w:rPr>
        <w:t>В ячейку</w:t>
      </w:r>
      <w:r w:rsidRPr="000E4ED9">
        <w:rPr>
          <w:rFonts w:ascii="Times New Roman" w:hAnsi="Times New Roman" w:cs="Times New Roman"/>
          <w:b/>
          <w:lang w:val="ru-RU"/>
        </w:rPr>
        <w:t xml:space="preserve"> Н8 </w:t>
      </w:r>
      <w:r w:rsidRPr="000E4ED9">
        <w:rPr>
          <w:rFonts w:ascii="Times New Roman" w:hAnsi="Times New Roman" w:cs="Times New Roman"/>
          <w:lang w:val="ru-RU"/>
        </w:rPr>
        <w:t>введем формулу: =</w:t>
      </w:r>
      <w:proofErr w:type="gramStart"/>
      <w:r w:rsidRPr="000E4ED9">
        <w:rPr>
          <w:rFonts w:ascii="Times New Roman" w:hAnsi="Times New Roman" w:cs="Times New Roman"/>
          <w:b/>
          <w:lang w:val="ru-RU"/>
        </w:rPr>
        <w:t>ПРОИЗВЕД(</w:t>
      </w:r>
      <w:r w:rsidRPr="000E4ED9">
        <w:rPr>
          <w:rFonts w:ascii="Times New Roman" w:hAnsi="Times New Roman" w:cs="Times New Roman"/>
          <w:b/>
        </w:rPr>
        <w:t>D</w:t>
      </w:r>
      <w:r w:rsidRPr="000E4ED9">
        <w:rPr>
          <w:rFonts w:ascii="Times New Roman" w:hAnsi="Times New Roman" w:cs="Times New Roman"/>
          <w:b/>
          <w:lang w:val="ru-RU"/>
        </w:rPr>
        <w:t>8:</w:t>
      </w:r>
      <w:proofErr w:type="gramEnd"/>
      <w:r w:rsidRPr="000E4ED9">
        <w:rPr>
          <w:rFonts w:ascii="Times New Roman" w:hAnsi="Times New Roman" w:cs="Times New Roman"/>
          <w:b/>
        </w:rPr>
        <w:t>E</w:t>
      </w:r>
      <w:r w:rsidRPr="000E4ED9">
        <w:rPr>
          <w:rFonts w:ascii="Times New Roman" w:hAnsi="Times New Roman" w:cs="Times New Roman"/>
          <w:b/>
          <w:lang w:val="ru-RU"/>
        </w:rPr>
        <w:t>8)/</w:t>
      </w:r>
      <w:proofErr w:type="gramStart"/>
      <w:r w:rsidRPr="000E4ED9">
        <w:rPr>
          <w:rFonts w:ascii="Times New Roman" w:hAnsi="Times New Roman" w:cs="Times New Roman"/>
          <w:b/>
          <w:lang w:val="ru-RU"/>
        </w:rPr>
        <w:t>ПРОИЗВЕД(</w:t>
      </w:r>
      <w:proofErr w:type="gramEnd"/>
      <w:r w:rsidRPr="000E4ED9">
        <w:rPr>
          <w:rFonts w:ascii="Times New Roman" w:hAnsi="Times New Roman" w:cs="Times New Roman"/>
          <w:b/>
        </w:rPr>
        <w:t>B</w:t>
      </w:r>
      <w:r w:rsidRPr="000E4ED9">
        <w:rPr>
          <w:rFonts w:ascii="Times New Roman" w:hAnsi="Times New Roman" w:cs="Times New Roman"/>
          <w:b/>
          <w:lang w:val="ru-RU"/>
        </w:rPr>
        <w:t>8:</w:t>
      </w:r>
      <w:r w:rsidRPr="000E4ED9">
        <w:rPr>
          <w:rFonts w:ascii="Times New Roman" w:hAnsi="Times New Roman" w:cs="Times New Roman"/>
          <w:b/>
        </w:rPr>
        <w:t>C</w:t>
      </w:r>
      <w:r w:rsidRPr="000E4ED9">
        <w:rPr>
          <w:rFonts w:ascii="Times New Roman" w:hAnsi="Times New Roman" w:cs="Times New Roman"/>
          <w:b/>
          <w:lang w:val="ru-RU"/>
        </w:rPr>
        <w:t xml:space="preserve">8), </w:t>
      </w:r>
      <w:r w:rsidRPr="000E4ED9">
        <w:rPr>
          <w:rFonts w:ascii="Times New Roman" w:hAnsi="Times New Roman" w:cs="Times New Roman"/>
          <w:lang w:val="ru-RU"/>
        </w:rPr>
        <w:t>протянем ее маркером заполнения до ячейки</w:t>
      </w:r>
      <w:r w:rsidRPr="000E4ED9">
        <w:rPr>
          <w:rFonts w:ascii="Times New Roman" w:hAnsi="Times New Roman" w:cs="Times New Roman"/>
          <w:b/>
          <w:lang w:val="ru-RU"/>
        </w:rPr>
        <w:t xml:space="preserve"> Н9. </w:t>
      </w:r>
    </w:p>
    <w:tbl>
      <w:tblPr>
        <w:tblW w:w="0" w:type="auto"/>
        <w:tblLook w:val="04A0" w:firstRow="1" w:lastRow="0" w:firstColumn="1" w:lastColumn="0" w:noHBand="0" w:noVBand="1"/>
      </w:tblPr>
      <w:tblGrid>
        <w:gridCol w:w="4011"/>
        <w:gridCol w:w="5744"/>
      </w:tblGrid>
      <w:tr w:rsidR="006004B5" w:rsidRPr="000E4ED9" w:rsidTr="00F561C0">
        <w:tc>
          <w:tcPr>
            <w:tcW w:w="3827" w:type="dxa"/>
            <w:shd w:val="clear" w:color="auto" w:fill="auto"/>
          </w:tcPr>
          <w:p w:rsidR="006004B5" w:rsidRPr="000E4ED9" w:rsidRDefault="006004B5" w:rsidP="00F561C0">
            <w:pPr>
              <w:jc w:val="both"/>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7CAEDFF5" wp14:editId="5BD2AA9F">
                  <wp:extent cx="2409825" cy="15716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62">
                            <a:extLst>
                              <a:ext uri="{28A0092B-C50C-407E-A947-70E740481C1C}">
                                <a14:useLocalDpi xmlns:a14="http://schemas.microsoft.com/office/drawing/2010/main" val="0"/>
                              </a:ext>
                            </a:extLst>
                          </a:blip>
                          <a:srcRect t="21019" r="73145" b="47684"/>
                          <a:stretch>
                            <a:fillRect/>
                          </a:stretch>
                        </pic:blipFill>
                        <pic:spPr bwMode="auto">
                          <a:xfrm>
                            <a:off x="0" y="0"/>
                            <a:ext cx="2409825" cy="1571625"/>
                          </a:xfrm>
                          <a:prstGeom prst="rect">
                            <a:avLst/>
                          </a:prstGeom>
                          <a:noFill/>
                          <a:ln>
                            <a:noFill/>
                          </a:ln>
                        </pic:spPr>
                      </pic:pic>
                    </a:graphicData>
                  </a:graphic>
                </wp:inline>
              </w:drawing>
            </w:r>
          </w:p>
        </w:tc>
        <w:tc>
          <w:tcPr>
            <w:tcW w:w="5744" w:type="dxa"/>
            <w:shd w:val="clear" w:color="auto" w:fill="auto"/>
          </w:tcPr>
          <w:p w:rsidR="006004B5" w:rsidRPr="000E4ED9" w:rsidRDefault="006004B5" w:rsidP="00F561C0">
            <w:pPr>
              <w:jc w:val="both"/>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5F19B819" wp14:editId="78B88659">
                  <wp:extent cx="3343275" cy="15716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63">
                            <a:extLst>
                              <a:ext uri="{28A0092B-C50C-407E-A947-70E740481C1C}">
                                <a14:useLocalDpi xmlns:a14="http://schemas.microsoft.com/office/drawing/2010/main" val="0"/>
                              </a:ext>
                            </a:extLst>
                          </a:blip>
                          <a:srcRect l="3754" t="17516" r="57925" b="50510"/>
                          <a:stretch>
                            <a:fillRect/>
                          </a:stretch>
                        </pic:blipFill>
                        <pic:spPr bwMode="auto">
                          <a:xfrm>
                            <a:off x="0" y="0"/>
                            <a:ext cx="3343275" cy="1571625"/>
                          </a:xfrm>
                          <a:prstGeom prst="rect">
                            <a:avLst/>
                          </a:prstGeom>
                          <a:noFill/>
                          <a:ln>
                            <a:noFill/>
                          </a:ln>
                        </pic:spPr>
                      </pic:pic>
                    </a:graphicData>
                  </a:graphic>
                </wp:inline>
              </w:drawing>
            </w:r>
          </w:p>
        </w:tc>
      </w:tr>
    </w:tbl>
    <w:p w:rsidR="006004B5" w:rsidRPr="000E4ED9" w:rsidRDefault="006004B5" w:rsidP="006004B5">
      <w:pPr>
        <w:spacing w:line="360" w:lineRule="atLeast"/>
        <w:ind w:firstLine="709"/>
        <w:jc w:val="both"/>
        <w:rPr>
          <w:rFonts w:ascii="Times New Roman" w:hAnsi="Times New Roman" w:cs="Times New Roman"/>
          <w:color w:val="000000"/>
          <w:shd w:val="clear" w:color="auto" w:fill="FFFFFF"/>
        </w:rPr>
      </w:pPr>
    </w:p>
    <w:p w:rsidR="006004B5" w:rsidRPr="000E4ED9" w:rsidRDefault="006004B5" w:rsidP="006004B5">
      <w:pPr>
        <w:tabs>
          <w:tab w:val="left" w:pos="0"/>
        </w:tabs>
        <w:jc w:val="both"/>
        <w:rPr>
          <w:rFonts w:ascii="Times New Roman" w:hAnsi="Times New Roman" w:cs="Times New Roman"/>
          <w:color w:val="000000"/>
          <w:shd w:val="clear" w:color="auto" w:fill="FFFFFF"/>
          <w:lang w:val="ru-RU"/>
        </w:rPr>
      </w:pPr>
      <w:proofErr w:type="gramStart"/>
      <w:r w:rsidRPr="000E4ED9">
        <w:rPr>
          <w:rFonts w:ascii="Times New Roman" w:hAnsi="Times New Roman" w:cs="Times New Roman"/>
          <w:color w:val="000000"/>
          <w:shd w:val="clear" w:color="auto" w:fill="FFFFFF"/>
          <w:lang w:val="ru-RU"/>
        </w:rPr>
        <w:t xml:space="preserve">Чтобы найти общие индексы, вычислим товарооборот отчетного периода, товарооборот базисного периода и товарооборот отчетного периода в ценах базисного (в диапазоне </w:t>
      </w:r>
      <w:r w:rsidRPr="000E4ED9">
        <w:rPr>
          <w:rFonts w:ascii="Times New Roman" w:hAnsi="Times New Roman" w:cs="Times New Roman"/>
          <w:b/>
          <w:color w:val="000000"/>
          <w:shd w:val="clear" w:color="auto" w:fill="FFFFFF"/>
        </w:rPr>
        <w:t>I</w:t>
      </w:r>
      <w:r w:rsidRPr="000E4ED9">
        <w:rPr>
          <w:rFonts w:ascii="Times New Roman" w:hAnsi="Times New Roman" w:cs="Times New Roman"/>
          <w:b/>
          <w:color w:val="000000"/>
          <w:shd w:val="clear" w:color="auto" w:fill="FFFFFF"/>
          <w:lang w:val="ru-RU"/>
        </w:rPr>
        <w:t>8:</w:t>
      </w:r>
      <w:r w:rsidRPr="000E4ED9">
        <w:rPr>
          <w:rFonts w:ascii="Times New Roman" w:hAnsi="Times New Roman" w:cs="Times New Roman"/>
          <w:b/>
          <w:color w:val="000000"/>
          <w:shd w:val="clear" w:color="auto" w:fill="FFFFFF"/>
        </w:rPr>
        <w:t>K</w:t>
      </w:r>
      <w:r w:rsidRPr="000E4ED9">
        <w:rPr>
          <w:rFonts w:ascii="Times New Roman" w:hAnsi="Times New Roman" w:cs="Times New Roman"/>
          <w:b/>
          <w:color w:val="000000"/>
          <w:shd w:val="clear" w:color="auto" w:fill="FFFFFF"/>
          <w:lang w:val="ru-RU"/>
        </w:rPr>
        <w:t>9</w:t>
      </w:r>
      <w:r w:rsidRPr="000E4ED9">
        <w:rPr>
          <w:rFonts w:ascii="Times New Roman" w:hAnsi="Times New Roman" w:cs="Times New Roman"/>
          <w:color w:val="000000"/>
          <w:shd w:val="clear" w:color="auto" w:fill="FFFFFF"/>
          <w:lang w:val="ru-RU"/>
        </w:rPr>
        <w:t>) как произведения цен и объема продаж соответствующих периодов.</w:t>
      </w:r>
      <w:proofErr w:type="gramEnd"/>
      <w:r w:rsidRPr="000E4ED9">
        <w:rPr>
          <w:rFonts w:ascii="Times New Roman" w:hAnsi="Times New Roman" w:cs="Times New Roman"/>
          <w:color w:val="000000"/>
          <w:shd w:val="clear" w:color="auto" w:fill="FFFFFF"/>
          <w:lang w:val="ru-RU"/>
        </w:rPr>
        <w:t xml:space="preserve"> </w:t>
      </w:r>
    </w:p>
    <w:p w:rsidR="006004B5" w:rsidRPr="000E4ED9" w:rsidRDefault="006004B5" w:rsidP="006004B5">
      <w:pPr>
        <w:numPr>
          <w:ilvl w:val="1"/>
          <w:numId w:val="39"/>
        </w:numPr>
        <w:tabs>
          <w:tab w:val="clear" w:pos="1440"/>
          <w:tab w:val="left" w:pos="0"/>
        </w:tabs>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 xml:space="preserve">Расчет общих индексов выполним с помощью функции </w:t>
      </w:r>
      <w:r w:rsidRPr="000E4ED9">
        <w:rPr>
          <w:rFonts w:ascii="Times New Roman" w:hAnsi="Times New Roman" w:cs="Times New Roman"/>
          <w:b/>
          <w:lang w:val="ru-RU"/>
        </w:rPr>
        <w:t>СУММПРОИЗ</w:t>
      </w:r>
      <w:proofErr w:type="gramStart"/>
      <w:r w:rsidRPr="000E4ED9">
        <w:rPr>
          <w:rFonts w:ascii="Times New Roman" w:hAnsi="Times New Roman" w:cs="Times New Roman"/>
          <w:b/>
          <w:lang w:val="ru-RU"/>
        </w:rPr>
        <w:t>В(</w:t>
      </w:r>
      <w:proofErr w:type="gramEnd"/>
      <w:r w:rsidRPr="000E4ED9">
        <w:rPr>
          <w:rFonts w:ascii="Times New Roman" w:hAnsi="Times New Roman" w:cs="Times New Roman"/>
          <w:b/>
          <w:lang w:val="ru-RU"/>
        </w:rPr>
        <w:t>диапазоны перемножаемых данных)</w:t>
      </w:r>
      <w:r w:rsidRPr="000E4ED9">
        <w:rPr>
          <w:rFonts w:ascii="Times New Roman" w:hAnsi="Times New Roman" w:cs="Times New Roman"/>
          <w:lang w:val="ru-RU"/>
        </w:rPr>
        <w:t>.</w:t>
      </w:r>
    </w:p>
    <w:p w:rsidR="006004B5" w:rsidRPr="000E4ED9" w:rsidRDefault="006004B5" w:rsidP="006004B5">
      <w:pPr>
        <w:numPr>
          <w:ilvl w:val="1"/>
          <w:numId w:val="39"/>
        </w:numPr>
        <w:tabs>
          <w:tab w:val="clear" w:pos="1440"/>
          <w:tab w:val="left" w:pos="0"/>
        </w:tabs>
        <w:spacing w:after="0" w:line="240" w:lineRule="auto"/>
        <w:ind w:left="284" w:hanging="284"/>
        <w:jc w:val="both"/>
        <w:rPr>
          <w:rFonts w:ascii="Times New Roman" w:hAnsi="Times New Roman" w:cs="Times New Roman"/>
          <w:b/>
          <w:lang w:val="ru-RU"/>
        </w:rPr>
      </w:pPr>
      <w:r w:rsidRPr="000E4ED9">
        <w:rPr>
          <w:rFonts w:ascii="Times New Roman" w:hAnsi="Times New Roman" w:cs="Times New Roman"/>
          <w:lang w:val="ru-RU"/>
        </w:rPr>
        <w:t>Рассчитаем общий индекс физического объема, для чего в ячейку</w:t>
      </w:r>
      <w:r w:rsidRPr="000E4ED9">
        <w:rPr>
          <w:rFonts w:ascii="Times New Roman" w:hAnsi="Times New Roman" w:cs="Times New Roman"/>
          <w:b/>
          <w:lang w:val="ru-RU"/>
        </w:rPr>
        <w:t xml:space="preserve"> В10</w:t>
      </w:r>
      <w:r w:rsidRPr="000E4ED9">
        <w:rPr>
          <w:rFonts w:ascii="Times New Roman" w:hAnsi="Times New Roman" w:cs="Times New Roman"/>
          <w:lang w:val="ru-RU"/>
        </w:rPr>
        <w:t xml:space="preserve"> введем формулу: </w:t>
      </w:r>
      <w:r w:rsidRPr="000E4ED9">
        <w:rPr>
          <w:rFonts w:ascii="Times New Roman" w:hAnsi="Times New Roman" w:cs="Times New Roman"/>
          <w:b/>
          <w:lang w:val="ru-RU"/>
        </w:rPr>
        <w:t>=</w:t>
      </w:r>
      <w:proofErr w:type="gramStart"/>
      <w:r w:rsidRPr="000E4ED9">
        <w:rPr>
          <w:rFonts w:ascii="Times New Roman" w:hAnsi="Times New Roman" w:cs="Times New Roman"/>
          <w:b/>
          <w:lang w:val="ru-RU"/>
        </w:rPr>
        <w:t>СУММ(</w:t>
      </w:r>
      <w:r w:rsidRPr="000E4ED9">
        <w:rPr>
          <w:rFonts w:ascii="Times New Roman" w:hAnsi="Times New Roman" w:cs="Times New Roman"/>
          <w:b/>
        </w:rPr>
        <w:t>K</w:t>
      </w:r>
      <w:r w:rsidRPr="000E4ED9">
        <w:rPr>
          <w:rFonts w:ascii="Times New Roman" w:hAnsi="Times New Roman" w:cs="Times New Roman"/>
          <w:b/>
          <w:lang w:val="ru-RU"/>
        </w:rPr>
        <w:t>8:</w:t>
      </w:r>
      <w:proofErr w:type="gramEnd"/>
      <w:r w:rsidRPr="000E4ED9">
        <w:rPr>
          <w:rFonts w:ascii="Times New Roman" w:hAnsi="Times New Roman" w:cs="Times New Roman"/>
          <w:b/>
        </w:rPr>
        <w:t>K</w:t>
      </w:r>
      <w:r w:rsidRPr="000E4ED9">
        <w:rPr>
          <w:rFonts w:ascii="Times New Roman" w:hAnsi="Times New Roman" w:cs="Times New Roman"/>
          <w:b/>
          <w:lang w:val="ru-RU"/>
        </w:rPr>
        <w:t>9)/</w:t>
      </w:r>
      <w:proofErr w:type="gramStart"/>
      <w:r w:rsidRPr="000E4ED9">
        <w:rPr>
          <w:rFonts w:ascii="Times New Roman" w:hAnsi="Times New Roman" w:cs="Times New Roman"/>
          <w:b/>
          <w:lang w:val="ru-RU"/>
        </w:rPr>
        <w:t>СУММ(</w:t>
      </w:r>
      <w:proofErr w:type="gramEnd"/>
      <w:r w:rsidRPr="000E4ED9">
        <w:rPr>
          <w:rFonts w:ascii="Times New Roman" w:hAnsi="Times New Roman" w:cs="Times New Roman"/>
          <w:b/>
        </w:rPr>
        <w:t>I</w:t>
      </w:r>
      <w:r w:rsidRPr="000E4ED9">
        <w:rPr>
          <w:rFonts w:ascii="Times New Roman" w:hAnsi="Times New Roman" w:cs="Times New Roman"/>
          <w:b/>
          <w:lang w:val="ru-RU"/>
        </w:rPr>
        <w:t>8:</w:t>
      </w:r>
      <w:r w:rsidRPr="000E4ED9">
        <w:rPr>
          <w:rFonts w:ascii="Times New Roman" w:hAnsi="Times New Roman" w:cs="Times New Roman"/>
          <w:b/>
        </w:rPr>
        <w:t>I</w:t>
      </w:r>
      <w:r w:rsidRPr="000E4ED9">
        <w:rPr>
          <w:rFonts w:ascii="Times New Roman" w:hAnsi="Times New Roman" w:cs="Times New Roman"/>
          <w:b/>
          <w:lang w:val="ru-RU"/>
        </w:rPr>
        <w:t xml:space="preserve">9). </w:t>
      </w:r>
      <w:r w:rsidRPr="000E4ED9">
        <w:rPr>
          <w:rFonts w:ascii="Times New Roman" w:hAnsi="Times New Roman" w:cs="Times New Roman"/>
          <w:lang w:val="ru-RU"/>
        </w:rPr>
        <w:t>Чтобы найти общий индекс цен, в ячейку</w:t>
      </w:r>
      <w:r w:rsidRPr="000E4ED9">
        <w:rPr>
          <w:rFonts w:ascii="Times New Roman" w:hAnsi="Times New Roman" w:cs="Times New Roman"/>
          <w:b/>
          <w:lang w:val="ru-RU"/>
        </w:rPr>
        <w:t xml:space="preserve"> В11 </w:t>
      </w:r>
      <w:r w:rsidRPr="000E4ED9">
        <w:rPr>
          <w:rFonts w:ascii="Times New Roman" w:hAnsi="Times New Roman" w:cs="Times New Roman"/>
          <w:lang w:val="ru-RU"/>
        </w:rPr>
        <w:t>введем</w:t>
      </w:r>
      <w:r w:rsidRPr="000E4ED9">
        <w:rPr>
          <w:rFonts w:ascii="Times New Roman" w:hAnsi="Times New Roman" w:cs="Times New Roman"/>
          <w:b/>
          <w:lang w:val="ru-RU"/>
        </w:rPr>
        <w:t xml:space="preserve"> </w:t>
      </w:r>
      <w:r w:rsidRPr="000E4ED9">
        <w:rPr>
          <w:rFonts w:ascii="Times New Roman" w:hAnsi="Times New Roman" w:cs="Times New Roman"/>
          <w:lang w:val="ru-RU"/>
        </w:rPr>
        <w:t xml:space="preserve">формулу: </w:t>
      </w:r>
      <w:r w:rsidRPr="000E4ED9">
        <w:rPr>
          <w:rFonts w:ascii="Times New Roman" w:hAnsi="Times New Roman" w:cs="Times New Roman"/>
          <w:b/>
          <w:lang w:val="ru-RU"/>
        </w:rPr>
        <w:t>=</w:t>
      </w:r>
      <w:proofErr w:type="gramStart"/>
      <w:r w:rsidRPr="000E4ED9">
        <w:rPr>
          <w:rFonts w:ascii="Times New Roman" w:hAnsi="Times New Roman" w:cs="Times New Roman"/>
          <w:b/>
          <w:lang w:val="ru-RU"/>
        </w:rPr>
        <w:t>СУММ(</w:t>
      </w:r>
      <w:r w:rsidRPr="000E4ED9">
        <w:rPr>
          <w:rFonts w:ascii="Times New Roman" w:hAnsi="Times New Roman" w:cs="Times New Roman"/>
          <w:b/>
        </w:rPr>
        <w:t>J</w:t>
      </w:r>
      <w:r w:rsidRPr="000E4ED9">
        <w:rPr>
          <w:rFonts w:ascii="Times New Roman" w:hAnsi="Times New Roman" w:cs="Times New Roman"/>
          <w:b/>
          <w:lang w:val="ru-RU"/>
        </w:rPr>
        <w:t>8:</w:t>
      </w:r>
      <w:proofErr w:type="gramEnd"/>
      <w:r w:rsidRPr="000E4ED9">
        <w:rPr>
          <w:rFonts w:ascii="Times New Roman" w:hAnsi="Times New Roman" w:cs="Times New Roman"/>
          <w:b/>
        </w:rPr>
        <w:t>J</w:t>
      </w:r>
      <w:r w:rsidRPr="000E4ED9">
        <w:rPr>
          <w:rFonts w:ascii="Times New Roman" w:hAnsi="Times New Roman" w:cs="Times New Roman"/>
          <w:b/>
          <w:lang w:val="ru-RU"/>
        </w:rPr>
        <w:t>9)/</w:t>
      </w:r>
      <w:proofErr w:type="gramStart"/>
      <w:r w:rsidRPr="000E4ED9">
        <w:rPr>
          <w:rFonts w:ascii="Times New Roman" w:hAnsi="Times New Roman" w:cs="Times New Roman"/>
          <w:b/>
          <w:lang w:val="ru-RU"/>
        </w:rPr>
        <w:t>СУММ(</w:t>
      </w:r>
      <w:proofErr w:type="gramEnd"/>
      <w:r w:rsidRPr="000E4ED9">
        <w:rPr>
          <w:rFonts w:ascii="Times New Roman" w:hAnsi="Times New Roman" w:cs="Times New Roman"/>
          <w:b/>
        </w:rPr>
        <w:t>K</w:t>
      </w:r>
      <w:r w:rsidRPr="000E4ED9">
        <w:rPr>
          <w:rFonts w:ascii="Times New Roman" w:hAnsi="Times New Roman" w:cs="Times New Roman"/>
          <w:b/>
          <w:lang w:val="ru-RU"/>
        </w:rPr>
        <w:t>8:</w:t>
      </w:r>
      <w:r w:rsidRPr="000E4ED9">
        <w:rPr>
          <w:rFonts w:ascii="Times New Roman" w:hAnsi="Times New Roman" w:cs="Times New Roman"/>
          <w:b/>
        </w:rPr>
        <w:t>K</w:t>
      </w:r>
      <w:r w:rsidRPr="000E4ED9">
        <w:rPr>
          <w:rFonts w:ascii="Times New Roman" w:hAnsi="Times New Roman" w:cs="Times New Roman"/>
          <w:b/>
          <w:lang w:val="ru-RU"/>
        </w:rPr>
        <w:t xml:space="preserve">9). </w:t>
      </w:r>
      <w:r w:rsidRPr="000E4ED9">
        <w:rPr>
          <w:rFonts w:ascii="Times New Roman" w:hAnsi="Times New Roman" w:cs="Times New Roman"/>
          <w:lang w:val="ru-RU"/>
        </w:rPr>
        <w:t>Общий индекс товарооборота</w:t>
      </w:r>
      <w:r w:rsidRPr="000E4ED9">
        <w:rPr>
          <w:rFonts w:ascii="Times New Roman" w:hAnsi="Times New Roman" w:cs="Times New Roman"/>
          <w:b/>
          <w:lang w:val="ru-RU"/>
        </w:rPr>
        <w:t xml:space="preserve"> </w:t>
      </w:r>
      <w:r w:rsidRPr="000E4ED9">
        <w:rPr>
          <w:rFonts w:ascii="Times New Roman" w:hAnsi="Times New Roman" w:cs="Times New Roman"/>
          <w:lang w:val="ru-RU"/>
        </w:rPr>
        <w:t>найдем,</w:t>
      </w:r>
      <w:r w:rsidRPr="000E4ED9">
        <w:rPr>
          <w:rFonts w:ascii="Times New Roman" w:hAnsi="Times New Roman" w:cs="Times New Roman"/>
          <w:b/>
          <w:lang w:val="ru-RU"/>
        </w:rPr>
        <w:t xml:space="preserve"> </w:t>
      </w:r>
      <w:r w:rsidRPr="000E4ED9">
        <w:rPr>
          <w:rFonts w:ascii="Times New Roman" w:hAnsi="Times New Roman" w:cs="Times New Roman"/>
          <w:lang w:val="ru-RU"/>
        </w:rPr>
        <w:t>записав в ячейку</w:t>
      </w:r>
      <w:r w:rsidRPr="000E4ED9">
        <w:rPr>
          <w:rFonts w:ascii="Times New Roman" w:hAnsi="Times New Roman" w:cs="Times New Roman"/>
          <w:b/>
          <w:lang w:val="ru-RU"/>
        </w:rPr>
        <w:t xml:space="preserve"> В12 </w:t>
      </w:r>
      <w:r w:rsidRPr="000E4ED9">
        <w:rPr>
          <w:rFonts w:ascii="Times New Roman" w:hAnsi="Times New Roman" w:cs="Times New Roman"/>
          <w:lang w:val="ru-RU"/>
        </w:rPr>
        <w:t>формулу</w:t>
      </w:r>
      <w:r w:rsidRPr="000E4ED9">
        <w:rPr>
          <w:rFonts w:ascii="Times New Roman" w:hAnsi="Times New Roman" w:cs="Times New Roman"/>
          <w:b/>
          <w:lang w:val="ru-RU"/>
        </w:rPr>
        <w:t>:</w:t>
      </w:r>
      <w:r w:rsidRPr="000E4ED9">
        <w:rPr>
          <w:rFonts w:ascii="Times New Roman" w:hAnsi="Times New Roman" w:cs="Times New Roman"/>
          <w:lang w:val="ru-RU"/>
        </w:rPr>
        <w:t xml:space="preserve"> </w:t>
      </w:r>
      <w:r w:rsidRPr="000E4ED9">
        <w:rPr>
          <w:rFonts w:ascii="Times New Roman" w:hAnsi="Times New Roman" w:cs="Times New Roman"/>
          <w:b/>
          <w:lang w:val="ru-RU"/>
        </w:rPr>
        <w:t>=</w:t>
      </w:r>
      <w:proofErr w:type="gramStart"/>
      <w:r w:rsidRPr="000E4ED9">
        <w:rPr>
          <w:rFonts w:ascii="Times New Roman" w:hAnsi="Times New Roman" w:cs="Times New Roman"/>
          <w:b/>
          <w:lang w:val="ru-RU"/>
        </w:rPr>
        <w:t>СУММ(</w:t>
      </w:r>
      <w:r w:rsidRPr="000E4ED9">
        <w:rPr>
          <w:rFonts w:ascii="Times New Roman" w:hAnsi="Times New Roman" w:cs="Times New Roman"/>
          <w:b/>
        </w:rPr>
        <w:t>J</w:t>
      </w:r>
      <w:r w:rsidRPr="000E4ED9">
        <w:rPr>
          <w:rFonts w:ascii="Times New Roman" w:hAnsi="Times New Roman" w:cs="Times New Roman"/>
          <w:b/>
          <w:lang w:val="ru-RU"/>
        </w:rPr>
        <w:t>8:</w:t>
      </w:r>
      <w:proofErr w:type="gramEnd"/>
      <w:r w:rsidRPr="000E4ED9">
        <w:rPr>
          <w:rFonts w:ascii="Times New Roman" w:hAnsi="Times New Roman" w:cs="Times New Roman"/>
          <w:b/>
        </w:rPr>
        <w:t>J</w:t>
      </w:r>
      <w:r w:rsidRPr="000E4ED9">
        <w:rPr>
          <w:rFonts w:ascii="Times New Roman" w:hAnsi="Times New Roman" w:cs="Times New Roman"/>
          <w:b/>
          <w:lang w:val="ru-RU"/>
        </w:rPr>
        <w:t>9)/</w:t>
      </w:r>
      <w:proofErr w:type="gramStart"/>
      <w:r w:rsidRPr="000E4ED9">
        <w:rPr>
          <w:rFonts w:ascii="Times New Roman" w:hAnsi="Times New Roman" w:cs="Times New Roman"/>
          <w:b/>
          <w:lang w:val="ru-RU"/>
        </w:rPr>
        <w:t>СУММ(</w:t>
      </w:r>
      <w:proofErr w:type="gramEnd"/>
      <w:r w:rsidRPr="000E4ED9">
        <w:rPr>
          <w:rFonts w:ascii="Times New Roman" w:hAnsi="Times New Roman" w:cs="Times New Roman"/>
          <w:b/>
        </w:rPr>
        <w:t>I</w:t>
      </w:r>
      <w:r w:rsidRPr="000E4ED9">
        <w:rPr>
          <w:rFonts w:ascii="Times New Roman" w:hAnsi="Times New Roman" w:cs="Times New Roman"/>
          <w:b/>
          <w:lang w:val="ru-RU"/>
        </w:rPr>
        <w:t>8:</w:t>
      </w:r>
      <w:r w:rsidRPr="000E4ED9">
        <w:rPr>
          <w:rFonts w:ascii="Times New Roman" w:hAnsi="Times New Roman" w:cs="Times New Roman"/>
          <w:b/>
        </w:rPr>
        <w:t>I</w:t>
      </w:r>
      <w:r w:rsidRPr="000E4ED9">
        <w:rPr>
          <w:rFonts w:ascii="Times New Roman" w:hAnsi="Times New Roman" w:cs="Times New Roman"/>
          <w:b/>
          <w:lang w:val="ru-RU"/>
        </w:rPr>
        <w:t xml:space="preserve">9). </w:t>
      </w:r>
    </w:p>
    <w:p w:rsidR="006004B5" w:rsidRPr="000E4ED9" w:rsidRDefault="006004B5" w:rsidP="006004B5">
      <w:pPr>
        <w:numPr>
          <w:ilvl w:val="1"/>
          <w:numId w:val="39"/>
        </w:numPr>
        <w:tabs>
          <w:tab w:val="clear" w:pos="1440"/>
          <w:tab w:val="left" w:pos="0"/>
        </w:tabs>
        <w:spacing w:after="0" w:line="240" w:lineRule="auto"/>
        <w:ind w:left="284" w:hanging="284"/>
        <w:jc w:val="both"/>
        <w:rPr>
          <w:rFonts w:ascii="Times New Roman" w:hAnsi="Times New Roman" w:cs="Times New Roman"/>
          <w:lang w:val="ru-RU"/>
        </w:rPr>
      </w:pPr>
      <w:r w:rsidRPr="000E4ED9">
        <w:rPr>
          <w:rFonts w:ascii="Times New Roman" w:hAnsi="Times New Roman" w:cs="Times New Roman"/>
          <w:lang w:val="ru-RU"/>
        </w:rPr>
        <w:t>Проверим взаимосвязь найденных индексов, для чего в ячейке</w:t>
      </w:r>
      <w:r w:rsidRPr="000E4ED9">
        <w:rPr>
          <w:rFonts w:ascii="Times New Roman" w:hAnsi="Times New Roman" w:cs="Times New Roman"/>
          <w:b/>
          <w:lang w:val="ru-RU"/>
        </w:rPr>
        <w:t xml:space="preserve"> </w:t>
      </w:r>
      <w:r w:rsidRPr="000E4ED9">
        <w:rPr>
          <w:rFonts w:ascii="Times New Roman" w:hAnsi="Times New Roman" w:cs="Times New Roman"/>
          <w:b/>
        </w:rPr>
        <w:t>B</w:t>
      </w:r>
      <w:r w:rsidRPr="000E4ED9">
        <w:rPr>
          <w:rFonts w:ascii="Times New Roman" w:hAnsi="Times New Roman" w:cs="Times New Roman"/>
          <w:b/>
          <w:lang w:val="ru-RU"/>
        </w:rPr>
        <w:t xml:space="preserve">13 </w:t>
      </w:r>
      <w:r w:rsidRPr="000E4ED9">
        <w:rPr>
          <w:rFonts w:ascii="Times New Roman" w:hAnsi="Times New Roman" w:cs="Times New Roman"/>
          <w:lang w:val="ru-RU"/>
        </w:rPr>
        <w:t xml:space="preserve">введем формулу </w:t>
      </w:r>
      <w:r w:rsidRPr="000E4ED9">
        <w:rPr>
          <w:rFonts w:ascii="Times New Roman" w:hAnsi="Times New Roman" w:cs="Times New Roman"/>
          <w:b/>
          <w:lang w:val="ru-RU"/>
        </w:rPr>
        <w:t>=</w:t>
      </w:r>
      <w:r w:rsidRPr="000E4ED9">
        <w:rPr>
          <w:rFonts w:ascii="Times New Roman" w:hAnsi="Times New Roman" w:cs="Times New Roman"/>
          <w:b/>
        </w:rPr>
        <w:t>B</w:t>
      </w:r>
      <w:r w:rsidRPr="000E4ED9">
        <w:rPr>
          <w:rFonts w:ascii="Times New Roman" w:hAnsi="Times New Roman" w:cs="Times New Roman"/>
          <w:b/>
          <w:lang w:val="ru-RU"/>
        </w:rPr>
        <w:t>10*</w:t>
      </w:r>
      <w:r w:rsidRPr="000E4ED9">
        <w:rPr>
          <w:rFonts w:ascii="Times New Roman" w:hAnsi="Times New Roman" w:cs="Times New Roman"/>
          <w:b/>
        </w:rPr>
        <w:t>B</w:t>
      </w:r>
      <w:r w:rsidRPr="000E4ED9">
        <w:rPr>
          <w:rFonts w:ascii="Times New Roman" w:hAnsi="Times New Roman" w:cs="Times New Roman"/>
          <w:b/>
          <w:lang w:val="ru-RU"/>
        </w:rPr>
        <w:t>11</w:t>
      </w:r>
      <w:r w:rsidRPr="000E4ED9">
        <w:rPr>
          <w:rFonts w:ascii="Times New Roman" w:hAnsi="Times New Roman" w:cs="Times New Roman"/>
          <w:lang w:val="ru-RU"/>
        </w:rPr>
        <w:t>.</w:t>
      </w:r>
    </w:p>
    <w:p w:rsidR="006004B5" w:rsidRPr="000E4ED9" w:rsidRDefault="006004B5" w:rsidP="006004B5">
      <w:pPr>
        <w:numPr>
          <w:ilvl w:val="1"/>
          <w:numId w:val="39"/>
        </w:numPr>
        <w:tabs>
          <w:tab w:val="clear" w:pos="1440"/>
          <w:tab w:val="left" w:pos="0"/>
        </w:tabs>
        <w:spacing w:after="0" w:line="240" w:lineRule="auto"/>
        <w:ind w:left="284" w:hanging="284"/>
        <w:jc w:val="both"/>
        <w:rPr>
          <w:rFonts w:ascii="Times New Roman" w:hAnsi="Times New Roman" w:cs="Times New Roman"/>
        </w:rPr>
      </w:pPr>
      <w:r w:rsidRPr="000E4ED9">
        <w:rPr>
          <w:rFonts w:ascii="Times New Roman" w:hAnsi="Times New Roman" w:cs="Times New Roman"/>
        </w:rPr>
        <w:lastRenderedPageBreak/>
        <w:t>Сделать выводы.</w:t>
      </w:r>
    </w:p>
    <w:p w:rsidR="006004B5" w:rsidRPr="000E4ED9" w:rsidRDefault="006004B5" w:rsidP="006004B5">
      <w:pPr>
        <w:tabs>
          <w:tab w:val="left" w:pos="0"/>
        </w:tabs>
        <w:jc w:val="both"/>
        <w:rPr>
          <w:rFonts w:ascii="Times New Roman" w:hAnsi="Times New Roman" w:cs="Times New Roman"/>
          <w:lang w:val="ru-RU"/>
        </w:rPr>
      </w:pPr>
      <w:r w:rsidRPr="000E4ED9">
        <w:rPr>
          <w:rFonts w:ascii="Times New Roman" w:hAnsi="Times New Roman" w:cs="Times New Roman"/>
          <w:lang w:val="ru-RU"/>
        </w:rPr>
        <w:t>Задание 2.</w:t>
      </w:r>
      <w:r w:rsidRPr="000E4ED9">
        <w:rPr>
          <w:rFonts w:ascii="Times New Roman" w:hAnsi="Times New Roman" w:cs="Times New Roman"/>
          <w:b/>
          <w:lang w:val="ru-RU"/>
        </w:rPr>
        <w:t xml:space="preserve"> </w:t>
      </w:r>
      <w:r w:rsidRPr="000E4ED9">
        <w:rPr>
          <w:rFonts w:ascii="Times New Roman" w:hAnsi="Times New Roman" w:cs="Times New Roman"/>
          <w:lang w:val="ru-RU"/>
        </w:rPr>
        <w:t>Необходимо рассчитать индексы цен переменного, постоянного (фиксированного) состава и структурных сдвигов по условным данным таблицы.</w:t>
      </w:r>
    </w:p>
    <w:p w:rsidR="006004B5" w:rsidRPr="000E4ED9" w:rsidRDefault="006004B5" w:rsidP="006004B5">
      <w:pPr>
        <w:spacing w:line="360" w:lineRule="atLeast"/>
        <w:jc w:val="right"/>
        <w:rPr>
          <w:rFonts w:ascii="Times New Roman" w:hAnsi="Times New Roman" w:cs="Times New Roman"/>
          <w:i/>
          <w:lang w:val="ru-RU"/>
        </w:rPr>
      </w:pPr>
    </w:p>
    <w:p w:rsidR="006004B5" w:rsidRPr="000E4ED9" w:rsidRDefault="006004B5" w:rsidP="006004B5">
      <w:pPr>
        <w:spacing w:line="360" w:lineRule="atLeast"/>
        <w:jc w:val="center"/>
        <w:rPr>
          <w:rFonts w:ascii="Times New Roman" w:hAnsi="Times New Roman" w:cs="Times New Roman"/>
          <w:b/>
          <w:lang w:val="ru-RU"/>
        </w:rPr>
      </w:pPr>
      <w:r w:rsidRPr="000E4ED9">
        <w:rPr>
          <w:rFonts w:ascii="Times New Roman" w:hAnsi="Times New Roman" w:cs="Times New Roman"/>
          <w:b/>
          <w:lang w:val="ru-RU"/>
        </w:rPr>
        <w:t>Цена и количество проданных акций компаний, 2014-2015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1914"/>
        <w:gridCol w:w="1914"/>
        <w:gridCol w:w="1914"/>
        <w:gridCol w:w="2003"/>
      </w:tblGrid>
      <w:tr w:rsidR="006004B5" w:rsidRPr="000E4ED9" w:rsidTr="00F561C0">
        <w:trPr>
          <w:jc w:val="center"/>
        </w:trPr>
        <w:tc>
          <w:tcPr>
            <w:tcW w:w="1523" w:type="dxa"/>
            <w:vMerge w:val="restart"/>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Компания</w:t>
            </w:r>
          </w:p>
        </w:tc>
        <w:tc>
          <w:tcPr>
            <w:tcW w:w="3828" w:type="dxa"/>
            <w:gridSpan w:val="2"/>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Количество проданных акций</w:t>
            </w:r>
          </w:p>
        </w:tc>
        <w:tc>
          <w:tcPr>
            <w:tcW w:w="3917" w:type="dxa"/>
            <w:gridSpan w:val="2"/>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 xml:space="preserve">Цена акции, ден. </w:t>
            </w:r>
            <w:proofErr w:type="gramStart"/>
            <w:r w:rsidRPr="000E4ED9">
              <w:rPr>
                <w:rFonts w:ascii="Times New Roman" w:hAnsi="Times New Roman" w:cs="Times New Roman"/>
              </w:rPr>
              <w:t>ед</w:t>
            </w:r>
            <w:proofErr w:type="gramEnd"/>
            <w:r w:rsidRPr="000E4ED9">
              <w:rPr>
                <w:rFonts w:ascii="Times New Roman" w:hAnsi="Times New Roman" w:cs="Times New Roman"/>
              </w:rPr>
              <w:t>.</w:t>
            </w:r>
          </w:p>
        </w:tc>
      </w:tr>
      <w:tr w:rsidR="006004B5" w:rsidRPr="000E4ED9" w:rsidTr="00F561C0">
        <w:trPr>
          <w:jc w:val="center"/>
        </w:trPr>
        <w:tc>
          <w:tcPr>
            <w:tcW w:w="1523" w:type="dxa"/>
            <w:vMerge/>
            <w:shd w:val="clear" w:color="auto" w:fill="auto"/>
          </w:tcPr>
          <w:p w:rsidR="006004B5" w:rsidRPr="000E4ED9" w:rsidRDefault="006004B5" w:rsidP="00F561C0">
            <w:pPr>
              <w:jc w:val="both"/>
              <w:rPr>
                <w:rFonts w:ascii="Times New Roman" w:hAnsi="Times New Roman" w:cs="Times New Roman"/>
              </w:rPr>
            </w:pP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2014</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2015</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2014</w:t>
            </w:r>
          </w:p>
        </w:tc>
        <w:tc>
          <w:tcPr>
            <w:tcW w:w="2003"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2015</w:t>
            </w:r>
          </w:p>
        </w:tc>
      </w:tr>
      <w:tr w:rsidR="006004B5" w:rsidRPr="000E4ED9" w:rsidTr="00F561C0">
        <w:trPr>
          <w:jc w:val="center"/>
        </w:trPr>
        <w:tc>
          <w:tcPr>
            <w:tcW w:w="1523"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2000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2400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2,54</w:t>
            </w:r>
          </w:p>
        </w:tc>
        <w:tc>
          <w:tcPr>
            <w:tcW w:w="2003"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2,80</w:t>
            </w:r>
          </w:p>
        </w:tc>
      </w:tr>
      <w:tr w:rsidR="006004B5" w:rsidRPr="000E4ED9" w:rsidTr="00F561C0">
        <w:trPr>
          <w:jc w:val="center"/>
        </w:trPr>
        <w:tc>
          <w:tcPr>
            <w:tcW w:w="1523"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1200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3400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1,15</w:t>
            </w:r>
          </w:p>
        </w:tc>
        <w:tc>
          <w:tcPr>
            <w:tcW w:w="2003"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2,34</w:t>
            </w:r>
          </w:p>
        </w:tc>
      </w:tr>
      <w:tr w:rsidR="006004B5" w:rsidRPr="000E4ED9" w:rsidTr="00F561C0">
        <w:trPr>
          <w:jc w:val="center"/>
        </w:trPr>
        <w:tc>
          <w:tcPr>
            <w:tcW w:w="1523"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3000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2900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3,60</w:t>
            </w:r>
          </w:p>
        </w:tc>
        <w:tc>
          <w:tcPr>
            <w:tcW w:w="2003"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3,88</w:t>
            </w:r>
          </w:p>
        </w:tc>
      </w:tr>
      <w:tr w:rsidR="006004B5" w:rsidRPr="000E4ED9" w:rsidTr="00F561C0">
        <w:trPr>
          <w:jc w:val="center"/>
        </w:trPr>
        <w:tc>
          <w:tcPr>
            <w:tcW w:w="1523"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4</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1800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2050</w:t>
            </w:r>
          </w:p>
        </w:tc>
        <w:tc>
          <w:tcPr>
            <w:tcW w:w="1914"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2,10</w:t>
            </w:r>
          </w:p>
        </w:tc>
        <w:tc>
          <w:tcPr>
            <w:tcW w:w="2003" w:type="dxa"/>
            <w:shd w:val="clear" w:color="auto" w:fill="auto"/>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2,35</w:t>
            </w:r>
          </w:p>
        </w:tc>
      </w:tr>
    </w:tbl>
    <w:p w:rsidR="006004B5" w:rsidRPr="000E4ED9" w:rsidRDefault="006004B5" w:rsidP="006004B5">
      <w:pPr>
        <w:tabs>
          <w:tab w:val="left" w:pos="6690"/>
        </w:tabs>
        <w:ind w:left="720"/>
        <w:jc w:val="both"/>
        <w:rPr>
          <w:rFonts w:ascii="Times New Roman" w:hAnsi="Times New Roman" w:cs="Times New Roman"/>
        </w:rPr>
      </w:pPr>
    </w:p>
    <w:p w:rsidR="006004B5" w:rsidRPr="000E4ED9" w:rsidRDefault="006004B5" w:rsidP="006004B5">
      <w:pPr>
        <w:pStyle w:val="a9"/>
        <w:ind w:left="360"/>
        <w:contextualSpacing/>
        <w:jc w:val="both"/>
        <w:rPr>
          <w:i/>
        </w:rPr>
      </w:pPr>
      <w:r w:rsidRPr="000E4ED9">
        <w:t>Используя формулы расчета индексов цен переменного, постоянного (фиксированного) состава и структурных сдвигов с помощь</w:t>
      </w:r>
      <w:proofErr w:type="gramStart"/>
      <w:r w:rsidRPr="000E4ED9">
        <w:t>.</w:t>
      </w:r>
      <w:proofErr w:type="gramEnd"/>
      <w:r w:rsidRPr="000E4ED9">
        <w:t xml:space="preserve"> </w:t>
      </w:r>
      <w:proofErr w:type="gramStart"/>
      <w:r w:rsidRPr="000E4ED9">
        <w:rPr>
          <w:i/>
        </w:rPr>
        <w:t>и</w:t>
      </w:r>
      <w:proofErr w:type="gramEnd"/>
      <w:r w:rsidRPr="000E4ED9">
        <w:rPr>
          <w:i/>
        </w:rPr>
        <w:t xml:space="preserve">нструментария Microsoft Excel сделать расчеты </w:t>
      </w:r>
    </w:p>
    <w:p w:rsidR="006004B5" w:rsidRPr="000E4ED9" w:rsidRDefault="006004B5" w:rsidP="006004B5">
      <w:pPr>
        <w:pStyle w:val="a9"/>
        <w:ind w:left="360"/>
        <w:contextualSpacing/>
        <w:jc w:val="both"/>
      </w:pPr>
      <w:r w:rsidRPr="000E4ED9">
        <w:rPr>
          <w:i/>
        </w:rPr>
        <w:t>Задание 3.</w:t>
      </w:r>
      <w:r w:rsidRPr="000E4ED9">
        <w:t>Данные об операциях, совершенных на территории России с использованием платежных карт, представлены в таблице (составлено с использованием данных ЦБ РФ):</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559"/>
        <w:gridCol w:w="1985"/>
        <w:gridCol w:w="1594"/>
        <w:gridCol w:w="1915"/>
      </w:tblGrid>
      <w:tr w:rsidR="006004B5" w:rsidRPr="000E4ED9" w:rsidTr="00F561C0">
        <w:tc>
          <w:tcPr>
            <w:tcW w:w="2410" w:type="dxa"/>
            <w:vMerge w:val="restart"/>
            <w:shd w:val="clear" w:color="auto" w:fill="auto"/>
            <w:vAlign w:val="center"/>
          </w:tcPr>
          <w:p w:rsidR="006004B5" w:rsidRPr="000E4ED9" w:rsidRDefault="006004B5" w:rsidP="00F561C0">
            <w:pPr>
              <w:jc w:val="center"/>
              <w:rPr>
                <w:rFonts w:ascii="Times New Roman" w:hAnsi="Times New Roman" w:cs="Times New Roman"/>
                <w:b/>
              </w:rPr>
            </w:pPr>
            <w:r w:rsidRPr="000E4ED9">
              <w:rPr>
                <w:rFonts w:ascii="Times New Roman" w:hAnsi="Times New Roman" w:cs="Times New Roman"/>
                <w:b/>
              </w:rPr>
              <w:t>Операция</w:t>
            </w:r>
          </w:p>
        </w:tc>
        <w:tc>
          <w:tcPr>
            <w:tcW w:w="3544" w:type="dxa"/>
            <w:gridSpan w:val="2"/>
            <w:shd w:val="clear" w:color="auto" w:fill="auto"/>
            <w:vAlign w:val="center"/>
          </w:tcPr>
          <w:p w:rsidR="006004B5" w:rsidRPr="000E4ED9" w:rsidRDefault="006004B5" w:rsidP="00F561C0">
            <w:pPr>
              <w:jc w:val="center"/>
              <w:rPr>
                <w:rFonts w:ascii="Times New Roman" w:hAnsi="Times New Roman" w:cs="Times New Roman"/>
                <w:b/>
              </w:rPr>
            </w:pPr>
            <w:r w:rsidRPr="000E4ED9">
              <w:rPr>
                <w:rFonts w:ascii="Times New Roman" w:hAnsi="Times New Roman" w:cs="Times New Roman"/>
                <w:b/>
              </w:rPr>
              <w:t>I квартал 2015 г.</w:t>
            </w:r>
          </w:p>
        </w:tc>
        <w:tc>
          <w:tcPr>
            <w:tcW w:w="3509" w:type="dxa"/>
            <w:gridSpan w:val="2"/>
            <w:shd w:val="clear" w:color="auto" w:fill="auto"/>
            <w:vAlign w:val="center"/>
          </w:tcPr>
          <w:p w:rsidR="006004B5" w:rsidRPr="000E4ED9" w:rsidRDefault="006004B5" w:rsidP="00F561C0">
            <w:pPr>
              <w:jc w:val="center"/>
              <w:rPr>
                <w:rFonts w:ascii="Times New Roman" w:hAnsi="Times New Roman" w:cs="Times New Roman"/>
                <w:b/>
              </w:rPr>
            </w:pPr>
            <w:r w:rsidRPr="000E4ED9">
              <w:rPr>
                <w:rFonts w:ascii="Times New Roman" w:hAnsi="Times New Roman" w:cs="Times New Roman"/>
                <w:b/>
              </w:rPr>
              <w:t>II квартал 2015 г.</w:t>
            </w:r>
          </w:p>
        </w:tc>
      </w:tr>
      <w:tr w:rsidR="006004B5" w:rsidRPr="000E4ED9" w:rsidTr="00F561C0">
        <w:tc>
          <w:tcPr>
            <w:tcW w:w="2410" w:type="dxa"/>
            <w:vMerge/>
            <w:shd w:val="clear" w:color="auto" w:fill="auto"/>
            <w:vAlign w:val="center"/>
          </w:tcPr>
          <w:p w:rsidR="006004B5" w:rsidRPr="000E4ED9" w:rsidRDefault="006004B5" w:rsidP="00F561C0">
            <w:pPr>
              <w:jc w:val="center"/>
              <w:rPr>
                <w:rFonts w:ascii="Times New Roman" w:hAnsi="Times New Roman" w:cs="Times New Roman"/>
                <w:b/>
              </w:rPr>
            </w:pPr>
          </w:p>
        </w:tc>
        <w:tc>
          <w:tcPr>
            <w:tcW w:w="1559" w:type="dxa"/>
            <w:shd w:val="clear" w:color="auto" w:fill="auto"/>
            <w:vAlign w:val="center"/>
          </w:tcPr>
          <w:p w:rsidR="006004B5" w:rsidRPr="000E4ED9" w:rsidRDefault="006004B5" w:rsidP="00F561C0">
            <w:pPr>
              <w:jc w:val="center"/>
              <w:rPr>
                <w:rFonts w:ascii="Times New Roman" w:hAnsi="Times New Roman" w:cs="Times New Roman"/>
                <w:b/>
              </w:rPr>
            </w:pPr>
            <w:r w:rsidRPr="000E4ED9">
              <w:rPr>
                <w:rFonts w:ascii="Times New Roman" w:hAnsi="Times New Roman" w:cs="Times New Roman"/>
                <w:b/>
              </w:rPr>
              <w:t>Количество операций,</w:t>
            </w:r>
          </w:p>
          <w:p w:rsidR="006004B5" w:rsidRPr="000E4ED9" w:rsidRDefault="006004B5" w:rsidP="00F561C0">
            <w:pPr>
              <w:jc w:val="center"/>
              <w:rPr>
                <w:rFonts w:ascii="Times New Roman" w:hAnsi="Times New Roman" w:cs="Times New Roman"/>
                <w:b/>
              </w:rPr>
            </w:pPr>
            <w:proofErr w:type="gramStart"/>
            <w:r w:rsidRPr="000E4ED9">
              <w:rPr>
                <w:rFonts w:ascii="Times New Roman" w:hAnsi="Times New Roman" w:cs="Times New Roman"/>
                <w:b/>
              </w:rPr>
              <w:t>млн</w:t>
            </w:r>
            <w:proofErr w:type="gramEnd"/>
            <w:r w:rsidRPr="000E4ED9">
              <w:rPr>
                <w:rFonts w:ascii="Times New Roman" w:hAnsi="Times New Roman" w:cs="Times New Roman"/>
                <w:b/>
              </w:rPr>
              <w:t xml:space="preserve">. </w:t>
            </w:r>
            <w:proofErr w:type="gramStart"/>
            <w:r w:rsidRPr="000E4ED9">
              <w:rPr>
                <w:rFonts w:ascii="Times New Roman" w:hAnsi="Times New Roman" w:cs="Times New Roman"/>
                <w:b/>
              </w:rPr>
              <w:t>ед</w:t>
            </w:r>
            <w:proofErr w:type="gramEnd"/>
            <w:r w:rsidRPr="000E4ED9">
              <w:rPr>
                <w:rFonts w:ascii="Times New Roman" w:hAnsi="Times New Roman" w:cs="Times New Roman"/>
                <w:b/>
              </w:rPr>
              <w:t>.</w:t>
            </w:r>
          </w:p>
        </w:tc>
        <w:tc>
          <w:tcPr>
            <w:tcW w:w="1985" w:type="dxa"/>
            <w:shd w:val="clear" w:color="auto" w:fill="auto"/>
            <w:vAlign w:val="center"/>
          </w:tcPr>
          <w:p w:rsidR="006004B5" w:rsidRPr="000E4ED9" w:rsidRDefault="006004B5" w:rsidP="00F561C0">
            <w:pPr>
              <w:jc w:val="center"/>
              <w:rPr>
                <w:rFonts w:ascii="Times New Roman" w:hAnsi="Times New Roman" w:cs="Times New Roman"/>
                <w:b/>
                <w:lang w:val="ru-RU"/>
              </w:rPr>
            </w:pPr>
            <w:r w:rsidRPr="000E4ED9">
              <w:rPr>
                <w:rFonts w:ascii="Times New Roman" w:hAnsi="Times New Roman" w:cs="Times New Roman"/>
                <w:b/>
                <w:lang w:val="ru-RU"/>
              </w:rPr>
              <w:t>Средняя сумма по одной операции,</w:t>
            </w:r>
          </w:p>
          <w:p w:rsidR="006004B5" w:rsidRPr="000E4ED9" w:rsidRDefault="006004B5" w:rsidP="00F561C0">
            <w:pPr>
              <w:jc w:val="center"/>
              <w:rPr>
                <w:rFonts w:ascii="Times New Roman" w:hAnsi="Times New Roman" w:cs="Times New Roman"/>
                <w:b/>
              </w:rPr>
            </w:pPr>
            <w:proofErr w:type="gramStart"/>
            <w:r w:rsidRPr="000E4ED9">
              <w:rPr>
                <w:rFonts w:ascii="Times New Roman" w:hAnsi="Times New Roman" w:cs="Times New Roman"/>
                <w:b/>
              </w:rPr>
              <w:t>тыс</w:t>
            </w:r>
            <w:proofErr w:type="gramEnd"/>
            <w:r w:rsidRPr="000E4ED9">
              <w:rPr>
                <w:rFonts w:ascii="Times New Roman" w:hAnsi="Times New Roman" w:cs="Times New Roman"/>
                <w:b/>
              </w:rPr>
              <w:t xml:space="preserve">. </w:t>
            </w:r>
            <w:proofErr w:type="gramStart"/>
            <w:r w:rsidRPr="000E4ED9">
              <w:rPr>
                <w:rFonts w:ascii="Times New Roman" w:hAnsi="Times New Roman" w:cs="Times New Roman"/>
                <w:b/>
              </w:rPr>
              <w:t>руб</w:t>
            </w:r>
            <w:proofErr w:type="gramEnd"/>
            <w:r w:rsidRPr="000E4ED9">
              <w:rPr>
                <w:rFonts w:ascii="Times New Roman" w:hAnsi="Times New Roman" w:cs="Times New Roman"/>
                <w:b/>
              </w:rPr>
              <w:t>.</w:t>
            </w:r>
          </w:p>
        </w:tc>
        <w:tc>
          <w:tcPr>
            <w:tcW w:w="1594" w:type="dxa"/>
            <w:shd w:val="clear" w:color="auto" w:fill="auto"/>
            <w:vAlign w:val="center"/>
          </w:tcPr>
          <w:p w:rsidR="006004B5" w:rsidRPr="000E4ED9" w:rsidRDefault="006004B5" w:rsidP="00F561C0">
            <w:pPr>
              <w:jc w:val="center"/>
              <w:rPr>
                <w:rFonts w:ascii="Times New Roman" w:hAnsi="Times New Roman" w:cs="Times New Roman"/>
                <w:b/>
              </w:rPr>
            </w:pPr>
            <w:r w:rsidRPr="000E4ED9">
              <w:rPr>
                <w:rFonts w:ascii="Times New Roman" w:hAnsi="Times New Roman" w:cs="Times New Roman"/>
                <w:b/>
              </w:rPr>
              <w:t>Количество операций,</w:t>
            </w:r>
          </w:p>
          <w:p w:rsidR="006004B5" w:rsidRPr="000E4ED9" w:rsidRDefault="006004B5" w:rsidP="00F561C0">
            <w:pPr>
              <w:jc w:val="center"/>
              <w:rPr>
                <w:rFonts w:ascii="Times New Roman" w:hAnsi="Times New Roman" w:cs="Times New Roman"/>
                <w:b/>
              </w:rPr>
            </w:pPr>
            <w:proofErr w:type="gramStart"/>
            <w:r w:rsidRPr="000E4ED9">
              <w:rPr>
                <w:rFonts w:ascii="Times New Roman" w:hAnsi="Times New Roman" w:cs="Times New Roman"/>
                <w:b/>
              </w:rPr>
              <w:t>млн</w:t>
            </w:r>
            <w:proofErr w:type="gramEnd"/>
            <w:r w:rsidRPr="000E4ED9">
              <w:rPr>
                <w:rFonts w:ascii="Times New Roman" w:hAnsi="Times New Roman" w:cs="Times New Roman"/>
                <w:b/>
              </w:rPr>
              <w:t xml:space="preserve">. </w:t>
            </w:r>
            <w:proofErr w:type="gramStart"/>
            <w:r w:rsidRPr="000E4ED9">
              <w:rPr>
                <w:rFonts w:ascii="Times New Roman" w:hAnsi="Times New Roman" w:cs="Times New Roman"/>
                <w:b/>
              </w:rPr>
              <w:t>ед</w:t>
            </w:r>
            <w:proofErr w:type="gramEnd"/>
            <w:r w:rsidRPr="000E4ED9">
              <w:rPr>
                <w:rFonts w:ascii="Times New Roman" w:hAnsi="Times New Roman" w:cs="Times New Roman"/>
                <w:b/>
              </w:rPr>
              <w:t>.</w:t>
            </w:r>
          </w:p>
        </w:tc>
        <w:tc>
          <w:tcPr>
            <w:tcW w:w="1915" w:type="dxa"/>
            <w:shd w:val="clear" w:color="auto" w:fill="auto"/>
            <w:vAlign w:val="center"/>
          </w:tcPr>
          <w:p w:rsidR="006004B5" w:rsidRPr="000E4ED9" w:rsidRDefault="006004B5" w:rsidP="00F561C0">
            <w:pPr>
              <w:jc w:val="center"/>
              <w:rPr>
                <w:rFonts w:ascii="Times New Roman" w:hAnsi="Times New Roman" w:cs="Times New Roman"/>
                <w:b/>
                <w:lang w:val="ru-RU"/>
              </w:rPr>
            </w:pPr>
            <w:r w:rsidRPr="000E4ED9">
              <w:rPr>
                <w:rFonts w:ascii="Times New Roman" w:hAnsi="Times New Roman" w:cs="Times New Roman"/>
                <w:b/>
                <w:lang w:val="ru-RU"/>
              </w:rPr>
              <w:t>Средняя сумма по одной операции,</w:t>
            </w:r>
          </w:p>
          <w:p w:rsidR="006004B5" w:rsidRPr="000E4ED9" w:rsidRDefault="006004B5" w:rsidP="00F561C0">
            <w:pPr>
              <w:jc w:val="center"/>
              <w:rPr>
                <w:rFonts w:ascii="Times New Roman" w:hAnsi="Times New Roman" w:cs="Times New Roman"/>
                <w:b/>
              </w:rPr>
            </w:pPr>
            <w:proofErr w:type="gramStart"/>
            <w:r w:rsidRPr="000E4ED9">
              <w:rPr>
                <w:rFonts w:ascii="Times New Roman" w:hAnsi="Times New Roman" w:cs="Times New Roman"/>
                <w:b/>
              </w:rPr>
              <w:t>тыс</w:t>
            </w:r>
            <w:proofErr w:type="gramEnd"/>
            <w:r w:rsidRPr="000E4ED9">
              <w:rPr>
                <w:rFonts w:ascii="Times New Roman" w:hAnsi="Times New Roman" w:cs="Times New Roman"/>
                <w:b/>
              </w:rPr>
              <w:t xml:space="preserve">. </w:t>
            </w:r>
            <w:proofErr w:type="gramStart"/>
            <w:r w:rsidRPr="000E4ED9">
              <w:rPr>
                <w:rFonts w:ascii="Times New Roman" w:hAnsi="Times New Roman" w:cs="Times New Roman"/>
                <w:b/>
              </w:rPr>
              <w:t>руб</w:t>
            </w:r>
            <w:proofErr w:type="gramEnd"/>
            <w:r w:rsidRPr="000E4ED9">
              <w:rPr>
                <w:rFonts w:ascii="Times New Roman" w:hAnsi="Times New Roman" w:cs="Times New Roman"/>
                <w:b/>
              </w:rPr>
              <w:t>.</w:t>
            </w:r>
          </w:p>
        </w:tc>
      </w:tr>
      <w:tr w:rsidR="006004B5" w:rsidRPr="000E4ED9" w:rsidTr="00F561C0">
        <w:tc>
          <w:tcPr>
            <w:tcW w:w="2410" w:type="dxa"/>
            <w:shd w:val="clear" w:color="auto" w:fill="auto"/>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по снятию наличных денежных средств</w:t>
            </w:r>
          </w:p>
        </w:tc>
        <w:tc>
          <w:tcPr>
            <w:tcW w:w="1559"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750,8</w:t>
            </w:r>
          </w:p>
        </w:tc>
        <w:tc>
          <w:tcPr>
            <w:tcW w:w="1985"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7,082</w:t>
            </w:r>
          </w:p>
        </w:tc>
        <w:tc>
          <w:tcPr>
            <w:tcW w:w="1594"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847,1</w:t>
            </w:r>
          </w:p>
        </w:tc>
        <w:tc>
          <w:tcPr>
            <w:tcW w:w="1915"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7,176</w:t>
            </w:r>
          </w:p>
        </w:tc>
      </w:tr>
      <w:tr w:rsidR="006004B5" w:rsidRPr="000E4ED9" w:rsidTr="00F561C0">
        <w:tc>
          <w:tcPr>
            <w:tcW w:w="2410" w:type="dxa"/>
            <w:shd w:val="clear" w:color="auto" w:fill="auto"/>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по оплате товаров и услуг</w:t>
            </w:r>
          </w:p>
        </w:tc>
        <w:tc>
          <w:tcPr>
            <w:tcW w:w="1559"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1798,0</w:t>
            </w:r>
          </w:p>
        </w:tc>
        <w:tc>
          <w:tcPr>
            <w:tcW w:w="1985"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0,953</w:t>
            </w:r>
          </w:p>
        </w:tc>
        <w:tc>
          <w:tcPr>
            <w:tcW w:w="1594"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2065,8</w:t>
            </w:r>
          </w:p>
        </w:tc>
        <w:tc>
          <w:tcPr>
            <w:tcW w:w="1915" w:type="dxa"/>
            <w:shd w:val="clear" w:color="auto" w:fill="auto"/>
            <w:vAlign w:val="center"/>
          </w:tcPr>
          <w:p w:rsidR="006004B5" w:rsidRPr="000E4ED9" w:rsidRDefault="006004B5" w:rsidP="00F561C0">
            <w:pPr>
              <w:jc w:val="center"/>
              <w:rPr>
                <w:rFonts w:ascii="Times New Roman" w:hAnsi="Times New Roman" w:cs="Times New Roman"/>
              </w:rPr>
            </w:pPr>
            <w:r w:rsidRPr="000E4ED9">
              <w:rPr>
                <w:rFonts w:ascii="Times New Roman" w:hAnsi="Times New Roman" w:cs="Times New Roman"/>
              </w:rPr>
              <w:t>0,898</w:t>
            </w:r>
          </w:p>
        </w:tc>
      </w:tr>
    </w:tbl>
    <w:p w:rsidR="006004B5" w:rsidRPr="000E4ED9" w:rsidRDefault="006004B5" w:rsidP="006004B5">
      <w:pPr>
        <w:spacing w:line="360" w:lineRule="atLeast"/>
        <w:jc w:val="both"/>
        <w:rPr>
          <w:rFonts w:ascii="Times New Roman" w:hAnsi="Times New Roman" w:cs="Times New Roman"/>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Рассчитайте с помощью инструментария </w:t>
      </w:r>
      <w:r w:rsidRPr="000E4ED9">
        <w:rPr>
          <w:rFonts w:ascii="Times New Roman" w:hAnsi="Times New Roman" w:cs="Times New Roman"/>
        </w:rPr>
        <w:t>Microsoft</w:t>
      </w:r>
      <w:r w:rsidRPr="000E4ED9">
        <w:rPr>
          <w:rFonts w:ascii="Times New Roman" w:hAnsi="Times New Roman" w:cs="Times New Roman"/>
          <w:lang w:val="ru-RU"/>
        </w:rPr>
        <w:t xml:space="preserve"> </w:t>
      </w:r>
      <w:r w:rsidRPr="000E4ED9">
        <w:rPr>
          <w:rFonts w:ascii="Times New Roman" w:hAnsi="Times New Roman" w:cs="Times New Roman"/>
        </w:rPr>
        <w:t>Excel</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1) индивидуальные индексы количества операций, средней суммы по операции и общей суммы по операциям;</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2) общие индексы количества операций, средней суммы по операции и общей суммы по операциям;</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3) индексы средней суммы по операции переменного, постоянного (фиксированного) состава и структурных сдвигов.</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Проанализируйте полученные результаты.</w:t>
      </w:r>
    </w:p>
    <w:p w:rsidR="006004B5" w:rsidRPr="000E4ED9" w:rsidRDefault="006004B5" w:rsidP="006004B5">
      <w:pPr>
        <w:spacing w:line="360" w:lineRule="atLeast"/>
        <w:jc w:val="both"/>
        <w:rPr>
          <w:rFonts w:ascii="Times New Roman" w:hAnsi="Times New Roman" w:cs="Times New Roman"/>
          <w:lang w:val="ru-RU"/>
        </w:rPr>
      </w:pP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i/>
          <w:lang w:val="ru-RU"/>
        </w:rPr>
        <w:t>Лабораторная работа.№12. Тема «Методы изучения взаимосвязей между признаками»</w:t>
      </w:r>
    </w:p>
    <w:p w:rsidR="006004B5" w:rsidRPr="000E4ED9" w:rsidRDefault="006004B5" w:rsidP="006004B5">
      <w:pPr>
        <w:jc w:val="both"/>
        <w:rPr>
          <w:rFonts w:ascii="Times New Roman" w:hAnsi="Times New Roman" w:cs="Times New Roman"/>
          <w:i/>
          <w:lang w:val="ru-RU"/>
        </w:rPr>
      </w:pPr>
      <w:r w:rsidRPr="000E4ED9">
        <w:rPr>
          <w:rFonts w:ascii="Times New Roman" w:hAnsi="Times New Roman" w:cs="Times New Roman"/>
          <w:i/>
          <w:lang w:val="ru-RU"/>
        </w:rPr>
        <w:t xml:space="preserve">Измерение тесноты связи между переменными в статистической совокупности с помощью </w:t>
      </w:r>
      <w:r w:rsidRPr="000E4ED9">
        <w:rPr>
          <w:rFonts w:ascii="Times New Roman" w:hAnsi="Times New Roman" w:cs="Times New Roman"/>
          <w:i/>
        </w:rPr>
        <w:t>MS</w:t>
      </w:r>
      <w:r w:rsidRPr="000E4ED9">
        <w:rPr>
          <w:rFonts w:ascii="Times New Roman" w:hAnsi="Times New Roman" w:cs="Times New Roman"/>
          <w:i/>
          <w:lang w:val="ru-RU"/>
        </w:rPr>
        <w:t xml:space="preserve"> </w:t>
      </w:r>
      <w:r w:rsidRPr="000E4ED9">
        <w:rPr>
          <w:rFonts w:ascii="Times New Roman" w:hAnsi="Times New Roman" w:cs="Times New Roman"/>
          <w:i/>
        </w:rPr>
        <w:t>Office</w:t>
      </w:r>
      <w:r w:rsidRPr="000E4ED9">
        <w:rPr>
          <w:rFonts w:ascii="Times New Roman" w:hAnsi="Times New Roman" w:cs="Times New Roman"/>
          <w:i/>
          <w:lang w:val="ru-RU"/>
        </w:rPr>
        <w:t xml:space="preserve"> </w:t>
      </w:r>
      <w:r w:rsidRPr="000E4ED9">
        <w:rPr>
          <w:rFonts w:ascii="Times New Roman" w:hAnsi="Times New Roman" w:cs="Times New Roman"/>
          <w:i/>
        </w:rPr>
        <w:t>Excel</w:t>
      </w:r>
      <w:r w:rsidRPr="000E4ED9">
        <w:rPr>
          <w:rFonts w:ascii="Times New Roman" w:hAnsi="Times New Roman" w:cs="Times New Roman"/>
          <w:i/>
          <w:lang w:val="ru-RU"/>
        </w:rPr>
        <w:t>. Корреляция. Ковариация.</w:t>
      </w:r>
    </w:p>
    <w:p w:rsidR="006004B5" w:rsidRPr="000E4ED9" w:rsidRDefault="006004B5" w:rsidP="006004B5">
      <w:pPr>
        <w:ind w:left="720"/>
        <w:jc w:val="both"/>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Инструменты Пакета анализа </w:t>
      </w:r>
      <w:r w:rsidRPr="000E4ED9">
        <w:rPr>
          <w:rFonts w:ascii="Times New Roman" w:hAnsi="Times New Roman" w:cs="Times New Roman"/>
          <w:bCs/>
          <w:lang w:bidi="he-IL"/>
        </w:rPr>
        <w:t>MS</w:t>
      </w:r>
      <w:r w:rsidRPr="000E4ED9">
        <w:rPr>
          <w:rFonts w:ascii="Times New Roman" w:hAnsi="Times New Roman" w:cs="Times New Roman"/>
          <w:bCs/>
          <w:lang w:val="ru-RU" w:bidi="he-IL"/>
        </w:rPr>
        <w:t xml:space="preserve"> </w:t>
      </w:r>
      <w:r w:rsidRPr="000E4ED9">
        <w:rPr>
          <w:rFonts w:ascii="Times New Roman" w:hAnsi="Times New Roman" w:cs="Times New Roman"/>
          <w:bCs/>
          <w:lang w:bidi="he-IL"/>
        </w:rPr>
        <w:t>Office</w:t>
      </w:r>
      <w:r w:rsidRPr="000E4ED9">
        <w:rPr>
          <w:rFonts w:ascii="Times New Roman" w:hAnsi="Times New Roman" w:cs="Times New Roman"/>
          <w:bCs/>
          <w:lang w:val="ru-RU" w:bidi="he-IL"/>
        </w:rPr>
        <w:t xml:space="preserve"> </w:t>
      </w:r>
      <w:r w:rsidRPr="000E4ED9">
        <w:rPr>
          <w:rFonts w:ascii="Times New Roman" w:hAnsi="Times New Roman" w:cs="Times New Roman"/>
          <w:bCs/>
          <w:lang w:bidi="he-IL"/>
        </w:rPr>
        <w:t>Excel</w:t>
      </w:r>
      <w:r w:rsidRPr="000E4ED9">
        <w:rPr>
          <w:rFonts w:ascii="Times New Roman" w:hAnsi="Times New Roman" w:cs="Times New Roman"/>
          <w:lang w:val="ru-RU"/>
        </w:rPr>
        <w:t xml:space="preserve"> «</w:t>
      </w:r>
      <w:r w:rsidRPr="000E4ED9">
        <w:rPr>
          <w:rFonts w:ascii="Times New Roman" w:hAnsi="Times New Roman" w:cs="Times New Roman"/>
          <w:b/>
          <w:i/>
          <w:lang w:val="ru-RU"/>
        </w:rPr>
        <w:t>Корреляция</w:t>
      </w:r>
      <w:r w:rsidRPr="000E4ED9">
        <w:rPr>
          <w:rFonts w:ascii="Times New Roman" w:hAnsi="Times New Roman" w:cs="Times New Roman"/>
          <w:lang w:val="ru-RU"/>
        </w:rPr>
        <w:t>» и «</w:t>
      </w:r>
      <w:r w:rsidRPr="000E4ED9">
        <w:rPr>
          <w:rFonts w:ascii="Times New Roman" w:hAnsi="Times New Roman" w:cs="Times New Roman"/>
          <w:b/>
          <w:i/>
          <w:lang w:val="ru-RU"/>
        </w:rPr>
        <w:t>Ковариация</w:t>
      </w:r>
      <w:r w:rsidRPr="000E4ED9">
        <w:rPr>
          <w:rFonts w:ascii="Times New Roman" w:hAnsi="Times New Roman" w:cs="Times New Roman"/>
          <w:lang w:val="ru-RU"/>
        </w:rPr>
        <w:t>» применяются для вычисления корреляционной (ковариационной) матрицы компонентов многомерной выборки.</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Ковариационный анализ вычисляет значение функции КОВАР для каждой пары переменных измерений (напрямую использовать функцию КОВАР вместо ковариационного анализа имеет смысл при наличии только двух переменных измерений). </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Функции </w:t>
      </w:r>
      <w:r w:rsidRPr="000E4ED9">
        <w:rPr>
          <w:rFonts w:ascii="Times New Roman" w:hAnsi="Times New Roman" w:cs="Times New Roman"/>
          <w:b/>
          <w:lang w:val="ru-RU"/>
        </w:rPr>
        <w:t>КОРРЕЛ</w:t>
      </w:r>
      <w:r w:rsidRPr="000E4ED9">
        <w:rPr>
          <w:rFonts w:ascii="Times New Roman" w:hAnsi="Times New Roman" w:cs="Times New Roman"/>
          <w:lang w:val="ru-RU"/>
        </w:rPr>
        <w:t xml:space="preserve"> и </w:t>
      </w:r>
      <w:r w:rsidRPr="000E4ED9">
        <w:rPr>
          <w:rFonts w:ascii="Times New Roman" w:hAnsi="Times New Roman" w:cs="Times New Roman"/>
          <w:b/>
          <w:lang w:val="ru-RU"/>
        </w:rPr>
        <w:t>ПИРСОН</w:t>
      </w:r>
      <w:r w:rsidRPr="000E4ED9">
        <w:rPr>
          <w:rFonts w:ascii="Times New Roman" w:hAnsi="Times New Roman" w:cs="Times New Roman"/>
          <w:lang w:val="ru-RU"/>
        </w:rPr>
        <w:t xml:space="preserve"> вычисляют коэффициент корреляции между двумя переменными измерений, когда для каждой переменной измерение наблюдается для каждого объекта. </w:t>
      </w:r>
    </w:p>
    <w:p w:rsidR="006004B5" w:rsidRPr="000E4ED9" w:rsidRDefault="006004B5" w:rsidP="006004B5">
      <w:pPr>
        <w:ind w:right="-1" w:firstLine="709"/>
        <w:jc w:val="both"/>
        <w:outlineLvl w:val="3"/>
        <w:rPr>
          <w:rFonts w:ascii="Times New Roman" w:hAnsi="Times New Roman" w:cs="Times New Roman"/>
          <w:bCs/>
          <w:lang w:val="ru-RU"/>
        </w:rPr>
      </w:pPr>
      <w:r w:rsidRPr="000E4ED9">
        <w:rPr>
          <w:rFonts w:ascii="Times New Roman" w:hAnsi="Times New Roman" w:cs="Times New Roman"/>
          <w:bCs/>
          <w:lang w:val="ru-RU"/>
        </w:rPr>
        <w:t xml:space="preserve">Диалоговое окно </w:t>
      </w:r>
      <w:r w:rsidRPr="000E4ED9">
        <w:rPr>
          <w:rFonts w:ascii="Times New Roman" w:hAnsi="Times New Roman" w:cs="Times New Roman"/>
          <w:b/>
          <w:bCs/>
          <w:i/>
          <w:lang w:val="ru-RU"/>
        </w:rPr>
        <w:t>Ковариация</w:t>
      </w:r>
      <w:r w:rsidRPr="000E4ED9">
        <w:rPr>
          <w:rFonts w:ascii="Times New Roman" w:hAnsi="Times New Roman" w:cs="Times New Roman"/>
          <w:bCs/>
          <w:lang w:val="ru-RU"/>
        </w:rPr>
        <w:t xml:space="preserve"> содержит следующие опции:</w:t>
      </w:r>
    </w:p>
    <w:p w:rsidR="006004B5" w:rsidRPr="000E4ED9" w:rsidRDefault="006004B5" w:rsidP="006004B5">
      <w:pPr>
        <w:ind w:right="-1" w:firstLine="709"/>
        <w:jc w:val="both"/>
        <w:outlineLvl w:val="3"/>
        <w:rPr>
          <w:rFonts w:ascii="Times New Roman" w:hAnsi="Times New Roman" w:cs="Times New Roman"/>
          <w:noProof/>
        </w:rPr>
      </w:pPr>
      <w:r w:rsidRPr="000E4ED9">
        <w:rPr>
          <w:rFonts w:ascii="Times New Roman" w:hAnsi="Times New Roman" w:cs="Times New Roman"/>
          <w:bCs/>
          <w:lang w:val="ru-RU"/>
        </w:rPr>
        <w:t xml:space="preserve"> </w:t>
      </w:r>
      <w:r w:rsidRPr="000E4ED9">
        <w:rPr>
          <w:rFonts w:ascii="Times New Roman" w:hAnsi="Times New Roman" w:cs="Times New Roman"/>
          <w:noProof/>
          <w:lang w:val="ru-RU" w:eastAsia="ru-RU"/>
        </w:rPr>
        <w:drawing>
          <wp:inline distT="0" distB="0" distL="0" distR="0" wp14:anchorId="2961A916" wp14:editId="22A08164">
            <wp:extent cx="2257425" cy="13430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257425" cy="1343025"/>
                    </a:xfrm>
                    <a:prstGeom prst="rect">
                      <a:avLst/>
                    </a:prstGeom>
                    <a:noFill/>
                    <a:ln>
                      <a:noFill/>
                    </a:ln>
                  </pic:spPr>
                </pic:pic>
              </a:graphicData>
            </a:graphic>
          </wp:inline>
        </w:drawing>
      </w:r>
    </w:p>
    <w:p w:rsidR="006004B5" w:rsidRPr="000E4ED9" w:rsidRDefault="006004B5" w:rsidP="006004B5">
      <w:pPr>
        <w:ind w:right="-1" w:firstLine="709"/>
        <w:jc w:val="both"/>
        <w:outlineLvl w:val="3"/>
        <w:rPr>
          <w:rFonts w:ascii="Times New Roman" w:hAnsi="Times New Roman" w:cs="Times New Roman"/>
          <w:noProof/>
        </w:rPr>
      </w:pPr>
    </w:p>
    <w:p w:rsidR="006004B5" w:rsidRPr="000E4ED9" w:rsidRDefault="006004B5" w:rsidP="006004B5">
      <w:pPr>
        <w:pStyle w:val="a9"/>
        <w:numPr>
          <w:ilvl w:val="0"/>
          <w:numId w:val="201"/>
        </w:numPr>
        <w:contextualSpacing/>
        <w:jc w:val="both"/>
      </w:pPr>
      <w:r w:rsidRPr="000E4ED9">
        <w:rPr>
          <w:b/>
          <w:bCs/>
          <w:i/>
        </w:rPr>
        <w:t>Входной интервал</w:t>
      </w:r>
      <w:r w:rsidRPr="000E4ED9">
        <w:t xml:space="preserve"> – ссылка на диапазон, содержащий анализируемые данные. Ссылка должна состоять из двух или более смежных диапазонов данных, в которых данные расположены по строкам или столбцам.</w:t>
      </w:r>
    </w:p>
    <w:p w:rsidR="006004B5" w:rsidRPr="000E4ED9" w:rsidRDefault="006004B5" w:rsidP="006004B5">
      <w:pPr>
        <w:pStyle w:val="a9"/>
        <w:numPr>
          <w:ilvl w:val="0"/>
          <w:numId w:val="201"/>
        </w:numPr>
        <w:contextualSpacing/>
        <w:jc w:val="both"/>
      </w:pPr>
      <w:r w:rsidRPr="000E4ED9">
        <w:rPr>
          <w:b/>
          <w:bCs/>
          <w:i/>
        </w:rPr>
        <w:t>Группирование</w:t>
      </w:r>
      <w:r w:rsidRPr="000E4ED9">
        <w:t xml:space="preserve"> – в зависимости от расположения данных во входном диапазоне переключатель устанавливается в положение </w:t>
      </w:r>
      <w:r w:rsidRPr="000E4ED9">
        <w:rPr>
          <w:bCs/>
          <w:i/>
        </w:rPr>
        <w:t>по строкам</w:t>
      </w:r>
      <w:r w:rsidRPr="000E4ED9">
        <w:t xml:space="preserve"> или </w:t>
      </w:r>
      <w:r w:rsidRPr="000E4ED9">
        <w:rPr>
          <w:bCs/>
          <w:i/>
        </w:rPr>
        <w:t>по столбцам</w:t>
      </w:r>
      <w:r w:rsidRPr="000E4ED9">
        <w:t>.</w:t>
      </w:r>
    </w:p>
    <w:p w:rsidR="006004B5" w:rsidRPr="000E4ED9" w:rsidRDefault="006004B5" w:rsidP="006004B5">
      <w:pPr>
        <w:pStyle w:val="a9"/>
        <w:numPr>
          <w:ilvl w:val="0"/>
          <w:numId w:val="201"/>
        </w:numPr>
        <w:contextualSpacing/>
        <w:jc w:val="both"/>
      </w:pPr>
      <w:r w:rsidRPr="000E4ED9">
        <w:rPr>
          <w:b/>
          <w:bCs/>
          <w:i/>
        </w:rPr>
        <w:t>Метки в первой строке/Метки в первом столбце</w:t>
      </w:r>
      <w:r w:rsidRPr="000E4ED9">
        <w:t xml:space="preserve"> – если первая строка входного диапазона содержит названия столбцов, устанавливается флажок </w:t>
      </w:r>
      <w:r w:rsidRPr="000E4ED9">
        <w:rPr>
          <w:bCs/>
          <w:i/>
        </w:rPr>
        <w:t>Метки в первой строке</w:t>
      </w:r>
      <w:r w:rsidRPr="000E4ED9">
        <w:t xml:space="preserve">. Если названия строк находятся в первом столбце входного диапазона – флажок </w:t>
      </w:r>
      <w:r w:rsidRPr="000E4ED9">
        <w:rPr>
          <w:bCs/>
          <w:i/>
        </w:rPr>
        <w:t>Метки в первом столбце</w:t>
      </w:r>
      <w:r w:rsidRPr="000E4ED9">
        <w:t>. Если входной диапазон не содержит меток, этот флажок снимается. Необходимые заголовки в выходной таблице создаются автоматически.</w:t>
      </w:r>
    </w:p>
    <w:p w:rsidR="006004B5" w:rsidRPr="000E4ED9" w:rsidRDefault="006004B5" w:rsidP="006004B5">
      <w:pPr>
        <w:pStyle w:val="a9"/>
        <w:numPr>
          <w:ilvl w:val="0"/>
          <w:numId w:val="201"/>
        </w:numPr>
        <w:contextualSpacing/>
        <w:jc w:val="both"/>
      </w:pPr>
      <w:r w:rsidRPr="000E4ED9">
        <w:rPr>
          <w:b/>
          <w:bCs/>
          <w:i/>
        </w:rPr>
        <w:t>Выходной интервал</w:t>
      </w:r>
      <w:r w:rsidRPr="000E4ED9">
        <w:t xml:space="preserve"> – ссылка на левую верхнюю ячейку выходного диапазона. Поскольку ковариация двух наборов данных не зависит от последовательности их обработки, то выходная область занимает только половину предназначенного для нее места. Диагональные ячейки выходной области содержат значения дисперсий входных диапазонов. </w:t>
      </w:r>
    </w:p>
    <w:p w:rsidR="006004B5" w:rsidRPr="000E4ED9" w:rsidRDefault="006004B5" w:rsidP="006004B5">
      <w:pPr>
        <w:ind w:firstLine="708"/>
        <w:jc w:val="both"/>
        <w:outlineLvl w:val="3"/>
        <w:rPr>
          <w:rFonts w:ascii="Times New Roman" w:hAnsi="Times New Roman" w:cs="Times New Roman"/>
          <w:bCs/>
          <w:lang w:val="ru-RU"/>
        </w:rPr>
      </w:pPr>
      <w:r w:rsidRPr="000E4ED9">
        <w:rPr>
          <w:rFonts w:ascii="Times New Roman" w:hAnsi="Times New Roman" w:cs="Times New Roman"/>
          <w:bCs/>
          <w:lang w:val="ru-RU"/>
        </w:rPr>
        <w:t xml:space="preserve">Диалоговое окно </w:t>
      </w:r>
      <w:r w:rsidRPr="000E4ED9">
        <w:rPr>
          <w:rFonts w:ascii="Times New Roman" w:hAnsi="Times New Roman" w:cs="Times New Roman"/>
          <w:b/>
          <w:bCs/>
          <w:i/>
          <w:lang w:val="ru-RU"/>
        </w:rPr>
        <w:t>Корреляция</w:t>
      </w:r>
      <w:r w:rsidRPr="000E4ED9">
        <w:rPr>
          <w:rFonts w:ascii="Times New Roman" w:hAnsi="Times New Roman" w:cs="Times New Roman"/>
          <w:bCs/>
          <w:lang w:val="ru-RU"/>
        </w:rPr>
        <w:t xml:space="preserve"> содержит следующие опции, которые необходимо настроить</w:t>
      </w:r>
      <w:proofErr w:type="gramStart"/>
      <w:r w:rsidRPr="000E4ED9">
        <w:rPr>
          <w:rFonts w:ascii="Times New Roman" w:hAnsi="Times New Roman" w:cs="Times New Roman"/>
          <w:bCs/>
          <w:lang w:val="ru-RU"/>
        </w:rPr>
        <w:t xml:space="preserve"> .</w:t>
      </w:r>
      <w:proofErr w:type="gramEnd"/>
    </w:p>
    <w:p w:rsidR="006004B5" w:rsidRPr="000E4ED9" w:rsidRDefault="006004B5" w:rsidP="006004B5">
      <w:pPr>
        <w:jc w:val="center"/>
        <w:outlineLvl w:val="3"/>
        <w:rPr>
          <w:rFonts w:ascii="Times New Roman" w:hAnsi="Times New Roman" w:cs="Times New Roman"/>
          <w:bCs/>
        </w:rPr>
      </w:pPr>
      <w:r w:rsidRPr="000E4ED9">
        <w:rPr>
          <w:rFonts w:ascii="Times New Roman" w:hAnsi="Times New Roman" w:cs="Times New Roman"/>
          <w:noProof/>
          <w:lang w:val="ru-RU" w:eastAsia="ru-RU"/>
        </w:rPr>
        <w:drawing>
          <wp:inline distT="0" distB="0" distL="0" distR="0" wp14:anchorId="339A0588" wp14:editId="36D2F2B2">
            <wp:extent cx="3790950" cy="22479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790950" cy="2247900"/>
                    </a:xfrm>
                    <a:prstGeom prst="rect">
                      <a:avLst/>
                    </a:prstGeom>
                    <a:noFill/>
                    <a:ln>
                      <a:noFill/>
                    </a:ln>
                  </pic:spPr>
                </pic:pic>
              </a:graphicData>
            </a:graphic>
          </wp:inline>
        </w:drawing>
      </w:r>
    </w:p>
    <w:p w:rsidR="006004B5" w:rsidRPr="000E4ED9" w:rsidRDefault="006004B5" w:rsidP="006004B5">
      <w:pPr>
        <w:jc w:val="center"/>
        <w:outlineLvl w:val="3"/>
        <w:rPr>
          <w:rFonts w:ascii="Times New Roman" w:hAnsi="Times New Roman" w:cs="Times New Roman"/>
          <w:bCs/>
        </w:rPr>
      </w:pPr>
    </w:p>
    <w:p w:rsidR="006004B5" w:rsidRPr="000E4ED9" w:rsidRDefault="006004B5" w:rsidP="006004B5">
      <w:pPr>
        <w:pStyle w:val="a9"/>
        <w:numPr>
          <w:ilvl w:val="0"/>
          <w:numId w:val="202"/>
        </w:numPr>
        <w:tabs>
          <w:tab w:val="num" w:pos="0"/>
        </w:tabs>
        <w:contextualSpacing/>
        <w:jc w:val="both"/>
      </w:pPr>
      <w:r w:rsidRPr="000E4ED9">
        <w:rPr>
          <w:b/>
          <w:bCs/>
          <w:i/>
        </w:rPr>
        <w:lastRenderedPageBreak/>
        <w:t>Входной интервал</w:t>
      </w:r>
      <w:r w:rsidRPr="000E4ED9">
        <w:t xml:space="preserve"> – ссылка на диапазон, содержащий анализируемые данные. Ссылка должна состоять из двух или более смежных диапазонов данных, в которых данные расположены по строкам или столбцам.</w:t>
      </w:r>
    </w:p>
    <w:p w:rsidR="006004B5" w:rsidRPr="000E4ED9" w:rsidRDefault="006004B5" w:rsidP="006004B5">
      <w:pPr>
        <w:pStyle w:val="a9"/>
        <w:numPr>
          <w:ilvl w:val="0"/>
          <w:numId w:val="202"/>
        </w:numPr>
        <w:tabs>
          <w:tab w:val="num" w:pos="0"/>
        </w:tabs>
        <w:contextualSpacing/>
        <w:jc w:val="both"/>
      </w:pPr>
      <w:r w:rsidRPr="000E4ED9">
        <w:rPr>
          <w:b/>
          <w:bCs/>
          <w:i/>
        </w:rPr>
        <w:t>Группирование</w:t>
      </w:r>
      <w:r w:rsidRPr="000E4ED9">
        <w:t xml:space="preserve"> – в зависимости от расположения данных во входном диапазоне переключатель устанавливается в положение </w:t>
      </w:r>
      <w:r w:rsidRPr="000E4ED9">
        <w:rPr>
          <w:bCs/>
        </w:rPr>
        <w:t>по строкам</w:t>
      </w:r>
      <w:r w:rsidRPr="000E4ED9">
        <w:t xml:space="preserve"> или </w:t>
      </w:r>
      <w:r w:rsidRPr="000E4ED9">
        <w:rPr>
          <w:bCs/>
        </w:rPr>
        <w:t>по столбцам</w:t>
      </w:r>
      <w:r w:rsidRPr="000E4ED9">
        <w:t>.</w:t>
      </w:r>
    </w:p>
    <w:p w:rsidR="006004B5" w:rsidRPr="000E4ED9" w:rsidRDefault="006004B5" w:rsidP="006004B5">
      <w:pPr>
        <w:pStyle w:val="a9"/>
        <w:numPr>
          <w:ilvl w:val="0"/>
          <w:numId w:val="202"/>
        </w:numPr>
        <w:tabs>
          <w:tab w:val="num" w:pos="0"/>
        </w:tabs>
        <w:contextualSpacing/>
        <w:jc w:val="both"/>
      </w:pPr>
      <w:r w:rsidRPr="000E4ED9">
        <w:rPr>
          <w:b/>
          <w:bCs/>
          <w:i/>
        </w:rPr>
        <w:t>Метки в первой строке/Метки в первом столбце</w:t>
      </w:r>
      <w:r w:rsidRPr="000E4ED9">
        <w:t xml:space="preserve"> – если первая строка входного диапазона содержит названия столбцов, устанавливается флажок </w:t>
      </w:r>
      <w:r w:rsidRPr="000E4ED9">
        <w:rPr>
          <w:bCs/>
          <w:i/>
        </w:rPr>
        <w:t>Метки в первой строке</w:t>
      </w:r>
      <w:r w:rsidRPr="000E4ED9">
        <w:t xml:space="preserve">. Если названия строк находятся в первом столбце входного диапазона – флажок </w:t>
      </w:r>
      <w:r w:rsidRPr="000E4ED9">
        <w:rPr>
          <w:bCs/>
          <w:i/>
        </w:rPr>
        <w:t>Метки в первом столбце</w:t>
      </w:r>
      <w:r w:rsidRPr="000E4ED9">
        <w:t>. Если входной диапазон не содержит меток, этот флажок снимается. Необходимые заголовки в выходной таблице создаются автоматически.</w:t>
      </w:r>
    </w:p>
    <w:p w:rsidR="006004B5" w:rsidRPr="000E4ED9" w:rsidRDefault="006004B5" w:rsidP="006004B5">
      <w:pPr>
        <w:pStyle w:val="a9"/>
        <w:numPr>
          <w:ilvl w:val="0"/>
          <w:numId w:val="202"/>
        </w:numPr>
        <w:tabs>
          <w:tab w:val="num" w:pos="0"/>
        </w:tabs>
        <w:contextualSpacing/>
        <w:jc w:val="both"/>
      </w:pPr>
      <w:r w:rsidRPr="000E4ED9">
        <w:rPr>
          <w:b/>
          <w:bCs/>
          <w:i/>
        </w:rPr>
        <w:t>Выходной интервал</w:t>
      </w:r>
      <w:r w:rsidRPr="000E4ED9">
        <w:t xml:space="preserve"> – ссылка на левую верхнюю ячейку выходного диапазона. Поскольку коэффициент корреляции двух наборов данных не зависит от последовательности их обработки, выходная область занимает только половину предназначенного для нее места. Ячейки выходного диапазона, имеющие совпадающие координаты строк и столбцов, содержат значение 1, т.к. каждые строка и столбец во входном диапазоне полностью коррелируют с самими собой.</w:t>
      </w:r>
    </w:p>
    <w:p w:rsidR="006004B5" w:rsidRPr="000E4ED9" w:rsidRDefault="006004B5" w:rsidP="006004B5">
      <w:pPr>
        <w:rPr>
          <w:rFonts w:ascii="Times New Roman" w:hAnsi="Times New Roman" w:cs="Times New Roman"/>
          <w:lang w:val="ru-RU"/>
        </w:rPr>
      </w:pPr>
    </w:p>
    <w:p w:rsidR="006004B5" w:rsidRPr="000E4ED9" w:rsidRDefault="006004B5" w:rsidP="006004B5">
      <w:pPr>
        <w:ind w:firstLine="709"/>
        <w:jc w:val="both"/>
        <w:rPr>
          <w:rFonts w:ascii="Times New Roman" w:hAnsi="Times New Roman" w:cs="Times New Roman"/>
        </w:rPr>
      </w:pPr>
      <w:r w:rsidRPr="000E4ED9">
        <w:rPr>
          <w:rFonts w:ascii="Times New Roman" w:hAnsi="Times New Roman" w:cs="Times New Roman"/>
          <w:lang w:val="ru-RU"/>
        </w:rPr>
        <w:t>Задание 1.Медицинская компания провела обследование людей, имеющих лишний вес. В ходе обследования изучалась зависимость между величиной лишних килограммов (</w:t>
      </w:r>
      <w:r w:rsidRPr="000E4ED9">
        <w:rPr>
          <w:rFonts w:ascii="Times New Roman" w:hAnsi="Times New Roman" w:cs="Times New Roman"/>
          <w:i/>
        </w:rPr>
        <w:t>Y</w:t>
      </w:r>
      <w:r w:rsidRPr="000E4ED9">
        <w:rPr>
          <w:rFonts w:ascii="Times New Roman" w:hAnsi="Times New Roman" w:cs="Times New Roman"/>
          <w:lang w:val="ru-RU"/>
        </w:rPr>
        <w:t>), возрастом пациентов (</w:t>
      </w:r>
      <w:r w:rsidRPr="000E4ED9">
        <w:rPr>
          <w:rFonts w:ascii="Times New Roman" w:hAnsi="Times New Roman" w:cs="Times New Roman"/>
          <w:i/>
        </w:rPr>
        <w:t>X</w:t>
      </w:r>
      <w:r w:rsidRPr="000E4ED9">
        <w:rPr>
          <w:rFonts w:ascii="Times New Roman" w:hAnsi="Times New Roman" w:cs="Times New Roman"/>
          <w:i/>
          <w:vertAlign w:val="subscript"/>
          <w:lang w:val="ru-RU"/>
        </w:rPr>
        <w:t>1</w:t>
      </w:r>
      <w:r w:rsidRPr="000E4ED9">
        <w:rPr>
          <w:rFonts w:ascii="Times New Roman" w:hAnsi="Times New Roman" w:cs="Times New Roman"/>
          <w:lang w:val="ru-RU"/>
        </w:rPr>
        <w:t>) и среднесуточной калорийностью питания (</w:t>
      </w:r>
      <w:r w:rsidRPr="000E4ED9">
        <w:rPr>
          <w:rFonts w:ascii="Times New Roman" w:hAnsi="Times New Roman" w:cs="Times New Roman"/>
          <w:i/>
        </w:rPr>
        <w:t>X</w:t>
      </w:r>
      <w:r w:rsidRPr="000E4ED9">
        <w:rPr>
          <w:rFonts w:ascii="Times New Roman" w:hAnsi="Times New Roman" w:cs="Times New Roman"/>
          <w:i/>
          <w:vertAlign w:val="subscript"/>
          <w:lang w:val="ru-RU"/>
        </w:rPr>
        <w:t>2</w:t>
      </w:r>
      <w:r w:rsidRPr="000E4ED9">
        <w:rPr>
          <w:rFonts w:ascii="Times New Roman" w:hAnsi="Times New Roman" w:cs="Times New Roman"/>
          <w:lang w:val="ru-RU"/>
        </w:rPr>
        <w:t xml:space="preserve">). </w:t>
      </w:r>
      <w:r w:rsidRPr="000E4ED9">
        <w:rPr>
          <w:rFonts w:ascii="Times New Roman" w:hAnsi="Times New Roman" w:cs="Times New Roman"/>
        </w:rPr>
        <w:t xml:space="preserve">На </w:t>
      </w:r>
      <w:proofErr w:type="gramStart"/>
      <w:r w:rsidRPr="000E4ED9">
        <w:rPr>
          <w:rFonts w:ascii="Times New Roman" w:hAnsi="Times New Roman" w:cs="Times New Roman"/>
        </w:rPr>
        <w:t>рисунке  1</w:t>
      </w:r>
      <w:proofErr w:type="gramEnd"/>
      <w:r w:rsidRPr="000E4ED9">
        <w:rPr>
          <w:rFonts w:ascii="Times New Roman" w:hAnsi="Times New Roman" w:cs="Times New Roman"/>
        </w:rPr>
        <w:t xml:space="preserve"> приведены результаты обследования за один год.</w:t>
      </w:r>
    </w:p>
    <w:p w:rsidR="006004B5" w:rsidRPr="000E4ED9" w:rsidRDefault="006004B5" w:rsidP="006004B5">
      <w:pPr>
        <w:ind w:firstLine="709"/>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3B9E5953" wp14:editId="44D58E95">
            <wp:extent cx="2247900" cy="23907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6">
                      <a:extLst>
                        <a:ext uri="{28A0092B-C50C-407E-A947-70E740481C1C}">
                          <a14:useLocalDpi xmlns:a14="http://schemas.microsoft.com/office/drawing/2010/main" val="0"/>
                        </a:ext>
                      </a:extLst>
                    </a:blip>
                    <a:srcRect t="21867" r="72742" b="29601"/>
                    <a:stretch>
                      <a:fillRect/>
                    </a:stretch>
                  </pic:blipFill>
                  <pic:spPr bwMode="auto">
                    <a:xfrm>
                      <a:off x="0" y="0"/>
                      <a:ext cx="2247900" cy="2390775"/>
                    </a:xfrm>
                    <a:prstGeom prst="rect">
                      <a:avLst/>
                    </a:prstGeom>
                    <a:noFill/>
                    <a:ln>
                      <a:noFill/>
                    </a:ln>
                  </pic:spPr>
                </pic:pic>
              </a:graphicData>
            </a:graphic>
          </wp:inline>
        </w:drawing>
      </w:r>
    </w:p>
    <w:p w:rsidR="006004B5" w:rsidRPr="000E4ED9" w:rsidRDefault="006004B5" w:rsidP="006004B5">
      <w:pPr>
        <w:spacing w:line="360" w:lineRule="auto"/>
        <w:ind w:firstLine="709"/>
        <w:jc w:val="center"/>
        <w:rPr>
          <w:rFonts w:ascii="Times New Roman" w:hAnsi="Times New Roman" w:cs="Times New Roman"/>
          <w:lang w:val="ru-RU"/>
        </w:rPr>
      </w:pPr>
      <w:r w:rsidRPr="000E4ED9">
        <w:rPr>
          <w:rFonts w:ascii="Times New Roman" w:hAnsi="Times New Roman" w:cs="Times New Roman"/>
          <w:lang w:val="ru-RU"/>
        </w:rPr>
        <w:t>Рисунок 1.</w:t>
      </w:r>
    </w:p>
    <w:p w:rsidR="006004B5" w:rsidRPr="000E4ED9" w:rsidRDefault="006004B5" w:rsidP="006004B5">
      <w:pPr>
        <w:spacing w:line="360" w:lineRule="auto"/>
        <w:rPr>
          <w:rFonts w:ascii="Times New Roman" w:hAnsi="Times New Roman" w:cs="Times New Roman"/>
          <w:lang w:val="ru-RU"/>
        </w:rPr>
      </w:pPr>
    </w:p>
    <w:p w:rsidR="006004B5" w:rsidRPr="000E4ED9" w:rsidRDefault="006004B5" w:rsidP="006004B5">
      <w:pPr>
        <w:rPr>
          <w:rFonts w:ascii="Times New Roman" w:hAnsi="Times New Roman" w:cs="Times New Roman"/>
          <w:i/>
          <w:lang w:val="ru-RU"/>
        </w:rPr>
      </w:pPr>
      <w:r w:rsidRPr="000E4ED9">
        <w:rPr>
          <w:rFonts w:ascii="Times New Roman" w:hAnsi="Times New Roman" w:cs="Times New Roman"/>
          <w:i/>
          <w:lang w:val="ru-RU"/>
        </w:rPr>
        <w:t>Необходимо</w:t>
      </w:r>
      <w:proofErr w:type="gramStart"/>
      <w:r w:rsidRPr="000E4ED9">
        <w:rPr>
          <w:rFonts w:ascii="Times New Roman" w:hAnsi="Times New Roman" w:cs="Times New Roman"/>
          <w:i/>
          <w:lang w:val="ru-RU"/>
        </w:rPr>
        <w:t xml:space="preserve"> :</w:t>
      </w:r>
      <w:proofErr w:type="gramEnd"/>
    </w:p>
    <w:p w:rsidR="006004B5" w:rsidRPr="000E4ED9" w:rsidRDefault="006004B5" w:rsidP="006004B5">
      <w:pPr>
        <w:rPr>
          <w:rFonts w:ascii="Times New Roman" w:hAnsi="Times New Roman" w:cs="Times New Roman"/>
          <w:i/>
          <w:lang w:val="ru-RU"/>
        </w:rPr>
      </w:pPr>
      <w:r w:rsidRPr="000E4ED9">
        <w:rPr>
          <w:rFonts w:ascii="Times New Roman" w:hAnsi="Times New Roman" w:cs="Times New Roman"/>
          <w:i/>
          <w:lang w:val="ru-RU"/>
        </w:rPr>
        <w:t xml:space="preserve">1. </w:t>
      </w:r>
      <w:r w:rsidRPr="000E4ED9">
        <w:rPr>
          <w:rFonts w:ascii="Times New Roman" w:hAnsi="Times New Roman" w:cs="Times New Roman"/>
          <w:lang w:val="ru-RU"/>
        </w:rPr>
        <w:t>Построить  ковариационную матрицу.</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2.Построить  корреляционную матрицу</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3.Результаты ковариационного и корреляционного анализа представить на графике. Сделать выводы</w:t>
      </w:r>
    </w:p>
    <w:p w:rsidR="006004B5" w:rsidRPr="000E4ED9" w:rsidRDefault="006004B5" w:rsidP="006004B5">
      <w:pPr>
        <w:spacing w:line="360" w:lineRule="auto"/>
        <w:jc w:val="center"/>
        <w:rPr>
          <w:rFonts w:ascii="Times New Roman" w:hAnsi="Times New Roman" w:cs="Times New Roman"/>
          <w:i/>
          <w:lang w:val="ru-RU"/>
        </w:rPr>
      </w:pPr>
      <w:r w:rsidRPr="000E4ED9">
        <w:rPr>
          <w:rFonts w:ascii="Times New Roman" w:hAnsi="Times New Roman" w:cs="Times New Roman"/>
          <w:lang w:val="ru-RU"/>
        </w:rPr>
        <w:t>Задание 2 Необходимо оценить связь между размером процентной ставки и величиной выданного кредита.</w:t>
      </w:r>
      <w:r w:rsidRPr="000E4ED9">
        <w:rPr>
          <w:rFonts w:ascii="Times New Roman" w:hAnsi="Times New Roman" w:cs="Times New Roman"/>
          <w:i/>
          <w:lang w:val="ru-RU"/>
        </w:rPr>
        <w:t xml:space="preserve"> </w:t>
      </w:r>
    </w:p>
    <w:p w:rsidR="006004B5" w:rsidRPr="000E4ED9" w:rsidRDefault="006004B5" w:rsidP="006004B5">
      <w:pPr>
        <w:spacing w:line="360" w:lineRule="auto"/>
        <w:jc w:val="center"/>
        <w:rPr>
          <w:rFonts w:ascii="Times New Roman" w:hAnsi="Times New Roman" w:cs="Times New Roman"/>
          <w:i/>
          <w:lang w:val="ru-RU"/>
        </w:rPr>
      </w:pPr>
    </w:p>
    <w:p w:rsidR="006004B5" w:rsidRPr="000E4ED9" w:rsidRDefault="006004B5" w:rsidP="006004B5">
      <w:pPr>
        <w:spacing w:line="360" w:lineRule="auto"/>
        <w:jc w:val="center"/>
        <w:rPr>
          <w:rFonts w:ascii="Times New Roman" w:hAnsi="Times New Roman" w:cs="Times New Roman"/>
          <w:i/>
          <w:lang w:val="ru-RU"/>
        </w:rPr>
      </w:pPr>
    </w:p>
    <w:p w:rsidR="006004B5" w:rsidRPr="000E4ED9" w:rsidRDefault="006004B5" w:rsidP="006004B5">
      <w:pPr>
        <w:spacing w:line="360" w:lineRule="auto"/>
        <w:jc w:val="center"/>
        <w:rPr>
          <w:rFonts w:ascii="Times New Roman" w:hAnsi="Times New Roman" w:cs="Times New Roman"/>
          <w:i/>
          <w:lang w:val="ru-RU"/>
        </w:rPr>
      </w:pPr>
    </w:p>
    <w:p w:rsidR="006004B5" w:rsidRPr="000E4ED9" w:rsidRDefault="006004B5" w:rsidP="006004B5">
      <w:pPr>
        <w:spacing w:line="360" w:lineRule="auto"/>
        <w:jc w:val="center"/>
        <w:rPr>
          <w:rFonts w:ascii="Times New Roman" w:hAnsi="Times New Roman" w:cs="Times New Roman"/>
          <w:i/>
          <w:lang w:val="ru-RU"/>
        </w:rPr>
      </w:pPr>
    </w:p>
    <w:p w:rsidR="006004B5" w:rsidRPr="000E4ED9" w:rsidRDefault="006004B5" w:rsidP="006004B5">
      <w:pPr>
        <w:spacing w:line="360" w:lineRule="auto"/>
        <w:jc w:val="center"/>
        <w:rPr>
          <w:rFonts w:ascii="Times New Roman" w:hAnsi="Times New Roman" w:cs="Times New Roman"/>
          <w:i/>
        </w:rPr>
      </w:pPr>
      <w:r w:rsidRPr="000E4ED9">
        <w:rPr>
          <w:rFonts w:ascii="Times New Roman" w:hAnsi="Times New Roman" w:cs="Times New Roman"/>
          <w:i/>
        </w:rPr>
        <w:t>Процентные ставки по кредитам, %                                           Таблица1</w:t>
      </w:r>
    </w:p>
    <w:tbl>
      <w:tblPr>
        <w:tblW w:w="746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74"/>
        <w:gridCol w:w="2458"/>
        <w:gridCol w:w="1274"/>
        <w:gridCol w:w="2458"/>
      </w:tblGrid>
      <w:tr w:rsidR="006004B5" w:rsidRPr="000E4ED9" w:rsidTr="00F561C0">
        <w:trPr>
          <w:jc w:val="center"/>
        </w:trPr>
        <w:tc>
          <w:tcPr>
            <w:tcW w:w="1274" w:type="dxa"/>
          </w:tcPr>
          <w:p w:rsidR="006004B5" w:rsidRPr="000E4ED9" w:rsidRDefault="006004B5" w:rsidP="00F561C0">
            <w:pPr>
              <w:pStyle w:val="12"/>
              <w:ind w:firstLine="0"/>
              <w:jc w:val="center"/>
              <w:rPr>
                <w:b/>
                <w:sz w:val="24"/>
                <w:szCs w:val="24"/>
              </w:rPr>
            </w:pPr>
            <w:r w:rsidRPr="000E4ED9">
              <w:rPr>
                <w:b/>
                <w:sz w:val="24"/>
                <w:szCs w:val="24"/>
              </w:rPr>
              <w:t>№ банка</w:t>
            </w:r>
          </w:p>
        </w:tc>
        <w:tc>
          <w:tcPr>
            <w:tcW w:w="2458" w:type="dxa"/>
          </w:tcPr>
          <w:p w:rsidR="006004B5" w:rsidRPr="000E4ED9" w:rsidRDefault="006004B5" w:rsidP="00F561C0">
            <w:pPr>
              <w:pStyle w:val="12"/>
              <w:ind w:firstLine="0"/>
              <w:jc w:val="center"/>
              <w:rPr>
                <w:b/>
                <w:sz w:val="24"/>
                <w:szCs w:val="24"/>
              </w:rPr>
            </w:pPr>
            <w:r w:rsidRPr="000E4ED9">
              <w:rPr>
                <w:b/>
                <w:sz w:val="24"/>
                <w:szCs w:val="24"/>
              </w:rPr>
              <w:t>Процентная ставка</w:t>
            </w:r>
          </w:p>
        </w:tc>
        <w:tc>
          <w:tcPr>
            <w:tcW w:w="1274" w:type="dxa"/>
          </w:tcPr>
          <w:p w:rsidR="006004B5" w:rsidRPr="000E4ED9" w:rsidRDefault="006004B5" w:rsidP="00F561C0">
            <w:pPr>
              <w:pStyle w:val="12"/>
              <w:ind w:firstLine="0"/>
              <w:jc w:val="center"/>
              <w:rPr>
                <w:b/>
                <w:sz w:val="24"/>
                <w:szCs w:val="24"/>
              </w:rPr>
            </w:pPr>
            <w:r w:rsidRPr="000E4ED9">
              <w:rPr>
                <w:b/>
                <w:sz w:val="24"/>
                <w:szCs w:val="24"/>
              </w:rPr>
              <w:t>№ банка</w:t>
            </w:r>
          </w:p>
        </w:tc>
        <w:tc>
          <w:tcPr>
            <w:tcW w:w="2458" w:type="dxa"/>
          </w:tcPr>
          <w:p w:rsidR="006004B5" w:rsidRPr="000E4ED9" w:rsidRDefault="006004B5" w:rsidP="00F561C0">
            <w:pPr>
              <w:pStyle w:val="12"/>
              <w:ind w:firstLine="0"/>
              <w:jc w:val="center"/>
              <w:rPr>
                <w:b/>
                <w:sz w:val="24"/>
                <w:szCs w:val="24"/>
              </w:rPr>
            </w:pPr>
            <w:r w:rsidRPr="000E4ED9">
              <w:rPr>
                <w:b/>
                <w:sz w:val="24"/>
                <w:szCs w:val="24"/>
              </w:rPr>
              <w:t>Процентная ставка</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w:t>
            </w:r>
          </w:p>
        </w:tc>
        <w:tc>
          <w:tcPr>
            <w:tcW w:w="2458" w:type="dxa"/>
          </w:tcPr>
          <w:p w:rsidR="006004B5" w:rsidRPr="000E4ED9" w:rsidRDefault="006004B5" w:rsidP="00F561C0">
            <w:pPr>
              <w:pStyle w:val="12"/>
              <w:ind w:firstLine="0"/>
              <w:jc w:val="center"/>
              <w:rPr>
                <w:sz w:val="24"/>
                <w:szCs w:val="24"/>
              </w:rPr>
            </w:pPr>
            <w:r w:rsidRPr="000E4ED9">
              <w:rPr>
                <w:sz w:val="24"/>
                <w:szCs w:val="24"/>
              </w:rPr>
              <w:t>20,3</w:t>
            </w:r>
          </w:p>
        </w:tc>
        <w:tc>
          <w:tcPr>
            <w:tcW w:w="1274" w:type="dxa"/>
          </w:tcPr>
          <w:p w:rsidR="006004B5" w:rsidRPr="000E4ED9" w:rsidRDefault="006004B5" w:rsidP="00F561C0">
            <w:pPr>
              <w:pStyle w:val="12"/>
              <w:ind w:firstLine="0"/>
              <w:jc w:val="center"/>
              <w:rPr>
                <w:sz w:val="24"/>
                <w:szCs w:val="24"/>
              </w:rPr>
            </w:pPr>
            <w:r w:rsidRPr="000E4ED9">
              <w:rPr>
                <w:sz w:val="24"/>
                <w:szCs w:val="24"/>
              </w:rPr>
              <w:t>16</w:t>
            </w:r>
          </w:p>
        </w:tc>
        <w:tc>
          <w:tcPr>
            <w:tcW w:w="2458" w:type="dxa"/>
          </w:tcPr>
          <w:p w:rsidR="006004B5" w:rsidRPr="000E4ED9" w:rsidRDefault="006004B5" w:rsidP="00F561C0">
            <w:pPr>
              <w:pStyle w:val="12"/>
              <w:ind w:firstLine="0"/>
              <w:jc w:val="center"/>
              <w:rPr>
                <w:sz w:val="24"/>
                <w:szCs w:val="24"/>
              </w:rPr>
            </w:pPr>
            <w:r w:rsidRPr="000E4ED9">
              <w:rPr>
                <w:sz w:val="24"/>
                <w:szCs w:val="24"/>
              </w:rPr>
              <w:t>21,1</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2</w:t>
            </w:r>
          </w:p>
        </w:tc>
        <w:tc>
          <w:tcPr>
            <w:tcW w:w="2458" w:type="dxa"/>
          </w:tcPr>
          <w:p w:rsidR="006004B5" w:rsidRPr="000E4ED9" w:rsidRDefault="006004B5" w:rsidP="00F561C0">
            <w:pPr>
              <w:pStyle w:val="12"/>
              <w:ind w:firstLine="0"/>
              <w:jc w:val="center"/>
              <w:rPr>
                <w:sz w:val="24"/>
                <w:szCs w:val="24"/>
              </w:rPr>
            </w:pPr>
            <w:r w:rsidRPr="000E4ED9">
              <w:rPr>
                <w:sz w:val="24"/>
                <w:szCs w:val="24"/>
              </w:rPr>
              <w:t>17,1</w:t>
            </w:r>
          </w:p>
        </w:tc>
        <w:tc>
          <w:tcPr>
            <w:tcW w:w="1274" w:type="dxa"/>
          </w:tcPr>
          <w:p w:rsidR="006004B5" w:rsidRPr="000E4ED9" w:rsidRDefault="006004B5" w:rsidP="00F561C0">
            <w:pPr>
              <w:pStyle w:val="12"/>
              <w:ind w:firstLine="0"/>
              <w:jc w:val="center"/>
              <w:rPr>
                <w:sz w:val="24"/>
                <w:szCs w:val="24"/>
              </w:rPr>
            </w:pPr>
            <w:r w:rsidRPr="000E4ED9">
              <w:rPr>
                <w:sz w:val="24"/>
                <w:szCs w:val="24"/>
              </w:rPr>
              <w:t>17</w:t>
            </w:r>
          </w:p>
        </w:tc>
        <w:tc>
          <w:tcPr>
            <w:tcW w:w="2458" w:type="dxa"/>
          </w:tcPr>
          <w:p w:rsidR="006004B5" w:rsidRPr="000E4ED9" w:rsidRDefault="006004B5" w:rsidP="00F561C0">
            <w:pPr>
              <w:pStyle w:val="12"/>
              <w:ind w:firstLine="0"/>
              <w:jc w:val="center"/>
              <w:rPr>
                <w:sz w:val="24"/>
                <w:szCs w:val="24"/>
              </w:rPr>
            </w:pPr>
            <w:r w:rsidRPr="000E4ED9">
              <w:rPr>
                <w:sz w:val="24"/>
                <w:szCs w:val="24"/>
              </w:rPr>
              <w:t>17,6</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3</w:t>
            </w:r>
          </w:p>
        </w:tc>
        <w:tc>
          <w:tcPr>
            <w:tcW w:w="2458" w:type="dxa"/>
          </w:tcPr>
          <w:p w:rsidR="006004B5" w:rsidRPr="000E4ED9" w:rsidRDefault="006004B5" w:rsidP="00F561C0">
            <w:pPr>
              <w:pStyle w:val="12"/>
              <w:ind w:firstLine="0"/>
              <w:jc w:val="center"/>
              <w:rPr>
                <w:sz w:val="24"/>
                <w:szCs w:val="24"/>
              </w:rPr>
            </w:pPr>
            <w:r w:rsidRPr="000E4ED9">
              <w:rPr>
                <w:sz w:val="24"/>
                <w:szCs w:val="24"/>
              </w:rPr>
              <w:t>14,2</w:t>
            </w:r>
          </w:p>
        </w:tc>
        <w:tc>
          <w:tcPr>
            <w:tcW w:w="1274" w:type="dxa"/>
          </w:tcPr>
          <w:p w:rsidR="006004B5" w:rsidRPr="000E4ED9" w:rsidRDefault="006004B5" w:rsidP="00F561C0">
            <w:pPr>
              <w:pStyle w:val="12"/>
              <w:ind w:firstLine="0"/>
              <w:jc w:val="center"/>
              <w:rPr>
                <w:sz w:val="24"/>
                <w:szCs w:val="24"/>
              </w:rPr>
            </w:pPr>
            <w:r w:rsidRPr="000E4ED9">
              <w:rPr>
                <w:sz w:val="24"/>
                <w:szCs w:val="24"/>
              </w:rPr>
              <w:t>18</w:t>
            </w:r>
          </w:p>
        </w:tc>
        <w:tc>
          <w:tcPr>
            <w:tcW w:w="2458" w:type="dxa"/>
          </w:tcPr>
          <w:p w:rsidR="006004B5" w:rsidRPr="000E4ED9" w:rsidRDefault="006004B5" w:rsidP="00F561C0">
            <w:pPr>
              <w:pStyle w:val="12"/>
              <w:ind w:firstLine="0"/>
              <w:jc w:val="center"/>
              <w:rPr>
                <w:sz w:val="24"/>
                <w:szCs w:val="24"/>
              </w:rPr>
            </w:pPr>
            <w:r w:rsidRPr="000E4ED9">
              <w:rPr>
                <w:sz w:val="24"/>
                <w:szCs w:val="24"/>
              </w:rPr>
              <w:t>15,8</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4</w:t>
            </w:r>
          </w:p>
        </w:tc>
        <w:tc>
          <w:tcPr>
            <w:tcW w:w="2458" w:type="dxa"/>
          </w:tcPr>
          <w:p w:rsidR="006004B5" w:rsidRPr="000E4ED9" w:rsidRDefault="006004B5" w:rsidP="00F561C0">
            <w:pPr>
              <w:pStyle w:val="12"/>
              <w:ind w:firstLine="0"/>
              <w:jc w:val="center"/>
              <w:rPr>
                <w:sz w:val="24"/>
                <w:szCs w:val="24"/>
              </w:rPr>
            </w:pPr>
            <w:r w:rsidRPr="000E4ED9">
              <w:rPr>
                <w:sz w:val="24"/>
                <w:szCs w:val="24"/>
              </w:rPr>
              <w:t>11,0</w:t>
            </w:r>
          </w:p>
        </w:tc>
        <w:tc>
          <w:tcPr>
            <w:tcW w:w="1274" w:type="dxa"/>
          </w:tcPr>
          <w:p w:rsidR="006004B5" w:rsidRPr="000E4ED9" w:rsidRDefault="006004B5" w:rsidP="00F561C0">
            <w:pPr>
              <w:pStyle w:val="12"/>
              <w:ind w:firstLine="0"/>
              <w:jc w:val="center"/>
              <w:rPr>
                <w:sz w:val="24"/>
                <w:szCs w:val="24"/>
              </w:rPr>
            </w:pPr>
            <w:r w:rsidRPr="000E4ED9">
              <w:rPr>
                <w:sz w:val="24"/>
                <w:szCs w:val="24"/>
              </w:rPr>
              <w:t>19</w:t>
            </w:r>
          </w:p>
        </w:tc>
        <w:tc>
          <w:tcPr>
            <w:tcW w:w="2458" w:type="dxa"/>
          </w:tcPr>
          <w:p w:rsidR="006004B5" w:rsidRPr="000E4ED9" w:rsidRDefault="006004B5" w:rsidP="00F561C0">
            <w:pPr>
              <w:pStyle w:val="12"/>
              <w:ind w:firstLine="0"/>
              <w:jc w:val="center"/>
              <w:rPr>
                <w:sz w:val="24"/>
                <w:szCs w:val="24"/>
              </w:rPr>
            </w:pPr>
            <w:r w:rsidRPr="000E4ED9">
              <w:rPr>
                <w:sz w:val="24"/>
                <w:szCs w:val="24"/>
              </w:rPr>
              <w:t>18,8</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5</w:t>
            </w:r>
          </w:p>
        </w:tc>
        <w:tc>
          <w:tcPr>
            <w:tcW w:w="2458" w:type="dxa"/>
          </w:tcPr>
          <w:p w:rsidR="006004B5" w:rsidRPr="000E4ED9" w:rsidRDefault="006004B5" w:rsidP="00F561C0">
            <w:pPr>
              <w:pStyle w:val="12"/>
              <w:ind w:firstLine="0"/>
              <w:jc w:val="center"/>
              <w:rPr>
                <w:sz w:val="24"/>
                <w:szCs w:val="24"/>
              </w:rPr>
            </w:pPr>
            <w:r w:rsidRPr="000E4ED9">
              <w:rPr>
                <w:sz w:val="24"/>
                <w:szCs w:val="24"/>
              </w:rPr>
              <w:t>17,3</w:t>
            </w:r>
          </w:p>
        </w:tc>
        <w:tc>
          <w:tcPr>
            <w:tcW w:w="1274" w:type="dxa"/>
          </w:tcPr>
          <w:p w:rsidR="006004B5" w:rsidRPr="000E4ED9" w:rsidRDefault="006004B5" w:rsidP="00F561C0">
            <w:pPr>
              <w:pStyle w:val="12"/>
              <w:ind w:firstLine="0"/>
              <w:jc w:val="center"/>
              <w:rPr>
                <w:sz w:val="24"/>
                <w:szCs w:val="24"/>
              </w:rPr>
            </w:pPr>
            <w:r w:rsidRPr="000E4ED9">
              <w:rPr>
                <w:sz w:val="24"/>
                <w:szCs w:val="24"/>
              </w:rPr>
              <w:t>20</w:t>
            </w:r>
          </w:p>
        </w:tc>
        <w:tc>
          <w:tcPr>
            <w:tcW w:w="2458" w:type="dxa"/>
          </w:tcPr>
          <w:p w:rsidR="006004B5" w:rsidRPr="000E4ED9" w:rsidRDefault="006004B5" w:rsidP="00F561C0">
            <w:pPr>
              <w:pStyle w:val="12"/>
              <w:ind w:firstLine="0"/>
              <w:jc w:val="center"/>
              <w:rPr>
                <w:sz w:val="24"/>
                <w:szCs w:val="24"/>
              </w:rPr>
            </w:pPr>
            <w:r w:rsidRPr="000E4ED9">
              <w:rPr>
                <w:sz w:val="24"/>
                <w:szCs w:val="24"/>
              </w:rPr>
              <w:t>22,4</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6</w:t>
            </w:r>
          </w:p>
        </w:tc>
        <w:tc>
          <w:tcPr>
            <w:tcW w:w="2458" w:type="dxa"/>
          </w:tcPr>
          <w:p w:rsidR="006004B5" w:rsidRPr="000E4ED9" w:rsidRDefault="006004B5" w:rsidP="00F561C0">
            <w:pPr>
              <w:pStyle w:val="12"/>
              <w:ind w:firstLine="0"/>
              <w:jc w:val="center"/>
              <w:rPr>
                <w:sz w:val="24"/>
                <w:szCs w:val="24"/>
              </w:rPr>
            </w:pPr>
            <w:r w:rsidRPr="000E4ED9">
              <w:rPr>
                <w:sz w:val="24"/>
                <w:szCs w:val="24"/>
              </w:rPr>
              <w:t>19,6</w:t>
            </w:r>
          </w:p>
        </w:tc>
        <w:tc>
          <w:tcPr>
            <w:tcW w:w="1274" w:type="dxa"/>
          </w:tcPr>
          <w:p w:rsidR="006004B5" w:rsidRPr="000E4ED9" w:rsidRDefault="006004B5" w:rsidP="00F561C0">
            <w:pPr>
              <w:pStyle w:val="12"/>
              <w:ind w:firstLine="0"/>
              <w:jc w:val="center"/>
              <w:rPr>
                <w:sz w:val="24"/>
                <w:szCs w:val="24"/>
              </w:rPr>
            </w:pPr>
            <w:r w:rsidRPr="000E4ED9">
              <w:rPr>
                <w:sz w:val="24"/>
                <w:szCs w:val="24"/>
              </w:rPr>
              <w:t>21</w:t>
            </w:r>
          </w:p>
        </w:tc>
        <w:tc>
          <w:tcPr>
            <w:tcW w:w="2458" w:type="dxa"/>
          </w:tcPr>
          <w:p w:rsidR="006004B5" w:rsidRPr="000E4ED9" w:rsidRDefault="006004B5" w:rsidP="00F561C0">
            <w:pPr>
              <w:pStyle w:val="12"/>
              <w:ind w:firstLine="0"/>
              <w:jc w:val="center"/>
              <w:rPr>
                <w:sz w:val="24"/>
                <w:szCs w:val="24"/>
              </w:rPr>
            </w:pPr>
            <w:r w:rsidRPr="000E4ED9">
              <w:rPr>
                <w:sz w:val="24"/>
                <w:szCs w:val="24"/>
              </w:rPr>
              <w:t>16,1</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7</w:t>
            </w:r>
          </w:p>
        </w:tc>
        <w:tc>
          <w:tcPr>
            <w:tcW w:w="2458" w:type="dxa"/>
          </w:tcPr>
          <w:p w:rsidR="006004B5" w:rsidRPr="000E4ED9" w:rsidRDefault="006004B5" w:rsidP="00F561C0">
            <w:pPr>
              <w:pStyle w:val="12"/>
              <w:ind w:firstLine="0"/>
              <w:jc w:val="center"/>
              <w:rPr>
                <w:sz w:val="24"/>
                <w:szCs w:val="24"/>
              </w:rPr>
            </w:pPr>
            <w:r w:rsidRPr="000E4ED9">
              <w:rPr>
                <w:sz w:val="24"/>
                <w:szCs w:val="24"/>
              </w:rPr>
              <w:t>20,5</w:t>
            </w:r>
          </w:p>
        </w:tc>
        <w:tc>
          <w:tcPr>
            <w:tcW w:w="1274" w:type="dxa"/>
          </w:tcPr>
          <w:p w:rsidR="006004B5" w:rsidRPr="000E4ED9" w:rsidRDefault="006004B5" w:rsidP="00F561C0">
            <w:pPr>
              <w:pStyle w:val="12"/>
              <w:ind w:firstLine="0"/>
              <w:jc w:val="center"/>
              <w:rPr>
                <w:sz w:val="24"/>
                <w:szCs w:val="24"/>
              </w:rPr>
            </w:pPr>
            <w:r w:rsidRPr="000E4ED9">
              <w:rPr>
                <w:sz w:val="24"/>
                <w:szCs w:val="24"/>
              </w:rPr>
              <w:t>22</w:t>
            </w:r>
          </w:p>
        </w:tc>
        <w:tc>
          <w:tcPr>
            <w:tcW w:w="2458" w:type="dxa"/>
          </w:tcPr>
          <w:p w:rsidR="006004B5" w:rsidRPr="000E4ED9" w:rsidRDefault="006004B5" w:rsidP="00F561C0">
            <w:pPr>
              <w:pStyle w:val="12"/>
              <w:ind w:firstLine="0"/>
              <w:jc w:val="center"/>
              <w:rPr>
                <w:sz w:val="24"/>
                <w:szCs w:val="24"/>
              </w:rPr>
            </w:pPr>
            <w:r w:rsidRPr="000E4ED9">
              <w:rPr>
                <w:sz w:val="24"/>
                <w:szCs w:val="24"/>
              </w:rPr>
              <w:t>17,9</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8</w:t>
            </w:r>
          </w:p>
        </w:tc>
        <w:tc>
          <w:tcPr>
            <w:tcW w:w="2458" w:type="dxa"/>
          </w:tcPr>
          <w:p w:rsidR="006004B5" w:rsidRPr="000E4ED9" w:rsidRDefault="006004B5" w:rsidP="00F561C0">
            <w:pPr>
              <w:pStyle w:val="12"/>
              <w:ind w:firstLine="0"/>
              <w:jc w:val="center"/>
              <w:rPr>
                <w:sz w:val="24"/>
                <w:szCs w:val="24"/>
              </w:rPr>
            </w:pPr>
            <w:r w:rsidRPr="000E4ED9">
              <w:rPr>
                <w:sz w:val="24"/>
                <w:szCs w:val="24"/>
              </w:rPr>
              <w:t>23,6</w:t>
            </w:r>
          </w:p>
        </w:tc>
        <w:tc>
          <w:tcPr>
            <w:tcW w:w="1274" w:type="dxa"/>
          </w:tcPr>
          <w:p w:rsidR="006004B5" w:rsidRPr="000E4ED9" w:rsidRDefault="006004B5" w:rsidP="00F561C0">
            <w:pPr>
              <w:pStyle w:val="12"/>
              <w:ind w:firstLine="0"/>
              <w:jc w:val="center"/>
              <w:rPr>
                <w:sz w:val="24"/>
                <w:szCs w:val="24"/>
              </w:rPr>
            </w:pPr>
            <w:r w:rsidRPr="000E4ED9">
              <w:rPr>
                <w:sz w:val="24"/>
                <w:szCs w:val="24"/>
              </w:rPr>
              <w:t>23</w:t>
            </w:r>
          </w:p>
        </w:tc>
        <w:tc>
          <w:tcPr>
            <w:tcW w:w="2458" w:type="dxa"/>
          </w:tcPr>
          <w:p w:rsidR="006004B5" w:rsidRPr="000E4ED9" w:rsidRDefault="006004B5" w:rsidP="00F561C0">
            <w:pPr>
              <w:pStyle w:val="12"/>
              <w:ind w:firstLine="0"/>
              <w:jc w:val="center"/>
              <w:rPr>
                <w:sz w:val="24"/>
                <w:szCs w:val="24"/>
              </w:rPr>
            </w:pPr>
            <w:r w:rsidRPr="000E4ED9">
              <w:rPr>
                <w:sz w:val="24"/>
                <w:szCs w:val="24"/>
              </w:rPr>
              <w:t>21,7</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9</w:t>
            </w:r>
          </w:p>
        </w:tc>
        <w:tc>
          <w:tcPr>
            <w:tcW w:w="2458" w:type="dxa"/>
          </w:tcPr>
          <w:p w:rsidR="006004B5" w:rsidRPr="000E4ED9" w:rsidRDefault="006004B5" w:rsidP="00F561C0">
            <w:pPr>
              <w:pStyle w:val="12"/>
              <w:ind w:firstLine="0"/>
              <w:jc w:val="center"/>
              <w:rPr>
                <w:sz w:val="24"/>
                <w:szCs w:val="24"/>
              </w:rPr>
            </w:pPr>
            <w:r w:rsidRPr="000E4ED9">
              <w:rPr>
                <w:sz w:val="24"/>
                <w:szCs w:val="24"/>
              </w:rPr>
              <w:t>14,6</w:t>
            </w:r>
          </w:p>
        </w:tc>
        <w:tc>
          <w:tcPr>
            <w:tcW w:w="1274" w:type="dxa"/>
          </w:tcPr>
          <w:p w:rsidR="006004B5" w:rsidRPr="000E4ED9" w:rsidRDefault="006004B5" w:rsidP="00F561C0">
            <w:pPr>
              <w:pStyle w:val="12"/>
              <w:ind w:firstLine="0"/>
              <w:jc w:val="center"/>
              <w:rPr>
                <w:sz w:val="24"/>
                <w:szCs w:val="24"/>
              </w:rPr>
            </w:pPr>
            <w:r w:rsidRPr="000E4ED9">
              <w:rPr>
                <w:sz w:val="24"/>
                <w:szCs w:val="24"/>
              </w:rPr>
              <w:t>24</w:t>
            </w:r>
          </w:p>
        </w:tc>
        <w:tc>
          <w:tcPr>
            <w:tcW w:w="2458" w:type="dxa"/>
          </w:tcPr>
          <w:p w:rsidR="006004B5" w:rsidRPr="000E4ED9" w:rsidRDefault="006004B5" w:rsidP="00F561C0">
            <w:pPr>
              <w:pStyle w:val="12"/>
              <w:ind w:firstLine="0"/>
              <w:jc w:val="center"/>
              <w:rPr>
                <w:sz w:val="24"/>
                <w:szCs w:val="24"/>
              </w:rPr>
            </w:pPr>
            <w:r w:rsidRPr="000E4ED9">
              <w:rPr>
                <w:sz w:val="24"/>
                <w:szCs w:val="24"/>
              </w:rPr>
              <w:t>18,0</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10</w:t>
            </w:r>
          </w:p>
        </w:tc>
        <w:tc>
          <w:tcPr>
            <w:tcW w:w="2458" w:type="dxa"/>
          </w:tcPr>
          <w:p w:rsidR="006004B5" w:rsidRPr="000E4ED9" w:rsidRDefault="006004B5" w:rsidP="00F561C0">
            <w:pPr>
              <w:pStyle w:val="12"/>
              <w:ind w:firstLine="0"/>
              <w:jc w:val="center"/>
              <w:rPr>
                <w:sz w:val="24"/>
                <w:szCs w:val="24"/>
              </w:rPr>
            </w:pPr>
            <w:r w:rsidRPr="000E4ED9">
              <w:rPr>
                <w:sz w:val="24"/>
                <w:szCs w:val="24"/>
              </w:rPr>
              <w:t>17,5</w:t>
            </w:r>
          </w:p>
        </w:tc>
        <w:tc>
          <w:tcPr>
            <w:tcW w:w="1274" w:type="dxa"/>
          </w:tcPr>
          <w:p w:rsidR="006004B5" w:rsidRPr="000E4ED9" w:rsidRDefault="006004B5" w:rsidP="00F561C0">
            <w:pPr>
              <w:pStyle w:val="12"/>
              <w:ind w:firstLine="0"/>
              <w:jc w:val="center"/>
              <w:rPr>
                <w:sz w:val="24"/>
                <w:szCs w:val="24"/>
              </w:rPr>
            </w:pPr>
            <w:r w:rsidRPr="000E4ED9">
              <w:rPr>
                <w:sz w:val="24"/>
                <w:szCs w:val="24"/>
              </w:rPr>
              <w:t>25</w:t>
            </w:r>
          </w:p>
        </w:tc>
        <w:tc>
          <w:tcPr>
            <w:tcW w:w="2458" w:type="dxa"/>
          </w:tcPr>
          <w:p w:rsidR="006004B5" w:rsidRPr="000E4ED9" w:rsidRDefault="006004B5" w:rsidP="00F561C0">
            <w:pPr>
              <w:pStyle w:val="12"/>
              <w:ind w:firstLine="0"/>
              <w:jc w:val="center"/>
              <w:rPr>
                <w:sz w:val="24"/>
                <w:szCs w:val="24"/>
              </w:rPr>
            </w:pPr>
            <w:r w:rsidRPr="000E4ED9">
              <w:rPr>
                <w:sz w:val="24"/>
                <w:szCs w:val="24"/>
              </w:rPr>
              <w:t>16,4</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11</w:t>
            </w:r>
          </w:p>
        </w:tc>
        <w:tc>
          <w:tcPr>
            <w:tcW w:w="2458" w:type="dxa"/>
          </w:tcPr>
          <w:p w:rsidR="006004B5" w:rsidRPr="000E4ED9" w:rsidRDefault="006004B5" w:rsidP="00F561C0">
            <w:pPr>
              <w:pStyle w:val="12"/>
              <w:ind w:firstLine="0"/>
              <w:jc w:val="center"/>
              <w:rPr>
                <w:sz w:val="24"/>
                <w:szCs w:val="24"/>
              </w:rPr>
            </w:pPr>
            <w:r w:rsidRPr="000E4ED9">
              <w:rPr>
                <w:sz w:val="24"/>
                <w:szCs w:val="24"/>
              </w:rPr>
              <w:t>20,8</w:t>
            </w:r>
          </w:p>
        </w:tc>
        <w:tc>
          <w:tcPr>
            <w:tcW w:w="1274" w:type="dxa"/>
          </w:tcPr>
          <w:p w:rsidR="006004B5" w:rsidRPr="000E4ED9" w:rsidRDefault="006004B5" w:rsidP="00F561C0">
            <w:pPr>
              <w:pStyle w:val="12"/>
              <w:ind w:firstLine="0"/>
              <w:jc w:val="center"/>
              <w:rPr>
                <w:sz w:val="24"/>
                <w:szCs w:val="24"/>
              </w:rPr>
            </w:pPr>
            <w:r w:rsidRPr="000E4ED9">
              <w:rPr>
                <w:sz w:val="24"/>
                <w:szCs w:val="24"/>
              </w:rPr>
              <w:t>26</w:t>
            </w:r>
          </w:p>
        </w:tc>
        <w:tc>
          <w:tcPr>
            <w:tcW w:w="2458" w:type="dxa"/>
          </w:tcPr>
          <w:p w:rsidR="006004B5" w:rsidRPr="000E4ED9" w:rsidRDefault="006004B5" w:rsidP="00F561C0">
            <w:pPr>
              <w:pStyle w:val="12"/>
              <w:ind w:firstLine="0"/>
              <w:jc w:val="center"/>
              <w:rPr>
                <w:sz w:val="24"/>
                <w:szCs w:val="24"/>
              </w:rPr>
            </w:pPr>
            <w:r w:rsidRPr="000E4ED9">
              <w:rPr>
                <w:sz w:val="24"/>
                <w:szCs w:val="24"/>
              </w:rPr>
              <w:t>26,0</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12</w:t>
            </w:r>
          </w:p>
        </w:tc>
        <w:tc>
          <w:tcPr>
            <w:tcW w:w="2458" w:type="dxa"/>
          </w:tcPr>
          <w:p w:rsidR="006004B5" w:rsidRPr="000E4ED9" w:rsidRDefault="006004B5" w:rsidP="00F561C0">
            <w:pPr>
              <w:pStyle w:val="12"/>
              <w:ind w:firstLine="0"/>
              <w:jc w:val="center"/>
              <w:rPr>
                <w:sz w:val="24"/>
                <w:szCs w:val="24"/>
              </w:rPr>
            </w:pPr>
            <w:r w:rsidRPr="000E4ED9">
              <w:rPr>
                <w:sz w:val="24"/>
                <w:szCs w:val="24"/>
              </w:rPr>
              <w:t>13,6</w:t>
            </w:r>
          </w:p>
        </w:tc>
        <w:tc>
          <w:tcPr>
            <w:tcW w:w="1274" w:type="dxa"/>
          </w:tcPr>
          <w:p w:rsidR="006004B5" w:rsidRPr="000E4ED9" w:rsidRDefault="006004B5" w:rsidP="00F561C0">
            <w:pPr>
              <w:pStyle w:val="12"/>
              <w:ind w:firstLine="0"/>
              <w:jc w:val="center"/>
              <w:rPr>
                <w:sz w:val="24"/>
                <w:szCs w:val="24"/>
              </w:rPr>
            </w:pPr>
            <w:r w:rsidRPr="000E4ED9">
              <w:rPr>
                <w:sz w:val="24"/>
                <w:szCs w:val="24"/>
              </w:rPr>
              <w:t>27</w:t>
            </w:r>
          </w:p>
        </w:tc>
        <w:tc>
          <w:tcPr>
            <w:tcW w:w="2458" w:type="dxa"/>
          </w:tcPr>
          <w:p w:rsidR="006004B5" w:rsidRPr="000E4ED9" w:rsidRDefault="006004B5" w:rsidP="00F561C0">
            <w:pPr>
              <w:pStyle w:val="12"/>
              <w:ind w:firstLine="0"/>
              <w:jc w:val="center"/>
              <w:rPr>
                <w:sz w:val="24"/>
                <w:szCs w:val="24"/>
              </w:rPr>
            </w:pPr>
            <w:r w:rsidRPr="000E4ED9">
              <w:rPr>
                <w:sz w:val="24"/>
                <w:szCs w:val="24"/>
              </w:rPr>
              <w:t>18,4</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13</w:t>
            </w:r>
          </w:p>
        </w:tc>
        <w:tc>
          <w:tcPr>
            <w:tcW w:w="2458" w:type="dxa"/>
          </w:tcPr>
          <w:p w:rsidR="006004B5" w:rsidRPr="000E4ED9" w:rsidRDefault="006004B5" w:rsidP="00F561C0">
            <w:pPr>
              <w:pStyle w:val="12"/>
              <w:ind w:firstLine="0"/>
              <w:jc w:val="center"/>
              <w:rPr>
                <w:sz w:val="24"/>
                <w:szCs w:val="24"/>
              </w:rPr>
            </w:pPr>
            <w:r w:rsidRPr="000E4ED9">
              <w:rPr>
                <w:sz w:val="24"/>
                <w:szCs w:val="24"/>
              </w:rPr>
              <w:t>24,0</w:t>
            </w:r>
          </w:p>
        </w:tc>
        <w:tc>
          <w:tcPr>
            <w:tcW w:w="1274" w:type="dxa"/>
          </w:tcPr>
          <w:p w:rsidR="006004B5" w:rsidRPr="000E4ED9" w:rsidRDefault="006004B5" w:rsidP="00F561C0">
            <w:pPr>
              <w:pStyle w:val="12"/>
              <w:ind w:firstLine="0"/>
              <w:jc w:val="center"/>
              <w:rPr>
                <w:sz w:val="24"/>
                <w:szCs w:val="24"/>
              </w:rPr>
            </w:pPr>
            <w:r w:rsidRPr="000E4ED9">
              <w:rPr>
                <w:sz w:val="24"/>
                <w:szCs w:val="24"/>
              </w:rPr>
              <w:t>28</w:t>
            </w:r>
          </w:p>
        </w:tc>
        <w:tc>
          <w:tcPr>
            <w:tcW w:w="2458" w:type="dxa"/>
          </w:tcPr>
          <w:p w:rsidR="006004B5" w:rsidRPr="000E4ED9" w:rsidRDefault="006004B5" w:rsidP="00F561C0">
            <w:pPr>
              <w:pStyle w:val="12"/>
              <w:ind w:firstLine="0"/>
              <w:jc w:val="center"/>
              <w:rPr>
                <w:sz w:val="24"/>
                <w:szCs w:val="24"/>
              </w:rPr>
            </w:pPr>
            <w:r w:rsidRPr="000E4ED9">
              <w:rPr>
                <w:sz w:val="24"/>
                <w:szCs w:val="24"/>
              </w:rPr>
              <w:t>16,7</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14</w:t>
            </w:r>
          </w:p>
        </w:tc>
        <w:tc>
          <w:tcPr>
            <w:tcW w:w="2458" w:type="dxa"/>
          </w:tcPr>
          <w:p w:rsidR="006004B5" w:rsidRPr="000E4ED9" w:rsidRDefault="006004B5" w:rsidP="00F561C0">
            <w:pPr>
              <w:pStyle w:val="12"/>
              <w:ind w:firstLine="0"/>
              <w:jc w:val="center"/>
              <w:rPr>
                <w:sz w:val="24"/>
                <w:szCs w:val="24"/>
              </w:rPr>
            </w:pPr>
            <w:r w:rsidRPr="000E4ED9">
              <w:rPr>
                <w:sz w:val="24"/>
                <w:szCs w:val="24"/>
              </w:rPr>
              <w:t>17,5</w:t>
            </w:r>
          </w:p>
        </w:tc>
        <w:tc>
          <w:tcPr>
            <w:tcW w:w="1274" w:type="dxa"/>
          </w:tcPr>
          <w:p w:rsidR="006004B5" w:rsidRPr="000E4ED9" w:rsidRDefault="006004B5" w:rsidP="00F561C0">
            <w:pPr>
              <w:pStyle w:val="12"/>
              <w:ind w:firstLine="0"/>
              <w:jc w:val="center"/>
              <w:rPr>
                <w:sz w:val="24"/>
                <w:szCs w:val="24"/>
              </w:rPr>
            </w:pPr>
            <w:r w:rsidRPr="000E4ED9">
              <w:rPr>
                <w:sz w:val="24"/>
                <w:szCs w:val="24"/>
              </w:rPr>
              <w:t>29</w:t>
            </w:r>
          </w:p>
        </w:tc>
        <w:tc>
          <w:tcPr>
            <w:tcW w:w="2458" w:type="dxa"/>
          </w:tcPr>
          <w:p w:rsidR="006004B5" w:rsidRPr="000E4ED9" w:rsidRDefault="006004B5" w:rsidP="00F561C0">
            <w:pPr>
              <w:pStyle w:val="12"/>
              <w:ind w:firstLine="0"/>
              <w:jc w:val="center"/>
              <w:rPr>
                <w:sz w:val="24"/>
                <w:szCs w:val="24"/>
              </w:rPr>
            </w:pPr>
            <w:r w:rsidRPr="000E4ED9">
              <w:rPr>
                <w:sz w:val="24"/>
                <w:szCs w:val="24"/>
              </w:rPr>
              <w:t>12,2</w:t>
            </w:r>
          </w:p>
        </w:tc>
      </w:tr>
      <w:tr w:rsidR="006004B5" w:rsidRPr="000E4ED9" w:rsidTr="00F561C0">
        <w:trPr>
          <w:jc w:val="center"/>
        </w:trPr>
        <w:tc>
          <w:tcPr>
            <w:tcW w:w="1274" w:type="dxa"/>
          </w:tcPr>
          <w:p w:rsidR="006004B5" w:rsidRPr="000E4ED9" w:rsidRDefault="006004B5" w:rsidP="00F561C0">
            <w:pPr>
              <w:pStyle w:val="12"/>
              <w:ind w:firstLine="0"/>
              <w:jc w:val="center"/>
              <w:rPr>
                <w:sz w:val="24"/>
                <w:szCs w:val="24"/>
              </w:rPr>
            </w:pPr>
            <w:r w:rsidRPr="000E4ED9">
              <w:rPr>
                <w:sz w:val="24"/>
                <w:szCs w:val="24"/>
              </w:rPr>
              <w:t>15</w:t>
            </w:r>
          </w:p>
        </w:tc>
        <w:tc>
          <w:tcPr>
            <w:tcW w:w="2458" w:type="dxa"/>
          </w:tcPr>
          <w:p w:rsidR="006004B5" w:rsidRPr="000E4ED9" w:rsidRDefault="006004B5" w:rsidP="00F561C0">
            <w:pPr>
              <w:pStyle w:val="12"/>
              <w:ind w:firstLine="0"/>
              <w:jc w:val="center"/>
              <w:rPr>
                <w:sz w:val="24"/>
                <w:szCs w:val="24"/>
              </w:rPr>
            </w:pPr>
            <w:r w:rsidRPr="000E4ED9">
              <w:rPr>
                <w:sz w:val="24"/>
                <w:szCs w:val="24"/>
              </w:rPr>
              <w:t>15,0</w:t>
            </w:r>
          </w:p>
        </w:tc>
        <w:tc>
          <w:tcPr>
            <w:tcW w:w="1274" w:type="dxa"/>
          </w:tcPr>
          <w:p w:rsidR="006004B5" w:rsidRPr="000E4ED9" w:rsidRDefault="006004B5" w:rsidP="00F561C0">
            <w:pPr>
              <w:pStyle w:val="12"/>
              <w:ind w:firstLine="0"/>
              <w:jc w:val="center"/>
              <w:rPr>
                <w:sz w:val="24"/>
                <w:szCs w:val="24"/>
              </w:rPr>
            </w:pPr>
            <w:r w:rsidRPr="000E4ED9">
              <w:rPr>
                <w:sz w:val="24"/>
                <w:szCs w:val="24"/>
              </w:rPr>
              <w:t>30</w:t>
            </w:r>
          </w:p>
        </w:tc>
        <w:tc>
          <w:tcPr>
            <w:tcW w:w="2458" w:type="dxa"/>
          </w:tcPr>
          <w:p w:rsidR="006004B5" w:rsidRPr="000E4ED9" w:rsidRDefault="006004B5" w:rsidP="00F561C0">
            <w:pPr>
              <w:pStyle w:val="12"/>
              <w:ind w:firstLine="0"/>
              <w:jc w:val="center"/>
              <w:rPr>
                <w:sz w:val="24"/>
                <w:szCs w:val="24"/>
              </w:rPr>
            </w:pPr>
            <w:r w:rsidRPr="000E4ED9">
              <w:rPr>
                <w:sz w:val="24"/>
                <w:szCs w:val="24"/>
              </w:rPr>
              <w:t>13,9</w:t>
            </w:r>
          </w:p>
        </w:tc>
      </w:tr>
    </w:tbl>
    <w:p w:rsidR="006004B5" w:rsidRPr="000E4ED9" w:rsidRDefault="006004B5" w:rsidP="006004B5">
      <w:pPr>
        <w:spacing w:line="360" w:lineRule="atLeast"/>
        <w:jc w:val="both"/>
        <w:rPr>
          <w:rFonts w:ascii="Times New Roman" w:hAnsi="Times New Roman" w:cs="Times New Roman"/>
        </w:rPr>
      </w:pP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Чтобы сделать вывод о наличии, силе и направлении связи между размером процентной ставки и величиной выданного кредита, вычислим коэффициенты ковариации и парной корреляции.</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Рассчитаем коэффициент ковариации, для чего установим курсор в ячейке </w:t>
      </w:r>
      <w:r w:rsidRPr="000E4ED9">
        <w:rPr>
          <w:rFonts w:ascii="Times New Roman" w:hAnsi="Times New Roman" w:cs="Times New Roman"/>
          <w:b/>
        </w:rPr>
        <w:t>F</w:t>
      </w:r>
      <w:r w:rsidRPr="000E4ED9">
        <w:rPr>
          <w:rFonts w:ascii="Times New Roman" w:hAnsi="Times New Roman" w:cs="Times New Roman"/>
          <w:b/>
          <w:lang w:val="ru-RU"/>
        </w:rPr>
        <w:t>3</w:t>
      </w:r>
      <w:r w:rsidRPr="000E4ED9">
        <w:rPr>
          <w:rFonts w:ascii="Times New Roman" w:hAnsi="Times New Roman" w:cs="Times New Roman"/>
          <w:lang w:val="ru-RU"/>
        </w:rPr>
        <w:t>, затем в строке формул выберем</w:t>
      </w:r>
      <w:proofErr w:type="gramStart"/>
      <w:r w:rsidRPr="000E4ED9">
        <w:rPr>
          <w:rFonts w:ascii="Times New Roman" w:hAnsi="Times New Roman" w:cs="Times New Roman"/>
          <w:lang w:val="ru-RU"/>
        </w:rPr>
        <w:t xml:space="preserve"> </w:t>
      </w:r>
      <w:r w:rsidRPr="000E4ED9">
        <w:rPr>
          <w:rFonts w:ascii="Times New Roman" w:hAnsi="Times New Roman" w:cs="Times New Roman"/>
          <w:b/>
          <w:lang w:val="ru-RU"/>
        </w:rPr>
        <w:t>В</w:t>
      </w:r>
      <w:proofErr w:type="gramEnd"/>
      <w:r w:rsidRPr="000E4ED9">
        <w:rPr>
          <w:rFonts w:ascii="Times New Roman" w:hAnsi="Times New Roman" w:cs="Times New Roman"/>
          <w:b/>
          <w:lang w:val="ru-RU"/>
        </w:rPr>
        <w:t xml:space="preserve">ставить функцию. </w:t>
      </w:r>
      <w:r w:rsidRPr="000E4ED9">
        <w:rPr>
          <w:rFonts w:ascii="Times New Roman" w:hAnsi="Times New Roman" w:cs="Times New Roman"/>
          <w:lang w:val="ru-RU"/>
        </w:rPr>
        <w:t xml:space="preserve">В диалоговом окне </w:t>
      </w:r>
      <w:r w:rsidRPr="000E4ED9">
        <w:rPr>
          <w:rFonts w:ascii="Times New Roman" w:hAnsi="Times New Roman" w:cs="Times New Roman"/>
          <w:b/>
          <w:lang w:val="ru-RU"/>
        </w:rPr>
        <w:t>Мастер функций</w:t>
      </w:r>
      <w:r w:rsidRPr="000E4ED9">
        <w:rPr>
          <w:rFonts w:ascii="Times New Roman" w:hAnsi="Times New Roman" w:cs="Times New Roman"/>
          <w:lang w:val="ru-RU"/>
        </w:rPr>
        <w:t xml:space="preserve"> выберем </w:t>
      </w:r>
      <w:r w:rsidRPr="000E4ED9">
        <w:rPr>
          <w:rFonts w:ascii="Times New Roman" w:hAnsi="Times New Roman" w:cs="Times New Roman"/>
          <w:b/>
          <w:lang w:val="ru-RU"/>
        </w:rPr>
        <w:t>Категория – Статистические</w:t>
      </w:r>
      <w:r w:rsidRPr="000E4ED9">
        <w:rPr>
          <w:rFonts w:ascii="Times New Roman" w:hAnsi="Times New Roman" w:cs="Times New Roman"/>
          <w:lang w:val="ru-RU"/>
        </w:rPr>
        <w:t xml:space="preserve">, функцию </w:t>
      </w:r>
      <w:r w:rsidRPr="000E4ED9">
        <w:rPr>
          <w:rFonts w:ascii="Times New Roman" w:hAnsi="Times New Roman" w:cs="Times New Roman"/>
          <w:b/>
          <w:lang w:val="ru-RU"/>
        </w:rPr>
        <w:t>КОВАРИАЦИЯ</w:t>
      </w:r>
      <w:proofErr w:type="gramStart"/>
      <w:r w:rsidRPr="000E4ED9">
        <w:rPr>
          <w:rFonts w:ascii="Times New Roman" w:hAnsi="Times New Roman" w:cs="Times New Roman"/>
          <w:b/>
          <w:lang w:val="ru-RU"/>
        </w:rPr>
        <w:t>.Г</w:t>
      </w:r>
      <w:proofErr w:type="gramEnd"/>
      <w:r w:rsidRPr="000E4ED9">
        <w:rPr>
          <w:rFonts w:ascii="Times New Roman" w:hAnsi="Times New Roman" w:cs="Times New Roman"/>
          <w:lang w:val="ru-RU"/>
        </w:rPr>
        <w:t>.</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274AD51A" wp14:editId="7CDE04A2">
            <wp:extent cx="3343275" cy="26384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67">
                      <a:extLst>
                        <a:ext uri="{28A0092B-C50C-407E-A947-70E740481C1C}">
                          <a14:useLocalDpi xmlns:a14="http://schemas.microsoft.com/office/drawing/2010/main" val="0"/>
                        </a:ext>
                      </a:extLst>
                    </a:blip>
                    <a:srcRect t="17828" r="55403" b="19638"/>
                    <a:stretch>
                      <a:fillRect/>
                    </a:stretch>
                  </pic:blipFill>
                  <pic:spPr bwMode="auto">
                    <a:xfrm>
                      <a:off x="0" y="0"/>
                      <a:ext cx="3343275" cy="2638425"/>
                    </a:xfrm>
                    <a:prstGeom prst="rect">
                      <a:avLst/>
                    </a:prstGeom>
                    <a:noFill/>
                    <a:ln>
                      <a:noFill/>
                    </a:ln>
                  </pic:spPr>
                </pic:pic>
              </a:graphicData>
            </a:graphic>
          </wp:inline>
        </w:drawing>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В диалоговом окне </w:t>
      </w:r>
      <w:r w:rsidRPr="000E4ED9">
        <w:rPr>
          <w:rFonts w:ascii="Times New Roman" w:hAnsi="Times New Roman" w:cs="Times New Roman"/>
          <w:b/>
          <w:lang w:val="ru-RU"/>
        </w:rPr>
        <w:t>Аргументы функции</w:t>
      </w:r>
      <w:r w:rsidRPr="000E4ED9">
        <w:rPr>
          <w:rFonts w:ascii="Times New Roman" w:hAnsi="Times New Roman" w:cs="Times New Roman"/>
          <w:lang w:val="ru-RU"/>
        </w:rPr>
        <w:t xml:space="preserve"> укажем для массивов 1 и 2 диапазоны значений процентной ставки и кредита – соответственно </w:t>
      </w:r>
      <w:r w:rsidRPr="000E4ED9">
        <w:rPr>
          <w:rFonts w:ascii="Times New Roman" w:hAnsi="Times New Roman" w:cs="Times New Roman"/>
          <w:b/>
        </w:rPr>
        <w:t>B</w:t>
      </w:r>
      <w:r w:rsidRPr="000E4ED9">
        <w:rPr>
          <w:rFonts w:ascii="Times New Roman" w:hAnsi="Times New Roman" w:cs="Times New Roman"/>
          <w:b/>
          <w:lang w:val="ru-RU"/>
        </w:rPr>
        <w:t>2:</w:t>
      </w:r>
      <w:r w:rsidRPr="000E4ED9">
        <w:rPr>
          <w:rFonts w:ascii="Times New Roman" w:hAnsi="Times New Roman" w:cs="Times New Roman"/>
          <w:b/>
        </w:rPr>
        <w:t>B</w:t>
      </w:r>
      <w:r w:rsidRPr="000E4ED9">
        <w:rPr>
          <w:rFonts w:ascii="Times New Roman" w:hAnsi="Times New Roman" w:cs="Times New Roman"/>
          <w:b/>
          <w:lang w:val="ru-RU"/>
        </w:rPr>
        <w:t>31</w:t>
      </w:r>
      <w:r w:rsidRPr="000E4ED9">
        <w:rPr>
          <w:rFonts w:ascii="Times New Roman" w:hAnsi="Times New Roman" w:cs="Times New Roman"/>
          <w:lang w:val="ru-RU"/>
        </w:rPr>
        <w:t xml:space="preserve"> и </w:t>
      </w:r>
      <w:r w:rsidRPr="000E4ED9">
        <w:rPr>
          <w:rFonts w:ascii="Times New Roman" w:hAnsi="Times New Roman" w:cs="Times New Roman"/>
          <w:b/>
        </w:rPr>
        <w:t>C</w:t>
      </w:r>
      <w:r w:rsidRPr="000E4ED9">
        <w:rPr>
          <w:rFonts w:ascii="Times New Roman" w:hAnsi="Times New Roman" w:cs="Times New Roman"/>
          <w:b/>
          <w:lang w:val="ru-RU"/>
        </w:rPr>
        <w:t>2:</w:t>
      </w:r>
      <w:r w:rsidRPr="000E4ED9">
        <w:rPr>
          <w:rFonts w:ascii="Times New Roman" w:hAnsi="Times New Roman" w:cs="Times New Roman"/>
          <w:b/>
        </w:rPr>
        <w:t>C</w:t>
      </w:r>
      <w:r w:rsidRPr="000E4ED9">
        <w:rPr>
          <w:rFonts w:ascii="Times New Roman" w:hAnsi="Times New Roman" w:cs="Times New Roman"/>
          <w:b/>
          <w:lang w:val="ru-RU"/>
        </w:rPr>
        <w:t>31</w:t>
      </w:r>
      <w:r w:rsidRPr="000E4ED9">
        <w:rPr>
          <w:rFonts w:ascii="Times New Roman" w:hAnsi="Times New Roman" w:cs="Times New Roman"/>
          <w:lang w:val="ru-RU"/>
        </w:rPr>
        <w:t>.</w:t>
      </w:r>
    </w:p>
    <w:p w:rsidR="006004B5" w:rsidRPr="000E4ED9" w:rsidRDefault="006004B5" w:rsidP="006004B5">
      <w:pPr>
        <w:ind w:firstLine="709"/>
        <w:jc w:val="both"/>
        <w:rPr>
          <w:rFonts w:ascii="Times New Roman" w:hAnsi="Times New Roman" w:cs="Times New Roman"/>
          <w:b/>
          <w:lang w:val="ru-RU"/>
        </w:rPr>
      </w:pPr>
      <w:r w:rsidRPr="000E4ED9">
        <w:rPr>
          <w:rFonts w:ascii="Times New Roman" w:hAnsi="Times New Roman" w:cs="Times New Roman"/>
          <w:lang w:val="ru-RU"/>
        </w:rPr>
        <w:t xml:space="preserve">Рассчитаем коэффициент парной корреляции, для чего установим курсор в ячейке </w:t>
      </w:r>
      <w:r w:rsidRPr="000E4ED9">
        <w:rPr>
          <w:rFonts w:ascii="Times New Roman" w:hAnsi="Times New Roman" w:cs="Times New Roman"/>
          <w:b/>
        </w:rPr>
        <w:t>F</w:t>
      </w:r>
      <w:r w:rsidRPr="000E4ED9">
        <w:rPr>
          <w:rFonts w:ascii="Times New Roman" w:hAnsi="Times New Roman" w:cs="Times New Roman"/>
          <w:b/>
          <w:lang w:val="ru-RU"/>
        </w:rPr>
        <w:t>4</w:t>
      </w:r>
      <w:r w:rsidRPr="000E4ED9">
        <w:rPr>
          <w:rFonts w:ascii="Times New Roman" w:hAnsi="Times New Roman" w:cs="Times New Roman"/>
          <w:lang w:val="ru-RU"/>
        </w:rPr>
        <w:t>, затем в строке формул выберем</w:t>
      </w:r>
      <w:proofErr w:type="gramStart"/>
      <w:r w:rsidRPr="000E4ED9">
        <w:rPr>
          <w:rFonts w:ascii="Times New Roman" w:hAnsi="Times New Roman" w:cs="Times New Roman"/>
          <w:lang w:val="ru-RU"/>
        </w:rPr>
        <w:t xml:space="preserve"> </w:t>
      </w:r>
      <w:r w:rsidRPr="000E4ED9">
        <w:rPr>
          <w:rFonts w:ascii="Times New Roman" w:hAnsi="Times New Roman" w:cs="Times New Roman"/>
          <w:b/>
          <w:lang w:val="ru-RU"/>
        </w:rPr>
        <w:t>В</w:t>
      </w:r>
      <w:proofErr w:type="gramEnd"/>
      <w:r w:rsidRPr="000E4ED9">
        <w:rPr>
          <w:rFonts w:ascii="Times New Roman" w:hAnsi="Times New Roman" w:cs="Times New Roman"/>
          <w:b/>
          <w:lang w:val="ru-RU"/>
        </w:rPr>
        <w:t>ставить функцию.</w:t>
      </w:r>
    </w:p>
    <w:p w:rsidR="006004B5" w:rsidRPr="000E4ED9" w:rsidRDefault="006004B5" w:rsidP="006004B5">
      <w:pPr>
        <w:jc w:val="center"/>
        <w:rPr>
          <w:rFonts w:ascii="Times New Roman" w:hAnsi="Times New Roman" w:cs="Times New Roman"/>
          <w:b/>
        </w:rPr>
      </w:pPr>
      <w:r w:rsidRPr="000E4ED9">
        <w:rPr>
          <w:rFonts w:ascii="Times New Roman" w:hAnsi="Times New Roman" w:cs="Times New Roman"/>
          <w:noProof/>
          <w:lang w:val="ru-RU" w:eastAsia="ru-RU"/>
        </w:rPr>
        <w:lastRenderedPageBreak/>
        <w:drawing>
          <wp:inline distT="0" distB="0" distL="0" distR="0" wp14:anchorId="56BCE3F9" wp14:editId="27829E13">
            <wp:extent cx="3400425" cy="1905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68">
                      <a:extLst>
                        <a:ext uri="{28A0092B-C50C-407E-A947-70E740481C1C}">
                          <a14:useLocalDpi xmlns:a14="http://schemas.microsoft.com/office/drawing/2010/main" val="0"/>
                        </a:ext>
                      </a:extLst>
                    </a:blip>
                    <a:srcRect t="18088" r="46220" b="28136"/>
                    <a:stretch>
                      <a:fillRect/>
                    </a:stretch>
                  </pic:blipFill>
                  <pic:spPr bwMode="auto">
                    <a:xfrm>
                      <a:off x="0" y="0"/>
                      <a:ext cx="3400425" cy="1905000"/>
                    </a:xfrm>
                    <a:prstGeom prst="rect">
                      <a:avLst/>
                    </a:prstGeom>
                    <a:noFill/>
                    <a:ln>
                      <a:noFill/>
                    </a:ln>
                  </pic:spPr>
                </pic:pic>
              </a:graphicData>
            </a:graphic>
          </wp:inline>
        </w:drawing>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В диалоговом окне </w:t>
      </w:r>
      <w:r w:rsidRPr="000E4ED9">
        <w:rPr>
          <w:rFonts w:ascii="Times New Roman" w:hAnsi="Times New Roman" w:cs="Times New Roman"/>
          <w:b/>
          <w:lang w:val="ru-RU"/>
        </w:rPr>
        <w:t>Мастер функций</w:t>
      </w:r>
      <w:r w:rsidRPr="000E4ED9">
        <w:rPr>
          <w:rFonts w:ascii="Times New Roman" w:hAnsi="Times New Roman" w:cs="Times New Roman"/>
          <w:lang w:val="ru-RU"/>
        </w:rPr>
        <w:t xml:space="preserve"> выберем </w:t>
      </w:r>
      <w:r w:rsidRPr="000E4ED9">
        <w:rPr>
          <w:rFonts w:ascii="Times New Roman" w:hAnsi="Times New Roman" w:cs="Times New Roman"/>
          <w:b/>
          <w:lang w:val="ru-RU"/>
        </w:rPr>
        <w:t xml:space="preserve">Категория – </w:t>
      </w:r>
      <w:proofErr w:type="gramStart"/>
      <w:r w:rsidRPr="000E4ED9">
        <w:rPr>
          <w:rFonts w:ascii="Times New Roman" w:hAnsi="Times New Roman" w:cs="Times New Roman"/>
          <w:b/>
          <w:lang w:val="ru-RU"/>
        </w:rPr>
        <w:t>Статистические</w:t>
      </w:r>
      <w:proofErr w:type="gramEnd"/>
      <w:r w:rsidRPr="000E4ED9">
        <w:rPr>
          <w:rFonts w:ascii="Times New Roman" w:hAnsi="Times New Roman" w:cs="Times New Roman"/>
          <w:lang w:val="ru-RU"/>
        </w:rPr>
        <w:t xml:space="preserve">, функцию </w:t>
      </w:r>
      <w:r w:rsidRPr="000E4ED9">
        <w:rPr>
          <w:rFonts w:ascii="Times New Roman" w:hAnsi="Times New Roman" w:cs="Times New Roman"/>
          <w:b/>
          <w:lang w:val="ru-RU"/>
        </w:rPr>
        <w:t>КОРРЕЛ</w:t>
      </w:r>
      <w:r w:rsidRPr="000E4ED9">
        <w:rPr>
          <w:rFonts w:ascii="Times New Roman" w:hAnsi="Times New Roman" w:cs="Times New Roman"/>
          <w:lang w:val="ru-RU"/>
        </w:rPr>
        <w:t xml:space="preserve">. В диалоговом окне </w:t>
      </w:r>
      <w:r w:rsidRPr="000E4ED9">
        <w:rPr>
          <w:rFonts w:ascii="Times New Roman" w:hAnsi="Times New Roman" w:cs="Times New Roman"/>
          <w:b/>
          <w:lang w:val="ru-RU"/>
        </w:rPr>
        <w:t>Аргументы функции</w:t>
      </w:r>
      <w:r w:rsidRPr="000E4ED9">
        <w:rPr>
          <w:rFonts w:ascii="Times New Roman" w:hAnsi="Times New Roman" w:cs="Times New Roman"/>
          <w:lang w:val="ru-RU"/>
        </w:rPr>
        <w:t xml:space="preserve"> укажем для массивов 1 и 2 диапазоны </w:t>
      </w:r>
      <w:r w:rsidRPr="000E4ED9">
        <w:rPr>
          <w:rFonts w:ascii="Times New Roman" w:hAnsi="Times New Roman" w:cs="Times New Roman"/>
          <w:b/>
        </w:rPr>
        <w:t>B</w:t>
      </w:r>
      <w:r w:rsidRPr="000E4ED9">
        <w:rPr>
          <w:rFonts w:ascii="Times New Roman" w:hAnsi="Times New Roman" w:cs="Times New Roman"/>
          <w:b/>
          <w:lang w:val="ru-RU"/>
        </w:rPr>
        <w:t>2:</w:t>
      </w:r>
      <w:r w:rsidRPr="000E4ED9">
        <w:rPr>
          <w:rFonts w:ascii="Times New Roman" w:hAnsi="Times New Roman" w:cs="Times New Roman"/>
          <w:b/>
        </w:rPr>
        <w:t>B</w:t>
      </w:r>
      <w:r w:rsidRPr="000E4ED9">
        <w:rPr>
          <w:rFonts w:ascii="Times New Roman" w:hAnsi="Times New Roman" w:cs="Times New Roman"/>
          <w:b/>
          <w:lang w:val="ru-RU"/>
        </w:rPr>
        <w:t>31</w:t>
      </w:r>
      <w:r w:rsidRPr="000E4ED9">
        <w:rPr>
          <w:rFonts w:ascii="Times New Roman" w:hAnsi="Times New Roman" w:cs="Times New Roman"/>
          <w:lang w:val="ru-RU"/>
        </w:rPr>
        <w:t xml:space="preserve"> и </w:t>
      </w:r>
      <w:r w:rsidRPr="000E4ED9">
        <w:rPr>
          <w:rFonts w:ascii="Times New Roman" w:hAnsi="Times New Roman" w:cs="Times New Roman"/>
          <w:b/>
        </w:rPr>
        <w:t>C</w:t>
      </w:r>
      <w:r w:rsidRPr="000E4ED9">
        <w:rPr>
          <w:rFonts w:ascii="Times New Roman" w:hAnsi="Times New Roman" w:cs="Times New Roman"/>
          <w:b/>
          <w:lang w:val="ru-RU"/>
        </w:rPr>
        <w:t>2:</w:t>
      </w:r>
      <w:r w:rsidRPr="000E4ED9">
        <w:rPr>
          <w:rFonts w:ascii="Times New Roman" w:hAnsi="Times New Roman" w:cs="Times New Roman"/>
          <w:b/>
        </w:rPr>
        <w:t>C</w:t>
      </w:r>
      <w:r w:rsidRPr="000E4ED9">
        <w:rPr>
          <w:rFonts w:ascii="Times New Roman" w:hAnsi="Times New Roman" w:cs="Times New Roman"/>
          <w:b/>
          <w:lang w:val="ru-RU"/>
        </w:rPr>
        <w:t xml:space="preserve">31 </w:t>
      </w:r>
      <w:r w:rsidRPr="000E4ED9">
        <w:rPr>
          <w:rFonts w:ascii="Times New Roman" w:hAnsi="Times New Roman" w:cs="Times New Roman"/>
          <w:lang w:val="ru-RU"/>
        </w:rPr>
        <w:t>соответственно.</w:t>
      </w:r>
    </w:p>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Чтобы найти коэффициент ковариации, воспользуемся инструментом анализа данных </w:t>
      </w:r>
      <w:r w:rsidRPr="000E4ED9">
        <w:rPr>
          <w:rFonts w:ascii="Times New Roman" w:hAnsi="Times New Roman" w:cs="Times New Roman"/>
          <w:b/>
          <w:lang w:val="ru-RU"/>
        </w:rPr>
        <w:t xml:space="preserve">Ковариация, </w:t>
      </w:r>
      <w:r w:rsidRPr="000E4ED9">
        <w:rPr>
          <w:rFonts w:ascii="Times New Roman" w:hAnsi="Times New Roman" w:cs="Times New Roman"/>
          <w:lang w:val="ru-RU"/>
        </w:rPr>
        <w:t>для чего</w:t>
      </w:r>
      <w:r w:rsidRPr="000E4ED9">
        <w:rPr>
          <w:rFonts w:ascii="Times New Roman" w:hAnsi="Times New Roman" w:cs="Times New Roman"/>
          <w:b/>
          <w:lang w:val="ru-RU"/>
        </w:rPr>
        <w:t xml:space="preserve"> </w:t>
      </w:r>
      <w:r w:rsidRPr="000E4ED9">
        <w:rPr>
          <w:rFonts w:ascii="Times New Roman" w:hAnsi="Times New Roman" w:cs="Times New Roman"/>
          <w:lang w:val="ru-RU"/>
        </w:rPr>
        <w:t xml:space="preserve">на ленте выберем вкладку </w:t>
      </w:r>
      <w:r w:rsidRPr="000E4ED9">
        <w:rPr>
          <w:rFonts w:ascii="Times New Roman" w:hAnsi="Times New Roman" w:cs="Times New Roman"/>
          <w:b/>
          <w:bCs/>
          <w:lang w:val="ru-RU"/>
        </w:rPr>
        <w:t>Данные</w:t>
      </w:r>
      <w:r w:rsidRPr="000E4ED9">
        <w:rPr>
          <w:rFonts w:ascii="Times New Roman" w:hAnsi="Times New Roman" w:cs="Times New Roman"/>
          <w:bCs/>
          <w:lang w:val="ru-RU"/>
        </w:rPr>
        <w:t>, далее –</w:t>
      </w:r>
      <w:r w:rsidRPr="000E4ED9">
        <w:rPr>
          <w:rFonts w:ascii="Times New Roman" w:hAnsi="Times New Roman" w:cs="Times New Roman"/>
          <w:b/>
          <w:bCs/>
          <w:lang w:val="ru-RU"/>
        </w:rPr>
        <w:t xml:space="preserve"> Анализ данных</w:t>
      </w:r>
      <w:r w:rsidRPr="000E4ED9">
        <w:rPr>
          <w:rFonts w:ascii="Times New Roman" w:hAnsi="Times New Roman" w:cs="Times New Roman"/>
          <w:lang w:val="ru-RU"/>
        </w:rPr>
        <w:t xml:space="preserve">. </w:t>
      </w:r>
    </w:p>
    <w:tbl>
      <w:tblPr>
        <w:tblW w:w="0" w:type="auto"/>
        <w:tblLook w:val="04A0" w:firstRow="1" w:lastRow="0" w:firstColumn="1" w:lastColumn="0" w:noHBand="0" w:noVBand="1"/>
      </w:tblPr>
      <w:tblGrid>
        <w:gridCol w:w="5046"/>
        <w:gridCol w:w="4786"/>
      </w:tblGrid>
      <w:tr w:rsidR="006004B5" w:rsidRPr="006004B5" w:rsidTr="00F561C0">
        <w:tc>
          <w:tcPr>
            <w:tcW w:w="4785" w:type="dxa"/>
            <w:shd w:val="clear" w:color="auto" w:fill="auto"/>
          </w:tcPr>
          <w:p w:rsidR="006004B5" w:rsidRPr="000E4ED9" w:rsidRDefault="006004B5" w:rsidP="00F561C0">
            <w:pPr>
              <w:jc w:val="both"/>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435B64E1" wp14:editId="2439DB64">
                  <wp:extent cx="3067050" cy="18192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69">
                            <a:extLst>
                              <a:ext uri="{28A0092B-C50C-407E-A947-70E740481C1C}">
                                <a14:useLocalDpi xmlns:a14="http://schemas.microsoft.com/office/drawing/2010/main" val="0"/>
                              </a:ext>
                            </a:extLst>
                          </a:blip>
                          <a:srcRect l="26282" t="41618" r="43910" b="27025"/>
                          <a:stretch>
                            <a:fillRect/>
                          </a:stretch>
                        </pic:blipFill>
                        <pic:spPr bwMode="auto">
                          <a:xfrm>
                            <a:off x="0" y="0"/>
                            <a:ext cx="3067050" cy="1819275"/>
                          </a:xfrm>
                          <a:prstGeom prst="rect">
                            <a:avLst/>
                          </a:prstGeom>
                          <a:noFill/>
                          <a:ln>
                            <a:noFill/>
                          </a:ln>
                        </pic:spPr>
                      </pic:pic>
                    </a:graphicData>
                  </a:graphic>
                </wp:inline>
              </w:drawing>
            </w:r>
          </w:p>
        </w:tc>
        <w:tc>
          <w:tcPr>
            <w:tcW w:w="4786" w:type="dxa"/>
            <w:shd w:val="clear" w:color="auto" w:fill="auto"/>
          </w:tcPr>
          <w:p w:rsidR="006004B5" w:rsidRPr="000E4ED9" w:rsidRDefault="006004B5" w:rsidP="00F561C0">
            <w:pPr>
              <w:jc w:val="both"/>
              <w:rPr>
                <w:rFonts w:ascii="Times New Roman" w:hAnsi="Times New Roman" w:cs="Times New Roman"/>
                <w:lang w:val="ru-RU"/>
              </w:rPr>
            </w:pPr>
            <w:r w:rsidRPr="000E4ED9">
              <w:rPr>
                <w:rFonts w:ascii="Times New Roman" w:hAnsi="Times New Roman" w:cs="Times New Roman"/>
                <w:lang w:val="ru-RU"/>
              </w:rPr>
              <w:t xml:space="preserve">В диалоговом окне выберем входной интервал </w:t>
            </w:r>
            <w:r w:rsidRPr="000E4ED9">
              <w:rPr>
                <w:rFonts w:ascii="Times New Roman" w:hAnsi="Times New Roman" w:cs="Times New Roman"/>
                <w:b/>
              </w:rPr>
              <w:t>B</w:t>
            </w:r>
            <w:r w:rsidRPr="000E4ED9">
              <w:rPr>
                <w:rFonts w:ascii="Times New Roman" w:hAnsi="Times New Roman" w:cs="Times New Roman"/>
                <w:b/>
                <w:lang w:val="ru-RU"/>
              </w:rPr>
              <w:t>1:</w:t>
            </w:r>
            <w:r w:rsidRPr="000E4ED9">
              <w:rPr>
                <w:rFonts w:ascii="Times New Roman" w:hAnsi="Times New Roman" w:cs="Times New Roman"/>
                <w:b/>
              </w:rPr>
              <w:t>C</w:t>
            </w:r>
            <w:r w:rsidRPr="000E4ED9">
              <w:rPr>
                <w:rFonts w:ascii="Times New Roman" w:hAnsi="Times New Roman" w:cs="Times New Roman"/>
                <w:b/>
                <w:lang w:val="ru-RU"/>
              </w:rPr>
              <w:t>31</w:t>
            </w:r>
            <w:r w:rsidRPr="000E4ED9">
              <w:rPr>
                <w:rFonts w:ascii="Times New Roman" w:hAnsi="Times New Roman" w:cs="Times New Roman"/>
                <w:lang w:val="ru-RU"/>
              </w:rPr>
              <w:t xml:space="preserve">, группирование «по столбцам», установим флажок «Метки», поместим результаты на этом же листе, для чего укажем в выходном интервале ячейку </w:t>
            </w:r>
            <w:r w:rsidRPr="000E4ED9">
              <w:rPr>
                <w:rFonts w:ascii="Times New Roman" w:hAnsi="Times New Roman" w:cs="Times New Roman"/>
                <w:b/>
                <w:lang w:val="ru-RU"/>
              </w:rPr>
              <w:t>$</w:t>
            </w:r>
            <w:r w:rsidRPr="000E4ED9">
              <w:rPr>
                <w:rFonts w:ascii="Times New Roman" w:hAnsi="Times New Roman" w:cs="Times New Roman"/>
                <w:b/>
              </w:rPr>
              <w:t>E</w:t>
            </w:r>
            <w:r w:rsidRPr="000E4ED9">
              <w:rPr>
                <w:rFonts w:ascii="Times New Roman" w:hAnsi="Times New Roman" w:cs="Times New Roman"/>
                <w:b/>
                <w:lang w:val="ru-RU"/>
              </w:rPr>
              <w:t>$6</w:t>
            </w:r>
            <w:r w:rsidRPr="000E4ED9">
              <w:rPr>
                <w:rFonts w:ascii="Times New Roman" w:hAnsi="Times New Roman" w:cs="Times New Roman"/>
                <w:lang w:val="ru-RU"/>
              </w:rPr>
              <w:t>.</w:t>
            </w:r>
          </w:p>
        </w:tc>
      </w:tr>
    </w:tbl>
    <w:p w:rsidR="006004B5" w:rsidRPr="000E4ED9" w:rsidRDefault="006004B5" w:rsidP="006004B5">
      <w:pPr>
        <w:ind w:firstLine="709"/>
        <w:jc w:val="both"/>
        <w:rPr>
          <w:rFonts w:ascii="Times New Roman" w:hAnsi="Times New Roman" w:cs="Times New Roman"/>
          <w:lang w:val="ru-RU"/>
        </w:rPr>
      </w:pPr>
      <w:r w:rsidRPr="000E4ED9">
        <w:rPr>
          <w:rFonts w:ascii="Times New Roman" w:hAnsi="Times New Roman" w:cs="Times New Roman"/>
          <w:lang w:val="ru-RU"/>
        </w:rPr>
        <w:t xml:space="preserve">Определим коэффициент парной корреляции с помощью инструмента анализа данных </w:t>
      </w:r>
      <w:r w:rsidRPr="000E4ED9">
        <w:rPr>
          <w:rFonts w:ascii="Times New Roman" w:hAnsi="Times New Roman" w:cs="Times New Roman"/>
          <w:b/>
          <w:lang w:val="ru-RU"/>
        </w:rPr>
        <w:t xml:space="preserve">Корреляция, </w:t>
      </w:r>
      <w:r w:rsidRPr="000E4ED9">
        <w:rPr>
          <w:rFonts w:ascii="Times New Roman" w:hAnsi="Times New Roman" w:cs="Times New Roman"/>
          <w:lang w:val="ru-RU"/>
        </w:rPr>
        <w:t>для чего</w:t>
      </w:r>
      <w:r w:rsidRPr="000E4ED9">
        <w:rPr>
          <w:rFonts w:ascii="Times New Roman" w:hAnsi="Times New Roman" w:cs="Times New Roman"/>
          <w:b/>
          <w:lang w:val="ru-RU"/>
        </w:rPr>
        <w:t xml:space="preserve"> </w:t>
      </w:r>
      <w:r w:rsidRPr="000E4ED9">
        <w:rPr>
          <w:rFonts w:ascii="Times New Roman" w:hAnsi="Times New Roman" w:cs="Times New Roman"/>
          <w:lang w:val="ru-RU"/>
        </w:rPr>
        <w:t xml:space="preserve">на ленте выберем вкладку </w:t>
      </w:r>
      <w:r w:rsidRPr="000E4ED9">
        <w:rPr>
          <w:rFonts w:ascii="Times New Roman" w:hAnsi="Times New Roman" w:cs="Times New Roman"/>
          <w:b/>
          <w:bCs/>
          <w:lang w:val="ru-RU"/>
        </w:rPr>
        <w:t>Данные</w:t>
      </w:r>
      <w:r w:rsidRPr="000E4ED9">
        <w:rPr>
          <w:rFonts w:ascii="Times New Roman" w:hAnsi="Times New Roman" w:cs="Times New Roman"/>
          <w:bCs/>
          <w:lang w:val="ru-RU"/>
        </w:rPr>
        <w:t>, далее –</w:t>
      </w:r>
      <w:r w:rsidRPr="000E4ED9">
        <w:rPr>
          <w:rFonts w:ascii="Times New Roman" w:hAnsi="Times New Roman" w:cs="Times New Roman"/>
          <w:b/>
          <w:bCs/>
          <w:lang w:val="ru-RU"/>
        </w:rPr>
        <w:t xml:space="preserve"> Анализ данных</w:t>
      </w:r>
      <w:r w:rsidRPr="000E4ED9">
        <w:rPr>
          <w:rFonts w:ascii="Times New Roman" w:hAnsi="Times New Roman" w:cs="Times New Roman"/>
          <w:lang w:val="ru-RU"/>
        </w:rPr>
        <w:t xml:space="preserve">. В диалоговом окне выберем входной интервал </w:t>
      </w:r>
      <w:r w:rsidRPr="000E4ED9">
        <w:rPr>
          <w:rFonts w:ascii="Times New Roman" w:hAnsi="Times New Roman" w:cs="Times New Roman"/>
          <w:b/>
        </w:rPr>
        <w:t>B</w:t>
      </w:r>
      <w:r w:rsidRPr="000E4ED9">
        <w:rPr>
          <w:rFonts w:ascii="Times New Roman" w:hAnsi="Times New Roman" w:cs="Times New Roman"/>
          <w:b/>
          <w:lang w:val="ru-RU"/>
        </w:rPr>
        <w:t>1:</w:t>
      </w:r>
      <w:r w:rsidRPr="000E4ED9">
        <w:rPr>
          <w:rFonts w:ascii="Times New Roman" w:hAnsi="Times New Roman" w:cs="Times New Roman"/>
          <w:b/>
        </w:rPr>
        <w:t>C</w:t>
      </w:r>
      <w:r w:rsidRPr="000E4ED9">
        <w:rPr>
          <w:rFonts w:ascii="Times New Roman" w:hAnsi="Times New Roman" w:cs="Times New Roman"/>
          <w:b/>
          <w:lang w:val="ru-RU"/>
        </w:rPr>
        <w:t>31</w:t>
      </w:r>
      <w:r w:rsidRPr="000E4ED9">
        <w:rPr>
          <w:rFonts w:ascii="Times New Roman" w:hAnsi="Times New Roman" w:cs="Times New Roman"/>
          <w:lang w:val="ru-RU"/>
        </w:rPr>
        <w:t xml:space="preserve">, группирование «по столбцам», установим флажок «Метки», поместим результаты на этом же листе, для чего укажем в выходном интервале ячейку </w:t>
      </w:r>
      <w:r w:rsidRPr="000E4ED9">
        <w:rPr>
          <w:rFonts w:ascii="Times New Roman" w:hAnsi="Times New Roman" w:cs="Times New Roman"/>
          <w:b/>
          <w:lang w:val="ru-RU"/>
        </w:rPr>
        <w:t>$</w:t>
      </w:r>
      <w:r w:rsidRPr="000E4ED9">
        <w:rPr>
          <w:rFonts w:ascii="Times New Roman" w:hAnsi="Times New Roman" w:cs="Times New Roman"/>
          <w:b/>
        </w:rPr>
        <w:t>E</w:t>
      </w:r>
      <w:r w:rsidRPr="000E4ED9">
        <w:rPr>
          <w:rFonts w:ascii="Times New Roman" w:hAnsi="Times New Roman" w:cs="Times New Roman"/>
          <w:b/>
          <w:lang w:val="ru-RU"/>
        </w:rPr>
        <w:t>$10</w:t>
      </w:r>
      <w:r w:rsidRPr="000E4ED9">
        <w:rPr>
          <w:rFonts w:ascii="Times New Roman" w:hAnsi="Times New Roman" w:cs="Times New Roman"/>
          <w:lang w:val="ru-RU"/>
        </w:rPr>
        <w:t>.</w:t>
      </w:r>
    </w:p>
    <w:p w:rsidR="006004B5" w:rsidRPr="000E4ED9" w:rsidRDefault="006004B5" w:rsidP="006004B5">
      <w:pPr>
        <w:jc w:val="center"/>
        <w:rPr>
          <w:rFonts w:ascii="Times New Roman" w:hAnsi="Times New Roman" w:cs="Times New Roman"/>
        </w:rPr>
      </w:pPr>
      <w:r w:rsidRPr="000E4ED9">
        <w:rPr>
          <w:rFonts w:ascii="Times New Roman" w:hAnsi="Times New Roman" w:cs="Times New Roman"/>
          <w:noProof/>
          <w:lang w:val="ru-RU" w:eastAsia="ru-RU"/>
        </w:rPr>
        <w:drawing>
          <wp:inline distT="0" distB="0" distL="0" distR="0" wp14:anchorId="13D2A3BF" wp14:editId="12E09EB2">
            <wp:extent cx="3438525" cy="20764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70">
                      <a:extLst>
                        <a:ext uri="{28A0092B-C50C-407E-A947-70E740481C1C}">
                          <a14:useLocalDpi xmlns:a14="http://schemas.microsoft.com/office/drawing/2010/main" val="0"/>
                        </a:ext>
                      </a:extLst>
                    </a:blip>
                    <a:srcRect l="21634" t="39339" r="48718" b="28735"/>
                    <a:stretch>
                      <a:fillRect/>
                    </a:stretch>
                  </pic:blipFill>
                  <pic:spPr bwMode="auto">
                    <a:xfrm>
                      <a:off x="0" y="0"/>
                      <a:ext cx="3438525" cy="2076450"/>
                    </a:xfrm>
                    <a:prstGeom prst="rect">
                      <a:avLst/>
                    </a:prstGeom>
                    <a:noFill/>
                    <a:ln>
                      <a:noFill/>
                    </a:ln>
                  </pic:spPr>
                </pic:pic>
              </a:graphicData>
            </a:graphic>
          </wp:inline>
        </w:drawing>
      </w:r>
    </w:p>
    <w:p w:rsidR="006004B5" w:rsidRPr="000E4ED9" w:rsidRDefault="006004B5" w:rsidP="006004B5">
      <w:pPr>
        <w:ind w:firstLine="709"/>
        <w:jc w:val="both"/>
        <w:rPr>
          <w:rFonts w:ascii="Times New Roman" w:hAnsi="Times New Roman" w:cs="Times New Roman"/>
        </w:rPr>
      </w:pPr>
    </w:p>
    <w:p w:rsidR="006004B5" w:rsidRPr="000E4ED9" w:rsidRDefault="006004B5" w:rsidP="006004B5">
      <w:pPr>
        <w:spacing w:line="360" w:lineRule="auto"/>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324AAD49" wp14:editId="75E6A7B4">
            <wp:extent cx="5505450" cy="2286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71">
                      <a:extLst>
                        <a:ext uri="{28A0092B-C50C-407E-A947-70E740481C1C}">
                          <a14:useLocalDpi xmlns:a14="http://schemas.microsoft.com/office/drawing/2010/main" val="0"/>
                        </a:ext>
                      </a:extLst>
                    </a:blip>
                    <a:srcRect t="20930" r="46510" b="39513"/>
                    <a:stretch>
                      <a:fillRect/>
                    </a:stretch>
                  </pic:blipFill>
                  <pic:spPr bwMode="auto">
                    <a:xfrm>
                      <a:off x="0" y="0"/>
                      <a:ext cx="5505450" cy="2286000"/>
                    </a:xfrm>
                    <a:prstGeom prst="rect">
                      <a:avLst/>
                    </a:prstGeom>
                    <a:noFill/>
                    <a:ln>
                      <a:noFill/>
                    </a:ln>
                  </pic:spPr>
                </pic:pic>
              </a:graphicData>
            </a:graphic>
          </wp:inline>
        </w:drawing>
      </w:r>
    </w:p>
    <w:p w:rsidR="006004B5" w:rsidRPr="000E4ED9" w:rsidRDefault="006004B5" w:rsidP="006004B5">
      <w:pPr>
        <w:spacing w:line="360" w:lineRule="auto"/>
        <w:jc w:val="center"/>
        <w:rPr>
          <w:rFonts w:ascii="Times New Roman" w:hAnsi="Times New Roman" w:cs="Times New Roman"/>
          <w:lang w:val="ru-RU"/>
        </w:rPr>
      </w:pPr>
      <w:r w:rsidRPr="000E4ED9">
        <w:rPr>
          <w:rFonts w:ascii="Times New Roman" w:hAnsi="Times New Roman" w:cs="Times New Roman"/>
          <w:lang w:val="ru-RU"/>
        </w:rPr>
        <w:t xml:space="preserve">. Результаты расчета коэффициентов парной корреляции </w:t>
      </w:r>
    </w:p>
    <w:p w:rsidR="006004B5" w:rsidRPr="000E4ED9" w:rsidRDefault="006004B5" w:rsidP="006004B5">
      <w:pPr>
        <w:spacing w:line="360" w:lineRule="auto"/>
        <w:ind w:firstLine="709"/>
        <w:jc w:val="both"/>
        <w:rPr>
          <w:rFonts w:ascii="Times New Roman" w:hAnsi="Times New Roman" w:cs="Times New Roman"/>
          <w:lang w:val="ru-RU"/>
        </w:rPr>
      </w:pPr>
      <w:r w:rsidRPr="000E4ED9">
        <w:rPr>
          <w:rFonts w:ascii="Times New Roman" w:hAnsi="Times New Roman" w:cs="Times New Roman"/>
          <w:lang w:val="ru-RU"/>
        </w:rPr>
        <w:t>По результатам проведенного анализа сделать выводы.</w:t>
      </w:r>
    </w:p>
    <w:p w:rsidR="006004B5" w:rsidRPr="000E4ED9" w:rsidRDefault="006004B5" w:rsidP="006004B5">
      <w:pPr>
        <w:pStyle w:val="ab"/>
        <w:spacing w:after="0"/>
        <w:ind w:left="57"/>
        <w:rPr>
          <w:b/>
          <w:bCs/>
        </w:rPr>
      </w:pPr>
      <w:r w:rsidRPr="000E4ED9">
        <w:rPr>
          <w:b/>
          <w:bCs/>
        </w:rPr>
        <w:t xml:space="preserve">Критерий оценивания </w:t>
      </w:r>
    </w:p>
    <w:p w:rsidR="006004B5" w:rsidRPr="000E4ED9" w:rsidRDefault="006004B5" w:rsidP="006004B5">
      <w:pPr>
        <w:pStyle w:val="a9"/>
        <w:numPr>
          <w:ilvl w:val="0"/>
          <w:numId w:val="3"/>
        </w:numPr>
        <w:ind w:left="284" w:hanging="284"/>
        <w:jc w:val="both"/>
        <w:rPr>
          <w:b/>
          <w:bCs/>
        </w:rPr>
      </w:pPr>
      <w:r w:rsidRPr="000E4ED9">
        <w:t xml:space="preserve">оценка «отлично» выставляется, если </w:t>
      </w:r>
      <w:r w:rsidRPr="000E4ED9">
        <w:rPr>
          <w:color w:val="000000"/>
        </w:rPr>
        <w:t xml:space="preserve">лабораторная работа выполнена полностью, в представленном решении обоснованно получены правильные ответы, проведен анализ, дана грамотная интерпретация полученных результатов, сделаны выводы, грамотно оформил представленный отчет,  </w:t>
      </w:r>
    </w:p>
    <w:p w:rsidR="006004B5" w:rsidRPr="000E4ED9" w:rsidRDefault="006004B5" w:rsidP="006004B5">
      <w:pPr>
        <w:pStyle w:val="a9"/>
        <w:numPr>
          <w:ilvl w:val="0"/>
          <w:numId w:val="3"/>
        </w:numPr>
        <w:ind w:left="284" w:hanging="284"/>
        <w:jc w:val="both"/>
        <w:rPr>
          <w:b/>
          <w:bCs/>
        </w:rPr>
      </w:pPr>
      <w:r w:rsidRPr="000E4ED9">
        <w:t xml:space="preserve">оценка «хорошо» </w:t>
      </w:r>
      <w:proofErr w:type="gramStart"/>
      <w:r w:rsidRPr="000E4ED9">
        <w:t>выставляется</w:t>
      </w:r>
      <w:proofErr w:type="gramEnd"/>
      <w:r w:rsidRPr="000E4ED9">
        <w:t xml:space="preserve"> если обучающийся, выполнил работу в полном объеме с соблюдением необходимой последовательности, самостоятельно и рационально выбрал формулы для расчетов,</w:t>
      </w:r>
      <w:r w:rsidRPr="000E4ED9">
        <w:rPr>
          <w:color w:val="000000"/>
        </w:rPr>
        <w:t xml:space="preserve"> но при анализе и интерпретации полученных результатов допущены незначительные ошибки, выводы – достаточно обоснованы грамотно оформил представленный отчет, </w:t>
      </w:r>
    </w:p>
    <w:p w:rsidR="006004B5" w:rsidRPr="000E4ED9" w:rsidRDefault="006004B5" w:rsidP="006004B5">
      <w:pPr>
        <w:pStyle w:val="af0"/>
        <w:numPr>
          <w:ilvl w:val="0"/>
          <w:numId w:val="3"/>
        </w:numPr>
        <w:spacing w:before="0" w:beforeAutospacing="0" w:after="0" w:afterAutospacing="0"/>
        <w:ind w:left="284" w:hanging="284"/>
        <w:jc w:val="both"/>
        <w:rPr>
          <w:b/>
          <w:bCs/>
        </w:rPr>
      </w:pPr>
      <w:r w:rsidRPr="000E4ED9">
        <w:rPr>
          <w:color w:val="000000"/>
        </w:rPr>
        <w:t xml:space="preserve">оценка «удовлетворительно» выставляется, если лабораторная работа выполнена полностью, но при анализе и интерпретации полученных результатов допущены незначительные ошибки, выводы – выводы верны частично </w:t>
      </w:r>
    </w:p>
    <w:p w:rsidR="006004B5" w:rsidRPr="000E4ED9" w:rsidRDefault="006004B5" w:rsidP="006004B5">
      <w:pPr>
        <w:pStyle w:val="a9"/>
        <w:numPr>
          <w:ilvl w:val="0"/>
          <w:numId w:val="3"/>
        </w:numPr>
        <w:ind w:left="284" w:hanging="284"/>
        <w:jc w:val="both"/>
        <w:rPr>
          <w:b/>
          <w:bCs/>
        </w:rPr>
      </w:pPr>
      <w:r w:rsidRPr="000E4ED9">
        <w:t>оценка «неудовлетворительно» выставляется, если обучающийся не представил лабораторную работу; практически не владеет теоретическим материалом, допускает грубые ошибки, неспособен ответить на дополнительные и наводящие вопросы.</w:t>
      </w: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2"/>
        <w:jc w:val="center"/>
        <w:rPr>
          <w:b/>
          <w:sz w:val="24"/>
          <w:szCs w:val="24"/>
        </w:rPr>
      </w:pPr>
    </w:p>
    <w:p w:rsidR="006004B5" w:rsidRPr="000E4ED9" w:rsidRDefault="006004B5" w:rsidP="006004B5">
      <w:pPr>
        <w:pStyle w:val="1"/>
        <w:jc w:val="both"/>
        <w:rPr>
          <w:rFonts w:ascii="Times New Roman" w:hAnsi="Times New Roman" w:cs="Times New Roman"/>
          <w:sz w:val="24"/>
          <w:szCs w:val="24"/>
        </w:rPr>
      </w:pPr>
      <w:bookmarkStart w:id="7" w:name="_Toc485735533"/>
      <w:r w:rsidRPr="000E4ED9">
        <w:rPr>
          <w:rFonts w:ascii="Times New Roman" w:hAnsi="Times New Roman" w:cs="Times New Roman"/>
          <w:sz w:val="24"/>
          <w:szCs w:val="24"/>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7"/>
    </w:p>
    <w:p w:rsidR="006004B5" w:rsidRPr="000E4ED9" w:rsidRDefault="006004B5" w:rsidP="006004B5">
      <w:pPr>
        <w:rPr>
          <w:rFonts w:ascii="Times New Roman" w:hAnsi="Times New Roman" w:cs="Times New Roman"/>
          <w:lang w:val="ru-RU"/>
        </w:rPr>
      </w:pPr>
    </w:p>
    <w:p w:rsidR="006004B5" w:rsidRPr="000E4ED9" w:rsidRDefault="006004B5" w:rsidP="006004B5">
      <w:pPr>
        <w:ind w:firstLine="708"/>
        <w:jc w:val="both"/>
        <w:rPr>
          <w:rFonts w:ascii="Times New Roman" w:hAnsi="Times New Roman" w:cs="Times New Roman"/>
          <w:lang w:val="ru-RU"/>
        </w:rPr>
      </w:pPr>
      <w:r w:rsidRPr="000E4ED9">
        <w:rPr>
          <w:rFonts w:ascii="Times New Roman" w:hAnsi="Times New Roman" w:cs="Times New Roman"/>
          <w:lang w:val="ru-RU"/>
        </w:rPr>
        <w:t>Процедуры оценивания включают в себя текущий контроль и промежуточную аттестацию.</w:t>
      </w:r>
    </w:p>
    <w:p w:rsidR="006004B5" w:rsidRPr="000E4ED9" w:rsidRDefault="006004B5" w:rsidP="006004B5">
      <w:pPr>
        <w:ind w:firstLine="708"/>
        <w:jc w:val="both"/>
        <w:rPr>
          <w:rFonts w:ascii="Times New Roman" w:hAnsi="Times New Roman" w:cs="Times New Roman"/>
          <w:lang w:val="ru-RU"/>
        </w:rPr>
      </w:pPr>
      <w:r w:rsidRPr="000E4ED9">
        <w:rPr>
          <w:rFonts w:ascii="Times New Roman" w:hAnsi="Times New Roman" w:cs="Times New Roman"/>
          <w:b/>
          <w:lang w:val="ru-RU"/>
        </w:rPr>
        <w:t xml:space="preserve">Текущий контроль </w:t>
      </w:r>
      <w:r w:rsidRPr="000E4ED9">
        <w:rPr>
          <w:rFonts w:ascii="Times New Roman" w:hAnsi="Times New Roman" w:cs="Times New Roman"/>
          <w:lang w:val="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6004B5" w:rsidRPr="000E4ED9" w:rsidRDefault="006004B5" w:rsidP="006004B5">
      <w:pPr>
        <w:jc w:val="both"/>
        <w:rPr>
          <w:rFonts w:ascii="Times New Roman" w:hAnsi="Times New Roman" w:cs="Times New Roman"/>
          <w:lang w:val="ru-RU"/>
        </w:rPr>
      </w:pPr>
      <w:r w:rsidRPr="000E4ED9">
        <w:rPr>
          <w:rFonts w:ascii="Times New Roman" w:hAnsi="Times New Roman" w:cs="Times New Roman"/>
          <w:lang w:val="ru-RU"/>
        </w:rPr>
        <w:t xml:space="preserve"> </w:t>
      </w:r>
      <w:r w:rsidRPr="000E4ED9">
        <w:rPr>
          <w:rFonts w:ascii="Times New Roman" w:hAnsi="Times New Roman" w:cs="Times New Roman"/>
          <w:lang w:val="ru-RU"/>
        </w:rPr>
        <w:tab/>
      </w:r>
      <w:r w:rsidRPr="000E4ED9">
        <w:rPr>
          <w:rFonts w:ascii="Times New Roman" w:hAnsi="Times New Roman" w:cs="Times New Roman"/>
          <w:b/>
          <w:lang w:val="ru-RU"/>
        </w:rPr>
        <w:t>Промежуточная аттестация</w:t>
      </w:r>
      <w:r w:rsidRPr="000E4ED9">
        <w:rPr>
          <w:rFonts w:ascii="Times New Roman" w:hAnsi="Times New Roman" w:cs="Times New Roman"/>
          <w:lang w:val="ru-RU"/>
        </w:rPr>
        <w:t xml:space="preserve"> проводится в форме зачета и экзамена</w:t>
      </w:r>
    </w:p>
    <w:p w:rsidR="006004B5" w:rsidRPr="000E4ED9" w:rsidRDefault="006004B5" w:rsidP="006004B5">
      <w:pPr>
        <w:ind w:firstLine="708"/>
        <w:jc w:val="both"/>
        <w:rPr>
          <w:rFonts w:ascii="Times New Roman" w:hAnsi="Times New Roman" w:cs="Times New Roman"/>
          <w:lang w:val="ru-RU"/>
        </w:rPr>
      </w:pPr>
      <w:r w:rsidRPr="000E4ED9">
        <w:rPr>
          <w:rFonts w:ascii="Times New Roman" w:hAnsi="Times New Roman" w:cs="Times New Roman"/>
          <w:lang w:val="ru-RU"/>
        </w:rPr>
        <w:t xml:space="preserve">Зачет проводится по расписанию экзаменационной сессии в письменном виде.  Количество тестовых вопросов в зачетном задании– 20, задач – 2.  Проверка ответов и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6004B5" w:rsidRPr="000E4ED9" w:rsidRDefault="006004B5" w:rsidP="006004B5">
      <w:pPr>
        <w:ind w:firstLine="708"/>
        <w:rPr>
          <w:rFonts w:ascii="Times New Roman" w:hAnsi="Times New Roman" w:cs="Times New Roman"/>
          <w:lang w:val="ru-RU"/>
        </w:rPr>
      </w:pPr>
      <w:r w:rsidRPr="000E4ED9">
        <w:rPr>
          <w:rFonts w:ascii="Times New Roman" w:hAnsi="Times New Roman" w:cs="Times New Roman"/>
          <w:lang w:val="ru-RU"/>
        </w:rPr>
        <w:t xml:space="preserve">Экзамен проводится по расписанию экзаменационной сессии в письменном виде. </w:t>
      </w:r>
    </w:p>
    <w:p w:rsidR="006004B5" w:rsidRPr="000E4ED9" w:rsidRDefault="006004B5" w:rsidP="006004B5">
      <w:pPr>
        <w:ind w:firstLine="708"/>
        <w:jc w:val="both"/>
        <w:rPr>
          <w:rFonts w:ascii="Times New Roman" w:hAnsi="Times New Roman" w:cs="Times New Roman"/>
          <w:lang w:val="ru-RU"/>
        </w:rPr>
      </w:pPr>
      <w:r w:rsidRPr="000E4ED9">
        <w:rPr>
          <w:rFonts w:ascii="Times New Roman" w:hAnsi="Times New Roman" w:cs="Times New Roman"/>
          <w:lang w:val="ru-RU"/>
        </w:rPr>
        <w:t xml:space="preserve">Количество тестовых вопросов в экзаменационном билете– 20, задач – 2.  Проверка ответов и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6004B5" w:rsidRPr="000E4ED9" w:rsidRDefault="006004B5" w:rsidP="006004B5">
      <w:pPr>
        <w:pStyle w:val="ab"/>
        <w:spacing w:after="0" w:line="276" w:lineRule="auto"/>
        <w:ind w:left="57"/>
      </w:pPr>
    </w:p>
    <w:p w:rsidR="006004B5" w:rsidRPr="000E4ED9" w:rsidRDefault="006004B5" w:rsidP="006004B5">
      <w:pPr>
        <w:pStyle w:val="ab"/>
        <w:spacing w:after="0" w:line="276" w:lineRule="auto"/>
        <w:ind w:left="57"/>
      </w:pPr>
    </w:p>
    <w:p w:rsidR="006004B5" w:rsidRPr="000E4ED9" w:rsidRDefault="006004B5" w:rsidP="006004B5">
      <w:pPr>
        <w:pStyle w:val="ab"/>
        <w:spacing w:after="0" w:line="276" w:lineRule="auto"/>
        <w:ind w:left="57"/>
      </w:pPr>
    </w:p>
    <w:p w:rsidR="006004B5" w:rsidRPr="000E4ED9" w:rsidRDefault="006004B5" w:rsidP="006004B5">
      <w:pPr>
        <w:pStyle w:val="ab"/>
        <w:spacing w:after="0" w:line="276" w:lineRule="auto"/>
        <w:ind w:left="57"/>
      </w:pPr>
    </w:p>
    <w:p w:rsidR="006004B5" w:rsidRPr="000E4ED9" w:rsidRDefault="006004B5" w:rsidP="006004B5">
      <w:pPr>
        <w:pStyle w:val="ab"/>
        <w:spacing w:after="0"/>
        <w:ind w:left="57"/>
        <w:jc w:val="center"/>
      </w:pPr>
    </w:p>
    <w:p w:rsidR="006004B5" w:rsidRPr="000E4ED9" w:rsidRDefault="006004B5" w:rsidP="006004B5">
      <w:pPr>
        <w:pStyle w:val="ab"/>
        <w:spacing w:after="0"/>
        <w:ind w:left="57"/>
        <w:jc w:val="center"/>
      </w:pPr>
    </w:p>
    <w:p w:rsidR="006004B5" w:rsidRPr="000E4ED9" w:rsidRDefault="006004B5" w:rsidP="006004B5">
      <w:pPr>
        <w:pStyle w:val="ab"/>
        <w:spacing w:after="0"/>
        <w:ind w:left="57"/>
        <w:jc w:val="center"/>
      </w:pPr>
    </w:p>
    <w:p w:rsidR="006004B5" w:rsidRPr="000E4ED9" w:rsidRDefault="006004B5" w:rsidP="006004B5">
      <w:pPr>
        <w:pStyle w:val="ab"/>
        <w:spacing w:after="0"/>
        <w:ind w:left="57"/>
        <w:jc w:val="center"/>
      </w:pPr>
    </w:p>
    <w:p w:rsidR="006004B5" w:rsidRPr="000E4ED9" w:rsidRDefault="006004B5" w:rsidP="006004B5">
      <w:pPr>
        <w:ind w:left="720"/>
        <w:jc w:val="both"/>
        <w:rPr>
          <w:rFonts w:ascii="Times New Roman" w:hAnsi="Times New Roman" w:cs="Times New Roman"/>
          <w:lang w:val="ru-RU"/>
        </w:rPr>
      </w:pPr>
    </w:p>
    <w:p w:rsidR="006004B5" w:rsidRPr="000E4ED9" w:rsidRDefault="006004B5" w:rsidP="006004B5">
      <w:pPr>
        <w:rPr>
          <w:rFonts w:ascii="Times New Roman" w:hAnsi="Times New Roman" w:cs="Times New Roman"/>
          <w:sz w:val="0"/>
          <w:szCs w:val="0"/>
          <w:lang w:val="ru-RU"/>
        </w:rPr>
      </w:pPr>
    </w:p>
    <w:p w:rsidR="006004B5" w:rsidRPr="000E4ED9" w:rsidRDefault="006004B5" w:rsidP="006004B5">
      <w:pPr>
        <w:rPr>
          <w:rFonts w:ascii="Times New Roman" w:hAnsi="Times New Roman" w:cs="Times New Roman"/>
          <w:sz w:val="0"/>
          <w:szCs w:val="0"/>
          <w:lang w:val="ru-RU"/>
        </w:rPr>
      </w:pPr>
    </w:p>
    <w:p w:rsidR="006004B5" w:rsidRPr="000E4ED9" w:rsidRDefault="006004B5" w:rsidP="006004B5">
      <w:pPr>
        <w:rPr>
          <w:rFonts w:ascii="Times New Roman" w:hAnsi="Times New Roman" w:cs="Times New Roman"/>
          <w:sz w:val="0"/>
          <w:szCs w:val="0"/>
          <w:lang w:val="ru-RU"/>
        </w:rPr>
      </w:pPr>
    </w:p>
    <w:p w:rsidR="006004B5" w:rsidRPr="000E4ED9" w:rsidRDefault="006004B5" w:rsidP="006004B5">
      <w:pPr>
        <w:widowControl w:val="0"/>
        <w:jc w:val="center"/>
        <w:rPr>
          <w:rFonts w:ascii="Times New Roman" w:hAnsi="Times New Roman" w:cs="Times New Roman"/>
        </w:rPr>
      </w:pPr>
      <w:r w:rsidRPr="000E4ED9">
        <w:rPr>
          <w:rFonts w:ascii="Times New Roman" w:hAnsi="Times New Roman" w:cs="Times New Roman"/>
          <w:noProof/>
          <w:lang w:val="ru-RU" w:eastAsia="ru-RU"/>
        </w:rPr>
        <w:lastRenderedPageBreak/>
        <w:drawing>
          <wp:inline distT="0" distB="0" distL="0" distR="0" wp14:anchorId="183ED458" wp14:editId="3D64F0F6">
            <wp:extent cx="5940425" cy="8165358"/>
            <wp:effectExtent l="0" t="0" r="3175" b="7620"/>
            <wp:docPr id="4" name="Рисунок 4" descr="C:\Users\aadumanyan\Desktop\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adumanyan\Desktop\24.jpe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940425" cy="8165358"/>
                    </a:xfrm>
                    <a:prstGeom prst="rect">
                      <a:avLst/>
                    </a:prstGeom>
                    <a:noFill/>
                    <a:ln>
                      <a:noFill/>
                    </a:ln>
                  </pic:spPr>
                </pic:pic>
              </a:graphicData>
            </a:graphic>
          </wp:inline>
        </w:drawing>
      </w:r>
    </w:p>
    <w:p w:rsidR="006004B5" w:rsidRPr="000E4ED9" w:rsidRDefault="006004B5" w:rsidP="006004B5">
      <w:pPr>
        <w:shd w:val="clear" w:color="auto" w:fill="FFFFFF"/>
        <w:tabs>
          <w:tab w:val="left" w:leader="underscore" w:pos="4186"/>
        </w:tabs>
        <w:rPr>
          <w:rFonts w:ascii="Times New Roman" w:hAnsi="Times New Roman" w:cs="Times New Roman"/>
          <w:sz w:val="28"/>
          <w:szCs w:val="28"/>
        </w:rPr>
      </w:pPr>
    </w:p>
    <w:p w:rsidR="006004B5" w:rsidRPr="000E4ED9" w:rsidRDefault="006004B5" w:rsidP="006004B5">
      <w:pPr>
        <w:rPr>
          <w:rFonts w:ascii="Times New Roman" w:hAnsi="Times New Roman" w:cs="Times New Roman"/>
        </w:rPr>
      </w:pPr>
    </w:p>
    <w:p w:rsidR="006004B5" w:rsidRPr="000E4ED9" w:rsidRDefault="006004B5" w:rsidP="006004B5">
      <w:pPr>
        <w:pStyle w:val="a6"/>
        <w:widowControl w:val="0"/>
        <w:spacing w:after="360"/>
        <w:ind w:left="0"/>
        <w:jc w:val="center"/>
        <w:rPr>
          <w:bCs/>
          <w:sz w:val="28"/>
          <w:szCs w:val="28"/>
        </w:rPr>
      </w:pPr>
    </w:p>
    <w:p w:rsidR="006004B5" w:rsidRPr="000E4ED9" w:rsidRDefault="006004B5" w:rsidP="006004B5">
      <w:pPr>
        <w:pStyle w:val="a6"/>
        <w:widowControl w:val="0"/>
        <w:spacing w:after="360"/>
        <w:ind w:left="0"/>
        <w:jc w:val="center"/>
        <w:rPr>
          <w:bCs/>
          <w:sz w:val="28"/>
          <w:szCs w:val="28"/>
        </w:rPr>
      </w:pPr>
    </w:p>
    <w:p w:rsidR="006004B5" w:rsidRPr="000E4ED9" w:rsidRDefault="006004B5" w:rsidP="006004B5">
      <w:pPr>
        <w:shd w:val="clear" w:color="auto" w:fill="FFFFFF"/>
        <w:ind w:firstLine="708"/>
        <w:jc w:val="both"/>
        <w:rPr>
          <w:rFonts w:ascii="Times New Roman" w:hAnsi="Times New Roman" w:cs="Times New Roman"/>
          <w:bCs/>
          <w:sz w:val="24"/>
          <w:szCs w:val="24"/>
          <w:lang w:val="ru-RU"/>
        </w:rPr>
      </w:pPr>
      <w:r w:rsidRPr="000E4ED9">
        <w:rPr>
          <w:rFonts w:ascii="Times New Roman" w:hAnsi="Times New Roman" w:cs="Times New Roman"/>
          <w:bCs/>
          <w:sz w:val="24"/>
          <w:szCs w:val="24"/>
          <w:lang w:val="ru-RU"/>
        </w:rPr>
        <w:lastRenderedPageBreak/>
        <w:t xml:space="preserve">Методические указания по освоению дисциплины </w:t>
      </w:r>
      <w:r w:rsidRPr="000E4ED9">
        <w:rPr>
          <w:rFonts w:ascii="Times New Roman" w:hAnsi="Times New Roman" w:cs="Times New Roman"/>
          <w:bCs/>
          <w:i/>
          <w:sz w:val="24"/>
          <w:szCs w:val="24"/>
          <w:lang w:val="ru-RU"/>
        </w:rPr>
        <w:t>«Теория статистики с элементами теории вероятностей »</w:t>
      </w:r>
      <w:r w:rsidRPr="000E4ED9">
        <w:rPr>
          <w:rFonts w:ascii="Times New Roman" w:hAnsi="Times New Roman" w:cs="Times New Roman"/>
          <w:bCs/>
          <w:sz w:val="24"/>
          <w:szCs w:val="24"/>
          <w:lang w:val="ru-RU"/>
        </w:rPr>
        <w:t xml:space="preserve"> адресованы студентам всех форм обучения. </w:t>
      </w:r>
    </w:p>
    <w:p w:rsidR="006004B5" w:rsidRPr="000E4ED9" w:rsidRDefault="006004B5" w:rsidP="006004B5">
      <w:pPr>
        <w:pStyle w:val="a6"/>
        <w:widowControl w:val="0"/>
        <w:spacing w:after="0" w:line="276" w:lineRule="auto"/>
        <w:ind w:left="0" w:firstLine="708"/>
        <w:jc w:val="both"/>
        <w:rPr>
          <w:bCs/>
        </w:rPr>
      </w:pPr>
      <w:r w:rsidRPr="000E4ED9">
        <w:rPr>
          <w:bCs/>
        </w:rPr>
        <w:t xml:space="preserve">Учебным планом по направлению подготовки </w:t>
      </w:r>
      <w:r w:rsidRPr="000E4ED9">
        <w:rPr>
          <w:bCs/>
          <w:i/>
        </w:rPr>
        <w:t>«Торговое дело»</w:t>
      </w:r>
      <w:r w:rsidRPr="000E4ED9">
        <w:rPr>
          <w:bCs/>
        </w:rPr>
        <w:t xml:space="preserve"> предусмотрены следующие виды занятий:</w:t>
      </w:r>
    </w:p>
    <w:p w:rsidR="006004B5" w:rsidRPr="000E4ED9" w:rsidRDefault="006004B5" w:rsidP="006004B5">
      <w:pPr>
        <w:pStyle w:val="a6"/>
        <w:widowControl w:val="0"/>
        <w:spacing w:after="0" w:line="276" w:lineRule="auto"/>
        <w:ind w:left="0" w:firstLine="708"/>
        <w:jc w:val="both"/>
        <w:rPr>
          <w:bCs/>
        </w:rPr>
      </w:pPr>
      <w:r w:rsidRPr="000E4ED9">
        <w:rPr>
          <w:bCs/>
        </w:rPr>
        <w:t>- лекции;</w:t>
      </w:r>
    </w:p>
    <w:p w:rsidR="006004B5" w:rsidRPr="000E4ED9" w:rsidRDefault="006004B5" w:rsidP="006004B5">
      <w:pPr>
        <w:pStyle w:val="a6"/>
        <w:widowControl w:val="0"/>
        <w:spacing w:after="0" w:line="276" w:lineRule="auto"/>
        <w:ind w:left="0" w:firstLine="708"/>
        <w:jc w:val="both"/>
        <w:rPr>
          <w:bCs/>
        </w:rPr>
      </w:pPr>
      <w:r w:rsidRPr="000E4ED9">
        <w:rPr>
          <w:bCs/>
        </w:rPr>
        <w:t>- практические занятия;</w:t>
      </w:r>
    </w:p>
    <w:p w:rsidR="006004B5" w:rsidRPr="000E4ED9" w:rsidRDefault="006004B5" w:rsidP="006004B5">
      <w:pPr>
        <w:pStyle w:val="a6"/>
        <w:widowControl w:val="0"/>
        <w:spacing w:after="0" w:line="276" w:lineRule="auto"/>
        <w:ind w:left="0" w:firstLine="708"/>
        <w:jc w:val="both"/>
        <w:rPr>
          <w:bCs/>
        </w:rPr>
      </w:pPr>
      <w:r w:rsidRPr="000E4ED9">
        <w:rPr>
          <w:bCs/>
        </w:rPr>
        <w:t xml:space="preserve">-лабораторные занятия </w:t>
      </w:r>
    </w:p>
    <w:p w:rsidR="006004B5" w:rsidRPr="000E4ED9" w:rsidRDefault="006004B5" w:rsidP="006004B5">
      <w:pPr>
        <w:pStyle w:val="a6"/>
        <w:widowControl w:val="0"/>
        <w:spacing w:after="0" w:line="276" w:lineRule="auto"/>
        <w:ind w:left="0" w:firstLine="708"/>
        <w:jc w:val="both"/>
        <w:rPr>
          <w:bCs/>
        </w:rPr>
      </w:pPr>
      <w:r w:rsidRPr="000E4ED9">
        <w:rPr>
          <w:bCs/>
        </w:rPr>
        <w:t xml:space="preserve">В ходе </w:t>
      </w:r>
      <w:r w:rsidRPr="000E4ED9">
        <w:rPr>
          <w:bCs/>
          <w:i/>
        </w:rPr>
        <w:t>лекционных занятий</w:t>
      </w:r>
      <w:r w:rsidRPr="000E4ED9">
        <w:rPr>
          <w:bCs/>
        </w:rPr>
        <w:t xml:space="preserve"> рассматриваются </w:t>
      </w:r>
      <w:r w:rsidRPr="000E4ED9">
        <w:t xml:space="preserve">основные виды, способы и организационные формы статистического наблюдения, табличное и графическое представление статистических данных, основные статистические показатели, основные методы и способы сбора, систематизации и обработки статистических данных в таможенной  </w:t>
      </w:r>
      <w:r w:rsidRPr="000E4ED9">
        <w:rPr>
          <w:color w:val="000000"/>
        </w:rPr>
        <w:t xml:space="preserve">сфере, </w:t>
      </w:r>
      <w:r w:rsidRPr="000E4ED9">
        <w:rPr>
          <w:bCs/>
        </w:rPr>
        <w:t xml:space="preserve">даются рекомендации для самостоятельной работы и подготовке к практическим занятиям. </w:t>
      </w:r>
    </w:p>
    <w:p w:rsidR="006004B5" w:rsidRPr="000E4ED9" w:rsidRDefault="006004B5" w:rsidP="006004B5">
      <w:pPr>
        <w:pStyle w:val="a6"/>
        <w:widowControl w:val="0"/>
        <w:spacing w:after="0" w:line="276" w:lineRule="auto"/>
        <w:ind w:left="0" w:firstLine="708"/>
        <w:jc w:val="both"/>
        <w:rPr>
          <w:color w:val="000000"/>
        </w:rPr>
      </w:pPr>
      <w:r w:rsidRPr="000E4ED9">
        <w:rPr>
          <w:bCs/>
        </w:rPr>
        <w:t xml:space="preserve">В ходе </w:t>
      </w:r>
      <w:r w:rsidRPr="000E4ED9">
        <w:rPr>
          <w:bCs/>
          <w:i/>
        </w:rPr>
        <w:t>практических и лабораторных</w:t>
      </w:r>
      <w:r w:rsidRPr="000E4ED9">
        <w:rPr>
          <w:bCs/>
        </w:rPr>
        <w:t xml:space="preserve"> </w:t>
      </w:r>
      <w:r w:rsidRPr="000E4ED9">
        <w:rPr>
          <w:bCs/>
          <w:i/>
        </w:rPr>
        <w:t>занятий</w:t>
      </w:r>
      <w:r w:rsidRPr="000E4ED9">
        <w:rPr>
          <w:bCs/>
        </w:rPr>
        <w:t xml:space="preserve"> углубляются и закрепляются знания студентов по ряду рассмотренных на лекциях вопросов, развиваются навыки </w:t>
      </w:r>
      <w:r w:rsidRPr="000E4ED9">
        <w:rPr>
          <w:iCs/>
        </w:rPr>
        <w:t>сбора, обработки и анализа информации</w:t>
      </w:r>
      <w:r w:rsidRPr="000E4ED9">
        <w:rPr>
          <w:color w:val="000000"/>
        </w:rPr>
        <w:t>, имеющей значение для реализации правовых норм в соответствующих сферах профессиональной деятельности</w:t>
      </w:r>
      <w:r w:rsidRPr="000E4ED9">
        <w:t xml:space="preserve">, а также </w:t>
      </w:r>
      <w:r w:rsidRPr="000E4ED9">
        <w:rPr>
          <w:bCs/>
        </w:rPr>
        <w:t xml:space="preserve">самостоятельной работы и </w:t>
      </w:r>
      <w:r w:rsidRPr="000E4ED9">
        <w:t xml:space="preserve">работы в коллективе. </w:t>
      </w:r>
    </w:p>
    <w:p w:rsidR="006004B5" w:rsidRPr="000E4ED9" w:rsidRDefault="006004B5" w:rsidP="006004B5">
      <w:pPr>
        <w:pStyle w:val="a6"/>
        <w:widowControl w:val="0"/>
        <w:spacing w:after="0" w:line="276" w:lineRule="auto"/>
        <w:ind w:left="0" w:firstLine="708"/>
        <w:jc w:val="both"/>
        <w:rPr>
          <w:bCs/>
        </w:rPr>
      </w:pPr>
      <w:r w:rsidRPr="000E4ED9">
        <w:rPr>
          <w:bCs/>
        </w:rPr>
        <w:t xml:space="preserve">При подготовке к практическим и лабораторным занятиям каждый студент должен: </w:t>
      </w:r>
    </w:p>
    <w:p w:rsidR="006004B5" w:rsidRPr="000E4ED9" w:rsidRDefault="006004B5" w:rsidP="006004B5">
      <w:pPr>
        <w:pStyle w:val="a6"/>
        <w:widowControl w:val="0"/>
        <w:numPr>
          <w:ilvl w:val="0"/>
          <w:numId w:val="1"/>
        </w:numPr>
        <w:spacing w:after="0" w:line="276" w:lineRule="auto"/>
        <w:ind w:hanging="719"/>
        <w:jc w:val="both"/>
        <w:rPr>
          <w:bCs/>
        </w:rPr>
      </w:pPr>
      <w:r w:rsidRPr="000E4ED9">
        <w:rPr>
          <w:bCs/>
        </w:rPr>
        <w:t xml:space="preserve">изучить рекомендованную учебную литературу; </w:t>
      </w:r>
    </w:p>
    <w:p w:rsidR="006004B5" w:rsidRPr="000E4ED9" w:rsidRDefault="006004B5" w:rsidP="006004B5">
      <w:pPr>
        <w:pStyle w:val="a6"/>
        <w:widowControl w:val="0"/>
        <w:numPr>
          <w:ilvl w:val="0"/>
          <w:numId w:val="1"/>
        </w:numPr>
        <w:spacing w:after="0" w:line="276" w:lineRule="auto"/>
        <w:ind w:hanging="719"/>
        <w:jc w:val="both"/>
        <w:rPr>
          <w:bCs/>
        </w:rPr>
      </w:pPr>
      <w:r w:rsidRPr="000E4ED9">
        <w:rPr>
          <w:bCs/>
        </w:rPr>
        <w:t xml:space="preserve">изучить конспекты лекций; </w:t>
      </w:r>
    </w:p>
    <w:p w:rsidR="006004B5" w:rsidRPr="000E4ED9" w:rsidRDefault="006004B5" w:rsidP="006004B5">
      <w:pPr>
        <w:pStyle w:val="a6"/>
        <w:widowControl w:val="0"/>
        <w:numPr>
          <w:ilvl w:val="0"/>
          <w:numId w:val="1"/>
        </w:numPr>
        <w:spacing w:after="0" w:line="276" w:lineRule="auto"/>
        <w:ind w:hanging="719"/>
        <w:jc w:val="both"/>
        <w:rPr>
          <w:bCs/>
        </w:rPr>
      </w:pPr>
      <w:r w:rsidRPr="000E4ED9">
        <w:rPr>
          <w:bCs/>
        </w:rPr>
        <w:t xml:space="preserve">подготовить ответы на все вопросы по изучаемой теме; </w:t>
      </w:r>
    </w:p>
    <w:p w:rsidR="006004B5" w:rsidRPr="000E4ED9" w:rsidRDefault="006004B5" w:rsidP="006004B5">
      <w:pPr>
        <w:pStyle w:val="a6"/>
        <w:widowControl w:val="0"/>
        <w:numPr>
          <w:ilvl w:val="0"/>
          <w:numId w:val="1"/>
        </w:numPr>
        <w:spacing w:after="0" w:line="276" w:lineRule="auto"/>
        <w:ind w:hanging="719"/>
        <w:jc w:val="both"/>
        <w:rPr>
          <w:bCs/>
        </w:rPr>
      </w:pPr>
      <w:r w:rsidRPr="000E4ED9">
        <w:rPr>
          <w:bCs/>
        </w:rPr>
        <w:t xml:space="preserve">письменно решить домашнее задание, рекомендованное преподавателем при изучении каждой темы. </w:t>
      </w:r>
    </w:p>
    <w:p w:rsidR="006004B5" w:rsidRPr="000E4ED9" w:rsidRDefault="006004B5" w:rsidP="006004B5">
      <w:pPr>
        <w:pStyle w:val="a6"/>
        <w:widowControl w:val="0"/>
        <w:spacing w:after="0" w:line="276" w:lineRule="auto"/>
        <w:ind w:left="0" w:firstLine="708"/>
        <w:jc w:val="both"/>
        <w:rPr>
          <w:bCs/>
        </w:rPr>
      </w:pPr>
      <w:r w:rsidRPr="000E4ED9">
        <w:rPr>
          <w:bCs/>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обращаться к преподавателю за консультацией. </w:t>
      </w:r>
    </w:p>
    <w:p w:rsidR="006004B5" w:rsidRPr="000E4ED9" w:rsidRDefault="006004B5" w:rsidP="006004B5">
      <w:pPr>
        <w:spacing w:before="120"/>
        <w:jc w:val="both"/>
        <w:rPr>
          <w:rFonts w:ascii="Times New Roman" w:hAnsi="Times New Roman" w:cs="Times New Roman"/>
          <w:sz w:val="24"/>
          <w:szCs w:val="24"/>
          <w:lang w:val="ru-RU"/>
        </w:rPr>
      </w:pPr>
      <w:r w:rsidRPr="000E4ED9">
        <w:rPr>
          <w:rFonts w:ascii="Times New Roman" w:hAnsi="Times New Roman" w:cs="Times New Roman"/>
          <w:bCs/>
          <w:sz w:val="24"/>
          <w:szCs w:val="24"/>
          <w:lang w:val="ru-RU"/>
        </w:rPr>
        <w:t xml:space="preserve">Лабораторные занятия </w:t>
      </w:r>
      <w:r w:rsidRPr="000E4ED9">
        <w:rPr>
          <w:rFonts w:ascii="Times New Roman" w:hAnsi="Times New Roman" w:cs="Times New Roman"/>
          <w:sz w:val="24"/>
          <w:szCs w:val="24"/>
          <w:lang w:val="ru-RU"/>
        </w:rPr>
        <w:t>нацелены на</w:t>
      </w:r>
      <w:r w:rsidRPr="000E4ED9">
        <w:rPr>
          <w:rStyle w:val="apple-converted-space"/>
          <w:rFonts w:ascii="Times New Roman" w:eastAsiaTheme="majorEastAsia" w:hAnsi="Times New Roman" w:cs="Times New Roman"/>
          <w:sz w:val="24"/>
          <w:szCs w:val="24"/>
          <w:lang w:val="ru-RU"/>
        </w:rPr>
        <w:t xml:space="preserve"> </w:t>
      </w:r>
      <w:r w:rsidRPr="000E4ED9">
        <w:rPr>
          <w:rStyle w:val="a8"/>
          <w:rFonts w:ascii="Times New Roman" w:eastAsiaTheme="majorEastAsia" w:hAnsi="Times New Roman" w:cs="Times New Roman"/>
          <w:sz w:val="24"/>
          <w:szCs w:val="24"/>
          <w:lang w:val="ru-RU"/>
        </w:rPr>
        <w:t>освоение студентами компьютерной технологии статистических расчетов</w:t>
      </w:r>
      <w:r w:rsidRPr="000E4ED9">
        <w:rPr>
          <w:rFonts w:ascii="Times New Roman" w:hAnsi="Times New Roman" w:cs="Times New Roman"/>
          <w:sz w:val="24"/>
          <w:szCs w:val="24"/>
          <w:lang w:val="ru-RU"/>
        </w:rPr>
        <w:t>,  содержат алгоритмы проведения компьютерных расчетов, а также стандартные форматы отчетов по выполненным работам.</w:t>
      </w:r>
    </w:p>
    <w:p w:rsidR="006004B5" w:rsidRPr="000E4ED9" w:rsidRDefault="006004B5" w:rsidP="006004B5">
      <w:pPr>
        <w:ind w:firstLine="737"/>
        <w:jc w:val="both"/>
        <w:rPr>
          <w:rFonts w:ascii="Times New Roman" w:hAnsi="Times New Roman" w:cs="Times New Roman"/>
          <w:sz w:val="24"/>
          <w:szCs w:val="24"/>
          <w:lang w:val="ru-RU"/>
        </w:rPr>
      </w:pPr>
      <w:r w:rsidRPr="000E4ED9">
        <w:rPr>
          <w:rFonts w:ascii="Times New Roman" w:hAnsi="Times New Roman" w:cs="Times New Roman"/>
          <w:sz w:val="24"/>
          <w:szCs w:val="24"/>
          <w:lang w:val="ru-RU"/>
        </w:rPr>
        <w:t>Каждая лабораторная работа состоит из трех этапов – подготовительного, расчетного и аналитического.</w:t>
      </w:r>
    </w:p>
    <w:p w:rsidR="006004B5" w:rsidRPr="000E4ED9" w:rsidRDefault="006004B5" w:rsidP="006004B5">
      <w:pPr>
        <w:tabs>
          <w:tab w:val="num" w:pos="2520"/>
        </w:tabs>
        <w:ind w:firstLine="709"/>
        <w:jc w:val="both"/>
        <w:rPr>
          <w:rFonts w:ascii="Times New Roman" w:hAnsi="Times New Roman" w:cs="Times New Roman"/>
          <w:sz w:val="24"/>
          <w:szCs w:val="24"/>
          <w:lang w:val="ru-RU"/>
        </w:rPr>
      </w:pPr>
      <w:r w:rsidRPr="000E4ED9">
        <w:rPr>
          <w:rFonts w:ascii="Times New Roman" w:hAnsi="Times New Roman" w:cs="Times New Roman"/>
          <w:sz w:val="24"/>
          <w:szCs w:val="24"/>
          <w:lang w:val="ru-RU"/>
        </w:rPr>
        <w:t>На подготовительном этапе</w:t>
      </w:r>
      <w:r w:rsidRPr="000E4ED9">
        <w:rPr>
          <w:rFonts w:ascii="Times New Roman" w:hAnsi="Times New Roman" w:cs="Times New Roman"/>
          <w:b/>
          <w:i/>
          <w:sz w:val="24"/>
          <w:szCs w:val="24"/>
          <w:lang w:val="ru-RU"/>
        </w:rPr>
        <w:t xml:space="preserve"> </w:t>
      </w:r>
      <w:r w:rsidRPr="000E4ED9">
        <w:rPr>
          <w:rFonts w:ascii="Times New Roman" w:hAnsi="Times New Roman" w:cs="Times New Roman"/>
          <w:sz w:val="24"/>
          <w:szCs w:val="24"/>
          <w:lang w:val="ru-RU"/>
        </w:rPr>
        <w:t xml:space="preserve">формируется индивидуальная рабочая среда проведения вычислений. С этой целью студент создает </w:t>
      </w:r>
      <w:r w:rsidRPr="000E4ED9">
        <w:rPr>
          <w:rFonts w:ascii="Times New Roman" w:hAnsi="Times New Roman" w:cs="Times New Roman"/>
          <w:bCs/>
          <w:iCs/>
          <w:sz w:val="24"/>
          <w:szCs w:val="24"/>
          <w:lang w:val="ru-RU"/>
        </w:rPr>
        <w:t>персональную папку</w:t>
      </w:r>
      <w:r w:rsidRPr="000E4ED9">
        <w:rPr>
          <w:rFonts w:ascii="Times New Roman" w:hAnsi="Times New Roman" w:cs="Times New Roman"/>
          <w:sz w:val="24"/>
          <w:szCs w:val="24"/>
          <w:lang w:val="ru-RU"/>
        </w:rPr>
        <w:t xml:space="preserve"> (с именем ФИО) и подготавливает в ней два файла - </w:t>
      </w:r>
      <w:r w:rsidRPr="000E4ED9">
        <w:rPr>
          <w:rFonts w:ascii="Times New Roman" w:hAnsi="Times New Roman" w:cs="Times New Roman"/>
          <w:bCs/>
          <w:iCs/>
          <w:sz w:val="24"/>
          <w:szCs w:val="24"/>
          <w:lang w:val="ru-RU"/>
        </w:rPr>
        <w:t>Рабочий</w:t>
      </w:r>
      <w:r w:rsidRPr="000E4ED9">
        <w:rPr>
          <w:rFonts w:ascii="Times New Roman" w:hAnsi="Times New Roman" w:cs="Times New Roman"/>
          <w:sz w:val="24"/>
          <w:szCs w:val="24"/>
          <w:lang w:val="ru-RU"/>
        </w:rPr>
        <w:t xml:space="preserve"> и </w:t>
      </w:r>
      <w:r w:rsidRPr="000E4ED9">
        <w:rPr>
          <w:rFonts w:ascii="Times New Roman" w:hAnsi="Times New Roman" w:cs="Times New Roman"/>
          <w:bCs/>
          <w:iCs/>
          <w:sz w:val="24"/>
          <w:szCs w:val="24"/>
          <w:lang w:val="ru-RU"/>
        </w:rPr>
        <w:t>Отчетный</w:t>
      </w:r>
      <w:r w:rsidRPr="000E4ED9">
        <w:rPr>
          <w:rFonts w:ascii="Times New Roman" w:hAnsi="Times New Roman" w:cs="Times New Roman"/>
          <w:sz w:val="24"/>
          <w:szCs w:val="24"/>
          <w:lang w:val="ru-RU"/>
        </w:rPr>
        <w:t>.</w:t>
      </w:r>
    </w:p>
    <w:p w:rsidR="006004B5" w:rsidRPr="000E4ED9" w:rsidRDefault="006004B5" w:rsidP="006004B5">
      <w:pPr>
        <w:spacing w:before="120"/>
        <w:ind w:firstLine="737"/>
        <w:jc w:val="both"/>
        <w:rPr>
          <w:rFonts w:ascii="Times New Roman" w:hAnsi="Times New Roman" w:cs="Times New Roman"/>
          <w:sz w:val="24"/>
          <w:szCs w:val="24"/>
          <w:lang w:val="ru-RU"/>
        </w:rPr>
      </w:pPr>
      <w:r w:rsidRPr="000E4ED9">
        <w:rPr>
          <w:rFonts w:ascii="Times New Roman" w:hAnsi="Times New Roman" w:cs="Times New Roman"/>
          <w:sz w:val="24"/>
          <w:szCs w:val="24"/>
          <w:lang w:val="ru-RU"/>
        </w:rPr>
        <w:t>На расчетном этапе</w:t>
      </w:r>
      <w:r w:rsidRPr="000E4ED9">
        <w:rPr>
          <w:rFonts w:ascii="Times New Roman" w:hAnsi="Times New Roman" w:cs="Times New Roman"/>
          <w:bCs/>
          <w:iCs/>
          <w:sz w:val="24"/>
          <w:szCs w:val="24"/>
          <w:lang w:val="ru-RU"/>
        </w:rPr>
        <w:t xml:space="preserve"> </w:t>
      </w:r>
      <w:r w:rsidRPr="000E4ED9">
        <w:rPr>
          <w:rFonts w:ascii="Times New Roman" w:hAnsi="Times New Roman" w:cs="Times New Roman"/>
          <w:sz w:val="24"/>
          <w:szCs w:val="24"/>
          <w:lang w:val="ru-RU"/>
        </w:rPr>
        <w:t xml:space="preserve">вычисляются с применением инструментов Пакет анализа и Мастер функций,  статистические показатели, </w:t>
      </w:r>
      <w:r w:rsidRPr="000E4ED9">
        <w:rPr>
          <w:rFonts w:ascii="Times New Roman" w:hAnsi="Times New Roman" w:cs="Times New Roman"/>
          <w:bCs/>
          <w:iCs/>
          <w:sz w:val="24"/>
          <w:szCs w:val="24"/>
          <w:lang w:val="ru-RU"/>
        </w:rPr>
        <w:t>производится вычисление показателей для оценки тесноты связи факторного и результативного признаков, производится вычисление показателей динамики, экономических индексов.</w:t>
      </w:r>
    </w:p>
    <w:p w:rsidR="006004B5" w:rsidRPr="000E4ED9" w:rsidRDefault="006004B5" w:rsidP="006004B5">
      <w:pPr>
        <w:spacing w:before="120"/>
        <w:ind w:firstLine="737"/>
        <w:jc w:val="both"/>
        <w:rPr>
          <w:rFonts w:ascii="Times New Roman" w:hAnsi="Times New Roman" w:cs="Times New Roman"/>
          <w:sz w:val="24"/>
          <w:szCs w:val="24"/>
          <w:lang w:val="ru-RU"/>
        </w:rPr>
      </w:pPr>
      <w:r w:rsidRPr="000E4ED9">
        <w:rPr>
          <w:rFonts w:ascii="Times New Roman" w:hAnsi="Times New Roman" w:cs="Times New Roman"/>
          <w:sz w:val="24"/>
          <w:szCs w:val="24"/>
          <w:lang w:val="ru-RU"/>
        </w:rPr>
        <w:t>На заключительном, аналитическом этапе</w:t>
      </w:r>
      <w:r w:rsidRPr="000E4ED9">
        <w:rPr>
          <w:rFonts w:ascii="Times New Roman" w:hAnsi="Times New Roman" w:cs="Times New Roman"/>
          <w:b/>
          <w:i/>
          <w:sz w:val="24"/>
          <w:szCs w:val="24"/>
          <w:lang w:val="ru-RU"/>
        </w:rPr>
        <w:t xml:space="preserve"> </w:t>
      </w:r>
      <w:r w:rsidRPr="000E4ED9">
        <w:rPr>
          <w:rFonts w:ascii="Times New Roman" w:hAnsi="Times New Roman" w:cs="Times New Roman"/>
          <w:bCs/>
          <w:iCs/>
          <w:sz w:val="24"/>
          <w:szCs w:val="24"/>
          <w:lang w:val="ru-RU"/>
        </w:rPr>
        <w:t>производится анализ результатов проведенных компьютерных расчетов:</w:t>
      </w:r>
    </w:p>
    <w:p w:rsidR="006004B5" w:rsidRPr="000E4ED9" w:rsidRDefault="006004B5" w:rsidP="006004B5">
      <w:pPr>
        <w:spacing w:before="120"/>
        <w:jc w:val="center"/>
        <w:rPr>
          <w:rFonts w:ascii="Times New Roman" w:hAnsi="Times New Roman" w:cs="Times New Roman"/>
          <w:iCs/>
          <w:noProof/>
          <w:sz w:val="24"/>
          <w:szCs w:val="24"/>
          <w:lang w:val="ru-RU"/>
        </w:rPr>
      </w:pPr>
      <w:r w:rsidRPr="000E4ED9">
        <w:rPr>
          <w:rFonts w:ascii="Times New Roman" w:hAnsi="Times New Roman" w:cs="Times New Roman"/>
          <w:iCs/>
          <w:noProof/>
          <w:sz w:val="24"/>
          <w:szCs w:val="24"/>
          <w:lang w:val="ru-RU"/>
        </w:rPr>
        <w:t xml:space="preserve"> Отчетность по лабораторной работе</w:t>
      </w:r>
    </w:p>
    <w:p w:rsidR="006004B5" w:rsidRPr="000E4ED9" w:rsidRDefault="006004B5" w:rsidP="006004B5">
      <w:pPr>
        <w:ind w:firstLine="737"/>
        <w:jc w:val="both"/>
        <w:rPr>
          <w:rFonts w:ascii="Times New Roman" w:hAnsi="Times New Roman" w:cs="Times New Roman"/>
          <w:sz w:val="24"/>
          <w:szCs w:val="24"/>
          <w:lang w:val="ru-RU"/>
        </w:rPr>
      </w:pPr>
      <w:r w:rsidRPr="000E4ED9">
        <w:rPr>
          <w:rFonts w:ascii="Times New Roman" w:hAnsi="Times New Roman" w:cs="Times New Roman"/>
          <w:sz w:val="24"/>
          <w:szCs w:val="24"/>
          <w:lang w:val="ru-RU"/>
        </w:rPr>
        <w:t>По результатам выполнения лабораторной работы студент подготавливает отчет, который  должен содержать текстовую часть и приложение.</w:t>
      </w:r>
    </w:p>
    <w:p w:rsidR="006004B5" w:rsidRPr="000E4ED9" w:rsidRDefault="006004B5" w:rsidP="006004B5">
      <w:pPr>
        <w:ind w:firstLine="737"/>
        <w:jc w:val="both"/>
        <w:rPr>
          <w:rFonts w:ascii="Times New Roman" w:hAnsi="Times New Roman" w:cs="Times New Roman"/>
          <w:sz w:val="24"/>
          <w:szCs w:val="24"/>
        </w:rPr>
      </w:pPr>
      <w:r w:rsidRPr="000E4ED9">
        <w:rPr>
          <w:rFonts w:ascii="Times New Roman" w:hAnsi="Times New Roman" w:cs="Times New Roman"/>
          <w:sz w:val="24"/>
          <w:szCs w:val="24"/>
        </w:rPr>
        <w:t xml:space="preserve">Текстовая часть включает: </w:t>
      </w:r>
    </w:p>
    <w:p w:rsidR="006004B5" w:rsidRPr="000E4ED9" w:rsidRDefault="006004B5" w:rsidP="006004B5">
      <w:pPr>
        <w:numPr>
          <w:ilvl w:val="1"/>
          <w:numId w:val="2"/>
        </w:numPr>
        <w:spacing w:after="120" w:line="240" w:lineRule="auto"/>
        <w:ind w:left="1418" w:hanging="426"/>
        <w:jc w:val="both"/>
        <w:rPr>
          <w:rFonts w:ascii="Times New Roman" w:hAnsi="Times New Roman" w:cs="Times New Roman"/>
          <w:b/>
          <w:bCs/>
          <w:i/>
          <w:iCs/>
          <w:sz w:val="24"/>
          <w:szCs w:val="24"/>
          <w:lang w:val="ru-RU"/>
        </w:rPr>
      </w:pPr>
      <w:r w:rsidRPr="000E4ED9">
        <w:rPr>
          <w:rFonts w:ascii="Times New Roman" w:hAnsi="Times New Roman" w:cs="Times New Roman"/>
          <w:bCs/>
          <w:i/>
          <w:iCs/>
          <w:sz w:val="24"/>
          <w:szCs w:val="24"/>
          <w:lang w:val="ru-RU"/>
        </w:rPr>
        <w:lastRenderedPageBreak/>
        <w:t xml:space="preserve">выводы </w:t>
      </w:r>
      <w:r w:rsidRPr="000E4ED9">
        <w:rPr>
          <w:rFonts w:ascii="Times New Roman" w:hAnsi="Times New Roman" w:cs="Times New Roman"/>
          <w:bCs/>
          <w:iCs/>
          <w:sz w:val="24"/>
          <w:szCs w:val="24"/>
          <w:lang w:val="ru-RU"/>
        </w:rPr>
        <w:t>о статистических свойствах изучаемой совокупности, сделанные на основе анализа таблиц и графиков, полученных в результате компьютерных расчетов</w:t>
      </w:r>
      <w:r w:rsidRPr="000E4ED9">
        <w:rPr>
          <w:rFonts w:ascii="Times New Roman" w:hAnsi="Times New Roman" w:cs="Times New Roman"/>
          <w:b/>
          <w:bCs/>
          <w:i/>
          <w:iCs/>
          <w:sz w:val="24"/>
          <w:szCs w:val="24"/>
          <w:lang w:val="ru-RU"/>
        </w:rPr>
        <w:t xml:space="preserve">; </w:t>
      </w:r>
    </w:p>
    <w:p w:rsidR="006004B5" w:rsidRPr="000E4ED9" w:rsidRDefault="006004B5" w:rsidP="006004B5">
      <w:pPr>
        <w:numPr>
          <w:ilvl w:val="1"/>
          <w:numId w:val="2"/>
        </w:numPr>
        <w:spacing w:after="120" w:line="240" w:lineRule="auto"/>
        <w:ind w:left="1418" w:hanging="426"/>
        <w:jc w:val="both"/>
        <w:rPr>
          <w:rFonts w:ascii="Times New Roman" w:hAnsi="Times New Roman" w:cs="Times New Roman"/>
          <w:b/>
          <w:bCs/>
          <w:i/>
          <w:iCs/>
          <w:sz w:val="24"/>
          <w:szCs w:val="24"/>
          <w:lang w:val="ru-RU"/>
        </w:rPr>
      </w:pPr>
      <w:r w:rsidRPr="000E4ED9">
        <w:rPr>
          <w:rFonts w:ascii="Times New Roman" w:hAnsi="Times New Roman" w:cs="Times New Roman"/>
          <w:bCs/>
          <w:i/>
          <w:iCs/>
          <w:sz w:val="24"/>
          <w:szCs w:val="24"/>
          <w:lang w:val="ru-RU"/>
        </w:rPr>
        <w:t>экономическую интерпретацию</w:t>
      </w:r>
      <w:r w:rsidRPr="000E4ED9">
        <w:rPr>
          <w:rFonts w:ascii="Times New Roman" w:hAnsi="Times New Roman" w:cs="Times New Roman"/>
          <w:b/>
          <w:bCs/>
          <w:i/>
          <w:iCs/>
          <w:sz w:val="24"/>
          <w:szCs w:val="24"/>
          <w:lang w:val="ru-RU"/>
        </w:rPr>
        <w:t xml:space="preserve"> </w:t>
      </w:r>
      <w:r w:rsidRPr="000E4ED9">
        <w:rPr>
          <w:rFonts w:ascii="Times New Roman" w:hAnsi="Times New Roman" w:cs="Times New Roman"/>
          <w:bCs/>
          <w:iCs/>
          <w:sz w:val="24"/>
          <w:szCs w:val="24"/>
          <w:lang w:val="ru-RU"/>
        </w:rPr>
        <w:t>полученных статистических характеристик, раскрывающую их экономический смысл применительно к изучаемой совокупности предприятий</w:t>
      </w:r>
      <w:r w:rsidRPr="000E4ED9">
        <w:rPr>
          <w:rFonts w:ascii="Times New Roman" w:hAnsi="Times New Roman" w:cs="Times New Roman"/>
          <w:b/>
          <w:bCs/>
          <w:i/>
          <w:iCs/>
          <w:sz w:val="24"/>
          <w:szCs w:val="24"/>
          <w:lang w:val="ru-RU"/>
        </w:rPr>
        <w:t>.</w:t>
      </w:r>
    </w:p>
    <w:p w:rsidR="006004B5" w:rsidRPr="000E4ED9" w:rsidRDefault="006004B5" w:rsidP="006004B5">
      <w:pPr>
        <w:spacing w:before="120"/>
        <w:ind w:firstLine="737"/>
        <w:jc w:val="both"/>
        <w:rPr>
          <w:rFonts w:ascii="Times New Roman" w:hAnsi="Times New Roman" w:cs="Times New Roman"/>
          <w:sz w:val="24"/>
          <w:szCs w:val="24"/>
          <w:lang w:val="ru-RU"/>
        </w:rPr>
      </w:pPr>
      <w:r w:rsidRPr="000E4ED9">
        <w:rPr>
          <w:rFonts w:ascii="Times New Roman" w:hAnsi="Times New Roman" w:cs="Times New Roman"/>
          <w:sz w:val="24"/>
          <w:szCs w:val="24"/>
          <w:lang w:val="ru-RU"/>
        </w:rPr>
        <w:t>Приложение к отчету должно включать:</w:t>
      </w:r>
    </w:p>
    <w:p w:rsidR="006004B5" w:rsidRPr="000E4ED9" w:rsidRDefault="006004B5" w:rsidP="006004B5">
      <w:pPr>
        <w:numPr>
          <w:ilvl w:val="1"/>
          <w:numId w:val="2"/>
        </w:numPr>
        <w:spacing w:after="120" w:line="240" w:lineRule="auto"/>
        <w:ind w:left="1418" w:hanging="426"/>
        <w:jc w:val="both"/>
        <w:rPr>
          <w:rFonts w:ascii="Times New Roman" w:hAnsi="Times New Roman" w:cs="Times New Roman"/>
          <w:bCs/>
          <w:iCs/>
          <w:sz w:val="24"/>
          <w:szCs w:val="24"/>
          <w:lang w:val="ru-RU"/>
        </w:rPr>
      </w:pPr>
      <w:r w:rsidRPr="000E4ED9">
        <w:rPr>
          <w:rFonts w:ascii="Times New Roman" w:hAnsi="Times New Roman" w:cs="Times New Roman"/>
          <w:bCs/>
          <w:i/>
          <w:iCs/>
          <w:sz w:val="24"/>
          <w:szCs w:val="24"/>
          <w:lang w:val="ru-RU"/>
        </w:rPr>
        <w:t>таблицу</w:t>
      </w:r>
      <w:r w:rsidRPr="000E4ED9">
        <w:rPr>
          <w:rFonts w:ascii="Times New Roman" w:hAnsi="Times New Roman" w:cs="Times New Roman"/>
          <w:bCs/>
          <w:iCs/>
          <w:sz w:val="24"/>
          <w:szCs w:val="24"/>
          <w:lang w:val="ru-RU"/>
        </w:rPr>
        <w:t xml:space="preserve">  </w:t>
      </w:r>
      <w:r w:rsidRPr="000E4ED9">
        <w:rPr>
          <w:rFonts w:ascii="Times New Roman" w:hAnsi="Times New Roman" w:cs="Times New Roman"/>
          <w:bCs/>
          <w:i/>
          <w:iCs/>
          <w:sz w:val="24"/>
          <w:szCs w:val="24"/>
          <w:lang w:val="ru-RU"/>
        </w:rPr>
        <w:t xml:space="preserve">исходных данных </w:t>
      </w:r>
      <w:r w:rsidRPr="000E4ED9">
        <w:rPr>
          <w:rFonts w:ascii="Times New Roman" w:hAnsi="Times New Roman" w:cs="Times New Roman"/>
          <w:bCs/>
          <w:iCs/>
          <w:sz w:val="24"/>
          <w:szCs w:val="24"/>
          <w:lang w:val="ru-RU"/>
        </w:rPr>
        <w:t xml:space="preserve">и </w:t>
      </w:r>
      <w:r w:rsidRPr="000E4ED9">
        <w:rPr>
          <w:rFonts w:ascii="Times New Roman" w:hAnsi="Times New Roman" w:cs="Times New Roman"/>
          <w:bCs/>
          <w:i/>
          <w:iCs/>
          <w:sz w:val="24"/>
          <w:szCs w:val="24"/>
          <w:lang w:val="ru-RU"/>
        </w:rPr>
        <w:t xml:space="preserve">результативные таблицы </w:t>
      </w:r>
      <w:r w:rsidRPr="000E4ED9">
        <w:rPr>
          <w:rFonts w:ascii="Times New Roman" w:hAnsi="Times New Roman" w:cs="Times New Roman"/>
          <w:bCs/>
          <w:iCs/>
          <w:sz w:val="24"/>
          <w:szCs w:val="24"/>
          <w:lang w:val="ru-RU"/>
        </w:rPr>
        <w:t>с рассчитанными обобщающими показателями;</w:t>
      </w:r>
    </w:p>
    <w:p w:rsidR="006004B5" w:rsidRPr="000E4ED9" w:rsidRDefault="006004B5" w:rsidP="006004B5">
      <w:pPr>
        <w:numPr>
          <w:ilvl w:val="1"/>
          <w:numId w:val="2"/>
        </w:numPr>
        <w:spacing w:after="120" w:line="240" w:lineRule="auto"/>
        <w:ind w:left="1418" w:hanging="426"/>
        <w:jc w:val="both"/>
        <w:rPr>
          <w:rFonts w:ascii="Times New Roman" w:hAnsi="Times New Roman" w:cs="Times New Roman"/>
          <w:b/>
          <w:bCs/>
          <w:i/>
          <w:iCs/>
          <w:sz w:val="24"/>
          <w:szCs w:val="24"/>
        </w:rPr>
      </w:pPr>
      <w:proofErr w:type="gramStart"/>
      <w:r w:rsidRPr="000E4ED9">
        <w:rPr>
          <w:rFonts w:ascii="Times New Roman" w:hAnsi="Times New Roman" w:cs="Times New Roman"/>
          <w:bCs/>
          <w:i/>
          <w:iCs/>
          <w:sz w:val="24"/>
          <w:szCs w:val="24"/>
        </w:rPr>
        <w:t>рисунки</w:t>
      </w:r>
      <w:proofErr w:type="gramEnd"/>
      <w:r w:rsidRPr="000E4ED9">
        <w:rPr>
          <w:rFonts w:ascii="Times New Roman" w:hAnsi="Times New Roman" w:cs="Times New Roman"/>
          <w:bCs/>
          <w:i/>
          <w:iCs/>
          <w:sz w:val="24"/>
          <w:szCs w:val="24"/>
        </w:rPr>
        <w:t xml:space="preserve"> </w:t>
      </w:r>
      <w:r w:rsidRPr="000E4ED9">
        <w:rPr>
          <w:rFonts w:ascii="Times New Roman" w:hAnsi="Times New Roman" w:cs="Times New Roman"/>
          <w:bCs/>
          <w:iCs/>
          <w:sz w:val="24"/>
          <w:szCs w:val="24"/>
        </w:rPr>
        <w:t>статистических графиков.</w:t>
      </w:r>
    </w:p>
    <w:p w:rsidR="006004B5" w:rsidRPr="000E4ED9" w:rsidRDefault="006004B5" w:rsidP="006004B5">
      <w:pPr>
        <w:ind w:firstLine="737"/>
        <w:jc w:val="both"/>
        <w:rPr>
          <w:rFonts w:ascii="Times New Roman" w:hAnsi="Times New Roman" w:cs="Times New Roman"/>
          <w:sz w:val="24"/>
          <w:szCs w:val="24"/>
          <w:lang w:val="ru-RU"/>
        </w:rPr>
      </w:pPr>
      <w:r w:rsidRPr="000E4ED9">
        <w:rPr>
          <w:rFonts w:ascii="Times New Roman" w:hAnsi="Times New Roman" w:cs="Times New Roman"/>
          <w:sz w:val="24"/>
          <w:szCs w:val="24"/>
          <w:lang w:val="ru-RU"/>
        </w:rPr>
        <w:t>Отчет сдается для проверки преподавателю, проводившему ЛР. Защита проверенного отчета состоит в обосновании студентом выводов, сделанных им на основе результатов выполненных компьютерных статистических расчетов.</w:t>
      </w:r>
    </w:p>
    <w:p w:rsidR="006004B5" w:rsidRPr="000E4ED9" w:rsidRDefault="006004B5" w:rsidP="006004B5">
      <w:pPr>
        <w:ind w:firstLine="737"/>
        <w:jc w:val="both"/>
        <w:rPr>
          <w:rFonts w:ascii="Times New Roman" w:hAnsi="Times New Roman" w:cs="Times New Roman"/>
          <w:sz w:val="24"/>
          <w:szCs w:val="24"/>
          <w:lang w:val="ru-RU"/>
        </w:rPr>
      </w:pPr>
      <w:r w:rsidRPr="000E4ED9">
        <w:rPr>
          <w:rFonts w:ascii="Times New Roman" w:hAnsi="Times New Roman" w:cs="Times New Roman"/>
          <w:sz w:val="24"/>
          <w:szCs w:val="24"/>
          <w:lang w:val="ru-RU"/>
        </w:rPr>
        <w:t xml:space="preserve">Результаты защиты отчета учитываются преподавателем при получении студентом зачета. </w:t>
      </w:r>
    </w:p>
    <w:p w:rsidR="006004B5" w:rsidRPr="000E4ED9" w:rsidRDefault="006004B5" w:rsidP="006004B5">
      <w:pPr>
        <w:pStyle w:val="a6"/>
        <w:widowControl w:val="0"/>
        <w:spacing w:after="0" w:line="276" w:lineRule="auto"/>
        <w:ind w:left="0" w:firstLine="708"/>
        <w:jc w:val="both"/>
        <w:rPr>
          <w:bCs/>
        </w:rPr>
      </w:pPr>
      <w:r w:rsidRPr="000E4ED9">
        <w:rPr>
          <w:bCs/>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6004B5" w:rsidRPr="000E4ED9" w:rsidRDefault="006004B5" w:rsidP="006004B5">
      <w:pPr>
        <w:pStyle w:val="a6"/>
        <w:widowControl w:val="0"/>
        <w:spacing w:after="0" w:line="276" w:lineRule="auto"/>
        <w:ind w:left="0" w:firstLine="708"/>
        <w:jc w:val="both"/>
        <w:rPr>
          <w:bCs/>
          <w:color w:val="808080" w:themeColor="background1" w:themeShade="80"/>
        </w:rPr>
      </w:pPr>
      <w:r w:rsidRPr="000E4ED9">
        <w:rPr>
          <w:bCs/>
        </w:rPr>
        <w:t>При реализации различных видов учебной работы используются разнообразные (в т.ч. интерактивные) методы обучения, в частности:</w:t>
      </w:r>
      <w:r w:rsidRPr="000E4ED9">
        <w:rPr>
          <w:bCs/>
          <w:color w:val="808080" w:themeColor="background1" w:themeShade="80"/>
        </w:rPr>
        <w:t xml:space="preserve"> </w:t>
      </w:r>
    </w:p>
    <w:p w:rsidR="006004B5" w:rsidRPr="000E4ED9" w:rsidRDefault="006004B5" w:rsidP="006004B5">
      <w:pPr>
        <w:pStyle w:val="a6"/>
        <w:widowControl w:val="0"/>
        <w:spacing w:after="0" w:line="276" w:lineRule="auto"/>
        <w:ind w:left="0" w:firstLine="708"/>
        <w:jc w:val="both"/>
        <w:rPr>
          <w:bCs/>
        </w:rPr>
      </w:pPr>
      <w:r w:rsidRPr="000E4ED9">
        <w:rPr>
          <w:bCs/>
        </w:rPr>
        <w:t xml:space="preserve">- интерактивная доска для подготовки и проведения лекционных и практических занятий; </w:t>
      </w:r>
    </w:p>
    <w:p w:rsidR="006004B5" w:rsidRPr="000E4ED9" w:rsidRDefault="006004B5" w:rsidP="006004B5">
      <w:pPr>
        <w:pStyle w:val="a6"/>
        <w:widowControl w:val="0"/>
        <w:spacing w:after="0" w:line="276" w:lineRule="auto"/>
        <w:ind w:left="0" w:firstLine="708"/>
        <w:jc w:val="both"/>
        <w:rPr>
          <w:bCs/>
        </w:rPr>
      </w:pPr>
      <w:r w:rsidRPr="000E4ED9">
        <w:rPr>
          <w:bCs/>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373" w:history="1">
        <w:r w:rsidRPr="000E4ED9">
          <w:rPr>
            <w:rStyle w:val="a3"/>
            <w:bCs/>
          </w:rPr>
          <w:t>http://library.rsue.ru/</w:t>
        </w:r>
      </w:hyperlink>
      <w:r w:rsidRPr="000E4ED9">
        <w:rPr>
          <w:bCs/>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Pr="000E4ED9" w:rsidRDefault="006004B5" w:rsidP="006004B5">
      <w:pPr>
        <w:rPr>
          <w:rFonts w:ascii="Times New Roman" w:hAnsi="Times New Roman" w:cs="Times New Roman"/>
          <w:sz w:val="24"/>
          <w:szCs w:val="24"/>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Default="006004B5">
      <w:pPr>
        <w:rPr>
          <w:lang w:val="ru-RU"/>
        </w:rPr>
      </w:pPr>
    </w:p>
    <w:p w:rsidR="006004B5" w:rsidRPr="00D111F2" w:rsidRDefault="006004B5">
      <w:pPr>
        <w:rPr>
          <w:lang w:val="ru-RU"/>
        </w:rPr>
      </w:pPr>
    </w:p>
    <w:sectPr w:rsidR="006004B5" w:rsidRPr="00D111F2">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mesNewRomanPS-BoldM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C6456"/>
    <w:multiLevelType w:val="hybridMultilevel"/>
    <w:tmpl w:val="18FA8FDE"/>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
    <w:nsid w:val="035B76A4"/>
    <w:multiLevelType w:val="hybridMultilevel"/>
    <w:tmpl w:val="77B6FDB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3A16FD4"/>
    <w:multiLevelType w:val="hybridMultilevel"/>
    <w:tmpl w:val="A95241F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3F9227C"/>
    <w:multiLevelType w:val="hybridMultilevel"/>
    <w:tmpl w:val="3AB6AAE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47D63C9"/>
    <w:multiLevelType w:val="hybridMultilevel"/>
    <w:tmpl w:val="D776540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4EB6DAB"/>
    <w:multiLevelType w:val="hybridMultilevel"/>
    <w:tmpl w:val="2840A4C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4F846CE"/>
    <w:multiLevelType w:val="hybridMultilevel"/>
    <w:tmpl w:val="23168A4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6FA4332"/>
    <w:multiLevelType w:val="hybridMultilevel"/>
    <w:tmpl w:val="0EC02E8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0D36C8"/>
    <w:multiLevelType w:val="hybridMultilevel"/>
    <w:tmpl w:val="C1B8476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0742109F"/>
    <w:multiLevelType w:val="hybridMultilevel"/>
    <w:tmpl w:val="8AA6826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7B841D9"/>
    <w:multiLevelType w:val="hybridMultilevel"/>
    <w:tmpl w:val="D5DE36A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08997AEA"/>
    <w:multiLevelType w:val="hybridMultilevel"/>
    <w:tmpl w:val="725CA3B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9547D57"/>
    <w:multiLevelType w:val="hybridMultilevel"/>
    <w:tmpl w:val="8D846A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0AC12CFC"/>
    <w:multiLevelType w:val="hybridMultilevel"/>
    <w:tmpl w:val="10B2BEB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AD546ED"/>
    <w:multiLevelType w:val="hybridMultilevel"/>
    <w:tmpl w:val="59428A0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B0A2EEA"/>
    <w:multiLevelType w:val="multilevel"/>
    <w:tmpl w:val="08D4F8CA"/>
    <w:lvl w:ilvl="0">
      <w:start w:val="1"/>
      <w:numFmt w:val="decimal"/>
      <w:lvlText w:val="%1."/>
      <w:lvlJc w:val="left"/>
      <w:pPr>
        <w:ind w:left="1065" w:hanging="360"/>
      </w:pPr>
      <w:rPr>
        <w:rFonts w:hint="default"/>
        <w:b w:val="0"/>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6">
    <w:nsid w:val="0B71109D"/>
    <w:multiLevelType w:val="hybridMultilevel"/>
    <w:tmpl w:val="1D5218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BDA6BEA"/>
    <w:multiLevelType w:val="hybridMultilevel"/>
    <w:tmpl w:val="7478AB0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0C1B0DB9"/>
    <w:multiLevelType w:val="singleLevel"/>
    <w:tmpl w:val="1CAA111E"/>
    <w:lvl w:ilvl="0">
      <w:start w:val="1"/>
      <w:numFmt w:val="decimal"/>
      <w:lvlText w:val="%1."/>
      <w:legacy w:legacy="1" w:legacySpace="0" w:legacyIndent="360"/>
      <w:lvlJc w:val="left"/>
      <w:pPr>
        <w:ind w:left="360" w:hanging="360"/>
      </w:pPr>
    </w:lvl>
  </w:abstractNum>
  <w:abstractNum w:abstractNumId="19">
    <w:nsid w:val="0C62426F"/>
    <w:multiLevelType w:val="hybridMultilevel"/>
    <w:tmpl w:val="D53CED6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0C664943"/>
    <w:multiLevelType w:val="hybridMultilevel"/>
    <w:tmpl w:val="9D62618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0D53642B"/>
    <w:multiLevelType w:val="hybridMultilevel"/>
    <w:tmpl w:val="371A5B2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0D8560F6"/>
    <w:multiLevelType w:val="hybridMultilevel"/>
    <w:tmpl w:val="2D822BE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0DFF26DD"/>
    <w:multiLevelType w:val="hybridMultilevel"/>
    <w:tmpl w:val="E83859E2"/>
    <w:lvl w:ilvl="0" w:tplc="0419000F">
      <w:start w:val="1"/>
      <w:numFmt w:val="decimal"/>
      <w:lvlText w:val="%1."/>
      <w:lvlJc w:val="left"/>
      <w:pPr>
        <w:ind w:left="36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0E2F5920"/>
    <w:multiLevelType w:val="hybridMultilevel"/>
    <w:tmpl w:val="CD7A74F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0E93427A"/>
    <w:multiLevelType w:val="hybridMultilevel"/>
    <w:tmpl w:val="EA984C9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0F834558"/>
    <w:multiLevelType w:val="hybridMultilevel"/>
    <w:tmpl w:val="F5569EF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0FCF381B"/>
    <w:multiLevelType w:val="hybridMultilevel"/>
    <w:tmpl w:val="33883C2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0646E40"/>
    <w:multiLevelType w:val="hybridMultilevel"/>
    <w:tmpl w:val="A0767B26"/>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nsid w:val="106E7C91"/>
    <w:multiLevelType w:val="hybridMultilevel"/>
    <w:tmpl w:val="4AC00F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0926477"/>
    <w:multiLevelType w:val="hybridMultilevel"/>
    <w:tmpl w:val="EF761E8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10A7778F"/>
    <w:multiLevelType w:val="hybridMultilevel"/>
    <w:tmpl w:val="DB60916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1102369D"/>
    <w:multiLevelType w:val="hybridMultilevel"/>
    <w:tmpl w:val="B4A2363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114F415E"/>
    <w:multiLevelType w:val="hybridMultilevel"/>
    <w:tmpl w:val="0616D3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120335BC"/>
    <w:multiLevelType w:val="hybridMultilevel"/>
    <w:tmpl w:val="4158201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21C6257"/>
    <w:multiLevelType w:val="hybridMultilevel"/>
    <w:tmpl w:val="F7562F4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12410B9C"/>
    <w:multiLevelType w:val="hybridMultilevel"/>
    <w:tmpl w:val="FDE6F00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12602E31"/>
    <w:multiLevelType w:val="hybridMultilevel"/>
    <w:tmpl w:val="B0645C8E"/>
    <w:lvl w:ilvl="0" w:tplc="7C1C9B6C">
      <w:start w:val="1"/>
      <w:numFmt w:val="upperLetter"/>
      <w:lvlText w:val="%1)"/>
      <w:lvlJc w:val="left"/>
      <w:pPr>
        <w:tabs>
          <w:tab w:val="num" w:pos="420"/>
        </w:tabs>
        <w:ind w:left="420" w:hanging="360"/>
      </w:pPr>
      <w:rPr>
        <w:rFonts w:hint="default"/>
      </w:r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38">
    <w:nsid w:val="126C7F34"/>
    <w:multiLevelType w:val="hybridMultilevel"/>
    <w:tmpl w:val="0F5205F0"/>
    <w:lvl w:ilvl="0" w:tplc="B2284046">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9">
    <w:nsid w:val="12A453FA"/>
    <w:multiLevelType w:val="hybridMultilevel"/>
    <w:tmpl w:val="EB6625B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12C722D2"/>
    <w:multiLevelType w:val="hybridMultilevel"/>
    <w:tmpl w:val="F83A804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13420652"/>
    <w:multiLevelType w:val="hybridMultilevel"/>
    <w:tmpl w:val="45EA84F0"/>
    <w:lvl w:ilvl="0" w:tplc="16F4DDA4">
      <w:start w:val="1"/>
      <w:numFmt w:val="russianUpper"/>
      <w:lvlText w:val="%1)"/>
      <w:lvlJc w:val="left"/>
      <w:pPr>
        <w:tabs>
          <w:tab w:val="num" w:pos="1080"/>
        </w:tabs>
        <w:ind w:left="1363" w:hanging="283"/>
      </w:pPr>
      <w:rPr>
        <w:rFonts w:hint="default"/>
      </w:rPr>
    </w:lvl>
    <w:lvl w:ilvl="1" w:tplc="04190019">
      <w:start w:val="1"/>
      <w:numFmt w:val="lowerLetter"/>
      <w:lvlText w:val="%2."/>
      <w:lvlJc w:val="left"/>
      <w:pPr>
        <w:tabs>
          <w:tab w:val="num" w:pos="2520"/>
        </w:tabs>
        <w:ind w:left="2520" w:hanging="360"/>
      </w:pPr>
    </w:lvl>
    <w:lvl w:ilvl="2" w:tplc="0419001B">
      <w:start w:val="1"/>
      <w:numFmt w:val="lowerRoman"/>
      <w:lvlText w:val="%3."/>
      <w:lvlJc w:val="right"/>
      <w:pPr>
        <w:tabs>
          <w:tab w:val="num" w:pos="3240"/>
        </w:tabs>
        <w:ind w:left="3240" w:hanging="180"/>
      </w:pPr>
    </w:lvl>
    <w:lvl w:ilvl="3" w:tplc="0419000F">
      <w:start w:val="1"/>
      <w:numFmt w:val="decimal"/>
      <w:lvlText w:val="%4."/>
      <w:lvlJc w:val="left"/>
      <w:pPr>
        <w:tabs>
          <w:tab w:val="num" w:pos="3960"/>
        </w:tabs>
        <w:ind w:left="3960" w:hanging="360"/>
      </w:pPr>
    </w:lvl>
    <w:lvl w:ilvl="4" w:tplc="04190019">
      <w:start w:val="1"/>
      <w:numFmt w:val="lowerLetter"/>
      <w:lvlText w:val="%5."/>
      <w:lvlJc w:val="left"/>
      <w:pPr>
        <w:tabs>
          <w:tab w:val="num" w:pos="4680"/>
        </w:tabs>
        <w:ind w:left="4680" w:hanging="360"/>
      </w:pPr>
    </w:lvl>
    <w:lvl w:ilvl="5" w:tplc="0419001B">
      <w:start w:val="1"/>
      <w:numFmt w:val="lowerRoman"/>
      <w:lvlText w:val="%6."/>
      <w:lvlJc w:val="right"/>
      <w:pPr>
        <w:tabs>
          <w:tab w:val="num" w:pos="5400"/>
        </w:tabs>
        <w:ind w:left="5400" w:hanging="180"/>
      </w:pPr>
    </w:lvl>
    <w:lvl w:ilvl="6" w:tplc="0419000F">
      <w:start w:val="1"/>
      <w:numFmt w:val="decimal"/>
      <w:lvlText w:val="%7."/>
      <w:lvlJc w:val="left"/>
      <w:pPr>
        <w:tabs>
          <w:tab w:val="num" w:pos="6120"/>
        </w:tabs>
        <w:ind w:left="6120" w:hanging="360"/>
      </w:pPr>
    </w:lvl>
    <w:lvl w:ilvl="7" w:tplc="04190019">
      <w:start w:val="1"/>
      <w:numFmt w:val="lowerLetter"/>
      <w:lvlText w:val="%8."/>
      <w:lvlJc w:val="left"/>
      <w:pPr>
        <w:tabs>
          <w:tab w:val="num" w:pos="6840"/>
        </w:tabs>
        <w:ind w:left="6840" w:hanging="360"/>
      </w:pPr>
    </w:lvl>
    <w:lvl w:ilvl="8" w:tplc="0419001B">
      <w:start w:val="1"/>
      <w:numFmt w:val="lowerRoman"/>
      <w:lvlText w:val="%9."/>
      <w:lvlJc w:val="right"/>
      <w:pPr>
        <w:tabs>
          <w:tab w:val="num" w:pos="7560"/>
        </w:tabs>
        <w:ind w:left="7560" w:hanging="180"/>
      </w:pPr>
    </w:lvl>
  </w:abstractNum>
  <w:abstractNum w:abstractNumId="42">
    <w:nsid w:val="14D27D5F"/>
    <w:multiLevelType w:val="hybridMultilevel"/>
    <w:tmpl w:val="0590DC1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15F918D7"/>
    <w:multiLevelType w:val="hybridMultilevel"/>
    <w:tmpl w:val="4A58A60E"/>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4">
    <w:nsid w:val="1635128D"/>
    <w:multiLevelType w:val="hybridMultilevel"/>
    <w:tmpl w:val="CE3C47F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17A3768B"/>
    <w:multiLevelType w:val="hybridMultilevel"/>
    <w:tmpl w:val="0C9634B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17A70E2F"/>
    <w:multiLevelType w:val="hybridMultilevel"/>
    <w:tmpl w:val="B014933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17E5691C"/>
    <w:multiLevelType w:val="hybridMultilevel"/>
    <w:tmpl w:val="6366DFD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185536D2"/>
    <w:multiLevelType w:val="hybridMultilevel"/>
    <w:tmpl w:val="8DF68FF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19185E2D"/>
    <w:multiLevelType w:val="hybridMultilevel"/>
    <w:tmpl w:val="5A3AFE2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19D4143E"/>
    <w:multiLevelType w:val="hybridMultilevel"/>
    <w:tmpl w:val="951A996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1AC11FE0"/>
    <w:multiLevelType w:val="hybridMultilevel"/>
    <w:tmpl w:val="33ACB0E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2">
    <w:nsid w:val="1AF54F4E"/>
    <w:multiLevelType w:val="hybridMultilevel"/>
    <w:tmpl w:val="4D3ED49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1B7C2476"/>
    <w:multiLevelType w:val="multilevel"/>
    <w:tmpl w:val="36BACE1E"/>
    <w:lvl w:ilvl="0">
      <w:start w:val="1"/>
      <w:numFmt w:val="decimal"/>
      <w:lvlText w:val="%1."/>
      <w:lvlJc w:val="left"/>
      <w:pPr>
        <w:tabs>
          <w:tab w:val="num" w:pos="360"/>
        </w:tabs>
        <w:ind w:left="340" w:hanging="340"/>
      </w:pPr>
      <w:rPr>
        <w:rFonts w:hint="default"/>
        <w:b/>
        <w:bCs/>
        <w:i w:val="0"/>
        <w:iCs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4">
    <w:nsid w:val="1C923FB5"/>
    <w:multiLevelType w:val="hybridMultilevel"/>
    <w:tmpl w:val="9DD449F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1C965CD0"/>
    <w:multiLevelType w:val="hybridMultilevel"/>
    <w:tmpl w:val="B6D20DE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nsid w:val="1E8F1A45"/>
    <w:multiLevelType w:val="hybridMultilevel"/>
    <w:tmpl w:val="2182F1C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21487EE6"/>
    <w:multiLevelType w:val="hybridMultilevel"/>
    <w:tmpl w:val="1946FF1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222512E2"/>
    <w:multiLevelType w:val="hybridMultilevel"/>
    <w:tmpl w:val="231E9A5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229858FD"/>
    <w:multiLevelType w:val="hybridMultilevel"/>
    <w:tmpl w:val="4570416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22F1267E"/>
    <w:multiLevelType w:val="hybridMultilevel"/>
    <w:tmpl w:val="D8AA980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23E0778F"/>
    <w:multiLevelType w:val="hybridMultilevel"/>
    <w:tmpl w:val="E5B627F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2454523C"/>
    <w:multiLevelType w:val="hybridMultilevel"/>
    <w:tmpl w:val="1632C7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25223BEA"/>
    <w:multiLevelType w:val="hybridMultilevel"/>
    <w:tmpl w:val="6444E5A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2524024F"/>
    <w:multiLevelType w:val="hybridMultilevel"/>
    <w:tmpl w:val="8DCC718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nsid w:val="25F02328"/>
    <w:multiLevelType w:val="hybridMultilevel"/>
    <w:tmpl w:val="B748C88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6">
    <w:nsid w:val="265F4B73"/>
    <w:multiLevelType w:val="hybridMultilevel"/>
    <w:tmpl w:val="6F26A78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26FB1DE7"/>
    <w:multiLevelType w:val="hybridMultilevel"/>
    <w:tmpl w:val="985228F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8">
    <w:nsid w:val="277617B5"/>
    <w:multiLevelType w:val="hybridMultilevel"/>
    <w:tmpl w:val="67686AEC"/>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9">
    <w:nsid w:val="278420FE"/>
    <w:multiLevelType w:val="hybridMultilevel"/>
    <w:tmpl w:val="EB8297C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0">
    <w:nsid w:val="278B4416"/>
    <w:multiLevelType w:val="hybridMultilevel"/>
    <w:tmpl w:val="895C24D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27B21E87"/>
    <w:multiLevelType w:val="hybridMultilevel"/>
    <w:tmpl w:val="A524E93C"/>
    <w:lvl w:ilvl="0" w:tplc="28187F7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2">
    <w:nsid w:val="27E24DFA"/>
    <w:multiLevelType w:val="hybridMultilevel"/>
    <w:tmpl w:val="67ACCA6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nsid w:val="2BE653B2"/>
    <w:multiLevelType w:val="hybridMultilevel"/>
    <w:tmpl w:val="5A7A5028"/>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4">
    <w:nsid w:val="2C4870BD"/>
    <w:multiLevelType w:val="hybridMultilevel"/>
    <w:tmpl w:val="96C239B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nsid w:val="2D374C9A"/>
    <w:multiLevelType w:val="hybridMultilevel"/>
    <w:tmpl w:val="02B41EF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2D873CF9"/>
    <w:multiLevelType w:val="hybridMultilevel"/>
    <w:tmpl w:val="C592FAF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2D930D6A"/>
    <w:multiLevelType w:val="hybridMultilevel"/>
    <w:tmpl w:val="B2366F2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nsid w:val="2E5C424E"/>
    <w:multiLevelType w:val="hybridMultilevel"/>
    <w:tmpl w:val="CE645632"/>
    <w:lvl w:ilvl="0" w:tplc="1B80657C">
      <w:start w:val="1"/>
      <w:numFmt w:val="russianUpper"/>
      <w:lvlText w:val="%1)"/>
      <w:lvlJc w:val="left"/>
      <w:pPr>
        <w:tabs>
          <w:tab w:val="num" w:pos="0"/>
        </w:tabs>
        <w:ind w:left="340" w:hanging="340"/>
      </w:pPr>
      <w:rPr>
        <w:rFonts w:hint="default"/>
      </w:rPr>
    </w:lvl>
    <w:lvl w:ilvl="1" w:tplc="1B80657C">
      <w:start w:val="1"/>
      <w:numFmt w:val="russianUpper"/>
      <w:lvlText w:val="%2)"/>
      <w:lvlJc w:val="left"/>
      <w:pPr>
        <w:tabs>
          <w:tab w:val="num" w:pos="0"/>
        </w:tabs>
        <w:ind w:left="340" w:hanging="340"/>
      </w:pPr>
      <w:rPr>
        <w:rFonts w:hint="default"/>
      </w:rPr>
    </w:lvl>
    <w:lvl w:ilvl="2" w:tplc="CF1C1E0A">
      <w:start w:val="68"/>
      <w:numFmt w:val="decimal"/>
      <w:lvlText w:val="%3."/>
      <w:lvlJc w:val="left"/>
      <w:pPr>
        <w:ind w:left="2340" w:hanging="360"/>
      </w:pPr>
      <w:rPr>
        <w:rFonts w:hint="default"/>
      </w:r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9">
    <w:nsid w:val="303C24E9"/>
    <w:multiLevelType w:val="hybridMultilevel"/>
    <w:tmpl w:val="775A59DC"/>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0">
    <w:nsid w:val="30683F79"/>
    <w:multiLevelType w:val="hybridMultilevel"/>
    <w:tmpl w:val="AFBE99B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1">
    <w:nsid w:val="31B7057B"/>
    <w:multiLevelType w:val="hybridMultilevel"/>
    <w:tmpl w:val="E3888B7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nsid w:val="31EE4688"/>
    <w:multiLevelType w:val="hybridMultilevel"/>
    <w:tmpl w:val="0A9A0E9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nsid w:val="320771DC"/>
    <w:multiLevelType w:val="hybridMultilevel"/>
    <w:tmpl w:val="9FF60E9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nsid w:val="32157F51"/>
    <w:multiLevelType w:val="hybridMultilevel"/>
    <w:tmpl w:val="43F6B9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323722FF"/>
    <w:multiLevelType w:val="hybridMultilevel"/>
    <w:tmpl w:val="83746324"/>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6">
    <w:nsid w:val="323D0833"/>
    <w:multiLevelType w:val="hybridMultilevel"/>
    <w:tmpl w:val="5FCA61A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nsid w:val="32DD046C"/>
    <w:multiLevelType w:val="hybridMultilevel"/>
    <w:tmpl w:val="9B42986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33323FAD"/>
    <w:multiLevelType w:val="hybridMultilevel"/>
    <w:tmpl w:val="3E5016C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33A75CEF"/>
    <w:multiLevelType w:val="hybridMultilevel"/>
    <w:tmpl w:val="1F0A1D8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0">
    <w:nsid w:val="34130948"/>
    <w:multiLevelType w:val="hybridMultilevel"/>
    <w:tmpl w:val="70C8206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361344CD"/>
    <w:multiLevelType w:val="hybridMultilevel"/>
    <w:tmpl w:val="3B08223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nsid w:val="362B53BE"/>
    <w:multiLevelType w:val="hybridMultilevel"/>
    <w:tmpl w:val="B35ECF9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3">
    <w:nsid w:val="3731066A"/>
    <w:multiLevelType w:val="hybridMultilevel"/>
    <w:tmpl w:val="8580EFF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37C37340"/>
    <w:multiLevelType w:val="hybridMultilevel"/>
    <w:tmpl w:val="3BB0240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nsid w:val="37C8259D"/>
    <w:multiLevelType w:val="hybridMultilevel"/>
    <w:tmpl w:val="45D42F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38710F9A"/>
    <w:multiLevelType w:val="hybridMultilevel"/>
    <w:tmpl w:val="8970262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7">
    <w:nsid w:val="387F22AF"/>
    <w:multiLevelType w:val="hybridMultilevel"/>
    <w:tmpl w:val="B4A23F9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8">
    <w:nsid w:val="38BA7762"/>
    <w:multiLevelType w:val="hybridMultilevel"/>
    <w:tmpl w:val="9E34CDE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39D14C79"/>
    <w:multiLevelType w:val="hybridMultilevel"/>
    <w:tmpl w:val="E5D26CE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39EE2E22"/>
    <w:multiLevelType w:val="hybridMultilevel"/>
    <w:tmpl w:val="F282E7C6"/>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1">
    <w:nsid w:val="3A83631C"/>
    <w:multiLevelType w:val="hybridMultilevel"/>
    <w:tmpl w:val="C7CEC74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nsid w:val="3AC9019E"/>
    <w:multiLevelType w:val="hybridMultilevel"/>
    <w:tmpl w:val="5DEA5C2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3">
    <w:nsid w:val="3AE640A7"/>
    <w:multiLevelType w:val="hybridMultilevel"/>
    <w:tmpl w:val="22B28F20"/>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4">
    <w:nsid w:val="3AED66C2"/>
    <w:multiLevelType w:val="hybridMultilevel"/>
    <w:tmpl w:val="FC12C60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3AFB65B7"/>
    <w:multiLevelType w:val="hybridMultilevel"/>
    <w:tmpl w:val="C5283FE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3C845586"/>
    <w:multiLevelType w:val="multilevel"/>
    <w:tmpl w:val="5FC44B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3D227AC3"/>
    <w:multiLevelType w:val="hybridMultilevel"/>
    <w:tmpl w:val="BB44AF8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3D9E1B50"/>
    <w:multiLevelType w:val="singleLevel"/>
    <w:tmpl w:val="0419000F"/>
    <w:lvl w:ilvl="0">
      <w:start w:val="1"/>
      <w:numFmt w:val="decimal"/>
      <w:lvlText w:val="%1."/>
      <w:lvlJc w:val="left"/>
      <w:pPr>
        <w:tabs>
          <w:tab w:val="num" w:pos="360"/>
        </w:tabs>
        <w:ind w:left="360" w:hanging="360"/>
      </w:pPr>
      <w:rPr>
        <w:rFonts w:hint="default"/>
      </w:rPr>
    </w:lvl>
  </w:abstractNum>
  <w:abstractNum w:abstractNumId="109">
    <w:nsid w:val="3DAD5A45"/>
    <w:multiLevelType w:val="hybridMultilevel"/>
    <w:tmpl w:val="9B6AC59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3E283B8D"/>
    <w:multiLevelType w:val="hybridMultilevel"/>
    <w:tmpl w:val="87D69F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nsid w:val="3F987B5F"/>
    <w:multiLevelType w:val="hybridMultilevel"/>
    <w:tmpl w:val="65BA2D0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2">
    <w:nsid w:val="3FBC6271"/>
    <w:multiLevelType w:val="hybridMultilevel"/>
    <w:tmpl w:val="9B1E7BFC"/>
    <w:lvl w:ilvl="0" w:tplc="2A1CD14E">
      <w:start w:val="1"/>
      <w:numFmt w:val="decimal"/>
      <w:lvlText w:val="%1."/>
      <w:lvlJc w:val="left"/>
      <w:pPr>
        <w:ind w:left="1474" w:hanging="405"/>
      </w:pPr>
      <w:rPr>
        <w:rFonts w:hint="default"/>
        <w:b w:val="0"/>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3">
    <w:nsid w:val="401A6B9F"/>
    <w:multiLevelType w:val="hybridMultilevel"/>
    <w:tmpl w:val="FB2A218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4">
    <w:nsid w:val="40251C05"/>
    <w:multiLevelType w:val="hybridMultilevel"/>
    <w:tmpl w:val="2A86AB9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nsid w:val="40BA6A7D"/>
    <w:multiLevelType w:val="hybridMultilevel"/>
    <w:tmpl w:val="28F45D66"/>
    <w:lvl w:ilvl="0" w:tplc="28187F76">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16">
    <w:nsid w:val="41006BB0"/>
    <w:multiLevelType w:val="hybridMultilevel"/>
    <w:tmpl w:val="109A34A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nsid w:val="418555C0"/>
    <w:multiLevelType w:val="hybridMultilevel"/>
    <w:tmpl w:val="00F64AA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8">
    <w:nsid w:val="424C19E3"/>
    <w:multiLevelType w:val="hybridMultilevel"/>
    <w:tmpl w:val="AFA2464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nsid w:val="426E497F"/>
    <w:multiLevelType w:val="hybridMultilevel"/>
    <w:tmpl w:val="A4E2209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nsid w:val="42737B92"/>
    <w:multiLevelType w:val="hybridMultilevel"/>
    <w:tmpl w:val="DCBA4E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1">
    <w:nsid w:val="42CD006C"/>
    <w:multiLevelType w:val="hybridMultilevel"/>
    <w:tmpl w:val="9B023B3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nsid w:val="430255AB"/>
    <w:multiLevelType w:val="hybridMultilevel"/>
    <w:tmpl w:val="9EC0D32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3">
    <w:nsid w:val="44467DC1"/>
    <w:multiLevelType w:val="hybridMultilevel"/>
    <w:tmpl w:val="30069EB2"/>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4">
    <w:nsid w:val="447914AF"/>
    <w:multiLevelType w:val="hybridMultilevel"/>
    <w:tmpl w:val="6106A7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5">
    <w:nsid w:val="462428BB"/>
    <w:multiLevelType w:val="hybridMultilevel"/>
    <w:tmpl w:val="5EB6C930"/>
    <w:lvl w:ilvl="0" w:tplc="7C1C9B6C">
      <w:start w:val="1"/>
      <w:numFmt w:val="upperLetter"/>
      <w:lvlText w:val="%1)"/>
      <w:lvlJc w:val="left"/>
      <w:pPr>
        <w:tabs>
          <w:tab w:val="num" w:pos="360"/>
        </w:tabs>
        <w:ind w:left="360" w:hanging="360"/>
      </w:pPr>
      <w:rPr>
        <w:rFonts w:hint="default"/>
      </w:rPr>
    </w:lvl>
    <w:lvl w:ilvl="1" w:tplc="C50E5B76">
      <w:start w:val="226"/>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6">
    <w:nsid w:val="46712573"/>
    <w:multiLevelType w:val="hybridMultilevel"/>
    <w:tmpl w:val="EF96F6A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7">
    <w:nsid w:val="468776BB"/>
    <w:multiLevelType w:val="multilevel"/>
    <w:tmpl w:val="B46659FC"/>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8">
    <w:nsid w:val="46FA2922"/>
    <w:multiLevelType w:val="hybridMultilevel"/>
    <w:tmpl w:val="54048DA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9">
    <w:nsid w:val="47054899"/>
    <w:multiLevelType w:val="hybridMultilevel"/>
    <w:tmpl w:val="A15E43B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0">
    <w:nsid w:val="484C4E3A"/>
    <w:multiLevelType w:val="hybridMultilevel"/>
    <w:tmpl w:val="7E309364"/>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31">
    <w:nsid w:val="48CA447C"/>
    <w:multiLevelType w:val="hybridMultilevel"/>
    <w:tmpl w:val="F72265F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nsid w:val="49F20BA4"/>
    <w:multiLevelType w:val="hybridMultilevel"/>
    <w:tmpl w:val="6D7CA8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4A3179BB"/>
    <w:multiLevelType w:val="hybridMultilevel"/>
    <w:tmpl w:val="B87E392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4">
    <w:nsid w:val="4A5156F1"/>
    <w:multiLevelType w:val="hybridMultilevel"/>
    <w:tmpl w:val="3E44387E"/>
    <w:lvl w:ilvl="0" w:tplc="50E6D98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5">
    <w:nsid w:val="4A7823BD"/>
    <w:multiLevelType w:val="hybridMultilevel"/>
    <w:tmpl w:val="9D08E90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6">
    <w:nsid w:val="4A944A70"/>
    <w:multiLevelType w:val="hybridMultilevel"/>
    <w:tmpl w:val="C5F6205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7">
    <w:nsid w:val="4B280254"/>
    <w:multiLevelType w:val="hybridMultilevel"/>
    <w:tmpl w:val="F0441A0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nsid w:val="4BC058C0"/>
    <w:multiLevelType w:val="hybridMultilevel"/>
    <w:tmpl w:val="ED2C62C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9">
    <w:nsid w:val="4CDC68D2"/>
    <w:multiLevelType w:val="hybridMultilevel"/>
    <w:tmpl w:val="B9DEEF7E"/>
    <w:lvl w:ilvl="0" w:tplc="7622760C">
      <w:start w:val="2"/>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0">
    <w:nsid w:val="4D9C1D07"/>
    <w:multiLevelType w:val="hybridMultilevel"/>
    <w:tmpl w:val="88C2E2A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1">
    <w:nsid w:val="4E45008B"/>
    <w:multiLevelType w:val="hybridMultilevel"/>
    <w:tmpl w:val="2A509ED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2">
    <w:nsid w:val="4F374730"/>
    <w:multiLevelType w:val="hybridMultilevel"/>
    <w:tmpl w:val="A1FE1DB4"/>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3">
    <w:nsid w:val="51C95816"/>
    <w:multiLevelType w:val="hybridMultilevel"/>
    <w:tmpl w:val="3814C36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4">
    <w:nsid w:val="521F41B9"/>
    <w:multiLevelType w:val="hybridMultilevel"/>
    <w:tmpl w:val="10ECA32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nsid w:val="524E4934"/>
    <w:multiLevelType w:val="hybridMultilevel"/>
    <w:tmpl w:val="37CABFF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6">
    <w:nsid w:val="52CB7C97"/>
    <w:multiLevelType w:val="hybridMultilevel"/>
    <w:tmpl w:val="EE8861C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7">
    <w:nsid w:val="55643708"/>
    <w:multiLevelType w:val="hybridMultilevel"/>
    <w:tmpl w:val="CAE43D1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8">
    <w:nsid w:val="57A64329"/>
    <w:multiLevelType w:val="hybridMultilevel"/>
    <w:tmpl w:val="9F82C23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9">
    <w:nsid w:val="582142A5"/>
    <w:multiLevelType w:val="hybridMultilevel"/>
    <w:tmpl w:val="EE50301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0">
    <w:nsid w:val="58295D03"/>
    <w:multiLevelType w:val="hybridMultilevel"/>
    <w:tmpl w:val="27CE50F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1">
    <w:nsid w:val="597C2C81"/>
    <w:multiLevelType w:val="hybridMultilevel"/>
    <w:tmpl w:val="311416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59BA77C4"/>
    <w:multiLevelType w:val="hybridMultilevel"/>
    <w:tmpl w:val="CDCCC3A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3">
    <w:nsid w:val="59EA3C12"/>
    <w:multiLevelType w:val="hybridMultilevel"/>
    <w:tmpl w:val="389401B0"/>
    <w:lvl w:ilvl="0" w:tplc="7C1C9B6C">
      <w:start w:val="1"/>
      <w:numFmt w:val="upperLetter"/>
      <w:lvlText w:val="%1)"/>
      <w:lvlJc w:val="left"/>
      <w:pPr>
        <w:tabs>
          <w:tab w:val="num" w:pos="360"/>
        </w:tabs>
        <w:ind w:left="360" w:hanging="360"/>
      </w:pPr>
      <w:rPr>
        <w:rFonts w:hint="default"/>
      </w:rPr>
    </w:lvl>
    <w:lvl w:ilvl="1" w:tplc="7C1C9B6C">
      <w:start w:val="1"/>
      <w:numFmt w:val="upperLetter"/>
      <w:lvlText w:val="%2)"/>
      <w:lvlJc w:val="left"/>
      <w:pPr>
        <w:tabs>
          <w:tab w:val="num" w:pos="360"/>
        </w:tabs>
        <w:ind w:left="360" w:hanging="360"/>
      </w:pPr>
      <w:rPr>
        <w:rFonts w:hint="default"/>
      </w:rPr>
    </w:lvl>
    <w:lvl w:ilvl="2" w:tplc="022EF592">
      <w:start w:val="3"/>
      <w:numFmt w:val="decimal"/>
      <w:lvlText w:val="%3"/>
      <w:lvlJc w:val="left"/>
      <w:pPr>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4">
    <w:nsid w:val="5AAA07E7"/>
    <w:multiLevelType w:val="hybridMultilevel"/>
    <w:tmpl w:val="45FC69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5AAE1F78"/>
    <w:multiLevelType w:val="hybridMultilevel"/>
    <w:tmpl w:val="F5B8199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6">
    <w:nsid w:val="5B033C3E"/>
    <w:multiLevelType w:val="hybridMultilevel"/>
    <w:tmpl w:val="BB82EE8E"/>
    <w:lvl w:ilvl="0" w:tplc="8200E26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57">
    <w:nsid w:val="5B9F28B4"/>
    <w:multiLevelType w:val="hybridMultilevel"/>
    <w:tmpl w:val="53A43A1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nsid w:val="5DC35985"/>
    <w:multiLevelType w:val="hybridMultilevel"/>
    <w:tmpl w:val="5B146E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nsid w:val="5DD044D1"/>
    <w:multiLevelType w:val="hybridMultilevel"/>
    <w:tmpl w:val="B68A5D1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5E3A17A9"/>
    <w:multiLevelType w:val="hybridMultilevel"/>
    <w:tmpl w:val="D69253BE"/>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1">
    <w:nsid w:val="5E8A0EE0"/>
    <w:multiLevelType w:val="hybridMultilevel"/>
    <w:tmpl w:val="D76AB0B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2">
    <w:nsid w:val="5EE13A8E"/>
    <w:multiLevelType w:val="hybridMultilevel"/>
    <w:tmpl w:val="48DA2E2A"/>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3">
    <w:nsid w:val="5EEF3792"/>
    <w:multiLevelType w:val="hybridMultilevel"/>
    <w:tmpl w:val="512EDBB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4">
    <w:nsid w:val="5F767011"/>
    <w:multiLevelType w:val="hybridMultilevel"/>
    <w:tmpl w:val="3386F74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5">
    <w:nsid w:val="5FA80D82"/>
    <w:multiLevelType w:val="hybridMultilevel"/>
    <w:tmpl w:val="DAFED032"/>
    <w:lvl w:ilvl="0" w:tplc="1B80657C">
      <w:start w:val="1"/>
      <w:numFmt w:val="russianUpper"/>
      <w:lvlText w:val="%1)"/>
      <w:lvlJc w:val="left"/>
      <w:pPr>
        <w:tabs>
          <w:tab w:val="num" w:pos="0"/>
        </w:tabs>
        <w:ind w:left="340" w:hanging="340"/>
      </w:pPr>
      <w:rPr>
        <w:rFonts w:hint="default"/>
      </w:rPr>
    </w:lvl>
    <w:lvl w:ilvl="1" w:tplc="9C6E978A">
      <w:start w:val="1"/>
      <w:numFmt w:val="decimal"/>
      <w:lvlText w:val="%2)"/>
      <w:lvlJc w:val="left"/>
      <w:pPr>
        <w:tabs>
          <w:tab w:val="num" w:pos="1440"/>
        </w:tabs>
        <w:ind w:left="1440" w:hanging="360"/>
      </w:pPr>
      <w:rPr>
        <w:rFonts w:hint="default"/>
      </w:rPr>
    </w:lvl>
    <w:lvl w:ilvl="2" w:tplc="C72EEC6C">
      <w:start w:val="2"/>
      <w:numFmt w:val="lowerLett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6">
    <w:nsid w:val="60A02E00"/>
    <w:multiLevelType w:val="hybridMultilevel"/>
    <w:tmpl w:val="F8E61A88"/>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7">
    <w:nsid w:val="61065F3C"/>
    <w:multiLevelType w:val="hybridMultilevel"/>
    <w:tmpl w:val="AB8205E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nsid w:val="61276F74"/>
    <w:multiLevelType w:val="singleLevel"/>
    <w:tmpl w:val="3ACAB7B8"/>
    <w:lvl w:ilvl="0">
      <w:start w:val="34"/>
      <w:numFmt w:val="decimal"/>
      <w:lvlText w:val="%1."/>
      <w:lvlJc w:val="left"/>
      <w:pPr>
        <w:ind w:left="360" w:hanging="360"/>
      </w:pPr>
      <w:rPr>
        <w:rFonts w:hint="default"/>
      </w:rPr>
    </w:lvl>
  </w:abstractNum>
  <w:abstractNum w:abstractNumId="169">
    <w:nsid w:val="617B7B1B"/>
    <w:multiLevelType w:val="singleLevel"/>
    <w:tmpl w:val="AAB42E90"/>
    <w:lvl w:ilvl="0">
      <w:start w:val="1"/>
      <w:numFmt w:val="russianUpper"/>
      <w:lvlText w:val="%1)"/>
      <w:lvlJc w:val="left"/>
      <w:pPr>
        <w:tabs>
          <w:tab w:val="num" w:pos="0"/>
        </w:tabs>
        <w:ind w:left="283" w:hanging="283"/>
      </w:pPr>
      <w:rPr>
        <w:rFonts w:hint="default"/>
      </w:rPr>
    </w:lvl>
  </w:abstractNum>
  <w:abstractNum w:abstractNumId="170">
    <w:nsid w:val="61C046EE"/>
    <w:multiLevelType w:val="hybridMultilevel"/>
    <w:tmpl w:val="9C0261F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1">
    <w:nsid w:val="62772B37"/>
    <w:multiLevelType w:val="hybridMultilevel"/>
    <w:tmpl w:val="3EE8B7D2"/>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2">
    <w:nsid w:val="631D2A9E"/>
    <w:multiLevelType w:val="hybridMultilevel"/>
    <w:tmpl w:val="343C6F8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639F2450"/>
    <w:multiLevelType w:val="hybridMultilevel"/>
    <w:tmpl w:val="8F4A6C0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4">
    <w:nsid w:val="63ED4D58"/>
    <w:multiLevelType w:val="hybridMultilevel"/>
    <w:tmpl w:val="D272FF0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5">
    <w:nsid w:val="642E7303"/>
    <w:multiLevelType w:val="hybridMultilevel"/>
    <w:tmpl w:val="1BFE692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6">
    <w:nsid w:val="64FB4B06"/>
    <w:multiLevelType w:val="hybridMultilevel"/>
    <w:tmpl w:val="CA48CFD6"/>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7">
    <w:nsid w:val="66563564"/>
    <w:multiLevelType w:val="hybridMultilevel"/>
    <w:tmpl w:val="142E895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8">
    <w:nsid w:val="66867E20"/>
    <w:multiLevelType w:val="hybridMultilevel"/>
    <w:tmpl w:val="CB4A5A0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9">
    <w:nsid w:val="66A761C1"/>
    <w:multiLevelType w:val="hybridMultilevel"/>
    <w:tmpl w:val="EA5C754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0">
    <w:nsid w:val="671C5C46"/>
    <w:multiLevelType w:val="hybridMultilevel"/>
    <w:tmpl w:val="7E227596"/>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81">
    <w:nsid w:val="679A5C3D"/>
    <w:multiLevelType w:val="hybridMultilevel"/>
    <w:tmpl w:val="C56A217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2">
    <w:nsid w:val="67D76518"/>
    <w:multiLevelType w:val="hybridMultilevel"/>
    <w:tmpl w:val="E126E954"/>
    <w:lvl w:ilvl="0" w:tplc="04190011">
      <w:start w:val="1"/>
      <w:numFmt w:val="decimal"/>
      <w:lvlText w:val="%1)"/>
      <w:lvlJc w:val="left"/>
      <w:pPr>
        <w:ind w:left="1429" w:hanging="360"/>
      </w:pPr>
      <w:rPr>
        <w:rFonts w:hint="default"/>
      </w:rPr>
    </w:lvl>
    <w:lvl w:ilvl="1" w:tplc="C6F66EE2">
      <w:start w:val="1"/>
      <w:numFmt w:val="decimal"/>
      <w:lvlText w:val="%2."/>
      <w:lvlJc w:val="left"/>
      <w:pPr>
        <w:ind w:left="502" w:hanging="360"/>
      </w:pPr>
      <w:rPr>
        <w:rFonts w:hint="default"/>
      </w:r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83">
    <w:nsid w:val="68EF5982"/>
    <w:multiLevelType w:val="hybridMultilevel"/>
    <w:tmpl w:val="2262862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nsid w:val="6AD54511"/>
    <w:multiLevelType w:val="hybridMultilevel"/>
    <w:tmpl w:val="95485A7C"/>
    <w:lvl w:ilvl="0" w:tplc="FFFFFFFF">
      <w:start w:val="1"/>
      <w:numFmt w:val="bullet"/>
      <w:lvlText w:val=""/>
      <w:lvlJc w:val="left"/>
      <w:pPr>
        <w:tabs>
          <w:tab w:val="num" w:pos="2520"/>
        </w:tabs>
        <w:ind w:left="2520" w:hanging="360"/>
      </w:pPr>
      <w:rPr>
        <w:rFonts w:ascii="Symbol" w:hAnsi="Symbol" w:hint="default"/>
        <w:color w:val="auto"/>
      </w:rPr>
    </w:lvl>
    <w:lvl w:ilvl="1" w:tplc="FFFFFFFF">
      <w:start w:val="1"/>
      <w:numFmt w:val="bullet"/>
      <w:lvlText w:val=""/>
      <w:lvlJc w:val="left"/>
      <w:pPr>
        <w:tabs>
          <w:tab w:val="num" w:pos="2340"/>
        </w:tabs>
        <w:ind w:left="2340" w:hanging="360"/>
      </w:pPr>
      <w:rPr>
        <w:rFonts w:ascii="Symbol" w:hAnsi="Symbol" w:hint="default"/>
        <w:color w:val="auto"/>
      </w:rPr>
    </w:lvl>
    <w:lvl w:ilvl="2" w:tplc="FFFFFFFF">
      <w:start w:val="1"/>
      <w:numFmt w:val="bullet"/>
      <w:lvlText w:val=""/>
      <w:lvlJc w:val="left"/>
      <w:pPr>
        <w:tabs>
          <w:tab w:val="num" w:pos="3060"/>
        </w:tabs>
        <w:ind w:left="3060" w:hanging="360"/>
      </w:pPr>
      <w:rPr>
        <w:rFonts w:ascii="Wingdings" w:hAnsi="Wingdings" w:hint="default"/>
      </w:rPr>
    </w:lvl>
    <w:lvl w:ilvl="3" w:tplc="FFFFFFFF">
      <w:start w:val="1"/>
      <w:numFmt w:val="bullet"/>
      <w:lvlText w:val=""/>
      <w:lvlJc w:val="left"/>
      <w:pPr>
        <w:tabs>
          <w:tab w:val="num" w:pos="3780"/>
        </w:tabs>
        <w:ind w:left="3780" w:hanging="360"/>
      </w:pPr>
      <w:rPr>
        <w:rFonts w:ascii="Symbol" w:hAnsi="Symbol" w:hint="default"/>
      </w:rPr>
    </w:lvl>
    <w:lvl w:ilvl="4" w:tplc="FFFFFFFF">
      <w:start w:val="1"/>
      <w:numFmt w:val="bullet"/>
      <w:lvlText w:val="o"/>
      <w:lvlJc w:val="left"/>
      <w:pPr>
        <w:tabs>
          <w:tab w:val="num" w:pos="4500"/>
        </w:tabs>
        <w:ind w:left="4500" w:hanging="360"/>
      </w:pPr>
      <w:rPr>
        <w:rFonts w:ascii="Courier New" w:hAnsi="Courier New" w:cs="Times New Roman" w:hint="default"/>
      </w:rPr>
    </w:lvl>
    <w:lvl w:ilvl="5" w:tplc="FFFFFFFF">
      <w:start w:val="1"/>
      <w:numFmt w:val="bullet"/>
      <w:lvlText w:val=""/>
      <w:lvlJc w:val="left"/>
      <w:pPr>
        <w:tabs>
          <w:tab w:val="num" w:pos="5220"/>
        </w:tabs>
        <w:ind w:left="5220" w:hanging="360"/>
      </w:pPr>
      <w:rPr>
        <w:rFonts w:ascii="Wingdings" w:hAnsi="Wingdings" w:hint="default"/>
      </w:rPr>
    </w:lvl>
    <w:lvl w:ilvl="6" w:tplc="FFFFFFFF">
      <w:start w:val="1"/>
      <w:numFmt w:val="bullet"/>
      <w:lvlText w:val=""/>
      <w:lvlJc w:val="left"/>
      <w:pPr>
        <w:tabs>
          <w:tab w:val="num" w:pos="5940"/>
        </w:tabs>
        <w:ind w:left="5940" w:hanging="360"/>
      </w:pPr>
      <w:rPr>
        <w:rFonts w:ascii="Symbol" w:hAnsi="Symbol" w:hint="default"/>
      </w:rPr>
    </w:lvl>
    <w:lvl w:ilvl="7" w:tplc="FFFFFFFF">
      <w:start w:val="1"/>
      <w:numFmt w:val="bullet"/>
      <w:lvlText w:val="o"/>
      <w:lvlJc w:val="left"/>
      <w:pPr>
        <w:tabs>
          <w:tab w:val="num" w:pos="6660"/>
        </w:tabs>
        <w:ind w:left="6660" w:hanging="360"/>
      </w:pPr>
      <w:rPr>
        <w:rFonts w:ascii="Courier New" w:hAnsi="Courier New" w:cs="Times New Roman" w:hint="default"/>
      </w:rPr>
    </w:lvl>
    <w:lvl w:ilvl="8" w:tplc="FFFFFFFF">
      <w:start w:val="1"/>
      <w:numFmt w:val="bullet"/>
      <w:lvlText w:val=""/>
      <w:lvlJc w:val="left"/>
      <w:pPr>
        <w:tabs>
          <w:tab w:val="num" w:pos="7380"/>
        </w:tabs>
        <w:ind w:left="7380" w:hanging="360"/>
      </w:pPr>
      <w:rPr>
        <w:rFonts w:ascii="Wingdings" w:hAnsi="Wingdings" w:hint="default"/>
      </w:rPr>
    </w:lvl>
  </w:abstractNum>
  <w:abstractNum w:abstractNumId="185">
    <w:nsid w:val="6B7000AB"/>
    <w:multiLevelType w:val="hybridMultilevel"/>
    <w:tmpl w:val="7810655E"/>
    <w:lvl w:ilvl="0" w:tplc="924CE6A4">
      <w:start w:val="1"/>
      <w:numFmt w:val="decimal"/>
      <w:lvlText w:val="%1."/>
      <w:lvlJc w:val="left"/>
      <w:pPr>
        <w:tabs>
          <w:tab w:val="num" w:pos="360"/>
        </w:tabs>
        <w:ind w:left="340" w:hanging="340"/>
      </w:pPr>
      <w:rPr>
        <w:rFonts w:hint="default"/>
        <w:b w:val="0"/>
        <w:bCs w:val="0"/>
        <w:i w:val="0"/>
        <w:iCs w:val="0"/>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86">
    <w:nsid w:val="6BC129D3"/>
    <w:multiLevelType w:val="hybridMultilevel"/>
    <w:tmpl w:val="71A2E7C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7">
    <w:nsid w:val="6C2A63FE"/>
    <w:multiLevelType w:val="hybridMultilevel"/>
    <w:tmpl w:val="C442AE7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8">
    <w:nsid w:val="6C7C1711"/>
    <w:multiLevelType w:val="hybridMultilevel"/>
    <w:tmpl w:val="3C9C94B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9">
    <w:nsid w:val="6D867C95"/>
    <w:multiLevelType w:val="hybridMultilevel"/>
    <w:tmpl w:val="531828DA"/>
    <w:lvl w:ilvl="0" w:tplc="0419000F">
      <w:start w:val="1"/>
      <w:numFmt w:val="decimal"/>
      <w:lvlText w:val="%1."/>
      <w:lvlJc w:val="left"/>
      <w:pPr>
        <w:tabs>
          <w:tab w:val="num" w:pos="720"/>
        </w:tabs>
        <w:ind w:left="720" w:hanging="36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90">
    <w:nsid w:val="6ED1134D"/>
    <w:multiLevelType w:val="hybridMultilevel"/>
    <w:tmpl w:val="2B04838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1">
    <w:nsid w:val="6F0A2A00"/>
    <w:multiLevelType w:val="hybridMultilevel"/>
    <w:tmpl w:val="FC0AB79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2">
    <w:nsid w:val="717903E7"/>
    <w:multiLevelType w:val="hybridMultilevel"/>
    <w:tmpl w:val="C53ADBB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3">
    <w:nsid w:val="71A6301A"/>
    <w:multiLevelType w:val="hybridMultilevel"/>
    <w:tmpl w:val="1A92B48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4">
    <w:nsid w:val="727836E9"/>
    <w:multiLevelType w:val="hybridMultilevel"/>
    <w:tmpl w:val="9650EF5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5">
    <w:nsid w:val="74B3402E"/>
    <w:multiLevelType w:val="hybridMultilevel"/>
    <w:tmpl w:val="AF6C5F0C"/>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6">
    <w:nsid w:val="754479D7"/>
    <w:multiLevelType w:val="hybridMultilevel"/>
    <w:tmpl w:val="FC5AB17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7">
    <w:nsid w:val="75A04FA1"/>
    <w:multiLevelType w:val="hybridMultilevel"/>
    <w:tmpl w:val="30B875BC"/>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98">
    <w:nsid w:val="75BB4DDE"/>
    <w:multiLevelType w:val="hybridMultilevel"/>
    <w:tmpl w:val="1E064C30"/>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9">
    <w:nsid w:val="76211743"/>
    <w:multiLevelType w:val="hybridMultilevel"/>
    <w:tmpl w:val="15326B3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78C9066A"/>
    <w:multiLevelType w:val="hybridMultilevel"/>
    <w:tmpl w:val="708E6D46"/>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1">
    <w:nsid w:val="7917365A"/>
    <w:multiLevelType w:val="hybridMultilevel"/>
    <w:tmpl w:val="9FA87EA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2">
    <w:nsid w:val="791B4594"/>
    <w:multiLevelType w:val="hybridMultilevel"/>
    <w:tmpl w:val="EBBE6BC8"/>
    <w:lvl w:ilvl="0" w:tplc="16F4DDA4">
      <w:start w:val="1"/>
      <w:numFmt w:val="russianUpper"/>
      <w:lvlText w:val="%1)"/>
      <w:lvlJc w:val="left"/>
      <w:pPr>
        <w:tabs>
          <w:tab w:val="num" w:pos="0"/>
        </w:tabs>
        <w:ind w:left="283" w:hanging="283"/>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3">
    <w:nsid w:val="79917E04"/>
    <w:multiLevelType w:val="hybridMultilevel"/>
    <w:tmpl w:val="43C8D432"/>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4">
    <w:nsid w:val="79AD45DB"/>
    <w:multiLevelType w:val="hybridMultilevel"/>
    <w:tmpl w:val="34F89C60"/>
    <w:lvl w:ilvl="0" w:tplc="1B80657C">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5">
    <w:nsid w:val="7A3646AD"/>
    <w:multiLevelType w:val="hybridMultilevel"/>
    <w:tmpl w:val="1AA44A4A"/>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6">
    <w:nsid w:val="7A7A75F5"/>
    <w:multiLevelType w:val="hybridMultilevel"/>
    <w:tmpl w:val="194CEB5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7">
    <w:nsid w:val="7BCF08B9"/>
    <w:multiLevelType w:val="hybridMultilevel"/>
    <w:tmpl w:val="C5C6E0D4"/>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8">
    <w:nsid w:val="7C9D5D3C"/>
    <w:multiLevelType w:val="hybridMultilevel"/>
    <w:tmpl w:val="106A187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9">
    <w:nsid w:val="7E037D2D"/>
    <w:multiLevelType w:val="hybridMultilevel"/>
    <w:tmpl w:val="09AC61A6"/>
    <w:lvl w:ilvl="0" w:tplc="97F658E8">
      <w:start w:val="1"/>
      <w:numFmt w:val="russianUpper"/>
      <w:lvlText w:val="%1)"/>
      <w:lvlJc w:val="left"/>
      <w:pPr>
        <w:tabs>
          <w:tab w:val="num" w:pos="0"/>
        </w:tabs>
        <w:ind w:left="340" w:hanging="34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0">
    <w:nsid w:val="7E573383"/>
    <w:multiLevelType w:val="hybridMultilevel"/>
    <w:tmpl w:val="EB72F320"/>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1">
    <w:nsid w:val="7EE7324B"/>
    <w:multiLevelType w:val="hybridMultilevel"/>
    <w:tmpl w:val="6B8668AE"/>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nsid w:val="7F8B5840"/>
    <w:multiLevelType w:val="hybridMultilevel"/>
    <w:tmpl w:val="9FC262C8"/>
    <w:lvl w:ilvl="0" w:tplc="7C1C9B6C">
      <w:start w:val="1"/>
      <w:numFmt w:val="upperLetter"/>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34"/>
  </w:num>
  <w:num w:numId="2">
    <w:abstractNumId w:val="184"/>
  </w:num>
  <w:num w:numId="3">
    <w:abstractNumId w:val="115"/>
  </w:num>
  <w:num w:numId="4">
    <w:abstractNumId w:val="182"/>
  </w:num>
  <w:num w:numId="5">
    <w:abstractNumId w:val="23"/>
  </w:num>
  <w:num w:numId="6">
    <w:abstractNumId w:val="169"/>
  </w:num>
  <w:num w:numId="7">
    <w:abstractNumId w:val="41"/>
  </w:num>
  <w:num w:numId="8">
    <w:abstractNumId w:val="202"/>
  </w:num>
  <w:num w:numId="9">
    <w:abstractNumId w:val="142"/>
  </w:num>
  <w:num w:numId="10">
    <w:abstractNumId w:val="176"/>
  </w:num>
  <w:num w:numId="11">
    <w:abstractNumId w:val="198"/>
  </w:num>
  <w:num w:numId="12">
    <w:abstractNumId w:val="79"/>
  </w:num>
  <w:num w:numId="13">
    <w:abstractNumId w:val="160"/>
  </w:num>
  <w:num w:numId="14">
    <w:abstractNumId w:val="123"/>
  </w:num>
  <w:num w:numId="15">
    <w:abstractNumId w:val="166"/>
  </w:num>
  <w:num w:numId="16">
    <w:abstractNumId w:val="73"/>
  </w:num>
  <w:num w:numId="17">
    <w:abstractNumId w:val="85"/>
  </w:num>
  <w:num w:numId="18">
    <w:abstractNumId w:val="209"/>
  </w:num>
  <w:num w:numId="19">
    <w:abstractNumId w:val="162"/>
  </w:num>
  <w:num w:numId="20">
    <w:abstractNumId w:val="43"/>
  </w:num>
  <w:num w:numId="21">
    <w:abstractNumId w:val="68"/>
  </w:num>
  <w:num w:numId="22">
    <w:abstractNumId w:val="78"/>
  </w:num>
  <w:num w:numId="23">
    <w:abstractNumId w:val="171"/>
  </w:num>
  <w:num w:numId="24">
    <w:abstractNumId w:val="103"/>
  </w:num>
  <w:num w:numId="25">
    <w:abstractNumId w:val="28"/>
  </w:num>
  <w:num w:numId="26">
    <w:abstractNumId w:val="204"/>
  </w:num>
  <w:num w:numId="27">
    <w:abstractNumId w:val="130"/>
  </w:num>
  <w:num w:numId="28">
    <w:abstractNumId w:val="0"/>
  </w:num>
  <w:num w:numId="29">
    <w:abstractNumId w:val="165"/>
  </w:num>
  <w:num w:numId="30">
    <w:abstractNumId w:val="100"/>
  </w:num>
  <w:num w:numId="31">
    <w:abstractNumId w:val="180"/>
  </w:num>
  <w:num w:numId="32">
    <w:abstractNumId w:val="139"/>
  </w:num>
  <w:num w:numId="33">
    <w:abstractNumId w:val="197"/>
  </w:num>
  <w:num w:numId="34">
    <w:abstractNumId w:val="106"/>
  </w:num>
  <w:num w:numId="35">
    <w:abstractNumId w:val="189"/>
  </w:num>
  <w:num w:numId="36">
    <w:abstractNumId w:val="185"/>
  </w:num>
  <w:num w:numId="37">
    <w:abstractNumId w:val="38"/>
  </w:num>
  <w:num w:numId="38">
    <w:abstractNumId w:val="53"/>
  </w:num>
  <w:num w:numId="39">
    <w:abstractNumId w:val="127"/>
  </w:num>
  <w:num w:numId="40">
    <w:abstractNumId w:val="42"/>
  </w:num>
  <w:num w:numId="41">
    <w:abstractNumId w:val="17"/>
  </w:num>
  <w:num w:numId="42">
    <w:abstractNumId w:val="146"/>
  </w:num>
  <w:num w:numId="43">
    <w:abstractNumId w:val="167"/>
  </w:num>
  <w:num w:numId="44">
    <w:abstractNumId w:val="49"/>
  </w:num>
  <w:num w:numId="45">
    <w:abstractNumId w:val="74"/>
  </w:num>
  <w:num w:numId="46">
    <w:abstractNumId w:val="75"/>
  </w:num>
  <w:num w:numId="47">
    <w:abstractNumId w:val="163"/>
  </w:num>
  <w:num w:numId="48">
    <w:abstractNumId w:val="31"/>
  </w:num>
  <w:num w:numId="49">
    <w:abstractNumId w:val="110"/>
  </w:num>
  <w:num w:numId="50">
    <w:abstractNumId w:val="37"/>
  </w:num>
  <w:num w:numId="51">
    <w:abstractNumId w:val="10"/>
  </w:num>
  <w:num w:numId="52">
    <w:abstractNumId w:val="60"/>
  </w:num>
  <w:num w:numId="53">
    <w:abstractNumId w:val="128"/>
  </w:num>
  <w:num w:numId="54">
    <w:abstractNumId w:val="69"/>
  </w:num>
  <w:num w:numId="55">
    <w:abstractNumId w:val="7"/>
  </w:num>
  <w:num w:numId="56">
    <w:abstractNumId w:val="82"/>
  </w:num>
  <w:num w:numId="57">
    <w:abstractNumId w:val="149"/>
  </w:num>
  <w:num w:numId="58">
    <w:abstractNumId w:val="87"/>
  </w:num>
  <w:num w:numId="59">
    <w:abstractNumId w:val="190"/>
  </w:num>
  <w:num w:numId="60">
    <w:abstractNumId w:val="57"/>
  </w:num>
  <w:num w:numId="61">
    <w:abstractNumId w:val="175"/>
  </w:num>
  <w:num w:numId="62">
    <w:abstractNumId w:val="20"/>
  </w:num>
  <w:num w:numId="63">
    <w:abstractNumId w:val="66"/>
  </w:num>
  <w:num w:numId="64">
    <w:abstractNumId w:val="105"/>
  </w:num>
  <w:num w:numId="65">
    <w:abstractNumId w:val="114"/>
  </w:num>
  <w:num w:numId="66">
    <w:abstractNumId w:val="117"/>
  </w:num>
  <w:num w:numId="67">
    <w:abstractNumId w:val="40"/>
  </w:num>
  <w:num w:numId="68">
    <w:abstractNumId w:val="3"/>
  </w:num>
  <w:num w:numId="69">
    <w:abstractNumId w:val="67"/>
  </w:num>
  <w:num w:numId="70">
    <w:abstractNumId w:val="11"/>
  </w:num>
  <w:num w:numId="71">
    <w:abstractNumId w:val="33"/>
  </w:num>
  <w:num w:numId="72">
    <w:abstractNumId w:val="210"/>
  </w:num>
  <w:num w:numId="73">
    <w:abstractNumId w:val="135"/>
  </w:num>
  <w:num w:numId="74">
    <w:abstractNumId w:val="144"/>
  </w:num>
  <w:num w:numId="75">
    <w:abstractNumId w:val="83"/>
  </w:num>
  <w:num w:numId="76">
    <w:abstractNumId w:val="55"/>
  </w:num>
  <w:num w:numId="77">
    <w:abstractNumId w:val="196"/>
  </w:num>
  <w:num w:numId="78">
    <w:abstractNumId w:val="145"/>
  </w:num>
  <w:num w:numId="79">
    <w:abstractNumId w:val="177"/>
  </w:num>
  <w:num w:numId="80">
    <w:abstractNumId w:val="181"/>
  </w:num>
  <w:num w:numId="81">
    <w:abstractNumId w:val="86"/>
  </w:num>
  <w:num w:numId="82">
    <w:abstractNumId w:val="212"/>
  </w:num>
  <w:num w:numId="83">
    <w:abstractNumId w:val="206"/>
  </w:num>
  <w:num w:numId="84">
    <w:abstractNumId w:val="12"/>
  </w:num>
  <w:num w:numId="85">
    <w:abstractNumId w:val="21"/>
  </w:num>
  <w:num w:numId="86">
    <w:abstractNumId w:val="183"/>
  </w:num>
  <w:num w:numId="87">
    <w:abstractNumId w:val="89"/>
  </w:num>
  <w:num w:numId="88">
    <w:abstractNumId w:val="32"/>
  </w:num>
  <w:num w:numId="89">
    <w:abstractNumId w:val="172"/>
  </w:num>
  <w:num w:numId="90">
    <w:abstractNumId w:val="30"/>
  </w:num>
  <w:num w:numId="91">
    <w:abstractNumId w:val="124"/>
  </w:num>
  <w:num w:numId="92">
    <w:abstractNumId w:val="205"/>
  </w:num>
  <w:num w:numId="93">
    <w:abstractNumId w:val="125"/>
  </w:num>
  <w:num w:numId="94">
    <w:abstractNumId w:val="70"/>
  </w:num>
  <w:num w:numId="95">
    <w:abstractNumId w:val="48"/>
  </w:num>
  <w:num w:numId="96">
    <w:abstractNumId w:val="72"/>
  </w:num>
  <w:num w:numId="97">
    <w:abstractNumId w:val="122"/>
  </w:num>
  <w:num w:numId="98">
    <w:abstractNumId w:val="195"/>
  </w:num>
  <w:num w:numId="99">
    <w:abstractNumId w:val="161"/>
  </w:num>
  <w:num w:numId="100">
    <w:abstractNumId w:val="207"/>
  </w:num>
  <w:num w:numId="101">
    <w:abstractNumId w:val="193"/>
  </w:num>
  <w:num w:numId="102">
    <w:abstractNumId w:val="199"/>
  </w:num>
  <w:num w:numId="103">
    <w:abstractNumId w:val="179"/>
  </w:num>
  <w:num w:numId="104">
    <w:abstractNumId w:val="121"/>
  </w:num>
  <w:num w:numId="105">
    <w:abstractNumId w:val="191"/>
  </w:num>
  <w:num w:numId="106">
    <w:abstractNumId w:val="6"/>
  </w:num>
  <w:num w:numId="107">
    <w:abstractNumId w:val="13"/>
  </w:num>
  <w:num w:numId="108">
    <w:abstractNumId w:val="173"/>
  </w:num>
  <w:num w:numId="109">
    <w:abstractNumId w:val="19"/>
  </w:num>
  <w:num w:numId="110">
    <w:abstractNumId w:val="208"/>
  </w:num>
  <w:num w:numId="111">
    <w:abstractNumId w:val="211"/>
  </w:num>
  <w:num w:numId="112">
    <w:abstractNumId w:val="61"/>
  </w:num>
  <w:num w:numId="113">
    <w:abstractNumId w:val="22"/>
  </w:num>
  <w:num w:numId="114">
    <w:abstractNumId w:val="126"/>
  </w:num>
  <w:num w:numId="115">
    <w:abstractNumId w:val="192"/>
  </w:num>
  <w:num w:numId="116">
    <w:abstractNumId w:val="153"/>
  </w:num>
  <w:num w:numId="117">
    <w:abstractNumId w:val="116"/>
  </w:num>
  <w:num w:numId="118">
    <w:abstractNumId w:val="44"/>
  </w:num>
  <w:num w:numId="119">
    <w:abstractNumId w:val="39"/>
  </w:num>
  <w:num w:numId="120">
    <w:abstractNumId w:val="133"/>
  </w:num>
  <w:num w:numId="121">
    <w:abstractNumId w:val="14"/>
  </w:num>
  <w:num w:numId="122">
    <w:abstractNumId w:val="194"/>
  </w:num>
  <w:num w:numId="123">
    <w:abstractNumId w:val="45"/>
  </w:num>
  <w:num w:numId="124">
    <w:abstractNumId w:val="84"/>
  </w:num>
  <w:num w:numId="125">
    <w:abstractNumId w:val="170"/>
  </w:num>
  <w:num w:numId="126">
    <w:abstractNumId w:val="140"/>
  </w:num>
  <w:num w:numId="127">
    <w:abstractNumId w:val="65"/>
  </w:num>
  <w:num w:numId="128">
    <w:abstractNumId w:val="51"/>
  </w:num>
  <w:num w:numId="129">
    <w:abstractNumId w:val="64"/>
  </w:num>
  <w:num w:numId="130">
    <w:abstractNumId w:val="77"/>
  </w:num>
  <w:num w:numId="131">
    <w:abstractNumId w:val="26"/>
  </w:num>
  <w:num w:numId="132">
    <w:abstractNumId w:val="91"/>
  </w:num>
  <w:num w:numId="133">
    <w:abstractNumId w:val="9"/>
  </w:num>
  <w:num w:numId="134">
    <w:abstractNumId w:val="141"/>
  </w:num>
  <w:num w:numId="135">
    <w:abstractNumId w:val="96"/>
  </w:num>
  <w:num w:numId="136">
    <w:abstractNumId w:val="200"/>
  </w:num>
  <w:num w:numId="137">
    <w:abstractNumId w:val="152"/>
  </w:num>
  <w:num w:numId="138">
    <w:abstractNumId w:val="80"/>
  </w:num>
  <w:num w:numId="139">
    <w:abstractNumId w:val="159"/>
  </w:num>
  <w:num w:numId="140">
    <w:abstractNumId w:val="119"/>
  </w:num>
  <w:num w:numId="141">
    <w:abstractNumId w:val="59"/>
  </w:num>
  <w:num w:numId="142">
    <w:abstractNumId w:val="174"/>
  </w:num>
  <w:num w:numId="143">
    <w:abstractNumId w:val="118"/>
  </w:num>
  <w:num w:numId="144">
    <w:abstractNumId w:val="81"/>
  </w:num>
  <w:num w:numId="145">
    <w:abstractNumId w:val="1"/>
  </w:num>
  <w:num w:numId="146">
    <w:abstractNumId w:val="147"/>
  </w:num>
  <w:num w:numId="147">
    <w:abstractNumId w:val="104"/>
  </w:num>
  <w:num w:numId="148">
    <w:abstractNumId w:val="54"/>
  </w:num>
  <w:num w:numId="149">
    <w:abstractNumId w:val="98"/>
  </w:num>
  <w:num w:numId="150">
    <w:abstractNumId w:val="27"/>
  </w:num>
  <w:num w:numId="151">
    <w:abstractNumId w:val="50"/>
  </w:num>
  <w:num w:numId="152">
    <w:abstractNumId w:val="186"/>
  </w:num>
  <w:num w:numId="153">
    <w:abstractNumId w:val="35"/>
  </w:num>
  <w:num w:numId="154">
    <w:abstractNumId w:val="137"/>
  </w:num>
  <w:num w:numId="155">
    <w:abstractNumId w:val="164"/>
  </w:num>
  <w:num w:numId="156">
    <w:abstractNumId w:val="203"/>
  </w:num>
  <w:num w:numId="157">
    <w:abstractNumId w:val="52"/>
  </w:num>
  <w:num w:numId="158">
    <w:abstractNumId w:val="24"/>
  </w:num>
  <w:num w:numId="159">
    <w:abstractNumId w:val="129"/>
  </w:num>
  <w:num w:numId="160">
    <w:abstractNumId w:val="90"/>
  </w:num>
  <w:num w:numId="161">
    <w:abstractNumId w:val="188"/>
  </w:num>
  <w:num w:numId="162">
    <w:abstractNumId w:val="148"/>
  </w:num>
  <w:num w:numId="163">
    <w:abstractNumId w:val="58"/>
  </w:num>
  <w:num w:numId="164">
    <w:abstractNumId w:val="88"/>
  </w:num>
  <w:num w:numId="165">
    <w:abstractNumId w:val="138"/>
  </w:num>
  <w:num w:numId="166">
    <w:abstractNumId w:val="187"/>
  </w:num>
  <w:num w:numId="167">
    <w:abstractNumId w:val="157"/>
  </w:num>
  <w:num w:numId="168">
    <w:abstractNumId w:val="8"/>
  </w:num>
  <w:num w:numId="169">
    <w:abstractNumId w:val="131"/>
  </w:num>
  <w:num w:numId="170">
    <w:abstractNumId w:val="36"/>
  </w:num>
  <w:num w:numId="171">
    <w:abstractNumId w:val="201"/>
  </w:num>
  <w:num w:numId="172">
    <w:abstractNumId w:val="76"/>
  </w:num>
  <w:num w:numId="173">
    <w:abstractNumId w:val="93"/>
  </w:num>
  <w:num w:numId="174">
    <w:abstractNumId w:val="109"/>
  </w:num>
  <w:num w:numId="175">
    <w:abstractNumId w:val="34"/>
  </w:num>
  <w:num w:numId="176">
    <w:abstractNumId w:val="107"/>
  </w:num>
  <w:num w:numId="177">
    <w:abstractNumId w:val="111"/>
  </w:num>
  <w:num w:numId="178">
    <w:abstractNumId w:val="155"/>
  </w:num>
  <w:num w:numId="179">
    <w:abstractNumId w:val="56"/>
  </w:num>
  <w:num w:numId="180">
    <w:abstractNumId w:val="99"/>
  </w:num>
  <w:num w:numId="181">
    <w:abstractNumId w:val="101"/>
  </w:num>
  <w:num w:numId="182">
    <w:abstractNumId w:val="62"/>
  </w:num>
  <w:num w:numId="183">
    <w:abstractNumId w:val="5"/>
  </w:num>
  <w:num w:numId="184">
    <w:abstractNumId w:val="102"/>
  </w:num>
  <w:num w:numId="185">
    <w:abstractNumId w:val="150"/>
  </w:num>
  <w:num w:numId="186">
    <w:abstractNumId w:val="47"/>
  </w:num>
  <w:num w:numId="187">
    <w:abstractNumId w:val="92"/>
  </w:num>
  <w:num w:numId="188">
    <w:abstractNumId w:val="113"/>
  </w:num>
  <w:num w:numId="189">
    <w:abstractNumId w:val="2"/>
  </w:num>
  <w:num w:numId="190">
    <w:abstractNumId w:val="178"/>
  </w:num>
  <w:num w:numId="191">
    <w:abstractNumId w:val="63"/>
  </w:num>
  <w:num w:numId="192">
    <w:abstractNumId w:val="97"/>
  </w:num>
  <w:num w:numId="193">
    <w:abstractNumId w:val="151"/>
  </w:num>
  <w:num w:numId="194">
    <w:abstractNumId w:val="136"/>
  </w:num>
  <w:num w:numId="195">
    <w:abstractNumId w:val="143"/>
  </w:num>
  <w:num w:numId="196">
    <w:abstractNumId w:val="120"/>
  </w:num>
  <w:num w:numId="197">
    <w:abstractNumId w:val="94"/>
  </w:num>
  <w:num w:numId="198">
    <w:abstractNumId w:val="25"/>
  </w:num>
  <w:num w:numId="199">
    <w:abstractNumId w:val="4"/>
  </w:num>
  <w:num w:numId="200">
    <w:abstractNumId w:val="46"/>
  </w:num>
  <w:num w:numId="201">
    <w:abstractNumId w:val="29"/>
  </w:num>
  <w:num w:numId="202">
    <w:abstractNumId w:val="132"/>
  </w:num>
  <w:num w:numId="203">
    <w:abstractNumId w:val="15"/>
  </w:num>
  <w:num w:numId="204">
    <w:abstractNumId w:val="18"/>
  </w:num>
  <w:num w:numId="205">
    <w:abstractNumId w:val="168"/>
  </w:num>
  <w:num w:numId="206">
    <w:abstractNumId w:val="108"/>
  </w:num>
  <w:num w:numId="207">
    <w:abstractNumId w:val="112"/>
  </w:num>
  <w:num w:numId="208">
    <w:abstractNumId w:val="95"/>
  </w:num>
  <w:num w:numId="209">
    <w:abstractNumId w:val="16"/>
  </w:num>
  <w:num w:numId="210">
    <w:abstractNumId w:val="158"/>
  </w:num>
  <w:num w:numId="211">
    <w:abstractNumId w:val="156"/>
  </w:num>
  <w:num w:numId="212">
    <w:abstractNumId w:val="154"/>
  </w:num>
  <w:num w:numId="213">
    <w:abstractNumId w:val="71"/>
  </w:num>
  <w:numIdMacAtCleanup w:val="2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2D4C11"/>
    <w:rsid w:val="006004B5"/>
    <w:rsid w:val="00802426"/>
    <w:rsid w:val="00B22D6C"/>
    <w:rsid w:val="00C72D7F"/>
    <w:rsid w:val="00D111F2"/>
    <w:rsid w:val="00D31453"/>
    <w:rsid w:val="00E209E2"/>
    <w:rsid w:val="00EE3E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endnote text"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Block Text" w:uiPriority="0"/>
    <w:lsdException w:name="Strong" w:semiHidden="0" w:unhideWhenUsed="0" w:qFormat="1"/>
    <w:lsdException w:name="Emphasis" w:semiHidden="0" w:uiPriority="20" w:unhideWhenUsed="0" w:qFormat="1"/>
    <w:lsdException w:name="Plain Text" w:uiPriority="0"/>
    <w:lsdException w:name="HTML Preformatted"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6004B5"/>
    <w:pPr>
      <w:keepNext/>
      <w:keepLines/>
      <w:spacing w:before="480" w:after="0" w:line="240" w:lineRule="auto"/>
      <w:outlineLvl w:val="0"/>
    </w:pPr>
    <w:rPr>
      <w:rFonts w:ascii="Arial" w:eastAsia="Times New Roman" w:hAnsi="Arial" w:cs="Arial"/>
      <w:b/>
      <w:bCs/>
      <w:color w:val="365F91"/>
      <w:sz w:val="28"/>
      <w:szCs w:val="28"/>
      <w:lang w:val="ru-RU" w:eastAsia="ru-RU"/>
    </w:rPr>
  </w:style>
  <w:style w:type="paragraph" w:styleId="2">
    <w:name w:val="heading 2"/>
    <w:basedOn w:val="a"/>
    <w:next w:val="a"/>
    <w:link w:val="20"/>
    <w:uiPriority w:val="9"/>
    <w:qFormat/>
    <w:rsid w:val="006004B5"/>
    <w:pPr>
      <w:keepNext/>
      <w:keepLines/>
      <w:spacing w:before="200" w:after="0" w:line="240" w:lineRule="auto"/>
      <w:outlineLvl w:val="1"/>
    </w:pPr>
    <w:rPr>
      <w:rFonts w:ascii="Arial" w:eastAsia="Times New Roman" w:hAnsi="Arial" w:cs="Arial"/>
      <w:b/>
      <w:bCs/>
      <w:color w:val="4F81BD"/>
      <w:sz w:val="26"/>
      <w:szCs w:val="26"/>
      <w:lang w:val="ru-RU" w:eastAsia="ru-RU"/>
    </w:rPr>
  </w:style>
  <w:style w:type="paragraph" w:styleId="3">
    <w:name w:val="heading 3"/>
    <w:basedOn w:val="a"/>
    <w:next w:val="a"/>
    <w:link w:val="30"/>
    <w:qFormat/>
    <w:rsid w:val="006004B5"/>
    <w:pPr>
      <w:keepNext/>
      <w:keepLines/>
      <w:spacing w:before="200" w:after="0" w:line="240" w:lineRule="auto"/>
      <w:outlineLvl w:val="2"/>
    </w:pPr>
    <w:rPr>
      <w:rFonts w:ascii="Arial" w:eastAsia="Times New Roman" w:hAnsi="Arial" w:cs="Arial"/>
      <w:b/>
      <w:bCs/>
      <w:color w:val="4F81BD"/>
      <w:sz w:val="24"/>
      <w:szCs w:val="24"/>
      <w:lang w:val="ru-RU" w:eastAsia="ru-RU"/>
    </w:rPr>
  </w:style>
  <w:style w:type="paragraph" w:styleId="4">
    <w:name w:val="heading 4"/>
    <w:basedOn w:val="a"/>
    <w:next w:val="a"/>
    <w:link w:val="40"/>
    <w:qFormat/>
    <w:rsid w:val="006004B5"/>
    <w:pPr>
      <w:keepNext/>
      <w:keepLines/>
      <w:spacing w:before="200" w:after="0" w:line="240" w:lineRule="auto"/>
      <w:outlineLvl w:val="3"/>
    </w:pPr>
    <w:rPr>
      <w:rFonts w:ascii="Arial" w:eastAsia="Times New Roman" w:hAnsi="Arial" w:cs="Arial"/>
      <w:b/>
      <w:bCs/>
      <w:i/>
      <w:iCs/>
      <w:color w:val="4F81BD"/>
      <w:sz w:val="24"/>
      <w:szCs w:val="24"/>
      <w:lang w:val="ru-RU" w:eastAsia="ru-RU"/>
    </w:rPr>
  </w:style>
  <w:style w:type="paragraph" w:styleId="5">
    <w:name w:val="heading 5"/>
    <w:basedOn w:val="a"/>
    <w:next w:val="a"/>
    <w:link w:val="50"/>
    <w:uiPriority w:val="9"/>
    <w:qFormat/>
    <w:rsid w:val="006004B5"/>
    <w:pPr>
      <w:spacing w:before="240" w:after="60"/>
      <w:outlineLvl w:val="4"/>
    </w:pPr>
    <w:rPr>
      <w:rFonts w:ascii="Calibri" w:eastAsia="Times New Roman" w:hAnsi="Calibri" w:cs="Calibri"/>
      <w:b/>
      <w:bCs/>
      <w:i/>
      <w:iCs/>
      <w:sz w:val="26"/>
      <w:szCs w:val="26"/>
      <w:lang w:val="ru-RU"/>
    </w:rPr>
  </w:style>
  <w:style w:type="paragraph" w:styleId="6">
    <w:name w:val="heading 6"/>
    <w:basedOn w:val="a"/>
    <w:next w:val="a"/>
    <w:link w:val="60"/>
    <w:qFormat/>
    <w:rsid w:val="006004B5"/>
    <w:pPr>
      <w:keepNext/>
      <w:keepLines/>
      <w:spacing w:before="200" w:after="0" w:line="240" w:lineRule="auto"/>
      <w:outlineLvl w:val="5"/>
    </w:pPr>
    <w:rPr>
      <w:rFonts w:ascii="Arial" w:eastAsia="Times New Roman" w:hAnsi="Arial" w:cs="Arial"/>
      <w:i/>
      <w:iCs/>
      <w:color w:val="243F60"/>
      <w:sz w:val="24"/>
      <w:szCs w:val="24"/>
      <w:lang w:val="ru-RU" w:eastAsia="ru-RU"/>
    </w:rPr>
  </w:style>
  <w:style w:type="paragraph" w:styleId="7">
    <w:name w:val="heading 7"/>
    <w:basedOn w:val="a"/>
    <w:next w:val="a"/>
    <w:link w:val="70"/>
    <w:qFormat/>
    <w:rsid w:val="006004B5"/>
    <w:pPr>
      <w:keepNext/>
      <w:keepLines/>
      <w:spacing w:before="200" w:after="0" w:line="240" w:lineRule="auto"/>
      <w:outlineLvl w:val="6"/>
    </w:pPr>
    <w:rPr>
      <w:rFonts w:ascii="Arial" w:eastAsia="Times New Roman" w:hAnsi="Arial" w:cs="Arial"/>
      <w:i/>
      <w:iCs/>
      <w:color w:val="404040"/>
      <w:sz w:val="24"/>
      <w:szCs w:val="24"/>
      <w:lang w:val="ru-RU" w:eastAsia="ru-RU"/>
    </w:rPr>
  </w:style>
  <w:style w:type="paragraph" w:styleId="8">
    <w:name w:val="heading 8"/>
    <w:basedOn w:val="a"/>
    <w:next w:val="a"/>
    <w:link w:val="80"/>
    <w:qFormat/>
    <w:rsid w:val="006004B5"/>
    <w:pPr>
      <w:keepNext/>
      <w:keepLines/>
      <w:spacing w:before="200" w:after="0" w:line="240" w:lineRule="auto"/>
      <w:outlineLvl w:val="7"/>
    </w:pPr>
    <w:rPr>
      <w:rFonts w:ascii="Arial" w:eastAsia="Times New Roman" w:hAnsi="Arial" w:cs="Arial"/>
      <w:color w:val="404040"/>
      <w:sz w:val="20"/>
      <w:szCs w:val="20"/>
      <w:lang w:val="ru-RU" w:eastAsia="ru-RU"/>
    </w:rPr>
  </w:style>
  <w:style w:type="paragraph" w:styleId="9">
    <w:name w:val="heading 9"/>
    <w:basedOn w:val="a"/>
    <w:next w:val="a"/>
    <w:link w:val="90"/>
    <w:uiPriority w:val="9"/>
    <w:qFormat/>
    <w:rsid w:val="006004B5"/>
    <w:pPr>
      <w:keepNext/>
      <w:keepLines/>
      <w:spacing w:before="200" w:after="0" w:line="240" w:lineRule="auto"/>
      <w:outlineLvl w:val="8"/>
    </w:pPr>
    <w:rPr>
      <w:rFonts w:ascii="Arial" w:eastAsia="Times New Roman" w:hAnsi="Arial" w:cs="Arial"/>
      <w:i/>
      <w:iCs/>
      <w:color w:val="404040"/>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111F2"/>
    <w:rPr>
      <w:color w:val="0000FF"/>
      <w:u w:val="single"/>
    </w:rPr>
  </w:style>
  <w:style w:type="paragraph" w:styleId="a4">
    <w:name w:val="Balloon Text"/>
    <w:basedOn w:val="a"/>
    <w:link w:val="a5"/>
    <w:uiPriority w:val="99"/>
    <w:semiHidden/>
    <w:unhideWhenUsed/>
    <w:rsid w:val="00EE3EC0"/>
    <w:pPr>
      <w:spacing w:after="0" w:line="240" w:lineRule="auto"/>
    </w:pPr>
    <w:rPr>
      <w:rFonts w:ascii="Tahoma" w:hAnsi="Tahoma" w:cs="Tahoma"/>
      <w:sz w:val="16"/>
      <w:szCs w:val="16"/>
    </w:rPr>
  </w:style>
  <w:style w:type="character" w:customStyle="1" w:styleId="a5">
    <w:name w:val="Текст выноски Знак"/>
    <w:basedOn w:val="a0"/>
    <w:link w:val="a4"/>
    <w:uiPriority w:val="99"/>
    <w:rsid w:val="00EE3EC0"/>
    <w:rPr>
      <w:rFonts w:ascii="Tahoma" w:hAnsi="Tahoma" w:cs="Tahoma"/>
      <w:sz w:val="16"/>
      <w:szCs w:val="16"/>
    </w:rPr>
  </w:style>
  <w:style w:type="character" w:customStyle="1" w:styleId="10">
    <w:name w:val="Заголовок 1 Знак"/>
    <w:basedOn w:val="a0"/>
    <w:link w:val="1"/>
    <w:uiPriority w:val="9"/>
    <w:rsid w:val="006004B5"/>
    <w:rPr>
      <w:rFonts w:ascii="Arial" w:eastAsia="Times New Roman" w:hAnsi="Arial" w:cs="Arial"/>
      <w:b/>
      <w:bCs/>
      <w:color w:val="365F91"/>
      <w:sz w:val="28"/>
      <w:szCs w:val="28"/>
      <w:lang w:val="ru-RU" w:eastAsia="ru-RU"/>
    </w:rPr>
  </w:style>
  <w:style w:type="character" w:customStyle="1" w:styleId="20">
    <w:name w:val="Заголовок 2 Знак"/>
    <w:basedOn w:val="a0"/>
    <w:link w:val="2"/>
    <w:uiPriority w:val="9"/>
    <w:rsid w:val="006004B5"/>
    <w:rPr>
      <w:rFonts w:ascii="Arial" w:eastAsia="Times New Roman" w:hAnsi="Arial" w:cs="Arial"/>
      <w:b/>
      <w:bCs/>
      <w:color w:val="4F81BD"/>
      <w:sz w:val="26"/>
      <w:szCs w:val="26"/>
      <w:lang w:val="ru-RU" w:eastAsia="ru-RU"/>
    </w:rPr>
  </w:style>
  <w:style w:type="character" w:customStyle="1" w:styleId="30">
    <w:name w:val="Заголовок 3 Знак"/>
    <w:basedOn w:val="a0"/>
    <w:link w:val="3"/>
    <w:rsid w:val="006004B5"/>
    <w:rPr>
      <w:rFonts w:ascii="Arial" w:eastAsia="Times New Roman" w:hAnsi="Arial" w:cs="Arial"/>
      <w:b/>
      <w:bCs/>
      <w:color w:val="4F81BD"/>
      <w:sz w:val="24"/>
      <w:szCs w:val="24"/>
      <w:lang w:val="ru-RU" w:eastAsia="ru-RU"/>
    </w:rPr>
  </w:style>
  <w:style w:type="character" w:customStyle="1" w:styleId="40">
    <w:name w:val="Заголовок 4 Знак"/>
    <w:basedOn w:val="a0"/>
    <w:link w:val="4"/>
    <w:rsid w:val="006004B5"/>
    <w:rPr>
      <w:rFonts w:ascii="Arial" w:eastAsia="Times New Roman" w:hAnsi="Arial" w:cs="Arial"/>
      <w:b/>
      <w:bCs/>
      <w:i/>
      <w:iCs/>
      <w:color w:val="4F81BD"/>
      <w:sz w:val="24"/>
      <w:szCs w:val="24"/>
      <w:lang w:val="ru-RU" w:eastAsia="ru-RU"/>
    </w:rPr>
  </w:style>
  <w:style w:type="character" w:customStyle="1" w:styleId="50">
    <w:name w:val="Заголовок 5 Знак"/>
    <w:basedOn w:val="a0"/>
    <w:link w:val="5"/>
    <w:uiPriority w:val="9"/>
    <w:rsid w:val="006004B5"/>
    <w:rPr>
      <w:rFonts w:ascii="Calibri" w:eastAsia="Times New Roman" w:hAnsi="Calibri" w:cs="Calibri"/>
      <w:b/>
      <w:bCs/>
      <w:i/>
      <w:iCs/>
      <w:sz w:val="26"/>
      <w:szCs w:val="26"/>
      <w:lang w:val="ru-RU"/>
    </w:rPr>
  </w:style>
  <w:style w:type="character" w:customStyle="1" w:styleId="60">
    <w:name w:val="Заголовок 6 Знак"/>
    <w:basedOn w:val="a0"/>
    <w:link w:val="6"/>
    <w:rsid w:val="006004B5"/>
    <w:rPr>
      <w:rFonts w:ascii="Arial" w:eastAsia="Times New Roman" w:hAnsi="Arial" w:cs="Arial"/>
      <w:i/>
      <w:iCs/>
      <w:color w:val="243F60"/>
      <w:sz w:val="24"/>
      <w:szCs w:val="24"/>
      <w:lang w:val="ru-RU" w:eastAsia="ru-RU"/>
    </w:rPr>
  </w:style>
  <w:style w:type="character" w:customStyle="1" w:styleId="70">
    <w:name w:val="Заголовок 7 Знак"/>
    <w:basedOn w:val="a0"/>
    <w:link w:val="7"/>
    <w:rsid w:val="006004B5"/>
    <w:rPr>
      <w:rFonts w:ascii="Arial" w:eastAsia="Times New Roman" w:hAnsi="Arial" w:cs="Arial"/>
      <w:i/>
      <w:iCs/>
      <w:color w:val="404040"/>
      <w:sz w:val="24"/>
      <w:szCs w:val="24"/>
      <w:lang w:val="ru-RU" w:eastAsia="ru-RU"/>
    </w:rPr>
  </w:style>
  <w:style w:type="character" w:customStyle="1" w:styleId="80">
    <w:name w:val="Заголовок 8 Знак"/>
    <w:basedOn w:val="a0"/>
    <w:link w:val="8"/>
    <w:rsid w:val="006004B5"/>
    <w:rPr>
      <w:rFonts w:ascii="Arial" w:eastAsia="Times New Roman" w:hAnsi="Arial" w:cs="Arial"/>
      <w:color w:val="404040"/>
      <w:sz w:val="20"/>
      <w:szCs w:val="20"/>
      <w:lang w:val="ru-RU" w:eastAsia="ru-RU"/>
    </w:rPr>
  </w:style>
  <w:style w:type="character" w:customStyle="1" w:styleId="90">
    <w:name w:val="Заголовок 9 Знак"/>
    <w:basedOn w:val="a0"/>
    <w:link w:val="9"/>
    <w:uiPriority w:val="9"/>
    <w:rsid w:val="006004B5"/>
    <w:rPr>
      <w:rFonts w:ascii="Arial" w:eastAsia="Times New Roman" w:hAnsi="Arial" w:cs="Arial"/>
      <w:i/>
      <w:iCs/>
      <w:color w:val="404040"/>
      <w:sz w:val="20"/>
      <w:szCs w:val="20"/>
      <w:lang w:val="ru-RU" w:eastAsia="ru-RU"/>
    </w:rPr>
  </w:style>
  <w:style w:type="paragraph" w:styleId="a6">
    <w:name w:val="Body Text Indent"/>
    <w:basedOn w:val="a"/>
    <w:link w:val="a7"/>
    <w:unhideWhenUsed/>
    <w:rsid w:val="006004B5"/>
    <w:pPr>
      <w:spacing w:after="120" w:line="240" w:lineRule="auto"/>
      <w:ind w:left="283"/>
    </w:pPr>
    <w:rPr>
      <w:rFonts w:ascii="Times New Roman" w:eastAsia="Times New Roman" w:hAnsi="Times New Roman" w:cs="Times New Roman"/>
      <w:sz w:val="24"/>
      <w:szCs w:val="24"/>
      <w:lang w:val="ru-RU" w:eastAsia="ru-RU"/>
    </w:rPr>
  </w:style>
  <w:style w:type="character" w:customStyle="1" w:styleId="a7">
    <w:name w:val="Основной текст с отступом Знак"/>
    <w:basedOn w:val="a0"/>
    <w:link w:val="a6"/>
    <w:rsid w:val="006004B5"/>
    <w:rPr>
      <w:rFonts w:ascii="Times New Roman" w:eastAsia="Times New Roman" w:hAnsi="Times New Roman" w:cs="Times New Roman"/>
      <w:sz w:val="24"/>
      <w:szCs w:val="24"/>
      <w:lang w:val="ru-RU" w:eastAsia="ru-RU"/>
    </w:rPr>
  </w:style>
  <w:style w:type="character" w:customStyle="1" w:styleId="apple-converted-space">
    <w:name w:val="apple-converted-space"/>
    <w:basedOn w:val="a0"/>
    <w:rsid w:val="006004B5"/>
  </w:style>
  <w:style w:type="character" w:styleId="a8">
    <w:name w:val="Strong"/>
    <w:basedOn w:val="a0"/>
    <w:uiPriority w:val="99"/>
    <w:qFormat/>
    <w:rsid w:val="006004B5"/>
    <w:rPr>
      <w:b/>
      <w:bCs/>
    </w:rPr>
  </w:style>
  <w:style w:type="paragraph" w:styleId="21">
    <w:name w:val="Body Text 2"/>
    <w:basedOn w:val="a"/>
    <w:link w:val="22"/>
    <w:uiPriority w:val="99"/>
    <w:unhideWhenUsed/>
    <w:rsid w:val="006004B5"/>
    <w:pPr>
      <w:spacing w:after="120" w:line="480" w:lineRule="auto"/>
    </w:pPr>
  </w:style>
  <w:style w:type="character" w:customStyle="1" w:styleId="22">
    <w:name w:val="Основной текст 2 Знак"/>
    <w:basedOn w:val="a0"/>
    <w:link w:val="21"/>
    <w:uiPriority w:val="99"/>
    <w:rsid w:val="006004B5"/>
  </w:style>
  <w:style w:type="paragraph" w:styleId="31">
    <w:name w:val="Body Text 3"/>
    <w:basedOn w:val="a"/>
    <w:link w:val="32"/>
    <w:uiPriority w:val="99"/>
    <w:unhideWhenUsed/>
    <w:rsid w:val="006004B5"/>
    <w:pPr>
      <w:spacing w:after="120"/>
    </w:pPr>
    <w:rPr>
      <w:sz w:val="16"/>
      <w:szCs w:val="16"/>
    </w:rPr>
  </w:style>
  <w:style w:type="character" w:customStyle="1" w:styleId="32">
    <w:name w:val="Основной текст 3 Знак"/>
    <w:basedOn w:val="a0"/>
    <w:link w:val="31"/>
    <w:uiPriority w:val="99"/>
    <w:rsid w:val="006004B5"/>
    <w:rPr>
      <w:sz w:val="16"/>
      <w:szCs w:val="16"/>
    </w:rPr>
  </w:style>
  <w:style w:type="paragraph" w:customStyle="1" w:styleId="Default">
    <w:name w:val="Default"/>
    <w:rsid w:val="006004B5"/>
    <w:pPr>
      <w:autoSpaceDE w:val="0"/>
      <w:autoSpaceDN w:val="0"/>
      <w:adjustRightInd w:val="0"/>
      <w:spacing w:after="0" w:line="240" w:lineRule="auto"/>
    </w:pPr>
    <w:rPr>
      <w:rFonts w:ascii="Times New Roman" w:eastAsia="Times New Roman" w:hAnsi="Times New Roman" w:cs="Times New Roman"/>
      <w:color w:val="000000"/>
      <w:sz w:val="24"/>
      <w:szCs w:val="24"/>
      <w:lang w:val="ru-RU"/>
    </w:rPr>
  </w:style>
  <w:style w:type="paragraph" w:customStyle="1" w:styleId="11">
    <w:name w:val="заголовок 1"/>
    <w:basedOn w:val="a"/>
    <w:next w:val="a"/>
    <w:rsid w:val="006004B5"/>
    <w:pPr>
      <w:keepNext/>
      <w:spacing w:after="0" w:line="240" w:lineRule="auto"/>
      <w:jc w:val="center"/>
    </w:pPr>
    <w:rPr>
      <w:rFonts w:ascii="TimesET" w:eastAsia="Times New Roman" w:hAnsi="TimesET" w:cs="TimesET"/>
      <w:sz w:val="24"/>
      <w:szCs w:val="24"/>
      <w:lang w:val="ru-RU" w:eastAsia="ru-RU"/>
    </w:rPr>
  </w:style>
  <w:style w:type="paragraph" w:customStyle="1" w:styleId="12">
    <w:name w:val="Обычный1"/>
    <w:rsid w:val="006004B5"/>
    <w:pPr>
      <w:spacing w:after="0" w:line="240" w:lineRule="auto"/>
      <w:ind w:firstLine="567"/>
      <w:jc w:val="both"/>
    </w:pPr>
    <w:rPr>
      <w:rFonts w:ascii="Times New Roman" w:eastAsia="Times New Roman" w:hAnsi="Times New Roman" w:cs="Times New Roman"/>
      <w:sz w:val="28"/>
      <w:szCs w:val="28"/>
      <w:lang w:val="ru-RU" w:eastAsia="ko-KR"/>
    </w:rPr>
  </w:style>
  <w:style w:type="paragraph" w:styleId="a9">
    <w:name w:val="List Paragraph"/>
    <w:basedOn w:val="a"/>
    <w:qFormat/>
    <w:rsid w:val="006004B5"/>
    <w:pPr>
      <w:spacing w:after="0" w:line="240" w:lineRule="auto"/>
      <w:ind w:left="720"/>
    </w:pPr>
    <w:rPr>
      <w:rFonts w:ascii="Times New Roman" w:eastAsia="Times New Roman" w:hAnsi="Times New Roman" w:cs="Times New Roman"/>
      <w:sz w:val="24"/>
      <w:szCs w:val="24"/>
      <w:lang w:val="ru-RU" w:eastAsia="ru-RU"/>
    </w:rPr>
  </w:style>
  <w:style w:type="paragraph" w:customStyle="1" w:styleId="ConsPlusNormal">
    <w:name w:val="ConsPlusNormal"/>
    <w:rsid w:val="006004B5"/>
    <w:pPr>
      <w:widowControl w:val="0"/>
      <w:autoSpaceDE w:val="0"/>
      <w:autoSpaceDN w:val="0"/>
      <w:adjustRightInd w:val="0"/>
      <w:spacing w:after="0" w:line="240" w:lineRule="auto"/>
    </w:pPr>
    <w:rPr>
      <w:rFonts w:ascii="Arial" w:eastAsia="Times New Roman" w:hAnsi="Arial" w:cs="Arial"/>
      <w:sz w:val="20"/>
      <w:szCs w:val="20"/>
      <w:lang w:val="ru-RU" w:eastAsia="ru-RU"/>
    </w:rPr>
  </w:style>
  <w:style w:type="paragraph" w:customStyle="1" w:styleId="14">
    <w:name w:val="Стиль Маркерованый + 14 пт Полож"/>
    <w:basedOn w:val="a"/>
    <w:link w:val="140"/>
    <w:rsid w:val="006004B5"/>
    <w:pPr>
      <w:tabs>
        <w:tab w:val="num" w:pos="720"/>
        <w:tab w:val="num" w:pos="1440"/>
      </w:tabs>
      <w:spacing w:after="0" w:line="240" w:lineRule="auto"/>
      <w:ind w:left="1440" w:hanging="360"/>
    </w:pPr>
    <w:rPr>
      <w:rFonts w:ascii="Times New Roman" w:eastAsia="Times New Roman" w:hAnsi="Times New Roman" w:cs="Times New Roman"/>
      <w:color w:val="000000"/>
      <w:sz w:val="28"/>
      <w:szCs w:val="28"/>
      <w:lang w:val="ru-RU" w:eastAsia="ru-RU"/>
    </w:rPr>
  </w:style>
  <w:style w:type="character" w:customStyle="1" w:styleId="140">
    <w:name w:val="Стиль Маркерованый + 14 пт Полож Знак Знак"/>
    <w:link w:val="14"/>
    <w:locked/>
    <w:rsid w:val="006004B5"/>
    <w:rPr>
      <w:rFonts w:ascii="Times New Roman" w:eastAsia="Times New Roman" w:hAnsi="Times New Roman" w:cs="Times New Roman"/>
      <w:color w:val="000000"/>
      <w:sz w:val="28"/>
      <w:szCs w:val="28"/>
      <w:lang w:val="ru-RU" w:eastAsia="ru-RU"/>
    </w:rPr>
  </w:style>
  <w:style w:type="paragraph" w:styleId="aa">
    <w:name w:val="TOC Heading"/>
    <w:basedOn w:val="1"/>
    <w:next w:val="a"/>
    <w:uiPriority w:val="39"/>
    <w:qFormat/>
    <w:rsid w:val="006004B5"/>
    <w:pPr>
      <w:spacing w:line="276" w:lineRule="auto"/>
      <w:outlineLvl w:val="9"/>
    </w:pPr>
  </w:style>
  <w:style w:type="paragraph" w:styleId="23">
    <w:name w:val="toc 2"/>
    <w:basedOn w:val="a"/>
    <w:next w:val="a"/>
    <w:autoRedefine/>
    <w:uiPriority w:val="39"/>
    <w:rsid w:val="006004B5"/>
    <w:pPr>
      <w:spacing w:after="100" w:line="240" w:lineRule="auto"/>
      <w:ind w:left="240"/>
    </w:pPr>
    <w:rPr>
      <w:rFonts w:ascii="Times New Roman" w:eastAsia="Times New Roman" w:hAnsi="Times New Roman" w:cs="Times New Roman"/>
      <w:sz w:val="24"/>
      <w:szCs w:val="24"/>
      <w:lang w:val="ru-RU" w:eastAsia="ru-RU"/>
    </w:rPr>
  </w:style>
  <w:style w:type="paragraph" w:styleId="13">
    <w:name w:val="toc 1"/>
    <w:basedOn w:val="a"/>
    <w:next w:val="a"/>
    <w:autoRedefine/>
    <w:uiPriority w:val="39"/>
    <w:rsid w:val="006004B5"/>
    <w:pPr>
      <w:spacing w:after="100" w:line="240" w:lineRule="auto"/>
    </w:pPr>
    <w:rPr>
      <w:rFonts w:ascii="Times New Roman" w:eastAsia="Times New Roman" w:hAnsi="Times New Roman" w:cs="Times New Roman"/>
      <w:sz w:val="24"/>
      <w:szCs w:val="24"/>
      <w:lang w:val="ru-RU" w:eastAsia="ru-RU"/>
    </w:rPr>
  </w:style>
  <w:style w:type="paragraph" w:styleId="ab">
    <w:name w:val="Body Text"/>
    <w:basedOn w:val="a"/>
    <w:link w:val="ac"/>
    <w:rsid w:val="006004B5"/>
    <w:pPr>
      <w:spacing w:after="120" w:line="240" w:lineRule="auto"/>
    </w:pPr>
    <w:rPr>
      <w:rFonts w:ascii="Times New Roman" w:eastAsia="Times New Roman" w:hAnsi="Times New Roman" w:cs="Times New Roman"/>
      <w:sz w:val="24"/>
      <w:szCs w:val="24"/>
      <w:lang w:val="ru-RU" w:eastAsia="ru-RU"/>
    </w:rPr>
  </w:style>
  <w:style w:type="character" w:customStyle="1" w:styleId="ac">
    <w:name w:val="Основной текст Знак"/>
    <w:basedOn w:val="a0"/>
    <w:link w:val="ab"/>
    <w:rsid w:val="006004B5"/>
    <w:rPr>
      <w:rFonts w:ascii="Times New Roman" w:eastAsia="Times New Roman" w:hAnsi="Times New Roman" w:cs="Times New Roman"/>
      <w:sz w:val="24"/>
      <w:szCs w:val="24"/>
      <w:lang w:val="ru-RU" w:eastAsia="ru-RU"/>
    </w:rPr>
  </w:style>
  <w:style w:type="paragraph" w:styleId="ad">
    <w:name w:val="footnote text"/>
    <w:basedOn w:val="a"/>
    <w:link w:val="ae"/>
    <w:rsid w:val="006004B5"/>
    <w:rPr>
      <w:rFonts w:ascii="Calibri" w:eastAsia="Times New Roman" w:hAnsi="Calibri" w:cs="Calibri"/>
      <w:sz w:val="20"/>
      <w:szCs w:val="20"/>
      <w:lang w:val="ru-RU"/>
    </w:rPr>
  </w:style>
  <w:style w:type="character" w:customStyle="1" w:styleId="ae">
    <w:name w:val="Текст сноски Знак"/>
    <w:basedOn w:val="a0"/>
    <w:link w:val="ad"/>
    <w:rsid w:val="006004B5"/>
    <w:rPr>
      <w:rFonts w:ascii="Calibri" w:eastAsia="Times New Roman" w:hAnsi="Calibri" w:cs="Calibri"/>
      <w:sz w:val="20"/>
      <w:szCs w:val="20"/>
      <w:lang w:val="ru-RU"/>
    </w:rPr>
  </w:style>
  <w:style w:type="character" w:styleId="af">
    <w:name w:val="footnote reference"/>
    <w:rsid w:val="006004B5"/>
    <w:rPr>
      <w:vertAlign w:val="superscript"/>
    </w:rPr>
  </w:style>
  <w:style w:type="paragraph" w:styleId="af0">
    <w:name w:val="Normal (Web)"/>
    <w:basedOn w:val="a"/>
    <w:uiPriority w:val="99"/>
    <w:rsid w:val="006004B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1">
    <w:name w:val="header"/>
    <w:basedOn w:val="a"/>
    <w:link w:val="af2"/>
    <w:uiPriority w:val="99"/>
    <w:rsid w:val="006004B5"/>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2">
    <w:name w:val="Верхний колонтитул Знак"/>
    <w:basedOn w:val="a0"/>
    <w:link w:val="af1"/>
    <w:uiPriority w:val="99"/>
    <w:rsid w:val="006004B5"/>
    <w:rPr>
      <w:rFonts w:ascii="Times New Roman" w:eastAsia="Times New Roman" w:hAnsi="Times New Roman" w:cs="Times New Roman"/>
      <w:sz w:val="24"/>
      <w:szCs w:val="24"/>
      <w:lang w:val="ru-RU" w:eastAsia="ru-RU"/>
    </w:rPr>
  </w:style>
  <w:style w:type="paragraph" w:styleId="af3">
    <w:name w:val="footer"/>
    <w:basedOn w:val="a"/>
    <w:link w:val="af4"/>
    <w:rsid w:val="006004B5"/>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4">
    <w:name w:val="Нижний колонтитул Знак"/>
    <w:basedOn w:val="a0"/>
    <w:link w:val="af3"/>
    <w:rsid w:val="006004B5"/>
    <w:rPr>
      <w:rFonts w:ascii="Times New Roman" w:eastAsia="Times New Roman" w:hAnsi="Times New Roman" w:cs="Times New Roman"/>
      <w:sz w:val="24"/>
      <w:szCs w:val="24"/>
      <w:lang w:val="ru-RU" w:eastAsia="ru-RU"/>
    </w:rPr>
  </w:style>
  <w:style w:type="paragraph" w:styleId="24">
    <w:name w:val="Body Text Indent 2"/>
    <w:basedOn w:val="a"/>
    <w:link w:val="25"/>
    <w:rsid w:val="006004B5"/>
    <w:pPr>
      <w:spacing w:after="120" w:line="480" w:lineRule="auto"/>
      <w:ind w:left="283"/>
    </w:pPr>
    <w:rPr>
      <w:rFonts w:ascii="Times New Roman" w:eastAsia="Times New Roman" w:hAnsi="Times New Roman" w:cs="Times New Roman"/>
      <w:sz w:val="24"/>
      <w:szCs w:val="24"/>
      <w:lang w:val="ru-RU" w:eastAsia="ru-RU"/>
    </w:rPr>
  </w:style>
  <w:style w:type="character" w:customStyle="1" w:styleId="25">
    <w:name w:val="Основной текст с отступом 2 Знак"/>
    <w:basedOn w:val="a0"/>
    <w:link w:val="24"/>
    <w:rsid w:val="006004B5"/>
    <w:rPr>
      <w:rFonts w:ascii="Times New Roman" w:eastAsia="Times New Roman" w:hAnsi="Times New Roman" w:cs="Times New Roman"/>
      <w:sz w:val="24"/>
      <w:szCs w:val="24"/>
      <w:lang w:val="ru-RU" w:eastAsia="ru-RU"/>
    </w:rPr>
  </w:style>
  <w:style w:type="paragraph" w:customStyle="1" w:styleId="26">
    <w:name w:val="Ñòèëü2"/>
    <w:basedOn w:val="a"/>
    <w:rsid w:val="006004B5"/>
    <w:pPr>
      <w:spacing w:after="0" w:line="240" w:lineRule="auto"/>
      <w:ind w:firstLine="709"/>
    </w:pPr>
    <w:rPr>
      <w:rFonts w:ascii="Times New Roman" w:eastAsia="Times New Roman" w:hAnsi="Times New Roman" w:cs="Times New Roman"/>
      <w:sz w:val="28"/>
      <w:szCs w:val="28"/>
      <w:lang w:val="ru-RU" w:eastAsia="ru-RU"/>
    </w:rPr>
  </w:style>
  <w:style w:type="paragraph" w:customStyle="1" w:styleId="Iauiue">
    <w:name w:val="Iau?iue"/>
    <w:rsid w:val="006004B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style>
  <w:style w:type="paragraph" w:customStyle="1" w:styleId="BodyText21">
    <w:name w:val="Body Text 21"/>
    <w:basedOn w:val="a"/>
    <w:rsid w:val="006004B5"/>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6"/>
      <w:szCs w:val="26"/>
      <w:lang w:val="ru-RU" w:eastAsia="ru-RU"/>
    </w:rPr>
  </w:style>
  <w:style w:type="character" w:customStyle="1" w:styleId="apple-style-span">
    <w:name w:val="apple-style-span"/>
    <w:basedOn w:val="a0"/>
    <w:rsid w:val="006004B5"/>
  </w:style>
  <w:style w:type="character" w:customStyle="1" w:styleId="af5">
    <w:name w:val="выделение"/>
    <w:basedOn w:val="a0"/>
    <w:rsid w:val="006004B5"/>
  </w:style>
  <w:style w:type="character" w:customStyle="1" w:styleId="af6">
    <w:name w:val="пример"/>
    <w:basedOn w:val="a0"/>
    <w:rsid w:val="006004B5"/>
  </w:style>
  <w:style w:type="paragraph" w:customStyle="1" w:styleId="Style1">
    <w:name w:val="Style1"/>
    <w:basedOn w:val="a"/>
    <w:uiPriority w:val="99"/>
    <w:rsid w:val="006004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2">
    <w:name w:val="Style2"/>
    <w:basedOn w:val="a"/>
    <w:uiPriority w:val="99"/>
    <w:rsid w:val="006004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3">
    <w:name w:val="Style3"/>
    <w:basedOn w:val="a"/>
    <w:uiPriority w:val="99"/>
    <w:rsid w:val="006004B5"/>
    <w:pPr>
      <w:widowControl w:val="0"/>
      <w:autoSpaceDE w:val="0"/>
      <w:autoSpaceDN w:val="0"/>
      <w:adjustRightInd w:val="0"/>
      <w:spacing w:after="0" w:line="278" w:lineRule="exact"/>
      <w:jc w:val="both"/>
    </w:pPr>
    <w:rPr>
      <w:rFonts w:ascii="Times New Roman" w:eastAsia="Times New Roman" w:hAnsi="Times New Roman" w:cs="Times New Roman"/>
      <w:sz w:val="24"/>
      <w:szCs w:val="24"/>
      <w:lang w:val="ru-RU" w:eastAsia="ru-RU"/>
    </w:rPr>
  </w:style>
  <w:style w:type="paragraph" w:customStyle="1" w:styleId="Style4">
    <w:name w:val="Style4"/>
    <w:basedOn w:val="a"/>
    <w:uiPriority w:val="99"/>
    <w:rsid w:val="006004B5"/>
    <w:pPr>
      <w:widowControl w:val="0"/>
      <w:autoSpaceDE w:val="0"/>
      <w:autoSpaceDN w:val="0"/>
      <w:adjustRightInd w:val="0"/>
      <w:spacing w:after="0" w:line="288" w:lineRule="exact"/>
      <w:jc w:val="both"/>
    </w:pPr>
    <w:rPr>
      <w:rFonts w:ascii="Times New Roman" w:eastAsia="Times New Roman" w:hAnsi="Times New Roman" w:cs="Times New Roman"/>
      <w:sz w:val="24"/>
      <w:szCs w:val="24"/>
      <w:lang w:val="ru-RU" w:eastAsia="ru-RU"/>
    </w:rPr>
  </w:style>
  <w:style w:type="paragraph" w:customStyle="1" w:styleId="Style5">
    <w:name w:val="Style5"/>
    <w:basedOn w:val="a"/>
    <w:uiPriority w:val="99"/>
    <w:rsid w:val="006004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6">
    <w:name w:val="Style6"/>
    <w:basedOn w:val="a"/>
    <w:uiPriority w:val="99"/>
    <w:rsid w:val="006004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7">
    <w:name w:val="Style7"/>
    <w:basedOn w:val="a"/>
    <w:uiPriority w:val="99"/>
    <w:rsid w:val="006004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8">
    <w:name w:val="Style8"/>
    <w:basedOn w:val="a"/>
    <w:uiPriority w:val="99"/>
    <w:rsid w:val="006004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9">
    <w:name w:val="Style9"/>
    <w:basedOn w:val="a"/>
    <w:uiPriority w:val="99"/>
    <w:rsid w:val="006004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FontStyle11">
    <w:name w:val="Font Style11"/>
    <w:uiPriority w:val="99"/>
    <w:rsid w:val="006004B5"/>
    <w:rPr>
      <w:rFonts w:ascii="Times New Roman" w:hAnsi="Times New Roman" w:cs="Times New Roman"/>
      <w:b/>
      <w:bCs/>
      <w:i/>
      <w:iCs/>
      <w:sz w:val="22"/>
      <w:szCs w:val="22"/>
    </w:rPr>
  </w:style>
  <w:style w:type="character" w:customStyle="1" w:styleId="FontStyle12">
    <w:name w:val="Font Style12"/>
    <w:uiPriority w:val="99"/>
    <w:rsid w:val="006004B5"/>
    <w:rPr>
      <w:rFonts w:ascii="Courier New" w:hAnsi="Courier New" w:cs="Courier New"/>
      <w:b/>
      <w:bCs/>
      <w:sz w:val="18"/>
      <w:szCs w:val="18"/>
    </w:rPr>
  </w:style>
  <w:style w:type="character" w:customStyle="1" w:styleId="FontStyle13">
    <w:name w:val="Font Style13"/>
    <w:uiPriority w:val="99"/>
    <w:rsid w:val="006004B5"/>
    <w:rPr>
      <w:rFonts w:ascii="Times New Roman" w:hAnsi="Times New Roman" w:cs="Times New Roman"/>
      <w:i/>
      <w:iCs/>
      <w:spacing w:val="-10"/>
      <w:sz w:val="28"/>
      <w:szCs w:val="28"/>
    </w:rPr>
  </w:style>
  <w:style w:type="character" w:customStyle="1" w:styleId="FontStyle14">
    <w:name w:val="Font Style14"/>
    <w:uiPriority w:val="99"/>
    <w:rsid w:val="006004B5"/>
    <w:rPr>
      <w:rFonts w:ascii="Times New Roman" w:hAnsi="Times New Roman" w:cs="Times New Roman"/>
      <w:b/>
      <w:bCs/>
      <w:i/>
      <w:iCs/>
      <w:sz w:val="22"/>
      <w:szCs w:val="22"/>
    </w:rPr>
  </w:style>
  <w:style w:type="character" w:customStyle="1" w:styleId="FontStyle15">
    <w:name w:val="Font Style15"/>
    <w:uiPriority w:val="99"/>
    <w:rsid w:val="006004B5"/>
    <w:rPr>
      <w:rFonts w:ascii="Times New Roman" w:hAnsi="Times New Roman" w:cs="Times New Roman"/>
      <w:i/>
      <w:iCs/>
      <w:sz w:val="22"/>
      <w:szCs w:val="22"/>
    </w:rPr>
  </w:style>
  <w:style w:type="character" w:customStyle="1" w:styleId="FontStyle16">
    <w:name w:val="Font Style16"/>
    <w:uiPriority w:val="99"/>
    <w:rsid w:val="006004B5"/>
    <w:rPr>
      <w:rFonts w:ascii="Times New Roman" w:hAnsi="Times New Roman" w:cs="Times New Roman"/>
      <w:i/>
      <w:iCs/>
      <w:spacing w:val="-30"/>
      <w:sz w:val="38"/>
      <w:szCs w:val="38"/>
    </w:rPr>
  </w:style>
  <w:style w:type="character" w:customStyle="1" w:styleId="FontStyle17">
    <w:name w:val="Font Style17"/>
    <w:uiPriority w:val="99"/>
    <w:rsid w:val="006004B5"/>
    <w:rPr>
      <w:rFonts w:ascii="Times New Roman" w:hAnsi="Times New Roman" w:cs="Times New Roman"/>
      <w:sz w:val="22"/>
      <w:szCs w:val="22"/>
    </w:rPr>
  </w:style>
  <w:style w:type="character" w:customStyle="1" w:styleId="FontStyle18">
    <w:name w:val="Font Style18"/>
    <w:uiPriority w:val="99"/>
    <w:rsid w:val="006004B5"/>
    <w:rPr>
      <w:rFonts w:ascii="Times New Roman" w:hAnsi="Times New Roman" w:cs="Times New Roman"/>
      <w:i/>
      <w:iCs/>
      <w:spacing w:val="-20"/>
      <w:sz w:val="28"/>
      <w:szCs w:val="28"/>
    </w:rPr>
  </w:style>
  <w:style w:type="character" w:customStyle="1" w:styleId="FontStyle19">
    <w:name w:val="Font Style19"/>
    <w:uiPriority w:val="99"/>
    <w:rsid w:val="006004B5"/>
    <w:rPr>
      <w:rFonts w:ascii="Times New Roman" w:hAnsi="Times New Roman" w:cs="Times New Roman"/>
      <w:i/>
      <w:iCs/>
      <w:spacing w:val="10"/>
      <w:sz w:val="32"/>
      <w:szCs w:val="32"/>
    </w:rPr>
  </w:style>
  <w:style w:type="character" w:customStyle="1" w:styleId="FontStyle20">
    <w:name w:val="Font Style20"/>
    <w:uiPriority w:val="99"/>
    <w:rsid w:val="006004B5"/>
    <w:rPr>
      <w:rFonts w:ascii="Garamond" w:hAnsi="Garamond" w:cs="Garamond"/>
      <w:b/>
      <w:bCs/>
      <w:i/>
      <w:iCs/>
      <w:spacing w:val="30"/>
      <w:sz w:val="34"/>
      <w:szCs w:val="34"/>
    </w:rPr>
  </w:style>
  <w:style w:type="character" w:customStyle="1" w:styleId="FontStyle21">
    <w:name w:val="Font Style21"/>
    <w:uiPriority w:val="99"/>
    <w:rsid w:val="006004B5"/>
    <w:rPr>
      <w:rFonts w:ascii="Times New Roman" w:hAnsi="Times New Roman" w:cs="Times New Roman"/>
      <w:b/>
      <w:bCs/>
      <w:i/>
      <w:iCs/>
      <w:spacing w:val="-10"/>
      <w:sz w:val="32"/>
      <w:szCs w:val="32"/>
    </w:rPr>
  </w:style>
  <w:style w:type="paragraph" w:customStyle="1" w:styleId="Style10">
    <w:name w:val="Style10"/>
    <w:basedOn w:val="a"/>
    <w:uiPriority w:val="99"/>
    <w:rsid w:val="006004B5"/>
    <w:pPr>
      <w:widowControl w:val="0"/>
      <w:autoSpaceDE w:val="0"/>
      <w:autoSpaceDN w:val="0"/>
      <w:adjustRightInd w:val="0"/>
      <w:spacing w:after="0" w:line="283" w:lineRule="exact"/>
      <w:jc w:val="both"/>
    </w:pPr>
    <w:rPr>
      <w:rFonts w:ascii="Times New Roman" w:eastAsia="Times New Roman" w:hAnsi="Times New Roman" w:cs="Times New Roman"/>
      <w:sz w:val="24"/>
      <w:szCs w:val="24"/>
      <w:lang w:val="ru-RU" w:eastAsia="ru-RU"/>
    </w:rPr>
  </w:style>
  <w:style w:type="paragraph" w:customStyle="1" w:styleId="Style11">
    <w:name w:val="Style11"/>
    <w:basedOn w:val="a"/>
    <w:uiPriority w:val="99"/>
    <w:rsid w:val="006004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customStyle="1" w:styleId="Style12">
    <w:name w:val="Style12"/>
    <w:basedOn w:val="a"/>
    <w:uiPriority w:val="99"/>
    <w:rsid w:val="006004B5"/>
    <w:pPr>
      <w:widowControl w:val="0"/>
      <w:autoSpaceDE w:val="0"/>
      <w:autoSpaceDN w:val="0"/>
      <w:adjustRightInd w:val="0"/>
      <w:spacing w:after="0" w:line="281" w:lineRule="exact"/>
      <w:jc w:val="both"/>
    </w:pPr>
    <w:rPr>
      <w:rFonts w:ascii="Times New Roman" w:eastAsia="Times New Roman" w:hAnsi="Times New Roman" w:cs="Times New Roman"/>
      <w:sz w:val="24"/>
      <w:szCs w:val="24"/>
      <w:lang w:val="ru-RU" w:eastAsia="ru-RU"/>
    </w:rPr>
  </w:style>
  <w:style w:type="paragraph" w:customStyle="1" w:styleId="Style13">
    <w:name w:val="Style13"/>
    <w:basedOn w:val="a"/>
    <w:uiPriority w:val="99"/>
    <w:rsid w:val="006004B5"/>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paragraph" w:styleId="af7">
    <w:name w:val="No Spacing"/>
    <w:uiPriority w:val="1"/>
    <w:qFormat/>
    <w:rsid w:val="006004B5"/>
    <w:pPr>
      <w:spacing w:after="0" w:line="240" w:lineRule="auto"/>
    </w:pPr>
    <w:rPr>
      <w:rFonts w:ascii="Times New Roman" w:eastAsia="Times New Roman" w:hAnsi="Times New Roman" w:cs="Times New Roman"/>
      <w:sz w:val="24"/>
      <w:szCs w:val="24"/>
      <w:lang w:val="ru-RU" w:eastAsia="ru-RU"/>
    </w:rPr>
  </w:style>
  <w:style w:type="paragraph" w:customStyle="1" w:styleId="33">
    <w:name w:val="заголовок 3"/>
    <w:basedOn w:val="a"/>
    <w:next w:val="a"/>
    <w:rsid w:val="006004B5"/>
    <w:pPr>
      <w:keepNext/>
      <w:widowControl w:val="0"/>
      <w:spacing w:after="0" w:line="240" w:lineRule="auto"/>
      <w:jc w:val="center"/>
    </w:pPr>
    <w:rPr>
      <w:rFonts w:ascii="Times New Roman" w:eastAsia="Times New Roman" w:hAnsi="Times New Roman" w:cs="Times New Roman"/>
      <w:sz w:val="24"/>
      <w:szCs w:val="24"/>
      <w:lang w:val="ru-RU" w:eastAsia="ru-RU"/>
    </w:rPr>
  </w:style>
  <w:style w:type="paragraph" w:customStyle="1" w:styleId="Iniiaiieoaeno3">
    <w:name w:val="Iniiaiie oaeno 3"/>
    <w:basedOn w:val="a"/>
    <w:rsid w:val="006004B5"/>
    <w:pPr>
      <w:spacing w:after="0" w:line="240" w:lineRule="auto"/>
      <w:jc w:val="both"/>
    </w:pPr>
    <w:rPr>
      <w:rFonts w:ascii="Times New Roman" w:eastAsia="Times New Roman" w:hAnsi="Times New Roman" w:cs="Times New Roman"/>
      <w:sz w:val="28"/>
      <w:szCs w:val="28"/>
      <w:lang w:eastAsia="ru-RU"/>
    </w:rPr>
  </w:style>
  <w:style w:type="paragraph" w:customStyle="1" w:styleId="af8">
    <w:name w:val="Îñíîâíîé òåêñò"/>
    <w:basedOn w:val="a"/>
    <w:rsid w:val="006004B5"/>
    <w:pPr>
      <w:spacing w:after="0" w:line="240" w:lineRule="auto"/>
      <w:jc w:val="both"/>
    </w:pPr>
    <w:rPr>
      <w:rFonts w:ascii="Times New Roman" w:eastAsia="Times New Roman" w:hAnsi="Times New Roman" w:cs="Times New Roman"/>
      <w:sz w:val="24"/>
      <w:szCs w:val="24"/>
      <w:lang w:val="ru-RU" w:eastAsia="ru-RU"/>
    </w:rPr>
  </w:style>
  <w:style w:type="paragraph" w:customStyle="1" w:styleId="27">
    <w:name w:val="Обычный2"/>
    <w:rsid w:val="006004B5"/>
    <w:pPr>
      <w:spacing w:after="0" w:line="240" w:lineRule="auto"/>
    </w:pPr>
    <w:rPr>
      <w:rFonts w:ascii="Times New Roman" w:eastAsia="Times New Roman" w:hAnsi="Times New Roman" w:cs="Times New Roman"/>
      <w:sz w:val="24"/>
      <w:szCs w:val="24"/>
      <w:lang w:val="ru-RU" w:eastAsia="ru-RU"/>
    </w:rPr>
  </w:style>
  <w:style w:type="paragraph" w:styleId="af9">
    <w:name w:val="Block Text"/>
    <w:basedOn w:val="a"/>
    <w:rsid w:val="006004B5"/>
    <w:pPr>
      <w:widowControl w:val="0"/>
      <w:spacing w:after="0" w:line="360" w:lineRule="auto"/>
      <w:ind w:left="4" w:right="4" w:firstLine="720"/>
      <w:jc w:val="center"/>
    </w:pPr>
    <w:rPr>
      <w:rFonts w:ascii="Times New Roman" w:eastAsia="Times New Roman" w:hAnsi="Times New Roman" w:cs="Times New Roman"/>
      <w:b/>
      <w:bCs/>
      <w:sz w:val="28"/>
      <w:szCs w:val="28"/>
      <w:lang w:val="ru-RU" w:eastAsia="ru-RU"/>
    </w:rPr>
  </w:style>
  <w:style w:type="paragraph" w:customStyle="1" w:styleId="afa">
    <w:name w:val="Îáû÷íûé"/>
    <w:rsid w:val="006004B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style>
  <w:style w:type="paragraph" w:customStyle="1" w:styleId="91">
    <w:name w:val="заголовок 9"/>
    <w:basedOn w:val="a"/>
    <w:next w:val="a"/>
    <w:rsid w:val="006004B5"/>
    <w:pPr>
      <w:keepNext/>
      <w:spacing w:before="120" w:after="0" w:line="240" w:lineRule="auto"/>
      <w:jc w:val="center"/>
    </w:pPr>
    <w:rPr>
      <w:rFonts w:ascii="Times New Roman" w:eastAsia="SimSun" w:hAnsi="Times New Roman" w:cs="Times New Roman"/>
      <w:sz w:val="24"/>
      <w:szCs w:val="24"/>
      <w:lang w:val="ru-RU" w:eastAsia="ru-RU"/>
    </w:rPr>
  </w:style>
  <w:style w:type="paragraph" w:customStyle="1" w:styleId="210">
    <w:name w:val="Основной текст 21"/>
    <w:basedOn w:val="a"/>
    <w:rsid w:val="006004B5"/>
    <w:pPr>
      <w:spacing w:after="0" w:line="240" w:lineRule="auto"/>
      <w:jc w:val="center"/>
    </w:pPr>
    <w:rPr>
      <w:rFonts w:ascii="Times New Roman" w:eastAsia="SimSun" w:hAnsi="Times New Roman" w:cs="Times New Roman"/>
      <w:lang w:val="ru-RU" w:eastAsia="ru-RU"/>
    </w:rPr>
  </w:style>
  <w:style w:type="character" w:customStyle="1" w:styleId="51">
    <w:name w:val="Основной текст (5)_"/>
    <w:link w:val="52"/>
    <w:locked/>
    <w:rsid w:val="006004B5"/>
    <w:rPr>
      <w:i/>
      <w:iCs/>
      <w:sz w:val="23"/>
      <w:szCs w:val="23"/>
      <w:shd w:val="clear" w:color="auto" w:fill="FFFFFF"/>
    </w:rPr>
  </w:style>
  <w:style w:type="paragraph" w:customStyle="1" w:styleId="52">
    <w:name w:val="Основной текст (5)"/>
    <w:basedOn w:val="a"/>
    <w:link w:val="51"/>
    <w:rsid w:val="006004B5"/>
    <w:pPr>
      <w:widowControl w:val="0"/>
      <w:shd w:val="clear" w:color="auto" w:fill="FFFFFF"/>
      <w:spacing w:after="360" w:line="240" w:lineRule="atLeast"/>
    </w:pPr>
    <w:rPr>
      <w:i/>
      <w:iCs/>
      <w:sz w:val="23"/>
      <w:szCs w:val="23"/>
      <w:shd w:val="clear" w:color="auto" w:fill="FFFFFF"/>
    </w:rPr>
  </w:style>
  <w:style w:type="paragraph" w:styleId="34">
    <w:name w:val="Body Text Indent 3"/>
    <w:basedOn w:val="a"/>
    <w:link w:val="35"/>
    <w:rsid w:val="006004B5"/>
    <w:pPr>
      <w:spacing w:after="120" w:line="360" w:lineRule="auto"/>
      <w:ind w:left="283" w:firstLine="709"/>
      <w:jc w:val="both"/>
    </w:pPr>
    <w:rPr>
      <w:rFonts w:ascii="Times New Roman" w:eastAsia="Times New Roman" w:hAnsi="Times New Roman" w:cs="Times New Roman"/>
      <w:sz w:val="16"/>
      <w:szCs w:val="16"/>
      <w:lang w:val="ru-RU"/>
    </w:rPr>
  </w:style>
  <w:style w:type="character" w:customStyle="1" w:styleId="35">
    <w:name w:val="Основной текст с отступом 3 Знак"/>
    <w:basedOn w:val="a0"/>
    <w:link w:val="34"/>
    <w:rsid w:val="006004B5"/>
    <w:rPr>
      <w:rFonts w:ascii="Times New Roman" w:eastAsia="Times New Roman" w:hAnsi="Times New Roman" w:cs="Times New Roman"/>
      <w:sz w:val="16"/>
      <w:szCs w:val="16"/>
      <w:lang w:val="ru-RU"/>
    </w:rPr>
  </w:style>
  <w:style w:type="paragraph" w:styleId="afb">
    <w:name w:val="Title"/>
    <w:basedOn w:val="a"/>
    <w:link w:val="afc"/>
    <w:qFormat/>
    <w:rsid w:val="006004B5"/>
    <w:pPr>
      <w:spacing w:after="0" w:line="240" w:lineRule="auto"/>
      <w:jc w:val="center"/>
    </w:pPr>
    <w:rPr>
      <w:rFonts w:ascii="Times New Roman" w:eastAsia="Times New Roman" w:hAnsi="Times New Roman" w:cs="Times New Roman"/>
      <w:b/>
      <w:bCs/>
      <w:sz w:val="32"/>
      <w:szCs w:val="32"/>
      <w:lang w:val="ru-RU" w:eastAsia="ru-RU"/>
    </w:rPr>
  </w:style>
  <w:style w:type="character" w:customStyle="1" w:styleId="afc">
    <w:name w:val="Название Знак"/>
    <w:basedOn w:val="a0"/>
    <w:link w:val="afb"/>
    <w:rsid w:val="006004B5"/>
    <w:rPr>
      <w:rFonts w:ascii="Times New Roman" w:eastAsia="Times New Roman" w:hAnsi="Times New Roman" w:cs="Times New Roman"/>
      <w:b/>
      <w:bCs/>
      <w:sz w:val="32"/>
      <w:szCs w:val="32"/>
      <w:lang w:val="ru-RU" w:eastAsia="ru-RU"/>
    </w:rPr>
  </w:style>
  <w:style w:type="paragraph" w:styleId="afd">
    <w:name w:val="Subtitle"/>
    <w:basedOn w:val="a"/>
    <w:link w:val="afe"/>
    <w:qFormat/>
    <w:rsid w:val="006004B5"/>
    <w:pPr>
      <w:widowControl w:val="0"/>
      <w:spacing w:after="0" w:line="240" w:lineRule="auto"/>
      <w:jc w:val="center"/>
    </w:pPr>
    <w:rPr>
      <w:rFonts w:ascii="Times New Roman" w:eastAsia="Times New Roman" w:hAnsi="Times New Roman" w:cs="Times New Roman"/>
      <w:b/>
      <w:bCs/>
      <w:sz w:val="24"/>
      <w:szCs w:val="24"/>
      <w:lang w:val="ru-RU" w:eastAsia="ru-RU"/>
    </w:rPr>
  </w:style>
  <w:style w:type="character" w:customStyle="1" w:styleId="afe">
    <w:name w:val="Подзаголовок Знак"/>
    <w:basedOn w:val="a0"/>
    <w:link w:val="afd"/>
    <w:rsid w:val="006004B5"/>
    <w:rPr>
      <w:rFonts w:ascii="Times New Roman" w:eastAsia="Times New Roman" w:hAnsi="Times New Roman" w:cs="Times New Roman"/>
      <w:b/>
      <w:bCs/>
      <w:sz w:val="24"/>
      <w:szCs w:val="24"/>
      <w:lang w:val="ru-RU" w:eastAsia="ru-RU"/>
    </w:rPr>
  </w:style>
  <w:style w:type="character" w:customStyle="1" w:styleId="aff">
    <w:name w:val="Текст примечания Знак"/>
    <w:basedOn w:val="a0"/>
    <w:link w:val="aff0"/>
    <w:uiPriority w:val="99"/>
    <w:semiHidden/>
    <w:rsid w:val="006004B5"/>
    <w:rPr>
      <w:rFonts w:ascii="Calibri" w:eastAsia="Times New Roman" w:hAnsi="Calibri" w:cs="Calibri"/>
      <w:sz w:val="20"/>
      <w:szCs w:val="20"/>
      <w:lang w:val="ru-RU" w:eastAsia="ru-RU"/>
    </w:rPr>
  </w:style>
  <w:style w:type="paragraph" w:styleId="aff0">
    <w:name w:val="annotation text"/>
    <w:basedOn w:val="a"/>
    <w:link w:val="aff"/>
    <w:uiPriority w:val="99"/>
    <w:semiHidden/>
    <w:rsid w:val="006004B5"/>
    <w:rPr>
      <w:rFonts w:ascii="Calibri" w:eastAsia="Times New Roman" w:hAnsi="Calibri" w:cs="Calibri"/>
      <w:sz w:val="20"/>
      <w:szCs w:val="20"/>
      <w:lang w:val="ru-RU" w:eastAsia="ru-RU"/>
    </w:rPr>
  </w:style>
  <w:style w:type="character" w:customStyle="1" w:styleId="15">
    <w:name w:val="Текст примечания Знак1"/>
    <w:basedOn w:val="a0"/>
    <w:uiPriority w:val="99"/>
    <w:semiHidden/>
    <w:rsid w:val="006004B5"/>
    <w:rPr>
      <w:sz w:val="20"/>
      <w:szCs w:val="20"/>
    </w:rPr>
  </w:style>
  <w:style w:type="character" w:customStyle="1" w:styleId="aff1">
    <w:name w:val="Тема примечания Знак"/>
    <w:basedOn w:val="aff"/>
    <w:link w:val="aff2"/>
    <w:semiHidden/>
    <w:rsid w:val="006004B5"/>
    <w:rPr>
      <w:rFonts w:ascii="Calibri" w:eastAsia="Times New Roman" w:hAnsi="Calibri" w:cs="Calibri"/>
      <w:b/>
      <w:bCs/>
      <w:sz w:val="20"/>
      <w:szCs w:val="20"/>
      <w:lang w:val="ru-RU" w:eastAsia="ru-RU"/>
    </w:rPr>
  </w:style>
  <w:style w:type="paragraph" w:styleId="aff2">
    <w:name w:val="annotation subject"/>
    <w:basedOn w:val="aff0"/>
    <w:next w:val="aff0"/>
    <w:link w:val="aff1"/>
    <w:semiHidden/>
    <w:rsid w:val="006004B5"/>
    <w:rPr>
      <w:b/>
      <w:bCs/>
    </w:rPr>
  </w:style>
  <w:style w:type="character" w:customStyle="1" w:styleId="16">
    <w:name w:val="Тема примечания Знак1"/>
    <w:basedOn w:val="15"/>
    <w:uiPriority w:val="99"/>
    <w:semiHidden/>
    <w:rsid w:val="006004B5"/>
    <w:rPr>
      <w:b/>
      <w:bCs/>
      <w:sz w:val="20"/>
      <w:szCs w:val="20"/>
    </w:rPr>
  </w:style>
  <w:style w:type="paragraph" w:styleId="aff3">
    <w:name w:val="List Bullet"/>
    <w:basedOn w:val="a"/>
    <w:autoRedefine/>
    <w:rsid w:val="006004B5"/>
    <w:pPr>
      <w:tabs>
        <w:tab w:val="num" w:pos="720"/>
      </w:tabs>
      <w:spacing w:after="0" w:line="240" w:lineRule="auto"/>
      <w:ind w:left="720" w:hanging="360"/>
    </w:pPr>
    <w:rPr>
      <w:rFonts w:ascii="Times New Roman" w:eastAsia="Times New Roman" w:hAnsi="Times New Roman" w:cs="Times New Roman"/>
      <w:sz w:val="24"/>
      <w:szCs w:val="24"/>
      <w:lang w:val="ru-RU" w:eastAsia="ru-RU"/>
    </w:rPr>
  </w:style>
  <w:style w:type="paragraph" w:styleId="28">
    <w:name w:val="List Bullet 2"/>
    <w:basedOn w:val="a"/>
    <w:autoRedefine/>
    <w:rsid w:val="006004B5"/>
    <w:pPr>
      <w:spacing w:after="0" w:line="240" w:lineRule="auto"/>
      <w:ind w:left="566" w:hanging="283"/>
    </w:pPr>
    <w:rPr>
      <w:rFonts w:ascii="Times New Roman" w:eastAsia="Times New Roman" w:hAnsi="Times New Roman" w:cs="Times New Roman"/>
      <w:sz w:val="20"/>
      <w:szCs w:val="20"/>
      <w:lang w:val="ru-RU" w:eastAsia="ru-RU"/>
    </w:rPr>
  </w:style>
  <w:style w:type="paragraph" w:styleId="HTML">
    <w:name w:val="HTML Preformatted"/>
    <w:basedOn w:val="a"/>
    <w:link w:val="HTML0"/>
    <w:rsid w:val="006004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rsid w:val="006004B5"/>
    <w:rPr>
      <w:rFonts w:ascii="Courier New" w:eastAsia="Times New Roman" w:hAnsi="Courier New" w:cs="Courier New"/>
      <w:sz w:val="20"/>
      <w:szCs w:val="20"/>
      <w:lang w:val="ru-RU" w:eastAsia="ru-RU"/>
    </w:rPr>
  </w:style>
  <w:style w:type="paragraph" w:customStyle="1" w:styleId="41">
    <w:name w:val="Обычный4"/>
    <w:rsid w:val="006004B5"/>
    <w:pPr>
      <w:spacing w:after="0" w:line="240" w:lineRule="auto"/>
    </w:pPr>
    <w:rPr>
      <w:rFonts w:ascii="Times New Roman" w:eastAsia="Times New Roman" w:hAnsi="Times New Roman" w:cs="Times New Roman"/>
      <w:sz w:val="24"/>
      <w:szCs w:val="24"/>
      <w:lang w:val="ru-RU" w:eastAsia="ru-RU"/>
    </w:rPr>
  </w:style>
  <w:style w:type="paragraph" w:styleId="aff4">
    <w:name w:val="Plain Text"/>
    <w:basedOn w:val="a"/>
    <w:link w:val="aff5"/>
    <w:rsid w:val="006004B5"/>
    <w:pPr>
      <w:spacing w:after="0" w:line="240" w:lineRule="auto"/>
    </w:pPr>
    <w:rPr>
      <w:rFonts w:ascii="Courier New" w:eastAsia="Times New Roman" w:hAnsi="Courier New" w:cs="Courier New"/>
      <w:sz w:val="20"/>
      <w:szCs w:val="20"/>
      <w:lang w:val="ru-RU" w:eastAsia="ru-RU"/>
    </w:rPr>
  </w:style>
  <w:style w:type="character" w:customStyle="1" w:styleId="aff5">
    <w:name w:val="Текст Знак"/>
    <w:basedOn w:val="a0"/>
    <w:link w:val="aff4"/>
    <w:rsid w:val="006004B5"/>
    <w:rPr>
      <w:rFonts w:ascii="Courier New" w:eastAsia="Times New Roman" w:hAnsi="Courier New" w:cs="Courier New"/>
      <w:sz w:val="20"/>
      <w:szCs w:val="20"/>
      <w:lang w:val="ru-RU" w:eastAsia="ru-RU"/>
    </w:rPr>
  </w:style>
  <w:style w:type="character" w:customStyle="1" w:styleId="29">
    <w:name w:val="Основной текст (2)_"/>
    <w:link w:val="211"/>
    <w:locked/>
    <w:rsid w:val="006004B5"/>
    <w:rPr>
      <w:b/>
      <w:bCs/>
      <w:spacing w:val="10"/>
      <w:shd w:val="clear" w:color="auto" w:fill="FFFFFF"/>
    </w:rPr>
  </w:style>
  <w:style w:type="paragraph" w:customStyle="1" w:styleId="211">
    <w:name w:val="Основной текст (2)1"/>
    <w:basedOn w:val="a"/>
    <w:link w:val="29"/>
    <w:rsid w:val="006004B5"/>
    <w:pPr>
      <w:widowControl w:val="0"/>
      <w:shd w:val="clear" w:color="auto" w:fill="FFFFFF"/>
      <w:spacing w:before="120" w:after="0" w:line="268" w:lineRule="exact"/>
      <w:jc w:val="both"/>
    </w:pPr>
    <w:rPr>
      <w:b/>
      <w:bCs/>
      <w:spacing w:val="10"/>
      <w:shd w:val="clear" w:color="auto" w:fill="FFFFFF"/>
    </w:rPr>
  </w:style>
  <w:style w:type="character" w:customStyle="1" w:styleId="42">
    <w:name w:val="Основной текст (4)_"/>
    <w:link w:val="410"/>
    <w:locked/>
    <w:rsid w:val="006004B5"/>
    <w:rPr>
      <w:b/>
      <w:bCs/>
      <w:i/>
      <w:iCs/>
      <w:shd w:val="clear" w:color="auto" w:fill="FFFFFF"/>
    </w:rPr>
  </w:style>
  <w:style w:type="paragraph" w:customStyle="1" w:styleId="410">
    <w:name w:val="Основной текст (4)1"/>
    <w:basedOn w:val="a"/>
    <w:link w:val="42"/>
    <w:rsid w:val="006004B5"/>
    <w:pPr>
      <w:widowControl w:val="0"/>
      <w:shd w:val="clear" w:color="auto" w:fill="FFFFFF"/>
      <w:spacing w:before="120" w:after="0" w:line="236" w:lineRule="exact"/>
      <w:ind w:hanging="1180"/>
      <w:jc w:val="both"/>
    </w:pPr>
    <w:rPr>
      <w:b/>
      <w:bCs/>
      <w:i/>
      <w:iCs/>
      <w:shd w:val="clear" w:color="auto" w:fill="FFFFFF"/>
    </w:rPr>
  </w:style>
  <w:style w:type="character" w:customStyle="1" w:styleId="aff6">
    <w:name w:val="Колонтитул_"/>
    <w:link w:val="17"/>
    <w:locked/>
    <w:rsid w:val="006004B5"/>
    <w:rPr>
      <w:spacing w:val="20"/>
      <w:shd w:val="clear" w:color="auto" w:fill="FFFFFF"/>
    </w:rPr>
  </w:style>
  <w:style w:type="paragraph" w:customStyle="1" w:styleId="17">
    <w:name w:val="Колонтитул1"/>
    <w:basedOn w:val="a"/>
    <w:link w:val="aff6"/>
    <w:rsid w:val="006004B5"/>
    <w:pPr>
      <w:widowControl w:val="0"/>
      <w:shd w:val="clear" w:color="auto" w:fill="FFFFFF"/>
      <w:spacing w:after="0" w:line="240" w:lineRule="atLeast"/>
    </w:pPr>
    <w:rPr>
      <w:spacing w:val="20"/>
      <w:shd w:val="clear" w:color="auto" w:fill="FFFFFF"/>
    </w:rPr>
  </w:style>
  <w:style w:type="character" w:customStyle="1" w:styleId="36">
    <w:name w:val="Основной текст (3)_"/>
    <w:link w:val="37"/>
    <w:locked/>
    <w:rsid w:val="006004B5"/>
    <w:rPr>
      <w:spacing w:val="10"/>
      <w:shd w:val="clear" w:color="auto" w:fill="FFFFFF"/>
    </w:rPr>
  </w:style>
  <w:style w:type="paragraph" w:customStyle="1" w:styleId="37">
    <w:name w:val="Основной текст (3)"/>
    <w:basedOn w:val="a"/>
    <w:link w:val="36"/>
    <w:rsid w:val="006004B5"/>
    <w:pPr>
      <w:widowControl w:val="0"/>
      <w:shd w:val="clear" w:color="auto" w:fill="FFFFFF"/>
      <w:spacing w:after="0" w:line="268" w:lineRule="exact"/>
      <w:ind w:hanging="1180"/>
      <w:jc w:val="both"/>
    </w:pPr>
    <w:rPr>
      <w:spacing w:val="10"/>
      <w:shd w:val="clear" w:color="auto" w:fill="FFFFFF"/>
    </w:rPr>
  </w:style>
  <w:style w:type="character" w:customStyle="1" w:styleId="2a">
    <w:name w:val="Заголовок №2_"/>
    <w:link w:val="2b"/>
    <w:locked/>
    <w:rsid w:val="006004B5"/>
    <w:rPr>
      <w:b/>
      <w:bCs/>
      <w:i/>
      <w:iCs/>
      <w:sz w:val="26"/>
      <w:szCs w:val="26"/>
      <w:shd w:val="clear" w:color="auto" w:fill="FFFFFF"/>
    </w:rPr>
  </w:style>
  <w:style w:type="paragraph" w:customStyle="1" w:styleId="2b">
    <w:name w:val="Заголовок №2"/>
    <w:basedOn w:val="a"/>
    <w:link w:val="2a"/>
    <w:rsid w:val="006004B5"/>
    <w:pPr>
      <w:widowControl w:val="0"/>
      <w:shd w:val="clear" w:color="auto" w:fill="FFFFFF"/>
      <w:spacing w:after="180" w:line="240" w:lineRule="atLeast"/>
      <w:jc w:val="center"/>
      <w:outlineLvl w:val="1"/>
    </w:pPr>
    <w:rPr>
      <w:b/>
      <w:bCs/>
      <w:i/>
      <w:iCs/>
      <w:sz w:val="26"/>
      <w:szCs w:val="26"/>
      <w:shd w:val="clear" w:color="auto" w:fill="FFFFFF"/>
    </w:rPr>
  </w:style>
  <w:style w:type="character" w:customStyle="1" w:styleId="aff7">
    <w:name w:val="Подпись к таблице_"/>
    <w:link w:val="aff8"/>
    <w:locked/>
    <w:rsid w:val="006004B5"/>
    <w:rPr>
      <w:i/>
      <w:iCs/>
      <w:sz w:val="23"/>
      <w:szCs w:val="23"/>
      <w:shd w:val="clear" w:color="auto" w:fill="FFFFFF"/>
    </w:rPr>
  </w:style>
  <w:style w:type="paragraph" w:customStyle="1" w:styleId="aff8">
    <w:name w:val="Подпись к таблице"/>
    <w:basedOn w:val="a"/>
    <w:link w:val="aff7"/>
    <w:rsid w:val="006004B5"/>
    <w:pPr>
      <w:widowControl w:val="0"/>
      <w:shd w:val="clear" w:color="auto" w:fill="FFFFFF"/>
      <w:spacing w:after="0" w:line="240" w:lineRule="atLeast"/>
    </w:pPr>
    <w:rPr>
      <w:i/>
      <w:iCs/>
      <w:sz w:val="23"/>
      <w:szCs w:val="23"/>
      <w:shd w:val="clear" w:color="auto" w:fill="FFFFFF"/>
    </w:rPr>
  </w:style>
  <w:style w:type="character" w:customStyle="1" w:styleId="18">
    <w:name w:val="Заголовок №1_"/>
    <w:link w:val="19"/>
    <w:locked/>
    <w:rsid w:val="006004B5"/>
    <w:rPr>
      <w:b/>
      <w:bCs/>
      <w:i/>
      <w:iCs/>
      <w:sz w:val="26"/>
      <w:szCs w:val="26"/>
      <w:shd w:val="clear" w:color="auto" w:fill="FFFFFF"/>
    </w:rPr>
  </w:style>
  <w:style w:type="paragraph" w:customStyle="1" w:styleId="19">
    <w:name w:val="Заголовок №1"/>
    <w:basedOn w:val="a"/>
    <w:link w:val="18"/>
    <w:rsid w:val="006004B5"/>
    <w:pPr>
      <w:widowControl w:val="0"/>
      <w:shd w:val="clear" w:color="auto" w:fill="FFFFFF"/>
      <w:spacing w:before="420" w:after="120" w:line="240" w:lineRule="atLeast"/>
      <w:outlineLvl w:val="0"/>
    </w:pPr>
    <w:rPr>
      <w:b/>
      <w:bCs/>
      <w:i/>
      <w:iCs/>
      <w:sz w:val="26"/>
      <w:szCs w:val="26"/>
      <w:shd w:val="clear" w:color="auto" w:fill="FFFFFF"/>
    </w:rPr>
  </w:style>
  <w:style w:type="character" w:customStyle="1" w:styleId="61">
    <w:name w:val="Основной текст (6)_"/>
    <w:link w:val="62"/>
    <w:locked/>
    <w:rsid w:val="006004B5"/>
    <w:rPr>
      <w:sz w:val="18"/>
      <w:szCs w:val="18"/>
      <w:shd w:val="clear" w:color="auto" w:fill="FFFFFF"/>
    </w:rPr>
  </w:style>
  <w:style w:type="paragraph" w:customStyle="1" w:styleId="62">
    <w:name w:val="Основной текст (6)"/>
    <w:basedOn w:val="a"/>
    <w:link w:val="61"/>
    <w:rsid w:val="006004B5"/>
    <w:pPr>
      <w:widowControl w:val="0"/>
      <w:shd w:val="clear" w:color="auto" w:fill="FFFFFF"/>
      <w:spacing w:after="180" w:line="244" w:lineRule="exact"/>
      <w:ind w:firstLine="280"/>
      <w:jc w:val="both"/>
    </w:pPr>
    <w:rPr>
      <w:sz w:val="18"/>
      <w:szCs w:val="18"/>
      <w:shd w:val="clear" w:color="auto" w:fill="FFFFFF"/>
    </w:rPr>
  </w:style>
  <w:style w:type="character" w:customStyle="1" w:styleId="71">
    <w:name w:val="Основной текст (7)_"/>
    <w:link w:val="72"/>
    <w:locked/>
    <w:rsid w:val="006004B5"/>
    <w:rPr>
      <w:sz w:val="17"/>
      <w:szCs w:val="17"/>
      <w:shd w:val="clear" w:color="auto" w:fill="FFFFFF"/>
    </w:rPr>
  </w:style>
  <w:style w:type="paragraph" w:customStyle="1" w:styleId="72">
    <w:name w:val="Основной текст (7)"/>
    <w:basedOn w:val="a"/>
    <w:link w:val="71"/>
    <w:rsid w:val="006004B5"/>
    <w:pPr>
      <w:widowControl w:val="0"/>
      <w:shd w:val="clear" w:color="auto" w:fill="FFFFFF"/>
      <w:spacing w:after="360" w:line="240" w:lineRule="atLeast"/>
    </w:pPr>
    <w:rPr>
      <w:sz w:val="17"/>
      <w:szCs w:val="17"/>
      <w:shd w:val="clear" w:color="auto" w:fill="FFFFFF"/>
    </w:rPr>
  </w:style>
  <w:style w:type="character" w:customStyle="1" w:styleId="38">
    <w:name w:val="Заголовок №3_"/>
    <w:link w:val="39"/>
    <w:locked/>
    <w:rsid w:val="006004B5"/>
    <w:rPr>
      <w:i/>
      <w:iCs/>
      <w:sz w:val="28"/>
      <w:szCs w:val="28"/>
      <w:shd w:val="clear" w:color="auto" w:fill="FFFFFF"/>
    </w:rPr>
  </w:style>
  <w:style w:type="paragraph" w:customStyle="1" w:styleId="39">
    <w:name w:val="Заголовок №3"/>
    <w:basedOn w:val="a"/>
    <w:link w:val="38"/>
    <w:rsid w:val="006004B5"/>
    <w:pPr>
      <w:widowControl w:val="0"/>
      <w:shd w:val="clear" w:color="auto" w:fill="FFFFFF"/>
      <w:spacing w:before="540" w:after="300" w:line="240" w:lineRule="atLeast"/>
      <w:outlineLvl w:val="2"/>
    </w:pPr>
    <w:rPr>
      <w:i/>
      <w:iCs/>
      <w:sz w:val="28"/>
      <w:szCs w:val="28"/>
      <w:shd w:val="clear" w:color="auto" w:fill="FFFFFF"/>
    </w:rPr>
  </w:style>
  <w:style w:type="character" w:customStyle="1" w:styleId="aff9">
    <w:name w:val="Текст концевой сноски Знак"/>
    <w:basedOn w:val="a0"/>
    <w:link w:val="affa"/>
    <w:semiHidden/>
    <w:rsid w:val="006004B5"/>
    <w:rPr>
      <w:rFonts w:ascii="Times New Roman" w:eastAsia="Times New Roman" w:hAnsi="Times New Roman" w:cs="Times New Roman"/>
      <w:sz w:val="20"/>
      <w:szCs w:val="20"/>
      <w:lang w:val="ru-RU" w:eastAsia="ru-RU"/>
    </w:rPr>
  </w:style>
  <w:style w:type="paragraph" w:styleId="affa">
    <w:name w:val="endnote text"/>
    <w:basedOn w:val="a"/>
    <w:link w:val="aff9"/>
    <w:semiHidden/>
    <w:rsid w:val="006004B5"/>
    <w:pPr>
      <w:spacing w:after="0" w:line="240" w:lineRule="auto"/>
    </w:pPr>
    <w:rPr>
      <w:rFonts w:ascii="Times New Roman" w:eastAsia="Times New Roman" w:hAnsi="Times New Roman" w:cs="Times New Roman"/>
      <w:sz w:val="20"/>
      <w:szCs w:val="20"/>
      <w:lang w:val="ru-RU" w:eastAsia="ru-RU"/>
    </w:rPr>
  </w:style>
  <w:style w:type="character" w:customStyle="1" w:styleId="1a">
    <w:name w:val="Текст концевой сноски Знак1"/>
    <w:basedOn w:val="a0"/>
    <w:uiPriority w:val="99"/>
    <w:semiHidden/>
    <w:rsid w:val="006004B5"/>
    <w:rPr>
      <w:sz w:val="20"/>
      <w:szCs w:val="20"/>
    </w:rPr>
  </w:style>
  <w:style w:type="paragraph" w:customStyle="1" w:styleId="affb">
    <w:name w:val="Стиль"/>
    <w:rsid w:val="006004B5"/>
    <w:pPr>
      <w:widowControl w:val="0"/>
      <w:autoSpaceDE w:val="0"/>
      <w:autoSpaceDN w:val="0"/>
      <w:adjustRightInd w:val="0"/>
      <w:spacing w:after="0" w:line="240" w:lineRule="auto"/>
    </w:pPr>
    <w:rPr>
      <w:rFonts w:ascii="Arial" w:eastAsia="Times New Roman" w:hAnsi="Arial" w:cs="Arial"/>
      <w:sz w:val="24"/>
      <w:szCs w:val="24"/>
      <w:lang w:val="ru-RU" w:eastAsia="ru-RU"/>
    </w:rPr>
  </w:style>
  <w:style w:type="paragraph" w:customStyle="1" w:styleId="Iniiaiieoaenonionooiii3">
    <w:name w:val="Iniiaiie oaeno n ionooiii 3"/>
    <w:basedOn w:val="Iauiue"/>
    <w:rsid w:val="006004B5"/>
    <w:pPr>
      <w:widowControl w:val="0"/>
      <w:spacing w:line="360" w:lineRule="auto"/>
      <w:ind w:right="-1327" w:firstLine="720"/>
      <w:jc w:val="both"/>
    </w:pPr>
    <w:rPr>
      <w:sz w:val="28"/>
    </w:rPr>
  </w:style>
  <w:style w:type="paragraph" w:customStyle="1" w:styleId="220">
    <w:name w:val="Основной текст 22"/>
    <w:basedOn w:val="a"/>
    <w:rsid w:val="006004B5"/>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b/>
      <w:color w:val="0000FF"/>
      <w:sz w:val="26"/>
      <w:szCs w:val="20"/>
      <w:lang w:val="ru-RU" w:eastAsia="ru-RU"/>
    </w:rPr>
  </w:style>
  <w:style w:type="paragraph" w:customStyle="1" w:styleId="3a">
    <w:name w:val="Îñíîâíîé òåêñò 3"/>
    <w:basedOn w:val="a"/>
    <w:rsid w:val="006004B5"/>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1b">
    <w:name w:val="Стиль1"/>
    <w:basedOn w:val="af7"/>
    <w:link w:val="1c"/>
    <w:qFormat/>
    <w:rsid w:val="006004B5"/>
    <w:pPr>
      <w:ind w:firstLine="709"/>
      <w:jc w:val="both"/>
    </w:pPr>
    <w:rPr>
      <w:rFonts w:eastAsia="Calibri"/>
      <w:sz w:val="28"/>
      <w:szCs w:val="28"/>
      <w:lang w:val="x-none" w:eastAsia="x-none"/>
    </w:rPr>
  </w:style>
  <w:style w:type="character" w:customStyle="1" w:styleId="1c">
    <w:name w:val="Стиль1 Знак"/>
    <w:link w:val="1b"/>
    <w:rsid w:val="006004B5"/>
    <w:rPr>
      <w:rFonts w:ascii="Times New Roman" w:eastAsia="Calibri" w:hAnsi="Times New Roman" w:cs="Times New Roman"/>
      <w:sz w:val="28"/>
      <w:szCs w:val="28"/>
      <w:lang w:val="x-none" w:eastAsia="x-none"/>
    </w:rPr>
  </w:style>
  <w:style w:type="paragraph" w:customStyle="1" w:styleId="NormalText">
    <w:name w:val="Normal Text"/>
    <w:basedOn w:val="a"/>
    <w:rsid w:val="006004B5"/>
    <w:pPr>
      <w:spacing w:after="0" w:line="360" w:lineRule="atLeast"/>
      <w:ind w:firstLine="680"/>
      <w:jc w:val="both"/>
    </w:pPr>
    <w:rPr>
      <w:rFonts w:ascii="TimesET" w:eastAsia="Times New Roman" w:hAnsi="TimesET" w:cs="Times New Roman"/>
      <w:sz w:val="24"/>
      <w:szCs w:val="24"/>
      <w:lang w:val="ru-RU" w:eastAsia="ru-RU"/>
    </w:rPr>
  </w:style>
  <w:style w:type="paragraph" w:customStyle="1" w:styleId="63">
    <w:name w:val="Обычный6"/>
    <w:rsid w:val="006004B5"/>
    <w:pPr>
      <w:spacing w:after="0" w:line="240" w:lineRule="auto"/>
    </w:pPr>
    <w:rPr>
      <w:rFonts w:ascii="Times New Roman" w:eastAsia="Times New Roman" w:hAnsi="Times New Roman" w:cs="Times New Roman"/>
      <w:sz w:val="24"/>
      <w:szCs w:val="20"/>
      <w:lang w:val="ru-RU" w:eastAsia="ru-RU"/>
    </w:rPr>
  </w:style>
  <w:style w:type="paragraph" w:customStyle="1" w:styleId="Iauiue1">
    <w:name w:val="Iau?iue1"/>
    <w:rsid w:val="006004B5"/>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99" Type="http://schemas.openxmlformats.org/officeDocument/2006/relationships/oleObject" Target="embeddings/oleObject145.bin"/><Relationship Id="rId303" Type="http://schemas.openxmlformats.org/officeDocument/2006/relationships/image" Target="media/image149.emf"/><Relationship Id="rId21" Type="http://schemas.openxmlformats.org/officeDocument/2006/relationships/oleObject" Target="embeddings/oleObject5.bin"/><Relationship Id="rId42" Type="http://schemas.openxmlformats.org/officeDocument/2006/relationships/image" Target="media/image19.wmf"/><Relationship Id="rId63" Type="http://schemas.openxmlformats.org/officeDocument/2006/relationships/oleObject" Target="embeddings/oleObject26.bin"/><Relationship Id="rId84" Type="http://schemas.openxmlformats.org/officeDocument/2006/relationships/image" Target="media/image40.wmf"/><Relationship Id="rId138" Type="http://schemas.openxmlformats.org/officeDocument/2006/relationships/oleObject" Target="embeddings/oleObject64.bin"/><Relationship Id="rId159" Type="http://schemas.openxmlformats.org/officeDocument/2006/relationships/image" Target="media/image77.wmf"/><Relationship Id="rId324" Type="http://schemas.openxmlformats.org/officeDocument/2006/relationships/oleObject" Target="embeddings/oleObject149.bin"/><Relationship Id="rId345" Type="http://schemas.openxmlformats.org/officeDocument/2006/relationships/image" Target="media/image185.png"/><Relationship Id="rId366" Type="http://schemas.openxmlformats.org/officeDocument/2006/relationships/image" Target="media/image206.png"/><Relationship Id="rId170" Type="http://schemas.openxmlformats.org/officeDocument/2006/relationships/oleObject" Target="embeddings/oleObject80.bin"/><Relationship Id="rId191" Type="http://schemas.openxmlformats.org/officeDocument/2006/relationships/image" Target="media/image93.wmf"/><Relationship Id="rId205" Type="http://schemas.openxmlformats.org/officeDocument/2006/relationships/oleObject" Target="embeddings/oleObject99.bin"/><Relationship Id="rId226" Type="http://schemas.openxmlformats.org/officeDocument/2006/relationships/oleObject" Target="embeddings/oleObject110.bin"/><Relationship Id="rId247" Type="http://schemas.openxmlformats.org/officeDocument/2006/relationships/oleObject" Target="embeddings/oleObject121.bin"/><Relationship Id="rId107" Type="http://schemas.openxmlformats.org/officeDocument/2006/relationships/oleObject" Target="embeddings/oleObject48.bin"/><Relationship Id="rId268" Type="http://schemas.openxmlformats.org/officeDocument/2006/relationships/oleObject" Target="embeddings/oleObject130.bin"/><Relationship Id="rId289" Type="http://schemas.openxmlformats.org/officeDocument/2006/relationships/image" Target="media/image140.png"/><Relationship Id="rId11" Type="http://schemas.openxmlformats.org/officeDocument/2006/relationships/image" Target="media/image3.jpeg"/><Relationship Id="rId32" Type="http://schemas.openxmlformats.org/officeDocument/2006/relationships/image" Target="media/image14.wmf"/><Relationship Id="rId53" Type="http://schemas.openxmlformats.org/officeDocument/2006/relationships/oleObject" Target="embeddings/oleObject21.bin"/><Relationship Id="rId74" Type="http://schemas.openxmlformats.org/officeDocument/2006/relationships/image" Target="media/image35.wmf"/><Relationship Id="rId128" Type="http://schemas.openxmlformats.org/officeDocument/2006/relationships/image" Target="media/image62.wmf"/><Relationship Id="rId149" Type="http://schemas.openxmlformats.org/officeDocument/2006/relationships/image" Target="media/image72.wmf"/><Relationship Id="rId314" Type="http://schemas.openxmlformats.org/officeDocument/2006/relationships/image" Target="media/image159.png"/><Relationship Id="rId335" Type="http://schemas.openxmlformats.org/officeDocument/2006/relationships/image" Target="media/image175.png"/><Relationship Id="rId356" Type="http://schemas.openxmlformats.org/officeDocument/2006/relationships/image" Target="media/image196.png"/><Relationship Id="rId5" Type="http://schemas.openxmlformats.org/officeDocument/2006/relationships/webSettings" Target="webSettings.xml"/><Relationship Id="rId95" Type="http://schemas.openxmlformats.org/officeDocument/2006/relationships/oleObject" Target="embeddings/oleObject42.bin"/><Relationship Id="rId160" Type="http://schemas.openxmlformats.org/officeDocument/2006/relationships/oleObject" Target="embeddings/oleObject75.bin"/><Relationship Id="rId181" Type="http://schemas.openxmlformats.org/officeDocument/2006/relationships/image" Target="media/image88.wmf"/><Relationship Id="rId216" Type="http://schemas.openxmlformats.org/officeDocument/2006/relationships/oleObject" Target="embeddings/oleObject105.bin"/><Relationship Id="rId237" Type="http://schemas.openxmlformats.org/officeDocument/2006/relationships/oleObject" Target="embeddings/oleObject116.bin"/><Relationship Id="rId258" Type="http://schemas.openxmlformats.org/officeDocument/2006/relationships/image" Target="media/image126.wmf"/><Relationship Id="rId279" Type="http://schemas.openxmlformats.org/officeDocument/2006/relationships/image" Target="media/image136.wmf"/><Relationship Id="rId22" Type="http://schemas.openxmlformats.org/officeDocument/2006/relationships/image" Target="media/image9.wmf"/><Relationship Id="rId43" Type="http://schemas.openxmlformats.org/officeDocument/2006/relationships/oleObject" Target="embeddings/oleObject16.bin"/><Relationship Id="rId64" Type="http://schemas.openxmlformats.org/officeDocument/2006/relationships/image" Target="media/image30.wmf"/><Relationship Id="rId118" Type="http://schemas.openxmlformats.org/officeDocument/2006/relationships/image" Target="media/image57.wmf"/><Relationship Id="rId139" Type="http://schemas.openxmlformats.org/officeDocument/2006/relationships/image" Target="media/image67.wmf"/><Relationship Id="rId290" Type="http://schemas.openxmlformats.org/officeDocument/2006/relationships/image" Target="media/image141.png"/><Relationship Id="rId304" Type="http://schemas.openxmlformats.org/officeDocument/2006/relationships/oleObject" Target="embeddings/oleObject147.bin"/><Relationship Id="rId325" Type="http://schemas.openxmlformats.org/officeDocument/2006/relationships/image" Target="media/image168.wmf"/><Relationship Id="rId346" Type="http://schemas.openxmlformats.org/officeDocument/2006/relationships/image" Target="media/image186.png"/><Relationship Id="rId367" Type="http://schemas.openxmlformats.org/officeDocument/2006/relationships/image" Target="media/image207.png"/><Relationship Id="rId85" Type="http://schemas.openxmlformats.org/officeDocument/2006/relationships/oleObject" Target="embeddings/oleObject37.bin"/><Relationship Id="rId150" Type="http://schemas.openxmlformats.org/officeDocument/2006/relationships/oleObject" Target="embeddings/oleObject70.bin"/><Relationship Id="rId171" Type="http://schemas.openxmlformats.org/officeDocument/2006/relationships/image" Target="media/image83.wmf"/><Relationship Id="rId192" Type="http://schemas.openxmlformats.org/officeDocument/2006/relationships/oleObject" Target="embeddings/oleObject91.bin"/><Relationship Id="rId206" Type="http://schemas.openxmlformats.org/officeDocument/2006/relationships/oleObject" Target="embeddings/oleObject100.bin"/><Relationship Id="rId227" Type="http://schemas.openxmlformats.org/officeDocument/2006/relationships/image" Target="media/image109.wmf"/><Relationship Id="rId248" Type="http://schemas.openxmlformats.org/officeDocument/2006/relationships/image" Target="media/image119.wmf"/><Relationship Id="rId269" Type="http://schemas.openxmlformats.org/officeDocument/2006/relationships/image" Target="media/image131.wmf"/><Relationship Id="rId12" Type="http://schemas.openxmlformats.org/officeDocument/2006/relationships/image" Target="media/image4.wmf"/><Relationship Id="rId33" Type="http://schemas.openxmlformats.org/officeDocument/2006/relationships/oleObject" Target="embeddings/oleObject11.bin"/><Relationship Id="rId108" Type="http://schemas.openxmlformats.org/officeDocument/2006/relationships/image" Target="media/image52.wmf"/><Relationship Id="rId129" Type="http://schemas.openxmlformats.org/officeDocument/2006/relationships/oleObject" Target="embeddings/oleObject59.bin"/><Relationship Id="rId280" Type="http://schemas.openxmlformats.org/officeDocument/2006/relationships/oleObject" Target="embeddings/oleObject136.bin"/><Relationship Id="rId315" Type="http://schemas.openxmlformats.org/officeDocument/2006/relationships/image" Target="media/image160.png"/><Relationship Id="rId336" Type="http://schemas.openxmlformats.org/officeDocument/2006/relationships/image" Target="media/image176.png"/><Relationship Id="rId357" Type="http://schemas.openxmlformats.org/officeDocument/2006/relationships/image" Target="media/image197.png"/><Relationship Id="rId54" Type="http://schemas.openxmlformats.org/officeDocument/2006/relationships/image" Target="media/image25.wmf"/><Relationship Id="rId75" Type="http://schemas.openxmlformats.org/officeDocument/2006/relationships/oleObject" Target="embeddings/oleObject32.bin"/><Relationship Id="rId96" Type="http://schemas.openxmlformats.org/officeDocument/2006/relationships/image" Target="media/image46.wmf"/><Relationship Id="rId140" Type="http://schemas.openxmlformats.org/officeDocument/2006/relationships/oleObject" Target="embeddings/oleObject65.bin"/><Relationship Id="rId161" Type="http://schemas.openxmlformats.org/officeDocument/2006/relationships/image" Target="media/image78.wmf"/><Relationship Id="rId182" Type="http://schemas.openxmlformats.org/officeDocument/2006/relationships/oleObject" Target="embeddings/oleObject86.bin"/><Relationship Id="rId217" Type="http://schemas.openxmlformats.org/officeDocument/2006/relationships/image" Target="media/image104.wmf"/><Relationship Id="rId6" Type="http://schemas.openxmlformats.org/officeDocument/2006/relationships/image" Target="media/image1.jpeg"/><Relationship Id="rId238" Type="http://schemas.openxmlformats.org/officeDocument/2006/relationships/image" Target="media/image114.wmf"/><Relationship Id="rId259" Type="http://schemas.openxmlformats.org/officeDocument/2006/relationships/oleObject" Target="embeddings/oleObject125.bin"/><Relationship Id="rId23" Type="http://schemas.openxmlformats.org/officeDocument/2006/relationships/oleObject" Target="embeddings/oleObject6.bin"/><Relationship Id="rId119" Type="http://schemas.openxmlformats.org/officeDocument/2006/relationships/oleObject" Target="embeddings/oleObject54.bin"/><Relationship Id="rId270" Type="http://schemas.openxmlformats.org/officeDocument/2006/relationships/oleObject" Target="embeddings/oleObject131.bin"/><Relationship Id="rId291" Type="http://schemas.openxmlformats.org/officeDocument/2006/relationships/image" Target="media/image142.emf"/><Relationship Id="rId305" Type="http://schemas.openxmlformats.org/officeDocument/2006/relationships/image" Target="media/image150.png"/><Relationship Id="rId326" Type="http://schemas.openxmlformats.org/officeDocument/2006/relationships/oleObject" Target="embeddings/oleObject150.bin"/><Relationship Id="rId347" Type="http://schemas.openxmlformats.org/officeDocument/2006/relationships/image" Target="media/image187.png"/><Relationship Id="rId44" Type="http://schemas.openxmlformats.org/officeDocument/2006/relationships/image" Target="media/image20.wmf"/><Relationship Id="rId65" Type="http://schemas.openxmlformats.org/officeDocument/2006/relationships/oleObject" Target="embeddings/oleObject27.bin"/><Relationship Id="rId86" Type="http://schemas.openxmlformats.org/officeDocument/2006/relationships/image" Target="media/image41.wmf"/><Relationship Id="rId130" Type="http://schemas.openxmlformats.org/officeDocument/2006/relationships/oleObject" Target="embeddings/oleObject60.bin"/><Relationship Id="rId151" Type="http://schemas.openxmlformats.org/officeDocument/2006/relationships/image" Target="media/image73.wmf"/><Relationship Id="rId368" Type="http://schemas.openxmlformats.org/officeDocument/2006/relationships/image" Target="media/image208.png"/><Relationship Id="rId172" Type="http://schemas.openxmlformats.org/officeDocument/2006/relationships/oleObject" Target="embeddings/oleObject81.bin"/><Relationship Id="rId193" Type="http://schemas.openxmlformats.org/officeDocument/2006/relationships/image" Target="media/image94.wmf"/><Relationship Id="rId207" Type="http://schemas.openxmlformats.org/officeDocument/2006/relationships/image" Target="media/image99.wmf"/><Relationship Id="rId228" Type="http://schemas.openxmlformats.org/officeDocument/2006/relationships/oleObject" Target="embeddings/oleObject111.bin"/><Relationship Id="rId249" Type="http://schemas.openxmlformats.org/officeDocument/2006/relationships/image" Target="media/image120.wmf"/><Relationship Id="rId13" Type="http://schemas.openxmlformats.org/officeDocument/2006/relationships/oleObject" Target="embeddings/oleObject1.bin"/><Relationship Id="rId109" Type="http://schemas.openxmlformats.org/officeDocument/2006/relationships/oleObject" Target="embeddings/oleObject49.bin"/><Relationship Id="rId260" Type="http://schemas.openxmlformats.org/officeDocument/2006/relationships/image" Target="media/image127.wmf"/><Relationship Id="rId281" Type="http://schemas.openxmlformats.org/officeDocument/2006/relationships/image" Target="media/image137.wmf"/><Relationship Id="rId316" Type="http://schemas.openxmlformats.org/officeDocument/2006/relationships/image" Target="media/image161.png"/><Relationship Id="rId337" Type="http://schemas.openxmlformats.org/officeDocument/2006/relationships/image" Target="media/image177.png"/><Relationship Id="rId34" Type="http://schemas.openxmlformats.org/officeDocument/2006/relationships/image" Target="media/image15.wmf"/><Relationship Id="rId55" Type="http://schemas.openxmlformats.org/officeDocument/2006/relationships/oleObject" Target="embeddings/oleObject22.bin"/><Relationship Id="rId76" Type="http://schemas.openxmlformats.org/officeDocument/2006/relationships/image" Target="media/image36.wmf"/><Relationship Id="rId97" Type="http://schemas.openxmlformats.org/officeDocument/2006/relationships/oleObject" Target="embeddings/oleObject43.bin"/><Relationship Id="rId120" Type="http://schemas.openxmlformats.org/officeDocument/2006/relationships/image" Target="media/image58.wmf"/><Relationship Id="rId141" Type="http://schemas.openxmlformats.org/officeDocument/2006/relationships/image" Target="media/image68.wmf"/><Relationship Id="rId358" Type="http://schemas.openxmlformats.org/officeDocument/2006/relationships/image" Target="media/image198.png"/><Relationship Id="rId7" Type="http://schemas.openxmlformats.org/officeDocument/2006/relationships/image" Target="media/image2.jpeg"/><Relationship Id="rId162" Type="http://schemas.openxmlformats.org/officeDocument/2006/relationships/oleObject" Target="embeddings/oleObject76.bin"/><Relationship Id="rId183" Type="http://schemas.openxmlformats.org/officeDocument/2006/relationships/image" Target="media/image89.wmf"/><Relationship Id="rId218" Type="http://schemas.openxmlformats.org/officeDocument/2006/relationships/oleObject" Target="embeddings/oleObject106.bin"/><Relationship Id="rId239" Type="http://schemas.openxmlformats.org/officeDocument/2006/relationships/oleObject" Target="embeddings/oleObject117.bin"/><Relationship Id="rId250" Type="http://schemas.openxmlformats.org/officeDocument/2006/relationships/image" Target="media/image121.wmf"/><Relationship Id="rId271" Type="http://schemas.openxmlformats.org/officeDocument/2006/relationships/image" Target="media/image132.wmf"/><Relationship Id="rId292" Type="http://schemas.openxmlformats.org/officeDocument/2006/relationships/oleObject" Target="embeddings/oleObject142.bin"/><Relationship Id="rId306" Type="http://schemas.openxmlformats.org/officeDocument/2006/relationships/image" Target="media/image151.png"/><Relationship Id="rId24" Type="http://schemas.openxmlformats.org/officeDocument/2006/relationships/image" Target="media/image10.wmf"/><Relationship Id="rId45" Type="http://schemas.openxmlformats.org/officeDocument/2006/relationships/oleObject" Target="embeddings/oleObject17.bin"/><Relationship Id="rId66" Type="http://schemas.openxmlformats.org/officeDocument/2006/relationships/image" Target="media/image31.wmf"/><Relationship Id="rId87" Type="http://schemas.openxmlformats.org/officeDocument/2006/relationships/oleObject" Target="embeddings/oleObject38.bin"/><Relationship Id="rId110" Type="http://schemas.openxmlformats.org/officeDocument/2006/relationships/image" Target="media/image53.wmf"/><Relationship Id="rId131" Type="http://schemas.openxmlformats.org/officeDocument/2006/relationships/image" Target="media/image63.wmf"/><Relationship Id="rId327" Type="http://schemas.openxmlformats.org/officeDocument/2006/relationships/image" Target="media/image169.wmf"/><Relationship Id="rId348" Type="http://schemas.openxmlformats.org/officeDocument/2006/relationships/image" Target="media/image188.png"/><Relationship Id="rId369" Type="http://schemas.openxmlformats.org/officeDocument/2006/relationships/image" Target="media/image209.png"/><Relationship Id="rId152" Type="http://schemas.openxmlformats.org/officeDocument/2006/relationships/oleObject" Target="embeddings/oleObject71.bin"/><Relationship Id="rId173" Type="http://schemas.openxmlformats.org/officeDocument/2006/relationships/image" Target="media/image84.wmf"/><Relationship Id="rId194" Type="http://schemas.openxmlformats.org/officeDocument/2006/relationships/oleObject" Target="embeddings/oleObject92.bin"/><Relationship Id="rId208" Type="http://schemas.openxmlformats.org/officeDocument/2006/relationships/oleObject" Target="embeddings/oleObject101.bin"/><Relationship Id="rId229" Type="http://schemas.openxmlformats.org/officeDocument/2006/relationships/image" Target="media/image110.wmf"/><Relationship Id="rId240" Type="http://schemas.openxmlformats.org/officeDocument/2006/relationships/image" Target="media/image115.wmf"/><Relationship Id="rId261" Type="http://schemas.openxmlformats.org/officeDocument/2006/relationships/oleObject" Target="embeddings/oleObject126.bin"/><Relationship Id="rId14" Type="http://schemas.openxmlformats.org/officeDocument/2006/relationships/image" Target="media/image5.wmf"/><Relationship Id="rId35" Type="http://schemas.openxmlformats.org/officeDocument/2006/relationships/oleObject" Target="embeddings/oleObject12.bin"/><Relationship Id="rId56" Type="http://schemas.openxmlformats.org/officeDocument/2006/relationships/image" Target="media/image26.wmf"/><Relationship Id="rId77" Type="http://schemas.openxmlformats.org/officeDocument/2006/relationships/oleObject" Target="embeddings/oleObject33.bin"/><Relationship Id="rId100" Type="http://schemas.openxmlformats.org/officeDocument/2006/relationships/image" Target="media/image48.wmf"/><Relationship Id="rId282" Type="http://schemas.openxmlformats.org/officeDocument/2006/relationships/oleObject" Target="embeddings/oleObject137.bin"/><Relationship Id="rId317" Type="http://schemas.openxmlformats.org/officeDocument/2006/relationships/image" Target="media/image162.png"/><Relationship Id="rId338" Type="http://schemas.openxmlformats.org/officeDocument/2006/relationships/image" Target="media/image178.png"/><Relationship Id="rId359" Type="http://schemas.openxmlformats.org/officeDocument/2006/relationships/image" Target="media/image199.png"/><Relationship Id="rId8" Type="http://schemas.openxmlformats.org/officeDocument/2006/relationships/hyperlink" Target="http://biblioclub.ru/index.php?page=book&amp;id=436721" TargetMode="External"/><Relationship Id="rId98" Type="http://schemas.openxmlformats.org/officeDocument/2006/relationships/image" Target="media/image47.wmf"/><Relationship Id="rId121" Type="http://schemas.openxmlformats.org/officeDocument/2006/relationships/oleObject" Target="embeddings/oleObject55.bin"/><Relationship Id="rId142" Type="http://schemas.openxmlformats.org/officeDocument/2006/relationships/oleObject" Target="embeddings/oleObject66.bin"/><Relationship Id="rId163" Type="http://schemas.openxmlformats.org/officeDocument/2006/relationships/image" Target="media/image79.wmf"/><Relationship Id="rId184" Type="http://schemas.openxmlformats.org/officeDocument/2006/relationships/oleObject" Target="embeddings/oleObject87.bin"/><Relationship Id="rId219" Type="http://schemas.openxmlformats.org/officeDocument/2006/relationships/image" Target="media/image105.wmf"/><Relationship Id="rId370" Type="http://schemas.openxmlformats.org/officeDocument/2006/relationships/image" Target="media/image210.png"/><Relationship Id="rId230" Type="http://schemas.openxmlformats.org/officeDocument/2006/relationships/oleObject" Target="embeddings/oleObject112.bin"/><Relationship Id="rId251" Type="http://schemas.openxmlformats.org/officeDocument/2006/relationships/oleObject" Target="embeddings/oleObject122.bin"/><Relationship Id="rId25" Type="http://schemas.openxmlformats.org/officeDocument/2006/relationships/oleObject" Target="embeddings/oleObject7.bin"/><Relationship Id="rId46" Type="http://schemas.openxmlformats.org/officeDocument/2006/relationships/image" Target="media/image21.wmf"/><Relationship Id="rId67" Type="http://schemas.openxmlformats.org/officeDocument/2006/relationships/oleObject" Target="embeddings/oleObject28.bin"/><Relationship Id="rId272" Type="http://schemas.openxmlformats.org/officeDocument/2006/relationships/oleObject" Target="embeddings/oleObject132.bin"/><Relationship Id="rId293" Type="http://schemas.openxmlformats.org/officeDocument/2006/relationships/image" Target="media/image143.emf"/><Relationship Id="rId307" Type="http://schemas.openxmlformats.org/officeDocument/2006/relationships/image" Target="media/image152.png"/><Relationship Id="rId328" Type="http://schemas.openxmlformats.org/officeDocument/2006/relationships/oleObject" Target="embeddings/oleObject151.bin"/><Relationship Id="rId349" Type="http://schemas.openxmlformats.org/officeDocument/2006/relationships/image" Target="media/image189.png"/><Relationship Id="rId88" Type="http://schemas.openxmlformats.org/officeDocument/2006/relationships/image" Target="media/image42.wmf"/><Relationship Id="rId111" Type="http://schemas.openxmlformats.org/officeDocument/2006/relationships/oleObject" Target="embeddings/oleObject50.bin"/><Relationship Id="rId132" Type="http://schemas.openxmlformats.org/officeDocument/2006/relationships/oleObject" Target="embeddings/oleObject61.bin"/><Relationship Id="rId153" Type="http://schemas.openxmlformats.org/officeDocument/2006/relationships/image" Target="media/image74.wmf"/><Relationship Id="rId174" Type="http://schemas.openxmlformats.org/officeDocument/2006/relationships/oleObject" Target="embeddings/oleObject82.bin"/><Relationship Id="rId195" Type="http://schemas.openxmlformats.org/officeDocument/2006/relationships/image" Target="media/image95.wmf"/><Relationship Id="rId209" Type="http://schemas.openxmlformats.org/officeDocument/2006/relationships/image" Target="media/image100.wmf"/><Relationship Id="rId360" Type="http://schemas.openxmlformats.org/officeDocument/2006/relationships/image" Target="media/image200.png"/><Relationship Id="rId220" Type="http://schemas.openxmlformats.org/officeDocument/2006/relationships/oleObject" Target="embeddings/oleObject107.bin"/><Relationship Id="rId241" Type="http://schemas.openxmlformats.org/officeDocument/2006/relationships/oleObject" Target="embeddings/oleObject118.bin"/><Relationship Id="rId15" Type="http://schemas.openxmlformats.org/officeDocument/2006/relationships/oleObject" Target="embeddings/oleObject2.bin"/><Relationship Id="rId36" Type="http://schemas.openxmlformats.org/officeDocument/2006/relationships/image" Target="media/image16.wmf"/><Relationship Id="rId57" Type="http://schemas.openxmlformats.org/officeDocument/2006/relationships/oleObject" Target="embeddings/oleObject23.bin"/><Relationship Id="rId262" Type="http://schemas.openxmlformats.org/officeDocument/2006/relationships/image" Target="media/image128.wmf"/><Relationship Id="rId283" Type="http://schemas.openxmlformats.org/officeDocument/2006/relationships/image" Target="media/image138.wmf"/><Relationship Id="rId318" Type="http://schemas.openxmlformats.org/officeDocument/2006/relationships/image" Target="media/image163.png"/><Relationship Id="rId339" Type="http://schemas.openxmlformats.org/officeDocument/2006/relationships/image" Target="media/image179.png"/><Relationship Id="rId78" Type="http://schemas.openxmlformats.org/officeDocument/2006/relationships/image" Target="media/image37.wmf"/><Relationship Id="rId99" Type="http://schemas.openxmlformats.org/officeDocument/2006/relationships/oleObject" Target="embeddings/oleObject44.bin"/><Relationship Id="rId101" Type="http://schemas.openxmlformats.org/officeDocument/2006/relationships/oleObject" Target="embeddings/oleObject45.bin"/><Relationship Id="rId122" Type="http://schemas.openxmlformats.org/officeDocument/2006/relationships/image" Target="media/image59.wmf"/><Relationship Id="rId143" Type="http://schemas.openxmlformats.org/officeDocument/2006/relationships/image" Target="media/image69.wmf"/><Relationship Id="rId164" Type="http://schemas.openxmlformats.org/officeDocument/2006/relationships/oleObject" Target="embeddings/oleObject77.bin"/><Relationship Id="rId185" Type="http://schemas.openxmlformats.org/officeDocument/2006/relationships/image" Target="media/image90.wmf"/><Relationship Id="rId350" Type="http://schemas.openxmlformats.org/officeDocument/2006/relationships/image" Target="media/image190.png"/><Relationship Id="rId371" Type="http://schemas.openxmlformats.org/officeDocument/2006/relationships/image" Target="media/image211.png"/><Relationship Id="rId4" Type="http://schemas.openxmlformats.org/officeDocument/2006/relationships/settings" Target="settings.xml"/><Relationship Id="rId9" Type="http://schemas.openxmlformats.org/officeDocument/2006/relationships/hyperlink" Target="http://biblioclub.ru/index.php?page=book&amp;id=454045" TargetMode="External"/><Relationship Id="rId180" Type="http://schemas.openxmlformats.org/officeDocument/2006/relationships/oleObject" Target="embeddings/oleObject85.bin"/><Relationship Id="rId210" Type="http://schemas.openxmlformats.org/officeDocument/2006/relationships/oleObject" Target="embeddings/oleObject102.bin"/><Relationship Id="rId215" Type="http://schemas.openxmlformats.org/officeDocument/2006/relationships/image" Target="media/image103.wmf"/><Relationship Id="rId236" Type="http://schemas.openxmlformats.org/officeDocument/2006/relationships/image" Target="media/image113.wmf"/><Relationship Id="rId257" Type="http://schemas.openxmlformats.org/officeDocument/2006/relationships/oleObject" Target="embeddings/oleObject124.bin"/><Relationship Id="rId278" Type="http://schemas.openxmlformats.org/officeDocument/2006/relationships/oleObject" Target="embeddings/oleObject135.bin"/><Relationship Id="rId26" Type="http://schemas.openxmlformats.org/officeDocument/2006/relationships/image" Target="media/image11.wmf"/><Relationship Id="rId231" Type="http://schemas.openxmlformats.org/officeDocument/2006/relationships/image" Target="media/image111.wmf"/><Relationship Id="rId252" Type="http://schemas.openxmlformats.org/officeDocument/2006/relationships/image" Target="media/image122.wmf"/><Relationship Id="rId273" Type="http://schemas.openxmlformats.org/officeDocument/2006/relationships/image" Target="media/image133.wmf"/><Relationship Id="rId294" Type="http://schemas.openxmlformats.org/officeDocument/2006/relationships/oleObject" Target="embeddings/oleObject143.bin"/><Relationship Id="rId308" Type="http://schemas.openxmlformats.org/officeDocument/2006/relationships/image" Target="media/image153.png"/><Relationship Id="rId329" Type="http://schemas.openxmlformats.org/officeDocument/2006/relationships/image" Target="media/image170.wmf"/><Relationship Id="rId47" Type="http://schemas.openxmlformats.org/officeDocument/2006/relationships/oleObject" Target="embeddings/oleObject18.bin"/><Relationship Id="rId68" Type="http://schemas.openxmlformats.org/officeDocument/2006/relationships/image" Target="media/image32.wmf"/><Relationship Id="rId89" Type="http://schemas.openxmlformats.org/officeDocument/2006/relationships/oleObject" Target="embeddings/oleObject39.bin"/><Relationship Id="rId112" Type="http://schemas.openxmlformats.org/officeDocument/2006/relationships/image" Target="media/image54.wmf"/><Relationship Id="rId133" Type="http://schemas.openxmlformats.org/officeDocument/2006/relationships/image" Target="media/image64.wmf"/><Relationship Id="rId154" Type="http://schemas.openxmlformats.org/officeDocument/2006/relationships/oleObject" Target="embeddings/oleObject72.bin"/><Relationship Id="rId175" Type="http://schemas.openxmlformats.org/officeDocument/2006/relationships/image" Target="media/image85.wmf"/><Relationship Id="rId340" Type="http://schemas.openxmlformats.org/officeDocument/2006/relationships/image" Target="media/image180.png"/><Relationship Id="rId361" Type="http://schemas.openxmlformats.org/officeDocument/2006/relationships/image" Target="media/image201.png"/><Relationship Id="rId196" Type="http://schemas.openxmlformats.org/officeDocument/2006/relationships/oleObject" Target="embeddings/oleObject93.bin"/><Relationship Id="rId200" Type="http://schemas.openxmlformats.org/officeDocument/2006/relationships/oleObject" Target="embeddings/oleObject95.bin"/><Relationship Id="rId16" Type="http://schemas.openxmlformats.org/officeDocument/2006/relationships/image" Target="media/image6.wmf"/><Relationship Id="rId221" Type="http://schemas.openxmlformats.org/officeDocument/2006/relationships/image" Target="media/image106.wmf"/><Relationship Id="rId242" Type="http://schemas.openxmlformats.org/officeDocument/2006/relationships/image" Target="media/image116.wmf"/><Relationship Id="rId263" Type="http://schemas.openxmlformats.org/officeDocument/2006/relationships/oleObject" Target="embeddings/oleObject127.bin"/><Relationship Id="rId284" Type="http://schemas.openxmlformats.org/officeDocument/2006/relationships/oleObject" Target="embeddings/oleObject138.bin"/><Relationship Id="rId319" Type="http://schemas.openxmlformats.org/officeDocument/2006/relationships/image" Target="media/image164.png"/><Relationship Id="rId37" Type="http://schemas.openxmlformats.org/officeDocument/2006/relationships/oleObject" Target="embeddings/oleObject13.bin"/><Relationship Id="rId58" Type="http://schemas.openxmlformats.org/officeDocument/2006/relationships/image" Target="media/image27.wmf"/><Relationship Id="rId79" Type="http://schemas.openxmlformats.org/officeDocument/2006/relationships/oleObject" Target="embeddings/oleObject34.bin"/><Relationship Id="rId102" Type="http://schemas.openxmlformats.org/officeDocument/2006/relationships/image" Target="media/image49.wmf"/><Relationship Id="rId123" Type="http://schemas.openxmlformats.org/officeDocument/2006/relationships/oleObject" Target="embeddings/oleObject56.bin"/><Relationship Id="rId144" Type="http://schemas.openxmlformats.org/officeDocument/2006/relationships/oleObject" Target="embeddings/oleObject67.bin"/><Relationship Id="rId330" Type="http://schemas.openxmlformats.org/officeDocument/2006/relationships/oleObject" Target="embeddings/oleObject152.bin"/><Relationship Id="rId90" Type="http://schemas.openxmlformats.org/officeDocument/2006/relationships/image" Target="media/image43.wmf"/><Relationship Id="rId165" Type="http://schemas.openxmlformats.org/officeDocument/2006/relationships/image" Target="media/image80.wmf"/><Relationship Id="rId186" Type="http://schemas.openxmlformats.org/officeDocument/2006/relationships/oleObject" Target="embeddings/oleObject88.bin"/><Relationship Id="rId351" Type="http://schemas.openxmlformats.org/officeDocument/2006/relationships/image" Target="media/image191.png"/><Relationship Id="rId372" Type="http://schemas.openxmlformats.org/officeDocument/2006/relationships/image" Target="media/image212.jpeg"/><Relationship Id="rId211" Type="http://schemas.openxmlformats.org/officeDocument/2006/relationships/image" Target="media/image101.wmf"/><Relationship Id="rId232" Type="http://schemas.openxmlformats.org/officeDocument/2006/relationships/oleObject" Target="embeddings/oleObject113.bin"/><Relationship Id="rId253" Type="http://schemas.openxmlformats.org/officeDocument/2006/relationships/image" Target="media/image123.wmf"/><Relationship Id="rId274" Type="http://schemas.openxmlformats.org/officeDocument/2006/relationships/oleObject" Target="embeddings/oleObject133.bin"/><Relationship Id="rId295" Type="http://schemas.openxmlformats.org/officeDocument/2006/relationships/image" Target="media/image144.png"/><Relationship Id="rId309" Type="http://schemas.openxmlformats.org/officeDocument/2006/relationships/image" Target="media/image154.png"/><Relationship Id="rId27" Type="http://schemas.openxmlformats.org/officeDocument/2006/relationships/oleObject" Target="embeddings/oleObject8.bin"/><Relationship Id="rId48" Type="http://schemas.openxmlformats.org/officeDocument/2006/relationships/image" Target="media/image22.wmf"/><Relationship Id="rId69" Type="http://schemas.openxmlformats.org/officeDocument/2006/relationships/oleObject" Target="embeddings/oleObject29.bin"/><Relationship Id="rId113" Type="http://schemas.openxmlformats.org/officeDocument/2006/relationships/oleObject" Target="embeddings/oleObject51.bin"/><Relationship Id="rId134" Type="http://schemas.openxmlformats.org/officeDocument/2006/relationships/oleObject" Target="embeddings/oleObject62.bin"/><Relationship Id="rId320" Type="http://schemas.openxmlformats.org/officeDocument/2006/relationships/image" Target="media/image165.png"/><Relationship Id="rId80" Type="http://schemas.openxmlformats.org/officeDocument/2006/relationships/image" Target="media/image38.wmf"/><Relationship Id="rId155" Type="http://schemas.openxmlformats.org/officeDocument/2006/relationships/image" Target="media/image75.wmf"/><Relationship Id="rId176" Type="http://schemas.openxmlformats.org/officeDocument/2006/relationships/oleObject" Target="embeddings/oleObject83.bin"/><Relationship Id="rId197" Type="http://schemas.openxmlformats.org/officeDocument/2006/relationships/image" Target="media/image96.wmf"/><Relationship Id="rId341" Type="http://schemas.openxmlformats.org/officeDocument/2006/relationships/image" Target="media/image181.png"/><Relationship Id="rId362" Type="http://schemas.openxmlformats.org/officeDocument/2006/relationships/image" Target="media/image202.png"/><Relationship Id="rId201" Type="http://schemas.openxmlformats.org/officeDocument/2006/relationships/image" Target="media/image98.wmf"/><Relationship Id="rId222" Type="http://schemas.openxmlformats.org/officeDocument/2006/relationships/oleObject" Target="embeddings/oleObject108.bin"/><Relationship Id="rId243" Type="http://schemas.openxmlformats.org/officeDocument/2006/relationships/oleObject" Target="embeddings/oleObject119.bin"/><Relationship Id="rId264" Type="http://schemas.openxmlformats.org/officeDocument/2006/relationships/image" Target="media/image129.wmf"/><Relationship Id="rId285" Type="http://schemas.openxmlformats.org/officeDocument/2006/relationships/image" Target="media/image139.wmf"/><Relationship Id="rId17" Type="http://schemas.openxmlformats.org/officeDocument/2006/relationships/oleObject" Target="embeddings/oleObject3.bin"/><Relationship Id="rId38" Type="http://schemas.openxmlformats.org/officeDocument/2006/relationships/image" Target="media/image17.wmf"/><Relationship Id="rId59" Type="http://schemas.openxmlformats.org/officeDocument/2006/relationships/oleObject" Target="embeddings/oleObject24.bin"/><Relationship Id="rId103" Type="http://schemas.openxmlformats.org/officeDocument/2006/relationships/oleObject" Target="embeddings/oleObject46.bin"/><Relationship Id="rId124" Type="http://schemas.openxmlformats.org/officeDocument/2006/relationships/image" Target="media/image60.wmf"/><Relationship Id="rId310" Type="http://schemas.openxmlformats.org/officeDocument/2006/relationships/image" Target="media/image155.png"/><Relationship Id="rId70" Type="http://schemas.openxmlformats.org/officeDocument/2006/relationships/image" Target="media/image33.wmf"/><Relationship Id="rId91" Type="http://schemas.openxmlformats.org/officeDocument/2006/relationships/oleObject" Target="embeddings/oleObject40.bin"/><Relationship Id="rId145" Type="http://schemas.openxmlformats.org/officeDocument/2006/relationships/image" Target="media/image70.wmf"/><Relationship Id="rId166" Type="http://schemas.openxmlformats.org/officeDocument/2006/relationships/oleObject" Target="embeddings/oleObject78.bin"/><Relationship Id="rId187" Type="http://schemas.openxmlformats.org/officeDocument/2006/relationships/image" Target="media/image91.wmf"/><Relationship Id="rId331" Type="http://schemas.openxmlformats.org/officeDocument/2006/relationships/image" Target="media/image171.png"/><Relationship Id="rId352" Type="http://schemas.openxmlformats.org/officeDocument/2006/relationships/image" Target="media/image192.png"/><Relationship Id="rId373" Type="http://schemas.openxmlformats.org/officeDocument/2006/relationships/hyperlink" Target="http://library.rsue.ru/" TargetMode="External"/><Relationship Id="rId1" Type="http://schemas.openxmlformats.org/officeDocument/2006/relationships/numbering" Target="numbering.xml"/><Relationship Id="rId212" Type="http://schemas.openxmlformats.org/officeDocument/2006/relationships/oleObject" Target="embeddings/oleObject103.bin"/><Relationship Id="rId233" Type="http://schemas.openxmlformats.org/officeDocument/2006/relationships/image" Target="media/image112.wmf"/><Relationship Id="rId254" Type="http://schemas.openxmlformats.org/officeDocument/2006/relationships/oleObject" Target="embeddings/oleObject123.bin"/><Relationship Id="rId28" Type="http://schemas.openxmlformats.org/officeDocument/2006/relationships/image" Target="media/image12.wmf"/><Relationship Id="rId49" Type="http://schemas.openxmlformats.org/officeDocument/2006/relationships/oleObject" Target="embeddings/oleObject19.bin"/><Relationship Id="rId114" Type="http://schemas.openxmlformats.org/officeDocument/2006/relationships/image" Target="media/image55.wmf"/><Relationship Id="rId275" Type="http://schemas.openxmlformats.org/officeDocument/2006/relationships/image" Target="media/image134.wmf"/><Relationship Id="rId296" Type="http://schemas.openxmlformats.org/officeDocument/2006/relationships/image" Target="media/image145.emf"/><Relationship Id="rId300" Type="http://schemas.openxmlformats.org/officeDocument/2006/relationships/image" Target="media/image147.emf"/><Relationship Id="rId60" Type="http://schemas.openxmlformats.org/officeDocument/2006/relationships/image" Target="media/image28.wmf"/><Relationship Id="rId81" Type="http://schemas.openxmlformats.org/officeDocument/2006/relationships/oleObject" Target="embeddings/oleObject35.bin"/><Relationship Id="rId135" Type="http://schemas.openxmlformats.org/officeDocument/2006/relationships/image" Target="media/image65.wmf"/><Relationship Id="rId156" Type="http://schemas.openxmlformats.org/officeDocument/2006/relationships/oleObject" Target="embeddings/oleObject73.bin"/><Relationship Id="rId177" Type="http://schemas.openxmlformats.org/officeDocument/2006/relationships/image" Target="media/image86.wmf"/><Relationship Id="rId198" Type="http://schemas.openxmlformats.org/officeDocument/2006/relationships/oleObject" Target="embeddings/oleObject94.bin"/><Relationship Id="rId321" Type="http://schemas.openxmlformats.org/officeDocument/2006/relationships/image" Target="media/image166.wmf"/><Relationship Id="rId342" Type="http://schemas.openxmlformats.org/officeDocument/2006/relationships/image" Target="media/image182.png"/><Relationship Id="rId363" Type="http://schemas.openxmlformats.org/officeDocument/2006/relationships/image" Target="media/image203.png"/><Relationship Id="rId202" Type="http://schemas.openxmlformats.org/officeDocument/2006/relationships/oleObject" Target="embeddings/oleObject96.bin"/><Relationship Id="rId223" Type="http://schemas.openxmlformats.org/officeDocument/2006/relationships/image" Target="media/image107.wmf"/><Relationship Id="rId244" Type="http://schemas.openxmlformats.org/officeDocument/2006/relationships/image" Target="media/image117.wmf"/><Relationship Id="rId18" Type="http://schemas.openxmlformats.org/officeDocument/2006/relationships/image" Target="media/image7.wmf"/><Relationship Id="rId39" Type="http://schemas.openxmlformats.org/officeDocument/2006/relationships/oleObject" Target="embeddings/oleObject14.bin"/><Relationship Id="rId265" Type="http://schemas.openxmlformats.org/officeDocument/2006/relationships/oleObject" Target="embeddings/oleObject128.bin"/><Relationship Id="rId286" Type="http://schemas.openxmlformats.org/officeDocument/2006/relationships/oleObject" Target="embeddings/oleObject139.bin"/><Relationship Id="rId50" Type="http://schemas.openxmlformats.org/officeDocument/2006/relationships/image" Target="media/image23.wmf"/><Relationship Id="rId104" Type="http://schemas.openxmlformats.org/officeDocument/2006/relationships/image" Target="media/image50.wmf"/><Relationship Id="rId125" Type="http://schemas.openxmlformats.org/officeDocument/2006/relationships/oleObject" Target="embeddings/oleObject57.bin"/><Relationship Id="rId146" Type="http://schemas.openxmlformats.org/officeDocument/2006/relationships/oleObject" Target="embeddings/oleObject68.bin"/><Relationship Id="rId167" Type="http://schemas.openxmlformats.org/officeDocument/2006/relationships/image" Target="media/image81.wmf"/><Relationship Id="rId188" Type="http://schemas.openxmlformats.org/officeDocument/2006/relationships/oleObject" Target="embeddings/oleObject89.bin"/><Relationship Id="rId311" Type="http://schemas.openxmlformats.org/officeDocument/2006/relationships/image" Target="media/image156.png"/><Relationship Id="rId332" Type="http://schemas.openxmlformats.org/officeDocument/2006/relationships/image" Target="media/image172.png"/><Relationship Id="rId353" Type="http://schemas.openxmlformats.org/officeDocument/2006/relationships/image" Target="media/image193.png"/><Relationship Id="rId374" Type="http://schemas.openxmlformats.org/officeDocument/2006/relationships/fontTable" Target="fontTable.xml"/><Relationship Id="rId71" Type="http://schemas.openxmlformats.org/officeDocument/2006/relationships/oleObject" Target="embeddings/oleObject30.bin"/><Relationship Id="rId92" Type="http://schemas.openxmlformats.org/officeDocument/2006/relationships/image" Target="media/image44.wmf"/><Relationship Id="rId213" Type="http://schemas.openxmlformats.org/officeDocument/2006/relationships/image" Target="media/image102.wmf"/><Relationship Id="rId234" Type="http://schemas.openxmlformats.org/officeDocument/2006/relationships/oleObject" Target="embeddings/oleObject114.bin"/><Relationship Id="rId2" Type="http://schemas.openxmlformats.org/officeDocument/2006/relationships/styles" Target="styles.xml"/><Relationship Id="rId29" Type="http://schemas.openxmlformats.org/officeDocument/2006/relationships/oleObject" Target="embeddings/oleObject9.bin"/><Relationship Id="rId255" Type="http://schemas.openxmlformats.org/officeDocument/2006/relationships/image" Target="media/image124.wmf"/><Relationship Id="rId276" Type="http://schemas.openxmlformats.org/officeDocument/2006/relationships/oleObject" Target="embeddings/oleObject134.bin"/><Relationship Id="rId297" Type="http://schemas.openxmlformats.org/officeDocument/2006/relationships/oleObject" Target="embeddings/oleObject144.bin"/><Relationship Id="rId40" Type="http://schemas.openxmlformats.org/officeDocument/2006/relationships/image" Target="media/image18.wmf"/><Relationship Id="rId115" Type="http://schemas.openxmlformats.org/officeDocument/2006/relationships/oleObject" Target="embeddings/oleObject52.bin"/><Relationship Id="rId136" Type="http://schemas.openxmlformats.org/officeDocument/2006/relationships/oleObject" Target="embeddings/oleObject63.bin"/><Relationship Id="rId157" Type="http://schemas.openxmlformats.org/officeDocument/2006/relationships/image" Target="media/image76.wmf"/><Relationship Id="rId178" Type="http://schemas.openxmlformats.org/officeDocument/2006/relationships/oleObject" Target="embeddings/oleObject84.bin"/><Relationship Id="rId301" Type="http://schemas.openxmlformats.org/officeDocument/2006/relationships/oleObject" Target="embeddings/oleObject146.bin"/><Relationship Id="rId322" Type="http://schemas.openxmlformats.org/officeDocument/2006/relationships/oleObject" Target="embeddings/oleObject148.bin"/><Relationship Id="rId343" Type="http://schemas.openxmlformats.org/officeDocument/2006/relationships/image" Target="media/image183.png"/><Relationship Id="rId364" Type="http://schemas.openxmlformats.org/officeDocument/2006/relationships/image" Target="media/image204.png"/><Relationship Id="rId61" Type="http://schemas.openxmlformats.org/officeDocument/2006/relationships/oleObject" Target="embeddings/oleObject25.bin"/><Relationship Id="rId82" Type="http://schemas.openxmlformats.org/officeDocument/2006/relationships/image" Target="media/image39.wmf"/><Relationship Id="rId199" Type="http://schemas.openxmlformats.org/officeDocument/2006/relationships/image" Target="media/image97.wmf"/><Relationship Id="rId203" Type="http://schemas.openxmlformats.org/officeDocument/2006/relationships/oleObject" Target="embeddings/oleObject97.bin"/><Relationship Id="rId19" Type="http://schemas.openxmlformats.org/officeDocument/2006/relationships/oleObject" Target="embeddings/oleObject4.bin"/><Relationship Id="rId224" Type="http://schemas.openxmlformats.org/officeDocument/2006/relationships/oleObject" Target="embeddings/oleObject109.bin"/><Relationship Id="rId245" Type="http://schemas.openxmlformats.org/officeDocument/2006/relationships/oleObject" Target="embeddings/oleObject120.bin"/><Relationship Id="rId266" Type="http://schemas.openxmlformats.org/officeDocument/2006/relationships/image" Target="media/image130.wmf"/><Relationship Id="rId287" Type="http://schemas.openxmlformats.org/officeDocument/2006/relationships/oleObject" Target="embeddings/oleObject140.bin"/><Relationship Id="rId30" Type="http://schemas.openxmlformats.org/officeDocument/2006/relationships/image" Target="media/image13.wmf"/><Relationship Id="rId105" Type="http://schemas.openxmlformats.org/officeDocument/2006/relationships/oleObject" Target="embeddings/oleObject47.bin"/><Relationship Id="rId126" Type="http://schemas.openxmlformats.org/officeDocument/2006/relationships/image" Target="media/image61.wmf"/><Relationship Id="rId147" Type="http://schemas.openxmlformats.org/officeDocument/2006/relationships/image" Target="media/image71.wmf"/><Relationship Id="rId168" Type="http://schemas.openxmlformats.org/officeDocument/2006/relationships/oleObject" Target="embeddings/oleObject79.bin"/><Relationship Id="rId312" Type="http://schemas.openxmlformats.org/officeDocument/2006/relationships/image" Target="media/image157.png"/><Relationship Id="rId333" Type="http://schemas.openxmlformats.org/officeDocument/2006/relationships/image" Target="media/image173.png"/><Relationship Id="rId354" Type="http://schemas.openxmlformats.org/officeDocument/2006/relationships/image" Target="media/image194.png"/><Relationship Id="rId51" Type="http://schemas.openxmlformats.org/officeDocument/2006/relationships/oleObject" Target="embeddings/oleObject20.bin"/><Relationship Id="rId72" Type="http://schemas.openxmlformats.org/officeDocument/2006/relationships/image" Target="media/image34.wmf"/><Relationship Id="rId93" Type="http://schemas.openxmlformats.org/officeDocument/2006/relationships/oleObject" Target="embeddings/oleObject41.bin"/><Relationship Id="rId189" Type="http://schemas.openxmlformats.org/officeDocument/2006/relationships/image" Target="media/image92.wmf"/><Relationship Id="rId375" Type="http://schemas.openxmlformats.org/officeDocument/2006/relationships/theme" Target="theme/theme1.xml"/><Relationship Id="rId3" Type="http://schemas.microsoft.com/office/2007/relationships/stylesWithEffects" Target="stylesWithEffects.xml"/><Relationship Id="rId214" Type="http://schemas.openxmlformats.org/officeDocument/2006/relationships/oleObject" Target="embeddings/oleObject104.bin"/><Relationship Id="rId235" Type="http://schemas.openxmlformats.org/officeDocument/2006/relationships/oleObject" Target="embeddings/oleObject115.bin"/><Relationship Id="rId256" Type="http://schemas.openxmlformats.org/officeDocument/2006/relationships/image" Target="media/image125.wmf"/><Relationship Id="rId277" Type="http://schemas.openxmlformats.org/officeDocument/2006/relationships/image" Target="media/image135.wmf"/><Relationship Id="rId298" Type="http://schemas.openxmlformats.org/officeDocument/2006/relationships/image" Target="media/image146.emf"/><Relationship Id="rId116" Type="http://schemas.openxmlformats.org/officeDocument/2006/relationships/image" Target="media/image56.wmf"/><Relationship Id="rId137" Type="http://schemas.openxmlformats.org/officeDocument/2006/relationships/image" Target="media/image66.wmf"/><Relationship Id="rId158" Type="http://schemas.openxmlformats.org/officeDocument/2006/relationships/oleObject" Target="embeddings/oleObject74.bin"/><Relationship Id="rId302" Type="http://schemas.openxmlformats.org/officeDocument/2006/relationships/image" Target="media/image148.png"/><Relationship Id="rId323" Type="http://schemas.openxmlformats.org/officeDocument/2006/relationships/image" Target="media/image167.wmf"/><Relationship Id="rId344" Type="http://schemas.openxmlformats.org/officeDocument/2006/relationships/image" Target="media/image184.png"/><Relationship Id="rId20" Type="http://schemas.openxmlformats.org/officeDocument/2006/relationships/image" Target="media/image8.wmf"/><Relationship Id="rId41" Type="http://schemas.openxmlformats.org/officeDocument/2006/relationships/oleObject" Target="embeddings/oleObject15.bin"/><Relationship Id="rId62" Type="http://schemas.openxmlformats.org/officeDocument/2006/relationships/image" Target="media/image29.wmf"/><Relationship Id="rId83" Type="http://schemas.openxmlformats.org/officeDocument/2006/relationships/oleObject" Target="embeddings/oleObject36.bin"/><Relationship Id="rId179" Type="http://schemas.openxmlformats.org/officeDocument/2006/relationships/image" Target="media/image87.wmf"/><Relationship Id="rId365" Type="http://schemas.openxmlformats.org/officeDocument/2006/relationships/image" Target="media/image205.png"/><Relationship Id="rId190" Type="http://schemas.openxmlformats.org/officeDocument/2006/relationships/oleObject" Target="embeddings/oleObject90.bin"/><Relationship Id="rId204" Type="http://schemas.openxmlformats.org/officeDocument/2006/relationships/oleObject" Target="embeddings/oleObject98.bin"/><Relationship Id="rId225" Type="http://schemas.openxmlformats.org/officeDocument/2006/relationships/image" Target="media/image108.wmf"/><Relationship Id="rId246" Type="http://schemas.openxmlformats.org/officeDocument/2006/relationships/image" Target="media/image118.wmf"/><Relationship Id="rId267" Type="http://schemas.openxmlformats.org/officeDocument/2006/relationships/oleObject" Target="embeddings/oleObject129.bin"/><Relationship Id="rId288" Type="http://schemas.openxmlformats.org/officeDocument/2006/relationships/oleObject" Target="embeddings/oleObject141.bin"/><Relationship Id="rId106" Type="http://schemas.openxmlformats.org/officeDocument/2006/relationships/image" Target="media/image51.wmf"/><Relationship Id="rId127" Type="http://schemas.openxmlformats.org/officeDocument/2006/relationships/oleObject" Target="embeddings/oleObject58.bin"/><Relationship Id="rId313" Type="http://schemas.openxmlformats.org/officeDocument/2006/relationships/image" Target="media/image158.png"/><Relationship Id="rId10" Type="http://schemas.openxmlformats.org/officeDocument/2006/relationships/hyperlink" Target="http://biblioclub.ru/index.php?page=book&amp;id=83543" TargetMode="External"/><Relationship Id="rId31" Type="http://schemas.openxmlformats.org/officeDocument/2006/relationships/oleObject" Target="embeddings/oleObject10.bin"/><Relationship Id="rId52" Type="http://schemas.openxmlformats.org/officeDocument/2006/relationships/image" Target="media/image24.wmf"/><Relationship Id="rId73" Type="http://schemas.openxmlformats.org/officeDocument/2006/relationships/oleObject" Target="embeddings/oleObject31.bin"/><Relationship Id="rId94" Type="http://schemas.openxmlformats.org/officeDocument/2006/relationships/image" Target="media/image45.wmf"/><Relationship Id="rId148" Type="http://schemas.openxmlformats.org/officeDocument/2006/relationships/oleObject" Target="embeddings/oleObject69.bin"/><Relationship Id="rId169" Type="http://schemas.openxmlformats.org/officeDocument/2006/relationships/image" Target="media/image82.wmf"/><Relationship Id="rId334" Type="http://schemas.openxmlformats.org/officeDocument/2006/relationships/image" Target="media/image174.png"/><Relationship Id="rId355" Type="http://schemas.openxmlformats.org/officeDocument/2006/relationships/image" Target="media/image19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129</Pages>
  <Words>30380</Words>
  <Characters>206559</Characters>
  <Application>Microsoft Office Word</Application>
  <DocSecurity>0</DocSecurity>
  <Lines>1721</Lines>
  <Paragraphs>472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2018-2019_38_03_06_03_1_plx_Теория статистики с элементами теории вероятностей</vt:lpstr>
      <vt:lpstr>Лист1</vt:lpstr>
    </vt:vector>
  </TitlesOfParts>
  <Company/>
  <LinksUpToDate>false</LinksUpToDate>
  <CharactersWithSpaces>236467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2018-2019_38_03_06_03_1_plx_Теория статистики с элементами теории вероятностей</dc:title>
  <dc:creator>FastReport.NET</dc:creator>
  <cp:lastModifiedBy>Гости</cp:lastModifiedBy>
  <cp:revision>5</cp:revision>
  <cp:lastPrinted>2018-06-25T08:22:00Z</cp:lastPrinted>
  <dcterms:created xsi:type="dcterms:W3CDTF">2018-06-23T07:54:00Z</dcterms:created>
  <dcterms:modified xsi:type="dcterms:W3CDTF">2018-09-18T13:33:00Z</dcterms:modified>
</cp:coreProperties>
</file>