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A57CB" w:rsidRDefault="00ED4DE8">
      <w:pPr>
        <w:framePr w:h="16639"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7628255" cy="10563860"/>
            <wp:effectExtent l="0" t="0" r="0"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628255" cy="10563860"/>
                    </a:xfrm>
                    <a:prstGeom prst="rect">
                      <a:avLst/>
                    </a:prstGeom>
                    <a:noFill/>
                    <a:ln>
                      <a:noFill/>
                    </a:ln>
                  </pic:spPr>
                </pic:pic>
              </a:graphicData>
            </a:graphic>
          </wp:inline>
        </w:drawing>
      </w:r>
    </w:p>
    <w:p w:rsidR="005A57CB" w:rsidRDefault="005A57CB">
      <w:pPr>
        <w:widowControl w:val="0"/>
        <w:autoSpaceDE w:val="0"/>
        <w:autoSpaceDN w:val="0"/>
        <w:adjustRightInd w:val="0"/>
        <w:spacing w:after="0" w:line="1" w:lineRule="exact"/>
        <w:rPr>
          <w:rFonts w:ascii="Times New Roman" w:hAnsi="Times New Roman" w:cs="Times New Roman"/>
          <w:sz w:val="2"/>
          <w:szCs w:val="2"/>
        </w:rPr>
      </w:pPr>
    </w:p>
    <w:p w:rsidR="005A57CB" w:rsidRDefault="005A57CB">
      <w:pPr>
        <w:framePr w:h="16639"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5A57CB">
          <w:type w:val="continuous"/>
          <w:pgSz w:w="14897" w:h="19519"/>
          <w:pgMar w:top="1440" w:right="1440" w:bottom="360" w:left="1440" w:header="720" w:footer="720" w:gutter="0"/>
          <w:cols w:space="720"/>
          <w:noEndnote/>
        </w:sectPr>
      </w:pPr>
    </w:p>
    <w:p w:rsidR="005A57CB" w:rsidRDefault="00ED4DE8">
      <w:pPr>
        <w:framePr w:h="17104"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724140" cy="10852785"/>
            <wp:effectExtent l="0" t="0" r="0"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724140" cy="10852785"/>
                    </a:xfrm>
                    <a:prstGeom prst="rect">
                      <a:avLst/>
                    </a:prstGeom>
                    <a:noFill/>
                    <a:ln>
                      <a:noFill/>
                    </a:ln>
                  </pic:spPr>
                </pic:pic>
              </a:graphicData>
            </a:graphic>
          </wp:inline>
        </w:drawing>
      </w:r>
    </w:p>
    <w:p w:rsidR="005A57CB" w:rsidRDefault="005A57CB">
      <w:pPr>
        <w:widowControl w:val="0"/>
        <w:autoSpaceDE w:val="0"/>
        <w:autoSpaceDN w:val="0"/>
        <w:adjustRightInd w:val="0"/>
        <w:spacing w:after="0" w:line="1" w:lineRule="exact"/>
        <w:rPr>
          <w:rFonts w:ascii="Times New Roman" w:hAnsi="Times New Roman" w:cs="Times New Roman"/>
          <w:sz w:val="2"/>
          <w:szCs w:val="2"/>
        </w:rPr>
      </w:pPr>
    </w:p>
    <w:p w:rsidR="005A57CB" w:rsidRDefault="005A57CB">
      <w:pPr>
        <w:framePr w:h="17104"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5A57CB">
          <w:pgSz w:w="15030" w:h="19984"/>
          <w:pgMar w:top="1440" w:right="1440" w:bottom="360" w:left="1440" w:header="720" w:footer="720" w:gutter="0"/>
          <w:cols w:space="720"/>
          <w:noEndnote/>
        </w:sectPr>
      </w:pPr>
    </w:p>
    <w:p w:rsidR="005A57CB" w:rsidRDefault="00ED4DE8">
      <w:pPr>
        <w:framePr w:h="16582"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435215" cy="1053973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435215" cy="10539730"/>
                    </a:xfrm>
                    <a:prstGeom prst="rect">
                      <a:avLst/>
                    </a:prstGeom>
                    <a:noFill/>
                    <a:ln>
                      <a:noFill/>
                    </a:ln>
                  </pic:spPr>
                </pic:pic>
              </a:graphicData>
            </a:graphic>
          </wp:inline>
        </w:drawing>
      </w:r>
    </w:p>
    <w:p w:rsidR="005A57CB" w:rsidRDefault="005A57CB">
      <w:pPr>
        <w:widowControl w:val="0"/>
        <w:autoSpaceDE w:val="0"/>
        <w:autoSpaceDN w:val="0"/>
        <w:adjustRightInd w:val="0"/>
        <w:spacing w:after="0" w:line="1" w:lineRule="exact"/>
        <w:rPr>
          <w:rFonts w:ascii="Times New Roman" w:hAnsi="Times New Roman" w:cs="Times New Roman"/>
          <w:sz w:val="2"/>
          <w:szCs w:val="2"/>
        </w:rPr>
      </w:pPr>
    </w:p>
    <w:p w:rsidR="005A57CB" w:rsidRDefault="005A57CB">
      <w:pPr>
        <w:framePr w:h="16582"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5A57CB">
          <w:pgSz w:w="14602" w:h="19462"/>
          <w:pgMar w:top="1440" w:right="1440" w:bottom="360" w:left="1440" w:header="720" w:footer="720" w:gutter="0"/>
          <w:cols w:space="720"/>
          <w:noEndnote/>
        </w:sectPr>
      </w:pPr>
    </w:p>
    <w:p w:rsidR="005A57CB" w:rsidRDefault="00ED4DE8">
      <w:pPr>
        <w:framePr w:h="16931"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675880" cy="1075626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75880" cy="10756265"/>
                    </a:xfrm>
                    <a:prstGeom prst="rect">
                      <a:avLst/>
                    </a:prstGeom>
                    <a:noFill/>
                    <a:ln>
                      <a:noFill/>
                    </a:ln>
                  </pic:spPr>
                </pic:pic>
              </a:graphicData>
            </a:graphic>
          </wp:inline>
        </w:drawing>
      </w:r>
    </w:p>
    <w:p w:rsidR="005A57CB" w:rsidRDefault="005A57CB">
      <w:pPr>
        <w:widowControl w:val="0"/>
        <w:autoSpaceDE w:val="0"/>
        <w:autoSpaceDN w:val="0"/>
        <w:adjustRightInd w:val="0"/>
        <w:spacing w:after="0" w:line="1" w:lineRule="exact"/>
        <w:rPr>
          <w:rFonts w:ascii="Times New Roman" w:hAnsi="Times New Roman" w:cs="Times New Roman"/>
          <w:sz w:val="2"/>
          <w:szCs w:val="2"/>
        </w:rPr>
      </w:pPr>
    </w:p>
    <w:p w:rsidR="005A57CB" w:rsidRDefault="005A57CB">
      <w:pPr>
        <w:framePr w:h="16931"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5A57CB">
          <w:pgSz w:w="14987" w:h="19811"/>
          <w:pgMar w:top="1440" w:right="1440" w:bottom="360" w:left="1440" w:header="720" w:footer="720" w:gutter="0"/>
          <w:cols w:space="720"/>
          <w:noEndnote/>
        </w:sectPr>
      </w:pPr>
    </w:p>
    <w:p w:rsidR="005A57CB" w:rsidRDefault="00ED4DE8">
      <w:pPr>
        <w:framePr w:h="16977"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628255" cy="1078039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28255" cy="10780395"/>
                    </a:xfrm>
                    <a:prstGeom prst="rect">
                      <a:avLst/>
                    </a:prstGeom>
                    <a:noFill/>
                    <a:ln>
                      <a:noFill/>
                    </a:ln>
                  </pic:spPr>
                </pic:pic>
              </a:graphicData>
            </a:graphic>
          </wp:inline>
        </w:drawing>
      </w:r>
    </w:p>
    <w:p w:rsidR="005A57CB" w:rsidRDefault="005A57CB">
      <w:pPr>
        <w:widowControl w:val="0"/>
        <w:autoSpaceDE w:val="0"/>
        <w:autoSpaceDN w:val="0"/>
        <w:adjustRightInd w:val="0"/>
        <w:spacing w:after="0" w:line="1" w:lineRule="exact"/>
        <w:rPr>
          <w:rFonts w:ascii="Times New Roman" w:hAnsi="Times New Roman" w:cs="Times New Roman"/>
          <w:sz w:val="2"/>
          <w:szCs w:val="2"/>
        </w:rPr>
      </w:pPr>
    </w:p>
    <w:p w:rsidR="005A57CB" w:rsidRDefault="005A57CB">
      <w:pPr>
        <w:framePr w:h="16977"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5A57CB">
          <w:pgSz w:w="14897" w:h="19857"/>
          <w:pgMar w:top="1440" w:right="1440" w:bottom="360" w:left="1440" w:header="720" w:footer="720" w:gutter="0"/>
          <w:cols w:space="720"/>
          <w:noEndnote/>
        </w:sectPr>
      </w:pPr>
    </w:p>
    <w:p w:rsidR="005A57CB" w:rsidRDefault="00ED4DE8">
      <w:pPr>
        <w:framePr w:h="17111"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940675" cy="1087628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940675" cy="10876280"/>
                    </a:xfrm>
                    <a:prstGeom prst="rect">
                      <a:avLst/>
                    </a:prstGeom>
                    <a:noFill/>
                    <a:ln>
                      <a:noFill/>
                    </a:ln>
                  </pic:spPr>
                </pic:pic>
              </a:graphicData>
            </a:graphic>
          </wp:inline>
        </w:drawing>
      </w:r>
    </w:p>
    <w:p w:rsidR="005A57CB" w:rsidRDefault="005A57CB">
      <w:pPr>
        <w:widowControl w:val="0"/>
        <w:autoSpaceDE w:val="0"/>
        <w:autoSpaceDN w:val="0"/>
        <w:adjustRightInd w:val="0"/>
        <w:spacing w:after="0" w:line="1" w:lineRule="exact"/>
        <w:rPr>
          <w:rFonts w:ascii="Times New Roman" w:hAnsi="Times New Roman" w:cs="Times New Roman"/>
          <w:sz w:val="2"/>
          <w:szCs w:val="2"/>
        </w:rPr>
      </w:pPr>
    </w:p>
    <w:p w:rsidR="005A57CB" w:rsidRDefault="005A57CB">
      <w:pPr>
        <w:framePr w:h="17111"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5A57CB">
          <w:pgSz w:w="15397" w:h="19991"/>
          <w:pgMar w:top="1440" w:right="1440" w:bottom="360" w:left="1440" w:header="720" w:footer="720" w:gutter="0"/>
          <w:cols w:space="720"/>
          <w:noEndnote/>
        </w:sectPr>
      </w:pPr>
    </w:p>
    <w:p w:rsidR="005A57CB" w:rsidRDefault="00ED4DE8">
      <w:pPr>
        <w:framePr w:h="16776"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459345" cy="1065974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59345" cy="10659745"/>
                    </a:xfrm>
                    <a:prstGeom prst="rect">
                      <a:avLst/>
                    </a:prstGeom>
                    <a:noFill/>
                    <a:ln>
                      <a:noFill/>
                    </a:ln>
                  </pic:spPr>
                </pic:pic>
              </a:graphicData>
            </a:graphic>
          </wp:inline>
        </w:drawing>
      </w:r>
    </w:p>
    <w:p w:rsidR="005A57CB" w:rsidRDefault="005A57CB">
      <w:pPr>
        <w:widowControl w:val="0"/>
        <w:autoSpaceDE w:val="0"/>
        <w:autoSpaceDN w:val="0"/>
        <w:adjustRightInd w:val="0"/>
        <w:spacing w:after="0" w:line="1" w:lineRule="exact"/>
        <w:rPr>
          <w:rFonts w:ascii="Times New Roman" w:hAnsi="Times New Roman" w:cs="Times New Roman"/>
          <w:sz w:val="2"/>
          <w:szCs w:val="2"/>
        </w:rPr>
      </w:pPr>
    </w:p>
    <w:p w:rsidR="005A57CB" w:rsidRDefault="005A57CB">
      <w:pPr>
        <w:framePr w:h="16776"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5A57CB">
          <w:pgSz w:w="14634" w:h="19656"/>
          <w:pgMar w:top="1440" w:right="1440" w:bottom="360" w:left="1440" w:header="720" w:footer="720" w:gutter="0"/>
          <w:cols w:space="720"/>
          <w:noEndnote/>
        </w:sectPr>
      </w:pPr>
    </w:p>
    <w:p w:rsidR="005A57CB" w:rsidRDefault="00ED4DE8">
      <w:pPr>
        <w:framePr w:h="17283"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940675" cy="109728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940675" cy="10972800"/>
                    </a:xfrm>
                    <a:prstGeom prst="rect">
                      <a:avLst/>
                    </a:prstGeom>
                    <a:noFill/>
                    <a:ln>
                      <a:noFill/>
                    </a:ln>
                  </pic:spPr>
                </pic:pic>
              </a:graphicData>
            </a:graphic>
          </wp:inline>
        </w:drawing>
      </w:r>
    </w:p>
    <w:p w:rsidR="005A57CB" w:rsidRDefault="005A57CB">
      <w:pPr>
        <w:widowControl w:val="0"/>
        <w:autoSpaceDE w:val="0"/>
        <w:autoSpaceDN w:val="0"/>
        <w:adjustRightInd w:val="0"/>
        <w:spacing w:after="0" w:line="1" w:lineRule="exact"/>
        <w:rPr>
          <w:rFonts w:ascii="Times New Roman" w:hAnsi="Times New Roman" w:cs="Times New Roman"/>
          <w:sz w:val="2"/>
          <w:szCs w:val="2"/>
        </w:rPr>
      </w:pPr>
    </w:p>
    <w:p w:rsidR="005A57CB" w:rsidRDefault="005A57CB">
      <w:pPr>
        <w:framePr w:h="17283"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5A57CB">
          <w:pgSz w:w="15401" w:h="20163"/>
          <w:pgMar w:top="1440" w:right="1440" w:bottom="360" w:left="1440" w:header="720" w:footer="720" w:gutter="0"/>
          <w:cols w:space="720"/>
          <w:noEndnote/>
        </w:sectPr>
      </w:pPr>
    </w:p>
    <w:p w:rsidR="005A57CB" w:rsidRDefault="00ED4DE8">
      <w:pPr>
        <w:framePr w:h="17208"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844790" cy="1092454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844790" cy="10924540"/>
                    </a:xfrm>
                    <a:prstGeom prst="rect">
                      <a:avLst/>
                    </a:prstGeom>
                    <a:noFill/>
                    <a:ln>
                      <a:noFill/>
                    </a:ln>
                  </pic:spPr>
                </pic:pic>
              </a:graphicData>
            </a:graphic>
          </wp:inline>
        </w:drawing>
      </w:r>
    </w:p>
    <w:p w:rsidR="00ED4DE8" w:rsidRDefault="00ED4DE8">
      <w:pPr>
        <w:widowControl w:val="0"/>
        <w:autoSpaceDE w:val="0"/>
        <w:autoSpaceDN w:val="0"/>
        <w:adjustRightInd w:val="0"/>
        <w:spacing w:after="0" w:line="1" w:lineRule="exact"/>
        <w:rPr>
          <w:rFonts w:ascii="Times New Roman" w:hAnsi="Times New Roman" w:cs="Times New Roman"/>
          <w:sz w:val="2"/>
          <w:szCs w:val="2"/>
        </w:rPr>
      </w:pPr>
    </w:p>
    <w:p w:rsidR="00ED4DE8" w:rsidRDefault="00ED4DE8">
      <w:pPr>
        <w:widowControl w:val="0"/>
        <w:autoSpaceDE w:val="0"/>
        <w:autoSpaceDN w:val="0"/>
        <w:adjustRightInd w:val="0"/>
        <w:spacing w:after="0" w:line="1" w:lineRule="exact"/>
        <w:rPr>
          <w:rFonts w:ascii="Times New Roman" w:hAnsi="Times New Roman" w:cs="Times New Roman"/>
          <w:sz w:val="2"/>
          <w:szCs w:val="2"/>
        </w:rPr>
      </w:pPr>
      <w:r>
        <w:rPr>
          <w:rFonts w:ascii="Times New Roman" w:hAnsi="Times New Roman" w:cs="Times New Roman"/>
          <w:sz w:val="2"/>
          <w:szCs w:val="2"/>
        </w:rPr>
        <w:br w:type="page"/>
      </w:r>
    </w:p>
    <w:p w:rsidR="00ED4DE8" w:rsidRPr="00ED4DE8" w:rsidRDefault="00ED4DE8" w:rsidP="00ED4DE8">
      <w:pPr>
        <w:framePr w:h="17085" w:hSpace="10080" w:wrap="notBeside" w:vAnchor="text" w:hAnchor="margin" w:x="1" w:y="1"/>
        <w:widowControl w:val="0"/>
        <w:autoSpaceDE w:val="0"/>
        <w:autoSpaceDN w:val="0"/>
        <w:adjustRightInd w:val="0"/>
        <w:spacing w:after="0" w:line="240" w:lineRule="auto"/>
        <w:rPr>
          <w:rFonts w:ascii="Times New Roman" w:eastAsia="Times New Roman" w:hAnsi="Times New Roman" w:cs="Times New Roman"/>
          <w:sz w:val="24"/>
          <w:szCs w:val="24"/>
        </w:rPr>
      </w:pPr>
      <w:r>
        <w:rPr>
          <w:rFonts w:ascii="Times New Roman" w:hAnsi="Times New Roman" w:cs="Times New Roman"/>
          <w:sz w:val="2"/>
          <w:szCs w:val="2"/>
        </w:rPr>
        <w:lastRenderedPageBreak/>
        <w:br w:type="page"/>
      </w:r>
      <w:r>
        <w:rPr>
          <w:noProof/>
        </w:rPr>
        <w:drawing>
          <wp:anchor distT="0" distB="0" distL="114300" distR="114300" simplePos="0" relativeHeight="251659264" behindDoc="0" locked="0" layoutInCell="1" allowOverlap="1">
            <wp:simplePos x="0" y="0"/>
            <wp:positionH relativeFrom="margin">
              <wp:align>center</wp:align>
            </wp:positionH>
            <wp:positionV relativeFrom="margin">
              <wp:align>center</wp:align>
            </wp:positionV>
            <wp:extent cx="7204710" cy="10846435"/>
            <wp:effectExtent l="0" t="0" r="0" b="0"/>
            <wp:wrapSquare wrapText="bothSides"/>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04710" cy="108464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4DE8" w:rsidRPr="00ED4DE8" w:rsidRDefault="00ED4DE8" w:rsidP="00ED4DE8">
      <w:pPr>
        <w:keepNext/>
        <w:keepLines/>
        <w:spacing w:before="480" w:after="0" w:line="360" w:lineRule="auto"/>
        <w:jc w:val="center"/>
        <w:rPr>
          <w:rFonts w:ascii="Times New Roman" w:eastAsia="Times New Roman" w:hAnsi="Times New Roman" w:cs="Times New Roman"/>
          <w:sz w:val="24"/>
          <w:szCs w:val="24"/>
        </w:rPr>
      </w:pPr>
    </w:p>
    <w:p w:rsidR="00ED4DE8" w:rsidRPr="00ED4DE8" w:rsidRDefault="00ED4DE8" w:rsidP="00ED4DE8">
      <w:pPr>
        <w:keepNext/>
        <w:keepLines/>
        <w:spacing w:before="480" w:after="0" w:line="360" w:lineRule="auto"/>
        <w:jc w:val="center"/>
        <w:rPr>
          <w:rFonts w:ascii="Times New Roman" w:eastAsia="Times New Roman" w:hAnsi="Times New Roman" w:cs="Times New Roman"/>
          <w:b/>
          <w:bCs/>
          <w:sz w:val="28"/>
          <w:szCs w:val="28"/>
        </w:rPr>
      </w:pPr>
      <w:r w:rsidRPr="00ED4DE8">
        <w:rPr>
          <w:rFonts w:ascii="Times New Roman" w:eastAsia="Times New Roman" w:hAnsi="Times New Roman" w:cs="Times New Roman"/>
          <w:b/>
          <w:bCs/>
          <w:sz w:val="28"/>
          <w:szCs w:val="28"/>
        </w:rPr>
        <w:lastRenderedPageBreak/>
        <w:t>Оглавление</w:t>
      </w:r>
    </w:p>
    <w:p w:rsidR="00ED4DE8" w:rsidRPr="00ED4DE8" w:rsidRDefault="00ED4DE8" w:rsidP="00ED4DE8">
      <w:pPr>
        <w:spacing w:after="0" w:line="360" w:lineRule="auto"/>
        <w:rPr>
          <w:rFonts w:ascii="Times New Roman" w:eastAsia="Times New Roman" w:hAnsi="Times New Roman" w:cs="Times New Roman"/>
          <w:sz w:val="28"/>
          <w:szCs w:val="28"/>
        </w:rPr>
      </w:pPr>
    </w:p>
    <w:p w:rsidR="00ED4DE8" w:rsidRPr="00ED4DE8" w:rsidRDefault="00ED4DE8" w:rsidP="00ED4DE8">
      <w:pPr>
        <w:spacing w:after="0" w:line="360" w:lineRule="auto"/>
        <w:rPr>
          <w:rFonts w:ascii="Times New Roman" w:eastAsia="Times New Roman" w:hAnsi="Times New Roman" w:cs="Times New Roman"/>
          <w:sz w:val="28"/>
          <w:szCs w:val="28"/>
        </w:rPr>
      </w:pPr>
    </w:p>
    <w:p w:rsidR="00ED4DE8" w:rsidRPr="00ED4DE8" w:rsidRDefault="00ED4DE8" w:rsidP="00ED4DE8">
      <w:pPr>
        <w:tabs>
          <w:tab w:val="right" w:leader="dot" w:pos="9345"/>
        </w:tabs>
        <w:spacing w:after="100" w:line="240" w:lineRule="auto"/>
        <w:rPr>
          <w:noProof/>
        </w:rPr>
      </w:pPr>
      <w:r w:rsidRPr="00ED4DE8">
        <w:rPr>
          <w:rFonts w:ascii="Times New Roman" w:eastAsia="Times New Roman" w:hAnsi="Times New Roman" w:cs="Times New Roman"/>
          <w:sz w:val="28"/>
          <w:szCs w:val="28"/>
        </w:rPr>
        <w:fldChar w:fldCharType="begin"/>
      </w:r>
      <w:r w:rsidRPr="00ED4DE8">
        <w:rPr>
          <w:rFonts w:ascii="Times New Roman" w:eastAsia="Times New Roman" w:hAnsi="Times New Roman" w:cs="Times New Roman"/>
          <w:sz w:val="28"/>
          <w:szCs w:val="28"/>
        </w:rPr>
        <w:instrText xml:space="preserve"> TOC \o "1-3" \h \z \u </w:instrText>
      </w:r>
      <w:r w:rsidRPr="00ED4DE8">
        <w:rPr>
          <w:rFonts w:ascii="Times New Roman" w:eastAsia="Times New Roman" w:hAnsi="Times New Roman" w:cs="Times New Roman"/>
          <w:sz w:val="28"/>
          <w:szCs w:val="28"/>
        </w:rPr>
        <w:fldChar w:fldCharType="separate"/>
      </w:r>
      <w:hyperlink w:anchor="_Toc480487761" w:history="1">
        <w:r w:rsidRPr="00ED4DE8">
          <w:rPr>
            <w:rFonts w:ascii="Times New Roman" w:eastAsia="Times New Roman" w:hAnsi="Times New Roman" w:cs="Times New Roman"/>
            <w:noProof/>
            <w:sz w:val="24"/>
            <w:szCs w:val="24"/>
            <w:u w:val="single"/>
          </w:rPr>
          <w:t>1 Перечень компетенций с указанием этапов их формирования в процессе освоения образовательной программы</w:t>
        </w:r>
        <w:r w:rsidRPr="00ED4DE8">
          <w:rPr>
            <w:rFonts w:ascii="Times New Roman" w:eastAsia="Times New Roman" w:hAnsi="Times New Roman" w:cs="Times New Roman"/>
            <w:noProof/>
            <w:webHidden/>
            <w:sz w:val="24"/>
            <w:szCs w:val="24"/>
          </w:rPr>
          <w:tab/>
        </w:r>
        <w:r w:rsidRPr="00ED4DE8">
          <w:rPr>
            <w:rFonts w:ascii="Times New Roman" w:eastAsia="Times New Roman" w:hAnsi="Times New Roman" w:cs="Times New Roman"/>
            <w:noProof/>
            <w:webHidden/>
            <w:sz w:val="24"/>
            <w:szCs w:val="24"/>
          </w:rPr>
          <w:fldChar w:fldCharType="begin"/>
        </w:r>
        <w:r w:rsidRPr="00ED4DE8">
          <w:rPr>
            <w:rFonts w:ascii="Times New Roman" w:eastAsia="Times New Roman" w:hAnsi="Times New Roman" w:cs="Times New Roman"/>
            <w:noProof/>
            <w:webHidden/>
            <w:sz w:val="24"/>
            <w:szCs w:val="24"/>
          </w:rPr>
          <w:instrText xml:space="preserve"> PAGEREF _Toc480487761 \h </w:instrText>
        </w:r>
        <w:r w:rsidRPr="00ED4DE8">
          <w:rPr>
            <w:rFonts w:ascii="Times New Roman" w:eastAsia="Times New Roman" w:hAnsi="Times New Roman" w:cs="Times New Roman"/>
            <w:noProof/>
            <w:webHidden/>
            <w:sz w:val="24"/>
            <w:szCs w:val="24"/>
          </w:rPr>
        </w:r>
        <w:r w:rsidRPr="00ED4DE8">
          <w:rPr>
            <w:rFonts w:ascii="Times New Roman" w:eastAsia="Times New Roman" w:hAnsi="Times New Roman" w:cs="Times New Roman"/>
            <w:noProof/>
            <w:webHidden/>
            <w:sz w:val="24"/>
            <w:szCs w:val="24"/>
          </w:rPr>
          <w:fldChar w:fldCharType="separate"/>
        </w:r>
        <w:r w:rsidRPr="00ED4DE8">
          <w:rPr>
            <w:rFonts w:ascii="Times New Roman" w:eastAsia="Times New Roman" w:hAnsi="Times New Roman" w:cs="Times New Roman"/>
            <w:noProof/>
            <w:webHidden/>
            <w:sz w:val="24"/>
            <w:szCs w:val="24"/>
          </w:rPr>
          <w:t>3</w:t>
        </w:r>
        <w:r w:rsidRPr="00ED4DE8">
          <w:rPr>
            <w:rFonts w:ascii="Times New Roman" w:eastAsia="Times New Roman" w:hAnsi="Times New Roman" w:cs="Times New Roman"/>
            <w:noProof/>
            <w:webHidden/>
            <w:sz w:val="24"/>
            <w:szCs w:val="24"/>
          </w:rPr>
          <w:fldChar w:fldCharType="end"/>
        </w:r>
      </w:hyperlink>
    </w:p>
    <w:p w:rsidR="00ED4DE8" w:rsidRPr="00ED4DE8" w:rsidRDefault="002B025C" w:rsidP="00ED4DE8">
      <w:pPr>
        <w:tabs>
          <w:tab w:val="right" w:leader="dot" w:pos="9345"/>
        </w:tabs>
        <w:spacing w:after="100" w:line="240" w:lineRule="auto"/>
        <w:rPr>
          <w:noProof/>
        </w:rPr>
      </w:pPr>
      <w:hyperlink w:anchor="_Toc480487762" w:history="1">
        <w:r w:rsidR="00ED4DE8" w:rsidRPr="00ED4DE8">
          <w:rPr>
            <w:rFonts w:ascii="Times New Roman" w:eastAsia="Times New Roman" w:hAnsi="Times New Roman" w:cs="Times New Roman"/>
            <w:noProof/>
            <w:sz w:val="24"/>
            <w:szCs w:val="24"/>
            <w:u w:val="single"/>
          </w:rPr>
          <w:t>2 Описание показателей и критериев оценивания компетенций на различных этапах их формирования, описание шкал оценивания</w:t>
        </w:r>
        <w:r w:rsidR="00ED4DE8" w:rsidRPr="00ED4DE8">
          <w:rPr>
            <w:rFonts w:ascii="Times New Roman" w:eastAsia="Times New Roman" w:hAnsi="Times New Roman" w:cs="Times New Roman"/>
            <w:noProof/>
            <w:webHidden/>
            <w:sz w:val="24"/>
            <w:szCs w:val="24"/>
          </w:rPr>
          <w:tab/>
        </w:r>
        <w:r w:rsidR="00ED4DE8" w:rsidRPr="00ED4DE8">
          <w:rPr>
            <w:rFonts w:ascii="Times New Roman" w:eastAsia="Times New Roman" w:hAnsi="Times New Roman" w:cs="Times New Roman"/>
            <w:noProof/>
            <w:webHidden/>
            <w:sz w:val="24"/>
            <w:szCs w:val="24"/>
          </w:rPr>
          <w:fldChar w:fldCharType="begin"/>
        </w:r>
        <w:r w:rsidR="00ED4DE8" w:rsidRPr="00ED4DE8">
          <w:rPr>
            <w:rFonts w:ascii="Times New Roman" w:eastAsia="Times New Roman" w:hAnsi="Times New Roman" w:cs="Times New Roman"/>
            <w:noProof/>
            <w:webHidden/>
            <w:sz w:val="24"/>
            <w:szCs w:val="24"/>
          </w:rPr>
          <w:instrText xml:space="preserve"> PAGEREF _Toc480487762 \h </w:instrText>
        </w:r>
        <w:r w:rsidR="00ED4DE8" w:rsidRPr="00ED4DE8">
          <w:rPr>
            <w:rFonts w:ascii="Times New Roman" w:eastAsia="Times New Roman" w:hAnsi="Times New Roman" w:cs="Times New Roman"/>
            <w:noProof/>
            <w:webHidden/>
            <w:sz w:val="24"/>
            <w:szCs w:val="24"/>
          </w:rPr>
        </w:r>
        <w:r w:rsidR="00ED4DE8" w:rsidRPr="00ED4DE8">
          <w:rPr>
            <w:rFonts w:ascii="Times New Roman" w:eastAsia="Times New Roman" w:hAnsi="Times New Roman" w:cs="Times New Roman"/>
            <w:noProof/>
            <w:webHidden/>
            <w:sz w:val="24"/>
            <w:szCs w:val="24"/>
          </w:rPr>
          <w:fldChar w:fldCharType="separate"/>
        </w:r>
        <w:r w:rsidR="00ED4DE8" w:rsidRPr="00ED4DE8">
          <w:rPr>
            <w:rFonts w:ascii="Times New Roman" w:eastAsia="Times New Roman" w:hAnsi="Times New Roman" w:cs="Times New Roman"/>
            <w:noProof/>
            <w:webHidden/>
            <w:sz w:val="24"/>
            <w:szCs w:val="24"/>
          </w:rPr>
          <w:t>3</w:t>
        </w:r>
        <w:r w:rsidR="00ED4DE8" w:rsidRPr="00ED4DE8">
          <w:rPr>
            <w:rFonts w:ascii="Times New Roman" w:eastAsia="Times New Roman" w:hAnsi="Times New Roman" w:cs="Times New Roman"/>
            <w:noProof/>
            <w:webHidden/>
            <w:sz w:val="24"/>
            <w:szCs w:val="24"/>
          </w:rPr>
          <w:fldChar w:fldCharType="end"/>
        </w:r>
      </w:hyperlink>
    </w:p>
    <w:p w:rsidR="00ED4DE8" w:rsidRPr="00ED4DE8" w:rsidRDefault="002B025C" w:rsidP="00ED4DE8">
      <w:pPr>
        <w:tabs>
          <w:tab w:val="right" w:leader="dot" w:pos="9345"/>
        </w:tabs>
        <w:spacing w:after="100" w:line="240" w:lineRule="auto"/>
        <w:rPr>
          <w:noProof/>
        </w:rPr>
      </w:pPr>
      <w:hyperlink w:anchor="_Toc480487763" w:history="1">
        <w:r w:rsidR="00ED4DE8" w:rsidRPr="00ED4DE8">
          <w:rPr>
            <w:rFonts w:ascii="Times New Roman" w:eastAsia="Times New Roman" w:hAnsi="Times New Roman" w:cs="Times New Roman"/>
            <w:noProof/>
            <w:sz w:val="24"/>
            <w:szCs w:val="24"/>
            <w:u w:val="single"/>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00ED4DE8" w:rsidRPr="00ED4DE8">
          <w:rPr>
            <w:rFonts w:ascii="Times New Roman" w:eastAsia="Times New Roman" w:hAnsi="Times New Roman" w:cs="Times New Roman"/>
            <w:noProof/>
            <w:webHidden/>
            <w:sz w:val="24"/>
            <w:szCs w:val="24"/>
          </w:rPr>
          <w:tab/>
        </w:r>
        <w:r w:rsidR="00ED4DE8" w:rsidRPr="00ED4DE8">
          <w:rPr>
            <w:rFonts w:ascii="Times New Roman" w:eastAsia="Times New Roman" w:hAnsi="Times New Roman" w:cs="Times New Roman"/>
            <w:noProof/>
            <w:webHidden/>
            <w:sz w:val="24"/>
            <w:szCs w:val="24"/>
          </w:rPr>
          <w:fldChar w:fldCharType="begin"/>
        </w:r>
        <w:r w:rsidR="00ED4DE8" w:rsidRPr="00ED4DE8">
          <w:rPr>
            <w:rFonts w:ascii="Times New Roman" w:eastAsia="Times New Roman" w:hAnsi="Times New Roman" w:cs="Times New Roman"/>
            <w:noProof/>
            <w:webHidden/>
            <w:sz w:val="24"/>
            <w:szCs w:val="24"/>
          </w:rPr>
          <w:instrText xml:space="preserve"> PAGEREF _Toc480487763 \h </w:instrText>
        </w:r>
        <w:r w:rsidR="00ED4DE8" w:rsidRPr="00ED4DE8">
          <w:rPr>
            <w:rFonts w:ascii="Times New Roman" w:eastAsia="Times New Roman" w:hAnsi="Times New Roman" w:cs="Times New Roman"/>
            <w:noProof/>
            <w:webHidden/>
            <w:sz w:val="24"/>
            <w:szCs w:val="24"/>
          </w:rPr>
        </w:r>
        <w:r w:rsidR="00ED4DE8" w:rsidRPr="00ED4DE8">
          <w:rPr>
            <w:rFonts w:ascii="Times New Roman" w:eastAsia="Times New Roman" w:hAnsi="Times New Roman" w:cs="Times New Roman"/>
            <w:noProof/>
            <w:webHidden/>
            <w:sz w:val="24"/>
            <w:szCs w:val="24"/>
          </w:rPr>
          <w:fldChar w:fldCharType="separate"/>
        </w:r>
        <w:r w:rsidR="00ED4DE8" w:rsidRPr="00ED4DE8">
          <w:rPr>
            <w:rFonts w:ascii="Times New Roman" w:eastAsia="Times New Roman" w:hAnsi="Times New Roman" w:cs="Times New Roman"/>
            <w:noProof/>
            <w:webHidden/>
            <w:sz w:val="24"/>
            <w:szCs w:val="24"/>
          </w:rPr>
          <w:t>6</w:t>
        </w:r>
        <w:r w:rsidR="00ED4DE8" w:rsidRPr="00ED4DE8">
          <w:rPr>
            <w:rFonts w:ascii="Times New Roman" w:eastAsia="Times New Roman" w:hAnsi="Times New Roman" w:cs="Times New Roman"/>
            <w:noProof/>
            <w:webHidden/>
            <w:sz w:val="24"/>
            <w:szCs w:val="24"/>
          </w:rPr>
          <w:fldChar w:fldCharType="end"/>
        </w:r>
      </w:hyperlink>
    </w:p>
    <w:p w:rsidR="00ED4DE8" w:rsidRPr="00ED4DE8" w:rsidRDefault="002B025C" w:rsidP="00ED4DE8">
      <w:pPr>
        <w:tabs>
          <w:tab w:val="right" w:leader="dot" w:pos="9345"/>
        </w:tabs>
        <w:spacing w:after="100" w:line="240" w:lineRule="auto"/>
        <w:rPr>
          <w:noProof/>
        </w:rPr>
      </w:pPr>
      <w:hyperlink w:anchor="_Toc480487764" w:history="1">
        <w:r w:rsidR="00ED4DE8" w:rsidRPr="00ED4DE8">
          <w:rPr>
            <w:rFonts w:ascii="Times New Roman" w:eastAsia="Times New Roman" w:hAnsi="Times New Roman" w:cs="Times New Roman"/>
            <w:noProof/>
            <w:sz w:val="24"/>
            <w:szCs w:val="24"/>
            <w:u w:val="single"/>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00ED4DE8" w:rsidRPr="00ED4DE8">
          <w:rPr>
            <w:rFonts w:ascii="Times New Roman" w:eastAsia="Times New Roman" w:hAnsi="Times New Roman" w:cs="Times New Roman"/>
            <w:noProof/>
            <w:webHidden/>
            <w:sz w:val="24"/>
            <w:szCs w:val="24"/>
          </w:rPr>
          <w:tab/>
        </w:r>
        <w:r w:rsidR="00ED4DE8" w:rsidRPr="00ED4DE8">
          <w:rPr>
            <w:rFonts w:ascii="Times New Roman" w:eastAsia="Times New Roman" w:hAnsi="Times New Roman" w:cs="Times New Roman"/>
            <w:noProof/>
            <w:webHidden/>
            <w:sz w:val="24"/>
            <w:szCs w:val="24"/>
          </w:rPr>
          <w:fldChar w:fldCharType="begin"/>
        </w:r>
        <w:r w:rsidR="00ED4DE8" w:rsidRPr="00ED4DE8">
          <w:rPr>
            <w:rFonts w:ascii="Times New Roman" w:eastAsia="Times New Roman" w:hAnsi="Times New Roman" w:cs="Times New Roman"/>
            <w:noProof/>
            <w:webHidden/>
            <w:sz w:val="24"/>
            <w:szCs w:val="24"/>
          </w:rPr>
          <w:instrText xml:space="preserve"> PAGEREF _Toc480487764 \h </w:instrText>
        </w:r>
        <w:r w:rsidR="00ED4DE8" w:rsidRPr="00ED4DE8">
          <w:rPr>
            <w:rFonts w:ascii="Times New Roman" w:eastAsia="Times New Roman" w:hAnsi="Times New Roman" w:cs="Times New Roman"/>
            <w:noProof/>
            <w:webHidden/>
            <w:sz w:val="24"/>
            <w:szCs w:val="24"/>
          </w:rPr>
        </w:r>
        <w:r w:rsidR="00ED4DE8" w:rsidRPr="00ED4DE8">
          <w:rPr>
            <w:rFonts w:ascii="Times New Roman" w:eastAsia="Times New Roman" w:hAnsi="Times New Roman" w:cs="Times New Roman"/>
            <w:noProof/>
            <w:webHidden/>
            <w:sz w:val="24"/>
            <w:szCs w:val="24"/>
          </w:rPr>
          <w:fldChar w:fldCharType="separate"/>
        </w:r>
        <w:r w:rsidR="00ED4DE8" w:rsidRPr="00ED4DE8">
          <w:rPr>
            <w:rFonts w:ascii="Times New Roman" w:eastAsia="Times New Roman" w:hAnsi="Times New Roman" w:cs="Times New Roman"/>
            <w:noProof/>
            <w:webHidden/>
            <w:sz w:val="24"/>
            <w:szCs w:val="24"/>
          </w:rPr>
          <w:t>29</w:t>
        </w:r>
        <w:r w:rsidR="00ED4DE8" w:rsidRPr="00ED4DE8">
          <w:rPr>
            <w:rFonts w:ascii="Times New Roman" w:eastAsia="Times New Roman" w:hAnsi="Times New Roman" w:cs="Times New Roman"/>
            <w:noProof/>
            <w:webHidden/>
            <w:sz w:val="24"/>
            <w:szCs w:val="24"/>
          </w:rPr>
          <w:fldChar w:fldCharType="end"/>
        </w:r>
      </w:hyperlink>
    </w:p>
    <w:p w:rsidR="00ED4DE8" w:rsidRPr="00ED4DE8" w:rsidRDefault="00ED4DE8" w:rsidP="00ED4DE8">
      <w:pPr>
        <w:spacing w:after="0" w:line="360" w:lineRule="auto"/>
        <w:rPr>
          <w:rFonts w:ascii="Times New Roman" w:eastAsia="Times New Roman" w:hAnsi="Times New Roman" w:cs="Times New Roman"/>
          <w:sz w:val="24"/>
          <w:szCs w:val="24"/>
        </w:rPr>
      </w:pPr>
      <w:r w:rsidRPr="00ED4DE8">
        <w:rPr>
          <w:rFonts w:ascii="Times New Roman" w:eastAsia="Times New Roman" w:hAnsi="Times New Roman" w:cs="Times New Roman"/>
          <w:b/>
          <w:bCs/>
          <w:sz w:val="28"/>
          <w:szCs w:val="28"/>
        </w:rPr>
        <w:fldChar w:fldCharType="end"/>
      </w:r>
    </w:p>
    <w:p w:rsidR="00ED4DE8" w:rsidRPr="00ED4DE8" w:rsidRDefault="00ED4DE8" w:rsidP="00ED4DE8">
      <w:pPr>
        <w:widowControl w:val="0"/>
        <w:spacing w:after="360" w:line="240" w:lineRule="auto"/>
        <w:ind w:left="283"/>
        <w:jc w:val="center"/>
        <w:rPr>
          <w:rFonts w:ascii="Times New Roman" w:eastAsia="Times New Roman" w:hAnsi="Times New Roman" w:cs="Times New Roman"/>
          <w:bCs/>
          <w:sz w:val="24"/>
          <w:szCs w:val="24"/>
        </w:rPr>
      </w:pPr>
    </w:p>
    <w:p w:rsidR="00ED4DE8" w:rsidRPr="00ED4DE8" w:rsidRDefault="00ED4DE8" w:rsidP="00ED4DE8">
      <w:pPr>
        <w:widowControl w:val="0"/>
        <w:spacing w:after="360" w:line="240" w:lineRule="auto"/>
        <w:ind w:left="283"/>
        <w:jc w:val="center"/>
        <w:rPr>
          <w:rFonts w:ascii="Times New Roman" w:eastAsia="Times New Roman" w:hAnsi="Times New Roman" w:cs="Times New Roman"/>
          <w:bCs/>
          <w:sz w:val="24"/>
          <w:szCs w:val="24"/>
        </w:rPr>
      </w:pPr>
    </w:p>
    <w:p w:rsidR="00ED4DE8" w:rsidRPr="00ED4DE8" w:rsidRDefault="00ED4DE8" w:rsidP="00ED4DE8">
      <w:pPr>
        <w:widowControl w:val="0"/>
        <w:spacing w:after="360" w:line="240" w:lineRule="auto"/>
        <w:ind w:left="283"/>
        <w:jc w:val="center"/>
        <w:rPr>
          <w:rFonts w:ascii="Times New Roman" w:eastAsia="Times New Roman" w:hAnsi="Times New Roman" w:cs="Times New Roman"/>
          <w:bCs/>
          <w:sz w:val="24"/>
          <w:szCs w:val="24"/>
        </w:rPr>
      </w:pPr>
    </w:p>
    <w:p w:rsidR="00ED4DE8" w:rsidRPr="00ED4DE8" w:rsidRDefault="00ED4DE8" w:rsidP="00ED4DE8">
      <w:pPr>
        <w:widowControl w:val="0"/>
        <w:spacing w:after="360" w:line="240" w:lineRule="auto"/>
        <w:ind w:left="283"/>
        <w:jc w:val="center"/>
        <w:rPr>
          <w:rFonts w:ascii="Times New Roman" w:eastAsia="Times New Roman" w:hAnsi="Times New Roman" w:cs="Times New Roman"/>
          <w:bCs/>
          <w:sz w:val="24"/>
          <w:szCs w:val="24"/>
        </w:rPr>
      </w:pPr>
    </w:p>
    <w:p w:rsidR="00ED4DE8" w:rsidRPr="00ED4DE8" w:rsidRDefault="00ED4DE8" w:rsidP="00ED4DE8">
      <w:pPr>
        <w:widowControl w:val="0"/>
        <w:spacing w:after="360" w:line="240" w:lineRule="auto"/>
        <w:ind w:left="283"/>
        <w:jc w:val="center"/>
        <w:rPr>
          <w:rFonts w:ascii="Times New Roman" w:eastAsia="Times New Roman" w:hAnsi="Times New Roman" w:cs="Times New Roman"/>
          <w:bCs/>
          <w:sz w:val="24"/>
          <w:szCs w:val="24"/>
        </w:rPr>
      </w:pPr>
    </w:p>
    <w:p w:rsidR="00ED4DE8" w:rsidRPr="00ED4DE8" w:rsidRDefault="00ED4DE8" w:rsidP="00ED4DE8">
      <w:pPr>
        <w:widowControl w:val="0"/>
        <w:spacing w:after="360" w:line="240" w:lineRule="auto"/>
        <w:ind w:left="283"/>
        <w:jc w:val="center"/>
        <w:rPr>
          <w:rFonts w:ascii="Times New Roman" w:eastAsia="Times New Roman" w:hAnsi="Times New Roman" w:cs="Times New Roman"/>
          <w:bCs/>
          <w:sz w:val="24"/>
          <w:szCs w:val="24"/>
        </w:rPr>
      </w:pPr>
    </w:p>
    <w:p w:rsidR="00ED4DE8" w:rsidRPr="00ED4DE8" w:rsidRDefault="00ED4DE8" w:rsidP="00ED4DE8">
      <w:pPr>
        <w:widowControl w:val="0"/>
        <w:spacing w:after="360" w:line="240" w:lineRule="auto"/>
        <w:ind w:left="283"/>
        <w:jc w:val="center"/>
        <w:rPr>
          <w:rFonts w:ascii="Times New Roman" w:eastAsia="Times New Roman" w:hAnsi="Times New Roman" w:cs="Times New Roman"/>
          <w:bCs/>
          <w:sz w:val="24"/>
          <w:szCs w:val="24"/>
        </w:rPr>
      </w:pPr>
    </w:p>
    <w:p w:rsidR="00ED4DE8" w:rsidRPr="00ED4DE8" w:rsidRDefault="00ED4DE8" w:rsidP="00ED4DE8">
      <w:pPr>
        <w:widowControl w:val="0"/>
        <w:spacing w:after="360" w:line="240" w:lineRule="auto"/>
        <w:ind w:left="283"/>
        <w:jc w:val="center"/>
        <w:rPr>
          <w:rFonts w:ascii="Times New Roman" w:eastAsia="Times New Roman" w:hAnsi="Times New Roman" w:cs="Times New Roman"/>
          <w:bCs/>
          <w:sz w:val="24"/>
          <w:szCs w:val="24"/>
        </w:rPr>
      </w:pPr>
    </w:p>
    <w:p w:rsidR="00ED4DE8" w:rsidRPr="00ED4DE8" w:rsidRDefault="00ED4DE8" w:rsidP="00ED4DE8">
      <w:pPr>
        <w:widowControl w:val="0"/>
        <w:spacing w:after="360" w:line="240" w:lineRule="auto"/>
        <w:ind w:left="283"/>
        <w:jc w:val="center"/>
        <w:rPr>
          <w:rFonts w:ascii="Times New Roman" w:eastAsia="Times New Roman" w:hAnsi="Times New Roman" w:cs="Times New Roman"/>
          <w:bCs/>
          <w:sz w:val="24"/>
          <w:szCs w:val="24"/>
        </w:rPr>
      </w:pPr>
    </w:p>
    <w:p w:rsidR="00ED4DE8" w:rsidRPr="00ED4DE8" w:rsidRDefault="00ED4DE8" w:rsidP="00ED4DE8">
      <w:pPr>
        <w:widowControl w:val="0"/>
        <w:spacing w:after="360" w:line="240" w:lineRule="auto"/>
        <w:ind w:left="283"/>
        <w:jc w:val="center"/>
        <w:rPr>
          <w:rFonts w:ascii="Times New Roman" w:eastAsia="Times New Roman" w:hAnsi="Times New Roman" w:cs="Times New Roman"/>
          <w:bCs/>
          <w:sz w:val="24"/>
          <w:szCs w:val="24"/>
        </w:rPr>
      </w:pPr>
    </w:p>
    <w:p w:rsidR="00ED4DE8" w:rsidRPr="00ED4DE8" w:rsidRDefault="00ED4DE8" w:rsidP="00ED4DE8">
      <w:pPr>
        <w:widowControl w:val="0"/>
        <w:spacing w:after="360" w:line="240" w:lineRule="auto"/>
        <w:ind w:left="283"/>
        <w:jc w:val="center"/>
        <w:rPr>
          <w:rFonts w:ascii="Times New Roman" w:eastAsia="Times New Roman" w:hAnsi="Times New Roman" w:cs="Times New Roman"/>
          <w:bCs/>
          <w:sz w:val="24"/>
          <w:szCs w:val="24"/>
        </w:rPr>
      </w:pPr>
    </w:p>
    <w:p w:rsidR="00ED4DE8" w:rsidRPr="00ED4DE8" w:rsidRDefault="00ED4DE8" w:rsidP="00ED4DE8">
      <w:pPr>
        <w:widowControl w:val="0"/>
        <w:spacing w:after="360" w:line="240" w:lineRule="auto"/>
        <w:ind w:left="283"/>
        <w:jc w:val="center"/>
        <w:rPr>
          <w:rFonts w:ascii="Times New Roman" w:eastAsia="Times New Roman" w:hAnsi="Times New Roman" w:cs="Times New Roman"/>
          <w:bCs/>
          <w:sz w:val="24"/>
          <w:szCs w:val="24"/>
        </w:rPr>
      </w:pPr>
    </w:p>
    <w:p w:rsidR="00ED4DE8" w:rsidRDefault="00ED4DE8" w:rsidP="00ED4DE8">
      <w:pPr>
        <w:widowControl w:val="0"/>
        <w:spacing w:after="360" w:line="240" w:lineRule="auto"/>
        <w:ind w:left="283"/>
        <w:jc w:val="center"/>
        <w:rPr>
          <w:rFonts w:ascii="Times New Roman" w:eastAsia="Times New Roman" w:hAnsi="Times New Roman" w:cs="Times New Roman"/>
          <w:bCs/>
          <w:sz w:val="24"/>
          <w:szCs w:val="24"/>
        </w:rPr>
      </w:pPr>
    </w:p>
    <w:p w:rsidR="00ED4DE8" w:rsidRDefault="00ED4DE8" w:rsidP="00ED4DE8">
      <w:pPr>
        <w:widowControl w:val="0"/>
        <w:spacing w:after="360" w:line="240" w:lineRule="auto"/>
        <w:ind w:left="283"/>
        <w:jc w:val="center"/>
        <w:rPr>
          <w:rFonts w:ascii="Times New Roman" w:eastAsia="Times New Roman" w:hAnsi="Times New Roman" w:cs="Times New Roman"/>
          <w:bCs/>
          <w:sz w:val="24"/>
          <w:szCs w:val="24"/>
        </w:rPr>
      </w:pPr>
    </w:p>
    <w:p w:rsidR="00ED4DE8" w:rsidRDefault="00ED4DE8" w:rsidP="00ED4DE8">
      <w:pPr>
        <w:widowControl w:val="0"/>
        <w:spacing w:after="360" w:line="240" w:lineRule="auto"/>
        <w:ind w:left="283"/>
        <w:jc w:val="center"/>
        <w:rPr>
          <w:rFonts w:ascii="Times New Roman" w:eastAsia="Times New Roman" w:hAnsi="Times New Roman" w:cs="Times New Roman"/>
          <w:bCs/>
          <w:sz w:val="24"/>
          <w:szCs w:val="24"/>
        </w:rPr>
      </w:pPr>
    </w:p>
    <w:p w:rsidR="00ED4DE8" w:rsidRDefault="00ED4DE8" w:rsidP="00ED4DE8">
      <w:pPr>
        <w:widowControl w:val="0"/>
        <w:spacing w:after="360" w:line="240" w:lineRule="auto"/>
        <w:ind w:left="283"/>
        <w:jc w:val="center"/>
        <w:rPr>
          <w:rFonts w:ascii="Times New Roman" w:eastAsia="Times New Roman" w:hAnsi="Times New Roman" w:cs="Times New Roman"/>
          <w:bCs/>
          <w:sz w:val="24"/>
          <w:szCs w:val="24"/>
        </w:rPr>
      </w:pPr>
    </w:p>
    <w:p w:rsidR="00ED4DE8" w:rsidRDefault="00ED4DE8" w:rsidP="00ED4DE8">
      <w:pPr>
        <w:widowControl w:val="0"/>
        <w:spacing w:after="360" w:line="240" w:lineRule="auto"/>
        <w:ind w:left="283"/>
        <w:jc w:val="center"/>
        <w:rPr>
          <w:rFonts w:ascii="Times New Roman" w:eastAsia="Times New Roman" w:hAnsi="Times New Roman" w:cs="Times New Roman"/>
          <w:bCs/>
          <w:sz w:val="24"/>
          <w:szCs w:val="24"/>
        </w:rPr>
      </w:pPr>
    </w:p>
    <w:p w:rsidR="002B025C" w:rsidRDefault="002B025C" w:rsidP="00ED4DE8">
      <w:pPr>
        <w:widowControl w:val="0"/>
        <w:spacing w:after="360" w:line="240" w:lineRule="auto"/>
        <w:ind w:left="283"/>
        <w:jc w:val="center"/>
        <w:rPr>
          <w:rFonts w:ascii="Times New Roman" w:eastAsia="Times New Roman" w:hAnsi="Times New Roman" w:cs="Times New Roman"/>
          <w:bCs/>
          <w:sz w:val="24"/>
          <w:szCs w:val="24"/>
        </w:rPr>
      </w:pPr>
    </w:p>
    <w:p w:rsidR="002B025C" w:rsidRDefault="002B025C" w:rsidP="00ED4DE8">
      <w:pPr>
        <w:widowControl w:val="0"/>
        <w:spacing w:after="360" w:line="240" w:lineRule="auto"/>
        <w:ind w:left="283"/>
        <w:jc w:val="center"/>
        <w:rPr>
          <w:rFonts w:ascii="Times New Roman" w:eastAsia="Times New Roman" w:hAnsi="Times New Roman" w:cs="Times New Roman"/>
          <w:bCs/>
          <w:sz w:val="24"/>
          <w:szCs w:val="24"/>
        </w:rPr>
      </w:pPr>
      <w:bookmarkStart w:id="0" w:name="_GoBack"/>
      <w:bookmarkEnd w:id="0"/>
    </w:p>
    <w:p w:rsidR="00ED4DE8" w:rsidRPr="00ED4DE8" w:rsidRDefault="00ED4DE8" w:rsidP="00ED4DE8">
      <w:pPr>
        <w:widowControl w:val="0"/>
        <w:spacing w:after="360" w:line="240" w:lineRule="auto"/>
        <w:ind w:left="283"/>
        <w:jc w:val="center"/>
        <w:rPr>
          <w:rFonts w:ascii="Times New Roman" w:eastAsia="Times New Roman" w:hAnsi="Times New Roman" w:cs="Times New Roman"/>
          <w:bCs/>
          <w:sz w:val="24"/>
          <w:szCs w:val="24"/>
        </w:rPr>
      </w:pPr>
    </w:p>
    <w:p w:rsidR="00ED4DE8" w:rsidRPr="00ED4DE8" w:rsidRDefault="00ED4DE8" w:rsidP="00ED4DE8">
      <w:pPr>
        <w:widowControl w:val="0"/>
        <w:spacing w:after="360" w:line="240" w:lineRule="auto"/>
        <w:ind w:left="283"/>
        <w:jc w:val="center"/>
        <w:rPr>
          <w:rFonts w:ascii="Times New Roman" w:eastAsia="Times New Roman" w:hAnsi="Times New Roman" w:cs="Times New Roman"/>
          <w:bCs/>
          <w:sz w:val="24"/>
          <w:szCs w:val="24"/>
        </w:rPr>
      </w:pPr>
    </w:p>
    <w:p w:rsidR="00ED4DE8" w:rsidRPr="00ED4DE8" w:rsidRDefault="00ED4DE8" w:rsidP="00ED4DE8">
      <w:pPr>
        <w:keepNext/>
        <w:keepLines/>
        <w:spacing w:before="480" w:after="0" w:line="240" w:lineRule="auto"/>
        <w:outlineLvl w:val="0"/>
        <w:rPr>
          <w:rFonts w:ascii="Cambria" w:eastAsia="Times New Roman" w:hAnsi="Cambria" w:cs="Times New Roman"/>
          <w:b/>
          <w:bCs/>
          <w:sz w:val="24"/>
          <w:szCs w:val="24"/>
        </w:rPr>
      </w:pPr>
      <w:bookmarkStart w:id="1" w:name="_Toc480487761"/>
      <w:r w:rsidRPr="00ED4DE8">
        <w:rPr>
          <w:rFonts w:ascii="Cambria" w:eastAsia="Times New Roman" w:hAnsi="Cambria" w:cs="Times New Roman"/>
          <w:b/>
          <w:bCs/>
          <w:sz w:val="24"/>
          <w:szCs w:val="24"/>
        </w:rPr>
        <w:lastRenderedPageBreak/>
        <w:t>1 Перечень компетенций с указанием этапов их формирования в процессе освоения образовательной программы</w:t>
      </w:r>
      <w:bookmarkEnd w:id="1"/>
    </w:p>
    <w:p w:rsidR="00ED4DE8" w:rsidRPr="00ED4DE8" w:rsidRDefault="00ED4DE8" w:rsidP="00ED4DE8">
      <w:pPr>
        <w:tabs>
          <w:tab w:val="left" w:pos="2295"/>
        </w:tabs>
        <w:spacing w:after="0" w:line="240" w:lineRule="auto"/>
        <w:jc w:val="center"/>
        <w:rPr>
          <w:rFonts w:ascii="Times New Roman" w:eastAsia="Times New Roman" w:hAnsi="Times New Roman" w:cs="Times New Roman"/>
          <w:b/>
          <w:sz w:val="24"/>
          <w:szCs w:val="24"/>
        </w:rPr>
      </w:pPr>
    </w:p>
    <w:p w:rsidR="00ED4DE8" w:rsidRPr="00ED4DE8" w:rsidRDefault="00ED4DE8" w:rsidP="00ED4DE8">
      <w:pPr>
        <w:tabs>
          <w:tab w:val="left" w:pos="360"/>
        </w:tabs>
        <w:ind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ED4DE8" w:rsidRPr="00ED4DE8" w:rsidRDefault="00ED4DE8" w:rsidP="00ED4DE8">
      <w:pPr>
        <w:keepNext/>
        <w:keepLines/>
        <w:spacing w:before="480" w:after="0" w:line="240" w:lineRule="auto"/>
        <w:outlineLvl w:val="0"/>
        <w:rPr>
          <w:rFonts w:ascii="Cambria" w:eastAsia="Times New Roman" w:hAnsi="Cambria" w:cs="Times New Roman"/>
          <w:b/>
          <w:bCs/>
          <w:sz w:val="24"/>
          <w:szCs w:val="24"/>
        </w:rPr>
      </w:pPr>
      <w:bookmarkStart w:id="2" w:name="_Toc480487762"/>
      <w:r w:rsidRPr="00ED4DE8">
        <w:rPr>
          <w:rFonts w:ascii="Cambria" w:eastAsia="Times New Roman" w:hAnsi="Cambria" w:cs="Times New Roman"/>
          <w:b/>
          <w:bCs/>
          <w:sz w:val="24"/>
          <w:szCs w:val="24"/>
        </w:rPr>
        <w:t>2 Описание показателей и критериев оценивания компетенций на различных этапах их формирования, описание шкал оценивания</w:t>
      </w:r>
      <w:bookmarkEnd w:id="2"/>
      <w:r w:rsidRPr="00ED4DE8">
        <w:rPr>
          <w:rFonts w:ascii="Cambria" w:eastAsia="Times New Roman" w:hAnsi="Cambria" w:cs="Times New Roman"/>
          <w:b/>
          <w:bCs/>
          <w:sz w:val="24"/>
          <w:szCs w:val="24"/>
        </w:rPr>
        <w:t xml:space="preserve">  </w:t>
      </w:r>
    </w:p>
    <w:p w:rsidR="00ED4DE8" w:rsidRPr="00ED4DE8" w:rsidRDefault="00ED4DE8" w:rsidP="00ED4DE8">
      <w:pPr>
        <w:spacing w:after="0" w:line="240" w:lineRule="auto"/>
        <w:ind w:firstLine="708"/>
        <w:rPr>
          <w:rFonts w:ascii="Times New Roman" w:eastAsia="Times New Roman" w:hAnsi="Times New Roman" w:cs="Times New Roman"/>
          <w:sz w:val="24"/>
          <w:szCs w:val="24"/>
        </w:rPr>
      </w:pPr>
    </w:p>
    <w:p w:rsidR="00ED4DE8" w:rsidRPr="00ED4DE8" w:rsidRDefault="00ED4DE8" w:rsidP="00ED4DE8">
      <w:pPr>
        <w:spacing w:after="0" w:line="240" w:lineRule="auto"/>
        <w:ind w:firstLine="708"/>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2.1 Показатели и критерии оценивания компетенций:  </w:t>
      </w:r>
    </w:p>
    <w:tbl>
      <w:tblPr>
        <w:tblW w:w="8540" w:type="dxa"/>
        <w:tblCellMar>
          <w:left w:w="0" w:type="dxa"/>
          <w:right w:w="0" w:type="dxa"/>
        </w:tblCellMar>
        <w:tblLook w:val="01E0" w:firstRow="1" w:lastRow="1" w:firstColumn="1" w:lastColumn="1" w:noHBand="0" w:noVBand="0"/>
      </w:tblPr>
      <w:tblGrid>
        <w:gridCol w:w="2798"/>
        <w:gridCol w:w="2430"/>
        <w:gridCol w:w="1861"/>
        <w:gridCol w:w="1775"/>
      </w:tblGrid>
      <w:tr w:rsidR="00ED4DE8" w:rsidRPr="00ED4DE8" w:rsidTr="0080061F">
        <w:trPr>
          <w:trHeight w:val="752"/>
        </w:trPr>
        <w:tc>
          <w:tcPr>
            <w:tcW w:w="24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ED4DE8" w:rsidRPr="00ED4DE8" w:rsidRDefault="00ED4DE8" w:rsidP="00ED4DE8">
            <w:pPr>
              <w:spacing w:after="0" w:line="256" w:lineRule="auto"/>
              <w:jc w:val="center"/>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ЗУН, составляющие компетенцию </w:t>
            </w:r>
          </w:p>
        </w:tc>
        <w:tc>
          <w:tcPr>
            <w:tcW w:w="235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ED4DE8" w:rsidRPr="00ED4DE8" w:rsidRDefault="00ED4DE8" w:rsidP="00ED4DE8">
            <w:pPr>
              <w:spacing w:after="0" w:line="256" w:lineRule="auto"/>
              <w:jc w:val="center"/>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Показатели оценивания</w:t>
            </w:r>
          </w:p>
        </w:tc>
        <w:tc>
          <w:tcPr>
            <w:tcW w:w="186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ED4DE8" w:rsidRPr="00ED4DE8" w:rsidRDefault="00ED4DE8" w:rsidP="00ED4DE8">
            <w:pPr>
              <w:spacing w:after="0" w:line="256" w:lineRule="auto"/>
              <w:jc w:val="center"/>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Критерии оценивания</w:t>
            </w:r>
          </w:p>
        </w:tc>
        <w:tc>
          <w:tcPr>
            <w:tcW w:w="187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ED4DE8" w:rsidRPr="00ED4DE8" w:rsidRDefault="00ED4DE8" w:rsidP="00ED4DE8">
            <w:pPr>
              <w:spacing w:after="0" w:line="256" w:lineRule="auto"/>
              <w:jc w:val="center"/>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Средства оценивания</w:t>
            </w:r>
          </w:p>
        </w:tc>
      </w:tr>
      <w:tr w:rsidR="00ED4DE8" w:rsidRPr="00ED4DE8" w:rsidTr="0080061F">
        <w:trPr>
          <w:trHeight w:val="430"/>
        </w:trPr>
        <w:tc>
          <w:tcPr>
            <w:tcW w:w="8540"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56" w:lineRule="auto"/>
              <w:jc w:val="center"/>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ОПК-5: готовностью работать с технической документацией, необходимой для профессиональной деятельности (коммерческой, маркетинговой, рекламной, логистической, товароведной и (или) торгово-технологической) и проверять правильность ее оформления</w:t>
            </w:r>
          </w:p>
        </w:tc>
      </w:tr>
      <w:tr w:rsidR="00ED4DE8" w:rsidRPr="00ED4DE8" w:rsidTr="0080061F">
        <w:trPr>
          <w:trHeight w:val="518"/>
        </w:trPr>
        <w:tc>
          <w:tcPr>
            <w:tcW w:w="24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Знать</w:t>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Уровень 1 базовые технические документы, используемые в складской деятельности</w:t>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Уровень 2 основные технические документы, используемые в складской деятельности</w:t>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Уровень 3 сопутствующую документацию, используемую в процессе коммерческой и торговой деятельности</w:t>
            </w:r>
          </w:p>
        </w:tc>
        <w:tc>
          <w:tcPr>
            <w:tcW w:w="235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jc w:val="both"/>
              <w:rPr>
                <w:rFonts w:ascii="Times New Roman" w:eastAsia="Times New Roman" w:hAnsi="Times New Roman" w:cs="Times New Roman"/>
              </w:rPr>
            </w:pPr>
            <w:r w:rsidRPr="00ED4DE8">
              <w:rPr>
                <w:rFonts w:ascii="Times New Roman" w:eastAsia="Times New Roman" w:hAnsi="Times New Roman" w:cs="Times New Roman"/>
              </w:rPr>
              <w:t xml:space="preserve">Собрать техническую документацию и нормативные акты в области логистики складирования </w:t>
            </w:r>
          </w:p>
        </w:tc>
        <w:tc>
          <w:tcPr>
            <w:tcW w:w="186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ind w:hanging="69"/>
              <w:jc w:val="both"/>
              <w:rPr>
                <w:rFonts w:ascii="Times New Roman" w:eastAsia="Times New Roman" w:hAnsi="Times New Roman" w:cs="Times New Roman"/>
                <w:iCs/>
              </w:rPr>
            </w:pPr>
            <w:r w:rsidRPr="00ED4DE8">
              <w:rPr>
                <w:rFonts w:ascii="Times New Roman" w:eastAsia="Times New Roman" w:hAnsi="Times New Roman" w:cs="Times New Roman"/>
                <w:iCs/>
              </w:rPr>
              <w:t>Умение пользоваться основной и дополнительной литературой при подготовке к занятиям;</w:t>
            </w:r>
          </w:p>
        </w:tc>
        <w:tc>
          <w:tcPr>
            <w:tcW w:w="1873" w:type="dxa"/>
            <w:vMerge w:val="restart"/>
            <w:tcBorders>
              <w:top w:val="single" w:sz="8" w:space="0" w:color="000000"/>
              <w:left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Опрос (вопросы 1-5, 11-16, 32-36),</w:t>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Т-тест (вопросы 1-4),</w:t>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ДИ-деловая игра, </w:t>
            </w:r>
          </w:p>
          <w:p w:rsidR="00ED4DE8" w:rsidRPr="00ED4DE8" w:rsidRDefault="00ED4DE8" w:rsidP="00ED4DE8">
            <w:pPr>
              <w:spacing w:after="0" w:line="240" w:lineRule="auto"/>
              <w:rPr>
                <w:rFonts w:ascii="Times New Roman" w:eastAsia="Times New Roman" w:hAnsi="Times New Roman" w:cs="Times New Roman"/>
                <w:sz w:val="24"/>
                <w:szCs w:val="24"/>
              </w:rPr>
            </w:pPr>
            <w:proofErr w:type="gramStart"/>
            <w:r w:rsidRPr="00ED4DE8">
              <w:rPr>
                <w:rFonts w:ascii="Times New Roman" w:eastAsia="Times New Roman" w:hAnsi="Times New Roman" w:cs="Times New Roman"/>
                <w:sz w:val="24"/>
                <w:szCs w:val="24"/>
              </w:rPr>
              <w:t>Э-эссе</w:t>
            </w:r>
            <w:proofErr w:type="gramEnd"/>
            <w:r w:rsidRPr="00ED4DE8">
              <w:rPr>
                <w:rFonts w:ascii="Times New Roman" w:eastAsia="Times New Roman" w:hAnsi="Times New Roman" w:cs="Times New Roman"/>
                <w:sz w:val="24"/>
                <w:szCs w:val="24"/>
              </w:rPr>
              <w:t xml:space="preserve"> (вопросы 1, 11, 15-22, 24-27, 30-32)</w:t>
            </w:r>
          </w:p>
        </w:tc>
      </w:tr>
      <w:tr w:rsidR="00ED4DE8" w:rsidRPr="00ED4DE8" w:rsidTr="0080061F">
        <w:trPr>
          <w:trHeight w:val="476"/>
        </w:trPr>
        <w:tc>
          <w:tcPr>
            <w:tcW w:w="24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Уметь</w:t>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Уровень 1 пользоваться базовой технической документацией, применяемой в складской деятельности</w:t>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Уровень 2 пользоваться основной технической документацией</w:t>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Уровень 3 пользоваться дополнительной технической документацией</w:t>
            </w:r>
          </w:p>
        </w:tc>
        <w:tc>
          <w:tcPr>
            <w:tcW w:w="235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jc w:val="both"/>
              <w:rPr>
                <w:rFonts w:ascii="Times New Roman" w:eastAsia="Times New Roman" w:hAnsi="Times New Roman" w:cs="Times New Roman"/>
              </w:rPr>
            </w:pPr>
            <w:r w:rsidRPr="00ED4DE8">
              <w:rPr>
                <w:rFonts w:ascii="Times New Roman" w:eastAsia="Times New Roman" w:hAnsi="Times New Roman" w:cs="Times New Roman"/>
              </w:rPr>
              <w:t>Формировать складскую сеть на примере условных данных</w:t>
            </w:r>
          </w:p>
        </w:tc>
        <w:tc>
          <w:tcPr>
            <w:tcW w:w="186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jc w:val="both"/>
              <w:rPr>
                <w:rFonts w:ascii="Times New Roman" w:eastAsia="Times New Roman" w:hAnsi="Times New Roman" w:cs="Times New Roman"/>
              </w:rPr>
            </w:pPr>
            <w:r w:rsidRPr="00ED4DE8">
              <w:rPr>
                <w:rFonts w:ascii="Times New Roman" w:eastAsia="Times New Roman" w:hAnsi="Times New Roman" w:cs="Times New Roman"/>
              </w:rPr>
              <w:t>Полнота и точность расчета и определения технических характеристик складского хозяйства</w:t>
            </w:r>
          </w:p>
        </w:tc>
        <w:tc>
          <w:tcPr>
            <w:tcW w:w="1873" w:type="dxa"/>
            <w:vMerge/>
            <w:tcBorders>
              <w:left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rPr>
                <w:rFonts w:ascii="Times New Roman" w:eastAsia="Times New Roman" w:hAnsi="Times New Roman" w:cs="Times New Roman"/>
                <w:sz w:val="24"/>
                <w:szCs w:val="24"/>
              </w:rPr>
            </w:pPr>
          </w:p>
        </w:tc>
      </w:tr>
      <w:tr w:rsidR="00ED4DE8" w:rsidRPr="00ED4DE8" w:rsidTr="0080061F">
        <w:trPr>
          <w:trHeight w:val="630"/>
        </w:trPr>
        <w:tc>
          <w:tcPr>
            <w:tcW w:w="24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Владеть</w:t>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Уровень 1 навыками пользования базовой технической документацией</w:t>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Уровень 2 навыками практического использования основных технических документов</w:t>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Уровень 3 навыками дополнительной технической документацией</w:t>
            </w:r>
          </w:p>
        </w:tc>
        <w:tc>
          <w:tcPr>
            <w:tcW w:w="235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ED4DE8" w:rsidRPr="00ED4DE8" w:rsidRDefault="00ED4DE8" w:rsidP="00ED4DE8">
            <w:pPr>
              <w:spacing w:after="0" w:line="240" w:lineRule="auto"/>
              <w:jc w:val="both"/>
              <w:rPr>
                <w:rFonts w:ascii="Times New Roman" w:eastAsia="Times New Roman" w:hAnsi="Times New Roman" w:cs="Times New Roman"/>
              </w:rPr>
            </w:pPr>
            <w:r w:rsidRPr="00ED4DE8">
              <w:rPr>
                <w:rFonts w:ascii="Times New Roman" w:eastAsia="Times New Roman" w:hAnsi="Times New Roman" w:cs="Times New Roman"/>
              </w:rPr>
              <w:t>Использовать современные информационн</w:t>
            </w:r>
            <w:proofErr w:type="gramStart"/>
            <w:r w:rsidRPr="00ED4DE8">
              <w:rPr>
                <w:rFonts w:ascii="Times New Roman" w:eastAsia="Times New Roman" w:hAnsi="Times New Roman" w:cs="Times New Roman"/>
              </w:rPr>
              <w:t>о-</w:t>
            </w:r>
            <w:proofErr w:type="gramEnd"/>
            <w:r w:rsidRPr="00ED4DE8">
              <w:rPr>
                <w:rFonts w:ascii="Times New Roman" w:eastAsia="Times New Roman" w:hAnsi="Times New Roman" w:cs="Times New Roman"/>
              </w:rPr>
              <w:t xml:space="preserve"> коммуникационные технологии  и глобальные информационные ресурсы в области технической регламентации складской деятельности</w:t>
            </w:r>
          </w:p>
        </w:tc>
        <w:tc>
          <w:tcPr>
            <w:tcW w:w="186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ED4DE8" w:rsidRPr="00ED4DE8" w:rsidRDefault="00ED4DE8" w:rsidP="00ED4DE8">
            <w:pPr>
              <w:spacing w:after="0" w:line="240" w:lineRule="auto"/>
              <w:jc w:val="both"/>
              <w:rPr>
                <w:rFonts w:ascii="Times New Roman" w:eastAsia="Times New Roman" w:hAnsi="Times New Roman" w:cs="Times New Roman"/>
              </w:rPr>
            </w:pPr>
            <w:r w:rsidRPr="00ED4DE8">
              <w:rPr>
                <w:rFonts w:ascii="Times New Roman" w:eastAsia="Times New Roman" w:hAnsi="Times New Roman" w:cs="Times New Roman"/>
              </w:rPr>
              <w:t>Составление отчета по технической документации</w:t>
            </w:r>
          </w:p>
        </w:tc>
        <w:tc>
          <w:tcPr>
            <w:tcW w:w="1873" w:type="dxa"/>
            <w:vMerge/>
            <w:tcBorders>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ED4DE8" w:rsidRPr="00ED4DE8" w:rsidRDefault="00ED4DE8" w:rsidP="00ED4DE8">
            <w:pPr>
              <w:spacing w:after="0" w:line="240" w:lineRule="auto"/>
              <w:rPr>
                <w:rFonts w:ascii="Times New Roman" w:eastAsia="Times New Roman" w:hAnsi="Times New Roman" w:cs="Times New Roman"/>
                <w:sz w:val="24"/>
                <w:szCs w:val="24"/>
              </w:rPr>
            </w:pPr>
          </w:p>
        </w:tc>
      </w:tr>
      <w:tr w:rsidR="00ED4DE8" w:rsidRPr="00ED4DE8" w:rsidTr="0080061F">
        <w:trPr>
          <w:trHeight w:val="630"/>
        </w:trPr>
        <w:tc>
          <w:tcPr>
            <w:tcW w:w="8540"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jc w:val="center"/>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ПК-1: способностью управлять ассортиментом и качеством товаров и услуг, оценивать их качество, диагностировать дефекты, обеспечивать необходимый уровень качества товаров и их сохранение, эффективно осуществлять контроль качества товаров и услуг, приемку и учет товаров по количеству и качеству</w:t>
            </w:r>
          </w:p>
        </w:tc>
      </w:tr>
      <w:tr w:rsidR="00ED4DE8" w:rsidRPr="00ED4DE8" w:rsidTr="0080061F">
        <w:trPr>
          <w:trHeight w:val="630"/>
        </w:trPr>
        <w:tc>
          <w:tcPr>
            <w:tcW w:w="24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lastRenderedPageBreak/>
              <w:t>Знать</w:t>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Уровень 1 правила приемки товаров по качеству и количеству</w:t>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 Уровень 2 правила хранения товаров на складе</w:t>
            </w:r>
            <w:r w:rsidRPr="00ED4DE8">
              <w:rPr>
                <w:rFonts w:ascii="Times New Roman" w:eastAsia="Times New Roman" w:hAnsi="Times New Roman" w:cs="Times New Roman"/>
                <w:sz w:val="24"/>
                <w:szCs w:val="24"/>
              </w:rPr>
              <w:tab/>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Уровень 3 логистические операции на складе</w:t>
            </w:r>
          </w:p>
        </w:tc>
        <w:tc>
          <w:tcPr>
            <w:tcW w:w="235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Описывать содержание процесса приемки продукции на склад</w:t>
            </w:r>
          </w:p>
        </w:tc>
        <w:tc>
          <w:tcPr>
            <w:tcW w:w="186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Пользоваться дополнительной литературой для описания процесса приемки товаров</w:t>
            </w:r>
          </w:p>
        </w:tc>
        <w:tc>
          <w:tcPr>
            <w:tcW w:w="1873" w:type="dxa"/>
            <w:vMerge w:val="restart"/>
            <w:tcBorders>
              <w:top w:val="single" w:sz="8" w:space="0" w:color="000000"/>
              <w:left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Опрос (вопросы 6-9, 17-18, 28-31)</w:t>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Т-тес</w:t>
            </w:r>
            <w:proofErr w:type="gramStart"/>
            <w:r w:rsidRPr="00ED4DE8">
              <w:rPr>
                <w:rFonts w:ascii="Times New Roman" w:eastAsia="Times New Roman" w:hAnsi="Times New Roman" w:cs="Times New Roman"/>
                <w:sz w:val="24"/>
                <w:szCs w:val="24"/>
              </w:rPr>
              <w:t>т(</w:t>
            </w:r>
            <w:proofErr w:type="gramEnd"/>
            <w:r w:rsidRPr="00ED4DE8">
              <w:rPr>
                <w:rFonts w:ascii="Times New Roman" w:eastAsia="Times New Roman" w:hAnsi="Times New Roman" w:cs="Times New Roman"/>
                <w:sz w:val="24"/>
                <w:szCs w:val="24"/>
              </w:rPr>
              <w:t>вопросы 5-8),</w:t>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ДИ-деловая игра, </w:t>
            </w:r>
          </w:p>
          <w:p w:rsidR="00ED4DE8" w:rsidRPr="00ED4DE8" w:rsidRDefault="00ED4DE8" w:rsidP="00ED4DE8">
            <w:pPr>
              <w:spacing w:after="0" w:line="240" w:lineRule="auto"/>
              <w:rPr>
                <w:rFonts w:ascii="Times New Roman" w:eastAsia="Times New Roman" w:hAnsi="Times New Roman" w:cs="Times New Roman"/>
                <w:sz w:val="24"/>
                <w:szCs w:val="24"/>
              </w:rPr>
            </w:pPr>
            <w:proofErr w:type="gramStart"/>
            <w:r w:rsidRPr="00ED4DE8">
              <w:rPr>
                <w:rFonts w:ascii="Times New Roman" w:eastAsia="Times New Roman" w:hAnsi="Times New Roman" w:cs="Times New Roman"/>
                <w:sz w:val="24"/>
                <w:szCs w:val="24"/>
              </w:rPr>
              <w:t>Э-эссе</w:t>
            </w:r>
            <w:proofErr w:type="gramEnd"/>
            <w:r w:rsidRPr="00ED4DE8">
              <w:rPr>
                <w:rFonts w:ascii="Times New Roman" w:eastAsia="Times New Roman" w:hAnsi="Times New Roman" w:cs="Times New Roman"/>
                <w:sz w:val="24"/>
                <w:szCs w:val="24"/>
              </w:rPr>
              <w:t xml:space="preserve"> (вопросы 2-3, 5-8, 12-14, 29)</w:t>
            </w:r>
          </w:p>
        </w:tc>
      </w:tr>
      <w:tr w:rsidR="00ED4DE8" w:rsidRPr="00ED4DE8" w:rsidTr="0080061F">
        <w:trPr>
          <w:trHeight w:val="630"/>
        </w:trPr>
        <w:tc>
          <w:tcPr>
            <w:tcW w:w="24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Уметь</w:t>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Уровень 1  описывать процесс приемки товаров на склад</w:t>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Уровень 2 описывать процесс хранения товаров на складе</w:t>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Уровень 3 управлять системой складирования и логистическим процессом на складе</w:t>
            </w:r>
          </w:p>
        </w:tc>
        <w:tc>
          <w:tcPr>
            <w:tcW w:w="235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Описывать содержание процесса приемки и хранения продукции на склад</w:t>
            </w:r>
          </w:p>
        </w:tc>
        <w:tc>
          <w:tcPr>
            <w:tcW w:w="186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Приводить примеры складских зон</w:t>
            </w:r>
          </w:p>
        </w:tc>
        <w:tc>
          <w:tcPr>
            <w:tcW w:w="1873" w:type="dxa"/>
            <w:vMerge/>
            <w:tcBorders>
              <w:left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rPr>
                <w:rFonts w:ascii="Times New Roman" w:eastAsia="Times New Roman" w:hAnsi="Times New Roman" w:cs="Times New Roman"/>
                <w:sz w:val="24"/>
                <w:szCs w:val="24"/>
              </w:rPr>
            </w:pPr>
          </w:p>
        </w:tc>
      </w:tr>
      <w:tr w:rsidR="00ED4DE8" w:rsidRPr="00ED4DE8" w:rsidTr="0080061F">
        <w:trPr>
          <w:trHeight w:val="630"/>
        </w:trPr>
        <w:tc>
          <w:tcPr>
            <w:tcW w:w="24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Владеть</w:t>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Уровень 1 основными операциями по приемке товаров</w:t>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Уровень 2 методами внутрискладской переработки</w:t>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Уровень 3 методами и инструментами управления </w:t>
            </w:r>
            <w:proofErr w:type="spellStart"/>
            <w:r w:rsidRPr="00ED4DE8">
              <w:rPr>
                <w:rFonts w:ascii="Times New Roman" w:eastAsia="Times New Roman" w:hAnsi="Times New Roman" w:cs="Times New Roman"/>
                <w:sz w:val="24"/>
                <w:szCs w:val="24"/>
              </w:rPr>
              <w:t>внутрискладского</w:t>
            </w:r>
            <w:proofErr w:type="spellEnd"/>
            <w:r w:rsidRPr="00ED4DE8">
              <w:rPr>
                <w:rFonts w:ascii="Times New Roman" w:eastAsia="Times New Roman" w:hAnsi="Times New Roman" w:cs="Times New Roman"/>
                <w:sz w:val="24"/>
                <w:szCs w:val="24"/>
              </w:rPr>
              <w:t xml:space="preserve"> перемещения</w:t>
            </w:r>
          </w:p>
        </w:tc>
        <w:tc>
          <w:tcPr>
            <w:tcW w:w="235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Раскрывать содержание операций по приемке грузов и внутрискладской переработке</w:t>
            </w:r>
          </w:p>
        </w:tc>
        <w:tc>
          <w:tcPr>
            <w:tcW w:w="186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Составление отчета </w:t>
            </w:r>
          </w:p>
        </w:tc>
        <w:tc>
          <w:tcPr>
            <w:tcW w:w="1873" w:type="dxa"/>
            <w:vMerge/>
            <w:tcBorders>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rPr>
                <w:rFonts w:ascii="Times New Roman" w:eastAsia="Times New Roman" w:hAnsi="Times New Roman" w:cs="Times New Roman"/>
                <w:sz w:val="24"/>
                <w:szCs w:val="24"/>
              </w:rPr>
            </w:pPr>
          </w:p>
        </w:tc>
      </w:tr>
      <w:tr w:rsidR="00ED4DE8" w:rsidRPr="00ED4DE8" w:rsidTr="0080061F">
        <w:trPr>
          <w:trHeight w:val="630"/>
        </w:trPr>
        <w:tc>
          <w:tcPr>
            <w:tcW w:w="8540"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jc w:val="center"/>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ПК-2: способностью осуществлять управление торгово-технологическими процессами на предприятии, регулировать процессы хранения, проводить инвентаризацию, определять и минимизировать затраты материальных и трудовых ресурсов, а также учитывать и списывать потери</w:t>
            </w:r>
          </w:p>
        </w:tc>
      </w:tr>
      <w:tr w:rsidR="00ED4DE8" w:rsidRPr="00ED4DE8" w:rsidTr="0080061F">
        <w:trPr>
          <w:trHeight w:val="630"/>
        </w:trPr>
        <w:tc>
          <w:tcPr>
            <w:tcW w:w="24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Знать</w:t>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Уровень 1 сущность торгово-технологических процессов на складе</w:t>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Уровень 2 понятия запасов, информационное обслуживание</w:t>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Уровень 3 содержание затрат на складе</w:t>
            </w:r>
          </w:p>
        </w:tc>
        <w:tc>
          <w:tcPr>
            <w:tcW w:w="235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jc w:val="both"/>
              <w:rPr>
                <w:rFonts w:ascii="Times New Roman" w:eastAsia="Times New Roman" w:hAnsi="Times New Roman" w:cs="Times New Roman"/>
              </w:rPr>
            </w:pPr>
            <w:r w:rsidRPr="00ED4DE8">
              <w:rPr>
                <w:rFonts w:ascii="Times New Roman" w:eastAsia="Times New Roman" w:hAnsi="Times New Roman" w:cs="Times New Roman"/>
              </w:rPr>
              <w:t>Рассчитывать технико-экономические показатели склада</w:t>
            </w:r>
          </w:p>
        </w:tc>
        <w:tc>
          <w:tcPr>
            <w:tcW w:w="186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jc w:val="both"/>
              <w:rPr>
                <w:rFonts w:ascii="Times New Roman" w:eastAsia="Times New Roman" w:hAnsi="Times New Roman" w:cs="Times New Roman"/>
              </w:rPr>
            </w:pPr>
            <w:r w:rsidRPr="00ED4DE8">
              <w:rPr>
                <w:rFonts w:ascii="Times New Roman" w:eastAsia="Times New Roman" w:hAnsi="Times New Roman" w:cs="Times New Roman"/>
              </w:rPr>
              <w:t>Составление итоговых показателей складской деятельности</w:t>
            </w:r>
          </w:p>
        </w:tc>
        <w:tc>
          <w:tcPr>
            <w:tcW w:w="1873" w:type="dxa"/>
            <w:vMerge w:val="restart"/>
            <w:tcBorders>
              <w:top w:val="single" w:sz="8" w:space="0" w:color="000000"/>
              <w:left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Опрос (вопросы 10, 19, 20-26, 27) , </w:t>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ДИ-деловая игра,</w:t>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 </w:t>
            </w:r>
            <w:proofErr w:type="gramStart"/>
            <w:r w:rsidRPr="00ED4DE8">
              <w:rPr>
                <w:rFonts w:ascii="Times New Roman" w:eastAsia="Times New Roman" w:hAnsi="Times New Roman" w:cs="Times New Roman"/>
                <w:sz w:val="24"/>
                <w:szCs w:val="24"/>
              </w:rPr>
              <w:t>Э-эссе</w:t>
            </w:r>
            <w:proofErr w:type="gramEnd"/>
            <w:r w:rsidRPr="00ED4DE8">
              <w:rPr>
                <w:rFonts w:ascii="Times New Roman" w:eastAsia="Times New Roman" w:hAnsi="Times New Roman" w:cs="Times New Roman"/>
                <w:sz w:val="24"/>
                <w:szCs w:val="24"/>
              </w:rPr>
              <w:t xml:space="preserve"> (вопросы 4, 9-10, 23, 28)</w:t>
            </w:r>
          </w:p>
        </w:tc>
      </w:tr>
      <w:tr w:rsidR="00ED4DE8" w:rsidRPr="00ED4DE8" w:rsidTr="0080061F">
        <w:trPr>
          <w:trHeight w:val="630"/>
        </w:trPr>
        <w:tc>
          <w:tcPr>
            <w:tcW w:w="24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Уметь </w:t>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Уровень 1 описывать торгово-технологические процессы на складе</w:t>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Уровень 2 приводить примеры складских запасов и информационные продуктов</w:t>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Уровень 3 приводить примеры затрат на хранение и текущему обслуживанию запасов</w:t>
            </w:r>
          </w:p>
        </w:tc>
        <w:tc>
          <w:tcPr>
            <w:tcW w:w="235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jc w:val="both"/>
              <w:rPr>
                <w:rFonts w:ascii="Times New Roman" w:eastAsia="Times New Roman" w:hAnsi="Times New Roman" w:cs="Times New Roman"/>
              </w:rPr>
            </w:pPr>
            <w:r w:rsidRPr="00ED4DE8">
              <w:rPr>
                <w:rFonts w:ascii="Times New Roman" w:eastAsia="Times New Roman" w:hAnsi="Times New Roman" w:cs="Times New Roman"/>
              </w:rPr>
              <w:t>Анализировать и оценивать функционирование логистических процессов на складе</w:t>
            </w:r>
          </w:p>
        </w:tc>
        <w:tc>
          <w:tcPr>
            <w:tcW w:w="186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jc w:val="both"/>
              <w:rPr>
                <w:rFonts w:ascii="Times New Roman" w:eastAsia="Times New Roman" w:hAnsi="Times New Roman" w:cs="Times New Roman"/>
              </w:rPr>
            </w:pPr>
            <w:r w:rsidRPr="00ED4DE8">
              <w:rPr>
                <w:rFonts w:ascii="Times New Roman" w:eastAsia="Times New Roman" w:hAnsi="Times New Roman" w:cs="Times New Roman"/>
              </w:rPr>
              <w:t>Предложение эффективных инструментов регулирования хозяйственной деятельности в области складирования</w:t>
            </w:r>
          </w:p>
        </w:tc>
        <w:tc>
          <w:tcPr>
            <w:tcW w:w="1873" w:type="dxa"/>
            <w:vMerge/>
            <w:tcBorders>
              <w:left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rPr>
                <w:rFonts w:ascii="Times New Roman" w:eastAsia="Times New Roman" w:hAnsi="Times New Roman" w:cs="Times New Roman"/>
                <w:sz w:val="24"/>
                <w:szCs w:val="24"/>
              </w:rPr>
            </w:pPr>
          </w:p>
        </w:tc>
      </w:tr>
      <w:tr w:rsidR="00ED4DE8" w:rsidRPr="00ED4DE8" w:rsidTr="0080061F">
        <w:trPr>
          <w:trHeight w:val="630"/>
        </w:trPr>
        <w:tc>
          <w:tcPr>
            <w:tcW w:w="24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Владеть</w:t>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Уровень 1 методами анализа торгово-технологических процессов на складе</w:t>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Уровень 2 знаниями о </w:t>
            </w:r>
            <w:r w:rsidRPr="00ED4DE8">
              <w:rPr>
                <w:rFonts w:ascii="Times New Roman" w:eastAsia="Times New Roman" w:hAnsi="Times New Roman" w:cs="Times New Roman"/>
                <w:sz w:val="24"/>
                <w:szCs w:val="24"/>
              </w:rPr>
              <w:lastRenderedPageBreak/>
              <w:t>складских запасах</w:t>
            </w:r>
          </w:p>
          <w:p w:rsidR="00ED4DE8" w:rsidRPr="00ED4DE8" w:rsidRDefault="00ED4DE8" w:rsidP="00ED4DE8">
            <w:pPr>
              <w:spacing w:after="0" w:line="240" w:lineRule="auto"/>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Уровень 3 методами анализа складских запасов</w:t>
            </w:r>
          </w:p>
        </w:tc>
        <w:tc>
          <w:tcPr>
            <w:tcW w:w="235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jc w:val="both"/>
              <w:rPr>
                <w:rFonts w:ascii="Times New Roman" w:eastAsia="Times New Roman" w:hAnsi="Times New Roman" w:cs="Times New Roman"/>
              </w:rPr>
            </w:pPr>
            <w:r w:rsidRPr="00ED4DE8">
              <w:rPr>
                <w:rFonts w:ascii="Times New Roman" w:eastAsia="Times New Roman" w:hAnsi="Times New Roman" w:cs="Times New Roman"/>
              </w:rPr>
              <w:lastRenderedPageBreak/>
              <w:t xml:space="preserve">Разрабатывать модель </w:t>
            </w:r>
            <w:proofErr w:type="spellStart"/>
            <w:r w:rsidRPr="00ED4DE8">
              <w:rPr>
                <w:rFonts w:ascii="Times New Roman" w:eastAsia="Times New Roman" w:hAnsi="Times New Roman" w:cs="Times New Roman"/>
              </w:rPr>
              <w:t>макрологистичиской</w:t>
            </w:r>
            <w:proofErr w:type="spellEnd"/>
            <w:r w:rsidRPr="00ED4DE8">
              <w:rPr>
                <w:rFonts w:ascii="Times New Roman" w:eastAsia="Times New Roman" w:hAnsi="Times New Roman" w:cs="Times New Roman"/>
              </w:rPr>
              <w:t xml:space="preserve"> системы </w:t>
            </w:r>
          </w:p>
        </w:tc>
        <w:tc>
          <w:tcPr>
            <w:tcW w:w="186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jc w:val="both"/>
              <w:rPr>
                <w:rFonts w:ascii="Times New Roman" w:eastAsia="Times New Roman" w:hAnsi="Times New Roman" w:cs="Times New Roman"/>
              </w:rPr>
            </w:pPr>
            <w:r w:rsidRPr="00ED4DE8">
              <w:rPr>
                <w:rFonts w:ascii="Times New Roman" w:eastAsia="Times New Roman" w:hAnsi="Times New Roman" w:cs="Times New Roman"/>
              </w:rPr>
              <w:t>Моделировать и планировать хозяйственную деятельность на складе</w:t>
            </w:r>
          </w:p>
        </w:tc>
        <w:tc>
          <w:tcPr>
            <w:tcW w:w="1873" w:type="dxa"/>
            <w:vMerge/>
            <w:tcBorders>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ED4DE8" w:rsidRPr="00ED4DE8" w:rsidRDefault="00ED4DE8" w:rsidP="00ED4DE8">
            <w:pPr>
              <w:spacing w:after="0" w:line="240" w:lineRule="auto"/>
              <w:rPr>
                <w:rFonts w:ascii="Times New Roman" w:eastAsia="Times New Roman" w:hAnsi="Times New Roman" w:cs="Times New Roman"/>
                <w:sz w:val="24"/>
                <w:szCs w:val="24"/>
              </w:rPr>
            </w:pPr>
          </w:p>
        </w:tc>
      </w:tr>
    </w:tbl>
    <w:p w:rsidR="00ED4DE8" w:rsidRPr="00ED4DE8" w:rsidRDefault="00ED4DE8" w:rsidP="00ED4DE8">
      <w:pPr>
        <w:spacing w:after="0"/>
        <w:ind w:firstLine="708"/>
        <w:rPr>
          <w:rFonts w:ascii="Times New Roman" w:eastAsia="Times New Roman" w:hAnsi="Times New Roman" w:cs="Times New Roman"/>
          <w:sz w:val="24"/>
          <w:szCs w:val="24"/>
        </w:rPr>
      </w:pPr>
    </w:p>
    <w:p w:rsidR="00ED4DE8" w:rsidRPr="00ED4DE8" w:rsidRDefault="00ED4DE8" w:rsidP="00ED4DE8">
      <w:pPr>
        <w:spacing w:after="0"/>
        <w:ind w:firstLine="708"/>
        <w:rPr>
          <w:rFonts w:ascii="Times New Roman" w:eastAsia="Times New Roman" w:hAnsi="Times New Roman" w:cs="Times New Roman"/>
          <w:sz w:val="24"/>
          <w:szCs w:val="24"/>
        </w:rPr>
      </w:pPr>
    </w:p>
    <w:p w:rsidR="00ED4DE8" w:rsidRPr="00ED4DE8" w:rsidRDefault="00ED4DE8" w:rsidP="00ED4DE8">
      <w:pPr>
        <w:spacing w:after="0"/>
        <w:ind w:firstLine="708"/>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2.2 Шкалы оценивания:   </w:t>
      </w:r>
    </w:p>
    <w:p w:rsidR="00ED4DE8" w:rsidRPr="00ED4DE8" w:rsidRDefault="00ED4DE8" w:rsidP="00ED4DE8">
      <w:pPr>
        <w:spacing w:after="0"/>
        <w:ind w:firstLine="7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Текущий контроль успеваемости и промежуточная аттестация осуществляется в рамках накопительной </w:t>
      </w:r>
      <w:proofErr w:type="spellStart"/>
      <w:r w:rsidRPr="00ED4DE8">
        <w:rPr>
          <w:rFonts w:ascii="Times New Roman" w:eastAsia="Times New Roman" w:hAnsi="Times New Roman" w:cs="Times New Roman"/>
          <w:sz w:val="24"/>
          <w:szCs w:val="24"/>
        </w:rPr>
        <w:t>балльно</w:t>
      </w:r>
      <w:proofErr w:type="spellEnd"/>
      <w:r w:rsidRPr="00ED4DE8">
        <w:rPr>
          <w:rFonts w:ascii="Times New Roman" w:eastAsia="Times New Roman" w:hAnsi="Times New Roman" w:cs="Times New Roman"/>
          <w:sz w:val="24"/>
          <w:szCs w:val="24"/>
        </w:rPr>
        <w:t>-рейтинговой системы в 100-балльной шкале:</w:t>
      </w:r>
    </w:p>
    <w:p w:rsidR="00ED4DE8" w:rsidRPr="00ED4DE8" w:rsidRDefault="00ED4DE8" w:rsidP="00ED4DE8">
      <w:pPr>
        <w:widowControl w:val="0"/>
        <w:spacing w:after="0" w:line="240" w:lineRule="auto"/>
        <w:ind w:firstLine="709"/>
        <w:jc w:val="both"/>
        <w:rPr>
          <w:rFonts w:ascii="Times New Roman" w:eastAsia="Times New Roman" w:hAnsi="Times New Roman" w:cs="Times New Roman"/>
          <w:sz w:val="24"/>
          <w:szCs w:val="24"/>
        </w:rPr>
      </w:pPr>
      <w:proofErr w:type="gramStart"/>
      <w:r w:rsidRPr="00ED4DE8">
        <w:rPr>
          <w:rFonts w:ascii="Times New Roman" w:eastAsia="Times New Roman" w:hAnsi="Times New Roman" w:cs="Times New Roman"/>
          <w:sz w:val="24"/>
          <w:szCs w:val="24"/>
        </w:rPr>
        <w:t>- 84-100 баллов (оценка «отлично») - изложенный материал фактически верен,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правильные, уверенные действия по применению полученных знаний на практике, грамотное и логически стройное изложение материала при ответе, усвоение основной и знакомство с дополнительной литературой;</w:t>
      </w:r>
      <w:proofErr w:type="gramEnd"/>
    </w:p>
    <w:p w:rsidR="00ED4DE8" w:rsidRPr="00ED4DE8" w:rsidRDefault="00ED4DE8" w:rsidP="00ED4DE8">
      <w:pPr>
        <w:widowControl w:val="0"/>
        <w:spacing w:after="0" w:line="240" w:lineRule="auto"/>
        <w:ind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- 67-83 баллов (оценка «хорошо») - наличие твердых и достаточно полных знаний в объеме пройденной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ED4DE8">
        <w:rPr>
          <w:rFonts w:ascii="Times New Roman" w:eastAsia="Times New Roman" w:hAnsi="Times New Roman" w:cs="Times New Roman"/>
          <w:sz w:val="24"/>
          <w:szCs w:val="24"/>
        </w:rPr>
        <w:t>обучающийся</w:t>
      </w:r>
      <w:proofErr w:type="gramEnd"/>
      <w:r w:rsidRPr="00ED4DE8">
        <w:rPr>
          <w:rFonts w:ascii="Times New Roman" w:eastAsia="Times New Roman" w:hAnsi="Times New Roman" w:cs="Times New Roman"/>
          <w:sz w:val="24"/>
          <w:szCs w:val="24"/>
        </w:rPr>
        <w:t xml:space="preserve">  усвоил основную литературу, рекомендованную в рабочей программе дисциплины;</w:t>
      </w:r>
    </w:p>
    <w:p w:rsidR="00ED4DE8" w:rsidRPr="00ED4DE8" w:rsidRDefault="00ED4DE8" w:rsidP="00ED4DE8">
      <w:pPr>
        <w:widowControl w:val="0"/>
        <w:spacing w:after="0" w:line="240" w:lineRule="auto"/>
        <w:ind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- 50-66 баллов (оценка удовлетворительно) -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правильные в целом действия по применению знаний на практике;</w:t>
      </w:r>
    </w:p>
    <w:p w:rsidR="00ED4DE8" w:rsidRPr="00ED4DE8" w:rsidRDefault="00ED4DE8" w:rsidP="00ED4DE8">
      <w:pPr>
        <w:widowControl w:val="0"/>
        <w:spacing w:after="0" w:line="240" w:lineRule="auto"/>
        <w:ind w:firstLine="709"/>
        <w:jc w:val="both"/>
        <w:rPr>
          <w:rFonts w:ascii="Times New Roman" w:eastAsia="Times New Roman" w:hAnsi="Times New Roman" w:cs="Times New Roman"/>
          <w:b/>
          <w:i/>
          <w:sz w:val="24"/>
          <w:szCs w:val="24"/>
        </w:rPr>
      </w:pPr>
      <w:r w:rsidRPr="00ED4DE8">
        <w:rPr>
          <w:rFonts w:ascii="Times New Roman" w:eastAsia="Times New Roman" w:hAnsi="Times New Roman" w:cs="Times New Roman"/>
          <w:sz w:val="24"/>
          <w:szCs w:val="24"/>
        </w:rPr>
        <w:t>- 0-49 баллов (оценка неудовлетворительно) -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ED4DE8" w:rsidRPr="00ED4DE8" w:rsidRDefault="00ED4DE8" w:rsidP="00ED4DE8">
      <w:pPr>
        <w:keepNext/>
        <w:keepLines/>
        <w:spacing w:before="480" w:after="0" w:line="240" w:lineRule="auto"/>
        <w:jc w:val="both"/>
        <w:outlineLvl w:val="0"/>
        <w:rPr>
          <w:rFonts w:ascii="Cambria" w:eastAsia="Times New Roman" w:hAnsi="Cambria" w:cs="Times New Roman"/>
          <w:b/>
          <w:bCs/>
          <w:sz w:val="28"/>
          <w:szCs w:val="28"/>
        </w:rPr>
      </w:pPr>
      <w:bookmarkStart w:id="3" w:name="_Toc480487763"/>
      <w:r w:rsidRPr="00ED4DE8">
        <w:rPr>
          <w:rFonts w:ascii="Cambria" w:eastAsia="Times New Roman" w:hAnsi="Cambria" w:cs="Times New Roman"/>
          <w:b/>
          <w:bCs/>
          <w:sz w:val="28"/>
          <w:szCs w:val="28"/>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3"/>
    </w:p>
    <w:p w:rsidR="00ED4DE8" w:rsidRPr="00ED4DE8" w:rsidRDefault="00ED4DE8" w:rsidP="00ED4DE8">
      <w:pPr>
        <w:spacing w:after="0" w:line="240" w:lineRule="auto"/>
        <w:jc w:val="both"/>
        <w:rPr>
          <w:rFonts w:ascii="Times New Roman" w:eastAsia="Times New Roman" w:hAnsi="Times New Roman" w:cs="Times New Roman"/>
          <w:i/>
          <w:sz w:val="28"/>
          <w:szCs w:val="28"/>
        </w:rPr>
      </w:pPr>
    </w:p>
    <w:p w:rsidR="00ED4DE8" w:rsidRPr="00ED4DE8" w:rsidRDefault="00ED4DE8" w:rsidP="00ED4DE8">
      <w:pPr>
        <w:spacing w:after="0" w:line="240" w:lineRule="auto"/>
        <w:ind w:firstLine="708"/>
        <w:jc w:val="both"/>
        <w:rPr>
          <w:rFonts w:ascii="Times New Roman" w:eastAsia="Times New Roman" w:hAnsi="Times New Roman" w:cs="Times New Roman"/>
          <w:i/>
          <w:sz w:val="28"/>
          <w:szCs w:val="28"/>
        </w:rPr>
      </w:pPr>
    </w:p>
    <w:p w:rsidR="00ED4DE8" w:rsidRPr="00ED4DE8" w:rsidRDefault="00ED4DE8" w:rsidP="00ED4DE8">
      <w:pPr>
        <w:shd w:val="clear" w:color="auto" w:fill="FFFFFF"/>
        <w:spacing w:after="0" w:line="240" w:lineRule="auto"/>
        <w:jc w:val="center"/>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Министерство образования и науки Российской Федерации</w:t>
      </w:r>
    </w:p>
    <w:p w:rsidR="00ED4DE8" w:rsidRPr="00ED4DE8" w:rsidRDefault="00ED4DE8" w:rsidP="00ED4DE8">
      <w:pPr>
        <w:shd w:val="clear" w:color="auto" w:fill="FFFFFF"/>
        <w:spacing w:after="0" w:line="240" w:lineRule="auto"/>
        <w:ind w:firstLine="709"/>
        <w:jc w:val="center"/>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Федеральное государственное бюджетное образовательное учреждение высшего образования</w:t>
      </w:r>
    </w:p>
    <w:p w:rsidR="00ED4DE8" w:rsidRPr="00ED4DE8" w:rsidRDefault="00ED4DE8" w:rsidP="00ED4DE8">
      <w:pPr>
        <w:shd w:val="clear" w:color="auto" w:fill="FFFFFF"/>
        <w:spacing w:after="0" w:line="240" w:lineRule="auto"/>
        <w:jc w:val="center"/>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«Ростовский государственный экономический университет (РИНХ)»</w:t>
      </w:r>
    </w:p>
    <w:p w:rsidR="00ED4DE8" w:rsidRPr="00ED4DE8" w:rsidRDefault="00ED4DE8" w:rsidP="00ED4DE8">
      <w:pPr>
        <w:spacing w:after="0" w:line="240" w:lineRule="auto"/>
        <w:jc w:val="center"/>
        <w:textAlignment w:val="baseline"/>
        <w:rPr>
          <w:rFonts w:ascii="Times New Roman" w:eastAsia="Times New Roman" w:hAnsi="Times New Roman" w:cs="Times New Roman"/>
          <w:sz w:val="28"/>
          <w:szCs w:val="24"/>
        </w:rPr>
      </w:pPr>
    </w:p>
    <w:p w:rsidR="00ED4DE8" w:rsidRPr="00ED4DE8" w:rsidRDefault="00ED4DE8" w:rsidP="00ED4DE8">
      <w:pPr>
        <w:spacing w:after="0" w:line="240" w:lineRule="auto"/>
        <w:jc w:val="center"/>
        <w:textAlignment w:val="baseline"/>
        <w:rPr>
          <w:rFonts w:ascii="Calibri" w:eastAsia="Times New Roman" w:hAnsi="Calibri" w:cs="Times New Roman"/>
          <w:sz w:val="12"/>
          <w:szCs w:val="12"/>
        </w:rPr>
      </w:pPr>
      <w:r w:rsidRPr="00ED4DE8">
        <w:rPr>
          <w:rFonts w:ascii="Times New Roman" w:eastAsia="Times New Roman" w:hAnsi="Times New Roman" w:cs="Times New Roman"/>
          <w:sz w:val="28"/>
          <w:szCs w:val="24"/>
        </w:rPr>
        <w:t>Кафедра коммерции и логистики</w:t>
      </w:r>
    </w:p>
    <w:p w:rsidR="00ED4DE8" w:rsidRPr="00ED4DE8" w:rsidRDefault="00ED4DE8" w:rsidP="00ED4DE8">
      <w:pPr>
        <w:spacing w:after="0" w:line="240" w:lineRule="auto"/>
        <w:rPr>
          <w:rFonts w:ascii="Times New Roman" w:eastAsia="Times New Roman" w:hAnsi="Times New Roman" w:cs="Times New Roman"/>
          <w:b/>
          <w:sz w:val="28"/>
          <w:szCs w:val="28"/>
        </w:rPr>
      </w:pPr>
    </w:p>
    <w:p w:rsidR="00ED4DE8" w:rsidRPr="00ED4DE8" w:rsidRDefault="00ED4DE8" w:rsidP="00ED4DE8">
      <w:pPr>
        <w:spacing w:after="0" w:line="240" w:lineRule="auto"/>
        <w:jc w:val="center"/>
        <w:rPr>
          <w:rFonts w:ascii="Times New Roman" w:eastAsia="Times New Roman" w:hAnsi="Times New Roman" w:cs="Times New Roman"/>
          <w:b/>
          <w:sz w:val="28"/>
          <w:szCs w:val="28"/>
        </w:rPr>
      </w:pPr>
      <w:r w:rsidRPr="00ED4DE8">
        <w:rPr>
          <w:rFonts w:ascii="Times New Roman" w:eastAsia="Times New Roman" w:hAnsi="Times New Roman" w:cs="Times New Roman"/>
          <w:b/>
          <w:sz w:val="28"/>
          <w:szCs w:val="28"/>
        </w:rPr>
        <w:t>Вопросы к экзамену</w:t>
      </w:r>
    </w:p>
    <w:p w:rsidR="00ED4DE8" w:rsidRPr="00ED4DE8" w:rsidRDefault="00ED4DE8" w:rsidP="00ED4DE8">
      <w:pPr>
        <w:tabs>
          <w:tab w:val="left" w:pos="500"/>
        </w:tabs>
        <w:spacing w:after="0" w:line="240" w:lineRule="auto"/>
        <w:ind w:right="-30"/>
        <w:jc w:val="center"/>
        <w:rPr>
          <w:rFonts w:ascii="Times New Roman" w:eastAsia="Times New Roman" w:hAnsi="Times New Roman" w:cs="Times New Roman"/>
          <w:i/>
          <w:sz w:val="28"/>
          <w:szCs w:val="28"/>
          <w:lang w:eastAsia="ko-KR"/>
        </w:rPr>
      </w:pPr>
      <w:r w:rsidRPr="00ED4DE8">
        <w:rPr>
          <w:rFonts w:ascii="Times New Roman" w:eastAsia="Times New Roman" w:hAnsi="Times New Roman" w:cs="Times New Roman"/>
          <w:sz w:val="28"/>
          <w:szCs w:val="28"/>
          <w:lang w:eastAsia="ko-KR"/>
        </w:rPr>
        <w:t>по дисциплине</w:t>
      </w:r>
      <w:r w:rsidRPr="00ED4DE8">
        <w:rPr>
          <w:rFonts w:ascii="Times New Roman" w:eastAsia="Times New Roman" w:hAnsi="Times New Roman" w:cs="Times New Roman"/>
          <w:b/>
          <w:i/>
          <w:sz w:val="28"/>
          <w:szCs w:val="28"/>
          <w:lang w:eastAsia="ko-KR"/>
        </w:rPr>
        <w:t xml:space="preserve"> </w:t>
      </w:r>
      <w:r w:rsidRPr="00ED4DE8">
        <w:rPr>
          <w:rFonts w:ascii="Times New Roman" w:eastAsia="Times New Roman" w:hAnsi="Times New Roman" w:cs="Times New Roman"/>
          <w:sz w:val="28"/>
          <w:szCs w:val="28"/>
          <w:vertAlign w:val="superscript"/>
          <w:lang w:eastAsia="ko-KR"/>
        </w:rPr>
        <w:t xml:space="preserve"> </w:t>
      </w:r>
      <w:r w:rsidRPr="00ED4DE8">
        <w:rPr>
          <w:rFonts w:ascii="Times New Roman" w:eastAsia="Times New Roman" w:hAnsi="Times New Roman" w:cs="Times New Roman"/>
          <w:i/>
          <w:sz w:val="28"/>
          <w:szCs w:val="28"/>
          <w:lang w:eastAsia="ko-KR"/>
        </w:rPr>
        <w:t>Организация складских операций на торговых предприятиях</w:t>
      </w:r>
    </w:p>
    <w:p w:rsidR="00ED4DE8" w:rsidRPr="00ED4DE8" w:rsidRDefault="00ED4DE8" w:rsidP="00ED4DE8">
      <w:pPr>
        <w:tabs>
          <w:tab w:val="left" w:pos="500"/>
        </w:tabs>
        <w:spacing w:after="0" w:line="240" w:lineRule="auto"/>
        <w:ind w:right="-30"/>
        <w:jc w:val="center"/>
        <w:rPr>
          <w:rFonts w:ascii="Times New Roman" w:eastAsia="Times New Roman" w:hAnsi="Times New Roman" w:cs="Times New Roman"/>
          <w:i/>
          <w:sz w:val="28"/>
          <w:szCs w:val="28"/>
          <w:lang w:eastAsia="ko-KR"/>
        </w:rPr>
      </w:pP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1.</w:t>
      </w:r>
      <w:r w:rsidRPr="00ED4DE8">
        <w:rPr>
          <w:rFonts w:ascii="Times New Roman" w:eastAsia="Times New Roman" w:hAnsi="Times New Roman" w:cs="Times New Roman"/>
          <w:sz w:val="28"/>
          <w:szCs w:val="28"/>
        </w:rPr>
        <w:tab/>
        <w:t>Роль и место склада в логистической системе</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2.</w:t>
      </w:r>
      <w:r w:rsidRPr="00ED4DE8">
        <w:rPr>
          <w:rFonts w:ascii="Times New Roman" w:eastAsia="Times New Roman" w:hAnsi="Times New Roman" w:cs="Times New Roman"/>
          <w:sz w:val="28"/>
          <w:szCs w:val="28"/>
        </w:rPr>
        <w:tab/>
        <w:t>Функции и задачи склада в логистике</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3.</w:t>
      </w:r>
      <w:r w:rsidRPr="00ED4DE8">
        <w:rPr>
          <w:rFonts w:ascii="Times New Roman" w:eastAsia="Times New Roman" w:hAnsi="Times New Roman" w:cs="Times New Roman"/>
          <w:sz w:val="28"/>
          <w:szCs w:val="28"/>
        </w:rPr>
        <w:tab/>
        <w:t xml:space="preserve">Условия эффективного функционирования склада в логистической системе. </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4.</w:t>
      </w:r>
      <w:r w:rsidRPr="00ED4DE8">
        <w:rPr>
          <w:rFonts w:ascii="Times New Roman" w:eastAsia="Times New Roman" w:hAnsi="Times New Roman" w:cs="Times New Roman"/>
          <w:sz w:val="28"/>
          <w:szCs w:val="28"/>
        </w:rPr>
        <w:tab/>
        <w:t>Классификация складов по отношению к базисным функциональным областям логистики</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5.</w:t>
      </w:r>
      <w:r w:rsidRPr="00ED4DE8">
        <w:rPr>
          <w:rFonts w:ascii="Times New Roman" w:eastAsia="Times New Roman" w:hAnsi="Times New Roman" w:cs="Times New Roman"/>
          <w:sz w:val="28"/>
          <w:szCs w:val="28"/>
        </w:rPr>
        <w:tab/>
        <w:t>Современные тенденции развития складского хозяйства</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6.</w:t>
      </w:r>
      <w:r w:rsidRPr="00ED4DE8">
        <w:rPr>
          <w:rFonts w:ascii="Times New Roman" w:eastAsia="Times New Roman" w:hAnsi="Times New Roman" w:cs="Times New Roman"/>
          <w:sz w:val="28"/>
          <w:szCs w:val="28"/>
        </w:rPr>
        <w:tab/>
        <w:t>Основные принципы и задачи, алгоритм формирования складской сети</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7.</w:t>
      </w:r>
      <w:r w:rsidRPr="00ED4DE8">
        <w:rPr>
          <w:rFonts w:ascii="Times New Roman" w:eastAsia="Times New Roman" w:hAnsi="Times New Roman" w:cs="Times New Roman"/>
          <w:sz w:val="28"/>
          <w:szCs w:val="28"/>
        </w:rPr>
        <w:tab/>
        <w:t>Определение количества складов в складской сети и их размещение</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8.</w:t>
      </w:r>
      <w:r w:rsidRPr="00ED4DE8">
        <w:rPr>
          <w:rFonts w:ascii="Times New Roman" w:eastAsia="Times New Roman" w:hAnsi="Times New Roman" w:cs="Times New Roman"/>
          <w:sz w:val="28"/>
          <w:szCs w:val="28"/>
        </w:rPr>
        <w:tab/>
        <w:t>Факторы, влияющие на месторасположение склада</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9.</w:t>
      </w:r>
      <w:r w:rsidRPr="00ED4DE8">
        <w:rPr>
          <w:rFonts w:ascii="Times New Roman" w:eastAsia="Times New Roman" w:hAnsi="Times New Roman" w:cs="Times New Roman"/>
          <w:sz w:val="28"/>
          <w:szCs w:val="28"/>
        </w:rPr>
        <w:tab/>
        <w:t>Выбор форм снабжения складов</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10.</w:t>
      </w:r>
      <w:r w:rsidRPr="00ED4DE8">
        <w:rPr>
          <w:rFonts w:ascii="Times New Roman" w:eastAsia="Times New Roman" w:hAnsi="Times New Roman" w:cs="Times New Roman"/>
          <w:sz w:val="28"/>
          <w:szCs w:val="28"/>
        </w:rPr>
        <w:tab/>
        <w:t>Технология грузопереработки на складе</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11.</w:t>
      </w:r>
      <w:r w:rsidRPr="00ED4DE8">
        <w:rPr>
          <w:rFonts w:ascii="Times New Roman" w:eastAsia="Times New Roman" w:hAnsi="Times New Roman" w:cs="Times New Roman"/>
          <w:sz w:val="28"/>
          <w:szCs w:val="28"/>
        </w:rPr>
        <w:tab/>
        <w:t>Современные тенденции в техническом оснащении склада: средства механизации и автоматизации</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12.</w:t>
      </w:r>
      <w:r w:rsidRPr="00ED4DE8">
        <w:rPr>
          <w:rFonts w:ascii="Times New Roman" w:eastAsia="Times New Roman" w:hAnsi="Times New Roman" w:cs="Times New Roman"/>
          <w:sz w:val="28"/>
          <w:szCs w:val="28"/>
        </w:rPr>
        <w:tab/>
        <w:t xml:space="preserve">Современные тенденции в техническом оснащении склада: контейнеры, стеллажи, средства пакетирования </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13.</w:t>
      </w:r>
      <w:r w:rsidRPr="00ED4DE8">
        <w:rPr>
          <w:rFonts w:ascii="Times New Roman" w:eastAsia="Times New Roman" w:hAnsi="Times New Roman" w:cs="Times New Roman"/>
          <w:sz w:val="28"/>
          <w:szCs w:val="28"/>
        </w:rPr>
        <w:tab/>
        <w:t xml:space="preserve">Современные тенденции в техническом оснащении склада: поддоны, ящики, холодильное оборудование </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14.</w:t>
      </w:r>
      <w:r w:rsidRPr="00ED4DE8">
        <w:rPr>
          <w:rFonts w:ascii="Times New Roman" w:eastAsia="Times New Roman" w:hAnsi="Times New Roman" w:cs="Times New Roman"/>
          <w:sz w:val="28"/>
          <w:szCs w:val="28"/>
        </w:rPr>
        <w:tab/>
        <w:t>Проектирование технологических зон грузопереработки</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15.</w:t>
      </w:r>
      <w:r w:rsidRPr="00ED4DE8">
        <w:rPr>
          <w:rFonts w:ascii="Times New Roman" w:eastAsia="Times New Roman" w:hAnsi="Times New Roman" w:cs="Times New Roman"/>
          <w:sz w:val="28"/>
          <w:szCs w:val="28"/>
        </w:rPr>
        <w:tab/>
        <w:t>Регулирование процесса грузопереработки</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16.</w:t>
      </w:r>
      <w:r w:rsidRPr="00ED4DE8">
        <w:rPr>
          <w:rFonts w:ascii="Times New Roman" w:eastAsia="Times New Roman" w:hAnsi="Times New Roman" w:cs="Times New Roman"/>
          <w:sz w:val="28"/>
          <w:szCs w:val="28"/>
        </w:rPr>
        <w:tab/>
        <w:t>Модели оптимальной дислокации складов</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lastRenderedPageBreak/>
        <w:t>17.</w:t>
      </w:r>
      <w:r w:rsidRPr="00ED4DE8">
        <w:rPr>
          <w:rFonts w:ascii="Times New Roman" w:eastAsia="Times New Roman" w:hAnsi="Times New Roman" w:cs="Times New Roman"/>
          <w:sz w:val="28"/>
          <w:szCs w:val="28"/>
        </w:rPr>
        <w:tab/>
        <w:t xml:space="preserve">Логистический процесс грузопереработки на складе: разгрузка грузов, приемка по количеству и качеству </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18.</w:t>
      </w:r>
      <w:r w:rsidRPr="00ED4DE8">
        <w:rPr>
          <w:rFonts w:ascii="Times New Roman" w:eastAsia="Times New Roman" w:hAnsi="Times New Roman" w:cs="Times New Roman"/>
          <w:sz w:val="28"/>
          <w:szCs w:val="28"/>
        </w:rPr>
        <w:tab/>
        <w:t xml:space="preserve">Логистический процесс грузопереработки на складе: внутрискладская транспортировка, складирование и хранение </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19.</w:t>
      </w:r>
      <w:r w:rsidRPr="00ED4DE8">
        <w:rPr>
          <w:rFonts w:ascii="Times New Roman" w:eastAsia="Times New Roman" w:hAnsi="Times New Roman" w:cs="Times New Roman"/>
          <w:sz w:val="28"/>
          <w:szCs w:val="28"/>
        </w:rPr>
        <w:tab/>
        <w:t>Логистический процесс грузопереработки на складе: принципы укладки груза на хранение, комиссионирование и отгрузка</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20.</w:t>
      </w:r>
      <w:r w:rsidRPr="00ED4DE8">
        <w:rPr>
          <w:rFonts w:ascii="Times New Roman" w:eastAsia="Times New Roman" w:hAnsi="Times New Roman" w:cs="Times New Roman"/>
          <w:sz w:val="28"/>
          <w:szCs w:val="28"/>
        </w:rPr>
        <w:tab/>
        <w:t>Информационное обслуживание склада</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21.</w:t>
      </w:r>
      <w:r w:rsidRPr="00ED4DE8">
        <w:rPr>
          <w:rFonts w:ascii="Times New Roman" w:eastAsia="Times New Roman" w:hAnsi="Times New Roman" w:cs="Times New Roman"/>
          <w:sz w:val="28"/>
          <w:szCs w:val="28"/>
        </w:rPr>
        <w:tab/>
        <w:t>Критерии эффективности работы склада и методика их расчета</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22.</w:t>
      </w:r>
      <w:r w:rsidRPr="00ED4DE8">
        <w:rPr>
          <w:rFonts w:ascii="Times New Roman" w:eastAsia="Times New Roman" w:hAnsi="Times New Roman" w:cs="Times New Roman"/>
          <w:sz w:val="28"/>
          <w:szCs w:val="28"/>
        </w:rPr>
        <w:tab/>
        <w:t>Складские запасы и их уровень</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23.</w:t>
      </w:r>
      <w:r w:rsidRPr="00ED4DE8">
        <w:rPr>
          <w:rFonts w:ascii="Times New Roman" w:eastAsia="Times New Roman" w:hAnsi="Times New Roman" w:cs="Times New Roman"/>
          <w:sz w:val="28"/>
          <w:szCs w:val="28"/>
        </w:rPr>
        <w:tab/>
        <w:t xml:space="preserve">Затраты на складе: капитальные затраты </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24.</w:t>
      </w:r>
      <w:r w:rsidRPr="00ED4DE8">
        <w:rPr>
          <w:rFonts w:ascii="Times New Roman" w:eastAsia="Times New Roman" w:hAnsi="Times New Roman" w:cs="Times New Roman"/>
          <w:sz w:val="28"/>
          <w:szCs w:val="28"/>
        </w:rPr>
        <w:tab/>
        <w:t xml:space="preserve">Затраты на складе: затраты на хранение </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25.</w:t>
      </w:r>
      <w:r w:rsidRPr="00ED4DE8">
        <w:rPr>
          <w:rFonts w:ascii="Times New Roman" w:eastAsia="Times New Roman" w:hAnsi="Times New Roman" w:cs="Times New Roman"/>
          <w:sz w:val="28"/>
          <w:szCs w:val="28"/>
        </w:rPr>
        <w:tab/>
        <w:t xml:space="preserve">Затраты на складе: затраты по текущему обслуживанию запасов </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26.</w:t>
      </w:r>
      <w:r w:rsidRPr="00ED4DE8">
        <w:rPr>
          <w:rFonts w:ascii="Times New Roman" w:eastAsia="Times New Roman" w:hAnsi="Times New Roman" w:cs="Times New Roman"/>
          <w:sz w:val="28"/>
          <w:szCs w:val="28"/>
        </w:rPr>
        <w:tab/>
        <w:t>Затраты на складе: трудовые затраты</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27.</w:t>
      </w:r>
      <w:r w:rsidRPr="00ED4DE8">
        <w:rPr>
          <w:rFonts w:ascii="Times New Roman" w:eastAsia="Times New Roman" w:hAnsi="Times New Roman" w:cs="Times New Roman"/>
          <w:sz w:val="28"/>
          <w:szCs w:val="28"/>
        </w:rPr>
        <w:tab/>
        <w:t xml:space="preserve">Стоимость рисков, связанных с устареванием запасов на складе </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28.</w:t>
      </w:r>
      <w:r w:rsidRPr="00ED4DE8">
        <w:rPr>
          <w:rFonts w:ascii="Times New Roman" w:eastAsia="Times New Roman" w:hAnsi="Times New Roman" w:cs="Times New Roman"/>
          <w:sz w:val="28"/>
          <w:szCs w:val="28"/>
        </w:rPr>
        <w:tab/>
        <w:t>Характеристика рабочей зоны: зона разгрузки, приемки, основного хранения</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29.</w:t>
      </w:r>
      <w:r w:rsidRPr="00ED4DE8">
        <w:rPr>
          <w:rFonts w:ascii="Times New Roman" w:eastAsia="Times New Roman" w:hAnsi="Times New Roman" w:cs="Times New Roman"/>
          <w:sz w:val="28"/>
          <w:szCs w:val="28"/>
        </w:rPr>
        <w:tab/>
        <w:t xml:space="preserve"> Характеристика рабочей зоны: стеллажного хранения, штабельного хранения</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30.</w:t>
      </w:r>
      <w:r w:rsidRPr="00ED4DE8">
        <w:rPr>
          <w:rFonts w:ascii="Times New Roman" w:eastAsia="Times New Roman" w:hAnsi="Times New Roman" w:cs="Times New Roman"/>
          <w:sz w:val="28"/>
          <w:szCs w:val="28"/>
        </w:rPr>
        <w:tab/>
        <w:t xml:space="preserve">Характеристика рабочей зоны:  зона комплектации заказа, зона отгрузки </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31.</w:t>
      </w:r>
      <w:r w:rsidRPr="00ED4DE8">
        <w:rPr>
          <w:rFonts w:ascii="Times New Roman" w:eastAsia="Times New Roman" w:hAnsi="Times New Roman" w:cs="Times New Roman"/>
          <w:sz w:val="28"/>
          <w:szCs w:val="28"/>
        </w:rPr>
        <w:tab/>
        <w:t xml:space="preserve">Расчет потребности </w:t>
      </w:r>
      <w:proofErr w:type="spellStart"/>
      <w:r w:rsidRPr="00ED4DE8">
        <w:rPr>
          <w:rFonts w:ascii="Times New Roman" w:eastAsia="Times New Roman" w:hAnsi="Times New Roman" w:cs="Times New Roman"/>
          <w:sz w:val="28"/>
          <w:szCs w:val="28"/>
        </w:rPr>
        <w:t>подьемно</w:t>
      </w:r>
      <w:proofErr w:type="spellEnd"/>
      <w:r w:rsidRPr="00ED4DE8">
        <w:rPr>
          <w:rFonts w:ascii="Times New Roman" w:eastAsia="Times New Roman" w:hAnsi="Times New Roman" w:cs="Times New Roman"/>
          <w:sz w:val="28"/>
          <w:szCs w:val="28"/>
        </w:rPr>
        <w:t>-транспортных машин</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32.</w:t>
      </w:r>
      <w:r w:rsidRPr="00ED4DE8">
        <w:rPr>
          <w:rFonts w:ascii="Times New Roman" w:eastAsia="Times New Roman" w:hAnsi="Times New Roman" w:cs="Times New Roman"/>
          <w:sz w:val="28"/>
          <w:szCs w:val="28"/>
        </w:rPr>
        <w:tab/>
        <w:t>Понятие и виды штрихового кодирования</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33.</w:t>
      </w:r>
      <w:r w:rsidRPr="00ED4DE8">
        <w:rPr>
          <w:rFonts w:ascii="Times New Roman" w:eastAsia="Times New Roman" w:hAnsi="Times New Roman" w:cs="Times New Roman"/>
          <w:sz w:val="28"/>
          <w:szCs w:val="28"/>
        </w:rPr>
        <w:tab/>
        <w:t xml:space="preserve">Документооборот склада </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34.</w:t>
      </w:r>
      <w:r w:rsidRPr="00ED4DE8">
        <w:rPr>
          <w:rFonts w:ascii="Times New Roman" w:eastAsia="Times New Roman" w:hAnsi="Times New Roman" w:cs="Times New Roman"/>
          <w:sz w:val="28"/>
          <w:szCs w:val="28"/>
        </w:rPr>
        <w:tab/>
        <w:t>Требования, предъявляемые законодательством к складам</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35.</w:t>
      </w:r>
      <w:r w:rsidRPr="00ED4DE8">
        <w:rPr>
          <w:rFonts w:ascii="Times New Roman" w:eastAsia="Times New Roman" w:hAnsi="Times New Roman" w:cs="Times New Roman"/>
          <w:sz w:val="28"/>
          <w:szCs w:val="28"/>
        </w:rPr>
        <w:tab/>
        <w:t xml:space="preserve">Структура обслуживающего персонала склада </w:t>
      </w:r>
    </w:p>
    <w:p w:rsidR="00ED4DE8" w:rsidRPr="00ED4DE8" w:rsidRDefault="00ED4DE8" w:rsidP="00ED4DE8">
      <w:pPr>
        <w:spacing w:after="0" w:line="240" w:lineRule="auto"/>
        <w:rPr>
          <w:rFonts w:ascii="Times New Roman" w:eastAsia="Times New Roman" w:hAnsi="Times New Roman" w:cs="Times New Roman"/>
          <w:b/>
          <w:sz w:val="28"/>
          <w:szCs w:val="28"/>
        </w:rPr>
      </w:pPr>
      <w:r w:rsidRPr="00ED4DE8">
        <w:rPr>
          <w:rFonts w:ascii="Times New Roman" w:eastAsia="Times New Roman" w:hAnsi="Times New Roman" w:cs="Times New Roman"/>
          <w:sz w:val="28"/>
          <w:szCs w:val="28"/>
        </w:rPr>
        <w:t>36.</w:t>
      </w:r>
      <w:r w:rsidRPr="00ED4DE8">
        <w:rPr>
          <w:rFonts w:ascii="Times New Roman" w:eastAsia="Times New Roman" w:hAnsi="Times New Roman" w:cs="Times New Roman"/>
          <w:sz w:val="28"/>
          <w:szCs w:val="28"/>
        </w:rPr>
        <w:tab/>
        <w:t>Требования к персоналу склада</w:t>
      </w:r>
    </w:p>
    <w:p w:rsidR="00ED4DE8" w:rsidRPr="00ED4DE8" w:rsidRDefault="00ED4DE8" w:rsidP="00ED4DE8">
      <w:pPr>
        <w:spacing w:after="0" w:line="240" w:lineRule="auto"/>
        <w:jc w:val="center"/>
        <w:textAlignment w:val="baseline"/>
        <w:rPr>
          <w:rFonts w:ascii="Times New Roman" w:eastAsia="Times New Roman" w:hAnsi="Times New Roman" w:cs="Times New Roman"/>
          <w:b/>
          <w:bCs/>
          <w:sz w:val="28"/>
          <w:szCs w:val="24"/>
        </w:rPr>
      </w:pPr>
    </w:p>
    <w:p w:rsidR="00ED4DE8" w:rsidRPr="00ED4DE8" w:rsidRDefault="00ED4DE8" w:rsidP="00ED4DE8">
      <w:pPr>
        <w:spacing w:after="0" w:line="240" w:lineRule="auto"/>
        <w:jc w:val="center"/>
        <w:textAlignment w:val="baseline"/>
        <w:rPr>
          <w:rFonts w:ascii="Calibri" w:eastAsia="Times New Roman" w:hAnsi="Calibri" w:cs="Times New Roman"/>
          <w:sz w:val="12"/>
          <w:szCs w:val="12"/>
        </w:rPr>
      </w:pPr>
    </w:p>
    <w:p w:rsidR="00ED4DE8" w:rsidRPr="00ED4DE8" w:rsidRDefault="00ED4DE8" w:rsidP="00ED4DE8">
      <w:pPr>
        <w:suppressAutoHyphens/>
        <w:spacing w:after="0" w:line="240" w:lineRule="auto"/>
        <w:jc w:val="center"/>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Министерство образования и науки Российской Федерации</w:t>
      </w:r>
    </w:p>
    <w:p w:rsidR="00ED4DE8" w:rsidRPr="00ED4DE8" w:rsidRDefault="00ED4DE8" w:rsidP="00ED4DE8">
      <w:pPr>
        <w:suppressAutoHyphens/>
        <w:spacing w:after="0" w:line="240" w:lineRule="auto"/>
        <w:jc w:val="center"/>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Федеральное государственное бюджетное образовательное учреждение высшего образования</w:t>
      </w:r>
    </w:p>
    <w:p w:rsidR="00ED4DE8" w:rsidRPr="00ED4DE8" w:rsidRDefault="00ED4DE8" w:rsidP="00ED4DE8">
      <w:pPr>
        <w:suppressAutoHyphens/>
        <w:spacing w:after="0" w:line="240" w:lineRule="auto"/>
        <w:jc w:val="center"/>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«Ростовский государственный экономический университет (РИНХ)»</w:t>
      </w:r>
    </w:p>
    <w:p w:rsidR="00ED4DE8" w:rsidRPr="00ED4DE8" w:rsidRDefault="00ED4DE8" w:rsidP="00ED4DE8">
      <w:pPr>
        <w:suppressAutoHyphens/>
        <w:spacing w:after="0" w:line="240" w:lineRule="auto"/>
        <w:jc w:val="center"/>
        <w:rPr>
          <w:rFonts w:ascii="Times New Roman" w:eastAsia="Times New Roman" w:hAnsi="Times New Roman" w:cs="Times New Roman"/>
          <w:sz w:val="28"/>
          <w:szCs w:val="28"/>
        </w:rPr>
      </w:pPr>
    </w:p>
    <w:p w:rsidR="00ED4DE8" w:rsidRPr="00ED4DE8" w:rsidRDefault="00ED4DE8" w:rsidP="00ED4DE8">
      <w:pPr>
        <w:suppressAutoHyphens/>
        <w:spacing w:after="0" w:line="240" w:lineRule="auto"/>
        <w:jc w:val="center"/>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 xml:space="preserve">Кафедра </w:t>
      </w:r>
      <w:r w:rsidRPr="00ED4DE8">
        <w:rPr>
          <w:rFonts w:ascii="Times New Roman" w:eastAsia="Times New Roman" w:hAnsi="Times New Roman" w:cs="Times New Roman"/>
          <w:sz w:val="28"/>
          <w:szCs w:val="28"/>
          <w:u w:val="single"/>
        </w:rPr>
        <w:t>Коммерции и логистики</w:t>
      </w:r>
    </w:p>
    <w:p w:rsidR="00ED4DE8" w:rsidRPr="00ED4DE8" w:rsidRDefault="00ED4DE8" w:rsidP="00ED4DE8">
      <w:pPr>
        <w:spacing w:after="0" w:line="240" w:lineRule="auto"/>
        <w:jc w:val="center"/>
        <w:rPr>
          <w:rFonts w:ascii="Times New Roman" w:eastAsia="Calibri" w:hAnsi="Times New Roman" w:cs="Times New Roman"/>
          <w:b/>
          <w:sz w:val="28"/>
          <w:szCs w:val="28"/>
          <w:lang w:eastAsia="en-US"/>
        </w:rPr>
      </w:pPr>
    </w:p>
    <w:p w:rsidR="00ED4DE8" w:rsidRPr="00ED4DE8" w:rsidRDefault="00ED4DE8" w:rsidP="00ED4DE8">
      <w:pPr>
        <w:spacing w:after="0" w:line="240" w:lineRule="auto"/>
        <w:jc w:val="center"/>
        <w:rPr>
          <w:rFonts w:ascii="Times New Roman" w:eastAsia="Calibri" w:hAnsi="Times New Roman" w:cs="Times New Roman"/>
          <w:b/>
          <w:sz w:val="24"/>
          <w:szCs w:val="28"/>
          <w:lang w:eastAsia="en-US"/>
        </w:rPr>
      </w:pPr>
      <w:r w:rsidRPr="00ED4DE8">
        <w:rPr>
          <w:rFonts w:ascii="Times New Roman" w:eastAsia="Calibri" w:hAnsi="Times New Roman" w:cs="Times New Roman"/>
          <w:b/>
          <w:sz w:val="24"/>
          <w:szCs w:val="28"/>
          <w:lang w:eastAsia="en-US"/>
        </w:rPr>
        <w:t>ЭКЗАМЕНАЦИОННЫЙ БИЛЕТ № 1</w:t>
      </w:r>
    </w:p>
    <w:p w:rsidR="00ED4DE8" w:rsidRPr="00ED4DE8" w:rsidRDefault="00ED4DE8" w:rsidP="00ED4DE8">
      <w:pPr>
        <w:spacing w:after="0" w:line="240" w:lineRule="auto"/>
        <w:jc w:val="center"/>
        <w:rPr>
          <w:rFonts w:ascii="Times New Roman" w:eastAsia="Calibri" w:hAnsi="Times New Roman" w:cs="Times New Roman"/>
          <w:b/>
          <w:sz w:val="28"/>
          <w:szCs w:val="28"/>
          <w:lang w:eastAsia="en-US"/>
        </w:rPr>
      </w:pPr>
    </w:p>
    <w:p w:rsidR="00ED4DE8" w:rsidRPr="00ED4DE8" w:rsidRDefault="00ED4DE8" w:rsidP="00ED4DE8">
      <w:pPr>
        <w:tabs>
          <w:tab w:val="left" w:pos="500"/>
        </w:tabs>
        <w:spacing w:after="0" w:line="240" w:lineRule="auto"/>
        <w:ind w:right="-30"/>
        <w:jc w:val="center"/>
        <w:rPr>
          <w:rFonts w:ascii="Times New Roman" w:eastAsia="Times New Roman" w:hAnsi="Times New Roman" w:cs="Times New Roman"/>
          <w:i/>
          <w:sz w:val="28"/>
          <w:szCs w:val="28"/>
          <w:lang w:eastAsia="ko-KR"/>
        </w:rPr>
      </w:pPr>
      <w:bookmarkStart w:id="4" w:name="_Toc531010543"/>
      <w:r w:rsidRPr="00ED4DE8">
        <w:rPr>
          <w:rFonts w:ascii="Times New Roman" w:eastAsia="Times New Roman" w:hAnsi="Times New Roman" w:cs="Times New Roman"/>
          <w:sz w:val="28"/>
          <w:szCs w:val="28"/>
          <w:lang w:eastAsia="ko-KR"/>
        </w:rPr>
        <w:t xml:space="preserve">по дисциплине </w:t>
      </w:r>
      <w:bookmarkEnd w:id="4"/>
      <w:r w:rsidRPr="00ED4DE8">
        <w:rPr>
          <w:rFonts w:ascii="Times New Roman" w:eastAsia="Times New Roman" w:hAnsi="Times New Roman" w:cs="Times New Roman"/>
          <w:sz w:val="28"/>
          <w:szCs w:val="28"/>
          <w:lang w:eastAsia="ko-KR"/>
        </w:rPr>
        <w:t>«</w:t>
      </w:r>
      <w:r w:rsidRPr="00ED4DE8">
        <w:rPr>
          <w:rFonts w:ascii="Times New Roman" w:eastAsia="Times New Roman" w:hAnsi="Times New Roman" w:cs="Times New Roman"/>
          <w:b/>
          <w:sz w:val="28"/>
          <w:szCs w:val="28"/>
          <w:lang w:eastAsia="ko-KR"/>
        </w:rPr>
        <w:t>Организация складских операций на торговых предприятиях»</w:t>
      </w:r>
    </w:p>
    <w:p w:rsidR="00ED4DE8" w:rsidRPr="00ED4DE8" w:rsidRDefault="00ED4DE8" w:rsidP="00ED4DE8">
      <w:pPr>
        <w:spacing w:after="0" w:line="240" w:lineRule="auto"/>
        <w:rPr>
          <w:rFonts w:ascii="Times New Roman" w:eastAsia="Calibri" w:hAnsi="Times New Roman" w:cs="Times New Roman"/>
          <w:b/>
          <w:sz w:val="28"/>
          <w:szCs w:val="28"/>
          <w:lang w:eastAsia="en-US"/>
        </w:rPr>
      </w:pPr>
    </w:p>
    <w:p w:rsidR="00ED4DE8" w:rsidRPr="00ED4DE8" w:rsidRDefault="00ED4DE8" w:rsidP="00ED4DE8">
      <w:pPr>
        <w:spacing w:after="0" w:line="240" w:lineRule="auto"/>
        <w:rPr>
          <w:rFonts w:ascii="Times New Roman" w:eastAsia="Calibri" w:hAnsi="Times New Roman" w:cs="Times New Roman"/>
          <w:sz w:val="28"/>
          <w:szCs w:val="28"/>
          <w:lang w:eastAsia="en-US"/>
        </w:rPr>
      </w:pPr>
      <w:r w:rsidRPr="00ED4DE8">
        <w:rPr>
          <w:rFonts w:ascii="Times New Roman" w:eastAsia="Calibri" w:hAnsi="Times New Roman" w:cs="Times New Roman"/>
          <w:sz w:val="28"/>
          <w:szCs w:val="28"/>
          <w:lang w:eastAsia="en-US"/>
        </w:rPr>
        <w:t xml:space="preserve">1. </w:t>
      </w:r>
      <w:r w:rsidRPr="00ED4DE8">
        <w:rPr>
          <w:rFonts w:ascii="Times New Roman" w:eastAsia="Times New Roman" w:hAnsi="Times New Roman" w:cs="Times New Roman"/>
          <w:sz w:val="28"/>
          <w:szCs w:val="28"/>
        </w:rPr>
        <w:t>Классификация складов по отношению к базисным функциональным областям логистики</w:t>
      </w:r>
      <w:r w:rsidRPr="00ED4DE8">
        <w:rPr>
          <w:rFonts w:ascii="Times New Roman" w:eastAsia="Calibri" w:hAnsi="Times New Roman" w:cs="Times New Roman"/>
          <w:sz w:val="28"/>
          <w:szCs w:val="28"/>
          <w:lang w:eastAsia="en-US"/>
        </w:rPr>
        <w:t>.</w:t>
      </w:r>
    </w:p>
    <w:p w:rsidR="00ED4DE8" w:rsidRPr="00ED4DE8" w:rsidRDefault="00ED4DE8" w:rsidP="00ED4DE8">
      <w:pPr>
        <w:spacing w:after="0" w:line="240" w:lineRule="auto"/>
        <w:rPr>
          <w:rFonts w:ascii="Times New Roman" w:eastAsia="Calibri" w:hAnsi="Times New Roman" w:cs="Times New Roman"/>
          <w:sz w:val="28"/>
          <w:szCs w:val="28"/>
          <w:lang w:eastAsia="en-US"/>
        </w:rPr>
      </w:pPr>
      <w:r w:rsidRPr="00ED4DE8">
        <w:rPr>
          <w:rFonts w:ascii="Times New Roman" w:eastAsia="Calibri" w:hAnsi="Times New Roman" w:cs="Times New Roman"/>
          <w:sz w:val="28"/>
          <w:szCs w:val="28"/>
          <w:lang w:eastAsia="en-US"/>
        </w:rPr>
        <w:t xml:space="preserve">2. </w:t>
      </w:r>
      <w:r w:rsidRPr="00ED4DE8">
        <w:rPr>
          <w:rFonts w:ascii="Times New Roman" w:eastAsia="Times New Roman" w:hAnsi="Times New Roman" w:cs="Times New Roman"/>
          <w:sz w:val="28"/>
          <w:szCs w:val="28"/>
        </w:rPr>
        <w:t>Роль и место склада в логистической системе</w:t>
      </w:r>
      <w:r w:rsidRPr="00ED4DE8">
        <w:rPr>
          <w:rFonts w:ascii="Times New Roman" w:eastAsia="Calibri" w:hAnsi="Times New Roman" w:cs="Times New Roman"/>
          <w:sz w:val="28"/>
          <w:szCs w:val="28"/>
          <w:lang w:eastAsia="en-US"/>
        </w:rPr>
        <w:t>.</w:t>
      </w:r>
    </w:p>
    <w:p w:rsidR="00ED4DE8" w:rsidRPr="00ED4DE8" w:rsidRDefault="00ED4DE8" w:rsidP="00ED4DE8">
      <w:pPr>
        <w:spacing w:after="0" w:line="240" w:lineRule="auto"/>
        <w:rPr>
          <w:rFonts w:ascii="Times New Roman" w:eastAsia="Times New Roman" w:hAnsi="Times New Roman" w:cs="Times New Roman"/>
          <w:sz w:val="28"/>
          <w:szCs w:val="28"/>
        </w:rPr>
      </w:pPr>
      <w:r w:rsidRPr="00ED4DE8">
        <w:rPr>
          <w:rFonts w:ascii="Times New Roman" w:eastAsia="Calibri" w:hAnsi="Times New Roman" w:cs="Times New Roman"/>
          <w:sz w:val="28"/>
          <w:szCs w:val="28"/>
          <w:lang w:eastAsia="en-US"/>
        </w:rPr>
        <w:t xml:space="preserve">3. </w:t>
      </w:r>
      <w:r w:rsidRPr="00ED4DE8">
        <w:rPr>
          <w:rFonts w:ascii="Times New Roman" w:eastAsia="Times New Roman" w:hAnsi="Times New Roman" w:cs="Times New Roman"/>
          <w:sz w:val="28"/>
          <w:szCs w:val="28"/>
        </w:rPr>
        <w:t>Стоимость рисков, связанных с устареванием запасов на складе.</w:t>
      </w:r>
    </w:p>
    <w:p w:rsidR="00ED4DE8" w:rsidRPr="00ED4DE8" w:rsidRDefault="00ED4DE8" w:rsidP="00ED4DE8">
      <w:pPr>
        <w:spacing w:after="0" w:line="240" w:lineRule="auto"/>
        <w:rPr>
          <w:rFonts w:ascii="Times New Roman" w:eastAsia="Times New Roman" w:hAnsi="Times New Roman" w:cs="Calibri"/>
          <w:sz w:val="28"/>
          <w:szCs w:val="28"/>
          <w:lang w:eastAsia="ar-SA"/>
        </w:rPr>
      </w:pPr>
    </w:p>
    <w:p w:rsidR="00ED4DE8" w:rsidRPr="00ED4DE8" w:rsidRDefault="00ED4DE8" w:rsidP="00ED4DE8">
      <w:pPr>
        <w:spacing w:after="0" w:line="240" w:lineRule="auto"/>
        <w:rPr>
          <w:rFonts w:ascii="Times New Roman" w:eastAsia="Times New Roman" w:hAnsi="Times New Roman" w:cs="Calibri"/>
          <w:sz w:val="28"/>
          <w:szCs w:val="28"/>
          <w:lang w:eastAsia="ar-SA"/>
        </w:rPr>
      </w:pPr>
      <w:r w:rsidRPr="00ED4DE8">
        <w:rPr>
          <w:rFonts w:ascii="Times New Roman" w:eastAsia="Times New Roman" w:hAnsi="Times New Roman" w:cs="Calibri"/>
          <w:sz w:val="28"/>
          <w:szCs w:val="28"/>
          <w:lang w:eastAsia="ar-SA"/>
        </w:rPr>
        <w:t>Составитель ___________ к.э.н., доцент Ванюшкина В.В.</w:t>
      </w: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 xml:space="preserve">Заведующий кафедрой  ____________ д.э.н., профессор А.У. Альбеков </w:t>
      </w:r>
    </w:p>
    <w:p w:rsidR="00ED4DE8" w:rsidRPr="00ED4DE8" w:rsidRDefault="00ED4DE8" w:rsidP="00ED4DE8">
      <w:pPr>
        <w:suppressAutoHyphens/>
        <w:spacing w:after="0" w:line="36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«___» _______________ 2018 г.</w:t>
      </w:r>
    </w:p>
    <w:p w:rsidR="00ED4DE8" w:rsidRPr="00ED4DE8" w:rsidRDefault="00ED4DE8" w:rsidP="00ED4DE8">
      <w:pPr>
        <w:spacing w:after="0" w:line="240" w:lineRule="auto"/>
        <w:jc w:val="center"/>
        <w:textAlignment w:val="baseline"/>
        <w:rPr>
          <w:rFonts w:ascii="Times New Roman" w:eastAsia="Times New Roman" w:hAnsi="Times New Roman" w:cs="Times New Roman"/>
          <w:b/>
          <w:bCs/>
          <w:sz w:val="28"/>
          <w:szCs w:val="24"/>
        </w:rPr>
      </w:pPr>
    </w:p>
    <w:p w:rsidR="00ED4DE8" w:rsidRPr="00ED4DE8" w:rsidRDefault="00ED4DE8" w:rsidP="00ED4DE8">
      <w:pPr>
        <w:spacing w:after="0" w:line="240" w:lineRule="auto"/>
        <w:jc w:val="center"/>
        <w:textAlignment w:val="baseline"/>
        <w:rPr>
          <w:rFonts w:ascii="Calibri" w:eastAsia="Times New Roman" w:hAnsi="Calibri" w:cs="Times New Roman"/>
          <w:sz w:val="12"/>
          <w:szCs w:val="12"/>
        </w:rPr>
      </w:pPr>
    </w:p>
    <w:p w:rsidR="00ED4DE8" w:rsidRPr="00ED4DE8" w:rsidRDefault="00ED4DE8" w:rsidP="00ED4DE8">
      <w:pPr>
        <w:spacing w:after="0" w:line="240" w:lineRule="auto"/>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4"/>
          <w:szCs w:val="24"/>
        </w:rPr>
        <w:t>     </w:t>
      </w:r>
      <w:r w:rsidRPr="00ED4DE8">
        <w:rPr>
          <w:rFonts w:ascii="Times New Roman" w:eastAsia="Times New Roman" w:hAnsi="Times New Roman" w:cs="Times New Roman"/>
          <w:sz w:val="28"/>
          <w:szCs w:val="24"/>
        </w:rPr>
        <w:t>Оценивание знаний студентов производится по следующим критериям:</w:t>
      </w:r>
    </w:p>
    <w:p w:rsidR="00ED4DE8" w:rsidRPr="00ED4DE8" w:rsidRDefault="00ED4DE8" w:rsidP="00ED4DE8">
      <w:pPr>
        <w:numPr>
          <w:ilvl w:val="0"/>
          <w:numId w:val="21"/>
        </w:numPr>
        <w:spacing w:after="0" w:line="240" w:lineRule="auto"/>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знание на хорошем уровне содержания вопроса;</w:t>
      </w:r>
    </w:p>
    <w:p w:rsidR="00ED4DE8" w:rsidRPr="00ED4DE8" w:rsidRDefault="00ED4DE8" w:rsidP="00ED4DE8">
      <w:pPr>
        <w:numPr>
          <w:ilvl w:val="0"/>
          <w:numId w:val="21"/>
        </w:numPr>
        <w:spacing w:after="0" w:line="240" w:lineRule="auto"/>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знание на хорошем уровне терминологии дисциплины;</w:t>
      </w:r>
    </w:p>
    <w:p w:rsidR="00ED4DE8" w:rsidRPr="00ED4DE8" w:rsidRDefault="00ED4DE8" w:rsidP="00ED4DE8">
      <w:pPr>
        <w:numPr>
          <w:ilvl w:val="0"/>
          <w:numId w:val="21"/>
        </w:numPr>
        <w:spacing w:after="0" w:line="240" w:lineRule="auto"/>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умение привести практический пример использования конкретных приемов и методов по специфике изучаемой дисциплины;</w:t>
      </w:r>
    </w:p>
    <w:p w:rsidR="00ED4DE8" w:rsidRPr="00ED4DE8" w:rsidRDefault="00ED4DE8" w:rsidP="00ED4DE8">
      <w:pPr>
        <w:numPr>
          <w:ilvl w:val="0"/>
          <w:numId w:val="21"/>
        </w:numPr>
        <w:spacing w:after="0" w:line="240" w:lineRule="auto"/>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наличие собственной точки зрения по проблеме и умение ее защитить;</w:t>
      </w:r>
    </w:p>
    <w:p w:rsidR="00ED4DE8" w:rsidRPr="00ED4DE8" w:rsidRDefault="00ED4DE8" w:rsidP="00ED4DE8">
      <w:pPr>
        <w:numPr>
          <w:ilvl w:val="0"/>
          <w:numId w:val="21"/>
        </w:numPr>
        <w:spacing w:after="0" w:line="240" w:lineRule="auto"/>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умение четко, кратко и логически связно изложить материал.</w:t>
      </w:r>
    </w:p>
    <w:p w:rsidR="00ED4DE8" w:rsidRPr="00ED4DE8" w:rsidRDefault="00ED4DE8" w:rsidP="00ED4DE8">
      <w:pPr>
        <w:spacing w:before="240" w:after="0" w:line="240" w:lineRule="auto"/>
        <w:ind w:firstLine="567"/>
        <w:jc w:val="both"/>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При соответствии вышеуказанным критериям при ответе на вопросы в билете, студент получает оценку «отлично».</w:t>
      </w:r>
    </w:p>
    <w:p w:rsidR="00ED4DE8" w:rsidRPr="00ED4DE8" w:rsidRDefault="00ED4DE8" w:rsidP="00ED4DE8">
      <w:pPr>
        <w:spacing w:after="0" w:line="240" w:lineRule="auto"/>
        <w:ind w:firstLine="567"/>
        <w:jc w:val="both"/>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При неполном соответствии вышеуказанным критериям при ответе на вопросы в билете, или неполном соответствии критериям при ответе, студент получает оценку «хорошо».</w:t>
      </w:r>
    </w:p>
    <w:p w:rsidR="00ED4DE8" w:rsidRPr="00ED4DE8" w:rsidRDefault="00ED4DE8" w:rsidP="00ED4DE8">
      <w:pPr>
        <w:spacing w:after="0" w:line="240" w:lineRule="auto"/>
        <w:ind w:firstLine="567"/>
        <w:jc w:val="both"/>
        <w:rPr>
          <w:rFonts w:ascii="Times New Roman" w:eastAsia="Times New Roman" w:hAnsi="Times New Roman" w:cs="Times New Roman"/>
          <w:sz w:val="28"/>
          <w:szCs w:val="24"/>
        </w:rPr>
      </w:pPr>
      <w:proofErr w:type="gramStart"/>
      <w:r w:rsidRPr="00ED4DE8">
        <w:rPr>
          <w:rFonts w:ascii="Times New Roman" w:eastAsia="Times New Roman" w:hAnsi="Times New Roman" w:cs="Times New Roman"/>
          <w:sz w:val="28"/>
          <w:szCs w:val="24"/>
        </w:rPr>
        <w:lastRenderedPageBreak/>
        <w:t>При значительном несоответствии вышеуказанным критериям при ответе на один из вопросов в билете</w:t>
      </w:r>
      <w:proofErr w:type="gramEnd"/>
      <w:r w:rsidRPr="00ED4DE8">
        <w:rPr>
          <w:rFonts w:ascii="Times New Roman" w:eastAsia="Times New Roman" w:hAnsi="Times New Roman" w:cs="Times New Roman"/>
          <w:sz w:val="28"/>
          <w:szCs w:val="24"/>
        </w:rPr>
        <w:t>, студент получает оценку «удовлетворительно».</w:t>
      </w:r>
    </w:p>
    <w:p w:rsidR="00ED4DE8" w:rsidRPr="00ED4DE8" w:rsidRDefault="00ED4DE8" w:rsidP="00ED4DE8">
      <w:pPr>
        <w:spacing w:after="0" w:line="240" w:lineRule="auto"/>
        <w:ind w:firstLine="567"/>
        <w:jc w:val="both"/>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При значительном несоответствии вышеуказанным критериям при ответе на три вопроса в билете, студент получает оценку «неудовлетворительно».</w:t>
      </w:r>
    </w:p>
    <w:p w:rsidR="00ED4DE8" w:rsidRPr="00ED4DE8" w:rsidRDefault="00ED4DE8" w:rsidP="00ED4DE8">
      <w:pPr>
        <w:spacing w:after="0" w:line="240" w:lineRule="auto"/>
        <w:ind w:firstLine="567"/>
        <w:jc w:val="both"/>
        <w:rPr>
          <w:rFonts w:ascii="Times New Roman" w:eastAsia="Times New Roman" w:hAnsi="Times New Roman" w:cs="Times New Roman"/>
          <w:sz w:val="28"/>
          <w:szCs w:val="24"/>
        </w:rPr>
      </w:pPr>
    </w:p>
    <w:p w:rsidR="00ED4DE8" w:rsidRPr="00ED4DE8" w:rsidRDefault="00ED4DE8" w:rsidP="00ED4DE8">
      <w:pPr>
        <w:shd w:val="clear" w:color="auto" w:fill="FFFFFF"/>
        <w:spacing w:after="0" w:line="240" w:lineRule="auto"/>
        <w:jc w:val="center"/>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 </w:t>
      </w:r>
    </w:p>
    <w:p w:rsidR="00ED4DE8" w:rsidRPr="00ED4DE8" w:rsidRDefault="00ED4DE8" w:rsidP="00ED4DE8">
      <w:pPr>
        <w:shd w:val="clear" w:color="auto" w:fill="FFFFFF"/>
        <w:spacing w:after="0" w:line="240" w:lineRule="auto"/>
        <w:jc w:val="center"/>
        <w:rPr>
          <w:rFonts w:ascii="Times New Roman" w:eastAsia="Times New Roman" w:hAnsi="Times New Roman" w:cs="Times New Roman"/>
          <w:sz w:val="28"/>
          <w:szCs w:val="24"/>
        </w:rPr>
      </w:pPr>
    </w:p>
    <w:p w:rsidR="00ED4DE8" w:rsidRPr="00ED4DE8" w:rsidRDefault="00ED4DE8" w:rsidP="00ED4DE8">
      <w:pPr>
        <w:shd w:val="clear" w:color="auto" w:fill="FFFFFF"/>
        <w:spacing w:after="0" w:line="240" w:lineRule="auto"/>
        <w:jc w:val="center"/>
        <w:rPr>
          <w:rFonts w:ascii="Times New Roman" w:eastAsia="Times New Roman" w:hAnsi="Times New Roman" w:cs="Times New Roman"/>
          <w:sz w:val="28"/>
          <w:szCs w:val="24"/>
        </w:rPr>
      </w:pPr>
    </w:p>
    <w:p w:rsidR="00ED4DE8" w:rsidRPr="00ED4DE8" w:rsidRDefault="00ED4DE8" w:rsidP="00ED4DE8">
      <w:pPr>
        <w:shd w:val="clear" w:color="auto" w:fill="FFFFFF"/>
        <w:spacing w:after="0" w:line="240" w:lineRule="auto"/>
        <w:jc w:val="center"/>
        <w:rPr>
          <w:rFonts w:ascii="Times New Roman" w:eastAsia="Times New Roman" w:hAnsi="Times New Roman" w:cs="Times New Roman"/>
          <w:sz w:val="28"/>
          <w:szCs w:val="24"/>
        </w:rPr>
      </w:pPr>
    </w:p>
    <w:p w:rsidR="00ED4DE8" w:rsidRPr="00ED4DE8" w:rsidRDefault="00ED4DE8" w:rsidP="00ED4DE8">
      <w:pPr>
        <w:spacing w:after="0" w:line="240" w:lineRule="auto"/>
        <w:rPr>
          <w:rFonts w:ascii="Times New Roman" w:eastAsia="Times New Roman" w:hAnsi="Times New Roman" w:cs="Times New Roman"/>
          <w:sz w:val="24"/>
          <w:szCs w:val="24"/>
        </w:rPr>
      </w:pPr>
    </w:p>
    <w:p w:rsidR="00ED4DE8" w:rsidRPr="00ED4DE8" w:rsidRDefault="00ED4DE8" w:rsidP="00ED4DE8">
      <w:pPr>
        <w:spacing w:after="0" w:line="240" w:lineRule="auto"/>
        <w:rPr>
          <w:rFonts w:ascii="Times New Roman" w:eastAsia="Times New Roman" w:hAnsi="Times New Roman" w:cs="Times New Roman"/>
          <w:sz w:val="24"/>
          <w:szCs w:val="24"/>
        </w:rPr>
      </w:pPr>
    </w:p>
    <w:p w:rsidR="00ED4DE8" w:rsidRPr="00ED4DE8" w:rsidRDefault="00ED4DE8" w:rsidP="00ED4DE8">
      <w:pPr>
        <w:widowControl w:val="0"/>
        <w:spacing w:after="0" w:line="240" w:lineRule="auto"/>
        <w:rPr>
          <w:rFonts w:ascii="Times New Roman" w:eastAsia="Times New Roman" w:hAnsi="Times New Roman" w:cs="Times New Roman"/>
          <w:sz w:val="24"/>
          <w:szCs w:val="24"/>
        </w:rPr>
      </w:pPr>
    </w:p>
    <w:p w:rsidR="00ED4DE8" w:rsidRPr="00ED4DE8" w:rsidRDefault="00ED4DE8" w:rsidP="00ED4DE8">
      <w:pPr>
        <w:shd w:val="clear" w:color="auto" w:fill="FFFFFF"/>
        <w:spacing w:after="0" w:line="240" w:lineRule="auto"/>
        <w:jc w:val="center"/>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Министерство образования и науки Российской Федерации</w:t>
      </w:r>
    </w:p>
    <w:p w:rsidR="00ED4DE8" w:rsidRPr="00ED4DE8" w:rsidRDefault="00ED4DE8" w:rsidP="00ED4DE8">
      <w:pPr>
        <w:shd w:val="clear" w:color="auto" w:fill="FFFFFF"/>
        <w:spacing w:after="0" w:line="240" w:lineRule="auto"/>
        <w:ind w:firstLine="709"/>
        <w:jc w:val="center"/>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Федеральное государственное бюджетное образовательное учреждение высшего образования</w:t>
      </w:r>
    </w:p>
    <w:p w:rsidR="00ED4DE8" w:rsidRPr="00ED4DE8" w:rsidRDefault="00ED4DE8" w:rsidP="00ED4DE8">
      <w:pPr>
        <w:shd w:val="clear" w:color="auto" w:fill="FFFFFF"/>
        <w:spacing w:after="0" w:line="240" w:lineRule="auto"/>
        <w:jc w:val="center"/>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«Ростовский государственный экономический университет (РИНХ)»</w:t>
      </w:r>
    </w:p>
    <w:p w:rsidR="00ED4DE8" w:rsidRPr="00ED4DE8" w:rsidRDefault="00ED4DE8" w:rsidP="00ED4DE8">
      <w:pPr>
        <w:widowControl w:val="0"/>
        <w:spacing w:after="0" w:line="240" w:lineRule="auto"/>
        <w:jc w:val="center"/>
        <w:rPr>
          <w:rFonts w:ascii="Times New Roman" w:eastAsia="Times New Roman" w:hAnsi="Times New Roman" w:cs="Times New Roman"/>
          <w:sz w:val="24"/>
          <w:szCs w:val="24"/>
        </w:rPr>
      </w:pPr>
    </w:p>
    <w:p w:rsidR="00ED4DE8" w:rsidRPr="00ED4DE8" w:rsidRDefault="00ED4DE8" w:rsidP="00ED4DE8">
      <w:pPr>
        <w:spacing w:after="0" w:line="240" w:lineRule="auto"/>
        <w:jc w:val="center"/>
        <w:textAlignment w:val="baseline"/>
        <w:rPr>
          <w:rFonts w:ascii="Times New Roman" w:eastAsia="Times New Roman" w:hAnsi="Times New Roman" w:cs="Times New Roman"/>
          <w:sz w:val="28"/>
          <w:szCs w:val="24"/>
        </w:rPr>
      </w:pPr>
    </w:p>
    <w:p w:rsidR="00ED4DE8" w:rsidRPr="00ED4DE8" w:rsidRDefault="00ED4DE8" w:rsidP="00ED4DE8">
      <w:pPr>
        <w:spacing w:after="0" w:line="240" w:lineRule="auto"/>
        <w:jc w:val="center"/>
        <w:textAlignment w:val="baseline"/>
        <w:rPr>
          <w:rFonts w:ascii="Calibri" w:eastAsia="Times New Roman" w:hAnsi="Calibri" w:cs="Times New Roman"/>
          <w:sz w:val="12"/>
          <w:szCs w:val="12"/>
        </w:rPr>
      </w:pPr>
      <w:r w:rsidRPr="00ED4DE8">
        <w:rPr>
          <w:rFonts w:ascii="Times New Roman" w:eastAsia="Times New Roman" w:hAnsi="Times New Roman" w:cs="Times New Roman"/>
          <w:sz w:val="28"/>
          <w:szCs w:val="24"/>
        </w:rPr>
        <w:t>Кафедра коммерции и логистики</w:t>
      </w:r>
    </w:p>
    <w:p w:rsidR="00ED4DE8" w:rsidRPr="00ED4DE8" w:rsidRDefault="00ED4DE8" w:rsidP="00ED4DE8">
      <w:pPr>
        <w:autoSpaceDE w:val="0"/>
        <w:autoSpaceDN w:val="0"/>
        <w:adjustRightInd w:val="0"/>
        <w:spacing w:after="0" w:line="240" w:lineRule="auto"/>
        <w:rPr>
          <w:rFonts w:ascii="Times New Roman" w:eastAsia="Calibri" w:hAnsi="Times New Roman" w:cs="Times New Roman"/>
          <w:b/>
          <w:sz w:val="28"/>
          <w:szCs w:val="28"/>
          <w:lang w:eastAsia="en-US"/>
        </w:rPr>
      </w:pPr>
    </w:p>
    <w:p w:rsidR="00ED4DE8" w:rsidRPr="00ED4DE8" w:rsidRDefault="00ED4DE8" w:rsidP="00ED4DE8">
      <w:pPr>
        <w:autoSpaceDE w:val="0"/>
        <w:autoSpaceDN w:val="0"/>
        <w:adjustRightInd w:val="0"/>
        <w:spacing w:after="0" w:line="240" w:lineRule="auto"/>
        <w:jc w:val="center"/>
        <w:rPr>
          <w:rFonts w:ascii="Times New Roman" w:eastAsia="Calibri" w:hAnsi="Times New Roman" w:cs="Times New Roman"/>
          <w:b/>
          <w:sz w:val="28"/>
          <w:szCs w:val="28"/>
          <w:lang w:eastAsia="en-US"/>
        </w:rPr>
      </w:pPr>
      <w:r w:rsidRPr="00ED4DE8">
        <w:rPr>
          <w:rFonts w:ascii="Times New Roman" w:eastAsia="Calibri" w:hAnsi="Times New Roman" w:cs="Times New Roman"/>
          <w:b/>
          <w:sz w:val="28"/>
          <w:szCs w:val="28"/>
          <w:lang w:eastAsia="en-US"/>
        </w:rPr>
        <w:t xml:space="preserve">Тесты </w:t>
      </w:r>
    </w:p>
    <w:p w:rsidR="00ED4DE8" w:rsidRPr="00ED4DE8" w:rsidRDefault="00ED4DE8" w:rsidP="00ED4DE8">
      <w:pPr>
        <w:autoSpaceDE w:val="0"/>
        <w:autoSpaceDN w:val="0"/>
        <w:adjustRightInd w:val="0"/>
        <w:spacing w:after="0" w:line="240" w:lineRule="auto"/>
        <w:jc w:val="center"/>
        <w:rPr>
          <w:rFonts w:ascii="Times New Roman" w:eastAsia="Calibri" w:hAnsi="Times New Roman" w:cs="Times New Roman"/>
          <w:b/>
          <w:sz w:val="28"/>
          <w:szCs w:val="28"/>
          <w:lang w:eastAsia="en-US"/>
        </w:rPr>
      </w:pPr>
    </w:p>
    <w:p w:rsidR="00ED4DE8" w:rsidRPr="00ED4DE8" w:rsidRDefault="00ED4DE8" w:rsidP="00ED4DE8">
      <w:pPr>
        <w:spacing w:after="0" w:line="240" w:lineRule="auto"/>
        <w:jc w:val="center"/>
        <w:textAlignment w:val="baseline"/>
        <w:rPr>
          <w:rFonts w:ascii="Calibri" w:eastAsia="Times New Roman" w:hAnsi="Calibri" w:cs="Times New Roman"/>
          <w:sz w:val="12"/>
          <w:szCs w:val="12"/>
        </w:rPr>
      </w:pPr>
      <w:r w:rsidRPr="00ED4DE8">
        <w:rPr>
          <w:rFonts w:ascii="Times New Roman" w:eastAsia="Times New Roman" w:hAnsi="Times New Roman" w:cs="Times New Roman"/>
          <w:sz w:val="28"/>
          <w:szCs w:val="24"/>
        </w:rPr>
        <w:t>по дисциплине</w:t>
      </w:r>
      <w:r w:rsidRPr="00ED4DE8">
        <w:rPr>
          <w:rFonts w:ascii="Times New Roman" w:eastAsia="Times New Roman" w:hAnsi="Times New Roman" w:cs="Times New Roman"/>
          <w:b/>
          <w:bCs/>
          <w:i/>
          <w:iCs/>
          <w:sz w:val="20"/>
          <w:szCs w:val="24"/>
        </w:rPr>
        <w:t> </w:t>
      </w:r>
      <w:r w:rsidRPr="00ED4DE8">
        <w:rPr>
          <w:rFonts w:ascii="Times New Roman" w:eastAsia="Times New Roman" w:hAnsi="Times New Roman" w:cs="Times New Roman"/>
          <w:sz w:val="16"/>
          <w:szCs w:val="24"/>
          <w:vertAlign w:val="superscript"/>
        </w:rPr>
        <w:t> </w:t>
      </w:r>
      <w:r w:rsidRPr="00ED4DE8">
        <w:rPr>
          <w:rFonts w:ascii="Times New Roman" w:eastAsia="Times New Roman" w:hAnsi="Times New Roman" w:cs="Times New Roman"/>
          <w:i/>
          <w:sz w:val="24"/>
          <w:szCs w:val="28"/>
        </w:rPr>
        <w:t>Организация складских операций на торговых предприятиях</w:t>
      </w:r>
    </w:p>
    <w:p w:rsidR="00ED4DE8" w:rsidRPr="00ED4DE8" w:rsidRDefault="00ED4DE8" w:rsidP="00ED4DE8">
      <w:pPr>
        <w:spacing w:after="0" w:line="240" w:lineRule="auto"/>
        <w:jc w:val="both"/>
        <w:rPr>
          <w:rFonts w:ascii="Times New Roman" w:eastAsia="Times New Roman" w:hAnsi="Times New Roman" w:cs="Times New Roman"/>
          <w:sz w:val="24"/>
          <w:szCs w:val="24"/>
          <w:vertAlign w:val="superscript"/>
        </w:rPr>
      </w:pP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1. Современный крупный склад – это:</w:t>
      </w: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а) сложное техническое сооружение, которое состоит из многочисленных взаимосвязанных элементов, имеет определенную структуру и выполняет ряд функций по преобразованию материальных потоков;</w:t>
      </w: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б) интегрированная составная часть логистической цепи;</w:t>
      </w: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в) верны оба предыдущих ответа.</w:t>
      </w:r>
    </w:p>
    <w:p w:rsidR="00ED4DE8" w:rsidRPr="00ED4DE8" w:rsidRDefault="00ED4DE8" w:rsidP="00ED4DE8">
      <w:pPr>
        <w:spacing w:after="0" w:line="240" w:lineRule="auto"/>
        <w:jc w:val="both"/>
        <w:rPr>
          <w:rFonts w:ascii="Times New Roman" w:eastAsia="Times New Roman" w:hAnsi="Times New Roman" w:cs="Times New Roman"/>
          <w:sz w:val="28"/>
          <w:szCs w:val="28"/>
        </w:rPr>
      </w:pP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2. Основное назначение склада – это:</w:t>
      </w: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 xml:space="preserve">а) преобразование производственного ассортимента в </w:t>
      </w:r>
      <w:proofErr w:type="gramStart"/>
      <w:r w:rsidRPr="00ED4DE8">
        <w:rPr>
          <w:rFonts w:ascii="Times New Roman" w:eastAsia="Times New Roman" w:hAnsi="Times New Roman" w:cs="Times New Roman"/>
          <w:sz w:val="28"/>
          <w:szCs w:val="28"/>
        </w:rPr>
        <w:t>потребительский</w:t>
      </w:r>
      <w:proofErr w:type="gramEnd"/>
      <w:r w:rsidRPr="00ED4DE8">
        <w:rPr>
          <w:rFonts w:ascii="Times New Roman" w:eastAsia="Times New Roman" w:hAnsi="Times New Roman" w:cs="Times New Roman"/>
          <w:sz w:val="28"/>
          <w:szCs w:val="28"/>
        </w:rPr>
        <w:t xml:space="preserve"> в соответствии со спросом;</w:t>
      </w: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б) складирование и хранение;</w:t>
      </w: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 xml:space="preserve">в) </w:t>
      </w:r>
      <w:proofErr w:type="spellStart"/>
      <w:r w:rsidRPr="00ED4DE8">
        <w:rPr>
          <w:rFonts w:ascii="Times New Roman" w:eastAsia="Times New Roman" w:hAnsi="Times New Roman" w:cs="Times New Roman"/>
          <w:sz w:val="28"/>
          <w:szCs w:val="28"/>
        </w:rPr>
        <w:t>унитизация</w:t>
      </w:r>
      <w:proofErr w:type="spellEnd"/>
      <w:r w:rsidRPr="00ED4DE8">
        <w:rPr>
          <w:rFonts w:ascii="Times New Roman" w:eastAsia="Times New Roman" w:hAnsi="Times New Roman" w:cs="Times New Roman"/>
          <w:sz w:val="28"/>
          <w:szCs w:val="28"/>
        </w:rPr>
        <w:t xml:space="preserve"> и транспортировка грузов;</w:t>
      </w: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г) верны ответы а) и б);</w:t>
      </w: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д) верны ответы б) и в).</w:t>
      </w:r>
    </w:p>
    <w:p w:rsidR="00ED4DE8" w:rsidRPr="00ED4DE8" w:rsidRDefault="00ED4DE8" w:rsidP="00ED4DE8">
      <w:pPr>
        <w:spacing w:after="0" w:line="240" w:lineRule="auto"/>
        <w:jc w:val="both"/>
        <w:rPr>
          <w:rFonts w:ascii="Times New Roman" w:eastAsia="Times New Roman" w:hAnsi="Times New Roman" w:cs="Times New Roman"/>
          <w:sz w:val="28"/>
          <w:szCs w:val="28"/>
        </w:rPr>
      </w:pP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3. Территориальное размещение складов и их количество определяются:</w:t>
      </w: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а) мощностью материальных потоков и их рациональной организацией;</w:t>
      </w: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б) спросом на рынке сбыта;</w:t>
      </w: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в) размерами региона сбыта и концентрацией в нем потребителей;</w:t>
      </w: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г) относительным расположением поставщиков и покупателей;</w:t>
      </w: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д) особенностями коммуникационных связей;</w:t>
      </w: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е) верны ответы а)</w:t>
      </w:r>
      <w:proofErr w:type="gramStart"/>
      <w:r w:rsidRPr="00ED4DE8">
        <w:rPr>
          <w:rFonts w:ascii="Times New Roman" w:eastAsia="Times New Roman" w:hAnsi="Times New Roman" w:cs="Times New Roman"/>
          <w:sz w:val="28"/>
          <w:szCs w:val="28"/>
        </w:rPr>
        <w:t>,б</w:t>
      </w:r>
      <w:proofErr w:type="gramEnd"/>
      <w:r w:rsidRPr="00ED4DE8">
        <w:rPr>
          <w:rFonts w:ascii="Times New Roman" w:eastAsia="Times New Roman" w:hAnsi="Times New Roman" w:cs="Times New Roman"/>
          <w:sz w:val="28"/>
          <w:szCs w:val="28"/>
        </w:rPr>
        <w:t>), в), г).</w:t>
      </w: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ж) верны все перечисленные до е) ответы.</w:t>
      </w:r>
    </w:p>
    <w:p w:rsidR="00ED4DE8" w:rsidRPr="00ED4DE8" w:rsidRDefault="00ED4DE8" w:rsidP="00ED4DE8">
      <w:pPr>
        <w:spacing w:after="0" w:line="240" w:lineRule="auto"/>
        <w:jc w:val="both"/>
        <w:rPr>
          <w:rFonts w:ascii="Times New Roman" w:eastAsia="Times New Roman" w:hAnsi="Times New Roman" w:cs="Times New Roman"/>
          <w:sz w:val="28"/>
          <w:szCs w:val="28"/>
        </w:rPr>
      </w:pP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4. Правильный выбор системы складирования позволяет:</w:t>
      </w: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а) повысить степень использования складских площадей;</w:t>
      </w: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б) обеспечить рентабельное функционирование склада;</w:t>
      </w: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в) верны ответы а) и б).</w:t>
      </w:r>
    </w:p>
    <w:p w:rsidR="00ED4DE8" w:rsidRPr="00ED4DE8" w:rsidRDefault="00ED4DE8" w:rsidP="00ED4DE8">
      <w:pPr>
        <w:spacing w:after="0" w:line="240" w:lineRule="auto"/>
        <w:jc w:val="both"/>
        <w:rPr>
          <w:rFonts w:ascii="Times New Roman" w:eastAsia="Times New Roman" w:hAnsi="Times New Roman" w:cs="Times New Roman"/>
          <w:sz w:val="28"/>
          <w:szCs w:val="28"/>
        </w:rPr>
      </w:pP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5. Логистический процесс на складе:</w:t>
      </w: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а) уже технологического процесса;</w:t>
      </w: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б) шире технологического процесса;</w:t>
      </w: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 xml:space="preserve">в) весьма </w:t>
      </w:r>
      <w:proofErr w:type="gramStart"/>
      <w:r w:rsidRPr="00ED4DE8">
        <w:rPr>
          <w:rFonts w:ascii="Times New Roman" w:eastAsia="Times New Roman" w:hAnsi="Times New Roman" w:cs="Times New Roman"/>
          <w:sz w:val="28"/>
          <w:szCs w:val="28"/>
        </w:rPr>
        <w:t>сложен</w:t>
      </w:r>
      <w:proofErr w:type="gramEnd"/>
      <w:r w:rsidRPr="00ED4DE8">
        <w:rPr>
          <w:rFonts w:ascii="Times New Roman" w:eastAsia="Times New Roman" w:hAnsi="Times New Roman" w:cs="Times New Roman"/>
          <w:sz w:val="28"/>
          <w:szCs w:val="28"/>
        </w:rPr>
        <w:t xml:space="preserve"> и требует полного согласования функций снабжения запасами, переработки груза и физического распределения заказа.</w:t>
      </w: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г) верны ответы а) и в).</w:t>
      </w: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Д) верны ответы б) и в).</w:t>
      </w:r>
    </w:p>
    <w:p w:rsidR="00ED4DE8" w:rsidRPr="00ED4DE8" w:rsidRDefault="00ED4DE8" w:rsidP="00ED4DE8">
      <w:pPr>
        <w:spacing w:after="0" w:line="240" w:lineRule="auto"/>
        <w:jc w:val="both"/>
        <w:rPr>
          <w:rFonts w:ascii="Times New Roman" w:eastAsia="Times New Roman" w:hAnsi="Times New Roman" w:cs="Times New Roman"/>
          <w:sz w:val="28"/>
          <w:szCs w:val="28"/>
        </w:rPr>
      </w:pP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6. Логистический процесс:</w:t>
      </w: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а) можно разделить всего на три части: операции, направленные на координацию службы закупки; операции, непосредственно связанные с переработкой груза и его документацией;  операции, направленные на координацию службы продаж;</w:t>
      </w: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 xml:space="preserve">б) включает еще и ряд дополнительных операций, </w:t>
      </w:r>
      <w:proofErr w:type="gramStart"/>
      <w:r w:rsidRPr="00ED4DE8">
        <w:rPr>
          <w:rFonts w:ascii="Times New Roman" w:eastAsia="Times New Roman" w:hAnsi="Times New Roman" w:cs="Times New Roman"/>
          <w:sz w:val="28"/>
          <w:szCs w:val="28"/>
        </w:rPr>
        <w:t>помимо</w:t>
      </w:r>
      <w:proofErr w:type="gramEnd"/>
      <w:r w:rsidRPr="00ED4DE8">
        <w:rPr>
          <w:rFonts w:ascii="Times New Roman" w:eastAsia="Times New Roman" w:hAnsi="Times New Roman" w:cs="Times New Roman"/>
          <w:sz w:val="28"/>
          <w:szCs w:val="28"/>
        </w:rPr>
        <w:t xml:space="preserve"> перечисленных в а).</w:t>
      </w:r>
    </w:p>
    <w:p w:rsidR="00ED4DE8" w:rsidRPr="00ED4DE8" w:rsidRDefault="00ED4DE8" w:rsidP="00ED4DE8">
      <w:pPr>
        <w:spacing w:after="0" w:line="240" w:lineRule="auto"/>
        <w:jc w:val="both"/>
        <w:rPr>
          <w:rFonts w:ascii="Times New Roman" w:eastAsia="Times New Roman" w:hAnsi="Times New Roman" w:cs="Times New Roman"/>
          <w:sz w:val="28"/>
          <w:szCs w:val="28"/>
        </w:rPr>
      </w:pP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7. Процесс складирования:</w:t>
      </w: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а) заключается в размещении и укладке груза на хранение;</w:t>
      </w: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б) предполагает эффективное использование объема зоны хранения;</w:t>
      </w: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в) верны ответы а) и б).</w:t>
      </w:r>
    </w:p>
    <w:p w:rsidR="00ED4DE8" w:rsidRPr="00ED4DE8" w:rsidRDefault="00ED4DE8" w:rsidP="00ED4DE8">
      <w:pPr>
        <w:spacing w:after="0" w:line="240" w:lineRule="auto"/>
        <w:jc w:val="both"/>
        <w:rPr>
          <w:rFonts w:ascii="Times New Roman" w:eastAsia="Times New Roman" w:hAnsi="Times New Roman" w:cs="Times New Roman"/>
          <w:sz w:val="28"/>
          <w:szCs w:val="28"/>
        </w:rPr>
      </w:pP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8. Склады производственной и распределительной логистики:</w:t>
      </w: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а) связаны с обработкой груза относительно постоянной номенклатуры;</w:t>
      </w: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 xml:space="preserve">б) преобразованием производственного ассортимента в </w:t>
      </w:r>
      <w:proofErr w:type="gramStart"/>
      <w:r w:rsidRPr="00ED4DE8">
        <w:rPr>
          <w:rFonts w:ascii="Times New Roman" w:eastAsia="Times New Roman" w:hAnsi="Times New Roman" w:cs="Times New Roman"/>
          <w:sz w:val="28"/>
          <w:szCs w:val="28"/>
        </w:rPr>
        <w:t>торговый</w:t>
      </w:r>
      <w:proofErr w:type="gramEnd"/>
      <w:r w:rsidRPr="00ED4DE8">
        <w:rPr>
          <w:rFonts w:ascii="Times New Roman" w:eastAsia="Times New Roman" w:hAnsi="Times New Roman" w:cs="Times New Roman"/>
          <w:sz w:val="28"/>
          <w:szCs w:val="28"/>
        </w:rPr>
        <w:t xml:space="preserve"> и бесперебойным обеспечением различных потребителей;</w:t>
      </w:r>
    </w:p>
    <w:p w:rsidR="00ED4DE8" w:rsidRPr="00ED4DE8" w:rsidRDefault="00ED4DE8" w:rsidP="00ED4DE8">
      <w:pPr>
        <w:spacing w:after="0" w:line="240" w:lineRule="auto"/>
        <w:jc w:val="both"/>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 xml:space="preserve">в) выполняют разные функции. </w:t>
      </w:r>
    </w:p>
    <w:p w:rsidR="00ED4DE8" w:rsidRPr="00ED4DE8" w:rsidRDefault="00ED4DE8" w:rsidP="00ED4DE8">
      <w:pPr>
        <w:autoSpaceDE w:val="0"/>
        <w:autoSpaceDN w:val="0"/>
        <w:adjustRightInd w:val="0"/>
        <w:spacing w:after="0" w:line="240" w:lineRule="auto"/>
        <w:rPr>
          <w:rFonts w:ascii="Times New Roman" w:eastAsia="Calibri" w:hAnsi="Times New Roman" w:cs="Times New Roman"/>
          <w:sz w:val="24"/>
          <w:szCs w:val="24"/>
          <w:lang w:eastAsia="en-US"/>
        </w:rPr>
      </w:pPr>
    </w:p>
    <w:p w:rsidR="00ED4DE8" w:rsidRPr="00ED4DE8" w:rsidRDefault="00ED4DE8" w:rsidP="00ED4DE8">
      <w:pPr>
        <w:spacing w:after="0" w:line="240" w:lineRule="auto"/>
        <w:textAlignment w:val="baseline"/>
        <w:rPr>
          <w:rFonts w:ascii="Times New Roman" w:eastAsia="Times New Roman" w:hAnsi="Times New Roman" w:cs="Times New Roman"/>
          <w:b/>
          <w:sz w:val="24"/>
          <w:szCs w:val="24"/>
        </w:rPr>
      </w:pPr>
    </w:p>
    <w:p w:rsidR="00ED4DE8" w:rsidRPr="00ED4DE8" w:rsidRDefault="00ED4DE8" w:rsidP="00ED4DE8">
      <w:pPr>
        <w:spacing w:after="0" w:line="240" w:lineRule="auto"/>
        <w:textAlignment w:val="baseline"/>
        <w:rPr>
          <w:rFonts w:ascii="Times New Roman" w:eastAsia="Times New Roman" w:hAnsi="Times New Roman" w:cs="Times New Roman"/>
          <w:b/>
          <w:sz w:val="28"/>
          <w:szCs w:val="24"/>
        </w:rPr>
      </w:pPr>
      <w:r w:rsidRPr="00ED4DE8">
        <w:rPr>
          <w:rFonts w:ascii="Times New Roman" w:eastAsia="Times New Roman" w:hAnsi="Times New Roman" w:cs="Times New Roman"/>
          <w:sz w:val="28"/>
          <w:szCs w:val="24"/>
        </w:rPr>
        <w:t>     </w:t>
      </w:r>
      <w:r w:rsidRPr="00ED4DE8">
        <w:rPr>
          <w:rFonts w:ascii="Times New Roman" w:eastAsia="Times New Roman" w:hAnsi="Times New Roman" w:cs="Times New Roman"/>
          <w:b/>
          <w:sz w:val="28"/>
          <w:szCs w:val="24"/>
        </w:rPr>
        <w:t>Критерии оценки:</w:t>
      </w:r>
    </w:p>
    <w:p w:rsidR="00ED4DE8" w:rsidRPr="00ED4DE8" w:rsidRDefault="00ED4DE8" w:rsidP="00ED4DE8">
      <w:pPr>
        <w:spacing w:after="0" w:line="240" w:lineRule="auto"/>
        <w:jc w:val="both"/>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Наличие правильных ответов менее чем на 7 вопросов – студент получает оценку «неудовлетворительно»; Наличие правильных ответов на 8-9 вопросов – студент получает оценку «удовлетворительно»; Наличие правильных ответов на 10-11 вопросов – студент получает оценку «хорошо»; Наличие правильных ответов на 12-13 вопросов – студент получает оценку «отлично».</w:t>
      </w:r>
    </w:p>
    <w:p w:rsidR="00ED4DE8" w:rsidRPr="00ED4DE8" w:rsidRDefault="00ED4DE8" w:rsidP="00ED4DE8">
      <w:pPr>
        <w:spacing w:after="0" w:line="240" w:lineRule="auto"/>
        <w:textAlignment w:val="baseline"/>
        <w:rPr>
          <w:rFonts w:ascii="Times New Roman" w:eastAsia="Times New Roman" w:hAnsi="Times New Roman" w:cs="Times New Roman"/>
          <w:b/>
          <w:bCs/>
          <w:sz w:val="28"/>
          <w:szCs w:val="24"/>
        </w:rPr>
      </w:pPr>
    </w:p>
    <w:p w:rsidR="00ED4DE8" w:rsidRPr="00ED4DE8" w:rsidRDefault="00ED4DE8" w:rsidP="00ED4DE8">
      <w:pPr>
        <w:spacing w:after="0" w:line="240" w:lineRule="auto"/>
        <w:textAlignment w:val="baseline"/>
        <w:rPr>
          <w:rFonts w:ascii="Times New Roman" w:eastAsia="Times New Roman" w:hAnsi="Times New Roman" w:cs="Times New Roman"/>
          <w:sz w:val="28"/>
          <w:szCs w:val="24"/>
        </w:rPr>
      </w:pPr>
    </w:p>
    <w:p w:rsidR="00ED4DE8" w:rsidRPr="00ED4DE8" w:rsidRDefault="00ED4DE8" w:rsidP="00ED4DE8">
      <w:pPr>
        <w:spacing w:after="0" w:line="240" w:lineRule="auto"/>
        <w:textAlignment w:val="baseline"/>
        <w:rPr>
          <w:rFonts w:ascii="Times New Roman" w:eastAsia="Times New Roman" w:hAnsi="Times New Roman" w:cs="Times New Roman"/>
          <w:sz w:val="28"/>
          <w:szCs w:val="24"/>
        </w:rPr>
      </w:pPr>
    </w:p>
    <w:p w:rsidR="00ED4DE8" w:rsidRPr="00ED4DE8" w:rsidRDefault="00ED4DE8" w:rsidP="00ED4DE8">
      <w:pPr>
        <w:shd w:val="clear" w:color="auto" w:fill="FFFFFF"/>
        <w:spacing w:after="0" w:line="240" w:lineRule="auto"/>
        <w:jc w:val="center"/>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Министерство образования и науки Российской Федерации</w:t>
      </w:r>
    </w:p>
    <w:p w:rsidR="00ED4DE8" w:rsidRPr="00ED4DE8" w:rsidRDefault="00ED4DE8" w:rsidP="00ED4DE8">
      <w:pPr>
        <w:shd w:val="clear" w:color="auto" w:fill="FFFFFF"/>
        <w:spacing w:after="0" w:line="240" w:lineRule="auto"/>
        <w:ind w:firstLine="709"/>
        <w:jc w:val="center"/>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Федеральное государственное бюджетное образовательное учреждение высшего образования</w:t>
      </w:r>
    </w:p>
    <w:p w:rsidR="00ED4DE8" w:rsidRPr="00ED4DE8" w:rsidRDefault="00ED4DE8" w:rsidP="00ED4DE8">
      <w:pPr>
        <w:shd w:val="clear" w:color="auto" w:fill="FFFFFF"/>
        <w:spacing w:after="0" w:line="240" w:lineRule="auto"/>
        <w:jc w:val="center"/>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«Ростовский государственный экономический университет (РИНХ)»</w:t>
      </w:r>
    </w:p>
    <w:p w:rsidR="00ED4DE8" w:rsidRPr="00ED4DE8" w:rsidRDefault="00ED4DE8" w:rsidP="00ED4DE8">
      <w:pPr>
        <w:widowControl w:val="0"/>
        <w:spacing w:after="0" w:line="240" w:lineRule="auto"/>
        <w:jc w:val="center"/>
        <w:rPr>
          <w:rFonts w:ascii="Times New Roman" w:eastAsia="Times New Roman" w:hAnsi="Times New Roman" w:cs="Times New Roman"/>
          <w:sz w:val="24"/>
          <w:szCs w:val="24"/>
        </w:rPr>
      </w:pPr>
    </w:p>
    <w:p w:rsidR="00ED4DE8" w:rsidRPr="00ED4DE8" w:rsidRDefault="00ED4DE8" w:rsidP="00ED4DE8">
      <w:pPr>
        <w:spacing w:after="0" w:line="240" w:lineRule="auto"/>
        <w:jc w:val="center"/>
        <w:textAlignment w:val="baseline"/>
        <w:rPr>
          <w:rFonts w:ascii="Times New Roman" w:eastAsia="Times New Roman" w:hAnsi="Times New Roman" w:cs="Times New Roman"/>
          <w:sz w:val="28"/>
          <w:szCs w:val="24"/>
        </w:rPr>
      </w:pPr>
    </w:p>
    <w:p w:rsidR="00ED4DE8" w:rsidRPr="00ED4DE8" w:rsidRDefault="00ED4DE8" w:rsidP="00ED4DE8">
      <w:pPr>
        <w:spacing w:after="0" w:line="240" w:lineRule="auto"/>
        <w:jc w:val="center"/>
        <w:textAlignment w:val="baseline"/>
        <w:rPr>
          <w:rFonts w:ascii="Calibri" w:eastAsia="Times New Roman" w:hAnsi="Calibri" w:cs="Times New Roman"/>
          <w:sz w:val="12"/>
          <w:szCs w:val="12"/>
        </w:rPr>
      </w:pPr>
      <w:r w:rsidRPr="00ED4DE8">
        <w:rPr>
          <w:rFonts w:ascii="Times New Roman" w:eastAsia="Times New Roman" w:hAnsi="Times New Roman" w:cs="Times New Roman"/>
          <w:sz w:val="28"/>
          <w:szCs w:val="24"/>
        </w:rPr>
        <w:t>Кафедра коммерции и логистики</w:t>
      </w:r>
    </w:p>
    <w:p w:rsidR="00ED4DE8" w:rsidRPr="00ED4DE8" w:rsidRDefault="00ED4DE8" w:rsidP="00ED4DE8">
      <w:pPr>
        <w:spacing w:after="0" w:line="240" w:lineRule="auto"/>
        <w:jc w:val="center"/>
        <w:textAlignment w:val="baseline"/>
        <w:rPr>
          <w:rFonts w:ascii="Calibri" w:eastAsia="Times New Roman" w:hAnsi="Calibri" w:cs="Times New Roman"/>
          <w:sz w:val="12"/>
          <w:szCs w:val="12"/>
        </w:rPr>
      </w:pPr>
    </w:p>
    <w:p w:rsidR="00ED4DE8" w:rsidRPr="00ED4DE8" w:rsidRDefault="00ED4DE8" w:rsidP="00ED4DE8">
      <w:pPr>
        <w:spacing w:after="0" w:line="240" w:lineRule="auto"/>
        <w:jc w:val="center"/>
        <w:textAlignment w:val="baseline"/>
        <w:rPr>
          <w:rFonts w:ascii="Times New Roman" w:eastAsia="Times New Roman" w:hAnsi="Times New Roman" w:cs="Times New Roman"/>
          <w:b/>
          <w:bCs/>
          <w:sz w:val="36"/>
          <w:szCs w:val="24"/>
        </w:rPr>
      </w:pPr>
      <w:r w:rsidRPr="00ED4DE8">
        <w:rPr>
          <w:rFonts w:ascii="Times New Roman" w:eastAsia="Times New Roman" w:hAnsi="Times New Roman" w:cs="Times New Roman"/>
          <w:b/>
          <w:bCs/>
          <w:sz w:val="36"/>
          <w:szCs w:val="24"/>
        </w:rPr>
        <w:t>Деловая (ролевая) игра</w:t>
      </w:r>
    </w:p>
    <w:p w:rsidR="00ED4DE8" w:rsidRPr="00ED4DE8" w:rsidRDefault="00ED4DE8" w:rsidP="00ED4DE8">
      <w:pPr>
        <w:spacing w:after="0" w:line="240" w:lineRule="auto"/>
        <w:jc w:val="center"/>
        <w:textAlignment w:val="baseline"/>
        <w:rPr>
          <w:rFonts w:ascii="Calibri" w:eastAsia="Times New Roman" w:hAnsi="Calibri" w:cs="Times New Roman"/>
          <w:sz w:val="12"/>
          <w:szCs w:val="12"/>
        </w:rPr>
      </w:pPr>
    </w:p>
    <w:p w:rsidR="00ED4DE8" w:rsidRPr="00ED4DE8" w:rsidRDefault="00ED4DE8" w:rsidP="00ED4DE8">
      <w:pPr>
        <w:spacing w:after="0" w:line="240" w:lineRule="auto"/>
        <w:jc w:val="center"/>
        <w:textAlignment w:val="baseline"/>
        <w:rPr>
          <w:rFonts w:ascii="Times New Roman" w:eastAsia="Times New Roman" w:hAnsi="Times New Roman" w:cs="Times New Roman"/>
          <w:b/>
          <w:bCs/>
          <w:sz w:val="28"/>
          <w:szCs w:val="24"/>
        </w:rPr>
      </w:pPr>
      <w:r w:rsidRPr="00ED4DE8">
        <w:rPr>
          <w:rFonts w:ascii="Times New Roman" w:eastAsia="Times New Roman" w:hAnsi="Times New Roman" w:cs="Times New Roman"/>
          <w:sz w:val="28"/>
          <w:szCs w:val="24"/>
        </w:rPr>
        <w:t>по дисциплине</w:t>
      </w:r>
      <w:r w:rsidRPr="00ED4DE8">
        <w:rPr>
          <w:rFonts w:ascii="Times New Roman" w:eastAsia="Times New Roman" w:hAnsi="Times New Roman" w:cs="Times New Roman"/>
          <w:b/>
          <w:bCs/>
          <w:i/>
          <w:iCs/>
          <w:sz w:val="20"/>
          <w:szCs w:val="24"/>
        </w:rPr>
        <w:t> </w:t>
      </w:r>
      <w:r w:rsidRPr="00ED4DE8">
        <w:rPr>
          <w:rFonts w:ascii="Times New Roman" w:eastAsia="Times New Roman" w:hAnsi="Times New Roman" w:cs="Times New Roman"/>
          <w:sz w:val="16"/>
          <w:szCs w:val="24"/>
          <w:vertAlign w:val="superscript"/>
        </w:rPr>
        <w:t> </w:t>
      </w:r>
      <w:r w:rsidRPr="00ED4DE8">
        <w:rPr>
          <w:rFonts w:ascii="Times New Roman" w:eastAsia="Times New Roman" w:hAnsi="Times New Roman" w:cs="Times New Roman"/>
          <w:sz w:val="28"/>
          <w:szCs w:val="28"/>
        </w:rPr>
        <w:t>Организация складских операций на торговых предприятиях</w:t>
      </w:r>
      <w:r w:rsidRPr="00ED4DE8">
        <w:rPr>
          <w:rFonts w:ascii="Times New Roman" w:eastAsia="Times New Roman" w:hAnsi="Times New Roman" w:cs="Times New Roman"/>
          <w:b/>
          <w:bCs/>
          <w:sz w:val="28"/>
          <w:szCs w:val="24"/>
        </w:rPr>
        <w:t xml:space="preserve"> </w:t>
      </w:r>
    </w:p>
    <w:p w:rsidR="00ED4DE8" w:rsidRPr="00ED4DE8" w:rsidRDefault="00ED4DE8" w:rsidP="00ED4DE8">
      <w:pPr>
        <w:spacing w:after="0" w:line="240" w:lineRule="auto"/>
        <w:jc w:val="center"/>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b/>
          <w:bCs/>
          <w:sz w:val="28"/>
          <w:szCs w:val="24"/>
        </w:rPr>
        <w:t>1 Тема (проблема, ситуация)</w:t>
      </w:r>
      <w:r w:rsidRPr="00ED4DE8">
        <w:rPr>
          <w:rFonts w:ascii="Times New Roman" w:eastAsia="Times New Roman" w:hAnsi="Times New Roman" w:cs="Times New Roman"/>
          <w:sz w:val="28"/>
          <w:szCs w:val="24"/>
        </w:rPr>
        <w:t>  «</w:t>
      </w:r>
      <w:r w:rsidRPr="00ED4DE8">
        <w:rPr>
          <w:rFonts w:ascii="Times New Roman" w:eastAsia="Times New Roman" w:hAnsi="Times New Roman" w:cs="Times New Roman"/>
          <w:b/>
          <w:sz w:val="28"/>
          <w:szCs w:val="24"/>
        </w:rPr>
        <w:t xml:space="preserve">Деловая игра по организации складского хозяйства» </w:t>
      </w:r>
    </w:p>
    <w:p w:rsidR="00ED4DE8" w:rsidRPr="00ED4DE8" w:rsidRDefault="00ED4DE8" w:rsidP="00ED4DE8">
      <w:pPr>
        <w:shd w:val="clear" w:color="auto" w:fill="FFFFFF"/>
        <w:spacing w:after="0" w:line="240" w:lineRule="auto"/>
        <w:ind w:left="22"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Данная деловая игра является инструментом экономического </w:t>
      </w:r>
      <w:r w:rsidRPr="00ED4DE8">
        <w:rPr>
          <w:rFonts w:ascii="Times New Roman" w:eastAsia="Times New Roman" w:hAnsi="Times New Roman" w:cs="Times New Roman"/>
          <w:spacing w:val="-2"/>
          <w:sz w:val="24"/>
          <w:szCs w:val="24"/>
        </w:rPr>
        <w:t>обучения студентов коммерческого факультета. Деловая игра обес</w:t>
      </w:r>
      <w:r w:rsidRPr="00ED4DE8">
        <w:rPr>
          <w:rFonts w:ascii="Times New Roman" w:eastAsia="Times New Roman" w:hAnsi="Times New Roman" w:cs="Times New Roman"/>
          <w:sz w:val="24"/>
          <w:szCs w:val="24"/>
        </w:rPr>
        <w:t>печивает активное формирование навыков управления складским хозяйством. Это практический метод в учебном процессе, метод профессиональной подготовки, повышающий экономическую и социальную эффективность при выборе возможных вариантов осуществления процесса управления складским комплексом.</w:t>
      </w:r>
    </w:p>
    <w:p w:rsidR="00ED4DE8" w:rsidRPr="00ED4DE8" w:rsidRDefault="00ED4DE8" w:rsidP="00ED4DE8">
      <w:pPr>
        <w:shd w:val="clear" w:color="auto" w:fill="FFFFFF"/>
        <w:spacing w:after="0" w:line="240" w:lineRule="auto"/>
        <w:ind w:right="7"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Проведение деловой игры должно выявить факторы и источники, способствующие повышению темпов функционирования всех звеньев логистической цепи в системе управления складским хозяйством. В процессе проведения деловой игры проверяются и рационализируются информационные потоки и построенные коммуникационные сети, которые должны обеспечивать как прямую, так и обратную связь между складским комплексом и оптовыми потребителями посредством обмена справочной, нормативной, плановой, управленческой, учетной и технической информацией, характеризующей движение материально-технических ресур</w:t>
      </w:r>
      <w:r w:rsidRPr="00ED4DE8">
        <w:rPr>
          <w:rFonts w:ascii="Times New Roman" w:eastAsia="Times New Roman" w:hAnsi="Times New Roman" w:cs="Times New Roman"/>
          <w:spacing w:val="-1"/>
          <w:sz w:val="24"/>
          <w:szCs w:val="24"/>
        </w:rPr>
        <w:t>сов в складском хозяйстве. При подведении итогов — результатов деловой игры должны быть подготовлены определенные рекомен</w:t>
      </w:r>
      <w:r w:rsidRPr="00ED4DE8">
        <w:rPr>
          <w:rFonts w:ascii="Times New Roman" w:eastAsia="Times New Roman" w:hAnsi="Times New Roman" w:cs="Times New Roman"/>
          <w:spacing w:val="-1"/>
          <w:sz w:val="24"/>
          <w:szCs w:val="24"/>
        </w:rPr>
        <w:softHyphen/>
      </w:r>
      <w:r w:rsidRPr="00ED4DE8">
        <w:rPr>
          <w:rFonts w:ascii="Times New Roman" w:eastAsia="Times New Roman" w:hAnsi="Times New Roman" w:cs="Times New Roman"/>
          <w:sz w:val="24"/>
          <w:szCs w:val="24"/>
        </w:rPr>
        <w:t>дации, направленные на совершенствование отдельных сторон деятельности складского комплекса, в частности по приемке, складированию, хранению и отпуску материально-технических ресурсов организациям-потребителям, или в целом по совершенствованию организации, планирования и управления складским хозяйством.</w:t>
      </w:r>
    </w:p>
    <w:p w:rsidR="00ED4DE8" w:rsidRPr="00ED4DE8" w:rsidRDefault="00ED4DE8" w:rsidP="00ED4DE8">
      <w:pPr>
        <w:shd w:val="clear" w:color="auto" w:fill="FFFFFF"/>
        <w:spacing w:after="0" w:line="240" w:lineRule="auto"/>
        <w:ind w:right="43"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Для данной деловой игры главным является то, что она проводится по разработанным правилам и алгоритмам, которые используются в процессе принятия решений. Так, в деловой игре приводятся полностью разработанная и отлаженная блок-схема движения поступающей (входной) информации, а также блок-</w:t>
      </w:r>
      <w:r w:rsidRPr="00ED4DE8">
        <w:rPr>
          <w:rFonts w:ascii="Times New Roman" w:eastAsia="Times New Roman" w:hAnsi="Times New Roman" w:cs="Times New Roman"/>
          <w:spacing w:val="-6"/>
          <w:sz w:val="24"/>
          <w:szCs w:val="24"/>
        </w:rPr>
        <w:t xml:space="preserve">схема итераций процесса принятия решений. В свою очередь, игровое </w:t>
      </w:r>
      <w:r w:rsidRPr="00ED4DE8">
        <w:rPr>
          <w:rFonts w:ascii="Times New Roman" w:eastAsia="Times New Roman" w:hAnsi="Times New Roman" w:cs="Times New Roman"/>
          <w:sz w:val="24"/>
          <w:szCs w:val="24"/>
        </w:rPr>
        <w:t>имитационное моделирование, в отличие от других методов активного обучения, является системой, которая включает эле</w:t>
      </w:r>
      <w:r w:rsidRPr="00ED4DE8">
        <w:rPr>
          <w:rFonts w:ascii="Times New Roman" w:eastAsia="Times New Roman" w:hAnsi="Times New Roman" w:cs="Times New Roman"/>
          <w:sz w:val="24"/>
          <w:szCs w:val="24"/>
        </w:rPr>
        <w:softHyphen/>
        <w:t>менты самонастройки, саморегулирования и самообучения.</w:t>
      </w:r>
    </w:p>
    <w:p w:rsidR="00ED4DE8" w:rsidRPr="00ED4DE8" w:rsidRDefault="00ED4DE8" w:rsidP="00ED4DE8">
      <w:pPr>
        <w:shd w:val="clear" w:color="auto" w:fill="FFFFFF"/>
        <w:spacing w:after="0" w:line="240" w:lineRule="auto"/>
        <w:ind w:left="29"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Что касается процесса выработки и реализации конкретных решений, то он состоит из следующих основных элементов.</w:t>
      </w:r>
    </w:p>
    <w:p w:rsidR="00ED4DE8" w:rsidRPr="00ED4DE8" w:rsidRDefault="00ED4DE8" w:rsidP="00ED4DE8">
      <w:pPr>
        <w:widowControl w:val="0"/>
        <w:numPr>
          <w:ilvl w:val="0"/>
          <w:numId w:val="15"/>
        </w:numPr>
        <w:shd w:val="clear" w:color="auto" w:fill="FFFFFF"/>
        <w:tabs>
          <w:tab w:val="left" w:pos="526"/>
        </w:tabs>
        <w:autoSpaceDE w:val="0"/>
        <w:autoSpaceDN w:val="0"/>
        <w:adjustRightInd w:val="0"/>
        <w:spacing w:after="0" w:line="240" w:lineRule="auto"/>
        <w:ind w:left="7" w:right="7" w:firstLine="709"/>
        <w:jc w:val="both"/>
        <w:rPr>
          <w:rFonts w:ascii="Times New Roman" w:eastAsia="Times New Roman" w:hAnsi="Times New Roman" w:cs="Times New Roman"/>
          <w:spacing w:val="-21"/>
          <w:sz w:val="24"/>
          <w:szCs w:val="24"/>
        </w:rPr>
      </w:pPr>
      <w:r w:rsidRPr="00ED4DE8">
        <w:rPr>
          <w:rFonts w:ascii="Times New Roman" w:eastAsia="Times New Roman" w:hAnsi="Times New Roman" w:cs="Times New Roman"/>
          <w:i/>
          <w:iCs/>
          <w:spacing w:val="-2"/>
          <w:sz w:val="24"/>
          <w:szCs w:val="24"/>
        </w:rPr>
        <w:t xml:space="preserve">Исходная позиция — </w:t>
      </w:r>
      <w:r w:rsidRPr="00ED4DE8">
        <w:rPr>
          <w:rFonts w:ascii="Times New Roman" w:eastAsia="Times New Roman" w:hAnsi="Times New Roman" w:cs="Times New Roman"/>
          <w:spacing w:val="-2"/>
          <w:sz w:val="24"/>
          <w:szCs w:val="24"/>
        </w:rPr>
        <w:t>конкретно создавшаяся ситуация (ситуа</w:t>
      </w:r>
      <w:r w:rsidRPr="00ED4DE8">
        <w:rPr>
          <w:rFonts w:ascii="Times New Roman" w:eastAsia="Times New Roman" w:hAnsi="Times New Roman" w:cs="Times New Roman"/>
          <w:spacing w:val="-2"/>
          <w:sz w:val="24"/>
          <w:szCs w:val="24"/>
        </w:rPr>
        <w:softHyphen/>
      </w:r>
      <w:r w:rsidRPr="00ED4DE8">
        <w:rPr>
          <w:rFonts w:ascii="Times New Roman" w:eastAsia="Times New Roman" w:hAnsi="Times New Roman" w:cs="Times New Roman"/>
          <w:sz w:val="24"/>
          <w:szCs w:val="24"/>
        </w:rPr>
        <w:t>ции) в том или ином звене логистической цепи движения мате</w:t>
      </w:r>
      <w:r w:rsidRPr="00ED4DE8">
        <w:rPr>
          <w:rFonts w:ascii="Times New Roman" w:eastAsia="Times New Roman" w:hAnsi="Times New Roman" w:cs="Times New Roman"/>
          <w:sz w:val="24"/>
          <w:szCs w:val="24"/>
        </w:rPr>
        <w:softHyphen/>
        <w:t>риально-технических ресурсов в складских операциях.</w:t>
      </w:r>
    </w:p>
    <w:p w:rsidR="00ED4DE8" w:rsidRPr="00ED4DE8" w:rsidRDefault="00ED4DE8" w:rsidP="00ED4DE8">
      <w:pPr>
        <w:widowControl w:val="0"/>
        <w:numPr>
          <w:ilvl w:val="0"/>
          <w:numId w:val="15"/>
        </w:numPr>
        <w:shd w:val="clear" w:color="auto" w:fill="FFFFFF"/>
        <w:tabs>
          <w:tab w:val="left" w:pos="526"/>
        </w:tabs>
        <w:autoSpaceDE w:val="0"/>
        <w:autoSpaceDN w:val="0"/>
        <w:adjustRightInd w:val="0"/>
        <w:spacing w:after="0" w:line="240" w:lineRule="auto"/>
        <w:ind w:left="7" w:right="7" w:firstLine="709"/>
        <w:jc w:val="both"/>
        <w:rPr>
          <w:rFonts w:ascii="Times New Roman" w:eastAsia="Times New Roman" w:hAnsi="Times New Roman" w:cs="Times New Roman"/>
          <w:spacing w:val="-18"/>
          <w:sz w:val="24"/>
          <w:szCs w:val="24"/>
        </w:rPr>
      </w:pPr>
      <w:r w:rsidRPr="00ED4DE8">
        <w:rPr>
          <w:rFonts w:ascii="Times New Roman" w:eastAsia="Times New Roman" w:hAnsi="Times New Roman" w:cs="Times New Roman"/>
          <w:i/>
          <w:iCs/>
          <w:spacing w:val="-2"/>
          <w:sz w:val="24"/>
          <w:szCs w:val="24"/>
        </w:rPr>
        <w:lastRenderedPageBreak/>
        <w:t xml:space="preserve">Стратегия решения </w:t>
      </w:r>
      <w:r w:rsidRPr="00ED4DE8">
        <w:rPr>
          <w:rFonts w:ascii="Times New Roman" w:eastAsia="Times New Roman" w:hAnsi="Times New Roman" w:cs="Times New Roman"/>
          <w:spacing w:val="-2"/>
          <w:sz w:val="24"/>
          <w:szCs w:val="24"/>
        </w:rPr>
        <w:t>— нахождение способа (способов) дос</w:t>
      </w:r>
      <w:r w:rsidRPr="00ED4DE8">
        <w:rPr>
          <w:rFonts w:ascii="Times New Roman" w:eastAsia="Times New Roman" w:hAnsi="Times New Roman" w:cs="Times New Roman"/>
          <w:sz w:val="24"/>
          <w:szCs w:val="24"/>
        </w:rPr>
        <w:t>тижения поставленных целей и выработка основных критериев выбора конкретных решений.</w:t>
      </w:r>
    </w:p>
    <w:p w:rsidR="00ED4DE8" w:rsidRPr="00ED4DE8" w:rsidRDefault="00ED4DE8" w:rsidP="00ED4DE8">
      <w:pPr>
        <w:widowControl w:val="0"/>
        <w:numPr>
          <w:ilvl w:val="0"/>
          <w:numId w:val="15"/>
        </w:numPr>
        <w:shd w:val="clear" w:color="auto" w:fill="FFFFFF"/>
        <w:tabs>
          <w:tab w:val="left" w:pos="526"/>
        </w:tabs>
        <w:autoSpaceDE w:val="0"/>
        <w:autoSpaceDN w:val="0"/>
        <w:adjustRightInd w:val="0"/>
        <w:spacing w:after="0" w:line="240" w:lineRule="auto"/>
        <w:ind w:left="7" w:right="7" w:firstLine="709"/>
        <w:jc w:val="both"/>
        <w:rPr>
          <w:rFonts w:ascii="Times New Roman" w:eastAsia="Times New Roman" w:hAnsi="Times New Roman" w:cs="Times New Roman"/>
          <w:spacing w:val="-10"/>
          <w:sz w:val="24"/>
          <w:szCs w:val="24"/>
        </w:rPr>
      </w:pPr>
      <w:r w:rsidRPr="00ED4DE8">
        <w:rPr>
          <w:rFonts w:ascii="Times New Roman" w:eastAsia="Times New Roman" w:hAnsi="Times New Roman" w:cs="Times New Roman"/>
          <w:i/>
          <w:iCs/>
          <w:spacing w:val="-8"/>
          <w:sz w:val="24"/>
          <w:szCs w:val="24"/>
        </w:rPr>
        <w:t xml:space="preserve">Прогнозирование результатов </w:t>
      </w:r>
      <w:r w:rsidRPr="00ED4DE8">
        <w:rPr>
          <w:rFonts w:ascii="Times New Roman" w:eastAsia="Times New Roman" w:hAnsi="Times New Roman" w:cs="Times New Roman"/>
          <w:spacing w:val="-8"/>
          <w:sz w:val="24"/>
          <w:szCs w:val="24"/>
        </w:rPr>
        <w:t>— планирование отдельных пози</w:t>
      </w:r>
      <w:r w:rsidRPr="00ED4DE8">
        <w:rPr>
          <w:rFonts w:ascii="Times New Roman" w:eastAsia="Times New Roman" w:hAnsi="Times New Roman" w:cs="Times New Roman"/>
          <w:sz w:val="24"/>
          <w:szCs w:val="24"/>
        </w:rPr>
        <w:t>ций исходя из возможного влияния различных факторов на количественное или качественное их изменение в будущих периодах.</w:t>
      </w:r>
    </w:p>
    <w:p w:rsidR="00ED4DE8" w:rsidRPr="00ED4DE8" w:rsidRDefault="00ED4DE8" w:rsidP="00ED4DE8">
      <w:pPr>
        <w:widowControl w:val="0"/>
        <w:numPr>
          <w:ilvl w:val="0"/>
          <w:numId w:val="15"/>
        </w:numPr>
        <w:shd w:val="clear" w:color="auto" w:fill="FFFFFF"/>
        <w:tabs>
          <w:tab w:val="left" w:pos="526"/>
        </w:tabs>
        <w:autoSpaceDE w:val="0"/>
        <w:autoSpaceDN w:val="0"/>
        <w:adjustRightInd w:val="0"/>
        <w:spacing w:after="0" w:line="240" w:lineRule="auto"/>
        <w:ind w:left="7" w:firstLine="709"/>
        <w:jc w:val="both"/>
        <w:rPr>
          <w:rFonts w:ascii="Times New Roman" w:eastAsia="Times New Roman" w:hAnsi="Times New Roman" w:cs="Times New Roman"/>
          <w:spacing w:val="-7"/>
          <w:sz w:val="24"/>
          <w:szCs w:val="24"/>
        </w:rPr>
      </w:pPr>
      <w:r w:rsidRPr="00ED4DE8">
        <w:rPr>
          <w:rFonts w:ascii="Times New Roman" w:eastAsia="Times New Roman" w:hAnsi="Times New Roman" w:cs="Times New Roman"/>
          <w:i/>
          <w:iCs/>
          <w:spacing w:val="-2"/>
          <w:sz w:val="24"/>
          <w:szCs w:val="24"/>
        </w:rPr>
        <w:t xml:space="preserve">Информационный цикл </w:t>
      </w:r>
      <w:r w:rsidRPr="00ED4DE8">
        <w:rPr>
          <w:rFonts w:ascii="Times New Roman" w:eastAsia="Times New Roman" w:hAnsi="Times New Roman" w:cs="Times New Roman"/>
          <w:spacing w:val="-2"/>
          <w:sz w:val="24"/>
          <w:szCs w:val="24"/>
        </w:rPr>
        <w:t xml:space="preserve">— определение перечня необходимой </w:t>
      </w:r>
      <w:r w:rsidRPr="00ED4DE8">
        <w:rPr>
          <w:rFonts w:ascii="Times New Roman" w:eastAsia="Times New Roman" w:hAnsi="Times New Roman" w:cs="Times New Roman"/>
          <w:sz w:val="24"/>
          <w:szCs w:val="24"/>
        </w:rPr>
        <w:t>информации, установление ее источников и поиск, сбор, классификация и статистическая обработка информации, анализ полученных данных.</w:t>
      </w:r>
    </w:p>
    <w:p w:rsidR="00ED4DE8" w:rsidRPr="00ED4DE8" w:rsidRDefault="00ED4DE8" w:rsidP="00ED4DE8">
      <w:pPr>
        <w:widowControl w:val="0"/>
        <w:numPr>
          <w:ilvl w:val="0"/>
          <w:numId w:val="15"/>
        </w:numPr>
        <w:shd w:val="clear" w:color="auto" w:fill="FFFFFF"/>
        <w:tabs>
          <w:tab w:val="left" w:pos="526"/>
        </w:tabs>
        <w:autoSpaceDE w:val="0"/>
        <w:autoSpaceDN w:val="0"/>
        <w:adjustRightInd w:val="0"/>
        <w:spacing w:after="0" w:line="240" w:lineRule="auto"/>
        <w:ind w:left="7" w:right="7" w:firstLine="709"/>
        <w:jc w:val="both"/>
        <w:rPr>
          <w:rFonts w:ascii="Times New Roman" w:eastAsia="Times New Roman" w:hAnsi="Times New Roman" w:cs="Times New Roman"/>
          <w:spacing w:val="-10"/>
          <w:sz w:val="24"/>
          <w:szCs w:val="24"/>
        </w:rPr>
      </w:pPr>
      <w:r w:rsidRPr="00ED4DE8">
        <w:rPr>
          <w:rFonts w:ascii="Times New Roman" w:eastAsia="Times New Roman" w:hAnsi="Times New Roman" w:cs="Times New Roman"/>
          <w:i/>
          <w:iCs/>
          <w:spacing w:val="-1"/>
          <w:sz w:val="24"/>
          <w:szCs w:val="24"/>
        </w:rPr>
        <w:t xml:space="preserve">Уточнение прогноза </w:t>
      </w:r>
      <w:r w:rsidRPr="00ED4DE8">
        <w:rPr>
          <w:rFonts w:ascii="Times New Roman" w:eastAsia="Times New Roman" w:hAnsi="Times New Roman" w:cs="Times New Roman"/>
          <w:spacing w:val="-1"/>
          <w:sz w:val="24"/>
          <w:szCs w:val="24"/>
        </w:rPr>
        <w:t>— возможная корректировка планируе</w:t>
      </w:r>
      <w:r w:rsidRPr="00ED4DE8">
        <w:rPr>
          <w:rFonts w:ascii="Times New Roman" w:eastAsia="Times New Roman" w:hAnsi="Times New Roman" w:cs="Times New Roman"/>
          <w:sz w:val="24"/>
          <w:szCs w:val="24"/>
        </w:rPr>
        <w:t>мых ранее отдельных позиций, результатов и направлений на ос</w:t>
      </w:r>
      <w:r w:rsidRPr="00ED4DE8">
        <w:rPr>
          <w:rFonts w:ascii="Times New Roman" w:eastAsia="Times New Roman" w:hAnsi="Times New Roman" w:cs="Times New Roman"/>
          <w:sz w:val="24"/>
          <w:szCs w:val="24"/>
        </w:rPr>
        <w:softHyphen/>
        <w:t>новании анализа собранных фактических данных.</w:t>
      </w:r>
    </w:p>
    <w:p w:rsidR="00ED4DE8" w:rsidRPr="00ED4DE8" w:rsidRDefault="00ED4DE8" w:rsidP="00ED4DE8">
      <w:pPr>
        <w:widowControl w:val="0"/>
        <w:numPr>
          <w:ilvl w:val="0"/>
          <w:numId w:val="15"/>
        </w:numPr>
        <w:shd w:val="clear" w:color="auto" w:fill="FFFFFF"/>
        <w:tabs>
          <w:tab w:val="left" w:pos="526"/>
        </w:tabs>
        <w:autoSpaceDE w:val="0"/>
        <w:autoSpaceDN w:val="0"/>
        <w:adjustRightInd w:val="0"/>
        <w:spacing w:after="0" w:line="240" w:lineRule="auto"/>
        <w:ind w:left="7" w:right="7" w:firstLine="709"/>
        <w:jc w:val="both"/>
        <w:rPr>
          <w:rFonts w:ascii="Times New Roman" w:eastAsia="Times New Roman" w:hAnsi="Times New Roman" w:cs="Times New Roman"/>
          <w:spacing w:val="-10"/>
          <w:sz w:val="24"/>
          <w:szCs w:val="24"/>
        </w:rPr>
      </w:pPr>
      <w:r w:rsidRPr="00ED4DE8">
        <w:rPr>
          <w:rFonts w:ascii="Times New Roman" w:eastAsia="Times New Roman" w:hAnsi="Times New Roman" w:cs="Times New Roman"/>
          <w:i/>
          <w:iCs/>
          <w:spacing w:val="-2"/>
          <w:sz w:val="24"/>
          <w:szCs w:val="24"/>
        </w:rPr>
        <w:t xml:space="preserve">Разработка решения — </w:t>
      </w:r>
      <w:r w:rsidRPr="00ED4DE8">
        <w:rPr>
          <w:rFonts w:ascii="Times New Roman" w:eastAsia="Times New Roman" w:hAnsi="Times New Roman" w:cs="Times New Roman"/>
          <w:spacing w:val="-2"/>
          <w:sz w:val="24"/>
          <w:szCs w:val="24"/>
        </w:rPr>
        <w:t>составление различных альтернатив</w:t>
      </w:r>
      <w:r w:rsidRPr="00ED4DE8">
        <w:rPr>
          <w:rFonts w:ascii="Times New Roman" w:eastAsia="Times New Roman" w:hAnsi="Times New Roman" w:cs="Times New Roman"/>
          <w:sz w:val="24"/>
          <w:szCs w:val="24"/>
        </w:rPr>
        <w:t>ных вариантов решения, а также экономико-организационная и техническая оценка предлагаемых вариантов, и в заключение — выбор оптимального варианта решения по основным оценочным факторам, критериям и показателям.</w:t>
      </w:r>
    </w:p>
    <w:p w:rsidR="00ED4DE8" w:rsidRPr="00ED4DE8" w:rsidRDefault="00ED4DE8" w:rsidP="00ED4DE8">
      <w:pPr>
        <w:widowControl w:val="0"/>
        <w:numPr>
          <w:ilvl w:val="0"/>
          <w:numId w:val="15"/>
        </w:numPr>
        <w:shd w:val="clear" w:color="auto" w:fill="FFFFFF"/>
        <w:tabs>
          <w:tab w:val="left" w:pos="526"/>
        </w:tabs>
        <w:autoSpaceDE w:val="0"/>
        <w:autoSpaceDN w:val="0"/>
        <w:adjustRightInd w:val="0"/>
        <w:spacing w:after="0" w:line="240" w:lineRule="auto"/>
        <w:ind w:left="7" w:right="7" w:firstLine="709"/>
        <w:jc w:val="both"/>
        <w:rPr>
          <w:rFonts w:ascii="Times New Roman" w:eastAsia="Times New Roman" w:hAnsi="Times New Roman" w:cs="Times New Roman"/>
          <w:spacing w:val="-8"/>
          <w:sz w:val="24"/>
          <w:szCs w:val="24"/>
        </w:rPr>
      </w:pPr>
      <w:r w:rsidRPr="00ED4DE8">
        <w:rPr>
          <w:rFonts w:ascii="Times New Roman" w:eastAsia="Times New Roman" w:hAnsi="Times New Roman" w:cs="Times New Roman"/>
          <w:i/>
          <w:iCs/>
          <w:spacing w:val="-5"/>
          <w:sz w:val="24"/>
          <w:szCs w:val="24"/>
        </w:rPr>
        <w:t xml:space="preserve">Оформление решения </w:t>
      </w:r>
      <w:r w:rsidRPr="00ED4DE8">
        <w:rPr>
          <w:rFonts w:ascii="Times New Roman" w:eastAsia="Times New Roman" w:hAnsi="Times New Roman" w:cs="Times New Roman"/>
          <w:spacing w:val="-5"/>
          <w:sz w:val="24"/>
          <w:szCs w:val="24"/>
        </w:rPr>
        <w:t xml:space="preserve">— документальное оформление решения </w:t>
      </w:r>
      <w:r w:rsidRPr="00ED4DE8">
        <w:rPr>
          <w:rFonts w:ascii="Times New Roman" w:eastAsia="Times New Roman" w:hAnsi="Times New Roman" w:cs="Times New Roman"/>
          <w:sz w:val="24"/>
          <w:szCs w:val="24"/>
        </w:rPr>
        <w:t>ситуационной задачи в виде пояснительной записки (текстовая часть) и графических материалов (формулы, графики, диаграм</w:t>
      </w:r>
      <w:r w:rsidRPr="00ED4DE8">
        <w:rPr>
          <w:rFonts w:ascii="Times New Roman" w:eastAsia="Times New Roman" w:hAnsi="Times New Roman" w:cs="Times New Roman"/>
          <w:sz w:val="24"/>
          <w:szCs w:val="24"/>
        </w:rPr>
        <w:softHyphen/>
        <w:t>мы, схемы и рисунки).</w:t>
      </w:r>
    </w:p>
    <w:p w:rsidR="00ED4DE8" w:rsidRPr="00ED4DE8" w:rsidRDefault="00ED4DE8" w:rsidP="00ED4DE8">
      <w:pPr>
        <w:shd w:val="clear" w:color="auto" w:fill="FFFFFF"/>
        <w:spacing w:after="0" w:line="240" w:lineRule="auto"/>
        <w:ind w:right="7"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Преимущество данной деловой игры, основанной на имита</w:t>
      </w:r>
      <w:r w:rsidRPr="00ED4DE8">
        <w:rPr>
          <w:rFonts w:ascii="Times New Roman" w:eastAsia="Times New Roman" w:hAnsi="Times New Roman" w:cs="Times New Roman"/>
          <w:sz w:val="24"/>
          <w:szCs w:val="24"/>
        </w:rPr>
        <w:softHyphen/>
        <w:t xml:space="preserve">ционном моделировании, состоит в наглядности представления </w:t>
      </w:r>
      <w:r w:rsidRPr="00ED4DE8">
        <w:rPr>
          <w:rFonts w:ascii="Times New Roman" w:eastAsia="Times New Roman" w:hAnsi="Times New Roman" w:cs="Times New Roman"/>
          <w:spacing w:val="-1"/>
          <w:sz w:val="24"/>
          <w:szCs w:val="24"/>
        </w:rPr>
        <w:t xml:space="preserve">состояния субъектов игровой ситуации в результате принятия того </w:t>
      </w:r>
      <w:r w:rsidRPr="00ED4DE8">
        <w:rPr>
          <w:rFonts w:ascii="Times New Roman" w:eastAsia="Times New Roman" w:hAnsi="Times New Roman" w:cs="Times New Roman"/>
          <w:sz w:val="24"/>
          <w:szCs w:val="24"/>
        </w:rPr>
        <w:t>или иного решения. Кроме этого, игра характеризуется использо</w:t>
      </w:r>
      <w:r w:rsidRPr="00ED4DE8">
        <w:rPr>
          <w:rFonts w:ascii="Times New Roman" w:eastAsia="Times New Roman" w:hAnsi="Times New Roman" w:cs="Times New Roman"/>
          <w:sz w:val="24"/>
          <w:szCs w:val="24"/>
        </w:rPr>
        <w:softHyphen/>
        <w:t>ванием переменного масштаба времени, так как помимо реаль</w:t>
      </w:r>
      <w:r w:rsidRPr="00ED4DE8">
        <w:rPr>
          <w:rFonts w:ascii="Times New Roman" w:eastAsia="Times New Roman" w:hAnsi="Times New Roman" w:cs="Times New Roman"/>
          <w:sz w:val="24"/>
          <w:szCs w:val="24"/>
        </w:rPr>
        <w:softHyphen/>
        <w:t>ного масштаба применяется перспективный, более сжатый масш</w:t>
      </w:r>
      <w:r w:rsidRPr="00ED4DE8">
        <w:rPr>
          <w:rFonts w:ascii="Times New Roman" w:eastAsia="Times New Roman" w:hAnsi="Times New Roman" w:cs="Times New Roman"/>
          <w:spacing w:val="-2"/>
          <w:sz w:val="24"/>
          <w:szCs w:val="24"/>
        </w:rPr>
        <w:t>таб времени (деловая игра позволяет «жить быстрее»). В свою оче</w:t>
      </w:r>
      <w:r w:rsidRPr="00ED4DE8">
        <w:rPr>
          <w:rFonts w:ascii="Times New Roman" w:eastAsia="Times New Roman" w:hAnsi="Times New Roman" w:cs="Times New Roman"/>
          <w:spacing w:val="-2"/>
          <w:sz w:val="24"/>
          <w:szCs w:val="24"/>
        </w:rPr>
        <w:softHyphen/>
      </w:r>
      <w:r w:rsidRPr="00ED4DE8">
        <w:rPr>
          <w:rFonts w:ascii="Times New Roman" w:eastAsia="Times New Roman" w:hAnsi="Times New Roman" w:cs="Times New Roman"/>
          <w:spacing w:val="-1"/>
          <w:sz w:val="24"/>
          <w:szCs w:val="24"/>
        </w:rPr>
        <w:t xml:space="preserve">редь, в игре постоянно повторяются ситуации, уже встречающиеся </w:t>
      </w:r>
      <w:r w:rsidRPr="00ED4DE8">
        <w:rPr>
          <w:rFonts w:ascii="Times New Roman" w:eastAsia="Times New Roman" w:hAnsi="Times New Roman" w:cs="Times New Roman"/>
          <w:sz w:val="24"/>
          <w:szCs w:val="24"/>
        </w:rPr>
        <w:t xml:space="preserve">в практике. Учет накопленного практического опыта позволяет принимать решения в условиях изменения во времени плановых, </w:t>
      </w:r>
      <w:r w:rsidRPr="00ED4DE8">
        <w:rPr>
          <w:rFonts w:ascii="Times New Roman" w:eastAsia="Times New Roman" w:hAnsi="Times New Roman" w:cs="Times New Roman"/>
          <w:spacing w:val="-1"/>
          <w:sz w:val="24"/>
          <w:szCs w:val="24"/>
        </w:rPr>
        <w:t xml:space="preserve">организационных и управленческих установок и соответствующей </w:t>
      </w:r>
      <w:r w:rsidRPr="00ED4DE8">
        <w:rPr>
          <w:rFonts w:ascii="Times New Roman" w:eastAsia="Times New Roman" w:hAnsi="Times New Roman" w:cs="Times New Roman"/>
          <w:sz w:val="24"/>
          <w:szCs w:val="24"/>
        </w:rPr>
        <w:t>исходной информации.</w:t>
      </w:r>
    </w:p>
    <w:p w:rsidR="00ED4DE8" w:rsidRPr="00ED4DE8" w:rsidRDefault="00ED4DE8" w:rsidP="00ED4DE8">
      <w:pPr>
        <w:shd w:val="clear" w:color="auto" w:fill="FFFFFF"/>
        <w:spacing w:after="0" w:line="240" w:lineRule="auto"/>
        <w:ind w:left="36" w:right="7"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Важным моментом в деловой игре являются ее конструктивные элементы.</w:t>
      </w:r>
    </w:p>
    <w:p w:rsidR="00ED4DE8" w:rsidRPr="00ED4DE8" w:rsidRDefault="00ED4DE8" w:rsidP="00ED4DE8">
      <w:pPr>
        <w:shd w:val="clear" w:color="auto" w:fill="FFFFFF"/>
        <w:tabs>
          <w:tab w:val="left" w:pos="691"/>
        </w:tabs>
        <w:spacing w:after="0" w:line="240" w:lineRule="auto"/>
        <w:ind w:left="29"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pacing w:val="-15"/>
          <w:sz w:val="24"/>
          <w:szCs w:val="24"/>
        </w:rPr>
        <w:t>1.</w:t>
      </w:r>
      <w:r w:rsidRPr="00ED4DE8">
        <w:rPr>
          <w:rFonts w:ascii="Times New Roman" w:eastAsia="Times New Roman" w:hAnsi="Times New Roman" w:cs="Times New Roman"/>
          <w:sz w:val="24"/>
          <w:szCs w:val="24"/>
        </w:rPr>
        <w:tab/>
      </w:r>
      <w:r w:rsidRPr="00ED4DE8">
        <w:rPr>
          <w:rFonts w:ascii="Times New Roman" w:eastAsia="Times New Roman" w:hAnsi="Times New Roman" w:cs="Times New Roman"/>
          <w:i/>
          <w:iCs/>
          <w:spacing w:val="-8"/>
          <w:sz w:val="24"/>
          <w:szCs w:val="24"/>
        </w:rPr>
        <w:t xml:space="preserve">Участники игры — </w:t>
      </w:r>
      <w:r w:rsidRPr="00ED4DE8">
        <w:rPr>
          <w:rFonts w:ascii="Times New Roman" w:eastAsia="Times New Roman" w:hAnsi="Times New Roman" w:cs="Times New Roman"/>
          <w:spacing w:val="-8"/>
          <w:sz w:val="24"/>
          <w:szCs w:val="24"/>
        </w:rPr>
        <w:t xml:space="preserve">студенты, являющиеся основными субъектами </w:t>
      </w:r>
      <w:r w:rsidRPr="00ED4DE8">
        <w:rPr>
          <w:rFonts w:ascii="Times New Roman" w:eastAsia="Times New Roman" w:hAnsi="Times New Roman" w:cs="Times New Roman"/>
          <w:spacing w:val="-5"/>
          <w:sz w:val="24"/>
          <w:szCs w:val="24"/>
        </w:rPr>
        <w:t>игры и принимающие экономико-организационные и плановые реше</w:t>
      </w:r>
      <w:r w:rsidRPr="00ED4DE8">
        <w:rPr>
          <w:rFonts w:ascii="Times New Roman" w:eastAsia="Times New Roman" w:hAnsi="Times New Roman" w:cs="Times New Roman"/>
          <w:spacing w:val="-2"/>
          <w:sz w:val="24"/>
          <w:szCs w:val="24"/>
        </w:rPr>
        <w:t>ния в различных ситуациях поведения объекта деловой игры.</w:t>
      </w:r>
    </w:p>
    <w:p w:rsidR="00ED4DE8" w:rsidRPr="00ED4DE8" w:rsidRDefault="00ED4DE8" w:rsidP="00ED4DE8">
      <w:pPr>
        <w:shd w:val="clear" w:color="auto" w:fill="FFFFFF"/>
        <w:tabs>
          <w:tab w:val="left" w:pos="713"/>
        </w:tabs>
        <w:spacing w:after="0" w:line="240" w:lineRule="auto"/>
        <w:ind w:left="209"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pacing w:val="-11"/>
          <w:sz w:val="24"/>
          <w:szCs w:val="24"/>
        </w:rPr>
        <w:t>2.</w:t>
      </w:r>
      <w:r w:rsidRPr="00ED4DE8">
        <w:rPr>
          <w:rFonts w:ascii="Times New Roman" w:eastAsia="Times New Roman" w:hAnsi="Times New Roman" w:cs="Times New Roman"/>
          <w:sz w:val="24"/>
          <w:szCs w:val="24"/>
        </w:rPr>
        <w:tab/>
      </w:r>
      <w:r w:rsidRPr="00ED4DE8">
        <w:rPr>
          <w:rFonts w:ascii="Times New Roman" w:eastAsia="Times New Roman" w:hAnsi="Times New Roman" w:cs="Times New Roman"/>
          <w:i/>
          <w:iCs/>
          <w:spacing w:val="-2"/>
          <w:sz w:val="24"/>
          <w:szCs w:val="24"/>
        </w:rPr>
        <w:t xml:space="preserve">Правила игры </w:t>
      </w:r>
      <w:r w:rsidRPr="00ED4DE8">
        <w:rPr>
          <w:rFonts w:ascii="Times New Roman" w:eastAsia="Times New Roman" w:hAnsi="Times New Roman" w:cs="Times New Roman"/>
          <w:spacing w:val="-2"/>
          <w:sz w:val="24"/>
          <w:szCs w:val="24"/>
        </w:rPr>
        <w:t xml:space="preserve">— свод актов нормативного, организационного </w:t>
      </w:r>
      <w:r w:rsidRPr="00ED4DE8">
        <w:rPr>
          <w:rFonts w:ascii="Times New Roman" w:eastAsia="Times New Roman" w:hAnsi="Times New Roman" w:cs="Times New Roman"/>
          <w:sz w:val="24"/>
          <w:szCs w:val="24"/>
        </w:rPr>
        <w:t>и правового характера, который, с одной стороны, ограничивает</w:t>
      </w:r>
    </w:p>
    <w:p w:rsidR="00ED4DE8" w:rsidRPr="00ED4DE8" w:rsidRDefault="00ED4DE8" w:rsidP="00ED4DE8">
      <w:pPr>
        <w:shd w:val="clear" w:color="auto" w:fill="FFFFFF"/>
        <w:spacing w:after="0" w:line="240" w:lineRule="auto"/>
        <w:ind w:left="14"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 действия игроков, вводя ограничения определенных параметров, а с другой стороны, направляет процесс игры в необходимом для данной хозяйственной системы направлении.</w:t>
      </w:r>
    </w:p>
    <w:p w:rsidR="00ED4DE8" w:rsidRPr="00ED4DE8" w:rsidRDefault="00ED4DE8" w:rsidP="00ED4DE8">
      <w:pPr>
        <w:shd w:val="clear" w:color="auto" w:fill="FFFFFF"/>
        <w:tabs>
          <w:tab w:val="left" w:pos="713"/>
        </w:tabs>
        <w:spacing w:after="0" w:line="240" w:lineRule="auto"/>
        <w:ind w:left="7" w:right="14"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pacing w:val="-11"/>
          <w:sz w:val="24"/>
          <w:szCs w:val="24"/>
        </w:rPr>
        <w:t>3.</w:t>
      </w:r>
      <w:r w:rsidRPr="00ED4DE8">
        <w:rPr>
          <w:rFonts w:ascii="Times New Roman" w:eastAsia="Times New Roman" w:hAnsi="Times New Roman" w:cs="Times New Roman"/>
          <w:sz w:val="24"/>
          <w:szCs w:val="24"/>
        </w:rPr>
        <w:tab/>
      </w:r>
      <w:r w:rsidRPr="00ED4DE8">
        <w:rPr>
          <w:rFonts w:ascii="Times New Roman" w:eastAsia="Times New Roman" w:hAnsi="Times New Roman" w:cs="Times New Roman"/>
          <w:i/>
          <w:iCs/>
          <w:spacing w:val="-3"/>
          <w:sz w:val="24"/>
          <w:szCs w:val="24"/>
        </w:rPr>
        <w:t xml:space="preserve">Информационный массив — </w:t>
      </w:r>
      <w:r w:rsidRPr="00ED4DE8">
        <w:rPr>
          <w:rFonts w:ascii="Times New Roman" w:eastAsia="Times New Roman" w:hAnsi="Times New Roman" w:cs="Times New Roman"/>
          <w:spacing w:val="-3"/>
          <w:sz w:val="24"/>
          <w:szCs w:val="24"/>
        </w:rPr>
        <w:t>совокупность информационных и</w:t>
      </w:r>
      <w:r w:rsidRPr="00ED4DE8">
        <w:rPr>
          <w:rFonts w:ascii="Times New Roman" w:eastAsia="Times New Roman" w:hAnsi="Times New Roman" w:cs="Times New Roman"/>
          <w:sz w:val="24"/>
          <w:szCs w:val="24"/>
        </w:rPr>
        <w:t xml:space="preserve"> коммуникационных сетей, имеющих в своем распоряжении нормативно-справочную информацию, отражающую состояние и движение моделируемой хозяйственной системы.</w:t>
      </w:r>
    </w:p>
    <w:p w:rsidR="00ED4DE8" w:rsidRPr="00ED4DE8" w:rsidRDefault="00ED4DE8" w:rsidP="00ED4DE8">
      <w:pPr>
        <w:shd w:val="clear" w:color="auto" w:fill="FFFFFF"/>
        <w:spacing w:after="0" w:line="240" w:lineRule="auto"/>
        <w:ind w:left="194" w:right="22"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pacing w:val="-2"/>
          <w:sz w:val="24"/>
          <w:szCs w:val="24"/>
        </w:rPr>
        <w:t xml:space="preserve">В целом проведение деловой </w:t>
      </w:r>
      <w:proofErr w:type="gramStart"/>
      <w:r w:rsidRPr="00ED4DE8">
        <w:rPr>
          <w:rFonts w:ascii="Times New Roman" w:eastAsia="Times New Roman" w:hAnsi="Times New Roman" w:cs="Times New Roman"/>
          <w:spacing w:val="-2"/>
          <w:sz w:val="24"/>
          <w:szCs w:val="24"/>
        </w:rPr>
        <w:t>игры</w:t>
      </w:r>
      <w:proofErr w:type="gramEnd"/>
      <w:r w:rsidRPr="00ED4DE8">
        <w:rPr>
          <w:rFonts w:ascii="Times New Roman" w:eastAsia="Times New Roman" w:hAnsi="Times New Roman" w:cs="Times New Roman"/>
          <w:spacing w:val="-2"/>
          <w:sz w:val="24"/>
          <w:szCs w:val="24"/>
        </w:rPr>
        <w:t xml:space="preserve"> прежде всего позволяет при</w:t>
      </w:r>
      <w:r w:rsidRPr="00ED4DE8">
        <w:rPr>
          <w:rFonts w:ascii="Times New Roman" w:eastAsia="Times New Roman" w:hAnsi="Times New Roman" w:cs="Times New Roman"/>
          <w:sz w:val="24"/>
          <w:szCs w:val="24"/>
        </w:rPr>
        <w:t xml:space="preserve">обрести необходимый опыт принятия оптимальных решений в условиях рыночных отношений и при этом освоить практические навыки оценки экономической эффективности принимаемых решений. Кроме этого, деловая игра позволяет определить взаимосвязь принимаемых решений и конечных результатов, которые </w:t>
      </w:r>
      <w:r w:rsidRPr="00ED4DE8">
        <w:rPr>
          <w:rFonts w:ascii="Times New Roman" w:eastAsia="Times New Roman" w:hAnsi="Times New Roman" w:cs="Times New Roman"/>
          <w:spacing w:val="-1"/>
          <w:sz w:val="24"/>
          <w:szCs w:val="24"/>
        </w:rPr>
        <w:t>будут получены в будущем после принятия того или иного реше</w:t>
      </w:r>
      <w:r w:rsidRPr="00ED4DE8">
        <w:rPr>
          <w:rFonts w:ascii="Times New Roman" w:eastAsia="Times New Roman" w:hAnsi="Times New Roman" w:cs="Times New Roman"/>
          <w:spacing w:val="-1"/>
          <w:sz w:val="24"/>
          <w:szCs w:val="24"/>
        </w:rPr>
        <w:softHyphen/>
      </w:r>
      <w:r w:rsidRPr="00ED4DE8">
        <w:rPr>
          <w:rFonts w:ascii="Times New Roman" w:eastAsia="Times New Roman" w:hAnsi="Times New Roman" w:cs="Times New Roman"/>
          <w:sz w:val="24"/>
          <w:szCs w:val="24"/>
        </w:rPr>
        <w:t>ния. В итоге на участников данной деловой игры возлагаются такие обязанности и требования, которые позволяют повысить их профессиональный уровень как будущих специалистов в области логистики.</w:t>
      </w:r>
    </w:p>
    <w:p w:rsidR="00ED4DE8" w:rsidRPr="00ED4DE8" w:rsidRDefault="00ED4DE8" w:rsidP="00ED4DE8">
      <w:pPr>
        <w:spacing w:after="0" w:line="240" w:lineRule="auto"/>
        <w:textAlignment w:val="baseline"/>
        <w:rPr>
          <w:rFonts w:ascii="Times New Roman" w:eastAsia="Times New Roman" w:hAnsi="Times New Roman" w:cs="Times New Roman"/>
          <w:sz w:val="28"/>
          <w:szCs w:val="24"/>
        </w:rPr>
      </w:pPr>
    </w:p>
    <w:p w:rsidR="00ED4DE8" w:rsidRPr="00ED4DE8" w:rsidRDefault="00ED4DE8" w:rsidP="00ED4DE8">
      <w:pPr>
        <w:spacing w:after="0" w:line="240" w:lineRule="auto"/>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b/>
          <w:bCs/>
          <w:sz w:val="28"/>
          <w:szCs w:val="24"/>
        </w:rPr>
        <w:t>2 Концепция игры</w:t>
      </w:r>
      <w:r w:rsidRPr="00ED4DE8">
        <w:rPr>
          <w:rFonts w:ascii="Times New Roman" w:eastAsia="Times New Roman" w:hAnsi="Times New Roman" w:cs="Times New Roman"/>
          <w:sz w:val="28"/>
          <w:szCs w:val="24"/>
        </w:rPr>
        <w:t> </w:t>
      </w:r>
    </w:p>
    <w:p w:rsidR="00ED4DE8" w:rsidRPr="00ED4DE8" w:rsidRDefault="00ED4DE8" w:rsidP="00ED4DE8">
      <w:pPr>
        <w:shd w:val="clear" w:color="auto" w:fill="FFFFFF"/>
        <w:spacing w:after="0" w:line="240" w:lineRule="auto"/>
        <w:ind w:left="166" w:right="36"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pacing w:val="-7"/>
          <w:sz w:val="24"/>
          <w:szCs w:val="24"/>
        </w:rPr>
        <w:t xml:space="preserve">В настоящее время в России субъектами хозяйствования во многих </w:t>
      </w:r>
      <w:r w:rsidRPr="00ED4DE8">
        <w:rPr>
          <w:rFonts w:ascii="Times New Roman" w:eastAsia="Times New Roman" w:hAnsi="Times New Roman" w:cs="Times New Roman"/>
          <w:sz w:val="24"/>
          <w:szCs w:val="24"/>
        </w:rPr>
        <w:t xml:space="preserve">сферах (включая оптовую торговлю) являются экономически и </w:t>
      </w:r>
      <w:r w:rsidRPr="00ED4DE8">
        <w:rPr>
          <w:rFonts w:ascii="Times New Roman" w:eastAsia="Times New Roman" w:hAnsi="Times New Roman" w:cs="Times New Roman"/>
          <w:spacing w:val="-4"/>
          <w:sz w:val="24"/>
          <w:szCs w:val="24"/>
        </w:rPr>
        <w:t xml:space="preserve">юридически обособленные хозяйственные системы различных форм </w:t>
      </w:r>
      <w:r w:rsidRPr="00ED4DE8">
        <w:rPr>
          <w:rFonts w:ascii="Times New Roman" w:eastAsia="Times New Roman" w:hAnsi="Times New Roman" w:cs="Times New Roman"/>
          <w:sz w:val="24"/>
          <w:szCs w:val="24"/>
        </w:rPr>
        <w:t>собственности, характеризующиеся следующими признаками и чертами, без наличия которых невозможно нормальное функционирование рыночной экономики.</w:t>
      </w:r>
    </w:p>
    <w:p w:rsidR="00ED4DE8" w:rsidRPr="00ED4DE8" w:rsidRDefault="00ED4DE8" w:rsidP="00ED4DE8">
      <w:pPr>
        <w:widowControl w:val="0"/>
        <w:numPr>
          <w:ilvl w:val="0"/>
          <w:numId w:val="16"/>
        </w:numPr>
        <w:shd w:val="clear" w:color="auto" w:fill="FFFFFF"/>
        <w:tabs>
          <w:tab w:val="left" w:pos="655"/>
        </w:tabs>
        <w:autoSpaceDE w:val="0"/>
        <w:autoSpaceDN w:val="0"/>
        <w:adjustRightInd w:val="0"/>
        <w:spacing w:after="0" w:line="240" w:lineRule="auto"/>
        <w:ind w:left="151" w:right="50" w:firstLine="709"/>
        <w:jc w:val="both"/>
        <w:rPr>
          <w:rFonts w:ascii="Times New Roman" w:eastAsia="Times New Roman" w:hAnsi="Times New Roman" w:cs="Times New Roman"/>
          <w:spacing w:val="-25"/>
          <w:sz w:val="24"/>
          <w:szCs w:val="24"/>
        </w:rPr>
      </w:pPr>
      <w:r w:rsidRPr="00ED4DE8">
        <w:rPr>
          <w:rFonts w:ascii="Times New Roman" w:eastAsia="Times New Roman" w:hAnsi="Times New Roman" w:cs="Times New Roman"/>
          <w:sz w:val="24"/>
          <w:szCs w:val="24"/>
        </w:rPr>
        <w:t>Необходимая степень экономической и юридической самостоятельности хозяйственных систем, которая заключается в следующем: право самостоятельно формировать производственно-хозяйственную программу исходя из динамики спроса; свобода выбора контрагентов поставки и посредников; право устанавливать договорные, контрактные и рыночные цены в рамках ценовой политики государства; право распоряжаться произведенной продукцией и услугами, ресурсами и доходами.</w:t>
      </w:r>
    </w:p>
    <w:p w:rsidR="00ED4DE8" w:rsidRPr="00ED4DE8" w:rsidRDefault="00ED4DE8" w:rsidP="00ED4DE8">
      <w:pPr>
        <w:widowControl w:val="0"/>
        <w:numPr>
          <w:ilvl w:val="0"/>
          <w:numId w:val="16"/>
        </w:numPr>
        <w:shd w:val="clear" w:color="auto" w:fill="FFFFFF"/>
        <w:tabs>
          <w:tab w:val="left" w:pos="655"/>
        </w:tabs>
        <w:autoSpaceDE w:val="0"/>
        <w:autoSpaceDN w:val="0"/>
        <w:adjustRightInd w:val="0"/>
        <w:spacing w:after="0" w:line="240" w:lineRule="auto"/>
        <w:ind w:left="151" w:right="58" w:firstLine="709"/>
        <w:jc w:val="both"/>
        <w:rPr>
          <w:rFonts w:ascii="Times New Roman" w:eastAsia="Times New Roman" w:hAnsi="Times New Roman" w:cs="Times New Roman"/>
          <w:sz w:val="24"/>
          <w:szCs w:val="24"/>
        </w:rPr>
      </w:pPr>
      <w:proofErr w:type="gramStart"/>
      <w:r w:rsidRPr="00ED4DE8">
        <w:rPr>
          <w:rFonts w:ascii="Times New Roman" w:eastAsia="Times New Roman" w:hAnsi="Times New Roman" w:cs="Times New Roman"/>
          <w:spacing w:val="-1"/>
          <w:sz w:val="24"/>
          <w:szCs w:val="24"/>
        </w:rPr>
        <w:t xml:space="preserve">Обязательное смягчение, а затем и последующая ликвидация </w:t>
      </w:r>
      <w:r w:rsidRPr="00ED4DE8">
        <w:rPr>
          <w:rFonts w:ascii="Times New Roman" w:eastAsia="Times New Roman" w:hAnsi="Times New Roman" w:cs="Times New Roman"/>
          <w:sz w:val="24"/>
          <w:szCs w:val="24"/>
        </w:rPr>
        <w:t>монопольного диктата поставщиков и посредников, а именно: создание и поощрение деятельности параллельно функционирующих предприятий путем их вовлечения в конкурентные отношения; предоставление возможности действующим организациям расширять диапазон своей производственно-хозяйственной или посреднической деятельности; переориентация производителя на изготовление и реализацию продукции, которая в данный период времени пользуется повышенным спросом.</w:t>
      </w:r>
      <w:proofErr w:type="gramEnd"/>
    </w:p>
    <w:p w:rsidR="00ED4DE8" w:rsidRPr="00ED4DE8" w:rsidRDefault="00ED4DE8" w:rsidP="00ED4DE8">
      <w:pPr>
        <w:widowControl w:val="0"/>
        <w:numPr>
          <w:ilvl w:val="0"/>
          <w:numId w:val="17"/>
        </w:numPr>
        <w:shd w:val="clear" w:color="auto" w:fill="FFFFFF"/>
        <w:tabs>
          <w:tab w:val="left" w:pos="547"/>
        </w:tabs>
        <w:autoSpaceDE w:val="0"/>
        <w:autoSpaceDN w:val="0"/>
        <w:adjustRightInd w:val="0"/>
        <w:spacing w:after="0" w:line="240" w:lineRule="auto"/>
        <w:ind w:left="29" w:firstLine="709"/>
        <w:jc w:val="both"/>
        <w:rPr>
          <w:rFonts w:ascii="Times New Roman" w:eastAsia="Times New Roman" w:hAnsi="Times New Roman" w:cs="Times New Roman"/>
          <w:spacing w:val="-10"/>
          <w:sz w:val="24"/>
          <w:szCs w:val="24"/>
        </w:rPr>
      </w:pPr>
      <w:r w:rsidRPr="00ED4DE8">
        <w:rPr>
          <w:rFonts w:ascii="Times New Roman" w:eastAsia="Times New Roman" w:hAnsi="Times New Roman" w:cs="Times New Roman"/>
          <w:sz w:val="24"/>
          <w:szCs w:val="24"/>
        </w:rPr>
        <w:t>Отражение в цене не только общественно необходимых затрат, но и степени общественной полезности производимых това</w:t>
      </w:r>
      <w:r w:rsidRPr="00ED4DE8">
        <w:rPr>
          <w:rFonts w:ascii="Times New Roman" w:eastAsia="Times New Roman" w:hAnsi="Times New Roman" w:cs="Times New Roman"/>
          <w:spacing w:val="-1"/>
          <w:sz w:val="24"/>
          <w:szCs w:val="24"/>
        </w:rPr>
        <w:t>ров и оказываемых услуг, что выражается в следующем: при куп</w:t>
      </w:r>
      <w:r w:rsidRPr="00ED4DE8">
        <w:rPr>
          <w:rFonts w:ascii="Times New Roman" w:eastAsia="Times New Roman" w:hAnsi="Times New Roman" w:cs="Times New Roman"/>
          <w:sz w:val="24"/>
          <w:szCs w:val="24"/>
        </w:rPr>
        <w:t>ле-продаже любого вида продукции и услуг их общественная по</w:t>
      </w:r>
      <w:r w:rsidRPr="00ED4DE8">
        <w:rPr>
          <w:rFonts w:ascii="Times New Roman" w:eastAsia="Times New Roman" w:hAnsi="Times New Roman" w:cs="Times New Roman"/>
          <w:sz w:val="24"/>
          <w:szCs w:val="24"/>
        </w:rPr>
        <w:softHyphen/>
        <w:t>лезность должна фиксироваться в платежеспособном спросе на эту продукцию и услуги; дополнительные доходы, возникшие за счет разницы между общественно необходимыми затратами на производство продукции или услуги и ценами, должны распределяться пропорционально доле участия рыночных контрагентов в общем объеме реализации.</w:t>
      </w:r>
    </w:p>
    <w:p w:rsidR="00ED4DE8" w:rsidRPr="00ED4DE8" w:rsidRDefault="00ED4DE8" w:rsidP="00ED4DE8">
      <w:pPr>
        <w:widowControl w:val="0"/>
        <w:numPr>
          <w:ilvl w:val="0"/>
          <w:numId w:val="17"/>
        </w:numPr>
        <w:shd w:val="clear" w:color="auto" w:fill="FFFFFF"/>
        <w:tabs>
          <w:tab w:val="left" w:pos="547"/>
        </w:tabs>
        <w:autoSpaceDE w:val="0"/>
        <w:autoSpaceDN w:val="0"/>
        <w:adjustRightInd w:val="0"/>
        <w:spacing w:after="0" w:line="240" w:lineRule="auto"/>
        <w:ind w:left="29" w:right="7" w:firstLine="709"/>
        <w:jc w:val="both"/>
        <w:rPr>
          <w:rFonts w:ascii="Times New Roman" w:eastAsia="Times New Roman" w:hAnsi="Times New Roman" w:cs="Times New Roman"/>
          <w:spacing w:val="-8"/>
          <w:sz w:val="24"/>
          <w:szCs w:val="24"/>
        </w:rPr>
      </w:pPr>
      <w:proofErr w:type="gramStart"/>
      <w:r w:rsidRPr="00ED4DE8">
        <w:rPr>
          <w:rFonts w:ascii="Times New Roman" w:eastAsia="Times New Roman" w:hAnsi="Times New Roman" w:cs="Times New Roman"/>
          <w:spacing w:val="-1"/>
          <w:sz w:val="24"/>
          <w:szCs w:val="24"/>
        </w:rPr>
        <w:t xml:space="preserve">Невмешательство распорядительных центров всех уровней в </w:t>
      </w:r>
      <w:r w:rsidRPr="00ED4DE8">
        <w:rPr>
          <w:rFonts w:ascii="Times New Roman" w:eastAsia="Times New Roman" w:hAnsi="Times New Roman" w:cs="Times New Roman"/>
          <w:sz w:val="24"/>
          <w:szCs w:val="24"/>
        </w:rPr>
        <w:t>производственно-хозяйственную деятельность первичных хозяйственных систем, а именно: распорядительные центры должны сосредоточить свои усилия на разработке принципов организации, отладке и последующей корректировке рыночного механиз</w:t>
      </w:r>
      <w:r w:rsidRPr="00ED4DE8">
        <w:rPr>
          <w:rFonts w:ascii="Times New Roman" w:eastAsia="Times New Roman" w:hAnsi="Times New Roman" w:cs="Times New Roman"/>
          <w:sz w:val="24"/>
          <w:szCs w:val="24"/>
        </w:rPr>
        <w:softHyphen/>
        <w:t>ма саморегулирования; косвенное регулирование рыночной экономики распорядительными центрами должно достигаться с помощью экономических нормативов — политики цен, тарифной политики, арендных и рентных отношений, налоговой политики, финансово-кредитных рычагов.</w:t>
      </w:r>
      <w:proofErr w:type="gramEnd"/>
    </w:p>
    <w:p w:rsidR="00ED4DE8" w:rsidRPr="00ED4DE8" w:rsidRDefault="00ED4DE8" w:rsidP="00ED4DE8">
      <w:pPr>
        <w:shd w:val="clear" w:color="auto" w:fill="FFFFFF"/>
        <w:spacing w:after="0" w:line="240" w:lineRule="auto"/>
        <w:ind w:left="22" w:right="14"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pacing w:val="-2"/>
          <w:sz w:val="24"/>
          <w:szCs w:val="24"/>
        </w:rPr>
        <w:lastRenderedPageBreak/>
        <w:t>В этой связи отметим, что в системе рыночных отношений тор</w:t>
      </w:r>
      <w:r w:rsidRPr="00ED4DE8">
        <w:rPr>
          <w:rFonts w:ascii="Times New Roman" w:eastAsia="Times New Roman" w:hAnsi="Times New Roman" w:cs="Times New Roman"/>
          <w:sz w:val="24"/>
          <w:szCs w:val="24"/>
        </w:rPr>
        <w:t xml:space="preserve">говля является крупной и важной сферой экономики. </w:t>
      </w:r>
      <w:proofErr w:type="gramStart"/>
      <w:r w:rsidRPr="00ED4DE8">
        <w:rPr>
          <w:rFonts w:ascii="Times New Roman" w:eastAsia="Times New Roman" w:hAnsi="Times New Roman" w:cs="Times New Roman"/>
          <w:sz w:val="24"/>
          <w:szCs w:val="24"/>
        </w:rPr>
        <w:t>Она пред</w:t>
      </w:r>
      <w:r w:rsidRPr="00ED4DE8">
        <w:rPr>
          <w:rFonts w:ascii="Times New Roman" w:eastAsia="Times New Roman" w:hAnsi="Times New Roman" w:cs="Times New Roman"/>
          <w:spacing w:val="-4"/>
          <w:sz w:val="24"/>
          <w:szCs w:val="24"/>
        </w:rPr>
        <w:t xml:space="preserve">ставляет собой типичную системную отрасль, решающую не только </w:t>
      </w:r>
      <w:r w:rsidRPr="00ED4DE8">
        <w:rPr>
          <w:rFonts w:ascii="Times New Roman" w:eastAsia="Times New Roman" w:hAnsi="Times New Roman" w:cs="Times New Roman"/>
          <w:sz w:val="24"/>
          <w:szCs w:val="24"/>
        </w:rPr>
        <w:t>задачи, связанные со сменой товаровладельцев (закупочно-сбытовые операции), но и задачи физического обеспечения потребителей материально-техническими ресурсами транспортно-складские операции).</w:t>
      </w:r>
      <w:proofErr w:type="gramEnd"/>
      <w:r w:rsidRPr="00ED4DE8">
        <w:rPr>
          <w:rFonts w:ascii="Times New Roman" w:eastAsia="Times New Roman" w:hAnsi="Times New Roman" w:cs="Times New Roman"/>
          <w:sz w:val="24"/>
          <w:szCs w:val="24"/>
        </w:rPr>
        <w:t xml:space="preserve"> Торговле принадлежит роль организатора системы логистического распределения продукции.</w:t>
      </w:r>
    </w:p>
    <w:p w:rsidR="00ED4DE8" w:rsidRPr="00ED4DE8" w:rsidRDefault="00ED4DE8" w:rsidP="00ED4DE8">
      <w:pPr>
        <w:shd w:val="clear" w:color="auto" w:fill="FFFFFF"/>
        <w:spacing w:after="0" w:line="240" w:lineRule="auto"/>
        <w:ind w:left="7" w:right="22"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pacing w:val="-1"/>
          <w:sz w:val="24"/>
          <w:szCs w:val="24"/>
        </w:rPr>
        <w:t xml:space="preserve">К числу главных особенностей оптовой торговли, отличающих </w:t>
      </w:r>
      <w:r w:rsidRPr="00ED4DE8">
        <w:rPr>
          <w:rFonts w:ascii="Times New Roman" w:eastAsia="Times New Roman" w:hAnsi="Times New Roman" w:cs="Times New Roman"/>
          <w:sz w:val="24"/>
          <w:szCs w:val="24"/>
        </w:rPr>
        <w:t>ее от торговли розничной, относится, в первую очередь, боль</w:t>
      </w:r>
      <w:r w:rsidRPr="00ED4DE8">
        <w:rPr>
          <w:rFonts w:ascii="Times New Roman" w:eastAsia="Times New Roman" w:hAnsi="Times New Roman" w:cs="Times New Roman"/>
          <w:spacing w:val="-1"/>
          <w:sz w:val="24"/>
          <w:szCs w:val="24"/>
        </w:rPr>
        <w:t xml:space="preserve">шой набор выполняемых ею функций. Не менее существенно и то </w:t>
      </w:r>
      <w:r w:rsidRPr="00ED4DE8">
        <w:rPr>
          <w:rFonts w:ascii="Times New Roman" w:eastAsia="Times New Roman" w:hAnsi="Times New Roman" w:cs="Times New Roman"/>
          <w:sz w:val="24"/>
          <w:szCs w:val="24"/>
        </w:rPr>
        <w:t xml:space="preserve">обстоятельство, что оптовая торговля проявляет интерес к закупкам и </w:t>
      </w:r>
      <w:proofErr w:type="gramStart"/>
      <w:r w:rsidRPr="00ED4DE8">
        <w:rPr>
          <w:rFonts w:ascii="Times New Roman" w:eastAsia="Times New Roman" w:hAnsi="Times New Roman" w:cs="Times New Roman"/>
          <w:sz w:val="24"/>
          <w:szCs w:val="24"/>
        </w:rPr>
        <w:t>реализации</w:t>
      </w:r>
      <w:proofErr w:type="gramEnd"/>
      <w:r w:rsidRPr="00ED4DE8">
        <w:rPr>
          <w:rFonts w:ascii="Times New Roman" w:eastAsia="Times New Roman" w:hAnsi="Times New Roman" w:cs="Times New Roman"/>
          <w:sz w:val="24"/>
          <w:szCs w:val="24"/>
        </w:rPr>
        <w:t xml:space="preserve"> как средств производства, так и предметов потребления. При этом широта набора логистических функций, выполняемых оптовой торговлей, тесно связана с тем, что она од</w:t>
      </w:r>
      <w:r w:rsidRPr="00ED4DE8">
        <w:rPr>
          <w:rFonts w:ascii="Times New Roman" w:eastAsia="Times New Roman" w:hAnsi="Times New Roman" w:cs="Times New Roman"/>
          <w:spacing w:val="-4"/>
          <w:sz w:val="24"/>
          <w:szCs w:val="24"/>
        </w:rPr>
        <w:t xml:space="preserve">новременно обслуживает потребности предприятий производителей </w:t>
      </w:r>
      <w:r w:rsidRPr="00ED4DE8">
        <w:rPr>
          <w:rFonts w:ascii="Times New Roman" w:eastAsia="Times New Roman" w:hAnsi="Times New Roman" w:cs="Times New Roman"/>
          <w:sz w:val="24"/>
          <w:szCs w:val="24"/>
        </w:rPr>
        <w:t>и розничной торговли.</w:t>
      </w:r>
    </w:p>
    <w:p w:rsidR="00ED4DE8" w:rsidRPr="00ED4DE8" w:rsidRDefault="00ED4DE8" w:rsidP="00ED4DE8">
      <w:pPr>
        <w:shd w:val="clear" w:color="auto" w:fill="FFFFFF"/>
        <w:spacing w:after="0" w:line="240" w:lineRule="auto"/>
        <w:ind w:right="36"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pacing w:val="-5"/>
          <w:sz w:val="24"/>
          <w:szCs w:val="24"/>
        </w:rPr>
        <w:t xml:space="preserve">Предприятия оптовой торговли ведут интенсивное логистическое </w:t>
      </w:r>
      <w:r w:rsidRPr="00ED4DE8">
        <w:rPr>
          <w:rFonts w:ascii="Times New Roman" w:eastAsia="Times New Roman" w:hAnsi="Times New Roman" w:cs="Times New Roman"/>
          <w:sz w:val="24"/>
          <w:szCs w:val="24"/>
        </w:rPr>
        <w:t xml:space="preserve">изучение рынка и дают рекомендации производителям относительно характера, ассортимента, количества и качества товаров, пользующихся наибольшим спросом, об условиях и сроках их  поставки. Параллельно, опираясь на результаты изучения рынков, </w:t>
      </w:r>
      <w:r w:rsidRPr="00ED4DE8">
        <w:rPr>
          <w:rFonts w:ascii="Times New Roman" w:eastAsia="Times New Roman" w:hAnsi="Times New Roman" w:cs="Times New Roman"/>
          <w:spacing w:val="-3"/>
          <w:sz w:val="24"/>
          <w:szCs w:val="24"/>
        </w:rPr>
        <w:t xml:space="preserve">на оценки текущего состояния и прогнозы потребительского спроса, </w:t>
      </w:r>
      <w:r w:rsidRPr="00ED4DE8">
        <w:rPr>
          <w:rFonts w:ascii="Times New Roman" w:eastAsia="Times New Roman" w:hAnsi="Times New Roman" w:cs="Times New Roman"/>
          <w:sz w:val="24"/>
          <w:szCs w:val="24"/>
        </w:rPr>
        <w:t>предприятия оптовой торговли информируют розничную торговлю об источниках предложения перспективных товаров. При этом  розничной торговле предоставляется информация о качестве этих товаров, их конкурентоспособности и объеме производства в соответствии с имеющимся спросом.</w:t>
      </w:r>
    </w:p>
    <w:p w:rsidR="00ED4DE8" w:rsidRPr="00ED4DE8" w:rsidRDefault="00ED4DE8" w:rsidP="00ED4DE8">
      <w:pPr>
        <w:spacing w:after="0" w:line="240" w:lineRule="auto"/>
        <w:textAlignment w:val="baseline"/>
        <w:rPr>
          <w:rFonts w:ascii="Calibri" w:eastAsia="Times New Roman" w:hAnsi="Calibri" w:cs="Times New Roman"/>
          <w:sz w:val="12"/>
          <w:szCs w:val="12"/>
        </w:rPr>
      </w:pPr>
      <w:r w:rsidRPr="00ED4DE8">
        <w:rPr>
          <w:rFonts w:ascii="Times New Roman" w:eastAsia="Times New Roman" w:hAnsi="Times New Roman" w:cs="Times New Roman"/>
          <w:sz w:val="28"/>
          <w:szCs w:val="24"/>
        </w:rPr>
        <w:t> </w:t>
      </w:r>
      <w:r w:rsidRPr="00ED4DE8">
        <w:rPr>
          <w:rFonts w:ascii="Times New Roman" w:eastAsia="Times New Roman" w:hAnsi="Times New Roman" w:cs="Times New Roman"/>
          <w:b/>
          <w:bCs/>
          <w:sz w:val="28"/>
          <w:szCs w:val="24"/>
        </w:rPr>
        <w:t>3 Роли:</w:t>
      </w:r>
      <w:r w:rsidRPr="00ED4DE8">
        <w:rPr>
          <w:rFonts w:ascii="Times New Roman" w:eastAsia="Times New Roman" w:hAnsi="Times New Roman" w:cs="Times New Roman"/>
          <w:sz w:val="28"/>
          <w:szCs w:val="24"/>
        </w:rPr>
        <w:t> </w:t>
      </w:r>
    </w:p>
    <w:p w:rsidR="00ED4DE8" w:rsidRPr="00ED4DE8" w:rsidRDefault="00ED4DE8" w:rsidP="00ED4DE8">
      <w:pPr>
        <w:shd w:val="clear" w:color="auto" w:fill="FFFFFF"/>
        <w:spacing w:after="0" w:line="240" w:lineRule="auto"/>
        <w:ind w:left="22" w:right="22"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Организационная часть проведения настоящей деловой игры включает три основных последовательно осуществляемых этапа. Первый этап — подготовительный (ознакомление с первичной исходной информацией, определение цели и задач деловой игры). Второй этап — игровой (рассмотрение возможных вариантов реализации цели и поставленных задач). Третий этап — заключительный (выбор и обоснование варианта реализации цели и задач, подведение окончательных итогов деловой игры).</w:t>
      </w:r>
    </w:p>
    <w:p w:rsidR="00ED4DE8" w:rsidRPr="00ED4DE8" w:rsidRDefault="00ED4DE8" w:rsidP="00ED4DE8">
      <w:pPr>
        <w:shd w:val="clear" w:color="auto" w:fill="FFFFFF"/>
        <w:spacing w:after="0" w:line="240" w:lineRule="auto"/>
        <w:ind w:right="50"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Для более эффективного проведения деловой игры студенты делятся на три самостоятельные группы. Первая группа выполняет практически все обязанности производственно-транспортного отдела, решая текущие (оперативные) и плановые (перс</w:t>
      </w:r>
      <w:r w:rsidRPr="00ED4DE8">
        <w:rPr>
          <w:rFonts w:ascii="Times New Roman" w:eastAsia="Times New Roman" w:hAnsi="Times New Roman" w:cs="Times New Roman"/>
          <w:sz w:val="24"/>
          <w:szCs w:val="24"/>
        </w:rPr>
        <w:softHyphen/>
      </w:r>
      <w:r w:rsidRPr="00ED4DE8">
        <w:rPr>
          <w:rFonts w:ascii="Times New Roman" w:eastAsia="Times New Roman" w:hAnsi="Times New Roman" w:cs="Times New Roman"/>
          <w:spacing w:val="-3"/>
          <w:sz w:val="24"/>
          <w:szCs w:val="24"/>
        </w:rPr>
        <w:t xml:space="preserve">пективные) задачи, входящие в функции данного отдела. Эта группа </w:t>
      </w:r>
      <w:r w:rsidRPr="00ED4DE8">
        <w:rPr>
          <w:rFonts w:ascii="Times New Roman" w:eastAsia="Times New Roman" w:hAnsi="Times New Roman" w:cs="Times New Roman"/>
          <w:sz w:val="24"/>
          <w:szCs w:val="24"/>
        </w:rPr>
        <w:t>проводит работу, заключающуюся в анализе ситуации, и на основе имеющейся первичной информации предварительно оцени</w:t>
      </w:r>
      <w:r w:rsidRPr="00ED4DE8">
        <w:rPr>
          <w:rFonts w:ascii="Times New Roman" w:eastAsia="Times New Roman" w:hAnsi="Times New Roman" w:cs="Times New Roman"/>
          <w:spacing w:val="-1"/>
          <w:sz w:val="24"/>
          <w:szCs w:val="24"/>
        </w:rPr>
        <w:t xml:space="preserve">вает возможности реализации различных (иногда альтернативных) </w:t>
      </w:r>
      <w:r w:rsidRPr="00ED4DE8">
        <w:rPr>
          <w:rFonts w:ascii="Times New Roman" w:eastAsia="Times New Roman" w:hAnsi="Times New Roman" w:cs="Times New Roman"/>
          <w:sz w:val="24"/>
          <w:szCs w:val="24"/>
        </w:rPr>
        <w:t>вариантов, предложенных по результатам анализа ситуации. Здесь же выполняются экономические расчеты, результаты которых представляются заместителю директора объединения по организации производственно-складской деятельности.</w:t>
      </w:r>
    </w:p>
    <w:p w:rsidR="00ED4DE8" w:rsidRPr="00ED4DE8" w:rsidRDefault="00ED4DE8" w:rsidP="00ED4DE8">
      <w:pPr>
        <w:shd w:val="clear" w:color="auto" w:fill="FFFFFF"/>
        <w:spacing w:after="0" w:line="240" w:lineRule="auto"/>
        <w:ind w:left="166" w:right="72"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Вторая группа выполняет обязанности заместителя директора объединения по организации производственно-складской деятельности. Здесь осуществляется детальный анализ проведенных расчетов, а также готовится подробная докладная записка, которая представляется руководству складского комплекса. Третья группа выполняет обязанности технического отдела складского комплекса. Здесь принимается экономическое обоснование вариантов </w:t>
      </w:r>
      <w:proofErr w:type="gramStart"/>
      <w:r w:rsidRPr="00ED4DE8">
        <w:rPr>
          <w:rFonts w:ascii="Times New Roman" w:eastAsia="Times New Roman" w:hAnsi="Times New Roman" w:cs="Times New Roman"/>
          <w:sz w:val="24"/>
          <w:szCs w:val="24"/>
        </w:rPr>
        <w:t>решения ситуации</w:t>
      </w:r>
      <w:proofErr w:type="gramEnd"/>
      <w:r w:rsidRPr="00ED4DE8">
        <w:rPr>
          <w:rFonts w:ascii="Times New Roman" w:eastAsia="Times New Roman" w:hAnsi="Times New Roman" w:cs="Times New Roman"/>
          <w:sz w:val="24"/>
          <w:szCs w:val="24"/>
        </w:rPr>
        <w:t xml:space="preserve"> в виде докладной записки и проверяется </w:t>
      </w:r>
      <w:r w:rsidRPr="00ED4DE8">
        <w:rPr>
          <w:rFonts w:ascii="Times New Roman" w:eastAsia="Times New Roman" w:hAnsi="Times New Roman" w:cs="Times New Roman"/>
          <w:spacing w:val="-2"/>
          <w:sz w:val="24"/>
          <w:szCs w:val="24"/>
        </w:rPr>
        <w:t xml:space="preserve">правильность проведенных расчетов. В результате формулируются </w:t>
      </w:r>
      <w:r w:rsidRPr="00ED4DE8">
        <w:rPr>
          <w:rFonts w:ascii="Times New Roman" w:eastAsia="Times New Roman" w:hAnsi="Times New Roman" w:cs="Times New Roman"/>
          <w:sz w:val="24"/>
          <w:szCs w:val="24"/>
        </w:rPr>
        <w:t>выводы о целесообразности мероприятий, подлежащих реализации в практической работе складского комплекса.</w:t>
      </w:r>
    </w:p>
    <w:p w:rsidR="00ED4DE8" w:rsidRPr="00ED4DE8" w:rsidRDefault="00ED4DE8" w:rsidP="00ED4DE8">
      <w:pPr>
        <w:shd w:val="clear" w:color="auto" w:fill="FFFFFF"/>
        <w:spacing w:after="0" w:line="240" w:lineRule="auto"/>
        <w:ind w:left="22" w:right="22"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pacing w:val="-1"/>
          <w:sz w:val="24"/>
          <w:szCs w:val="24"/>
        </w:rPr>
        <w:t>В ходе деловой игры студенты рассчитывают потребность в не</w:t>
      </w:r>
      <w:r w:rsidRPr="00ED4DE8">
        <w:rPr>
          <w:rFonts w:ascii="Times New Roman" w:eastAsia="Times New Roman" w:hAnsi="Times New Roman" w:cs="Times New Roman"/>
          <w:spacing w:val="-2"/>
          <w:sz w:val="24"/>
          <w:szCs w:val="24"/>
        </w:rPr>
        <w:t>обходимом технологическом оборудовании, применяемом в склад</w:t>
      </w:r>
      <w:r w:rsidRPr="00ED4DE8">
        <w:rPr>
          <w:rFonts w:ascii="Times New Roman" w:eastAsia="Times New Roman" w:hAnsi="Times New Roman" w:cs="Times New Roman"/>
          <w:spacing w:val="-4"/>
          <w:sz w:val="24"/>
          <w:szCs w:val="24"/>
        </w:rPr>
        <w:t>ских операциях, а также определяют потребность в подъемно-транс</w:t>
      </w:r>
      <w:r w:rsidRPr="00ED4DE8">
        <w:rPr>
          <w:rFonts w:ascii="Times New Roman" w:eastAsia="Times New Roman" w:hAnsi="Times New Roman" w:cs="Times New Roman"/>
          <w:spacing w:val="-5"/>
          <w:sz w:val="24"/>
          <w:szCs w:val="24"/>
        </w:rPr>
        <w:t xml:space="preserve">портном оборудовании, обслуживающем складской комплекс. </w:t>
      </w:r>
      <w:proofErr w:type="gramStart"/>
      <w:r w:rsidRPr="00ED4DE8">
        <w:rPr>
          <w:rFonts w:ascii="Times New Roman" w:eastAsia="Times New Roman" w:hAnsi="Times New Roman" w:cs="Times New Roman"/>
          <w:spacing w:val="-5"/>
          <w:sz w:val="24"/>
          <w:szCs w:val="24"/>
        </w:rPr>
        <w:t xml:space="preserve">Кроме </w:t>
      </w:r>
      <w:r w:rsidRPr="00ED4DE8">
        <w:rPr>
          <w:rFonts w:ascii="Times New Roman" w:eastAsia="Times New Roman" w:hAnsi="Times New Roman" w:cs="Times New Roman"/>
          <w:sz w:val="24"/>
          <w:szCs w:val="24"/>
        </w:rPr>
        <w:t>этого, должны быть рассчитаны необходимые грузовые площади склада, достаточные для хранения запланированных объемов материально-технических ресурсов в стеллажах, определена потребность в различного рода таре и контейнерах, необходимых для доставки грузов, а также потребность в рабочей силе (дифферен</w:t>
      </w:r>
      <w:r w:rsidRPr="00ED4DE8">
        <w:rPr>
          <w:rFonts w:ascii="Times New Roman" w:eastAsia="Times New Roman" w:hAnsi="Times New Roman" w:cs="Times New Roman"/>
          <w:sz w:val="24"/>
          <w:szCs w:val="24"/>
        </w:rPr>
        <w:softHyphen/>
        <w:t>цировано по специальностям и уровню квалификации).</w:t>
      </w:r>
      <w:proofErr w:type="gramEnd"/>
      <w:r w:rsidRPr="00ED4DE8">
        <w:rPr>
          <w:rFonts w:ascii="Times New Roman" w:eastAsia="Times New Roman" w:hAnsi="Times New Roman" w:cs="Times New Roman"/>
          <w:sz w:val="24"/>
          <w:szCs w:val="24"/>
        </w:rPr>
        <w:t xml:space="preserve"> В итоге должен быть рассчитан комплекс технико-экономических показателей, характеризующих нормальное функционирование складского комплекса.</w:t>
      </w:r>
    </w:p>
    <w:p w:rsidR="00ED4DE8" w:rsidRPr="00ED4DE8" w:rsidRDefault="00ED4DE8" w:rsidP="00ED4DE8">
      <w:pPr>
        <w:shd w:val="clear" w:color="auto" w:fill="FFFFFF"/>
        <w:spacing w:after="0" w:line="240" w:lineRule="auto"/>
        <w:ind w:left="14" w:right="43"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На заключительном этапе деловой игры в процессе </w:t>
      </w:r>
      <w:proofErr w:type="spellStart"/>
      <w:r w:rsidRPr="00ED4DE8">
        <w:rPr>
          <w:rFonts w:ascii="Times New Roman" w:eastAsia="Times New Roman" w:hAnsi="Times New Roman" w:cs="Times New Roman"/>
          <w:sz w:val="24"/>
          <w:szCs w:val="24"/>
        </w:rPr>
        <w:t>дискутирования</w:t>
      </w:r>
      <w:proofErr w:type="spellEnd"/>
      <w:r w:rsidRPr="00ED4DE8">
        <w:rPr>
          <w:rFonts w:ascii="Times New Roman" w:eastAsia="Times New Roman" w:hAnsi="Times New Roman" w:cs="Times New Roman"/>
          <w:sz w:val="24"/>
          <w:szCs w:val="24"/>
        </w:rPr>
        <w:t xml:space="preserve"> подводятся итоги ее проведения. При этом анализируются и обсуждаются мероприятия экономического, организационного, планового, управленческого и технического характера по повышению эффективности функционирования складского комплекса. В проведение дискуссии вовлекаются все участники деловой игры.</w:t>
      </w:r>
    </w:p>
    <w:p w:rsidR="00ED4DE8" w:rsidRPr="00ED4DE8" w:rsidRDefault="00ED4DE8" w:rsidP="00ED4DE8">
      <w:pPr>
        <w:shd w:val="clear" w:color="auto" w:fill="FFFFFF"/>
        <w:spacing w:after="0" w:line="240" w:lineRule="auto"/>
        <w:ind w:left="14" w:right="43" w:firstLine="709"/>
        <w:jc w:val="both"/>
        <w:rPr>
          <w:rFonts w:ascii="Times New Roman" w:eastAsia="Times New Roman" w:hAnsi="Times New Roman" w:cs="Times New Roman"/>
          <w:sz w:val="24"/>
          <w:szCs w:val="24"/>
        </w:rPr>
      </w:pPr>
    </w:p>
    <w:p w:rsidR="00ED4DE8" w:rsidRPr="00ED4DE8" w:rsidRDefault="00ED4DE8" w:rsidP="00ED4DE8">
      <w:pPr>
        <w:shd w:val="clear" w:color="auto" w:fill="FFFFFF"/>
        <w:spacing w:after="0" w:line="240" w:lineRule="auto"/>
        <w:ind w:left="14" w:right="43"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8"/>
          <w:szCs w:val="24"/>
        </w:rPr>
        <w:t>4</w:t>
      </w:r>
      <w:r w:rsidRPr="00ED4DE8">
        <w:rPr>
          <w:rFonts w:ascii="Times New Roman" w:eastAsia="Times New Roman" w:hAnsi="Times New Roman" w:cs="Times New Roman"/>
          <w:b/>
          <w:sz w:val="28"/>
          <w:szCs w:val="28"/>
        </w:rPr>
        <w:t xml:space="preserve"> Программа проведения и/или методические рекомендации по подготовке и проведению</w:t>
      </w:r>
    </w:p>
    <w:p w:rsidR="00ED4DE8" w:rsidRPr="00ED4DE8" w:rsidRDefault="00ED4DE8" w:rsidP="00ED4DE8">
      <w:pPr>
        <w:shd w:val="clear" w:color="auto" w:fill="FFFFFF"/>
        <w:spacing w:after="0" w:line="240" w:lineRule="auto"/>
        <w:ind w:right="58"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С переводом значительной части промышленных предприятий и производственных объединений, акционерных обществ и частных компаний, предприятий и организаций различных форм собственности на материально-техническое снабжение через систему оптовой торговли планируется значительное увеличение объема складской реализации для магазинов-складов мелкооптовой торговли. В этой связи необходимо разработать ряд дей</w:t>
      </w:r>
      <w:r w:rsidRPr="00ED4DE8">
        <w:rPr>
          <w:rFonts w:ascii="Times New Roman" w:eastAsia="Times New Roman" w:hAnsi="Times New Roman" w:cs="Times New Roman"/>
          <w:sz w:val="24"/>
          <w:szCs w:val="24"/>
        </w:rPr>
        <w:softHyphen/>
        <w:t>ственных организационно-экономических и технических мероприятий, обеспечивающих постоянное увеличение объема складской реализации материально-технических ресурсов. В свою очередь, необходимо провести соответствующие технико-экономические расчеты, подтверждающие обоснованность и эффектив</w:t>
      </w:r>
      <w:r w:rsidRPr="00ED4DE8">
        <w:rPr>
          <w:rFonts w:ascii="Times New Roman" w:eastAsia="Times New Roman" w:hAnsi="Times New Roman" w:cs="Times New Roman"/>
          <w:spacing w:val="-4"/>
          <w:sz w:val="24"/>
          <w:szCs w:val="24"/>
        </w:rPr>
        <w:t xml:space="preserve">ность разработанных организационно-экономических и технических </w:t>
      </w:r>
      <w:r w:rsidRPr="00ED4DE8">
        <w:rPr>
          <w:rFonts w:ascii="Times New Roman" w:eastAsia="Times New Roman" w:hAnsi="Times New Roman" w:cs="Times New Roman"/>
          <w:sz w:val="24"/>
          <w:szCs w:val="24"/>
        </w:rPr>
        <w:t>мероприятий по совершенствованию функционирования складского комплекса.</w:t>
      </w:r>
    </w:p>
    <w:p w:rsidR="00ED4DE8" w:rsidRPr="00ED4DE8" w:rsidRDefault="00ED4DE8" w:rsidP="00ED4DE8">
      <w:pPr>
        <w:shd w:val="clear" w:color="auto" w:fill="FFFFFF"/>
        <w:spacing w:after="0" w:line="240" w:lineRule="auto"/>
        <w:ind w:left="202" w:right="216"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В деловой игре рассматривается несколько модельных ситуаций, имитирующих производственно-хозяйственный проце</w:t>
      </w:r>
      <w:proofErr w:type="gramStart"/>
      <w:r w:rsidRPr="00ED4DE8">
        <w:rPr>
          <w:rFonts w:ascii="Times New Roman" w:eastAsia="Times New Roman" w:hAnsi="Times New Roman" w:cs="Times New Roman"/>
          <w:sz w:val="24"/>
          <w:szCs w:val="24"/>
        </w:rPr>
        <w:t>сс в скл</w:t>
      </w:r>
      <w:proofErr w:type="gramEnd"/>
      <w:r w:rsidRPr="00ED4DE8">
        <w:rPr>
          <w:rFonts w:ascii="Times New Roman" w:eastAsia="Times New Roman" w:hAnsi="Times New Roman" w:cs="Times New Roman"/>
          <w:sz w:val="24"/>
          <w:szCs w:val="24"/>
        </w:rPr>
        <w:t>адском хозяйстве в реальном масштабе времени. Конкретно рассматриваются три ситуации.</w:t>
      </w:r>
    </w:p>
    <w:p w:rsidR="00ED4DE8" w:rsidRPr="00ED4DE8" w:rsidRDefault="00ED4DE8" w:rsidP="00ED4DE8">
      <w:pPr>
        <w:shd w:val="clear" w:color="auto" w:fill="FFFFFF"/>
        <w:spacing w:after="0" w:line="240" w:lineRule="auto"/>
        <w:ind w:left="194" w:right="223"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b/>
          <w:bCs/>
          <w:spacing w:val="-1"/>
          <w:sz w:val="24"/>
          <w:szCs w:val="24"/>
        </w:rPr>
        <w:t xml:space="preserve">Ситуация 1. </w:t>
      </w:r>
      <w:r w:rsidRPr="00ED4DE8">
        <w:rPr>
          <w:rFonts w:ascii="Times New Roman" w:eastAsia="Times New Roman" w:hAnsi="Times New Roman" w:cs="Times New Roman"/>
          <w:spacing w:val="-1"/>
          <w:sz w:val="24"/>
          <w:szCs w:val="24"/>
        </w:rPr>
        <w:t>Произошло изменение структуры запасов храни</w:t>
      </w:r>
      <w:r w:rsidRPr="00ED4DE8">
        <w:rPr>
          <w:rFonts w:ascii="Times New Roman" w:eastAsia="Times New Roman" w:hAnsi="Times New Roman" w:cs="Times New Roman"/>
          <w:sz w:val="24"/>
          <w:szCs w:val="24"/>
        </w:rPr>
        <w:t xml:space="preserve">мых на складе материально-технических ценностей, что нашло </w:t>
      </w:r>
      <w:r w:rsidRPr="00ED4DE8">
        <w:rPr>
          <w:rFonts w:ascii="Times New Roman" w:eastAsia="Times New Roman" w:hAnsi="Times New Roman" w:cs="Times New Roman"/>
          <w:spacing w:val="-2"/>
          <w:sz w:val="24"/>
          <w:szCs w:val="24"/>
        </w:rPr>
        <w:t xml:space="preserve">отражение в сводной ведомости размещения продукции (табл. 1). </w:t>
      </w:r>
      <w:r w:rsidRPr="00ED4DE8">
        <w:rPr>
          <w:rFonts w:ascii="Times New Roman" w:eastAsia="Times New Roman" w:hAnsi="Times New Roman" w:cs="Times New Roman"/>
          <w:spacing w:val="-1"/>
          <w:sz w:val="24"/>
          <w:szCs w:val="24"/>
        </w:rPr>
        <w:t>В 1998 г. на складе увеличились запасы по следующим позициям:</w:t>
      </w:r>
    </w:p>
    <w:p w:rsidR="00ED4DE8" w:rsidRPr="00ED4DE8" w:rsidRDefault="00ED4DE8" w:rsidP="00ED4DE8">
      <w:pPr>
        <w:widowControl w:val="0"/>
        <w:numPr>
          <w:ilvl w:val="0"/>
          <w:numId w:val="19"/>
        </w:numPr>
        <w:shd w:val="clear" w:color="auto" w:fill="FFFFFF"/>
        <w:tabs>
          <w:tab w:val="left" w:pos="626"/>
        </w:tabs>
        <w:autoSpaceDE w:val="0"/>
        <w:autoSpaceDN w:val="0"/>
        <w:adjustRightInd w:val="0"/>
        <w:spacing w:after="0" w:line="240" w:lineRule="auto"/>
        <w:ind w:left="194" w:right="230"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lastRenderedPageBreak/>
        <w:t xml:space="preserve">метизной продукции — с 48,3 до 58,3 т, в том числе по позиции </w:t>
      </w:r>
      <w:r w:rsidRPr="00ED4DE8">
        <w:rPr>
          <w:rFonts w:ascii="Times New Roman" w:eastAsia="Times New Roman" w:hAnsi="Times New Roman" w:cs="Times New Roman"/>
          <w:i/>
          <w:iCs/>
          <w:sz w:val="24"/>
          <w:szCs w:val="24"/>
        </w:rPr>
        <w:t xml:space="preserve">22 </w:t>
      </w:r>
      <w:r w:rsidRPr="00ED4DE8">
        <w:rPr>
          <w:rFonts w:ascii="Times New Roman" w:eastAsia="Times New Roman" w:hAnsi="Times New Roman" w:cs="Times New Roman"/>
          <w:sz w:val="24"/>
          <w:szCs w:val="24"/>
        </w:rPr>
        <w:t>соответственно — с 20,0 до 30,0 т;</w:t>
      </w:r>
    </w:p>
    <w:p w:rsidR="00ED4DE8" w:rsidRPr="00ED4DE8" w:rsidRDefault="00ED4DE8" w:rsidP="00ED4DE8">
      <w:pPr>
        <w:widowControl w:val="0"/>
        <w:numPr>
          <w:ilvl w:val="0"/>
          <w:numId w:val="19"/>
        </w:numPr>
        <w:shd w:val="clear" w:color="auto" w:fill="FFFFFF"/>
        <w:tabs>
          <w:tab w:val="left" w:pos="626"/>
        </w:tabs>
        <w:autoSpaceDE w:val="0"/>
        <w:autoSpaceDN w:val="0"/>
        <w:adjustRightInd w:val="0"/>
        <w:spacing w:after="0" w:line="240" w:lineRule="auto"/>
        <w:ind w:left="194" w:right="223"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продукции цветной металлургии — с 2,5 до 20,0 т, в том числе по позиции </w:t>
      </w:r>
      <w:r w:rsidRPr="00ED4DE8">
        <w:rPr>
          <w:rFonts w:ascii="Times New Roman" w:eastAsia="Times New Roman" w:hAnsi="Times New Roman" w:cs="Times New Roman"/>
          <w:i/>
          <w:iCs/>
          <w:sz w:val="24"/>
          <w:szCs w:val="24"/>
        </w:rPr>
        <w:t xml:space="preserve">16 </w:t>
      </w:r>
      <w:r w:rsidRPr="00ED4DE8">
        <w:rPr>
          <w:rFonts w:ascii="Times New Roman" w:eastAsia="Times New Roman" w:hAnsi="Times New Roman" w:cs="Times New Roman"/>
          <w:sz w:val="24"/>
          <w:szCs w:val="24"/>
        </w:rPr>
        <w:t>соответственно — с 2,5 до 20,0 т.</w:t>
      </w:r>
    </w:p>
    <w:p w:rsidR="00ED4DE8" w:rsidRPr="00ED4DE8" w:rsidRDefault="00ED4DE8" w:rsidP="00ED4DE8">
      <w:pPr>
        <w:shd w:val="clear" w:color="auto" w:fill="FFFFFF"/>
        <w:spacing w:after="0" w:line="240" w:lineRule="auto"/>
        <w:ind w:left="180" w:right="230"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b/>
          <w:bCs/>
          <w:spacing w:val="-3"/>
          <w:sz w:val="24"/>
          <w:szCs w:val="24"/>
        </w:rPr>
        <w:t xml:space="preserve">Ситуация 2. </w:t>
      </w:r>
      <w:r w:rsidRPr="00ED4DE8">
        <w:rPr>
          <w:rFonts w:ascii="Times New Roman" w:eastAsia="Times New Roman" w:hAnsi="Times New Roman" w:cs="Times New Roman"/>
          <w:spacing w:val="-3"/>
          <w:sz w:val="24"/>
          <w:szCs w:val="24"/>
        </w:rPr>
        <w:t>Оборачиваемость материально-технических ресур</w:t>
      </w:r>
      <w:r w:rsidRPr="00ED4DE8">
        <w:rPr>
          <w:rFonts w:ascii="Times New Roman" w:eastAsia="Times New Roman" w:hAnsi="Times New Roman" w:cs="Times New Roman"/>
          <w:spacing w:val="-3"/>
          <w:sz w:val="24"/>
          <w:szCs w:val="24"/>
        </w:rPr>
        <w:softHyphen/>
      </w:r>
      <w:r w:rsidRPr="00ED4DE8">
        <w:rPr>
          <w:rFonts w:ascii="Times New Roman" w:eastAsia="Times New Roman" w:hAnsi="Times New Roman" w:cs="Times New Roman"/>
          <w:sz w:val="24"/>
          <w:szCs w:val="24"/>
        </w:rPr>
        <w:t>сов ускорилась на 2 дня за счет проведенных мероприятий по со</w:t>
      </w:r>
      <w:r w:rsidRPr="00ED4DE8">
        <w:rPr>
          <w:rFonts w:ascii="Times New Roman" w:eastAsia="Times New Roman" w:hAnsi="Times New Roman" w:cs="Times New Roman"/>
          <w:sz w:val="24"/>
          <w:szCs w:val="24"/>
        </w:rPr>
        <w:softHyphen/>
        <w:t>вершенствованию организации функционирования складского комплекса и централизованной доставки материально-техничес</w:t>
      </w:r>
      <w:r w:rsidRPr="00ED4DE8">
        <w:rPr>
          <w:rFonts w:ascii="Times New Roman" w:eastAsia="Times New Roman" w:hAnsi="Times New Roman" w:cs="Times New Roman"/>
          <w:sz w:val="24"/>
          <w:szCs w:val="24"/>
        </w:rPr>
        <w:softHyphen/>
        <w:t>ких ресурсов, а также более оперативного оформления сопрово</w:t>
      </w:r>
      <w:r w:rsidRPr="00ED4DE8">
        <w:rPr>
          <w:rFonts w:ascii="Times New Roman" w:eastAsia="Times New Roman" w:hAnsi="Times New Roman" w:cs="Times New Roman"/>
          <w:sz w:val="24"/>
          <w:szCs w:val="24"/>
        </w:rPr>
        <w:softHyphen/>
        <w:t>дительных приходно-расходных документов.</w:t>
      </w:r>
    </w:p>
    <w:p w:rsidR="00ED4DE8" w:rsidRPr="00ED4DE8" w:rsidRDefault="00ED4DE8" w:rsidP="00ED4DE8">
      <w:pPr>
        <w:shd w:val="clear" w:color="auto" w:fill="FFFFFF"/>
        <w:spacing w:after="0" w:line="240" w:lineRule="auto"/>
        <w:ind w:left="187" w:right="230"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b/>
          <w:bCs/>
          <w:spacing w:val="-7"/>
          <w:sz w:val="24"/>
          <w:szCs w:val="24"/>
        </w:rPr>
        <w:t xml:space="preserve">Ситуация 3. В </w:t>
      </w:r>
      <w:r w:rsidRPr="00ED4DE8">
        <w:rPr>
          <w:rFonts w:ascii="Times New Roman" w:eastAsia="Times New Roman" w:hAnsi="Times New Roman" w:cs="Times New Roman"/>
          <w:spacing w:val="-7"/>
          <w:sz w:val="24"/>
          <w:szCs w:val="24"/>
        </w:rPr>
        <w:t>результате технического перевооружения была про</w:t>
      </w:r>
      <w:r w:rsidRPr="00ED4DE8">
        <w:rPr>
          <w:rFonts w:ascii="Times New Roman" w:eastAsia="Times New Roman" w:hAnsi="Times New Roman" w:cs="Times New Roman"/>
          <w:spacing w:val="-7"/>
          <w:sz w:val="24"/>
          <w:szCs w:val="24"/>
        </w:rPr>
        <w:softHyphen/>
      </w:r>
      <w:r w:rsidRPr="00ED4DE8">
        <w:rPr>
          <w:rFonts w:ascii="Times New Roman" w:eastAsia="Times New Roman" w:hAnsi="Times New Roman" w:cs="Times New Roman"/>
          <w:sz w:val="24"/>
          <w:szCs w:val="24"/>
        </w:rPr>
        <w:t xml:space="preserve">изведена замена </w:t>
      </w:r>
      <w:proofErr w:type="spellStart"/>
      <w:r w:rsidRPr="00ED4DE8">
        <w:rPr>
          <w:rFonts w:ascii="Times New Roman" w:eastAsia="Times New Roman" w:hAnsi="Times New Roman" w:cs="Times New Roman"/>
          <w:sz w:val="24"/>
          <w:szCs w:val="24"/>
        </w:rPr>
        <w:t>электропогрузчика</w:t>
      </w:r>
      <w:proofErr w:type="spellEnd"/>
      <w:r w:rsidRPr="00ED4DE8">
        <w:rPr>
          <w:rFonts w:ascii="Times New Roman" w:eastAsia="Times New Roman" w:hAnsi="Times New Roman" w:cs="Times New Roman"/>
          <w:sz w:val="24"/>
          <w:szCs w:val="24"/>
        </w:rPr>
        <w:t xml:space="preserve"> типа ЭП-1008 на более вы</w:t>
      </w:r>
      <w:r w:rsidRPr="00ED4DE8">
        <w:rPr>
          <w:rFonts w:ascii="Times New Roman" w:eastAsia="Times New Roman" w:hAnsi="Times New Roman" w:cs="Times New Roman"/>
          <w:sz w:val="24"/>
          <w:szCs w:val="24"/>
        </w:rPr>
        <w:softHyphen/>
        <w:t xml:space="preserve">сокоскоростной и экономичный </w:t>
      </w:r>
      <w:proofErr w:type="spellStart"/>
      <w:r w:rsidRPr="00ED4DE8">
        <w:rPr>
          <w:rFonts w:ascii="Times New Roman" w:eastAsia="Times New Roman" w:hAnsi="Times New Roman" w:cs="Times New Roman"/>
          <w:sz w:val="24"/>
          <w:szCs w:val="24"/>
        </w:rPr>
        <w:t>электропогрузчик</w:t>
      </w:r>
      <w:proofErr w:type="spellEnd"/>
      <w:r w:rsidRPr="00ED4DE8">
        <w:rPr>
          <w:rFonts w:ascii="Times New Roman" w:eastAsia="Times New Roman" w:hAnsi="Times New Roman" w:cs="Times New Roman"/>
          <w:sz w:val="24"/>
          <w:szCs w:val="24"/>
        </w:rPr>
        <w:t xml:space="preserve"> типа ЭП-1009 </w:t>
      </w:r>
      <w:r w:rsidRPr="00ED4DE8">
        <w:rPr>
          <w:rFonts w:ascii="Times New Roman" w:eastAsia="Times New Roman" w:hAnsi="Times New Roman" w:cs="Times New Roman"/>
          <w:spacing w:val="-2"/>
          <w:sz w:val="24"/>
          <w:szCs w:val="24"/>
        </w:rPr>
        <w:t>(грузоподъемностью 1 т, с высотой подъема груза до 4,5 м, скоро</w:t>
      </w:r>
      <w:r w:rsidRPr="00ED4DE8">
        <w:rPr>
          <w:rFonts w:ascii="Times New Roman" w:eastAsia="Times New Roman" w:hAnsi="Times New Roman" w:cs="Times New Roman"/>
          <w:spacing w:val="-2"/>
          <w:sz w:val="24"/>
          <w:szCs w:val="24"/>
        </w:rPr>
        <w:softHyphen/>
      </w:r>
      <w:r w:rsidRPr="00ED4DE8">
        <w:rPr>
          <w:rFonts w:ascii="Times New Roman" w:eastAsia="Times New Roman" w:hAnsi="Times New Roman" w:cs="Times New Roman"/>
          <w:spacing w:val="-1"/>
          <w:sz w:val="24"/>
          <w:szCs w:val="24"/>
        </w:rPr>
        <w:t xml:space="preserve">стью передвижения по складу до 12 км/час и скоростью подъема </w:t>
      </w:r>
      <w:r w:rsidRPr="00ED4DE8">
        <w:rPr>
          <w:rFonts w:ascii="Times New Roman" w:eastAsia="Times New Roman" w:hAnsi="Times New Roman" w:cs="Times New Roman"/>
          <w:sz w:val="24"/>
          <w:szCs w:val="24"/>
        </w:rPr>
        <w:t>груза до 13,5м/мин.).</w:t>
      </w:r>
    </w:p>
    <w:p w:rsidR="00ED4DE8" w:rsidRPr="00ED4DE8" w:rsidRDefault="00ED4DE8" w:rsidP="00ED4DE8">
      <w:pPr>
        <w:shd w:val="clear" w:color="auto" w:fill="FFFFFF"/>
        <w:spacing w:after="0" w:line="240" w:lineRule="auto"/>
        <w:ind w:left="187" w:right="230" w:firstLine="709"/>
        <w:jc w:val="right"/>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Таблица 1.</w:t>
      </w:r>
    </w:p>
    <w:p w:rsidR="00ED4DE8" w:rsidRPr="00ED4DE8" w:rsidRDefault="00ED4DE8" w:rsidP="00ED4DE8">
      <w:pPr>
        <w:shd w:val="clear" w:color="auto" w:fill="FFFFFF"/>
        <w:spacing w:after="0" w:line="240" w:lineRule="auto"/>
        <w:ind w:left="187" w:right="230"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Сводная ведомость размещения продукции на складе (фрагмент)*</w:t>
      </w:r>
    </w:p>
    <w:tbl>
      <w:tblPr>
        <w:tblW w:w="93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27"/>
        <w:gridCol w:w="2268"/>
        <w:gridCol w:w="1843"/>
        <w:gridCol w:w="1985"/>
      </w:tblGrid>
      <w:tr w:rsidR="00ED4DE8" w:rsidRPr="00ED4DE8" w:rsidTr="0080061F">
        <w:tc>
          <w:tcPr>
            <w:tcW w:w="3227" w:type="dxa"/>
            <w:shd w:val="clear" w:color="auto" w:fill="auto"/>
          </w:tcPr>
          <w:p w:rsidR="00ED4DE8" w:rsidRPr="00ED4DE8" w:rsidRDefault="00ED4DE8" w:rsidP="00ED4DE8">
            <w:pPr>
              <w:spacing w:after="0" w:line="240" w:lineRule="auto"/>
              <w:ind w:right="232"/>
              <w:jc w:val="center"/>
              <w:rPr>
                <w:rFonts w:ascii="Times New Roman" w:eastAsia="Times New Roman" w:hAnsi="Times New Roman" w:cs="Times New Roman"/>
                <w:b/>
                <w:sz w:val="24"/>
                <w:szCs w:val="24"/>
              </w:rPr>
            </w:pPr>
            <w:r w:rsidRPr="00ED4DE8">
              <w:rPr>
                <w:rFonts w:ascii="Times New Roman" w:eastAsia="Times New Roman" w:hAnsi="Times New Roman" w:cs="Times New Roman"/>
                <w:b/>
                <w:sz w:val="24"/>
                <w:szCs w:val="24"/>
              </w:rPr>
              <w:t>Наименование продукции</w:t>
            </w:r>
          </w:p>
        </w:tc>
        <w:tc>
          <w:tcPr>
            <w:tcW w:w="2268" w:type="dxa"/>
            <w:shd w:val="clear" w:color="auto" w:fill="auto"/>
          </w:tcPr>
          <w:p w:rsidR="00ED4DE8" w:rsidRPr="00ED4DE8" w:rsidRDefault="00ED4DE8" w:rsidP="00ED4DE8">
            <w:pPr>
              <w:spacing w:after="0" w:line="240" w:lineRule="auto"/>
              <w:ind w:right="232"/>
              <w:jc w:val="center"/>
              <w:rPr>
                <w:rFonts w:ascii="Times New Roman" w:eastAsia="Times New Roman" w:hAnsi="Times New Roman" w:cs="Times New Roman"/>
                <w:b/>
                <w:sz w:val="24"/>
                <w:szCs w:val="24"/>
              </w:rPr>
            </w:pPr>
            <w:r w:rsidRPr="00ED4DE8">
              <w:rPr>
                <w:rFonts w:ascii="Times New Roman" w:eastAsia="Times New Roman" w:hAnsi="Times New Roman" w:cs="Times New Roman"/>
                <w:b/>
                <w:sz w:val="24"/>
                <w:szCs w:val="24"/>
              </w:rPr>
              <w:t xml:space="preserve">Максимальный запас, </w:t>
            </w:r>
            <w:proofErr w:type="gramStart"/>
            <w:r w:rsidRPr="00ED4DE8">
              <w:rPr>
                <w:rFonts w:ascii="Times New Roman" w:eastAsia="Times New Roman" w:hAnsi="Times New Roman" w:cs="Times New Roman"/>
                <w:b/>
                <w:sz w:val="24"/>
                <w:szCs w:val="24"/>
              </w:rPr>
              <w:t>т</w:t>
            </w:r>
            <w:proofErr w:type="gramEnd"/>
          </w:p>
        </w:tc>
        <w:tc>
          <w:tcPr>
            <w:tcW w:w="1843" w:type="dxa"/>
            <w:shd w:val="clear" w:color="auto" w:fill="auto"/>
          </w:tcPr>
          <w:p w:rsidR="00ED4DE8" w:rsidRPr="00ED4DE8" w:rsidRDefault="00ED4DE8" w:rsidP="00ED4DE8">
            <w:pPr>
              <w:spacing w:after="0" w:line="240" w:lineRule="auto"/>
              <w:ind w:right="232"/>
              <w:jc w:val="center"/>
              <w:rPr>
                <w:rFonts w:ascii="Times New Roman" w:eastAsia="Times New Roman" w:hAnsi="Times New Roman" w:cs="Times New Roman"/>
                <w:b/>
                <w:sz w:val="24"/>
                <w:szCs w:val="24"/>
              </w:rPr>
            </w:pPr>
            <w:r w:rsidRPr="00ED4DE8">
              <w:rPr>
                <w:rFonts w:ascii="Times New Roman" w:eastAsia="Times New Roman" w:hAnsi="Times New Roman" w:cs="Times New Roman"/>
                <w:b/>
                <w:sz w:val="24"/>
                <w:szCs w:val="24"/>
              </w:rPr>
              <w:t>Способ размещения</w:t>
            </w:r>
          </w:p>
        </w:tc>
        <w:tc>
          <w:tcPr>
            <w:tcW w:w="1985" w:type="dxa"/>
            <w:shd w:val="clear" w:color="auto" w:fill="auto"/>
          </w:tcPr>
          <w:p w:rsidR="00ED4DE8" w:rsidRPr="00ED4DE8" w:rsidRDefault="00ED4DE8" w:rsidP="00ED4DE8">
            <w:pPr>
              <w:spacing w:after="0" w:line="240" w:lineRule="auto"/>
              <w:ind w:right="232"/>
              <w:jc w:val="center"/>
              <w:rPr>
                <w:rFonts w:ascii="Times New Roman" w:eastAsia="Times New Roman" w:hAnsi="Times New Roman" w:cs="Times New Roman"/>
                <w:b/>
                <w:sz w:val="24"/>
                <w:szCs w:val="24"/>
              </w:rPr>
            </w:pPr>
            <w:r w:rsidRPr="00ED4DE8">
              <w:rPr>
                <w:rFonts w:ascii="Times New Roman" w:eastAsia="Times New Roman" w:hAnsi="Times New Roman" w:cs="Times New Roman"/>
                <w:b/>
                <w:sz w:val="24"/>
                <w:szCs w:val="24"/>
              </w:rPr>
              <w:t>Количество пакетов</w:t>
            </w:r>
          </w:p>
        </w:tc>
      </w:tr>
      <w:tr w:rsidR="00ED4DE8" w:rsidRPr="00ED4DE8" w:rsidTr="0080061F">
        <w:tc>
          <w:tcPr>
            <w:tcW w:w="3227" w:type="dxa"/>
            <w:shd w:val="clear" w:color="auto" w:fill="auto"/>
          </w:tcPr>
          <w:p w:rsidR="00ED4DE8" w:rsidRPr="00ED4DE8" w:rsidRDefault="00ED4DE8" w:rsidP="00ED4DE8">
            <w:pPr>
              <w:spacing w:after="0" w:line="240" w:lineRule="auto"/>
              <w:ind w:right="232"/>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Ж. Продукция цветной металлургии</w:t>
            </w:r>
          </w:p>
          <w:p w:rsidR="00ED4DE8" w:rsidRPr="00ED4DE8" w:rsidRDefault="00ED4DE8" w:rsidP="00ED4DE8">
            <w:pPr>
              <w:spacing w:after="0" w:line="240" w:lineRule="auto"/>
              <w:ind w:right="232"/>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П.16- цветной металл в чушках</w:t>
            </w:r>
          </w:p>
        </w:tc>
        <w:tc>
          <w:tcPr>
            <w:tcW w:w="2268" w:type="dxa"/>
            <w:shd w:val="clear" w:color="auto" w:fill="auto"/>
          </w:tcPr>
          <w:p w:rsidR="00ED4DE8" w:rsidRPr="00ED4DE8" w:rsidRDefault="00ED4DE8" w:rsidP="00ED4DE8">
            <w:pPr>
              <w:spacing w:after="0" w:line="240" w:lineRule="auto"/>
              <w:ind w:right="232"/>
              <w:jc w:val="center"/>
              <w:rPr>
                <w:rFonts w:ascii="Times New Roman" w:eastAsia="Times New Roman" w:hAnsi="Times New Roman" w:cs="Times New Roman"/>
                <w:sz w:val="24"/>
                <w:szCs w:val="24"/>
              </w:rPr>
            </w:pPr>
          </w:p>
        </w:tc>
        <w:tc>
          <w:tcPr>
            <w:tcW w:w="1843" w:type="dxa"/>
            <w:shd w:val="clear" w:color="auto" w:fill="auto"/>
          </w:tcPr>
          <w:p w:rsidR="00ED4DE8" w:rsidRPr="00ED4DE8" w:rsidRDefault="00ED4DE8" w:rsidP="00ED4DE8">
            <w:pPr>
              <w:spacing w:after="0" w:line="240" w:lineRule="auto"/>
              <w:ind w:right="232"/>
              <w:jc w:val="center"/>
              <w:rPr>
                <w:rFonts w:ascii="Times New Roman" w:eastAsia="Times New Roman" w:hAnsi="Times New Roman" w:cs="Times New Roman"/>
                <w:sz w:val="24"/>
                <w:szCs w:val="24"/>
              </w:rPr>
            </w:pPr>
          </w:p>
        </w:tc>
        <w:tc>
          <w:tcPr>
            <w:tcW w:w="1985" w:type="dxa"/>
            <w:shd w:val="clear" w:color="auto" w:fill="auto"/>
          </w:tcPr>
          <w:p w:rsidR="00ED4DE8" w:rsidRPr="00ED4DE8" w:rsidRDefault="00ED4DE8" w:rsidP="00ED4DE8">
            <w:pPr>
              <w:spacing w:after="0" w:line="240" w:lineRule="auto"/>
              <w:ind w:right="232"/>
              <w:jc w:val="center"/>
              <w:rPr>
                <w:rFonts w:ascii="Times New Roman" w:eastAsia="Times New Roman" w:hAnsi="Times New Roman" w:cs="Times New Roman"/>
                <w:sz w:val="24"/>
                <w:szCs w:val="24"/>
              </w:rPr>
            </w:pPr>
          </w:p>
        </w:tc>
      </w:tr>
      <w:tr w:rsidR="00ED4DE8" w:rsidRPr="00ED4DE8" w:rsidTr="0080061F">
        <w:tc>
          <w:tcPr>
            <w:tcW w:w="3227" w:type="dxa"/>
            <w:shd w:val="clear" w:color="auto" w:fill="auto"/>
          </w:tcPr>
          <w:p w:rsidR="00ED4DE8" w:rsidRPr="00ED4DE8" w:rsidRDefault="00ED4DE8" w:rsidP="00ED4DE8">
            <w:pPr>
              <w:spacing w:after="0" w:line="240" w:lineRule="auto"/>
              <w:ind w:right="232"/>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А) латунь литьевая (ящик 580*150*80 мм, масса 42 кг)</w:t>
            </w:r>
          </w:p>
        </w:tc>
        <w:tc>
          <w:tcPr>
            <w:tcW w:w="2268" w:type="dxa"/>
            <w:shd w:val="clear" w:color="auto" w:fill="auto"/>
          </w:tcPr>
          <w:p w:rsidR="00ED4DE8" w:rsidRPr="00ED4DE8" w:rsidRDefault="00ED4DE8" w:rsidP="00ED4DE8">
            <w:pPr>
              <w:spacing w:after="0" w:line="240" w:lineRule="auto"/>
              <w:ind w:right="232"/>
              <w:jc w:val="center"/>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10</w:t>
            </w:r>
          </w:p>
        </w:tc>
        <w:tc>
          <w:tcPr>
            <w:tcW w:w="1843" w:type="dxa"/>
            <w:shd w:val="clear" w:color="auto" w:fill="auto"/>
          </w:tcPr>
          <w:p w:rsidR="00ED4DE8" w:rsidRPr="00ED4DE8" w:rsidRDefault="00ED4DE8" w:rsidP="00ED4DE8">
            <w:pPr>
              <w:spacing w:after="0" w:line="240" w:lineRule="auto"/>
              <w:ind w:right="232"/>
              <w:jc w:val="center"/>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поддон 2П4 в стеллажах</w:t>
            </w:r>
          </w:p>
        </w:tc>
        <w:tc>
          <w:tcPr>
            <w:tcW w:w="1985" w:type="dxa"/>
            <w:shd w:val="clear" w:color="auto" w:fill="auto"/>
          </w:tcPr>
          <w:p w:rsidR="00ED4DE8" w:rsidRPr="00ED4DE8" w:rsidRDefault="00ED4DE8" w:rsidP="00ED4DE8">
            <w:pPr>
              <w:spacing w:after="0" w:line="240" w:lineRule="auto"/>
              <w:ind w:right="232"/>
              <w:jc w:val="center"/>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сделать расчет</w:t>
            </w:r>
          </w:p>
        </w:tc>
      </w:tr>
      <w:tr w:rsidR="00ED4DE8" w:rsidRPr="00ED4DE8" w:rsidTr="0080061F">
        <w:tc>
          <w:tcPr>
            <w:tcW w:w="3227" w:type="dxa"/>
            <w:shd w:val="clear" w:color="auto" w:fill="auto"/>
          </w:tcPr>
          <w:p w:rsidR="00ED4DE8" w:rsidRPr="00ED4DE8" w:rsidRDefault="00ED4DE8" w:rsidP="00ED4DE8">
            <w:pPr>
              <w:spacing w:after="0" w:line="240" w:lineRule="auto"/>
              <w:ind w:right="232"/>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Б) припой оловянно-свинцовый (ящик 200*115*85 мм, масса 25)</w:t>
            </w:r>
          </w:p>
        </w:tc>
        <w:tc>
          <w:tcPr>
            <w:tcW w:w="2268" w:type="dxa"/>
            <w:shd w:val="clear" w:color="auto" w:fill="auto"/>
          </w:tcPr>
          <w:p w:rsidR="00ED4DE8" w:rsidRPr="00ED4DE8" w:rsidRDefault="00ED4DE8" w:rsidP="00ED4DE8">
            <w:pPr>
              <w:spacing w:after="0" w:line="240" w:lineRule="auto"/>
              <w:ind w:right="232"/>
              <w:jc w:val="center"/>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10</w:t>
            </w:r>
          </w:p>
        </w:tc>
        <w:tc>
          <w:tcPr>
            <w:tcW w:w="1843" w:type="dxa"/>
            <w:shd w:val="clear" w:color="auto" w:fill="auto"/>
          </w:tcPr>
          <w:p w:rsidR="00ED4DE8" w:rsidRPr="00ED4DE8" w:rsidRDefault="00ED4DE8" w:rsidP="00ED4DE8">
            <w:pPr>
              <w:spacing w:after="0" w:line="240" w:lineRule="auto"/>
              <w:ind w:right="232"/>
              <w:jc w:val="center"/>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поддон 2П4 в стеллажах</w:t>
            </w:r>
          </w:p>
        </w:tc>
        <w:tc>
          <w:tcPr>
            <w:tcW w:w="1985" w:type="dxa"/>
            <w:shd w:val="clear" w:color="auto" w:fill="auto"/>
          </w:tcPr>
          <w:p w:rsidR="00ED4DE8" w:rsidRPr="00ED4DE8" w:rsidRDefault="00ED4DE8" w:rsidP="00ED4DE8">
            <w:pPr>
              <w:spacing w:after="0" w:line="240" w:lineRule="auto"/>
              <w:ind w:right="232"/>
              <w:jc w:val="center"/>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сделать расчет</w:t>
            </w:r>
          </w:p>
        </w:tc>
      </w:tr>
      <w:tr w:rsidR="00ED4DE8" w:rsidRPr="00ED4DE8" w:rsidTr="0080061F">
        <w:tc>
          <w:tcPr>
            <w:tcW w:w="3227" w:type="dxa"/>
            <w:shd w:val="clear" w:color="auto" w:fill="auto"/>
          </w:tcPr>
          <w:p w:rsidR="00ED4DE8" w:rsidRPr="00ED4DE8" w:rsidRDefault="00ED4DE8" w:rsidP="00ED4DE8">
            <w:pPr>
              <w:spacing w:after="0" w:line="240" w:lineRule="auto"/>
              <w:ind w:right="232"/>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К. Метизы</w:t>
            </w:r>
          </w:p>
          <w:p w:rsidR="00ED4DE8" w:rsidRPr="00ED4DE8" w:rsidRDefault="00ED4DE8" w:rsidP="00ED4DE8">
            <w:pPr>
              <w:spacing w:after="0" w:line="240" w:lineRule="auto"/>
              <w:ind w:right="232"/>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П.22 – </w:t>
            </w:r>
            <w:proofErr w:type="spellStart"/>
            <w:r w:rsidRPr="00ED4DE8">
              <w:rPr>
                <w:rFonts w:ascii="Times New Roman" w:eastAsia="Times New Roman" w:hAnsi="Times New Roman" w:cs="Times New Roman"/>
                <w:sz w:val="24"/>
                <w:szCs w:val="24"/>
              </w:rPr>
              <w:t>электроферро</w:t>
            </w:r>
            <w:proofErr w:type="spellEnd"/>
            <w:r w:rsidRPr="00ED4DE8">
              <w:rPr>
                <w:rFonts w:ascii="Times New Roman" w:eastAsia="Times New Roman" w:hAnsi="Times New Roman" w:cs="Times New Roman"/>
                <w:sz w:val="24"/>
                <w:szCs w:val="24"/>
              </w:rPr>
              <w:t>-сплавы</w:t>
            </w:r>
          </w:p>
          <w:p w:rsidR="00ED4DE8" w:rsidRPr="00ED4DE8" w:rsidRDefault="00ED4DE8" w:rsidP="00ED4DE8">
            <w:pPr>
              <w:spacing w:after="0" w:line="240" w:lineRule="auto"/>
              <w:ind w:right="232"/>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(ящик 450*350*220мм, масса – 70 кг)</w:t>
            </w:r>
          </w:p>
        </w:tc>
        <w:tc>
          <w:tcPr>
            <w:tcW w:w="2268" w:type="dxa"/>
            <w:shd w:val="clear" w:color="auto" w:fill="auto"/>
          </w:tcPr>
          <w:p w:rsidR="00ED4DE8" w:rsidRPr="00ED4DE8" w:rsidRDefault="00ED4DE8" w:rsidP="00ED4DE8">
            <w:pPr>
              <w:spacing w:after="0" w:line="240" w:lineRule="auto"/>
              <w:ind w:right="232"/>
              <w:jc w:val="center"/>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30</w:t>
            </w:r>
          </w:p>
        </w:tc>
        <w:tc>
          <w:tcPr>
            <w:tcW w:w="1843" w:type="dxa"/>
            <w:shd w:val="clear" w:color="auto" w:fill="auto"/>
          </w:tcPr>
          <w:p w:rsidR="00ED4DE8" w:rsidRPr="00ED4DE8" w:rsidRDefault="00ED4DE8" w:rsidP="00ED4DE8">
            <w:pPr>
              <w:spacing w:after="0" w:line="240" w:lineRule="auto"/>
              <w:ind w:right="232"/>
              <w:jc w:val="center"/>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тара ящичная бескаркасная</w:t>
            </w:r>
          </w:p>
        </w:tc>
        <w:tc>
          <w:tcPr>
            <w:tcW w:w="1985" w:type="dxa"/>
            <w:shd w:val="clear" w:color="auto" w:fill="auto"/>
          </w:tcPr>
          <w:p w:rsidR="00ED4DE8" w:rsidRPr="00ED4DE8" w:rsidRDefault="00ED4DE8" w:rsidP="00ED4DE8">
            <w:pPr>
              <w:spacing w:after="0" w:line="240" w:lineRule="auto"/>
              <w:ind w:right="232"/>
              <w:jc w:val="center"/>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сделать расчет</w:t>
            </w:r>
          </w:p>
        </w:tc>
      </w:tr>
    </w:tbl>
    <w:p w:rsidR="00ED4DE8" w:rsidRPr="00ED4DE8" w:rsidRDefault="00ED4DE8" w:rsidP="00ED4DE8">
      <w:pPr>
        <w:shd w:val="clear" w:color="auto" w:fill="FFFFFF"/>
        <w:spacing w:after="0" w:line="240" w:lineRule="auto"/>
        <w:ind w:left="187" w:right="230" w:firstLine="709"/>
        <w:jc w:val="both"/>
        <w:rPr>
          <w:rFonts w:ascii="Times New Roman" w:eastAsia="Times New Roman" w:hAnsi="Times New Roman" w:cs="Times New Roman"/>
          <w:i/>
          <w:sz w:val="24"/>
          <w:szCs w:val="24"/>
        </w:rPr>
      </w:pPr>
      <w:r w:rsidRPr="00ED4DE8">
        <w:rPr>
          <w:rFonts w:ascii="Times New Roman" w:eastAsia="Times New Roman" w:hAnsi="Times New Roman" w:cs="Times New Roman"/>
          <w:i/>
          <w:sz w:val="24"/>
          <w:szCs w:val="24"/>
        </w:rPr>
        <w:t xml:space="preserve">*Примечание. Масса груза (материально-технических ресурсов), </w:t>
      </w:r>
      <w:proofErr w:type="gramStart"/>
      <w:r w:rsidRPr="00ED4DE8">
        <w:rPr>
          <w:rFonts w:ascii="Times New Roman" w:eastAsia="Times New Roman" w:hAnsi="Times New Roman" w:cs="Times New Roman"/>
          <w:i/>
          <w:sz w:val="24"/>
          <w:szCs w:val="24"/>
        </w:rPr>
        <w:t>размещаемого</w:t>
      </w:r>
      <w:proofErr w:type="gramEnd"/>
      <w:r w:rsidRPr="00ED4DE8">
        <w:rPr>
          <w:rFonts w:ascii="Times New Roman" w:eastAsia="Times New Roman" w:hAnsi="Times New Roman" w:cs="Times New Roman"/>
          <w:i/>
          <w:sz w:val="24"/>
          <w:szCs w:val="24"/>
        </w:rPr>
        <w:t xml:space="preserve"> а одном поддоне, не должна превышать 1 т.</w:t>
      </w:r>
    </w:p>
    <w:p w:rsidR="00ED4DE8" w:rsidRPr="00ED4DE8" w:rsidRDefault="00ED4DE8" w:rsidP="00ED4DE8">
      <w:pPr>
        <w:spacing w:after="0" w:line="240" w:lineRule="auto"/>
        <w:ind w:firstLine="709"/>
        <w:jc w:val="both"/>
        <w:rPr>
          <w:rFonts w:ascii="Times New Roman" w:eastAsia="Times New Roman" w:hAnsi="Times New Roman" w:cs="Times New Roman"/>
          <w:sz w:val="24"/>
          <w:szCs w:val="24"/>
        </w:rPr>
      </w:pPr>
    </w:p>
    <w:p w:rsidR="00ED4DE8" w:rsidRPr="00ED4DE8" w:rsidRDefault="00ED4DE8" w:rsidP="00ED4DE8">
      <w:pPr>
        <w:tabs>
          <w:tab w:val="left" w:pos="2440"/>
        </w:tabs>
        <w:spacing w:after="0" w:line="240" w:lineRule="auto"/>
        <w:ind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Для проведения необходимых расчетов в качестве исходных </w:t>
      </w:r>
      <w:r w:rsidRPr="00ED4DE8">
        <w:rPr>
          <w:rFonts w:ascii="Times New Roman" w:eastAsia="Times New Roman" w:hAnsi="Times New Roman" w:cs="Times New Roman"/>
          <w:spacing w:val="-3"/>
          <w:sz w:val="24"/>
          <w:szCs w:val="24"/>
        </w:rPr>
        <w:t xml:space="preserve">данных предлагается ряд информационных массивов, позволяющих </w:t>
      </w:r>
      <w:r w:rsidRPr="00ED4DE8">
        <w:rPr>
          <w:rFonts w:ascii="Times New Roman" w:eastAsia="Times New Roman" w:hAnsi="Times New Roman" w:cs="Times New Roman"/>
          <w:sz w:val="24"/>
          <w:szCs w:val="24"/>
        </w:rPr>
        <w:t xml:space="preserve">рассчитать основные показатели работы складского комплекса и </w:t>
      </w:r>
      <w:r w:rsidRPr="00ED4DE8">
        <w:rPr>
          <w:rFonts w:ascii="Times New Roman" w:eastAsia="Times New Roman" w:hAnsi="Times New Roman" w:cs="Times New Roman"/>
          <w:spacing w:val="-2"/>
          <w:sz w:val="24"/>
          <w:szCs w:val="24"/>
        </w:rPr>
        <w:t xml:space="preserve">предложить соответствующие мероприятия по совершенствованию </w:t>
      </w:r>
      <w:r w:rsidRPr="00ED4DE8">
        <w:rPr>
          <w:rFonts w:ascii="Times New Roman" w:eastAsia="Times New Roman" w:hAnsi="Times New Roman" w:cs="Times New Roman"/>
          <w:sz w:val="24"/>
          <w:szCs w:val="24"/>
        </w:rPr>
        <w:t>организации, планирования и управления складскими операция</w:t>
      </w:r>
      <w:r w:rsidRPr="00ED4DE8">
        <w:rPr>
          <w:rFonts w:ascii="Times New Roman" w:eastAsia="Times New Roman" w:hAnsi="Times New Roman" w:cs="Times New Roman"/>
          <w:sz w:val="24"/>
          <w:szCs w:val="24"/>
        </w:rPr>
        <w:softHyphen/>
        <w:t>ми. Информационные массивы включают следующие данные:</w:t>
      </w:r>
    </w:p>
    <w:p w:rsidR="00ED4DE8" w:rsidRPr="00ED4DE8" w:rsidRDefault="00ED4DE8" w:rsidP="00ED4DE8">
      <w:pPr>
        <w:widowControl w:val="0"/>
        <w:numPr>
          <w:ilvl w:val="0"/>
          <w:numId w:val="18"/>
        </w:numPr>
        <w:shd w:val="clear" w:color="auto" w:fill="FFFFFF"/>
        <w:tabs>
          <w:tab w:val="left" w:pos="497"/>
        </w:tabs>
        <w:autoSpaceDE w:val="0"/>
        <w:autoSpaceDN w:val="0"/>
        <w:adjustRightInd w:val="0"/>
        <w:spacing w:after="0" w:line="240" w:lineRule="auto"/>
        <w:ind w:left="338"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характеристика складского объекта;</w:t>
      </w:r>
    </w:p>
    <w:p w:rsidR="00ED4DE8" w:rsidRPr="00ED4DE8" w:rsidRDefault="00ED4DE8" w:rsidP="00ED4DE8">
      <w:pPr>
        <w:widowControl w:val="0"/>
        <w:numPr>
          <w:ilvl w:val="0"/>
          <w:numId w:val="18"/>
        </w:numPr>
        <w:shd w:val="clear" w:color="auto" w:fill="FFFFFF"/>
        <w:tabs>
          <w:tab w:val="left" w:pos="497"/>
        </w:tabs>
        <w:autoSpaceDE w:val="0"/>
        <w:autoSpaceDN w:val="0"/>
        <w:adjustRightInd w:val="0"/>
        <w:spacing w:after="0" w:line="240" w:lineRule="auto"/>
        <w:ind w:left="338"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pacing w:val="-1"/>
          <w:sz w:val="24"/>
          <w:szCs w:val="24"/>
        </w:rPr>
        <w:t>характеристика технологического процесса грузопереработки;</w:t>
      </w:r>
    </w:p>
    <w:p w:rsidR="00ED4DE8" w:rsidRPr="00ED4DE8" w:rsidRDefault="00ED4DE8" w:rsidP="00ED4DE8">
      <w:pPr>
        <w:widowControl w:val="0"/>
        <w:numPr>
          <w:ilvl w:val="0"/>
          <w:numId w:val="18"/>
        </w:numPr>
        <w:shd w:val="clear" w:color="auto" w:fill="FFFFFF"/>
        <w:tabs>
          <w:tab w:val="left" w:pos="497"/>
        </w:tabs>
        <w:autoSpaceDE w:val="0"/>
        <w:autoSpaceDN w:val="0"/>
        <w:adjustRightInd w:val="0"/>
        <w:spacing w:after="0" w:line="240" w:lineRule="auto"/>
        <w:ind w:left="338"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территориальное размещение продукции на складе;</w:t>
      </w:r>
    </w:p>
    <w:p w:rsidR="00ED4DE8" w:rsidRPr="00ED4DE8" w:rsidRDefault="00ED4DE8" w:rsidP="00ED4DE8">
      <w:pPr>
        <w:widowControl w:val="0"/>
        <w:numPr>
          <w:ilvl w:val="0"/>
          <w:numId w:val="18"/>
        </w:numPr>
        <w:shd w:val="clear" w:color="auto" w:fill="FFFFFF"/>
        <w:tabs>
          <w:tab w:val="left" w:pos="497"/>
        </w:tabs>
        <w:autoSpaceDE w:val="0"/>
        <w:autoSpaceDN w:val="0"/>
        <w:adjustRightInd w:val="0"/>
        <w:spacing w:after="0" w:line="240" w:lineRule="auto"/>
        <w:ind w:left="338"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характеристика технологического оборудования;</w:t>
      </w:r>
    </w:p>
    <w:p w:rsidR="00ED4DE8" w:rsidRPr="00ED4DE8" w:rsidRDefault="00ED4DE8" w:rsidP="00ED4DE8">
      <w:pPr>
        <w:widowControl w:val="0"/>
        <w:numPr>
          <w:ilvl w:val="0"/>
          <w:numId w:val="18"/>
        </w:numPr>
        <w:shd w:val="clear" w:color="auto" w:fill="FFFFFF"/>
        <w:tabs>
          <w:tab w:val="left" w:pos="497"/>
        </w:tabs>
        <w:autoSpaceDE w:val="0"/>
        <w:autoSpaceDN w:val="0"/>
        <w:adjustRightInd w:val="0"/>
        <w:spacing w:after="0" w:line="240" w:lineRule="auto"/>
        <w:ind w:left="338"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характеристика подъемно-транспортного оборудования;</w:t>
      </w:r>
    </w:p>
    <w:p w:rsidR="00ED4DE8" w:rsidRPr="00ED4DE8" w:rsidRDefault="00ED4DE8" w:rsidP="00ED4DE8">
      <w:pPr>
        <w:widowControl w:val="0"/>
        <w:numPr>
          <w:ilvl w:val="0"/>
          <w:numId w:val="18"/>
        </w:numPr>
        <w:shd w:val="clear" w:color="auto" w:fill="FFFFFF"/>
        <w:tabs>
          <w:tab w:val="left" w:pos="497"/>
        </w:tabs>
        <w:autoSpaceDE w:val="0"/>
        <w:autoSpaceDN w:val="0"/>
        <w:adjustRightInd w:val="0"/>
        <w:spacing w:after="0" w:line="240" w:lineRule="auto"/>
        <w:ind w:left="338"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расчет потребности в рабочей силе;</w:t>
      </w:r>
    </w:p>
    <w:p w:rsidR="00ED4DE8" w:rsidRPr="00ED4DE8" w:rsidRDefault="00ED4DE8" w:rsidP="00ED4DE8">
      <w:pPr>
        <w:widowControl w:val="0"/>
        <w:numPr>
          <w:ilvl w:val="0"/>
          <w:numId w:val="18"/>
        </w:numPr>
        <w:shd w:val="clear" w:color="auto" w:fill="FFFFFF"/>
        <w:tabs>
          <w:tab w:val="left" w:pos="497"/>
        </w:tabs>
        <w:autoSpaceDE w:val="0"/>
        <w:autoSpaceDN w:val="0"/>
        <w:adjustRightInd w:val="0"/>
        <w:spacing w:after="0" w:line="240" w:lineRule="auto"/>
        <w:ind w:left="338"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общая потребность в складской таре;</w:t>
      </w:r>
    </w:p>
    <w:p w:rsidR="00ED4DE8" w:rsidRPr="00ED4DE8" w:rsidRDefault="00ED4DE8" w:rsidP="00ED4DE8">
      <w:pPr>
        <w:shd w:val="clear" w:color="auto" w:fill="FFFFFF"/>
        <w:tabs>
          <w:tab w:val="left" w:pos="497"/>
        </w:tabs>
        <w:spacing w:after="0" w:line="240" w:lineRule="auto"/>
        <w:ind w:left="58"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w:t>
      </w:r>
      <w:r w:rsidRPr="00ED4DE8">
        <w:rPr>
          <w:rFonts w:ascii="Times New Roman" w:eastAsia="Times New Roman" w:hAnsi="Times New Roman" w:cs="Times New Roman"/>
          <w:sz w:val="24"/>
          <w:szCs w:val="24"/>
        </w:rPr>
        <w:tab/>
        <w:t>основные технико-экономические показатели работы склада.</w:t>
      </w:r>
      <w:r w:rsidRPr="00ED4DE8">
        <w:rPr>
          <w:rFonts w:ascii="Times New Roman" w:eastAsia="Times New Roman" w:hAnsi="Times New Roman" w:cs="Times New Roman"/>
          <w:sz w:val="24"/>
          <w:szCs w:val="24"/>
        </w:rPr>
        <w:br/>
        <w:t>Теперь рассмотрим поочередно приведенные выше информа</w:t>
      </w:r>
      <w:r w:rsidRPr="00ED4DE8">
        <w:rPr>
          <w:rFonts w:ascii="Times New Roman" w:eastAsia="Times New Roman" w:hAnsi="Times New Roman" w:cs="Times New Roman"/>
          <w:sz w:val="24"/>
          <w:szCs w:val="24"/>
        </w:rPr>
        <w:softHyphen/>
        <w:t>ционные массивы с их содержательной стороны.</w:t>
      </w:r>
    </w:p>
    <w:p w:rsidR="00ED4DE8" w:rsidRPr="00ED4DE8" w:rsidRDefault="00ED4DE8" w:rsidP="00ED4DE8">
      <w:pPr>
        <w:shd w:val="clear" w:color="auto" w:fill="FFFFFF"/>
        <w:spacing w:after="0" w:line="240" w:lineRule="auto"/>
        <w:ind w:left="331"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b/>
          <w:bCs/>
          <w:i/>
          <w:iCs/>
          <w:sz w:val="24"/>
          <w:szCs w:val="24"/>
        </w:rPr>
        <w:t>Характеристика складского объекта</w:t>
      </w:r>
    </w:p>
    <w:p w:rsidR="00ED4DE8" w:rsidRPr="00ED4DE8" w:rsidRDefault="00ED4DE8" w:rsidP="00ED4DE8">
      <w:pPr>
        <w:shd w:val="clear" w:color="auto" w:fill="FFFFFF"/>
        <w:spacing w:after="0" w:line="240" w:lineRule="auto"/>
        <w:ind w:left="36" w:right="144"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Магазин-склад представляет собой складской компле</w:t>
      </w:r>
      <w:proofErr w:type="gramStart"/>
      <w:r w:rsidRPr="00ED4DE8">
        <w:rPr>
          <w:rFonts w:ascii="Times New Roman" w:eastAsia="Times New Roman" w:hAnsi="Times New Roman" w:cs="Times New Roman"/>
          <w:sz w:val="24"/>
          <w:szCs w:val="24"/>
        </w:rPr>
        <w:t>кс с хр</w:t>
      </w:r>
      <w:proofErr w:type="gramEnd"/>
      <w:r w:rsidRPr="00ED4DE8">
        <w:rPr>
          <w:rFonts w:ascii="Times New Roman" w:eastAsia="Times New Roman" w:hAnsi="Times New Roman" w:cs="Times New Roman"/>
          <w:sz w:val="24"/>
          <w:szCs w:val="24"/>
        </w:rPr>
        <w:t>анимой в нем многономенклатурной тарно-штучной продукцией. Складской комплекс состоит из одной пространственно-решет</w:t>
      </w:r>
      <w:r w:rsidRPr="00ED4DE8">
        <w:rPr>
          <w:rFonts w:ascii="Times New Roman" w:eastAsia="Times New Roman" w:hAnsi="Times New Roman" w:cs="Times New Roman"/>
          <w:sz w:val="24"/>
          <w:szCs w:val="24"/>
        </w:rPr>
        <w:softHyphen/>
      </w:r>
      <w:r w:rsidRPr="00ED4DE8">
        <w:rPr>
          <w:rFonts w:ascii="Times New Roman" w:eastAsia="Times New Roman" w:hAnsi="Times New Roman" w:cs="Times New Roman"/>
          <w:spacing w:val="-1"/>
          <w:sz w:val="24"/>
          <w:szCs w:val="24"/>
        </w:rPr>
        <w:t xml:space="preserve">чатой конструкции типа «Кисловодск» (размером 30 х 30 х 6 м). </w:t>
      </w:r>
      <w:r w:rsidRPr="00ED4DE8">
        <w:rPr>
          <w:rFonts w:ascii="Times New Roman" w:eastAsia="Times New Roman" w:hAnsi="Times New Roman" w:cs="Times New Roman"/>
          <w:sz w:val="24"/>
          <w:szCs w:val="24"/>
        </w:rPr>
        <w:t>Склад предназначен для обслуживания потребителей при достав</w:t>
      </w:r>
      <w:r w:rsidRPr="00ED4DE8">
        <w:rPr>
          <w:rFonts w:ascii="Times New Roman" w:eastAsia="Times New Roman" w:hAnsi="Times New Roman" w:cs="Times New Roman"/>
          <w:sz w:val="24"/>
          <w:szCs w:val="24"/>
        </w:rPr>
        <w:softHyphen/>
      </w:r>
      <w:r w:rsidRPr="00ED4DE8">
        <w:rPr>
          <w:rFonts w:ascii="Times New Roman" w:eastAsia="Times New Roman" w:hAnsi="Times New Roman" w:cs="Times New Roman"/>
          <w:spacing w:val="-3"/>
          <w:sz w:val="24"/>
          <w:szCs w:val="24"/>
        </w:rPr>
        <w:t xml:space="preserve">ке материально-технических ресурсов </w:t>
      </w:r>
      <w:proofErr w:type="gramStart"/>
      <w:r w:rsidRPr="00ED4DE8">
        <w:rPr>
          <w:rFonts w:ascii="Times New Roman" w:eastAsia="Times New Roman" w:hAnsi="Times New Roman" w:cs="Times New Roman"/>
          <w:spacing w:val="-3"/>
          <w:sz w:val="24"/>
          <w:szCs w:val="24"/>
        </w:rPr>
        <w:t xml:space="preserve">в </w:t>
      </w:r>
      <w:proofErr w:type="spellStart"/>
      <w:r w:rsidRPr="00ED4DE8">
        <w:rPr>
          <w:rFonts w:ascii="Times New Roman" w:eastAsia="Times New Roman" w:hAnsi="Times New Roman" w:cs="Times New Roman"/>
          <w:spacing w:val="-3"/>
          <w:sz w:val="24"/>
          <w:szCs w:val="24"/>
        </w:rPr>
        <w:t>нетранзитных</w:t>
      </w:r>
      <w:proofErr w:type="spellEnd"/>
      <w:proofErr w:type="gramEnd"/>
      <w:r w:rsidRPr="00ED4DE8">
        <w:rPr>
          <w:rFonts w:ascii="Times New Roman" w:eastAsia="Times New Roman" w:hAnsi="Times New Roman" w:cs="Times New Roman"/>
          <w:spacing w:val="-3"/>
          <w:sz w:val="24"/>
          <w:szCs w:val="24"/>
        </w:rPr>
        <w:t xml:space="preserve"> количествах. </w:t>
      </w:r>
      <w:r w:rsidRPr="00ED4DE8">
        <w:rPr>
          <w:rFonts w:ascii="Times New Roman" w:eastAsia="Times New Roman" w:hAnsi="Times New Roman" w:cs="Times New Roman"/>
          <w:sz w:val="24"/>
          <w:szCs w:val="24"/>
        </w:rPr>
        <w:t>При этом склад имеет торговый зал, отведенный для мелкоопто</w:t>
      </w:r>
      <w:r w:rsidRPr="00ED4DE8">
        <w:rPr>
          <w:rFonts w:ascii="Times New Roman" w:eastAsia="Times New Roman" w:hAnsi="Times New Roman" w:cs="Times New Roman"/>
          <w:sz w:val="24"/>
          <w:szCs w:val="24"/>
        </w:rPr>
        <w:softHyphen/>
      </w:r>
      <w:r w:rsidRPr="00ED4DE8">
        <w:rPr>
          <w:rFonts w:ascii="Times New Roman" w:eastAsia="Times New Roman" w:hAnsi="Times New Roman" w:cs="Times New Roman"/>
          <w:spacing w:val="-1"/>
          <w:sz w:val="24"/>
          <w:szCs w:val="24"/>
        </w:rPr>
        <w:t>вой торговли тарно-штучной продукцией. В свою очередь, складс</w:t>
      </w:r>
      <w:r w:rsidRPr="00ED4DE8">
        <w:rPr>
          <w:rFonts w:ascii="Times New Roman" w:eastAsia="Times New Roman" w:hAnsi="Times New Roman" w:cs="Times New Roman"/>
          <w:spacing w:val="-1"/>
          <w:sz w:val="24"/>
          <w:szCs w:val="24"/>
        </w:rPr>
        <w:softHyphen/>
      </w:r>
      <w:r w:rsidRPr="00ED4DE8">
        <w:rPr>
          <w:rFonts w:ascii="Times New Roman" w:eastAsia="Times New Roman" w:hAnsi="Times New Roman" w:cs="Times New Roman"/>
          <w:sz w:val="24"/>
          <w:szCs w:val="24"/>
        </w:rPr>
        <w:t>кие площади включают:</w:t>
      </w:r>
    </w:p>
    <w:p w:rsidR="00ED4DE8" w:rsidRPr="00ED4DE8" w:rsidRDefault="00ED4DE8" w:rsidP="00ED4DE8">
      <w:pPr>
        <w:widowControl w:val="0"/>
        <w:numPr>
          <w:ilvl w:val="0"/>
          <w:numId w:val="18"/>
        </w:numPr>
        <w:shd w:val="clear" w:color="auto" w:fill="FFFFFF"/>
        <w:tabs>
          <w:tab w:val="left" w:pos="497"/>
        </w:tabs>
        <w:autoSpaceDE w:val="0"/>
        <w:autoSpaceDN w:val="0"/>
        <w:adjustRightInd w:val="0"/>
        <w:spacing w:after="0" w:line="240" w:lineRule="auto"/>
        <w:ind w:left="338"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зону приемки, комплектации и отправки грузов;</w:t>
      </w:r>
    </w:p>
    <w:p w:rsidR="00ED4DE8" w:rsidRPr="00ED4DE8" w:rsidRDefault="00ED4DE8" w:rsidP="00ED4DE8">
      <w:pPr>
        <w:widowControl w:val="0"/>
        <w:numPr>
          <w:ilvl w:val="0"/>
          <w:numId w:val="18"/>
        </w:numPr>
        <w:shd w:val="clear" w:color="auto" w:fill="FFFFFF"/>
        <w:tabs>
          <w:tab w:val="left" w:pos="497"/>
        </w:tabs>
        <w:autoSpaceDE w:val="0"/>
        <w:autoSpaceDN w:val="0"/>
        <w:adjustRightInd w:val="0"/>
        <w:spacing w:after="0" w:line="240" w:lineRule="auto"/>
        <w:ind w:left="338"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административно-бытовые помещения;</w:t>
      </w:r>
    </w:p>
    <w:p w:rsidR="00ED4DE8" w:rsidRPr="00ED4DE8" w:rsidRDefault="00ED4DE8" w:rsidP="00ED4DE8">
      <w:pPr>
        <w:widowControl w:val="0"/>
        <w:numPr>
          <w:ilvl w:val="0"/>
          <w:numId w:val="18"/>
        </w:numPr>
        <w:shd w:val="clear" w:color="auto" w:fill="FFFFFF"/>
        <w:tabs>
          <w:tab w:val="left" w:pos="497"/>
        </w:tabs>
        <w:autoSpaceDE w:val="0"/>
        <w:autoSpaceDN w:val="0"/>
        <w:adjustRightInd w:val="0"/>
        <w:spacing w:after="0" w:line="240" w:lineRule="auto"/>
        <w:ind w:left="338"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торговый зал.</w:t>
      </w:r>
    </w:p>
    <w:p w:rsidR="00ED4DE8" w:rsidRPr="00ED4DE8" w:rsidRDefault="00ED4DE8" w:rsidP="00ED4DE8">
      <w:pPr>
        <w:shd w:val="clear" w:color="auto" w:fill="FFFFFF"/>
        <w:spacing w:after="0" w:line="240" w:lineRule="auto"/>
        <w:ind w:left="7" w:right="158" w:firstLine="709"/>
        <w:jc w:val="both"/>
        <w:rPr>
          <w:rFonts w:ascii="Times New Roman" w:eastAsia="Times New Roman" w:hAnsi="Times New Roman" w:cs="Times New Roman"/>
          <w:sz w:val="24"/>
          <w:szCs w:val="24"/>
        </w:rPr>
      </w:pPr>
      <w:proofErr w:type="gramStart"/>
      <w:r w:rsidRPr="00ED4DE8">
        <w:rPr>
          <w:rFonts w:ascii="Times New Roman" w:eastAsia="Times New Roman" w:hAnsi="Times New Roman" w:cs="Times New Roman"/>
          <w:sz w:val="24"/>
          <w:szCs w:val="24"/>
        </w:rPr>
        <w:t>Режим работы магазина-склада характеризуется следующими основными показателями: нормативный срок хранения про</w:t>
      </w:r>
      <w:r w:rsidRPr="00ED4DE8">
        <w:rPr>
          <w:rFonts w:ascii="Times New Roman" w:eastAsia="Times New Roman" w:hAnsi="Times New Roman" w:cs="Times New Roman"/>
          <w:sz w:val="24"/>
          <w:szCs w:val="24"/>
        </w:rPr>
        <w:softHyphen/>
        <w:t xml:space="preserve">дукции — 36 дней; при односменной работе магазина-склада </w:t>
      </w:r>
      <w:r w:rsidRPr="00ED4DE8">
        <w:rPr>
          <w:rFonts w:ascii="Times New Roman" w:eastAsia="Times New Roman" w:hAnsi="Times New Roman" w:cs="Times New Roman"/>
          <w:b/>
          <w:bCs/>
          <w:sz w:val="24"/>
          <w:szCs w:val="24"/>
        </w:rPr>
        <w:t xml:space="preserve">с </w:t>
      </w:r>
      <w:r w:rsidRPr="00ED4DE8">
        <w:rPr>
          <w:rFonts w:ascii="Times New Roman" w:eastAsia="Times New Roman" w:hAnsi="Times New Roman" w:cs="Times New Roman"/>
          <w:sz w:val="24"/>
          <w:szCs w:val="24"/>
        </w:rPr>
        <w:t xml:space="preserve">двумя выходными днями в неделю число рабочих дней в году составляет 253; коэффициент неравномерности по поступлению грузов равен 1,3, соответственно по отправке грузов этот коэффициент — 1,1; суточный фонд времени для работы </w:t>
      </w:r>
      <w:proofErr w:type="spellStart"/>
      <w:r w:rsidRPr="00ED4DE8">
        <w:rPr>
          <w:rFonts w:ascii="Times New Roman" w:eastAsia="Times New Roman" w:hAnsi="Times New Roman" w:cs="Times New Roman"/>
          <w:sz w:val="24"/>
          <w:szCs w:val="24"/>
        </w:rPr>
        <w:t>электропогрузчиков</w:t>
      </w:r>
      <w:proofErr w:type="spellEnd"/>
      <w:r w:rsidRPr="00ED4DE8">
        <w:rPr>
          <w:rFonts w:ascii="Times New Roman" w:eastAsia="Times New Roman" w:hAnsi="Times New Roman" w:cs="Times New Roman"/>
          <w:sz w:val="24"/>
          <w:szCs w:val="24"/>
        </w:rPr>
        <w:t xml:space="preserve"> — 6 час.</w:t>
      </w:r>
      <w:proofErr w:type="gramEnd"/>
    </w:p>
    <w:p w:rsidR="00ED4DE8" w:rsidRPr="00ED4DE8" w:rsidRDefault="00ED4DE8" w:rsidP="00ED4DE8">
      <w:pPr>
        <w:shd w:val="clear" w:color="auto" w:fill="FFFFFF"/>
        <w:spacing w:after="0" w:line="240" w:lineRule="auto"/>
        <w:ind w:left="295" w:right="1613" w:firstLine="709"/>
        <w:jc w:val="center"/>
        <w:rPr>
          <w:rFonts w:ascii="Times New Roman" w:eastAsia="Times New Roman" w:hAnsi="Times New Roman" w:cs="Times New Roman"/>
          <w:b/>
          <w:bCs/>
          <w:i/>
          <w:iCs/>
          <w:spacing w:val="-2"/>
          <w:sz w:val="24"/>
          <w:szCs w:val="24"/>
        </w:rPr>
      </w:pPr>
    </w:p>
    <w:p w:rsidR="00ED4DE8" w:rsidRPr="00ED4DE8" w:rsidRDefault="00ED4DE8" w:rsidP="00ED4DE8">
      <w:pPr>
        <w:shd w:val="clear" w:color="auto" w:fill="FFFFFF"/>
        <w:spacing w:after="0" w:line="240" w:lineRule="auto"/>
        <w:ind w:left="295" w:right="1613" w:firstLine="709"/>
        <w:jc w:val="center"/>
        <w:rPr>
          <w:rFonts w:ascii="Times New Roman" w:eastAsia="Times New Roman" w:hAnsi="Times New Roman" w:cs="Times New Roman"/>
          <w:sz w:val="24"/>
          <w:szCs w:val="24"/>
        </w:rPr>
      </w:pPr>
      <w:r w:rsidRPr="00ED4DE8">
        <w:rPr>
          <w:rFonts w:ascii="Times New Roman" w:eastAsia="Times New Roman" w:hAnsi="Times New Roman" w:cs="Times New Roman"/>
          <w:b/>
          <w:bCs/>
          <w:i/>
          <w:iCs/>
          <w:spacing w:val="-2"/>
          <w:sz w:val="24"/>
          <w:szCs w:val="24"/>
        </w:rPr>
        <w:t xml:space="preserve">Характеристика технологического процесса </w:t>
      </w:r>
      <w:r w:rsidRPr="00ED4DE8">
        <w:rPr>
          <w:rFonts w:ascii="Times New Roman" w:eastAsia="Times New Roman" w:hAnsi="Times New Roman" w:cs="Times New Roman"/>
          <w:b/>
          <w:bCs/>
          <w:i/>
          <w:iCs/>
          <w:sz w:val="24"/>
          <w:szCs w:val="24"/>
        </w:rPr>
        <w:t>грузопереработки</w:t>
      </w:r>
    </w:p>
    <w:p w:rsidR="00ED4DE8" w:rsidRPr="00ED4DE8" w:rsidRDefault="00ED4DE8" w:rsidP="00ED4DE8">
      <w:pPr>
        <w:shd w:val="clear" w:color="auto" w:fill="FFFFFF"/>
        <w:spacing w:after="0" w:line="240" w:lineRule="auto"/>
        <w:ind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Первая операция — приемка материально-технических ресурсов. Поступающая тарно-штучная продукция принимается и отгружается с применением автомобилей-самопогрузчиков, имеющих специальные устройства для погрузки-разгрузки контейне</w:t>
      </w:r>
      <w:r w:rsidRPr="00ED4DE8">
        <w:rPr>
          <w:rFonts w:ascii="Times New Roman" w:eastAsia="Times New Roman" w:hAnsi="Times New Roman" w:cs="Times New Roman"/>
          <w:sz w:val="24"/>
          <w:szCs w:val="24"/>
        </w:rPr>
        <w:softHyphen/>
        <w:t>ров. Далее, контейнеры грузоподъемностью до 3 т транспортиру</w:t>
      </w:r>
      <w:r w:rsidRPr="00ED4DE8">
        <w:rPr>
          <w:rFonts w:ascii="Times New Roman" w:eastAsia="Times New Roman" w:hAnsi="Times New Roman" w:cs="Times New Roman"/>
          <w:spacing w:val="-1"/>
          <w:sz w:val="24"/>
          <w:szCs w:val="24"/>
        </w:rPr>
        <w:t xml:space="preserve">ются по территории складского комплекса с использованием </w:t>
      </w:r>
      <w:proofErr w:type="spellStart"/>
      <w:r w:rsidRPr="00ED4DE8">
        <w:rPr>
          <w:rFonts w:ascii="Times New Roman" w:eastAsia="Times New Roman" w:hAnsi="Times New Roman" w:cs="Times New Roman"/>
          <w:spacing w:val="-1"/>
          <w:sz w:val="24"/>
          <w:szCs w:val="24"/>
        </w:rPr>
        <w:t>элек</w:t>
      </w:r>
      <w:r w:rsidRPr="00ED4DE8">
        <w:rPr>
          <w:rFonts w:ascii="Times New Roman" w:eastAsia="Times New Roman" w:hAnsi="Times New Roman" w:cs="Times New Roman"/>
          <w:spacing w:val="-1"/>
          <w:sz w:val="24"/>
          <w:szCs w:val="24"/>
        </w:rPr>
        <w:softHyphen/>
      </w:r>
      <w:r w:rsidRPr="00ED4DE8">
        <w:rPr>
          <w:rFonts w:ascii="Times New Roman" w:eastAsia="Times New Roman" w:hAnsi="Times New Roman" w:cs="Times New Roman"/>
          <w:sz w:val="24"/>
          <w:szCs w:val="24"/>
        </w:rPr>
        <w:t>тропогрузчика</w:t>
      </w:r>
      <w:proofErr w:type="spellEnd"/>
      <w:r w:rsidRPr="00ED4DE8">
        <w:rPr>
          <w:rFonts w:ascii="Times New Roman" w:eastAsia="Times New Roman" w:hAnsi="Times New Roman" w:cs="Times New Roman"/>
          <w:sz w:val="24"/>
          <w:szCs w:val="24"/>
        </w:rPr>
        <w:t xml:space="preserve"> ЭП-501. При пакетной доставке материально-тех</w:t>
      </w:r>
      <w:r w:rsidRPr="00ED4DE8">
        <w:rPr>
          <w:rFonts w:ascii="Times New Roman" w:eastAsia="Times New Roman" w:hAnsi="Times New Roman" w:cs="Times New Roman"/>
          <w:sz w:val="24"/>
          <w:szCs w:val="24"/>
        </w:rPr>
        <w:softHyphen/>
      </w:r>
      <w:r w:rsidRPr="00ED4DE8">
        <w:rPr>
          <w:rFonts w:ascii="Times New Roman" w:eastAsia="Times New Roman" w:hAnsi="Times New Roman" w:cs="Times New Roman"/>
          <w:spacing w:val="-1"/>
          <w:sz w:val="24"/>
          <w:szCs w:val="24"/>
        </w:rPr>
        <w:t xml:space="preserve">нических </w:t>
      </w:r>
      <w:r w:rsidRPr="00ED4DE8">
        <w:rPr>
          <w:rFonts w:ascii="Times New Roman" w:eastAsia="Times New Roman" w:hAnsi="Times New Roman" w:cs="Times New Roman"/>
          <w:spacing w:val="-1"/>
          <w:sz w:val="24"/>
          <w:szCs w:val="24"/>
        </w:rPr>
        <w:lastRenderedPageBreak/>
        <w:t xml:space="preserve">ресурсов продукция выгружается из контейнеров </w:t>
      </w:r>
      <w:proofErr w:type="spellStart"/>
      <w:r w:rsidRPr="00ED4DE8">
        <w:rPr>
          <w:rFonts w:ascii="Times New Roman" w:eastAsia="Times New Roman" w:hAnsi="Times New Roman" w:cs="Times New Roman"/>
          <w:spacing w:val="-1"/>
          <w:sz w:val="24"/>
          <w:szCs w:val="24"/>
        </w:rPr>
        <w:t>элект</w:t>
      </w:r>
      <w:r w:rsidRPr="00ED4DE8">
        <w:rPr>
          <w:rFonts w:ascii="Times New Roman" w:eastAsia="Times New Roman" w:hAnsi="Times New Roman" w:cs="Times New Roman"/>
          <w:spacing w:val="-1"/>
          <w:sz w:val="24"/>
          <w:szCs w:val="24"/>
        </w:rPr>
        <w:softHyphen/>
      </w:r>
      <w:r w:rsidRPr="00ED4DE8">
        <w:rPr>
          <w:rFonts w:ascii="Times New Roman" w:eastAsia="Times New Roman" w:hAnsi="Times New Roman" w:cs="Times New Roman"/>
          <w:spacing w:val="-3"/>
          <w:sz w:val="24"/>
          <w:szCs w:val="24"/>
        </w:rPr>
        <w:t>ропогрузчиками</w:t>
      </w:r>
      <w:proofErr w:type="spellEnd"/>
      <w:r w:rsidRPr="00ED4DE8">
        <w:rPr>
          <w:rFonts w:ascii="Times New Roman" w:eastAsia="Times New Roman" w:hAnsi="Times New Roman" w:cs="Times New Roman"/>
          <w:spacing w:val="-3"/>
          <w:sz w:val="24"/>
          <w:szCs w:val="24"/>
        </w:rPr>
        <w:t xml:space="preserve"> типа ЭП-103. При </w:t>
      </w:r>
      <w:proofErr w:type="spellStart"/>
      <w:r w:rsidRPr="00ED4DE8">
        <w:rPr>
          <w:rFonts w:ascii="Times New Roman" w:eastAsia="Times New Roman" w:hAnsi="Times New Roman" w:cs="Times New Roman"/>
          <w:spacing w:val="-3"/>
          <w:sz w:val="24"/>
          <w:szCs w:val="24"/>
        </w:rPr>
        <w:t>беспакетной</w:t>
      </w:r>
      <w:proofErr w:type="spellEnd"/>
      <w:r w:rsidRPr="00ED4DE8">
        <w:rPr>
          <w:rFonts w:ascii="Times New Roman" w:eastAsia="Times New Roman" w:hAnsi="Times New Roman" w:cs="Times New Roman"/>
          <w:spacing w:val="-3"/>
          <w:sz w:val="24"/>
          <w:szCs w:val="24"/>
        </w:rPr>
        <w:t xml:space="preserve"> поставке (поштучно </w:t>
      </w:r>
      <w:r w:rsidRPr="00ED4DE8">
        <w:rPr>
          <w:rFonts w:ascii="Times New Roman" w:eastAsia="Times New Roman" w:hAnsi="Times New Roman" w:cs="Times New Roman"/>
          <w:sz w:val="24"/>
          <w:szCs w:val="24"/>
        </w:rPr>
        <w:t>в коробках, ящиках, кипах и другой таре) выгрузка осуществля</w:t>
      </w:r>
      <w:r w:rsidRPr="00ED4DE8">
        <w:rPr>
          <w:rFonts w:ascii="Times New Roman" w:eastAsia="Times New Roman" w:hAnsi="Times New Roman" w:cs="Times New Roman"/>
          <w:sz w:val="24"/>
          <w:szCs w:val="24"/>
        </w:rPr>
        <w:softHyphen/>
        <w:t>ется вручную.</w:t>
      </w:r>
    </w:p>
    <w:p w:rsidR="00ED4DE8" w:rsidRPr="00ED4DE8" w:rsidRDefault="00ED4DE8" w:rsidP="00ED4DE8">
      <w:pPr>
        <w:shd w:val="clear" w:color="auto" w:fill="FFFFFF"/>
        <w:spacing w:after="0" w:line="240" w:lineRule="auto"/>
        <w:ind w:left="29" w:right="7"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Вторая операция — складирование материально-техничес</w:t>
      </w:r>
      <w:r w:rsidRPr="00ED4DE8">
        <w:rPr>
          <w:rFonts w:ascii="Times New Roman" w:eastAsia="Times New Roman" w:hAnsi="Times New Roman" w:cs="Times New Roman"/>
          <w:sz w:val="24"/>
          <w:szCs w:val="24"/>
        </w:rPr>
        <w:softHyphen/>
      </w:r>
      <w:r w:rsidRPr="00ED4DE8">
        <w:rPr>
          <w:rFonts w:ascii="Times New Roman" w:eastAsia="Times New Roman" w:hAnsi="Times New Roman" w:cs="Times New Roman"/>
          <w:spacing w:val="-2"/>
          <w:sz w:val="24"/>
          <w:szCs w:val="24"/>
        </w:rPr>
        <w:t xml:space="preserve">ких ресурсов. Поступившая тарно-штучная продукция сортируется </w:t>
      </w:r>
      <w:r w:rsidRPr="00ED4DE8">
        <w:rPr>
          <w:rFonts w:ascii="Times New Roman" w:eastAsia="Times New Roman" w:hAnsi="Times New Roman" w:cs="Times New Roman"/>
          <w:sz w:val="24"/>
          <w:szCs w:val="24"/>
        </w:rPr>
        <w:t>и укладывается в складскую тару. Одновременно с процессом за</w:t>
      </w:r>
      <w:r w:rsidRPr="00ED4DE8">
        <w:rPr>
          <w:rFonts w:ascii="Times New Roman" w:eastAsia="Times New Roman" w:hAnsi="Times New Roman" w:cs="Times New Roman"/>
          <w:sz w:val="24"/>
          <w:szCs w:val="24"/>
        </w:rPr>
        <w:softHyphen/>
        <w:t>таривания грузов осуществляются операции по приемке продук</w:t>
      </w:r>
      <w:r w:rsidRPr="00ED4DE8">
        <w:rPr>
          <w:rFonts w:ascii="Times New Roman" w:eastAsia="Times New Roman" w:hAnsi="Times New Roman" w:cs="Times New Roman"/>
          <w:sz w:val="24"/>
          <w:szCs w:val="24"/>
        </w:rPr>
        <w:softHyphen/>
      </w:r>
      <w:r w:rsidRPr="00ED4DE8">
        <w:rPr>
          <w:rFonts w:ascii="Times New Roman" w:eastAsia="Times New Roman" w:hAnsi="Times New Roman" w:cs="Times New Roman"/>
          <w:spacing w:val="-6"/>
          <w:sz w:val="24"/>
          <w:szCs w:val="24"/>
        </w:rPr>
        <w:t xml:space="preserve">ции. Далее, принятая продукция в пакетах транспортируется </w:t>
      </w:r>
      <w:proofErr w:type="spellStart"/>
      <w:r w:rsidRPr="00ED4DE8">
        <w:rPr>
          <w:rFonts w:ascii="Times New Roman" w:eastAsia="Times New Roman" w:hAnsi="Times New Roman" w:cs="Times New Roman"/>
          <w:spacing w:val="-6"/>
          <w:sz w:val="24"/>
          <w:szCs w:val="24"/>
        </w:rPr>
        <w:t>электро</w:t>
      </w:r>
      <w:r w:rsidRPr="00ED4DE8">
        <w:rPr>
          <w:rFonts w:ascii="Times New Roman" w:eastAsia="Times New Roman" w:hAnsi="Times New Roman" w:cs="Times New Roman"/>
          <w:spacing w:val="-6"/>
          <w:sz w:val="24"/>
          <w:szCs w:val="24"/>
        </w:rPr>
        <w:softHyphen/>
      </w:r>
      <w:r w:rsidRPr="00ED4DE8">
        <w:rPr>
          <w:rFonts w:ascii="Times New Roman" w:eastAsia="Times New Roman" w:hAnsi="Times New Roman" w:cs="Times New Roman"/>
          <w:sz w:val="24"/>
          <w:szCs w:val="24"/>
        </w:rPr>
        <w:t>погрузчиком</w:t>
      </w:r>
      <w:proofErr w:type="spellEnd"/>
      <w:r w:rsidRPr="00ED4DE8">
        <w:rPr>
          <w:rFonts w:ascii="Times New Roman" w:eastAsia="Times New Roman" w:hAnsi="Times New Roman" w:cs="Times New Roman"/>
          <w:sz w:val="24"/>
          <w:szCs w:val="24"/>
        </w:rPr>
        <w:t xml:space="preserve"> ЭП-103 на приемно-комплектовочную площадку и устанавливается на комплектовочном столе, где производится ее </w:t>
      </w:r>
      <w:r w:rsidRPr="00ED4DE8">
        <w:rPr>
          <w:rFonts w:ascii="Times New Roman" w:eastAsia="Times New Roman" w:hAnsi="Times New Roman" w:cs="Times New Roman"/>
          <w:spacing w:val="-6"/>
          <w:sz w:val="24"/>
          <w:szCs w:val="24"/>
        </w:rPr>
        <w:t xml:space="preserve">частичная комплектация. При этом процесс комплектации охватывает </w:t>
      </w:r>
      <w:r w:rsidRPr="00ED4DE8">
        <w:rPr>
          <w:rFonts w:ascii="Times New Roman" w:eastAsia="Times New Roman" w:hAnsi="Times New Roman" w:cs="Times New Roman"/>
          <w:spacing w:val="-1"/>
          <w:sz w:val="24"/>
          <w:szCs w:val="24"/>
        </w:rPr>
        <w:t xml:space="preserve">примерно 60% поступающих материально-технических ресурсов. </w:t>
      </w:r>
      <w:r w:rsidRPr="00ED4DE8">
        <w:rPr>
          <w:rFonts w:ascii="Times New Roman" w:eastAsia="Times New Roman" w:hAnsi="Times New Roman" w:cs="Times New Roman"/>
          <w:sz w:val="24"/>
          <w:szCs w:val="24"/>
        </w:rPr>
        <w:t xml:space="preserve">Скомплектованная продукция, которая не требует в дальнейшем </w:t>
      </w:r>
      <w:proofErr w:type="spellStart"/>
      <w:r w:rsidRPr="00ED4DE8">
        <w:rPr>
          <w:rFonts w:ascii="Times New Roman" w:eastAsia="Times New Roman" w:hAnsi="Times New Roman" w:cs="Times New Roman"/>
          <w:sz w:val="24"/>
          <w:szCs w:val="24"/>
        </w:rPr>
        <w:t>перекомплектации</w:t>
      </w:r>
      <w:proofErr w:type="spellEnd"/>
      <w:r w:rsidRPr="00ED4DE8">
        <w:rPr>
          <w:rFonts w:ascii="Times New Roman" w:eastAsia="Times New Roman" w:hAnsi="Times New Roman" w:cs="Times New Roman"/>
          <w:sz w:val="24"/>
          <w:szCs w:val="24"/>
        </w:rPr>
        <w:t xml:space="preserve">, подается уже </w:t>
      </w:r>
      <w:proofErr w:type="spellStart"/>
      <w:r w:rsidRPr="00ED4DE8">
        <w:rPr>
          <w:rFonts w:ascii="Times New Roman" w:eastAsia="Times New Roman" w:hAnsi="Times New Roman" w:cs="Times New Roman"/>
          <w:sz w:val="24"/>
          <w:szCs w:val="24"/>
        </w:rPr>
        <w:t>электропогрузчиком</w:t>
      </w:r>
      <w:proofErr w:type="spellEnd"/>
      <w:r w:rsidRPr="00ED4DE8">
        <w:rPr>
          <w:rFonts w:ascii="Times New Roman" w:eastAsia="Times New Roman" w:hAnsi="Times New Roman" w:cs="Times New Roman"/>
          <w:sz w:val="24"/>
          <w:szCs w:val="24"/>
        </w:rPr>
        <w:t xml:space="preserve"> ЭП-1008 непосредственно к месту хранения — в ячейки стеллажей.</w:t>
      </w:r>
    </w:p>
    <w:p w:rsidR="00ED4DE8" w:rsidRPr="00ED4DE8" w:rsidRDefault="00ED4DE8" w:rsidP="00ED4DE8">
      <w:pPr>
        <w:shd w:val="clear" w:color="auto" w:fill="FFFFFF"/>
        <w:spacing w:after="0" w:line="240" w:lineRule="auto"/>
        <w:ind w:left="14" w:right="29"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Третья операция — хранение материально-технических ресурсов. Процесс хранения продукции организован таким обра</w:t>
      </w:r>
      <w:r w:rsidRPr="00ED4DE8">
        <w:rPr>
          <w:rFonts w:ascii="Times New Roman" w:eastAsia="Times New Roman" w:hAnsi="Times New Roman" w:cs="Times New Roman"/>
          <w:sz w:val="24"/>
          <w:szCs w:val="24"/>
        </w:rPr>
        <w:softHyphen/>
        <w:t>зом, чтобы максимально обеспечить доступ к каждому наимено</w:t>
      </w:r>
      <w:r w:rsidRPr="00ED4DE8">
        <w:rPr>
          <w:rFonts w:ascii="Times New Roman" w:eastAsia="Times New Roman" w:hAnsi="Times New Roman" w:cs="Times New Roman"/>
          <w:sz w:val="24"/>
          <w:szCs w:val="24"/>
        </w:rPr>
        <w:softHyphen/>
      </w:r>
      <w:r w:rsidRPr="00ED4DE8">
        <w:rPr>
          <w:rFonts w:ascii="Times New Roman" w:eastAsia="Times New Roman" w:hAnsi="Times New Roman" w:cs="Times New Roman"/>
          <w:spacing w:val="-5"/>
          <w:sz w:val="24"/>
          <w:szCs w:val="24"/>
        </w:rPr>
        <w:t xml:space="preserve">ванию поступившей продукции. Естественно, что в большей степени </w:t>
      </w:r>
      <w:r w:rsidRPr="00ED4DE8">
        <w:rPr>
          <w:rFonts w:ascii="Times New Roman" w:eastAsia="Times New Roman" w:hAnsi="Times New Roman" w:cs="Times New Roman"/>
          <w:sz w:val="24"/>
          <w:szCs w:val="24"/>
        </w:rPr>
        <w:t>этому требованию отвечает стеллажный способ хранения мате</w:t>
      </w:r>
      <w:r w:rsidRPr="00ED4DE8">
        <w:rPr>
          <w:rFonts w:ascii="Times New Roman" w:eastAsia="Times New Roman" w:hAnsi="Times New Roman" w:cs="Times New Roman"/>
          <w:spacing w:val="-6"/>
          <w:sz w:val="24"/>
          <w:szCs w:val="24"/>
        </w:rPr>
        <w:t xml:space="preserve">риально-технических ресурсов. Для хранения продукции в складском </w:t>
      </w:r>
      <w:r w:rsidRPr="00ED4DE8">
        <w:rPr>
          <w:rFonts w:ascii="Times New Roman" w:eastAsia="Times New Roman" w:hAnsi="Times New Roman" w:cs="Times New Roman"/>
          <w:sz w:val="24"/>
          <w:szCs w:val="24"/>
        </w:rPr>
        <w:t>комплексе используются каркасные стеллажи и элеваторные металлические шкафы с ящиками. Хранение грузов осуществляется укрупненными грузовыми пакетами на плоских поддонах ти</w:t>
      </w:r>
      <w:r w:rsidRPr="00ED4DE8">
        <w:rPr>
          <w:rFonts w:ascii="Times New Roman" w:eastAsia="Times New Roman" w:hAnsi="Times New Roman" w:cs="Times New Roman"/>
          <w:sz w:val="24"/>
          <w:szCs w:val="24"/>
        </w:rPr>
        <w:softHyphen/>
        <w:t>па 2П4, в ящичной или пластмассовой таре (в элеваторных стел</w:t>
      </w:r>
      <w:r w:rsidRPr="00ED4DE8">
        <w:rPr>
          <w:rFonts w:ascii="Times New Roman" w:eastAsia="Times New Roman" w:hAnsi="Times New Roman" w:cs="Times New Roman"/>
          <w:sz w:val="24"/>
          <w:szCs w:val="24"/>
        </w:rPr>
        <w:softHyphen/>
      </w:r>
      <w:r w:rsidRPr="00ED4DE8">
        <w:rPr>
          <w:rFonts w:ascii="Times New Roman" w:eastAsia="Times New Roman" w:hAnsi="Times New Roman" w:cs="Times New Roman"/>
          <w:spacing w:val="-3"/>
          <w:sz w:val="24"/>
          <w:szCs w:val="24"/>
        </w:rPr>
        <w:t>лажах). Каждый вид тары условно закреплен за определенной ячей</w:t>
      </w:r>
      <w:r w:rsidRPr="00ED4DE8">
        <w:rPr>
          <w:rFonts w:ascii="Times New Roman" w:eastAsia="Times New Roman" w:hAnsi="Times New Roman" w:cs="Times New Roman"/>
          <w:sz w:val="24"/>
          <w:szCs w:val="24"/>
        </w:rPr>
        <w:t>кой стеллажа.</w:t>
      </w:r>
    </w:p>
    <w:p w:rsidR="00ED4DE8" w:rsidRPr="00ED4DE8" w:rsidRDefault="00ED4DE8" w:rsidP="00ED4DE8">
      <w:pPr>
        <w:shd w:val="clear" w:color="auto" w:fill="FFFFFF"/>
        <w:spacing w:after="0" w:line="240" w:lineRule="auto"/>
        <w:ind w:left="7" w:right="29"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Четвертая операция — комплектация и отправка матери</w:t>
      </w:r>
      <w:r w:rsidRPr="00ED4DE8">
        <w:rPr>
          <w:rFonts w:ascii="Times New Roman" w:eastAsia="Times New Roman" w:hAnsi="Times New Roman" w:cs="Times New Roman"/>
          <w:sz w:val="24"/>
          <w:szCs w:val="24"/>
        </w:rPr>
        <w:softHyphen/>
      </w:r>
      <w:r w:rsidRPr="00ED4DE8">
        <w:rPr>
          <w:rFonts w:ascii="Times New Roman" w:eastAsia="Times New Roman" w:hAnsi="Times New Roman" w:cs="Times New Roman"/>
          <w:spacing w:val="-2"/>
          <w:sz w:val="24"/>
          <w:szCs w:val="24"/>
        </w:rPr>
        <w:t xml:space="preserve">ально-технических ресурсов. Процесс комплектации продукции по </w:t>
      </w:r>
      <w:r w:rsidRPr="00ED4DE8">
        <w:rPr>
          <w:rFonts w:ascii="Times New Roman" w:eastAsia="Times New Roman" w:hAnsi="Times New Roman" w:cs="Times New Roman"/>
          <w:sz w:val="24"/>
          <w:szCs w:val="24"/>
        </w:rPr>
        <w:t xml:space="preserve">полученным от потребителей заказам и процесс отправки грузов </w:t>
      </w:r>
      <w:r w:rsidRPr="00ED4DE8">
        <w:rPr>
          <w:rFonts w:ascii="Times New Roman" w:eastAsia="Times New Roman" w:hAnsi="Times New Roman" w:cs="Times New Roman"/>
          <w:spacing w:val="-1"/>
          <w:sz w:val="24"/>
          <w:szCs w:val="24"/>
        </w:rPr>
        <w:t xml:space="preserve">включает ряд основных операций: отбор необходимой продукции; </w:t>
      </w:r>
      <w:r w:rsidRPr="00ED4DE8">
        <w:rPr>
          <w:rFonts w:ascii="Times New Roman" w:eastAsia="Times New Roman" w:hAnsi="Times New Roman" w:cs="Times New Roman"/>
          <w:sz w:val="24"/>
          <w:szCs w:val="24"/>
        </w:rPr>
        <w:t>комплектацию продукции по соответствующим заказам в опреде</w:t>
      </w:r>
      <w:r w:rsidRPr="00ED4DE8">
        <w:rPr>
          <w:rFonts w:ascii="Times New Roman" w:eastAsia="Times New Roman" w:hAnsi="Times New Roman" w:cs="Times New Roman"/>
          <w:sz w:val="24"/>
          <w:szCs w:val="24"/>
        </w:rPr>
        <w:softHyphen/>
        <w:t xml:space="preserve">ленных транспортно-грузовых направлениях; отпуск и отправку продукции. Необходимая продукция подается из зоны хранения в </w:t>
      </w:r>
      <w:r w:rsidRPr="00ED4DE8">
        <w:rPr>
          <w:rFonts w:ascii="Times New Roman" w:eastAsia="Times New Roman" w:hAnsi="Times New Roman" w:cs="Times New Roman"/>
          <w:spacing w:val="-2"/>
          <w:sz w:val="24"/>
          <w:szCs w:val="24"/>
        </w:rPr>
        <w:t xml:space="preserve">зону комплектации по заказам с помощью </w:t>
      </w:r>
      <w:proofErr w:type="spellStart"/>
      <w:r w:rsidRPr="00ED4DE8">
        <w:rPr>
          <w:rFonts w:ascii="Times New Roman" w:eastAsia="Times New Roman" w:hAnsi="Times New Roman" w:cs="Times New Roman"/>
          <w:spacing w:val="-2"/>
          <w:sz w:val="24"/>
          <w:szCs w:val="24"/>
        </w:rPr>
        <w:t>электропогрузчика</w:t>
      </w:r>
      <w:proofErr w:type="spellEnd"/>
      <w:r w:rsidRPr="00ED4DE8">
        <w:rPr>
          <w:rFonts w:ascii="Times New Roman" w:eastAsia="Times New Roman" w:hAnsi="Times New Roman" w:cs="Times New Roman"/>
          <w:spacing w:val="-2"/>
          <w:sz w:val="24"/>
          <w:szCs w:val="24"/>
        </w:rPr>
        <w:t xml:space="preserve"> типа </w:t>
      </w:r>
      <w:r w:rsidRPr="00ED4DE8">
        <w:rPr>
          <w:rFonts w:ascii="Times New Roman" w:eastAsia="Times New Roman" w:hAnsi="Times New Roman" w:cs="Times New Roman"/>
          <w:sz w:val="24"/>
          <w:szCs w:val="24"/>
        </w:rPr>
        <w:t>ЭП-1008. Одновременно ручной отбор продукции производится из элеваторных стеллажей и металлических шкафов с ящиками. При этом проектом предусмотрено, что 80% продукции возвра</w:t>
      </w:r>
      <w:r w:rsidRPr="00ED4DE8">
        <w:rPr>
          <w:rFonts w:ascii="Times New Roman" w:eastAsia="Times New Roman" w:hAnsi="Times New Roman" w:cs="Times New Roman"/>
          <w:sz w:val="24"/>
          <w:szCs w:val="24"/>
        </w:rPr>
        <w:softHyphen/>
        <w:t>щается в таре из зоны комплектации обратно в зону хранения.</w:t>
      </w:r>
    </w:p>
    <w:p w:rsidR="00ED4DE8" w:rsidRPr="00ED4DE8" w:rsidRDefault="00ED4DE8" w:rsidP="00ED4DE8">
      <w:pPr>
        <w:shd w:val="clear" w:color="auto" w:fill="FFFFFF"/>
        <w:spacing w:after="0" w:line="240" w:lineRule="auto"/>
        <w:ind w:right="36"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Скомплектованная продукция подается с помощью </w:t>
      </w:r>
      <w:proofErr w:type="spellStart"/>
      <w:r w:rsidRPr="00ED4DE8">
        <w:rPr>
          <w:rFonts w:ascii="Times New Roman" w:eastAsia="Times New Roman" w:hAnsi="Times New Roman" w:cs="Times New Roman"/>
          <w:sz w:val="24"/>
          <w:szCs w:val="24"/>
        </w:rPr>
        <w:t>электро</w:t>
      </w:r>
      <w:r w:rsidRPr="00ED4DE8">
        <w:rPr>
          <w:rFonts w:ascii="Times New Roman" w:eastAsia="Times New Roman" w:hAnsi="Times New Roman" w:cs="Times New Roman"/>
          <w:sz w:val="24"/>
          <w:szCs w:val="24"/>
        </w:rPr>
        <w:softHyphen/>
      </w:r>
      <w:r w:rsidRPr="00ED4DE8">
        <w:rPr>
          <w:rFonts w:ascii="Times New Roman" w:eastAsia="Times New Roman" w:hAnsi="Times New Roman" w:cs="Times New Roman"/>
          <w:spacing w:val="-1"/>
          <w:sz w:val="24"/>
          <w:szCs w:val="24"/>
        </w:rPr>
        <w:t>погрузчика</w:t>
      </w:r>
      <w:proofErr w:type="spellEnd"/>
      <w:r w:rsidRPr="00ED4DE8">
        <w:rPr>
          <w:rFonts w:ascii="Times New Roman" w:eastAsia="Times New Roman" w:hAnsi="Times New Roman" w:cs="Times New Roman"/>
          <w:spacing w:val="-1"/>
          <w:sz w:val="24"/>
          <w:szCs w:val="24"/>
        </w:rPr>
        <w:t xml:space="preserve"> типа ЭП-103 на участок уже скомплектованных грузов </w:t>
      </w:r>
      <w:r w:rsidRPr="00ED4DE8">
        <w:rPr>
          <w:rFonts w:ascii="Times New Roman" w:eastAsia="Times New Roman" w:hAnsi="Times New Roman" w:cs="Times New Roman"/>
          <w:sz w:val="24"/>
          <w:szCs w:val="24"/>
        </w:rPr>
        <w:t>для выполнения следующей технологической операции — комп</w:t>
      </w:r>
      <w:r w:rsidRPr="00ED4DE8">
        <w:rPr>
          <w:rFonts w:ascii="Times New Roman" w:eastAsia="Times New Roman" w:hAnsi="Times New Roman" w:cs="Times New Roman"/>
          <w:sz w:val="24"/>
          <w:szCs w:val="24"/>
        </w:rPr>
        <w:softHyphen/>
        <w:t>лектации по транспортно-грузовым направлениям. При этом не</w:t>
      </w:r>
      <w:r w:rsidRPr="00ED4DE8">
        <w:rPr>
          <w:rFonts w:ascii="Times New Roman" w:eastAsia="Times New Roman" w:hAnsi="Times New Roman" w:cs="Times New Roman"/>
          <w:spacing w:val="-6"/>
          <w:sz w:val="24"/>
          <w:szCs w:val="24"/>
        </w:rPr>
        <w:t xml:space="preserve">сколько отправок подбирается в одном грузовом направлении. Кроме </w:t>
      </w:r>
      <w:r w:rsidRPr="00ED4DE8">
        <w:rPr>
          <w:rFonts w:ascii="Times New Roman" w:eastAsia="Times New Roman" w:hAnsi="Times New Roman" w:cs="Times New Roman"/>
          <w:sz w:val="24"/>
          <w:szCs w:val="24"/>
        </w:rPr>
        <w:t>этого, проектом предусмотрен вариант централизованной дос</w:t>
      </w:r>
      <w:r w:rsidRPr="00ED4DE8">
        <w:rPr>
          <w:rFonts w:ascii="Times New Roman" w:eastAsia="Times New Roman" w:hAnsi="Times New Roman" w:cs="Times New Roman"/>
          <w:sz w:val="24"/>
          <w:szCs w:val="24"/>
        </w:rPr>
        <w:softHyphen/>
      </w:r>
      <w:r w:rsidRPr="00ED4DE8">
        <w:rPr>
          <w:rFonts w:ascii="Times New Roman" w:eastAsia="Times New Roman" w:hAnsi="Times New Roman" w:cs="Times New Roman"/>
          <w:spacing w:val="-2"/>
          <w:sz w:val="24"/>
          <w:szCs w:val="24"/>
        </w:rPr>
        <w:t>тавки грузов потребителям в контейнерах и оборотной таре (ящич</w:t>
      </w:r>
      <w:r w:rsidRPr="00ED4DE8">
        <w:rPr>
          <w:rFonts w:ascii="Times New Roman" w:eastAsia="Times New Roman" w:hAnsi="Times New Roman" w:cs="Times New Roman"/>
          <w:spacing w:val="-2"/>
          <w:sz w:val="24"/>
          <w:szCs w:val="24"/>
        </w:rPr>
        <w:softHyphen/>
      </w:r>
      <w:r w:rsidRPr="00ED4DE8">
        <w:rPr>
          <w:rFonts w:ascii="Times New Roman" w:eastAsia="Times New Roman" w:hAnsi="Times New Roman" w:cs="Times New Roman"/>
          <w:sz w:val="24"/>
          <w:szCs w:val="24"/>
        </w:rPr>
        <w:t>ных поддонах с крышкой типа ТМ-47, автомобильных универ</w:t>
      </w:r>
      <w:r w:rsidRPr="00ED4DE8">
        <w:rPr>
          <w:rFonts w:ascii="Times New Roman" w:eastAsia="Times New Roman" w:hAnsi="Times New Roman" w:cs="Times New Roman"/>
          <w:sz w:val="24"/>
          <w:szCs w:val="24"/>
        </w:rPr>
        <w:softHyphen/>
        <w:t>сальных контейнерах типа А-542). Доставка продукции в контей</w:t>
      </w:r>
      <w:r w:rsidRPr="00ED4DE8">
        <w:rPr>
          <w:rFonts w:ascii="Times New Roman" w:eastAsia="Times New Roman" w:hAnsi="Times New Roman" w:cs="Times New Roman"/>
          <w:sz w:val="24"/>
          <w:szCs w:val="24"/>
        </w:rPr>
        <w:softHyphen/>
        <w:t xml:space="preserve">нерах производится с помощью автомобилей-самопогрузчиков, оборудованных повторно-гидравлическими кранами. Поддоны ТМ-47 и контейнеры А-542 загружаются в автотранспорт </w:t>
      </w:r>
      <w:proofErr w:type="spellStart"/>
      <w:r w:rsidRPr="00ED4DE8">
        <w:rPr>
          <w:rFonts w:ascii="Times New Roman" w:eastAsia="Times New Roman" w:hAnsi="Times New Roman" w:cs="Times New Roman"/>
          <w:sz w:val="24"/>
          <w:szCs w:val="24"/>
        </w:rPr>
        <w:t>электропогрузчиком</w:t>
      </w:r>
      <w:proofErr w:type="spellEnd"/>
      <w:r w:rsidRPr="00ED4DE8">
        <w:rPr>
          <w:rFonts w:ascii="Times New Roman" w:eastAsia="Times New Roman" w:hAnsi="Times New Roman" w:cs="Times New Roman"/>
          <w:sz w:val="24"/>
          <w:szCs w:val="24"/>
        </w:rPr>
        <w:t xml:space="preserve"> типа ЭП-103.</w:t>
      </w:r>
    </w:p>
    <w:p w:rsidR="00ED4DE8" w:rsidRPr="00ED4DE8" w:rsidRDefault="00ED4DE8" w:rsidP="00ED4DE8">
      <w:pPr>
        <w:shd w:val="clear" w:color="auto" w:fill="FFFFFF"/>
        <w:spacing w:after="0" w:line="240" w:lineRule="auto"/>
        <w:ind w:left="432"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b/>
          <w:bCs/>
          <w:i/>
          <w:iCs/>
          <w:spacing w:val="-1"/>
          <w:sz w:val="24"/>
          <w:szCs w:val="24"/>
        </w:rPr>
        <w:t>Территориальное размещение продукции на складе</w:t>
      </w:r>
    </w:p>
    <w:p w:rsidR="00ED4DE8" w:rsidRPr="00ED4DE8" w:rsidRDefault="00ED4DE8" w:rsidP="00ED4DE8">
      <w:pPr>
        <w:shd w:val="clear" w:color="auto" w:fill="FFFFFF"/>
        <w:spacing w:after="0" w:line="240" w:lineRule="auto"/>
        <w:ind w:left="115" w:right="108"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Материально-технические ресурсы, размещаемые в складском комплексе, составляют 25 позиций по 11 укрупненным группам. </w:t>
      </w:r>
      <w:proofErr w:type="gramStart"/>
      <w:r w:rsidRPr="00ED4DE8">
        <w:rPr>
          <w:rFonts w:ascii="Times New Roman" w:eastAsia="Times New Roman" w:hAnsi="Times New Roman" w:cs="Times New Roman"/>
          <w:sz w:val="24"/>
          <w:szCs w:val="24"/>
        </w:rPr>
        <w:t>Общий годовой оборот складского комплекса по всем позициям равен 3194 т. В складских операциях при хранении материально-</w:t>
      </w:r>
      <w:r w:rsidRPr="00ED4DE8">
        <w:rPr>
          <w:rFonts w:ascii="Times New Roman" w:eastAsia="Times New Roman" w:hAnsi="Times New Roman" w:cs="Times New Roman"/>
          <w:spacing w:val="-1"/>
          <w:sz w:val="24"/>
          <w:szCs w:val="24"/>
        </w:rPr>
        <w:t xml:space="preserve">технических ресурсов используются: плоские поддоны типа 2П4 в </w:t>
      </w:r>
      <w:r w:rsidRPr="00ED4DE8">
        <w:rPr>
          <w:rFonts w:ascii="Times New Roman" w:eastAsia="Times New Roman" w:hAnsi="Times New Roman" w:cs="Times New Roman"/>
          <w:sz w:val="24"/>
          <w:szCs w:val="24"/>
        </w:rPr>
        <w:t>количестве 280 шт.; ящичная тара бескаркасная — 288 шт.; ящич</w:t>
      </w:r>
      <w:r w:rsidRPr="00ED4DE8">
        <w:rPr>
          <w:rFonts w:ascii="Times New Roman" w:eastAsia="Times New Roman" w:hAnsi="Times New Roman" w:cs="Times New Roman"/>
          <w:sz w:val="24"/>
          <w:szCs w:val="24"/>
        </w:rPr>
        <w:softHyphen/>
        <w:t>ная тара сетчатая с дверцей — 136 шт.; металлические шкафы — 64 шт.; элеваторные стеллажи (пластмассовая тара) — 4 шт. Данные по грузообороту, максимальному запасу и способу размеще</w:t>
      </w:r>
      <w:r w:rsidRPr="00ED4DE8">
        <w:rPr>
          <w:rFonts w:ascii="Times New Roman" w:eastAsia="Times New Roman" w:hAnsi="Times New Roman" w:cs="Times New Roman"/>
          <w:sz w:val="24"/>
          <w:szCs w:val="24"/>
        </w:rPr>
        <w:softHyphen/>
      </w:r>
      <w:r w:rsidRPr="00ED4DE8">
        <w:rPr>
          <w:rFonts w:ascii="Times New Roman" w:eastAsia="Times New Roman" w:hAnsi="Times New Roman" w:cs="Times New Roman"/>
          <w:spacing w:val="-2"/>
          <w:sz w:val="24"/>
          <w:szCs w:val="24"/>
        </w:rPr>
        <w:t>ния групп и позиций</w:t>
      </w:r>
      <w:proofErr w:type="gramEnd"/>
      <w:r w:rsidRPr="00ED4DE8">
        <w:rPr>
          <w:rFonts w:ascii="Times New Roman" w:eastAsia="Times New Roman" w:hAnsi="Times New Roman" w:cs="Times New Roman"/>
          <w:spacing w:val="-2"/>
          <w:sz w:val="24"/>
          <w:szCs w:val="24"/>
        </w:rPr>
        <w:t xml:space="preserve"> </w:t>
      </w:r>
      <w:proofErr w:type="gramStart"/>
      <w:r w:rsidRPr="00ED4DE8">
        <w:rPr>
          <w:rFonts w:ascii="Times New Roman" w:eastAsia="Times New Roman" w:hAnsi="Times New Roman" w:cs="Times New Roman"/>
          <w:spacing w:val="-2"/>
          <w:sz w:val="24"/>
          <w:szCs w:val="24"/>
        </w:rPr>
        <w:t>материально-технических ресурсов представ</w:t>
      </w:r>
      <w:r w:rsidRPr="00ED4DE8">
        <w:rPr>
          <w:rFonts w:ascii="Times New Roman" w:eastAsia="Times New Roman" w:hAnsi="Times New Roman" w:cs="Times New Roman"/>
          <w:spacing w:val="-2"/>
          <w:sz w:val="24"/>
          <w:szCs w:val="24"/>
        </w:rPr>
        <w:softHyphen/>
      </w:r>
      <w:r w:rsidRPr="00ED4DE8">
        <w:rPr>
          <w:rFonts w:ascii="Times New Roman" w:eastAsia="Times New Roman" w:hAnsi="Times New Roman" w:cs="Times New Roman"/>
          <w:sz w:val="24"/>
          <w:szCs w:val="24"/>
        </w:rPr>
        <w:t>лены в сводной ведомости (табл. 2).</w:t>
      </w:r>
      <w:proofErr w:type="gramEnd"/>
    </w:p>
    <w:p w:rsidR="00ED4DE8" w:rsidRPr="00ED4DE8" w:rsidRDefault="00ED4DE8" w:rsidP="00ED4DE8">
      <w:pPr>
        <w:shd w:val="clear" w:color="auto" w:fill="FFFFFF"/>
        <w:spacing w:after="0" w:line="240" w:lineRule="auto"/>
        <w:ind w:left="115" w:right="108" w:firstLine="709"/>
        <w:jc w:val="right"/>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Таблица 2</w:t>
      </w:r>
    </w:p>
    <w:p w:rsidR="00ED4DE8" w:rsidRPr="00ED4DE8" w:rsidRDefault="00ED4DE8" w:rsidP="00ED4DE8">
      <w:pPr>
        <w:shd w:val="clear" w:color="auto" w:fill="FFFFFF"/>
        <w:spacing w:after="0" w:line="240" w:lineRule="auto"/>
        <w:ind w:left="115" w:right="108" w:firstLine="709"/>
        <w:jc w:val="center"/>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Сводная ведомость размещения продукции на складе</w:t>
      </w: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01"/>
        <w:gridCol w:w="1685"/>
        <w:gridCol w:w="1943"/>
        <w:gridCol w:w="1701"/>
        <w:gridCol w:w="1559"/>
      </w:tblGrid>
      <w:tr w:rsidR="00ED4DE8" w:rsidRPr="00ED4DE8" w:rsidTr="0080061F">
        <w:tc>
          <w:tcPr>
            <w:tcW w:w="30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Наименование продукции</w:t>
            </w:r>
          </w:p>
        </w:tc>
        <w:tc>
          <w:tcPr>
            <w:tcW w:w="1685"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Грузооборот, </w:t>
            </w:r>
            <w:proofErr w:type="gramStart"/>
            <w:r w:rsidRPr="00ED4DE8">
              <w:rPr>
                <w:rFonts w:ascii="Times New Roman" w:eastAsia="Times New Roman" w:hAnsi="Times New Roman" w:cs="Times New Roman"/>
                <w:sz w:val="24"/>
                <w:szCs w:val="24"/>
              </w:rPr>
              <w:t>т</w:t>
            </w:r>
            <w:proofErr w:type="gramEnd"/>
          </w:p>
        </w:tc>
        <w:tc>
          <w:tcPr>
            <w:tcW w:w="1943"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Максимальный запас, </w:t>
            </w:r>
            <w:proofErr w:type="gramStart"/>
            <w:r w:rsidRPr="00ED4DE8">
              <w:rPr>
                <w:rFonts w:ascii="Times New Roman" w:eastAsia="Times New Roman" w:hAnsi="Times New Roman" w:cs="Times New Roman"/>
                <w:sz w:val="24"/>
                <w:szCs w:val="24"/>
              </w:rPr>
              <w:t>т</w:t>
            </w:r>
            <w:proofErr w:type="gramEnd"/>
          </w:p>
        </w:tc>
        <w:tc>
          <w:tcPr>
            <w:tcW w:w="17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Способ размещения</w:t>
            </w:r>
          </w:p>
        </w:tc>
        <w:tc>
          <w:tcPr>
            <w:tcW w:w="1559"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Количество пакетов</w:t>
            </w:r>
          </w:p>
        </w:tc>
      </w:tr>
      <w:tr w:rsidR="00ED4DE8" w:rsidRPr="00ED4DE8" w:rsidTr="0080061F">
        <w:tc>
          <w:tcPr>
            <w:tcW w:w="30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А. Стройматериалы, всего:</w:t>
            </w:r>
          </w:p>
        </w:tc>
        <w:tc>
          <w:tcPr>
            <w:tcW w:w="1685"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322,9</w:t>
            </w:r>
          </w:p>
        </w:tc>
        <w:tc>
          <w:tcPr>
            <w:tcW w:w="1943"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p>
        </w:tc>
        <w:tc>
          <w:tcPr>
            <w:tcW w:w="17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p>
        </w:tc>
        <w:tc>
          <w:tcPr>
            <w:tcW w:w="1559"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p>
        </w:tc>
      </w:tr>
      <w:tr w:rsidR="00ED4DE8" w:rsidRPr="00ED4DE8" w:rsidTr="0080061F">
        <w:tc>
          <w:tcPr>
            <w:tcW w:w="30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1.Краны, вентиляторы</w:t>
            </w:r>
          </w:p>
        </w:tc>
        <w:tc>
          <w:tcPr>
            <w:tcW w:w="1685"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p>
        </w:tc>
        <w:tc>
          <w:tcPr>
            <w:tcW w:w="1943"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17,80</w:t>
            </w:r>
          </w:p>
        </w:tc>
        <w:tc>
          <w:tcPr>
            <w:tcW w:w="17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поддон плоский 2П4</w:t>
            </w:r>
          </w:p>
        </w:tc>
        <w:tc>
          <w:tcPr>
            <w:tcW w:w="1559"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35</w:t>
            </w:r>
          </w:p>
        </w:tc>
      </w:tr>
      <w:tr w:rsidR="00ED4DE8" w:rsidRPr="00ED4DE8" w:rsidTr="0080061F">
        <w:tc>
          <w:tcPr>
            <w:tcW w:w="30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2.Плитка металлическая, </w:t>
            </w:r>
            <w:proofErr w:type="spellStart"/>
            <w:r w:rsidRPr="00ED4DE8">
              <w:rPr>
                <w:rFonts w:ascii="Times New Roman" w:eastAsia="Times New Roman" w:hAnsi="Times New Roman" w:cs="Times New Roman"/>
                <w:sz w:val="24"/>
                <w:szCs w:val="24"/>
              </w:rPr>
              <w:t>кислоупорная</w:t>
            </w:r>
            <w:proofErr w:type="spellEnd"/>
          </w:p>
        </w:tc>
        <w:tc>
          <w:tcPr>
            <w:tcW w:w="1685"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p>
        </w:tc>
        <w:tc>
          <w:tcPr>
            <w:tcW w:w="1943"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14,00</w:t>
            </w:r>
          </w:p>
        </w:tc>
        <w:tc>
          <w:tcPr>
            <w:tcW w:w="17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тара ящичная сетчатая с дверцей</w:t>
            </w:r>
          </w:p>
        </w:tc>
        <w:tc>
          <w:tcPr>
            <w:tcW w:w="1559"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25</w:t>
            </w:r>
          </w:p>
        </w:tc>
      </w:tr>
      <w:tr w:rsidR="00ED4DE8" w:rsidRPr="00ED4DE8" w:rsidTr="0080061F">
        <w:tc>
          <w:tcPr>
            <w:tcW w:w="30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Б. Инструмент, всего:</w:t>
            </w:r>
          </w:p>
        </w:tc>
        <w:tc>
          <w:tcPr>
            <w:tcW w:w="1685"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p>
        </w:tc>
        <w:tc>
          <w:tcPr>
            <w:tcW w:w="1943"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p>
        </w:tc>
        <w:tc>
          <w:tcPr>
            <w:tcW w:w="17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p>
        </w:tc>
        <w:tc>
          <w:tcPr>
            <w:tcW w:w="1559"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p>
        </w:tc>
      </w:tr>
      <w:tr w:rsidR="00ED4DE8" w:rsidRPr="00ED4DE8" w:rsidTr="0080061F">
        <w:tc>
          <w:tcPr>
            <w:tcW w:w="30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3.Инструмент строительный и монтажный, слесарный, подшипники</w:t>
            </w:r>
          </w:p>
        </w:tc>
        <w:tc>
          <w:tcPr>
            <w:tcW w:w="1685"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p>
        </w:tc>
        <w:tc>
          <w:tcPr>
            <w:tcW w:w="1943"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36,00</w:t>
            </w:r>
          </w:p>
        </w:tc>
        <w:tc>
          <w:tcPr>
            <w:tcW w:w="17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поддон плоский 2П4</w:t>
            </w:r>
          </w:p>
        </w:tc>
        <w:tc>
          <w:tcPr>
            <w:tcW w:w="1559"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68</w:t>
            </w:r>
          </w:p>
        </w:tc>
      </w:tr>
      <w:tr w:rsidR="00ED4DE8" w:rsidRPr="00ED4DE8" w:rsidTr="0080061F">
        <w:tc>
          <w:tcPr>
            <w:tcW w:w="30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4.Абразивный инструмент</w:t>
            </w:r>
          </w:p>
        </w:tc>
        <w:tc>
          <w:tcPr>
            <w:tcW w:w="1685"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p>
        </w:tc>
        <w:tc>
          <w:tcPr>
            <w:tcW w:w="1943"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23,40</w:t>
            </w:r>
          </w:p>
        </w:tc>
        <w:tc>
          <w:tcPr>
            <w:tcW w:w="17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тара ящичная сетчатая с дверцей</w:t>
            </w:r>
          </w:p>
        </w:tc>
        <w:tc>
          <w:tcPr>
            <w:tcW w:w="1559"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52</w:t>
            </w:r>
          </w:p>
        </w:tc>
      </w:tr>
      <w:tr w:rsidR="00ED4DE8" w:rsidRPr="00ED4DE8" w:rsidTr="0080061F">
        <w:tc>
          <w:tcPr>
            <w:tcW w:w="30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5.Металлорежущий инструмент</w:t>
            </w:r>
          </w:p>
        </w:tc>
        <w:tc>
          <w:tcPr>
            <w:tcW w:w="1685"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p>
        </w:tc>
        <w:tc>
          <w:tcPr>
            <w:tcW w:w="1943"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1,28</w:t>
            </w:r>
          </w:p>
        </w:tc>
        <w:tc>
          <w:tcPr>
            <w:tcW w:w="17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Шкаф металлический с ячейками</w:t>
            </w:r>
          </w:p>
        </w:tc>
        <w:tc>
          <w:tcPr>
            <w:tcW w:w="1559"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64</w:t>
            </w:r>
          </w:p>
        </w:tc>
      </w:tr>
      <w:tr w:rsidR="00ED4DE8" w:rsidRPr="00ED4DE8" w:rsidTr="0080061F">
        <w:tc>
          <w:tcPr>
            <w:tcW w:w="30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proofErr w:type="spellStart"/>
            <w:r w:rsidRPr="00ED4DE8">
              <w:rPr>
                <w:rFonts w:ascii="Times New Roman" w:eastAsia="Times New Roman" w:hAnsi="Times New Roman" w:cs="Times New Roman"/>
                <w:sz w:val="24"/>
                <w:szCs w:val="24"/>
              </w:rPr>
              <w:t>И.Продукция</w:t>
            </w:r>
            <w:proofErr w:type="spellEnd"/>
            <w:r w:rsidRPr="00ED4DE8">
              <w:rPr>
                <w:rFonts w:ascii="Times New Roman" w:eastAsia="Times New Roman" w:hAnsi="Times New Roman" w:cs="Times New Roman"/>
                <w:sz w:val="24"/>
                <w:szCs w:val="24"/>
              </w:rPr>
              <w:t xml:space="preserve"> машиностроения для легкой и пищевой промышленности, всего:</w:t>
            </w:r>
          </w:p>
        </w:tc>
        <w:tc>
          <w:tcPr>
            <w:tcW w:w="1685"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142,0</w:t>
            </w:r>
          </w:p>
        </w:tc>
        <w:tc>
          <w:tcPr>
            <w:tcW w:w="1943"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p>
        </w:tc>
        <w:tc>
          <w:tcPr>
            <w:tcW w:w="17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p>
        </w:tc>
        <w:tc>
          <w:tcPr>
            <w:tcW w:w="1559"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p>
        </w:tc>
      </w:tr>
      <w:tr w:rsidR="00ED4DE8" w:rsidRPr="00ED4DE8" w:rsidTr="0080061F">
        <w:tc>
          <w:tcPr>
            <w:tcW w:w="30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lastRenderedPageBreak/>
              <w:t>6.Запасные части к швейному оборудованию</w:t>
            </w:r>
          </w:p>
        </w:tc>
        <w:tc>
          <w:tcPr>
            <w:tcW w:w="1685"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p>
        </w:tc>
        <w:tc>
          <w:tcPr>
            <w:tcW w:w="1943"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2,80</w:t>
            </w:r>
          </w:p>
        </w:tc>
        <w:tc>
          <w:tcPr>
            <w:tcW w:w="17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поддон плоский 2П4</w:t>
            </w:r>
          </w:p>
        </w:tc>
        <w:tc>
          <w:tcPr>
            <w:tcW w:w="1559"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8</w:t>
            </w:r>
          </w:p>
        </w:tc>
      </w:tr>
      <w:tr w:rsidR="00ED4DE8" w:rsidRPr="00ED4DE8" w:rsidTr="0080061F">
        <w:tc>
          <w:tcPr>
            <w:tcW w:w="30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7.Запасные части к различному оборудованию</w:t>
            </w:r>
          </w:p>
        </w:tc>
        <w:tc>
          <w:tcPr>
            <w:tcW w:w="1685"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p>
        </w:tc>
        <w:tc>
          <w:tcPr>
            <w:tcW w:w="1943"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11,20</w:t>
            </w:r>
          </w:p>
        </w:tc>
        <w:tc>
          <w:tcPr>
            <w:tcW w:w="17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тара ящичная бескаркасная</w:t>
            </w:r>
          </w:p>
        </w:tc>
        <w:tc>
          <w:tcPr>
            <w:tcW w:w="1559"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32</w:t>
            </w:r>
          </w:p>
        </w:tc>
      </w:tr>
      <w:tr w:rsidR="00ED4DE8" w:rsidRPr="00ED4DE8" w:rsidTr="0080061F">
        <w:tc>
          <w:tcPr>
            <w:tcW w:w="30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proofErr w:type="spellStart"/>
            <w:r w:rsidRPr="00ED4DE8">
              <w:rPr>
                <w:rFonts w:ascii="Times New Roman" w:eastAsia="Times New Roman" w:hAnsi="Times New Roman" w:cs="Times New Roman"/>
                <w:sz w:val="24"/>
                <w:szCs w:val="24"/>
              </w:rPr>
              <w:t>К.Металлоизделия</w:t>
            </w:r>
            <w:proofErr w:type="spellEnd"/>
            <w:r w:rsidRPr="00ED4DE8">
              <w:rPr>
                <w:rFonts w:ascii="Times New Roman" w:eastAsia="Times New Roman" w:hAnsi="Times New Roman" w:cs="Times New Roman"/>
                <w:sz w:val="24"/>
                <w:szCs w:val="24"/>
              </w:rPr>
              <w:t>, всего:</w:t>
            </w:r>
          </w:p>
        </w:tc>
        <w:tc>
          <w:tcPr>
            <w:tcW w:w="1685"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489,7</w:t>
            </w:r>
          </w:p>
        </w:tc>
        <w:tc>
          <w:tcPr>
            <w:tcW w:w="1943"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p>
        </w:tc>
        <w:tc>
          <w:tcPr>
            <w:tcW w:w="17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p>
        </w:tc>
        <w:tc>
          <w:tcPr>
            <w:tcW w:w="1559"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p>
        </w:tc>
      </w:tr>
      <w:tr w:rsidR="00ED4DE8" w:rsidRPr="00ED4DE8" w:rsidTr="0080061F">
        <w:tc>
          <w:tcPr>
            <w:tcW w:w="30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8.Крепежные изделия</w:t>
            </w:r>
          </w:p>
        </w:tc>
        <w:tc>
          <w:tcPr>
            <w:tcW w:w="1685"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p>
        </w:tc>
        <w:tc>
          <w:tcPr>
            <w:tcW w:w="1943"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16,30</w:t>
            </w:r>
          </w:p>
        </w:tc>
        <w:tc>
          <w:tcPr>
            <w:tcW w:w="17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поддон плоский 2П4</w:t>
            </w:r>
          </w:p>
        </w:tc>
        <w:tc>
          <w:tcPr>
            <w:tcW w:w="1559"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34</w:t>
            </w:r>
          </w:p>
        </w:tc>
      </w:tr>
      <w:tr w:rsidR="00ED4DE8" w:rsidRPr="00ED4DE8" w:rsidTr="0080061F">
        <w:tc>
          <w:tcPr>
            <w:tcW w:w="30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9.Электроферросплавы</w:t>
            </w:r>
          </w:p>
        </w:tc>
        <w:tc>
          <w:tcPr>
            <w:tcW w:w="1685"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p>
        </w:tc>
        <w:tc>
          <w:tcPr>
            <w:tcW w:w="1943"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20,00</w:t>
            </w:r>
          </w:p>
        </w:tc>
        <w:tc>
          <w:tcPr>
            <w:tcW w:w="17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тара ящичная бескаркасная</w:t>
            </w:r>
          </w:p>
        </w:tc>
        <w:tc>
          <w:tcPr>
            <w:tcW w:w="1559"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40</w:t>
            </w:r>
          </w:p>
        </w:tc>
      </w:tr>
      <w:tr w:rsidR="00ED4DE8" w:rsidRPr="00ED4DE8" w:rsidTr="0080061F">
        <w:tc>
          <w:tcPr>
            <w:tcW w:w="30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10.Прочие металлоизделия</w:t>
            </w:r>
          </w:p>
        </w:tc>
        <w:tc>
          <w:tcPr>
            <w:tcW w:w="1685"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p>
        </w:tc>
        <w:tc>
          <w:tcPr>
            <w:tcW w:w="1943"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12,00</w:t>
            </w:r>
          </w:p>
        </w:tc>
        <w:tc>
          <w:tcPr>
            <w:tcW w:w="17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элеваторный стеллаж, тара пластмассовая</w:t>
            </w:r>
          </w:p>
        </w:tc>
        <w:tc>
          <w:tcPr>
            <w:tcW w:w="1559"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2</w:t>
            </w:r>
          </w:p>
        </w:tc>
      </w:tr>
      <w:tr w:rsidR="00ED4DE8" w:rsidRPr="00ED4DE8" w:rsidTr="0080061F">
        <w:tc>
          <w:tcPr>
            <w:tcW w:w="30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proofErr w:type="spellStart"/>
            <w:r w:rsidRPr="00ED4DE8">
              <w:rPr>
                <w:rFonts w:ascii="Times New Roman" w:eastAsia="Times New Roman" w:hAnsi="Times New Roman" w:cs="Times New Roman"/>
                <w:sz w:val="24"/>
                <w:szCs w:val="24"/>
              </w:rPr>
              <w:t>Л.Прочая</w:t>
            </w:r>
            <w:proofErr w:type="spellEnd"/>
            <w:r w:rsidRPr="00ED4DE8">
              <w:rPr>
                <w:rFonts w:ascii="Times New Roman" w:eastAsia="Times New Roman" w:hAnsi="Times New Roman" w:cs="Times New Roman"/>
                <w:sz w:val="24"/>
                <w:szCs w:val="24"/>
              </w:rPr>
              <w:t xml:space="preserve"> продукция, всего:</w:t>
            </w:r>
          </w:p>
        </w:tc>
        <w:tc>
          <w:tcPr>
            <w:tcW w:w="1685"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255,0</w:t>
            </w:r>
          </w:p>
        </w:tc>
        <w:tc>
          <w:tcPr>
            <w:tcW w:w="1943"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p>
        </w:tc>
        <w:tc>
          <w:tcPr>
            <w:tcW w:w="17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p>
        </w:tc>
        <w:tc>
          <w:tcPr>
            <w:tcW w:w="1559"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p>
        </w:tc>
      </w:tr>
      <w:tr w:rsidR="00ED4DE8" w:rsidRPr="00ED4DE8" w:rsidTr="0080061F">
        <w:tc>
          <w:tcPr>
            <w:tcW w:w="30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11.Продукция</w:t>
            </w:r>
            <w:proofErr w:type="gramStart"/>
            <w:r w:rsidRPr="00ED4DE8">
              <w:rPr>
                <w:rFonts w:ascii="Times New Roman" w:eastAsia="Times New Roman" w:hAnsi="Times New Roman" w:cs="Times New Roman"/>
                <w:sz w:val="24"/>
                <w:szCs w:val="24"/>
              </w:rPr>
              <w:t xml:space="preserve"> А</w:t>
            </w:r>
            <w:proofErr w:type="gramEnd"/>
          </w:p>
        </w:tc>
        <w:tc>
          <w:tcPr>
            <w:tcW w:w="1685"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p>
        </w:tc>
        <w:tc>
          <w:tcPr>
            <w:tcW w:w="1943"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3,60</w:t>
            </w:r>
          </w:p>
        </w:tc>
        <w:tc>
          <w:tcPr>
            <w:tcW w:w="17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поддон плоский 2П4</w:t>
            </w:r>
          </w:p>
        </w:tc>
        <w:tc>
          <w:tcPr>
            <w:tcW w:w="1559"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10</w:t>
            </w:r>
          </w:p>
        </w:tc>
      </w:tr>
      <w:tr w:rsidR="00ED4DE8" w:rsidRPr="00ED4DE8" w:rsidTr="0080061F">
        <w:tc>
          <w:tcPr>
            <w:tcW w:w="30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12.Продукция</w:t>
            </w:r>
            <w:proofErr w:type="gramStart"/>
            <w:r w:rsidRPr="00ED4DE8">
              <w:rPr>
                <w:rFonts w:ascii="Times New Roman" w:eastAsia="Times New Roman" w:hAnsi="Times New Roman" w:cs="Times New Roman"/>
                <w:sz w:val="24"/>
                <w:szCs w:val="24"/>
              </w:rPr>
              <w:t xml:space="preserve"> Б</w:t>
            </w:r>
            <w:proofErr w:type="gramEnd"/>
          </w:p>
        </w:tc>
        <w:tc>
          <w:tcPr>
            <w:tcW w:w="1685"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p>
        </w:tc>
        <w:tc>
          <w:tcPr>
            <w:tcW w:w="1943"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21,60</w:t>
            </w:r>
          </w:p>
        </w:tc>
        <w:tc>
          <w:tcPr>
            <w:tcW w:w="1701"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тара ящичная бескаркасная</w:t>
            </w:r>
          </w:p>
        </w:tc>
        <w:tc>
          <w:tcPr>
            <w:tcW w:w="1559" w:type="dxa"/>
            <w:shd w:val="clear" w:color="auto" w:fill="auto"/>
          </w:tcPr>
          <w:p w:rsidR="00ED4DE8" w:rsidRPr="00ED4DE8" w:rsidRDefault="00ED4DE8" w:rsidP="00ED4DE8">
            <w:pPr>
              <w:spacing w:after="0" w:line="240" w:lineRule="auto"/>
              <w:ind w:right="1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60</w:t>
            </w:r>
          </w:p>
        </w:tc>
      </w:tr>
    </w:tbl>
    <w:p w:rsidR="00ED4DE8" w:rsidRPr="00ED4DE8" w:rsidRDefault="00ED4DE8" w:rsidP="00ED4DE8">
      <w:pPr>
        <w:spacing w:after="0" w:line="240" w:lineRule="auto"/>
        <w:ind w:firstLine="709"/>
        <w:jc w:val="both"/>
        <w:rPr>
          <w:rFonts w:ascii="Times New Roman" w:eastAsia="Times New Roman" w:hAnsi="Times New Roman" w:cs="Times New Roman"/>
          <w:sz w:val="24"/>
          <w:szCs w:val="24"/>
        </w:rPr>
      </w:pPr>
    </w:p>
    <w:p w:rsidR="00ED4DE8" w:rsidRPr="00ED4DE8" w:rsidRDefault="00ED4DE8" w:rsidP="00ED4DE8">
      <w:pPr>
        <w:shd w:val="clear" w:color="auto" w:fill="FFFFFF"/>
        <w:spacing w:after="0" w:line="240" w:lineRule="auto"/>
        <w:ind w:left="425"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b/>
          <w:bCs/>
          <w:i/>
          <w:iCs/>
          <w:sz w:val="24"/>
          <w:szCs w:val="24"/>
        </w:rPr>
        <w:t>Характеристика технологического оборудования</w:t>
      </w:r>
    </w:p>
    <w:p w:rsidR="00ED4DE8" w:rsidRPr="00ED4DE8" w:rsidRDefault="00ED4DE8" w:rsidP="00ED4DE8">
      <w:pPr>
        <w:shd w:val="clear" w:color="auto" w:fill="FFFFFF"/>
        <w:spacing w:after="0" w:line="240" w:lineRule="auto"/>
        <w:ind w:left="130" w:right="166"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Магазин-склад оборудован каркасными односторонними стеллажами сборно-разборной конструкции, в которых материально-технические ресурсы (тарно-штучная продукция) хранятся в ос</w:t>
      </w:r>
      <w:r w:rsidRPr="00ED4DE8">
        <w:rPr>
          <w:rFonts w:ascii="Times New Roman" w:eastAsia="Times New Roman" w:hAnsi="Times New Roman" w:cs="Times New Roman"/>
          <w:sz w:val="24"/>
          <w:szCs w:val="24"/>
        </w:rPr>
        <w:softHyphen/>
      </w:r>
      <w:r w:rsidRPr="00ED4DE8">
        <w:rPr>
          <w:rFonts w:ascii="Times New Roman" w:eastAsia="Times New Roman" w:hAnsi="Times New Roman" w:cs="Times New Roman"/>
          <w:spacing w:val="-2"/>
          <w:sz w:val="24"/>
          <w:szCs w:val="24"/>
        </w:rPr>
        <w:t>новном на плоских поддонах и в ящичной таре. Стеллажи изготов</w:t>
      </w:r>
      <w:r w:rsidRPr="00ED4DE8">
        <w:rPr>
          <w:rFonts w:ascii="Times New Roman" w:eastAsia="Times New Roman" w:hAnsi="Times New Roman" w:cs="Times New Roman"/>
          <w:spacing w:val="-2"/>
          <w:sz w:val="24"/>
          <w:szCs w:val="24"/>
        </w:rPr>
        <w:softHyphen/>
      </w:r>
      <w:r w:rsidRPr="00ED4DE8">
        <w:rPr>
          <w:rFonts w:ascii="Times New Roman" w:eastAsia="Times New Roman" w:hAnsi="Times New Roman" w:cs="Times New Roman"/>
          <w:sz w:val="24"/>
          <w:szCs w:val="24"/>
        </w:rPr>
        <w:t>лены из металла, что по сравнению с деревянными конструкция</w:t>
      </w:r>
      <w:r w:rsidRPr="00ED4DE8">
        <w:rPr>
          <w:rFonts w:ascii="Times New Roman" w:eastAsia="Times New Roman" w:hAnsi="Times New Roman" w:cs="Times New Roman"/>
          <w:sz w:val="24"/>
          <w:szCs w:val="24"/>
        </w:rPr>
        <w:softHyphen/>
        <w:t>ми имеет ряд преимуществ (высокую прочность и долговечность, способность выдерживать значительные нагрузки, пожарную без</w:t>
      </w:r>
      <w:r w:rsidRPr="00ED4DE8">
        <w:rPr>
          <w:rFonts w:ascii="Times New Roman" w:eastAsia="Times New Roman" w:hAnsi="Times New Roman" w:cs="Times New Roman"/>
          <w:sz w:val="24"/>
          <w:szCs w:val="24"/>
        </w:rPr>
        <w:softHyphen/>
        <w:t>опасность). Нагрузка на одну ячейку каркасного одностороннего стеллажа сборно-разборной конструкции составляет 1000 кг. Ши</w:t>
      </w:r>
      <w:r w:rsidRPr="00ED4DE8">
        <w:rPr>
          <w:rFonts w:ascii="Times New Roman" w:eastAsia="Times New Roman" w:hAnsi="Times New Roman" w:cs="Times New Roman"/>
          <w:sz w:val="24"/>
          <w:szCs w:val="24"/>
        </w:rPr>
        <w:softHyphen/>
      </w:r>
      <w:r w:rsidRPr="00ED4DE8">
        <w:rPr>
          <w:rFonts w:ascii="Times New Roman" w:eastAsia="Times New Roman" w:hAnsi="Times New Roman" w:cs="Times New Roman"/>
          <w:spacing w:val="-1"/>
          <w:sz w:val="24"/>
          <w:szCs w:val="24"/>
        </w:rPr>
        <w:t xml:space="preserve">рина ячеек стеллажей рассчитана на размеры 800 х 1200 мм — </w:t>
      </w:r>
      <w:r w:rsidRPr="00ED4DE8">
        <w:rPr>
          <w:rFonts w:ascii="Times New Roman" w:eastAsia="Times New Roman" w:hAnsi="Times New Roman" w:cs="Times New Roman"/>
          <w:sz w:val="24"/>
          <w:szCs w:val="24"/>
        </w:rPr>
        <w:t>габаритные размеры универсального плоского поддона типа 2П4.</w:t>
      </w:r>
    </w:p>
    <w:p w:rsidR="00ED4DE8" w:rsidRPr="00ED4DE8" w:rsidRDefault="00ED4DE8" w:rsidP="00ED4DE8">
      <w:pPr>
        <w:shd w:val="clear" w:color="auto" w:fill="FFFFFF"/>
        <w:spacing w:after="0" w:line="240" w:lineRule="auto"/>
        <w:ind w:left="122" w:right="173"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pacing w:val="-6"/>
          <w:sz w:val="24"/>
          <w:szCs w:val="24"/>
        </w:rPr>
        <w:t xml:space="preserve">В складском комплексе используемые стеллажи сборно-разборной </w:t>
      </w:r>
      <w:r w:rsidRPr="00ED4DE8">
        <w:rPr>
          <w:rFonts w:ascii="Times New Roman" w:eastAsia="Times New Roman" w:hAnsi="Times New Roman" w:cs="Times New Roman"/>
          <w:sz w:val="24"/>
          <w:szCs w:val="24"/>
        </w:rPr>
        <w:t>конструкции состоят из перфорированных холодногнутых профилей, заменяющих стеллажи сварной конструкции, состоящие из горячекатаных профилей, что обеспечивает в среднем 18—20% экономии металла. Кроме каркасных и элеваторных стеллажей на складе используются также элеваторные металлические шкафы с ящиками для хранения прочей металлопродукции (различных де</w:t>
      </w:r>
      <w:r w:rsidRPr="00ED4DE8">
        <w:rPr>
          <w:rFonts w:ascii="Times New Roman" w:eastAsia="Times New Roman" w:hAnsi="Times New Roman" w:cs="Times New Roman"/>
          <w:sz w:val="24"/>
          <w:szCs w:val="24"/>
        </w:rPr>
        <w:softHyphen/>
        <w:t>талей, трубопроводной арматуры, крепежных деталей и изделий, электродов, металлорежущего и измерительного инструмента).</w:t>
      </w:r>
    </w:p>
    <w:p w:rsidR="00ED4DE8" w:rsidRPr="00ED4DE8" w:rsidRDefault="00ED4DE8" w:rsidP="00ED4DE8">
      <w:pPr>
        <w:shd w:val="clear" w:color="auto" w:fill="FFFFFF"/>
        <w:spacing w:after="0" w:line="240" w:lineRule="auto"/>
        <w:ind w:left="317"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b/>
          <w:bCs/>
          <w:i/>
          <w:iCs/>
          <w:spacing w:val="-1"/>
          <w:sz w:val="24"/>
          <w:szCs w:val="24"/>
        </w:rPr>
        <w:t>Характеристика подъемно-транспортного оборудования</w:t>
      </w:r>
    </w:p>
    <w:p w:rsidR="00ED4DE8" w:rsidRPr="00ED4DE8" w:rsidRDefault="00ED4DE8" w:rsidP="00ED4DE8">
      <w:pPr>
        <w:shd w:val="clear" w:color="auto" w:fill="FFFFFF"/>
        <w:spacing w:after="0" w:line="240" w:lineRule="auto"/>
        <w:ind w:left="43"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b/>
          <w:bCs/>
          <w:spacing w:val="-7"/>
          <w:sz w:val="24"/>
          <w:szCs w:val="24"/>
        </w:rPr>
        <w:t xml:space="preserve">В </w:t>
      </w:r>
      <w:r w:rsidRPr="00ED4DE8">
        <w:rPr>
          <w:rFonts w:ascii="Times New Roman" w:eastAsia="Times New Roman" w:hAnsi="Times New Roman" w:cs="Times New Roman"/>
          <w:spacing w:val="-7"/>
          <w:sz w:val="24"/>
          <w:szCs w:val="24"/>
        </w:rPr>
        <w:t xml:space="preserve">рассматриваемом складском комплексе используются различные </w:t>
      </w:r>
      <w:r w:rsidRPr="00ED4DE8">
        <w:rPr>
          <w:rFonts w:ascii="Times New Roman" w:eastAsia="Times New Roman" w:hAnsi="Times New Roman" w:cs="Times New Roman"/>
          <w:spacing w:val="-2"/>
          <w:sz w:val="24"/>
          <w:szCs w:val="24"/>
        </w:rPr>
        <w:t>подъемно-транспортные средства, позволяющие выгружать, транс</w:t>
      </w:r>
      <w:r w:rsidRPr="00ED4DE8">
        <w:rPr>
          <w:rFonts w:ascii="Times New Roman" w:eastAsia="Times New Roman" w:hAnsi="Times New Roman" w:cs="Times New Roman"/>
          <w:spacing w:val="-2"/>
          <w:sz w:val="24"/>
          <w:szCs w:val="24"/>
        </w:rPr>
        <w:softHyphen/>
      </w:r>
      <w:r w:rsidRPr="00ED4DE8">
        <w:rPr>
          <w:rFonts w:ascii="Times New Roman" w:eastAsia="Times New Roman" w:hAnsi="Times New Roman" w:cs="Times New Roman"/>
          <w:sz w:val="24"/>
          <w:szCs w:val="24"/>
        </w:rPr>
        <w:t>портировать, подавать на место хранения (в ячейки стеллажей) и отгружать потребителям материально-технические ресурсы.</w:t>
      </w:r>
    </w:p>
    <w:p w:rsidR="00ED4DE8" w:rsidRPr="00ED4DE8" w:rsidRDefault="00ED4DE8" w:rsidP="00ED4DE8">
      <w:pPr>
        <w:shd w:val="clear" w:color="auto" w:fill="FFFFFF"/>
        <w:spacing w:after="0" w:line="240" w:lineRule="auto"/>
        <w:ind w:left="36"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pacing w:val="-2"/>
          <w:sz w:val="24"/>
          <w:szCs w:val="24"/>
        </w:rPr>
        <w:t xml:space="preserve">Прежде всего, это автомобили-самопогрузчики, оборудованные </w:t>
      </w:r>
      <w:r w:rsidRPr="00ED4DE8">
        <w:rPr>
          <w:rFonts w:ascii="Times New Roman" w:eastAsia="Times New Roman" w:hAnsi="Times New Roman" w:cs="Times New Roman"/>
          <w:spacing w:val="-1"/>
          <w:sz w:val="24"/>
          <w:szCs w:val="24"/>
        </w:rPr>
        <w:t xml:space="preserve">повторно-гидравлическими кранами марки Т-157. Эти погрузчики </w:t>
      </w:r>
      <w:r w:rsidRPr="00ED4DE8">
        <w:rPr>
          <w:rFonts w:ascii="Times New Roman" w:eastAsia="Times New Roman" w:hAnsi="Times New Roman" w:cs="Times New Roman"/>
          <w:sz w:val="24"/>
          <w:szCs w:val="24"/>
        </w:rPr>
        <w:t xml:space="preserve">обладают значительной подвижностью, хорошей проходимостью и позволяют выполнять складские и погрузочно-разгрузочные работы с весьма значительной эффективностью. При погрузке-разгрузке материально-технических ресурсов с использованием автомобиля-самопогрузчика не требуется участия дополнительных </w:t>
      </w:r>
      <w:r w:rsidRPr="00ED4DE8">
        <w:rPr>
          <w:rFonts w:ascii="Times New Roman" w:eastAsia="Times New Roman" w:hAnsi="Times New Roman" w:cs="Times New Roman"/>
          <w:spacing w:val="-4"/>
          <w:sz w:val="24"/>
          <w:szCs w:val="24"/>
        </w:rPr>
        <w:t xml:space="preserve">подъемно-транспортных механизмов. При этом производительность </w:t>
      </w:r>
      <w:r w:rsidRPr="00ED4DE8">
        <w:rPr>
          <w:rFonts w:ascii="Times New Roman" w:eastAsia="Times New Roman" w:hAnsi="Times New Roman" w:cs="Times New Roman"/>
          <w:sz w:val="24"/>
          <w:szCs w:val="24"/>
        </w:rPr>
        <w:t>автомобиля-самопогрузчика зависит от расстояния, на которое перемещаются грузы, и скорости их перемещения, и достигает в отдельных случаях 100 т/час.</w:t>
      </w:r>
    </w:p>
    <w:p w:rsidR="00ED4DE8" w:rsidRPr="00ED4DE8" w:rsidRDefault="00ED4DE8" w:rsidP="00ED4DE8">
      <w:pPr>
        <w:shd w:val="clear" w:color="auto" w:fill="FFFFFF"/>
        <w:spacing w:after="0" w:line="240" w:lineRule="auto"/>
        <w:ind w:left="14" w:right="14"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pacing w:val="-5"/>
          <w:sz w:val="24"/>
          <w:szCs w:val="24"/>
        </w:rPr>
        <w:t xml:space="preserve">Кроме этого, в складских операциях применяются </w:t>
      </w:r>
      <w:proofErr w:type="spellStart"/>
      <w:r w:rsidRPr="00ED4DE8">
        <w:rPr>
          <w:rFonts w:ascii="Times New Roman" w:eastAsia="Times New Roman" w:hAnsi="Times New Roman" w:cs="Times New Roman"/>
          <w:spacing w:val="-5"/>
          <w:sz w:val="24"/>
          <w:szCs w:val="24"/>
        </w:rPr>
        <w:t>электропогруз</w:t>
      </w:r>
      <w:r w:rsidRPr="00ED4DE8">
        <w:rPr>
          <w:rFonts w:ascii="Times New Roman" w:eastAsia="Times New Roman" w:hAnsi="Times New Roman" w:cs="Times New Roman"/>
          <w:spacing w:val="-5"/>
          <w:sz w:val="24"/>
          <w:szCs w:val="24"/>
        </w:rPr>
        <w:softHyphen/>
      </w:r>
      <w:r w:rsidRPr="00ED4DE8">
        <w:rPr>
          <w:rFonts w:ascii="Times New Roman" w:eastAsia="Times New Roman" w:hAnsi="Times New Roman" w:cs="Times New Roman"/>
          <w:sz w:val="24"/>
          <w:szCs w:val="24"/>
        </w:rPr>
        <w:t>чики</w:t>
      </w:r>
      <w:proofErr w:type="spellEnd"/>
      <w:r w:rsidRPr="00ED4DE8">
        <w:rPr>
          <w:rFonts w:ascii="Times New Roman" w:eastAsia="Times New Roman" w:hAnsi="Times New Roman" w:cs="Times New Roman"/>
          <w:sz w:val="24"/>
          <w:szCs w:val="24"/>
        </w:rPr>
        <w:t>, которые являются универсальными машинами напольно</w:t>
      </w:r>
      <w:r w:rsidRPr="00ED4DE8">
        <w:rPr>
          <w:rFonts w:ascii="Times New Roman" w:eastAsia="Times New Roman" w:hAnsi="Times New Roman" w:cs="Times New Roman"/>
          <w:sz w:val="24"/>
          <w:szCs w:val="24"/>
        </w:rPr>
        <w:softHyphen/>
        <w:t xml:space="preserve">го транспорта. Предельно рекомендуемое расстояние транспортировки грузов </w:t>
      </w:r>
      <w:proofErr w:type="spellStart"/>
      <w:r w:rsidRPr="00ED4DE8">
        <w:rPr>
          <w:rFonts w:ascii="Times New Roman" w:eastAsia="Times New Roman" w:hAnsi="Times New Roman" w:cs="Times New Roman"/>
          <w:sz w:val="24"/>
          <w:szCs w:val="24"/>
        </w:rPr>
        <w:t>электропогрузчиками</w:t>
      </w:r>
      <w:proofErr w:type="spellEnd"/>
      <w:r w:rsidRPr="00ED4DE8">
        <w:rPr>
          <w:rFonts w:ascii="Times New Roman" w:eastAsia="Times New Roman" w:hAnsi="Times New Roman" w:cs="Times New Roman"/>
          <w:sz w:val="24"/>
          <w:szCs w:val="24"/>
        </w:rPr>
        <w:t xml:space="preserve"> составляет порядка 100— 200 м, а их грузоподъемность колеблется от 250 до 5000 кг при высоте подъема груза до 4,5 м и более. Универсальность </w:t>
      </w:r>
      <w:proofErr w:type="spellStart"/>
      <w:r w:rsidRPr="00ED4DE8">
        <w:rPr>
          <w:rFonts w:ascii="Times New Roman" w:eastAsia="Times New Roman" w:hAnsi="Times New Roman" w:cs="Times New Roman"/>
          <w:sz w:val="24"/>
          <w:szCs w:val="24"/>
        </w:rPr>
        <w:t>электро</w:t>
      </w:r>
      <w:r w:rsidRPr="00ED4DE8">
        <w:rPr>
          <w:rFonts w:ascii="Times New Roman" w:eastAsia="Times New Roman" w:hAnsi="Times New Roman" w:cs="Times New Roman"/>
          <w:sz w:val="24"/>
          <w:szCs w:val="24"/>
        </w:rPr>
        <w:softHyphen/>
        <w:t>погрузчика</w:t>
      </w:r>
      <w:proofErr w:type="spellEnd"/>
      <w:r w:rsidRPr="00ED4DE8">
        <w:rPr>
          <w:rFonts w:ascii="Times New Roman" w:eastAsia="Times New Roman" w:hAnsi="Times New Roman" w:cs="Times New Roman"/>
          <w:sz w:val="24"/>
          <w:szCs w:val="24"/>
        </w:rPr>
        <w:t xml:space="preserve"> обеспечивается сменными грузозахватными приспо</w:t>
      </w:r>
      <w:r w:rsidRPr="00ED4DE8">
        <w:rPr>
          <w:rFonts w:ascii="Times New Roman" w:eastAsia="Times New Roman" w:hAnsi="Times New Roman" w:cs="Times New Roman"/>
          <w:sz w:val="24"/>
          <w:szCs w:val="24"/>
        </w:rPr>
        <w:softHyphen/>
        <w:t xml:space="preserve">соблениями. На складе используются вилочные </w:t>
      </w:r>
      <w:proofErr w:type="spellStart"/>
      <w:r w:rsidRPr="00ED4DE8">
        <w:rPr>
          <w:rFonts w:ascii="Times New Roman" w:eastAsia="Times New Roman" w:hAnsi="Times New Roman" w:cs="Times New Roman"/>
          <w:sz w:val="24"/>
          <w:szCs w:val="24"/>
        </w:rPr>
        <w:t>электропогруз</w:t>
      </w:r>
      <w:r w:rsidRPr="00ED4DE8">
        <w:rPr>
          <w:rFonts w:ascii="Times New Roman" w:eastAsia="Times New Roman" w:hAnsi="Times New Roman" w:cs="Times New Roman"/>
          <w:sz w:val="24"/>
          <w:szCs w:val="24"/>
        </w:rPr>
        <w:softHyphen/>
        <w:t>чики</w:t>
      </w:r>
      <w:proofErr w:type="spellEnd"/>
      <w:r w:rsidRPr="00ED4DE8">
        <w:rPr>
          <w:rFonts w:ascii="Times New Roman" w:eastAsia="Times New Roman" w:hAnsi="Times New Roman" w:cs="Times New Roman"/>
          <w:sz w:val="24"/>
          <w:szCs w:val="24"/>
        </w:rPr>
        <w:t xml:space="preserve"> типа ЭП-103 (грузоподъемностью до 1000 кг, с высотой подъема вил до 4,5 м и наибольшей скоростью подъема груза до </w:t>
      </w:r>
      <w:r w:rsidRPr="00ED4DE8">
        <w:rPr>
          <w:rFonts w:ascii="Times New Roman" w:eastAsia="Times New Roman" w:hAnsi="Times New Roman" w:cs="Times New Roman"/>
          <w:spacing w:val="-2"/>
          <w:sz w:val="24"/>
          <w:szCs w:val="24"/>
        </w:rPr>
        <w:t xml:space="preserve">12 км/час). Кроме данного </w:t>
      </w:r>
      <w:proofErr w:type="spellStart"/>
      <w:r w:rsidRPr="00ED4DE8">
        <w:rPr>
          <w:rFonts w:ascii="Times New Roman" w:eastAsia="Times New Roman" w:hAnsi="Times New Roman" w:cs="Times New Roman"/>
          <w:spacing w:val="-2"/>
          <w:sz w:val="24"/>
          <w:szCs w:val="24"/>
        </w:rPr>
        <w:t>электропогрузчика</w:t>
      </w:r>
      <w:proofErr w:type="spellEnd"/>
      <w:r w:rsidRPr="00ED4DE8">
        <w:rPr>
          <w:rFonts w:ascii="Times New Roman" w:eastAsia="Times New Roman" w:hAnsi="Times New Roman" w:cs="Times New Roman"/>
          <w:spacing w:val="-2"/>
          <w:sz w:val="24"/>
          <w:szCs w:val="24"/>
        </w:rPr>
        <w:t xml:space="preserve"> используются: </w:t>
      </w:r>
      <w:proofErr w:type="spellStart"/>
      <w:r w:rsidRPr="00ED4DE8">
        <w:rPr>
          <w:rFonts w:ascii="Times New Roman" w:eastAsia="Times New Roman" w:hAnsi="Times New Roman" w:cs="Times New Roman"/>
          <w:spacing w:val="-2"/>
          <w:sz w:val="24"/>
          <w:szCs w:val="24"/>
        </w:rPr>
        <w:t>элек</w:t>
      </w:r>
      <w:r w:rsidRPr="00ED4DE8">
        <w:rPr>
          <w:rFonts w:ascii="Times New Roman" w:eastAsia="Times New Roman" w:hAnsi="Times New Roman" w:cs="Times New Roman"/>
          <w:spacing w:val="-2"/>
          <w:sz w:val="24"/>
          <w:szCs w:val="24"/>
        </w:rPr>
        <w:softHyphen/>
      </w:r>
      <w:r w:rsidRPr="00ED4DE8">
        <w:rPr>
          <w:rFonts w:ascii="Times New Roman" w:eastAsia="Times New Roman" w:hAnsi="Times New Roman" w:cs="Times New Roman"/>
          <w:sz w:val="24"/>
          <w:szCs w:val="24"/>
        </w:rPr>
        <w:t>тропогрузчики</w:t>
      </w:r>
      <w:proofErr w:type="spellEnd"/>
      <w:r w:rsidRPr="00ED4DE8">
        <w:rPr>
          <w:rFonts w:ascii="Times New Roman" w:eastAsia="Times New Roman" w:hAnsi="Times New Roman" w:cs="Times New Roman"/>
          <w:sz w:val="24"/>
          <w:szCs w:val="24"/>
        </w:rPr>
        <w:t xml:space="preserve"> типа ЭП-501 (грузоподъемностью до 3000 кг) и </w:t>
      </w:r>
      <w:proofErr w:type="spellStart"/>
      <w:r w:rsidRPr="00ED4DE8">
        <w:rPr>
          <w:rFonts w:ascii="Times New Roman" w:eastAsia="Times New Roman" w:hAnsi="Times New Roman" w:cs="Times New Roman"/>
          <w:sz w:val="24"/>
          <w:szCs w:val="24"/>
        </w:rPr>
        <w:t>электропогрузчики</w:t>
      </w:r>
      <w:proofErr w:type="spellEnd"/>
      <w:r w:rsidRPr="00ED4DE8">
        <w:rPr>
          <w:rFonts w:ascii="Times New Roman" w:eastAsia="Times New Roman" w:hAnsi="Times New Roman" w:cs="Times New Roman"/>
          <w:sz w:val="24"/>
          <w:szCs w:val="24"/>
        </w:rPr>
        <w:t xml:space="preserve"> типа ЭП-1008 (также грузоподъемностью до 3000 кг), имеющие </w:t>
      </w:r>
      <w:proofErr w:type="spellStart"/>
      <w:r w:rsidRPr="00ED4DE8">
        <w:rPr>
          <w:rFonts w:ascii="Times New Roman" w:eastAsia="Times New Roman" w:hAnsi="Times New Roman" w:cs="Times New Roman"/>
          <w:sz w:val="24"/>
          <w:szCs w:val="24"/>
        </w:rPr>
        <w:t>многоштыревой</w:t>
      </w:r>
      <w:proofErr w:type="spellEnd"/>
      <w:r w:rsidRPr="00ED4DE8">
        <w:rPr>
          <w:rFonts w:ascii="Times New Roman" w:eastAsia="Times New Roman" w:hAnsi="Times New Roman" w:cs="Times New Roman"/>
          <w:sz w:val="24"/>
          <w:szCs w:val="24"/>
        </w:rPr>
        <w:t xml:space="preserve"> захват.</w:t>
      </w:r>
    </w:p>
    <w:p w:rsidR="00ED4DE8" w:rsidRPr="00ED4DE8" w:rsidRDefault="00ED4DE8" w:rsidP="00ED4DE8">
      <w:pPr>
        <w:shd w:val="clear" w:color="auto" w:fill="FFFFFF"/>
        <w:spacing w:after="0" w:line="240" w:lineRule="auto"/>
        <w:ind w:left="310" w:firstLine="709"/>
        <w:jc w:val="center"/>
        <w:rPr>
          <w:rFonts w:ascii="Times New Roman" w:eastAsia="Times New Roman" w:hAnsi="Times New Roman" w:cs="Times New Roman"/>
          <w:sz w:val="24"/>
          <w:szCs w:val="24"/>
        </w:rPr>
      </w:pPr>
      <w:r w:rsidRPr="00ED4DE8">
        <w:rPr>
          <w:rFonts w:ascii="Times New Roman" w:eastAsia="Times New Roman" w:hAnsi="Times New Roman" w:cs="Times New Roman"/>
          <w:b/>
          <w:bCs/>
          <w:i/>
          <w:iCs/>
          <w:sz w:val="24"/>
          <w:szCs w:val="24"/>
        </w:rPr>
        <w:t>Расчет потребности в рабочей силе</w:t>
      </w:r>
    </w:p>
    <w:p w:rsidR="00ED4DE8" w:rsidRPr="00ED4DE8" w:rsidRDefault="00ED4DE8" w:rsidP="00ED4DE8">
      <w:pPr>
        <w:shd w:val="clear" w:color="auto" w:fill="FFFFFF"/>
        <w:spacing w:after="0" w:line="240" w:lineRule="auto"/>
        <w:ind w:left="7" w:right="29"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Одним из важных моментов в складской работе является разделение и кооперация труда складских работников, что предпо</w:t>
      </w:r>
      <w:r w:rsidRPr="00ED4DE8">
        <w:rPr>
          <w:rFonts w:ascii="Times New Roman" w:eastAsia="Times New Roman" w:hAnsi="Times New Roman" w:cs="Times New Roman"/>
          <w:sz w:val="24"/>
          <w:szCs w:val="24"/>
        </w:rPr>
        <w:softHyphen/>
        <w:t>лагает специализацию между исполнителями при осуществлении технологического процесса работы складского комплекса. При этом разделение труда работников склада проводится исходя из характера выполняемых ими функций и степени механизации труда. В свою очередь, кооперация труда предполагает совмест</w:t>
      </w:r>
      <w:r w:rsidRPr="00ED4DE8">
        <w:rPr>
          <w:rFonts w:ascii="Times New Roman" w:eastAsia="Times New Roman" w:hAnsi="Times New Roman" w:cs="Times New Roman"/>
          <w:sz w:val="24"/>
          <w:szCs w:val="24"/>
        </w:rPr>
        <w:softHyphen/>
        <w:t>ную деятельность работников склада в процессе работы склад</w:t>
      </w:r>
      <w:r w:rsidRPr="00ED4DE8">
        <w:rPr>
          <w:rFonts w:ascii="Times New Roman" w:eastAsia="Times New Roman" w:hAnsi="Times New Roman" w:cs="Times New Roman"/>
          <w:sz w:val="24"/>
          <w:szCs w:val="24"/>
        </w:rPr>
        <w:softHyphen/>
        <w:t>ского комплекса.</w:t>
      </w:r>
    </w:p>
    <w:p w:rsidR="00ED4DE8" w:rsidRPr="00ED4DE8" w:rsidRDefault="00ED4DE8" w:rsidP="00ED4DE8">
      <w:pPr>
        <w:shd w:val="clear" w:color="auto" w:fill="FFFFFF"/>
        <w:spacing w:after="0" w:line="240" w:lineRule="auto"/>
        <w:ind w:right="36"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При расчете потребностей в рабочей силе для магазина-склада выбираются наиболее рациональные варианты совмещения профессий некоторых складских работников. Ниже приводятся такие варианты (табл. 3).</w:t>
      </w:r>
    </w:p>
    <w:p w:rsidR="00ED4DE8" w:rsidRPr="00ED4DE8" w:rsidRDefault="00ED4DE8" w:rsidP="00ED4DE8">
      <w:pPr>
        <w:shd w:val="clear" w:color="auto" w:fill="FFFFFF"/>
        <w:spacing w:after="0" w:line="240" w:lineRule="auto"/>
        <w:ind w:right="36" w:firstLine="709"/>
        <w:jc w:val="right"/>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Таблица 3.</w:t>
      </w:r>
    </w:p>
    <w:p w:rsidR="00ED4DE8" w:rsidRPr="00ED4DE8" w:rsidRDefault="00ED4DE8" w:rsidP="00ED4DE8">
      <w:pPr>
        <w:shd w:val="clear" w:color="auto" w:fill="FFFFFF"/>
        <w:spacing w:after="0" w:line="240" w:lineRule="auto"/>
        <w:ind w:right="36" w:firstLine="709"/>
        <w:jc w:val="center"/>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Варианты совмещения профессий складских работников</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18"/>
        <w:gridCol w:w="3544"/>
        <w:gridCol w:w="3260"/>
      </w:tblGrid>
      <w:tr w:rsidR="00ED4DE8" w:rsidRPr="00ED4DE8" w:rsidTr="0080061F">
        <w:tc>
          <w:tcPr>
            <w:tcW w:w="2518" w:type="dxa"/>
            <w:shd w:val="clear" w:color="auto" w:fill="auto"/>
          </w:tcPr>
          <w:p w:rsidR="00ED4DE8" w:rsidRPr="00ED4DE8" w:rsidRDefault="00ED4DE8" w:rsidP="00ED4DE8">
            <w:pPr>
              <w:spacing w:after="0" w:line="240" w:lineRule="auto"/>
              <w:ind w:right="36"/>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Основная профессия</w:t>
            </w:r>
          </w:p>
        </w:tc>
        <w:tc>
          <w:tcPr>
            <w:tcW w:w="3544" w:type="dxa"/>
            <w:shd w:val="clear" w:color="auto" w:fill="auto"/>
          </w:tcPr>
          <w:p w:rsidR="00ED4DE8" w:rsidRPr="00ED4DE8" w:rsidRDefault="00ED4DE8" w:rsidP="00ED4DE8">
            <w:pPr>
              <w:spacing w:after="0" w:line="240" w:lineRule="auto"/>
              <w:ind w:right="36"/>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Совмещаемая профессия</w:t>
            </w:r>
          </w:p>
        </w:tc>
        <w:tc>
          <w:tcPr>
            <w:tcW w:w="3260" w:type="dxa"/>
            <w:shd w:val="clear" w:color="auto" w:fill="auto"/>
          </w:tcPr>
          <w:p w:rsidR="00ED4DE8" w:rsidRPr="00ED4DE8" w:rsidRDefault="00ED4DE8" w:rsidP="00ED4DE8">
            <w:pPr>
              <w:spacing w:after="0" w:line="240" w:lineRule="auto"/>
              <w:ind w:right="36"/>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Совмещенная профессия</w:t>
            </w:r>
          </w:p>
        </w:tc>
      </w:tr>
      <w:tr w:rsidR="00ED4DE8" w:rsidRPr="00ED4DE8" w:rsidTr="0080061F">
        <w:tc>
          <w:tcPr>
            <w:tcW w:w="2518" w:type="dxa"/>
            <w:shd w:val="clear" w:color="auto" w:fill="auto"/>
          </w:tcPr>
          <w:p w:rsidR="00ED4DE8" w:rsidRPr="00ED4DE8" w:rsidRDefault="00ED4DE8" w:rsidP="00ED4DE8">
            <w:pPr>
              <w:spacing w:after="0" w:line="240" w:lineRule="auto"/>
              <w:ind w:right="36"/>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lastRenderedPageBreak/>
              <w:t>Кладовщик</w:t>
            </w:r>
          </w:p>
          <w:p w:rsidR="00ED4DE8" w:rsidRPr="00ED4DE8" w:rsidRDefault="00ED4DE8" w:rsidP="00ED4DE8">
            <w:pPr>
              <w:spacing w:after="0" w:line="240" w:lineRule="auto"/>
              <w:ind w:right="36"/>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Кладовщик</w:t>
            </w:r>
          </w:p>
          <w:p w:rsidR="00ED4DE8" w:rsidRPr="00ED4DE8" w:rsidRDefault="00ED4DE8" w:rsidP="00ED4DE8">
            <w:pPr>
              <w:spacing w:after="0" w:line="240" w:lineRule="auto"/>
              <w:ind w:right="36"/>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Кладовщик</w:t>
            </w:r>
          </w:p>
          <w:p w:rsidR="00ED4DE8" w:rsidRPr="00ED4DE8" w:rsidRDefault="00ED4DE8" w:rsidP="00ED4DE8">
            <w:pPr>
              <w:spacing w:after="0" w:line="240" w:lineRule="auto"/>
              <w:ind w:right="36"/>
              <w:jc w:val="both"/>
              <w:rPr>
                <w:rFonts w:ascii="Times New Roman" w:eastAsia="Times New Roman" w:hAnsi="Times New Roman" w:cs="Times New Roman"/>
                <w:sz w:val="24"/>
                <w:szCs w:val="24"/>
              </w:rPr>
            </w:pPr>
            <w:proofErr w:type="spellStart"/>
            <w:r w:rsidRPr="00ED4DE8">
              <w:rPr>
                <w:rFonts w:ascii="Times New Roman" w:eastAsia="Times New Roman" w:hAnsi="Times New Roman" w:cs="Times New Roman"/>
                <w:sz w:val="24"/>
                <w:szCs w:val="24"/>
              </w:rPr>
              <w:t>Электрокарщик</w:t>
            </w:r>
            <w:proofErr w:type="spellEnd"/>
            <w:r w:rsidRPr="00ED4DE8">
              <w:rPr>
                <w:rFonts w:ascii="Times New Roman" w:eastAsia="Times New Roman" w:hAnsi="Times New Roman" w:cs="Times New Roman"/>
                <w:sz w:val="24"/>
                <w:szCs w:val="24"/>
              </w:rPr>
              <w:t xml:space="preserve"> </w:t>
            </w:r>
          </w:p>
        </w:tc>
        <w:tc>
          <w:tcPr>
            <w:tcW w:w="3544" w:type="dxa"/>
            <w:shd w:val="clear" w:color="auto" w:fill="auto"/>
          </w:tcPr>
          <w:p w:rsidR="00ED4DE8" w:rsidRPr="00ED4DE8" w:rsidRDefault="00ED4DE8" w:rsidP="00ED4DE8">
            <w:pPr>
              <w:spacing w:after="0" w:line="240" w:lineRule="auto"/>
              <w:ind w:right="36"/>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Крановщик крана-штабелера</w:t>
            </w:r>
          </w:p>
          <w:p w:rsidR="00ED4DE8" w:rsidRPr="00ED4DE8" w:rsidRDefault="00ED4DE8" w:rsidP="00ED4DE8">
            <w:pPr>
              <w:spacing w:after="0" w:line="240" w:lineRule="auto"/>
              <w:ind w:right="36"/>
              <w:jc w:val="both"/>
              <w:rPr>
                <w:rFonts w:ascii="Times New Roman" w:eastAsia="Times New Roman" w:hAnsi="Times New Roman" w:cs="Times New Roman"/>
                <w:sz w:val="24"/>
                <w:szCs w:val="24"/>
              </w:rPr>
            </w:pPr>
            <w:proofErr w:type="spellStart"/>
            <w:r w:rsidRPr="00ED4DE8">
              <w:rPr>
                <w:rFonts w:ascii="Times New Roman" w:eastAsia="Times New Roman" w:hAnsi="Times New Roman" w:cs="Times New Roman"/>
                <w:sz w:val="24"/>
                <w:szCs w:val="24"/>
              </w:rPr>
              <w:t>Электрокарщик</w:t>
            </w:r>
            <w:proofErr w:type="spellEnd"/>
          </w:p>
          <w:p w:rsidR="00ED4DE8" w:rsidRPr="00ED4DE8" w:rsidRDefault="00ED4DE8" w:rsidP="00ED4DE8">
            <w:pPr>
              <w:spacing w:after="0" w:line="240" w:lineRule="auto"/>
              <w:ind w:right="36"/>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Комплектовщик </w:t>
            </w:r>
          </w:p>
          <w:p w:rsidR="00ED4DE8" w:rsidRPr="00ED4DE8" w:rsidRDefault="00ED4DE8" w:rsidP="00ED4DE8">
            <w:pPr>
              <w:spacing w:after="0" w:line="240" w:lineRule="auto"/>
              <w:ind w:right="36"/>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Грузчик </w:t>
            </w:r>
          </w:p>
        </w:tc>
        <w:tc>
          <w:tcPr>
            <w:tcW w:w="3260" w:type="dxa"/>
            <w:shd w:val="clear" w:color="auto" w:fill="auto"/>
          </w:tcPr>
          <w:p w:rsidR="00ED4DE8" w:rsidRPr="00ED4DE8" w:rsidRDefault="00ED4DE8" w:rsidP="00ED4DE8">
            <w:pPr>
              <w:spacing w:after="0" w:line="240" w:lineRule="auto"/>
              <w:ind w:right="36"/>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Кладовщик-крановщик</w:t>
            </w:r>
          </w:p>
          <w:p w:rsidR="00ED4DE8" w:rsidRPr="00ED4DE8" w:rsidRDefault="00ED4DE8" w:rsidP="00ED4DE8">
            <w:pPr>
              <w:spacing w:after="0" w:line="240" w:lineRule="auto"/>
              <w:ind w:right="36"/>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Кладовщик-</w:t>
            </w:r>
            <w:proofErr w:type="spellStart"/>
            <w:r w:rsidRPr="00ED4DE8">
              <w:rPr>
                <w:rFonts w:ascii="Times New Roman" w:eastAsia="Times New Roman" w:hAnsi="Times New Roman" w:cs="Times New Roman"/>
                <w:sz w:val="24"/>
                <w:szCs w:val="24"/>
              </w:rPr>
              <w:t>электрокарщик</w:t>
            </w:r>
            <w:proofErr w:type="spellEnd"/>
          </w:p>
          <w:p w:rsidR="00ED4DE8" w:rsidRPr="00ED4DE8" w:rsidRDefault="00ED4DE8" w:rsidP="00ED4DE8">
            <w:pPr>
              <w:spacing w:after="0" w:line="240" w:lineRule="auto"/>
              <w:ind w:right="36"/>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Кладовщик-комплектовщик</w:t>
            </w:r>
          </w:p>
          <w:p w:rsidR="00ED4DE8" w:rsidRPr="00ED4DE8" w:rsidRDefault="00ED4DE8" w:rsidP="00ED4DE8">
            <w:pPr>
              <w:spacing w:after="0" w:line="240" w:lineRule="auto"/>
              <w:ind w:right="36"/>
              <w:jc w:val="both"/>
              <w:rPr>
                <w:rFonts w:ascii="Times New Roman" w:eastAsia="Times New Roman" w:hAnsi="Times New Roman" w:cs="Times New Roman"/>
                <w:sz w:val="24"/>
                <w:szCs w:val="24"/>
              </w:rPr>
            </w:pPr>
            <w:proofErr w:type="spellStart"/>
            <w:r w:rsidRPr="00ED4DE8">
              <w:rPr>
                <w:rFonts w:ascii="Times New Roman" w:eastAsia="Times New Roman" w:hAnsi="Times New Roman" w:cs="Times New Roman"/>
                <w:sz w:val="24"/>
                <w:szCs w:val="24"/>
              </w:rPr>
              <w:t>Электрокарщик</w:t>
            </w:r>
            <w:proofErr w:type="spellEnd"/>
            <w:r w:rsidRPr="00ED4DE8">
              <w:rPr>
                <w:rFonts w:ascii="Times New Roman" w:eastAsia="Times New Roman" w:hAnsi="Times New Roman" w:cs="Times New Roman"/>
                <w:sz w:val="24"/>
                <w:szCs w:val="24"/>
              </w:rPr>
              <w:t>-грузчик</w:t>
            </w:r>
          </w:p>
        </w:tc>
      </w:tr>
    </w:tbl>
    <w:p w:rsidR="00ED4DE8" w:rsidRPr="00ED4DE8" w:rsidRDefault="00ED4DE8" w:rsidP="00ED4DE8">
      <w:pPr>
        <w:shd w:val="clear" w:color="auto" w:fill="FFFFFF"/>
        <w:spacing w:after="0" w:line="240" w:lineRule="auto"/>
        <w:ind w:right="36" w:firstLine="709"/>
        <w:jc w:val="both"/>
        <w:rPr>
          <w:rFonts w:ascii="Times New Roman" w:eastAsia="Times New Roman" w:hAnsi="Times New Roman" w:cs="Times New Roman"/>
          <w:sz w:val="24"/>
          <w:szCs w:val="24"/>
        </w:rPr>
      </w:pPr>
    </w:p>
    <w:p w:rsidR="00ED4DE8" w:rsidRPr="00ED4DE8" w:rsidRDefault="00ED4DE8" w:rsidP="00ED4DE8">
      <w:pPr>
        <w:shd w:val="clear" w:color="auto" w:fill="FFFFFF"/>
        <w:spacing w:after="0" w:line="240" w:lineRule="auto"/>
        <w:ind w:left="403" w:right="302"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При осуществлении складских операций должны быть учтены такие факторы, как оснащенность склада средствами механиза</w:t>
      </w:r>
      <w:r w:rsidRPr="00ED4DE8">
        <w:rPr>
          <w:rFonts w:ascii="Times New Roman" w:eastAsia="Times New Roman" w:hAnsi="Times New Roman" w:cs="Times New Roman"/>
          <w:sz w:val="24"/>
          <w:szCs w:val="24"/>
        </w:rPr>
        <w:softHyphen/>
        <w:t>ции, закрепление определенных функций за работниками скла</w:t>
      </w:r>
      <w:r w:rsidRPr="00ED4DE8">
        <w:rPr>
          <w:rFonts w:ascii="Times New Roman" w:eastAsia="Times New Roman" w:hAnsi="Times New Roman" w:cs="Times New Roman"/>
          <w:sz w:val="24"/>
          <w:szCs w:val="24"/>
        </w:rPr>
        <w:softHyphen/>
        <w:t>да, условия труда складских работников, техника безопасности и пожарная безопасность.</w:t>
      </w:r>
    </w:p>
    <w:p w:rsidR="00ED4DE8" w:rsidRPr="00ED4DE8" w:rsidRDefault="00ED4DE8" w:rsidP="00ED4DE8">
      <w:pPr>
        <w:shd w:val="clear" w:color="auto" w:fill="FFFFFF"/>
        <w:spacing w:after="0" w:line="240" w:lineRule="auto"/>
        <w:ind w:left="727" w:firstLine="709"/>
        <w:jc w:val="center"/>
        <w:rPr>
          <w:rFonts w:ascii="Times New Roman" w:eastAsia="Times New Roman" w:hAnsi="Times New Roman" w:cs="Times New Roman"/>
          <w:sz w:val="24"/>
          <w:szCs w:val="24"/>
        </w:rPr>
      </w:pPr>
      <w:r w:rsidRPr="00ED4DE8">
        <w:rPr>
          <w:rFonts w:ascii="Times New Roman" w:eastAsia="Times New Roman" w:hAnsi="Times New Roman" w:cs="Times New Roman"/>
          <w:b/>
          <w:bCs/>
          <w:i/>
          <w:iCs/>
          <w:sz w:val="24"/>
          <w:szCs w:val="24"/>
        </w:rPr>
        <w:t>Общая потребность в складской таре</w:t>
      </w:r>
    </w:p>
    <w:p w:rsidR="00ED4DE8" w:rsidRPr="00ED4DE8" w:rsidRDefault="00ED4DE8" w:rsidP="00ED4DE8">
      <w:pPr>
        <w:shd w:val="clear" w:color="auto" w:fill="FFFFFF"/>
        <w:spacing w:after="0" w:line="240" w:lineRule="auto"/>
        <w:ind w:left="410" w:right="302"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В работе складского комплекса используется различного рода тара как транспортная (материалы и изделия транспортируются и хранятся на складе) — в основном контейнеры и ящики, так и производственная (материалы транспортируются внутри склада и </w:t>
      </w:r>
      <w:r w:rsidRPr="00ED4DE8">
        <w:rPr>
          <w:rFonts w:ascii="Times New Roman" w:eastAsia="Times New Roman" w:hAnsi="Times New Roman" w:cs="Times New Roman"/>
          <w:spacing w:val="-1"/>
          <w:sz w:val="24"/>
          <w:szCs w:val="24"/>
        </w:rPr>
        <w:t>хранятся в стеллажах) — в основном поддоны. В складском комп</w:t>
      </w:r>
      <w:r w:rsidRPr="00ED4DE8">
        <w:rPr>
          <w:rFonts w:ascii="Times New Roman" w:eastAsia="Times New Roman" w:hAnsi="Times New Roman" w:cs="Times New Roman"/>
          <w:spacing w:val="-1"/>
          <w:sz w:val="24"/>
          <w:szCs w:val="24"/>
        </w:rPr>
        <w:softHyphen/>
      </w:r>
      <w:r w:rsidRPr="00ED4DE8">
        <w:rPr>
          <w:rFonts w:ascii="Times New Roman" w:eastAsia="Times New Roman" w:hAnsi="Times New Roman" w:cs="Times New Roman"/>
          <w:sz w:val="24"/>
          <w:szCs w:val="24"/>
        </w:rPr>
        <w:t>лексе используются следующие виды тары:</w:t>
      </w:r>
    </w:p>
    <w:p w:rsidR="00ED4DE8" w:rsidRPr="00ED4DE8" w:rsidRDefault="00ED4DE8" w:rsidP="00ED4DE8">
      <w:pPr>
        <w:widowControl w:val="0"/>
        <w:numPr>
          <w:ilvl w:val="0"/>
          <w:numId w:val="20"/>
        </w:numPr>
        <w:shd w:val="clear" w:color="auto" w:fill="FFFFFF"/>
        <w:tabs>
          <w:tab w:val="left" w:pos="842"/>
        </w:tabs>
        <w:autoSpaceDE w:val="0"/>
        <w:autoSpaceDN w:val="0"/>
        <w:adjustRightInd w:val="0"/>
        <w:spacing w:after="0" w:line="240" w:lineRule="auto"/>
        <w:ind w:left="410" w:right="310"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pacing w:val="-3"/>
          <w:sz w:val="24"/>
          <w:szCs w:val="24"/>
        </w:rPr>
        <w:t>общие автомобильные универсальные контейнеры (грузоподъ</w:t>
      </w:r>
      <w:r w:rsidRPr="00ED4DE8">
        <w:rPr>
          <w:rFonts w:ascii="Times New Roman" w:eastAsia="Times New Roman" w:hAnsi="Times New Roman" w:cs="Times New Roman"/>
          <w:spacing w:val="-3"/>
          <w:sz w:val="24"/>
          <w:szCs w:val="24"/>
        </w:rPr>
        <w:softHyphen/>
      </w:r>
      <w:r w:rsidRPr="00ED4DE8">
        <w:rPr>
          <w:rFonts w:ascii="Times New Roman" w:eastAsia="Times New Roman" w:hAnsi="Times New Roman" w:cs="Times New Roman"/>
          <w:sz w:val="24"/>
          <w:szCs w:val="24"/>
        </w:rPr>
        <w:t>емностью нетто 2,4 т и весом 0,6 т);</w:t>
      </w:r>
    </w:p>
    <w:p w:rsidR="00ED4DE8" w:rsidRPr="00ED4DE8" w:rsidRDefault="00ED4DE8" w:rsidP="00ED4DE8">
      <w:pPr>
        <w:widowControl w:val="0"/>
        <w:numPr>
          <w:ilvl w:val="0"/>
          <w:numId w:val="20"/>
        </w:numPr>
        <w:shd w:val="clear" w:color="auto" w:fill="FFFFFF"/>
        <w:tabs>
          <w:tab w:val="left" w:pos="842"/>
        </w:tabs>
        <w:autoSpaceDE w:val="0"/>
        <w:autoSpaceDN w:val="0"/>
        <w:adjustRightInd w:val="0"/>
        <w:spacing w:after="0" w:line="240" w:lineRule="auto"/>
        <w:ind w:left="410" w:right="302"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автомобильные контейнеры типа А-542 (грузоподъемностью около 0,935 т);</w:t>
      </w:r>
    </w:p>
    <w:p w:rsidR="00ED4DE8" w:rsidRPr="00ED4DE8" w:rsidRDefault="00ED4DE8" w:rsidP="00ED4DE8">
      <w:pPr>
        <w:widowControl w:val="0"/>
        <w:numPr>
          <w:ilvl w:val="0"/>
          <w:numId w:val="20"/>
        </w:numPr>
        <w:shd w:val="clear" w:color="auto" w:fill="FFFFFF"/>
        <w:tabs>
          <w:tab w:val="left" w:pos="842"/>
        </w:tabs>
        <w:autoSpaceDE w:val="0"/>
        <w:autoSpaceDN w:val="0"/>
        <w:adjustRightInd w:val="0"/>
        <w:spacing w:after="0" w:line="240" w:lineRule="auto"/>
        <w:ind w:left="410" w:right="317"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плоские поддоны типа 2П4 (грузоподъемностью 1 т, шири</w:t>
      </w:r>
      <w:r w:rsidRPr="00ED4DE8">
        <w:rPr>
          <w:rFonts w:ascii="Times New Roman" w:eastAsia="Times New Roman" w:hAnsi="Times New Roman" w:cs="Times New Roman"/>
          <w:sz w:val="24"/>
          <w:szCs w:val="24"/>
        </w:rPr>
        <w:softHyphen/>
        <w:t>ной 800 мм, длиной 1200 мм);</w:t>
      </w:r>
    </w:p>
    <w:p w:rsidR="00ED4DE8" w:rsidRPr="00ED4DE8" w:rsidRDefault="00ED4DE8" w:rsidP="00ED4DE8">
      <w:pPr>
        <w:widowControl w:val="0"/>
        <w:numPr>
          <w:ilvl w:val="0"/>
          <w:numId w:val="20"/>
        </w:numPr>
        <w:shd w:val="clear" w:color="auto" w:fill="FFFFFF"/>
        <w:tabs>
          <w:tab w:val="left" w:pos="842"/>
        </w:tabs>
        <w:autoSpaceDE w:val="0"/>
        <w:autoSpaceDN w:val="0"/>
        <w:adjustRightInd w:val="0"/>
        <w:spacing w:after="0" w:line="240" w:lineRule="auto"/>
        <w:ind w:left="410" w:right="317"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ящичные поддоны с крышкой типа ТМ-47 (грузоподъемно</w:t>
      </w:r>
      <w:r w:rsidRPr="00ED4DE8">
        <w:rPr>
          <w:rFonts w:ascii="Times New Roman" w:eastAsia="Times New Roman" w:hAnsi="Times New Roman" w:cs="Times New Roman"/>
          <w:sz w:val="24"/>
          <w:szCs w:val="24"/>
        </w:rPr>
        <w:softHyphen/>
        <w:t>стью до 3 т, шириной 800 мм, длиной 1200 мм).</w:t>
      </w:r>
    </w:p>
    <w:p w:rsidR="00ED4DE8" w:rsidRPr="00ED4DE8" w:rsidRDefault="00ED4DE8" w:rsidP="00ED4DE8">
      <w:pPr>
        <w:shd w:val="clear" w:color="auto" w:fill="FFFFFF"/>
        <w:spacing w:after="0" w:line="240" w:lineRule="auto"/>
        <w:ind w:left="410" w:right="310"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pacing w:val="-2"/>
          <w:sz w:val="24"/>
          <w:szCs w:val="24"/>
        </w:rPr>
        <w:t xml:space="preserve">Кроме этого, используется также следующая тара (в скобках </w:t>
      </w:r>
      <w:r w:rsidRPr="00ED4DE8">
        <w:rPr>
          <w:rFonts w:ascii="Times New Roman" w:eastAsia="Times New Roman" w:hAnsi="Times New Roman" w:cs="Times New Roman"/>
          <w:sz w:val="24"/>
          <w:szCs w:val="24"/>
        </w:rPr>
        <w:t xml:space="preserve">приводятся данные по грузоподъемности): ящичная тара сетчатая </w:t>
      </w:r>
      <w:r w:rsidRPr="00ED4DE8">
        <w:rPr>
          <w:rFonts w:ascii="Times New Roman" w:eastAsia="Times New Roman" w:hAnsi="Times New Roman" w:cs="Times New Roman"/>
          <w:spacing w:val="-2"/>
          <w:sz w:val="24"/>
          <w:szCs w:val="24"/>
        </w:rPr>
        <w:t xml:space="preserve">с дверцей (до 1000 кг); ящичная тара бескаркасная (от 42 до 70 кг); </w:t>
      </w:r>
      <w:r w:rsidRPr="00ED4DE8">
        <w:rPr>
          <w:rFonts w:ascii="Times New Roman" w:eastAsia="Times New Roman" w:hAnsi="Times New Roman" w:cs="Times New Roman"/>
          <w:sz w:val="24"/>
          <w:szCs w:val="24"/>
        </w:rPr>
        <w:t>пластмассовая тара (до 25 кг); металлические шкафы с ячейками (до 50 кг).</w:t>
      </w:r>
    </w:p>
    <w:p w:rsidR="00ED4DE8" w:rsidRPr="00ED4DE8" w:rsidRDefault="00ED4DE8" w:rsidP="00ED4DE8">
      <w:pPr>
        <w:shd w:val="clear" w:color="auto" w:fill="FFFFFF"/>
        <w:spacing w:after="0" w:line="240" w:lineRule="auto"/>
        <w:ind w:left="396" w:right="310"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Расчет потребности в таре, необходимой для нормальной ра</w:t>
      </w:r>
      <w:r w:rsidRPr="00ED4DE8">
        <w:rPr>
          <w:rFonts w:ascii="Times New Roman" w:eastAsia="Times New Roman" w:hAnsi="Times New Roman" w:cs="Times New Roman"/>
          <w:sz w:val="24"/>
          <w:szCs w:val="24"/>
        </w:rPr>
        <w:softHyphen/>
        <w:t>боты складского комплекса, должен быть проведен по каждому виду тары. Расчет осуществляется по данным грузопереработки. Для тары, получаемой со стороны в готовом виде (вариант для данного складского комплекса), потребность определяется отно</w:t>
      </w:r>
      <w:r w:rsidRPr="00ED4DE8">
        <w:rPr>
          <w:rFonts w:ascii="Times New Roman" w:eastAsia="Times New Roman" w:hAnsi="Times New Roman" w:cs="Times New Roman"/>
          <w:sz w:val="24"/>
          <w:szCs w:val="24"/>
        </w:rPr>
        <w:softHyphen/>
        <w:t>шением количества затариваемой продукции к количеству про</w:t>
      </w:r>
      <w:r w:rsidRPr="00ED4DE8">
        <w:rPr>
          <w:rFonts w:ascii="Times New Roman" w:eastAsia="Times New Roman" w:hAnsi="Times New Roman" w:cs="Times New Roman"/>
          <w:sz w:val="24"/>
          <w:szCs w:val="24"/>
        </w:rPr>
        <w:softHyphen/>
        <w:t>дукции, вмещающейся в единицу тары.</w:t>
      </w:r>
    </w:p>
    <w:p w:rsidR="00ED4DE8" w:rsidRPr="00ED4DE8" w:rsidRDefault="00ED4DE8" w:rsidP="00ED4DE8">
      <w:pPr>
        <w:shd w:val="clear" w:color="auto" w:fill="FFFFFF"/>
        <w:spacing w:after="0" w:line="240" w:lineRule="auto"/>
        <w:ind w:left="461" w:right="1210" w:firstLine="709"/>
        <w:jc w:val="center"/>
        <w:rPr>
          <w:rFonts w:ascii="Times New Roman" w:eastAsia="Times New Roman" w:hAnsi="Times New Roman" w:cs="Times New Roman"/>
          <w:sz w:val="24"/>
          <w:szCs w:val="24"/>
        </w:rPr>
      </w:pPr>
      <w:r w:rsidRPr="00ED4DE8">
        <w:rPr>
          <w:rFonts w:ascii="Times New Roman" w:eastAsia="Times New Roman" w:hAnsi="Times New Roman" w:cs="Times New Roman"/>
          <w:b/>
          <w:bCs/>
          <w:i/>
          <w:iCs/>
          <w:spacing w:val="-3"/>
          <w:sz w:val="24"/>
          <w:szCs w:val="24"/>
        </w:rPr>
        <w:t xml:space="preserve">Основные технико-экономические показатели </w:t>
      </w:r>
      <w:r w:rsidRPr="00ED4DE8">
        <w:rPr>
          <w:rFonts w:ascii="Times New Roman" w:eastAsia="Times New Roman" w:hAnsi="Times New Roman" w:cs="Times New Roman"/>
          <w:b/>
          <w:bCs/>
          <w:i/>
          <w:iCs/>
          <w:sz w:val="24"/>
          <w:szCs w:val="24"/>
        </w:rPr>
        <w:t>работы склада</w:t>
      </w:r>
    </w:p>
    <w:p w:rsidR="00ED4DE8" w:rsidRPr="00ED4DE8" w:rsidRDefault="00ED4DE8" w:rsidP="00ED4DE8">
      <w:pPr>
        <w:shd w:val="clear" w:color="auto" w:fill="FFFFFF"/>
        <w:spacing w:after="0" w:line="240" w:lineRule="auto"/>
        <w:ind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b/>
          <w:bCs/>
          <w:sz w:val="24"/>
          <w:szCs w:val="24"/>
        </w:rPr>
        <w:t xml:space="preserve">В </w:t>
      </w:r>
      <w:r w:rsidRPr="00ED4DE8">
        <w:rPr>
          <w:rFonts w:ascii="Times New Roman" w:eastAsia="Times New Roman" w:hAnsi="Times New Roman" w:cs="Times New Roman"/>
          <w:sz w:val="24"/>
          <w:szCs w:val="24"/>
        </w:rPr>
        <w:t xml:space="preserve">деловой игре рассматриваются технико-экономические показатели, оценивающие эффективность работы складского </w:t>
      </w:r>
      <w:proofErr w:type="gramStart"/>
      <w:r w:rsidRPr="00ED4DE8">
        <w:rPr>
          <w:rFonts w:ascii="Times New Roman" w:eastAsia="Times New Roman" w:hAnsi="Times New Roman" w:cs="Times New Roman"/>
          <w:sz w:val="24"/>
          <w:szCs w:val="24"/>
        </w:rPr>
        <w:t xml:space="preserve">комп  </w:t>
      </w:r>
      <w:proofErr w:type="spellStart"/>
      <w:r w:rsidRPr="00ED4DE8">
        <w:rPr>
          <w:rFonts w:ascii="Times New Roman" w:eastAsia="Times New Roman" w:hAnsi="Times New Roman" w:cs="Times New Roman"/>
          <w:sz w:val="24"/>
          <w:szCs w:val="24"/>
        </w:rPr>
        <w:t>лекса</w:t>
      </w:r>
      <w:proofErr w:type="spellEnd"/>
      <w:proofErr w:type="gramEnd"/>
      <w:r w:rsidRPr="00ED4DE8">
        <w:rPr>
          <w:rFonts w:ascii="Times New Roman" w:eastAsia="Times New Roman" w:hAnsi="Times New Roman" w:cs="Times New Roman"/>
          <w:sz w:val="24"/>
          <w:szCs w:val="24"/>
        </w:rPr>
        <w:t>, которые следует подразделить на шесть групп.</w:t>
      </w:r>
    </w:p>
    <w:p w:rsidR="00ED4DE8" w:rsidRPr="00ED4DE8" w:rsidRDefault="00ED4DE8" w:rsidP="00ED4DE8">
      <w:pPr>
        <w:shd w:val="clear" w:color="auto" w:fill="FFFFFF"/>
        <w:spacing w:after="0" w:line="240" w:lineRule="auto"/>
        <w:ind w:right="7"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Первая группа — показатели объема работы складского </w:t>
      </w:r>
      <w:proofErr w:type="gramStart"/>
      <w:r w:rsidRPr="00ED4DE8">
        <w:rPr>
          <w:rFonts w:ascii="Times New Roman" w:eastAsia="Times New Roman" w:hAnsi="Times New Roman" w:cs="Times New Roman"/>
          <w:sz w:val="24"/>
          <w:szCs w:val="24"/>
        </w:rPr>
        <w:t xml:space="preserve">ком   </w:t>
      </w:r>
      <w:proofErr w:type="spellStart"/>
      <w:r w:rsidRPr="00ED4DE8">
        <w:rPr>
          <w:rFonts w:ascii="Times New Roman" w:eastAsia="Times New Roman" w:hAnsi="Times New Roman" w:cs="Times New Roman"/>
          <w:sz w:val="24"/>
          <w:szCs w:val="24"/>
        </w:rPr>
        <w:t>плекса</w:t>
      </w:r>
      <w:proofErr w:type="spellEnd"/>
      <w:proofErr w:type="gramEnd"/>
      <w:r w:rsidRPr="00ED4DE8">
        <w:rPr>
          <w:rFonts w:ascii="Times New Roman" w:eastAsia="Times New Roman" w:hAnsi="Times New Roman" w:cs="Times New Roman"/>
          <w:sz w:val="24"/>
          <w:szCs w:val="24"/>
        </w:rPr>
        <w:t xml:space="preserve">: складской товарооборот (количество реализованной продукции за соответствующий период времени — месяц, квартал, год); складской грузооборот (количество отпущенных </w:t>
      </w:r>
      <w:proofErr w:type="spellStart"/>
      <w:r w:rsidRPr="00ED4DE8">
        <w:rPr>
          <w:rFonts w:ascii="Times New Roman" w:eastAsia="Times New Roman" w:hAnsi="Times New Roman" w:cs="Times New Roman"/>
          <w:sz w:val="24"/>
          <w:szCs w:val="24"/>
        </w:rPr>
        <w:t>материаль</w:t>
      </w:r>
      <w:r w:rsidRPr="00ED4DE8">
        <w:rPr>
          <w:rFonts w:ascii="Times New Roman" w:eastAsia="Times New Roman" w:hAnsi="Times New Roman" w:cs="Times New Roman"/>
          <w:sz w:val="24"/>
          <w:szCs w:val="24"/>
        </w:rPr>
        <w:softHyphen/>
        <w:t>нотехнических</w:t>
      </w:r>
      <w:proofErr w:type="spellEnd"/>
      <w:r w:rsidRPr="00ED4DE8">
        <w:rPr>
          <w:rFonts w:ascii="Times New Roman" w:eastAsia="Times New Roman" w:hAnsi="Times New Roman" w:cs="Times New Roman"/>
          <w:sz w:val="24"/>
          <w:szCs w:val="24"/>
        </w:rPr>
        <w:t xml:space="preserve"> ресурсов в течение определенного времени); грузопоток (количество грузов, проходящих через производственный участок склада в единицу времени — час, смену, сутки, месяц, квартал, год); </w:t>
      </w:r>
      <w:proofErr w:type="spellStart"/>
      <w:r w:rsidRPr="00ED4DE8">
        <w:rPr>
          <w:rFonts w:ascii="Times New Roman" w:eastAsia="Times New Roman" w:hAnsi="Times New Roman" w:cs="Times New Roman"/>
          <w:sz w:val="24"/>
          <w:szCs w:val="24"/>
        </w:rPr>
        <w:t>грузопереработка</w:t>
      </w:r>
      <w:proofErr w:type="spellEnd"/>
      <w:r w:rsidRPr="00ED4DE8">
        <w:rPr>
          <w:rFonts w:ascii="Times New Roman" w:eastAsia="Times New Roman" w:hAnsi="Times New Roman" w:cs="Times New Roman"/>
          <w:sz w:val="24"/>
          <w:szCs w:val="24"/>
        </w:rPr>
        <w:t xml:space="preserve"> (количество перегрузок и перева</w:t>
      </w:r>
      <w:r w:rsidRPr="00ED4DE8">
        <w:rPr>
          <w:rFonts w:ascii="Times New Roman" w:eastAsia="Times New Roman" w:hAnsi="Times New Roman" w:cs="Times New Roman"/>
          <w:sz w:val="24"/>
          <w:szCs w:val="24"/>
        </w:rPr>
        <w:softHyphen/>
        <w:t>лок по ходу перемещения груза в объеме грузопотока); коэффи</w:t>
      </w:r>
      <w:r w:rsidRPr="00ED4DE8">
        <w:rPr>
          <w:rFonts w:ascii="Times New Roman" w:eastAsia="Times New Roman" w:hAnsi="Times New Roman" w:cs="Times New Roman"/>
          <w:sz w:val="24"/>
          <w:szCs w:val="24"/>
        </w:rPr>
        <w:softHyphen/>
        <w:t>циент неравномерности поступления (отпуска) груза со склада</w:t>
      </w:r>
    </w:p>
    <w:p w:rsidR="00ED4DE8" w:rsidRPr="00ED4DE8" w:rsidRDefault="00ED4DE8" w:rsidP="00ED4DE8">
      <w:pPr>
        <w:shd w:val="clear" w:color="auto" w:fill="FFFFFF"/>
        <w:spacing w:after="0" w:line="240" w:lineRule="auto"/>
        <w:ind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w:t>
      </w:r>
      <w:r w:rsidRPr="00ED4DE8">
        <w:rPr>
          <w:rFonts w:ascii="Times New Roman" w:eastAsia="Times New Roman" w:hAnsi="Times New Roman" w:cs="Times New Roman"/>
          <w:sz w:val="24"/>
          <w:szCs w:val="24"/>
        </w:rPr>
        <w:tab/>
        <w:t xml:space="preserve">(отношение максимального поступления или отпуска груза в тонах за определенный период времени к его среднему </w:t>
      </w:r>
      <w:proofErr w:type="spellStart"/>
      <w:proofErr w:type="gramStart"/>
      <w:r w:rsidRPr="00ED4DE8">
        <w:rPr>
          <w:rFonts w:ascii="Times New Roman" w:eastAsia="Times New Roman" w:hAnsi="Times New Roman" w:cs="Times New Roman"/>
          <w:sz w:val="24"/>
          <w:szCs w:val="24"/>
        </w:rPr>
        <w:t>поступле</w:t>
      </w:r>
      <w:proofErr w:type="spellEnd"/>
      <w:r w:rsidRPr="00ED4DE8">
        <w:rPr>
          <w:rFonts w:ascii="Times New Roman" w:eastAsia="Times New Roman" w:hAnsi="Times New Roman" w:cs="Times New Roman"/>
          <w:sz w:val="24"/>
          <w:szCs w:val="24"/>
        </w:rPr>
        <w:softHyphen/>
      </w:r>
      <w:r w:rsidRPr="00ED4DE8">
        <w:rPr>
          <w:rFonts w:ascii="Times New Roman" w:eastAsia="Times New Roman" w:hAnsi="Times New Roman" w:cs="Times New Roman"/>
          <w:sz w:val="24"/>
          <w:szCs w:val="24"/>
        </w:rPr>
        <w:br/>
      </w:r>
      <w:proofErr w:type="spellStart"/>
      <w:r w:rsidRPr="00ED4DE8">
        <w:rPr>
          <w:rFonts w:ascii="Times New Roman" w:eastAsia="Times New Roman" w:hAnsi="Times New Roman" w:cs="Times New Roman"/>
          <w:sz w:val="24"/>
          <w:szCs w:val="24"/>
        </w:rPr>
        <w:t>нию</w:t>
      </w:r>
      <w:proofErr w:type="spellEnd"/>
      <w:proofErr w:type="gramEnd"/>
      <w:r w:rsidRPr="00ED4DE8">
        <w:rPr>
          <w:rFonts w:ascii="Times New Roman" w:eastAsia="Times New Roman" w:hAnsi="Times New Roman" w:cs="Times New Roman"/>
          <w:sz w:val="24"/>
          <w:szCs w:val="24"/>
        </w:rPr>
        <w:t xml:space="preserve"> или отпуску); коэффициент оборачиваемости материалов </w:t>
      </w:r>
    </w:p>
    <w:p w:rsidR="00ED4DE8" w:rsidRPr="00ED4DE8" w:rsidRDefault="00ED4DE8" w:rsidP="00ED4DE8">
      <w:pPr>
        <w:shd w:val="clear" w:color="auto" w:fill="FFFFFF"/>
        <w:spacing w:after="0" w:line="240" w:lineRule="auto"/>
        <w:ind w:left="475"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Вторая группа — показатели эффективности использования</w:t>
      </w:r>
    </w:p>
    <w:p w:rsidR="00ED4DE8" w:rsidRPr="00ED4DE8" w:rsidRDefault="00ED4DE8" w:rsidP="00ED4DE8">
      <w:pPr>
        <w:shd w:val="clear" w:color="auto" w:fill="FFFFFF"/>
        <w:spacing w:after="0" w:line="240" w:lineRule="auto"/>
        <w:ind w:left="180" w:right="22"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 </w:t>
      </w:r>
      <w:proofErr w:type="gramStart"/>
      <w:r w:rsidRPr="00ED4DE8">
        <w:rPr>
          <w:rFonts w:ascii="Times New Roman" w:eastAsia="Times New Roman" w:hAnsi="Times New Roman" w:cs="Times New Roman"/>
          <w:sz w:val="24"/>
          <w:szCs w:val="24"/>
        </w:rPr>
        <w:t>складских площадей и объемов: использование площади складских помещений (отношение полезной площади, занятой храни-</w:t>
      </w:r>
      <w:proofErr w:type="gramEnd"/>
    </w:p>
    <w:p w:rsidR="00ED4DE8" w:rsidRPr="00ED4DE8" w:rsidRDefault="00ED4DE8" w:rsidP="00ED4DE8">
      <w:pPr>
        <w:shd w:val="clear" w:color="auto" w:fill="FFFFFF"/>
        <w:spacing w:after="0" w:line="240" w:lineRule="auto"/>
        <w:ind w:left="166" w:right="22" w:firstLine="709"/>
        <w:jc w:val="both"/>
        <w:rPr>
          <w:rFonts w:ascii="Times New Roman" w:eastAsia="Times New Roman" w:hAnsi="Times New Roman" w:cs="Times New Roman"/>
          <w:sz w:val="24"/>
          <w:szCs w:val="24"/>
        </w:rPr>
      </w:pPr>
      <w:proofErr w:type="spellStart"/>
      <w:r w:rsidRPr="00ED4DE8">
        <w:rPr>
          <w:rFonts w:ascii="Times New Roman" w:eastAsia="Times New Roman" w:hAnsi="Times New Roman" w:cs="Times New Roman"/>
          <w:sz w:val="24"/>
          <w:szCs w:val="24"/>
        </w:rPr>
        <w:t>мыми</w:t>
      </w:r>
      <w:proofErr w:type="spellEnd"/>
      <w:r w:rsidRPr="00ED4DE8">
        <w:rPr>
          <w:rFonts w:ascii="Times New Roman" w:eastAsia="Times New Roman" w:hAnsi="Times New Roman" w:cs="Times New Roman"/>
          <w:sz w:val="24"/>
          <w:szCs w:val="24"/>
        </w:rPr>
        <w:t xml:space="preserve"> материалами, к общей площади склада); средняя нагрузка, </w:t>
      </w:r>
      <w:r w:rsidRPr="00ED4DE8">
        <w:rPr>
          <w:rFonts w:ascii="Times New Roman" w:eastAsia="Times New Roman" w:hAnsi="Times New Roman" w:cs="Times New Roman"/>
          <w:spacing w:val="-1"/>
          <w:sz w:val="24"/>
          <w:szCs w:val="24"/>
        </w:rPr>
        <w:t>приходящаяся на 1 м</w:t>
      </w:r>
      <w:proofErr w:type="gramStart"/>
      <w:r w:rsidRPr="00ED4DE8">
        <w:rPr>
          <w:rFonts w:ascii="Times New Roman" w:eastAsia="Times New Roman" w:hAnsi="Times New Roman" w:cs="Times New Roman"/>
          <w:spacing w:val="-1"/>
          <w:sz w:val="24"/>
          <w:szCs w:val="24"/>
          <w:vertAlign w:val="superscript"/>
        </w:rPr>
        <w:t>2</w:t>
      </w:r>
      <w:proofErr w:type="gramEnd"/>
      <w:r w:rsidRPr="00ED4DE8">
        <w:rPr>
          <w:rFonts w:ascii="Times New Roman" w:eastAsia="Times New Roman" w:hAnsi="Times New Roman" w:cs="Times New Roman"/>
          <w:spacing w:val="-1"/>
          <w:sz w:val="24"/>
          <w:szCs w:val="24"/>
        </w:rPr>
        <w:t xml:space="preserve"> складской площади (отношение количества </w:t>
      </w:r>
      <w:r w:rsidRPr="00ED4DE8">
        <w:rPr>
          <w:rFonts w:ascii="Times New Roman" w:eastAsia="Times New Roman" w:hAnsi="Times New Roman" w:cs="Times New Roman"/>
          <w:sz w:val="24"/>
          <w:szCs w:val="24"/>
        </w:rPr>
        <w:t>хранимого материала на складе в тоннах к общей площади скла</w:t>
      </w:r>
      <w:r w:rsidRPr="00ED4DE8">
        <w:rPr>
          <w:rFonts w:ascii="Times New Roman" w:eastAsia="Times New Roman" w:hAnsi="Times New Roman" w:cs="Times New Roman"/>
          <w:sz w:val="24"/>
          <w:szCs w:val="24"/>
        </w:rPr>
        <w:softHyphen/>
        <w:t>да); коэффициент использования объема склада (отношение по</w:t>
      </w:r>
      <w:r w:rsidRPr="00ED4DE8">
        <w:rPr>
          <w:rFonts w:ascii="Times New Roman" w:eastAsia="Times New Roman" w:hAnsi="Times New Roman" w:cs="Times New Roman"/>
          <w:sz w:val="24"/>
          <w:szCs w:val="24"/>
        </w:rPr>
        <w:softHyphen/>
        <w:t>лезного объема, занятого материалом, к общему объему склада);</w:t>
      </w:r>
    </w:p>
    <w:p w:rsidR="00ED4DE8" w:rsidRPr="00ED4DE8" w:rsidRDefault="00ED4DE8" w:rsidP="00ED4DE8">
      <w:pPr>
        <w:shd w:val="clear" w:color="auto" w:fill="FFFFFF"/>
        <w:tabs>
          <w:tab w:val="left" w:pos="173"/>
        </w:tabs>
        <w:spacing w:after="0" w:line="240" w:lineRule="auto"/>
        <w:ind w:left="173" w:right="29"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грузонапряженность (произведение показателя использования</w:t>
      </w:r>
      <w:r w:rsidRPr="00ED4DE8">
        <w:rPr>
          <w:rFonts w:ascii="Times New Roman" w:eastAsia="Times New Roman" w:hAnsi="Times New Roman" w:cs="Times New Roman"/>
          <w:sz w:val="24"/>
          <w:szCs w:val="24"/>
        </w:rPr>
        <w:br/>
        <w:t>площади складских помещений и коэффициента оборачиваемости материалов, измеряется в т/м</w:t>
      </w:r>
      <w:proofErr w:type="gramStart"/>
      <w:r w:rsidRPr="00ED4DE8">
        <w:rPr>
          <w:rFonts w:ascii="Times New Roman" w:eastAsia="Times New Roman" w:hAnsi="Times New Roman" w:cs="Times New Roman"/>
          <w:sz w:val="24"/>
          <w:szCs w:val="24"/>
          <w:vertAlign w:val="superscript"/>
        </w:rPr>
        <w:t>2</w:t>
      </w:r>
      <w:proofErr w:type="gramEnd"/>
      <w:r w:rsidRPr="00ED4DE8">
        <w:rPr>
          <w:rFonts w:ascii="Times New Roman" w:eastAsia="Times New Roman" w:hAnsi="Times New Roman" w:cs="Times New Roman"/>
          <w:sz w:val="24"/>
          <w:szCs w:val="24"/>
        </w:rPr>
        <w:t>).</w:t>
      </w:r>
    </w:p>
    <w:p w:rsidR="00ED4DE8" w:rsidRPr="00ED4DE8" w:rsidRDefault="00ED4DE8" w:rsidP="00ED4DE8">
      <w:pPr>
        <w:shd w:val="clear" w:color="auto" w:fill="FFFFFF"/>
        <w:spacing w:after="0" w:line="240" w:lineRule="auto"/>
        <w:ind w:left="137" w:right="36" w:firstLine="709"/>
        <w:jc w:val="both"/>
        <w:rPr>
          <w:rFonts w:ascii="Times New Roman" w:eastAsia="Times New Roman" w:hAnsi="Times New Roman" w:cs="Times New Roman"/>
          <w:sz w:val="24"/>
          <w:szCs w:val="24"/>
        </w:rPr>
      </w:pPr>
      <w:proofErr w:type="gramStart"/>
      <w:r w:rsidRPr="00ED4DE8">
        <w:rPr>
          <w:rFonts w:ascii="Times New Roman" w:eastAsia="Times New Roman" w:hAnsi="Times New Roman" w:cs="Times New Roman"/>
          <w:sz w:val="24"/>
          <w:szCs w:val="24"/>
        </w:rPr>
        <w:t>Третья группа — показатели использования подъемно-</w:t>
      </w:r>
      <w:proofErr w:type="spellStart"/>
      <w:r w:rsidRPr="00ED4DE8">
        <w:rPr>
          <w:rFonts w:ascii="Times New Roman" w:eastAsia="Times New Roman" w:hAnsi="Times New Roman" w:cs="Times New Roman"/>
          <w:sz w:val="24"/>
          <w:szCs w:val="24"/>
        </w:rPr>
        <w:t>трансортного</w:t>
      </w:r>
      <w:proofErr w:type="spellEnd"/>
      <w:r w:rsidRPr="00ED4DE8">
        <w:rPr>
          <w:rFonts w:ascii="Times New Roman" w:eastAsia="Times New Roman" w:hAnsi="Times New Roman" w:cs="Times New Roman"/>
          <w:sz w:val="24"/>
          <w:szCs w:val="24"/>
        </w:rPr>
        <w:t xml:space="preserve"> оборудования: коэффициент использования по грузо</w:t>
      </w:r>
      <w:r w:rsidRPr="00ED4DE8">
        <w:rPr>
          <w:rFonts w:ascii="Times New Roman" w:eastAsia="Times New Roman" w:hAnsi="Times New Roman" w:cs="Times New Roman"/>
          <w:sz w:val="24"/>
          <w:szCs w:val="24"/>
        </w:rPr>
        <w:softHyphen/>
      </w:r>
      <w:r w:rsidRPr="00ED4DE8">
        <w:rPr>
          <w:rFonts w:ascii="Times New Roman" w:eastAsia="Times New Roman" w:hAnsi="Times New Roman" w:cs="Times New Roman"/>
          <w:spacing w:val="-5"/>
          <w:sz w:val="24"/>
          <w:szCs w:val="24"/>
        </w:rPr>
        <w:t xml:space="preserve">подъемности (отношение веса поднимаемого и перемещаемого груза </w:t>
      </w:r>
      <w:r w:rsidRPr="00ED4DE8">
        <w:rPr>
          <w:rFonts w:ascii="Times New Roman" w:eastAsia="Times New Roman" w:hAnsi="Times New Roman" w:cs="Times New Roman"/>
          <w:b/>
          <w:bCs/>
          <w:sz w:val="24"/>
          <w:szCs w:val="24"/>
        </w:rPr>
        <w:t xml:space="preserve">к </w:t>
      </w:r>
      <w:r w:rsidRPr="00ED4DE8">
        <w:rPr>
          <w:rFonts w:ascii="Times New Roman" w:eastAsia="Times New Roman" w:hAnsi="Times New Roman" w:cs="Times New Roman"/>
          <w:sz w:val="24"/>
          <w:szCs w:val="24"/>
        </w:rPr>
        <w:t>номинальной грузоподъемности механизма); коэффициент ис</w:t>
      </w:r>
      <w:r w:rsidRPr="00ED4DE8">
        <w:rPr>
          <w:rFonts w:ascii="Times New Roman" w:eastAsia="Times New Roman" w:hAnsi="Times New Roman" w:cs="Times New Roman"/>
          <w:sz w:val="24"/>
          <w:szCs w:val="24"/>
        </w:rPr>
        <w:softHyphen/>
        <w:t>пользования по времени (отношение времени нахождения механизма в работе к общему времени работы складского комплекса); фактическое время простоя подвижного состава под грузовыми операциями (отношение количества груза в одной подаче, подле</w:t>
      </w:r>
      <w:r w:rsidRPr="00ED4DE8">
        <w:rPr>
          <w:rFonts w:ascii="Times New Roman" w:eastAsia="Times New Roman" w:hAnsi="Times New Roman" w:cs="Times New Roman"/>
          <w:sz w:val="24"/>
          <w:szCs w:val="24"/>
        </w:rPr>
        <w:softHyphen/>
        <w:t>жащего переработке, погрузке или выгрузке, к часовой произво</w:t>
      </w:r>
      <w:r w:rsidRPr="00ED4DE8">
        <w:rPr>
          <w:rFonts w:ascii="Times New Roman" w:eastAsia="Times New Roman" w:hAnsi="Times New Roman" w:cs="Times New Roman"/>
          <w:sz w:val="24"/>
          <w:szCs w:val="24"/>
        </w:rPr>
        <w:softHyphen/>
        <w:t>дительности механизма).</w:t>
      </w:r>
      <w:proofErr w:type="gramEnd"/>
    </w:p>
    <w:p w:rsidR="00ED4DE8" w:rsidRPr="00ED4DE8" w:rsidRDefault="00ED4DE8" w:rsidP="00ED4DE8">
      <w:pPr>
        <w:shd w:val="clear" w:color="auto" w:fill="FFFFFF"/>
        <w:spacing w:after="0" w:line="240" w:lineRule="auto"/>
        <w:ind w:left="151" w:right="50" w:firstLine="709"/>
        <w:jc w:val="both"/>
        <w:rPr>
          <w:rFonts w:ascii="Times New Roman" w:eastAsia="Times New Roman" w:hAnsi="Times New Roman" w:cs="Times New Roman"/>
          <w:sz w:val="24"/>
          <w:szCs w:val="24"/>
        </w:rPr>
      </w:pPr>
      <w:proofErr w:type="gramStart"/>
      <w:r w:rsidRPr="00ED4DE8">
        <w:rPr>
          <w:rFonts w:ascii="Times New Roman" w:eastAsia="Times New Roman" w:hAnsi="Times New Roman" w:cs="Times New Roman"/>
          <w:sz w:val="24"/>
          <w:szCs w:val="24"/>
        </w:rPr>
        <w:t xml:space="preserve">Четвертая группа — показатели производительности труда </w:t>
      </w:r>
      <w:r w:rsidRPr="00ED4DE8">
        <w:rPr>
          <w:rFonts w:ascii="Times New Roman" w:eastAsia="Times New Roman" w:hAnsi="Times New Roman" w:cs="Times New Roman"/>
          <w:spacing w:val="-1"/>
          <w:sz w:val="24"/>
          <w:szCs w:val="24"/>
        </w:rPr>
        <w:t xml:space="preserve">складского персонала: количество перерабатываемых материалов </w:t>
      </w:r>
      <w:r w:rsidRPr="00ED4DE8">
        <w:rPr>
          <w:rFonts w:ascii="Times New Roman" w:eastAsia="Times New Roman" w:hAnsi="Times New Roman" w:cs="Times New Roman"/>
          <w:sz w:val="24"/>
          <w:szCs w:val="24"/>
        </w:rPr>
        <w:t>одним рабочим за смену (отношение количества переработанных материалов в тоннах за определенный период времени — месяц,</w:t>
      </w:r>
      <w:proofErr w:type="gramEnd"/>
    </w:p>
    <w:p w:rsidR="00ED4DE8" w:rsidRPr="00ED4DE8" w:rsidRDefault="00ED4DE8" w:rsidP="00ED4DE8">
      <w:pPr>
        <w:shd w:val="clear" w:color="auto" w:fill="FFFFFF"/>
        <w:spacing w:after="0" w:line="240" w:lineRule="auto"/>
        <w:ind w:left="14"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pacing w:val="-2"/>
          <w:sz w:val="24"/>
          <w:szCs w:val="24"/>
        </w:rPr>
        <w:t>квартал, год к числу человеко-смен); степень охвата рабочих меха</w:t>
      </w:r>
      <w:r w:rsidRPr="00ED4DE8">
        <w:rPr>
          <w:rFonts w:ascii="Times New Roman" w:eastAsia="Times New Roman" w:hAnsi="Times New Roman" w:cs="Times New Roman"/>
          <w:spacing w:val="-2"/>
          <w:sz w:val="24"/>
          <w:szCs w:val="24"/>
        </w:rPr>
        <w:softHyphen/>
      </w:r>
      <w:r w:rsidRPr="00ED4DE8">
        <w:rPr>
          <w:rFonts w:ascii="Times New Roman" w:eastAsia="Times New Roman" w:hAnsi="Times New Roman" w:cs="Times New Roman"/>
          <w:spacing w:val="-1"/>
          <w:sz w:val="24"/>
          <w:szCs w:val="24"/>
        </w:rPr>
        <w:t>низированным трудом (отношение числа рабочих, занятых меха</w:t>
      </w:r>
      <w:r w:rsidRPr="00ED4DE8">
        <w:rPr>
          <w:rFonts w:ascii="Times New Roman" w:eastAsia="Times New Roman" w:hAnsi="Times New Roman" w:cs="Times New Roman"/>
          <w:spacing w:val="-1"/>
          <w:sz w:val="24"/>
          <w:szCs w:val="24"/>
        </w:rPr>
        <w:softHyphen/>
        <w:t xml:space="preserve">низированным трудом, к общему числу рабочих, занятых на </w:t>
      </w:r>
      <w:proofErr w:type="spellStart"/>
      <w:r w:rsidRPr="00ED4DE8">
        <w:rPr>
          <w:rFonts w:ascii="Times New Roman" w:eastAsia="Times New Roman" w:hAnsi="Times New Roman" w:cs="Times New Roman"/>
          <w:spacing w:val="-1"/>
          <w:sz w:val="24"/>
          <w:szCs w:val="24"/>
        </w:rPr>
        <w:t>по-</w:t>
      </w:r>
      <w:r w:rsidRPr="00ED4DE8">
        <w:rPr>
          <w:rFonts w:ascii="Times New Roman" w:eastAsia="Times New Roman" w:hAnsi="Times New Roman" w:cs="Times New Roman"/>
          <w:spacing w:val="-3"/>
          <w:sz w:val="24"/>
          <w:szCs w:val="24"/>
        </w:rPr>
        <w:t>грузочно-разгрузочных</w:t>
      </w:r>
      <w:proofErr w:type="spellEnd"/>
      <w:r w:rsidRPr="00ED4DE8">
        <w:rPr>
          <w:rFonts w:ascii="Times New Roman" w:eastAsia="Times New Roman" w:hAnsi="Times New Roman" w:cs="Times New Roman"/>
          <w:spacing w:val="-3"/>
          <w:sz w:val="24"/>
          <w:szCs w:val="24"/>
        </w:rPr>
        <w:t xml:space="preserve"> и </w:t>
      </w:r>
      <w:proofErr w:type="spellStart"/>
      <w:r w:rsidRPr="00ED4DE8">
        <w:rPr>
          <w:rFonts w:ascii="Times New Roman" w:eastAsia="Times New Roman" w:hAnsi="Times New Roman" w:cs="Times New Roman"/>
          <w:spacing w:val="-3"/>
          <w:sz w:val="24"/>
          <w:szCs w:val="24"/>
        </w:rPr>
        <w:t>внутрискладских</w:t>
      </w:r>
      <w:proofErr w:type="spellEnd"/>
      <w:r w:rsidRPr="00ED4DE8">
        <w:rPr>
          <w:rFonts w:ascii="Times New Roman" w:eastAsia="Times New Roman" w:hAnsi="Times New Roman" w:cs="Times New Roman"/>
          <w:spacing w:val="-3"/>
          <w:sz w:val="24"/>
          <w:szCs w:val="24"/>
        </w:rPr>
        <w:t xml:space="preserve"> работах); уровень меха</w:t>
      </w:r>
      <w:r w:rsidRPr="00ED4DE8">
        <w:rPr>
          <w:rFonts w:ascii="Times New Roman" w:eastAsia="Times New Roman" w:hAnsi="Times New Roman" w:cs="Times New Roman"/>
          <w:spacing w:val="-3"/>
          <w:sz w:val="24"/>
          <w:szCs w:val="24"/>
        </w:rPr>
        <w:softHyphen/>
      </w:r>
      <w:r w:rsidRPr="00ED4DE8">
        <w:rPr>
          <w:rFonts w:ascii="Times New Roman" w:eastAsia="Times New Roman" w:hAnsi="Times New Roman" w:cs="Times New Roman"/>
          <w:spacing w:val="-7"/>
          <w:sz w:val="24"/>
          <w:szCs w:val="24"/>
        </w:rPr>
        <w:t xml:space="preserve">низации складских работ (отношение объема механизированных работ </w:t>
      </w:r>
      <w:r w:rsidRPr="00ED4DE8">
        <w:rPr>
          <w:rFonts w:ascii="Times New Roman" w:eastAsia="Times New Roman" w:hAnsi="Times New Roman" w:cs="Times New Roman"/>
          <w:sz w:val="24"/>
          <w:szCs w:val="24"/>
        </w:rPr>
        <w:t xml:space="preserve">к общему объему выполняемых работ в </w:t>
      </w:r>
      <w:proofErr w:type="spellStart"/>
      <w:r w:rsidRPr="00ED4DE8">
        <w:rPr>
          <w:rFonts w:ascii="Times New Roman" w:eastAsia="Times New Roman" w:hAnsi="Times New Roman" w:cs="Times New Roman"/>
          <w:sz w:val="24"/>
          <w:szCs w:val="24"/>
        </w:rPr>
        <w:t>тонно</w:t>
      </w:r>
      <w:proofErr w:type="spellEnd"/>
      <w:r w:rsidRPr="00ED4DE8">
        <w:rPr>
          <w:rFonts w:ascii="Times New Roman" w:eastAsia="Times New Roman" w:hAnsi="Times New Roman" w:cs="Times New Roman"/>
          <w:sz w:val="24"/>
          <w:szCs w:val="24"/>
        </w:rPr>
        <w:t>-перевалках).</w:t>
      </w:r>
    </w:p>
    <w:p w:rsidR="00ED4DE8" w:rsidRPr="00ED4DE8" w:rsidRDefault="00ED4DE8" w:rsidP="00ED4DE8">
      <w:pPr>
        <w:shd w:val="clear" w:color="auto" w:fill="FFFFFF"/>
        <w:spacing w:after="0" w:line="240" w:lineRule="auto"/>
        <w:ind w:right="7"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Пятая группа — показатели сохранности материальных цен</w:t>
      </w:r>
      <w:r w:rsidRPr="00ED4DE8">
        <w:rPr>
          <w:rFonts w:ascii="Times New Roman" w:eastAsia="Times New Roman" w:hAnsi="Times New Roman" w:cs="Times New Roman"/>
          <w:spacing w:val="-1"/>
          <w:sz w:val="24"/>
          <w:szCs w:val="24"/>
        </w:rPr>
        <w:t>ностей и качества обслуживания потребителей: размер естествен</w:t>
      </w:r>
      <w:r w:rsidRPr="00ED4DE8">
        <w:rPr>
          <w:rFonts w:ascii="Times New Roman" w:eastAsia="Times New Roman" w:hAnsi="Times New Roman" w:cs="Times New Roman"/>
          <w:spacing w:val="-1"/>
          <w:sz w:val="24"/>
          <w:szCs w:val="24"/>
        </w:rPr>
        <w:softHyphen/>
        <w:t xml:space="preserve">ной убыли материально-технических ресурсов (отношение суммы </w:t>
      </w:r>
      <w:r w:rsidRPr="00ED4DE8">
        <w:rPr>
          <w:rFonts w:ascii="Times New Roman" w:eastAsia="Times New Roman" w:hAnsi="Times New Roman" w:cs="Times New Roman"/>
          <w:sz w:val="24"/>
          <w:szCs w:val="24"/>
        </w:rPr>
        <w:t>расхода материалов за отчетный период и остатка материалов на данное число, умноженной на средний период хранения и норму естественной убыли в процентах, к сроку хранения); бесперебой</w:t>
      </w:r>
      <w:r w:rsidRPr="00ED4DE8">
        <w:rPr>
          <w:rFonts w:ascii="Times New Roman" w:eastAsia="Times New Roman" w:hAnsi="Times New Roman" w:cs="Times New Roman"/>
          <w:sz w:val="24"/>
          <w:szCs w:val="24"/>
        </w:rPr>
        <w:softHyphen/>
        <w:t>ность обеспечения потребителей материально-техническими ре</w:t>
      </w:r>
      <w:r w:rsidRPr="00ED4DE8">
        <w:rPr>
          <w:rFonts w:ascii="Times New Roman" w:eastAsia="Times New Roman" w:hAnsi="Times New Roman" w:cs="Times New Roman"/>
          <w:sz w:val="24"/>
          <w:szCs w:val="24"/>
        </w:rPr>
        <w:softHyphen/>
      </w:r>
      <w:r w:rsidRPr="00ED4DE8">
        <w:rPr>
          <w:rFonts w:ascii="Times New Roman" w:eastAsia="Times New Roman" w:hAnsi="Times New Roman" w:cs="Times New Roman"/>
          <w:spacing w:val="-1"/>
          <w:sz w:val="24"/>
          <w:szCs w:val="24"/>
        </w:rPr>
        <w:t>сурсами; уровень централизованной доставки материалов со скла</w:t>
      </w:r>
      <w:r w:rsidRPr="00ED4DE8">
        <w:rPr>
          <w:rFonts w:ascii="Times New Roman" w:eastAsia="Times New Roman" w:hAnsi="Times New Roman" w:cs="Times New Roman"/>
          <w:spacing w:val="-1"/>
          <w:sz w:val="24"/>
          <w:szCs w:val="24"/>
        </w:rPr>
        <w:softHyphen/>
      </w:r>
      <w:r w:rsidRPr="00ED4DE8">
        <w:rPr>
          <w:rFonts w:ascii="Times New Roman" w:eastAsia="Times New Roman" w:hAnsi="Times New Roman" w:cs="Times New Roman"/>
          <w:spacing w:val="-2"/>
          <w:sz w:val="24"/>
          <w:szCs w:val="24"/>
        </w:rPr>
        <w:t>да (отношение количества материалов в тоннах, доставляемых цен</w:t>
      </w:r>
      <w:r w:rsidRPr="00ED4DE8">
        <w:rPr>
          <w:rFonts w:ascii="Times New Roman" w:eastAsia="Times New Roman" w:hAnsi="Times New Roman" w:cs="Times New Roman"/>
          <w:spacing w:val="-2"/>
          <w:sz w:val="24"/>
          <w:szCs w:val="24"/>
        </w:rPr>
        <w:softHyphen/>
      </w:r>
      <w:r w:rsidRPr="00ED4DE8">
        <w:rPr>
          <w:rFonts w:ascii="Times New Roman" w:eastAsia="Times New Roman" w:hAnsi="Times New Roman" w:cs="Times New Roman"/>
          <w:sz w:val="24"/>
          <w:szCs w:val="24"/>
        </w:rPr>
        <w:t>трализованно за определенный период времени — месяц, квар</w:t>
      </w:r>
      <w:r w:rsidRPr="00ED4DE8">
        <w:rPr>
          <w:rFonts w:ascii="Times New Roman" w:eastAsia="Times New Roman" w:hAnsi="Times New Roman" w:cs="Times New Roman"/>
          <w:sz w:val="24"/>
          <w:szCs w:val="24"/>
        </w:rPr>
        <w:softHyphen/>
        <w:t>тал, год, к общему количеству отпущенных со склада грузов в тоннах).</w:t>
      </w:r>
    </w:p>
    <w:p w:rsidR="00ED4DE8" w:rsidRPr="00ED4DE8" w:rsidRDefault="00ED4DE8" w:rsidP="00ED4DE8">
      <w:pPr>
        <w:widowControl w:val="0"/>
        <w:spacing w:after="0" w:line="240" w:lineRule="auto"/>
        <w:jc w:val="both"/>
        <w:rPr>
          <w:rFonts w:ascii="Times New Roman" w:eastAsia="Times New Roman" w:hAnsi="Times New Roman" w:cs="Times New Roman"/>
          <w:i/>
          <w:sz w:val="24"/>
          <w:szCs w:val="24"/>
        </w:rPr>
      </w:pPr>
      <w:r w:rsidRPr="00ED4DE8">
        <w:rPr>
          <w:rFonts w:ascii="Times New Roman" w:eastAsia="Times New Roman" w:hAnsi="Times New Roman" w:cs="Times New Roman"/>
          <w:sz w:val="24"/>
          <w:szCs w:val="24"/>
        </w:rPr>
        <w:t xml:space="preserve">Шестая группа — показатели размера капиталовложений и себестоимости переработки грузов: абсолютные данные о размере </w:t>
      </w:r>
      <w:r w:rsidRPr="00ED4DE8">
        <w:rPr>
          <w:rFonts w:ascii="Times New Roman" w:eastAsia="Times New Roman" w:hAnsi="Times New Roman" w:cs="Times New Roman"/>
          <w:spacing w:val="-1"/>
          <w:sz w:val="24"/>
          <w:szCs w:val="24"/>
        </w:rPr>
        <w:t xml:space="preserve">капиталовложений; коэффициент удельных капиталовложений по </w:t>
      </w:r>
      <w:r w:rsidRPr="00ED4DE8">
        <w:rPr>
          <w:rFonts w:ascii="Times New Roman" w:eastAsia="Times New Roman" w:hAnsi="Times New Roman" w:cs="Times New Roman"/>
          <w:sz w:val="24"/>
          <w:szCs w:val="24"/>
        </w:rPr>
        <w:t xml:space="preserve">отдельным вариантам механизации складских </w:t>
      </w:r>
      <w:r w:rsidRPr="00ED4DE8">
        <w:rPr>
          <w:rFonts w:ascii="Times New Roman" w:eastAsia="Times New Roman" w:hAnsi="Times New Roman" w:cs="Times New Roman"/>
          <w:sz w:val="24"/>
          <w:szCs w:val="24"/>
        </w:rPr>
        <w:lastRenderedPageBreak/>
        <w:t>работ (отношение размера капиталовложений к годовому грузообороту); себестои</w:t>
      </w:r>
      <w:r w:rsidRPr="00ED4DE8">
        <w:rPr>
          <w:rFonts w:ascii="Times New Roman" w:eastAsia="Times New Roman" w:hAnsi="Times New Roman" w:cs="Times New Roman"/>
          <w:sz w:val="24"/>
          <w:szCs w:val="24"/>
        </w:rPr>
        <w:softHyphen/>
        <w:t xml:space="preserve">мость складской переработки 1 т материалов (отношение общей величины годовых эксплуатационных </w:t>
      </w:r>
      <w:proofErr w:type="gramStart"/>
      <w:r w:rsidRPr="00ED4DE8">
        <w:rPr>
          <w:rFonts w:ascii="Times New Roman" w:eastAsia="Times New Roman" w:hAnsi="Times New Roman" w:cs="Times New Roman"/>
          <w:sz w:val="24"/>
          <w:szCs w:val="24"/>
        </w:rPr>
        <w:t>расходов</w:t>
      </w:r>
      <w:proofErr w:type="gramEnd"/>
      <w:r w:rsidRPr="00ED4DE8">
        <w:rPr>
          <w:rFonts w:ascii="Times New Roman" w:eastAsia="Times New Roman" w:hAnsi="Times New Roman" w:cs="Times New Roman"/>
          <w:sz w:val="24"/>
          <w:szCs w:val="24"/>
        </w:rPr>
        <w:t xml:space="preserve"> к общему количе</w:t>
      </w:r>
      <w:r w:rsidRPr="00ED4DE8">
        <w:rPr>
          <w:rFonts w:ascii="Times New Roman" w:eastAsia="Times New Roman" w:hAnsi="Times New Roman" w:cs="Times New Roman"/>
          <w:sz w:val="24"/>
          <w:szCs w:val="24"/>
        </w:rPr>
        <w:softHyphen/>
        <w:t>ству переработанных за год материалов в тоннах).</w:t>
      </w:r>
    </w:p>
    <w:p w:rsidR="00ED4DE8" w:rsidRPr="00ED4DE8" w:rsidRDefault="00ED4DE8" w:rsidP="00ED4DE8">
      <w:pPr>
        <w:spacing w:after="0" w:line="240" w:lineRule="auto"/>
        <w:textAlignment w:val="baseline"/>
        <w:rPr>
          <w:rFonts w:ascii="Times New Roman" w:eastAsia="Times New Roman" w:hAnsi="Times New Roman" w:cs="Times New Roman"/>
          <w:b/>
          <w:bCs/>
          <w:sz w:val="28"/>
          <w:szCs w:val="24"/>
        </w:rPr>
      </w:pPr>
    </w:p>
    <w:p w:rsidR="00ED4DE8" w:rsidRPr="00ED4DE8" w:rsidRDefault="00ED4DE8" w:rsidP="00ED4DE8">
      <w:pPr>
        <w:spacing w:after="0" w:line="240" w:lineRule="auto"/>
        <w:textAlignment w:val="baseline"/>
        <w:rPr>
          <w:rFonts w:ascii="Times New Roman" w:eastAsia="Times New Roman" w:hAnsi="Times New Roman" w:cs="Times New Roman"/>
          <w:b/>
          <w:bCs/>
          <w:sz w:val="28"/>
          <w:szCs w:val="24"/>
        </w:rPr>
      </w:pPr>
    </w:p>
    <w:p w:rsidR="00ED4DE8" w:rsidRPr="00ED4DE8" w:rsidRDefault="00ED4DE8" w:rsidP="00ED4DE8">
      <w:pPr>
        <w:spacing w:after="0" w:line="240" w:lineRule="auto"/>
        <w:textAlignment w:val="baseline"/>
        <w:rPr>
          <w:rFonts w:ascii="Calibri" w:eastAsia="Times New Roman" w:hAnsi="Calibri" w:cs="Times New Roman"/>
          <w:sz w:val="12"/>
          <w:szCs w:val="12"/>
        </w:rPr>
      </w:pPr>
      <w:r w:rsidRPr="00ED4DE8">
        <w:rPr>
          <w:rFonts w:ascii="Times New Roman" w:eastAsia="Times New Roman" w:hAnsi="Times New Roman" w:cs="Times New Roman"/>
          <w:b/>
          <w:bCs/>
          <w:sz w:val="28"/>
          <w:szCs w:val="24"/>
        </w:rPr>
        <w:t>Критерии оценивания: </w:t>
      </w:r>
      <w:r w:rsidRPr="00ED4DE8">
        <w:rPr>
          <w:rFonts w:ascii="Times New Roman" w:eastAsia="Times New Roman" w:hAnsi="Times New Roman" w:cs="Times New Roman"/>
          <w:sz w:val="28"/>
          <w:szCs w:val="24"/>
        </w:rPr>
        <w:t>  </w:t>
      </w:r>
    </w:p>
    <w:p w:rsidR="00ED4DE8" w:rsidRPr="00ED4DE8" w:rsidRDefault="00ED4DE8" w:rsidP="00ED4DE8">
      <w:pPr>
        <w:widowControl w:val="0"/>
        <w:spacing w:after="0" w:line="240" w:lineRule="auto"/>
        <w:ind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i/>
          <w:sz w:val="24"/>
          <w:szCs w:val="24"/>
        </w:rPr>
        <w:t xml:space="preserve">- </w:t>
      </w:r>
      <w:r w:rsidRPr="00ED4DE8">
        <w:rPr>
          <w:rFonts w:ascii="Times New Roman" w:eastAsia="Times New Roman" w:hAnsi="Times New Roman" w:cs="Times New Roman"/>
          <w:sz w:val="24"/>
          <w:szCs w:val="24"/>
        </w:rPr>
        <w:t>оценка «зачтено» выставляется студенту, если  отмечается  соответствие решения сформулированным в деловой игре ситуациям</w:t>
      </w:r>
      <w:proofErr w:type="gramStart"/>
      <w:r w:rsidRPr="00ED4DE8">
        <w:rPr>
          <w:rFonts w:ascii="Times New Roman" w:eastAsia="Times New Roman" w:hAnsi="Times New Roman" w:cs="Times New Roman"/>
          <w:sz w:val="24"/>
          <w:szCs w:val="24"/>
        </w:rPr>
        <w:t xml:space="preserve"> ;</w:t>
      </w:r>
      <w:proofErr w:type="gramEnd"/>
      <w:r w:rsidRPr="00ED4DE8">
        <w:rPr>
          <w:rFonts w:ascii="Times New Roman" w:eastAsia="Times New Roman" w:hAnsi="Times New Roman" w:cs="Times New Roman"/>
          <w:sz w:val="24"/>
          <w:szCs w:val="24"/>
        </w:rPr>
        <w:t xml:space="preserve"> обоснованность решения, наличие альтернативных вариантов, прогнозирование возможных проблем, комплексность </w:t>
      </w:r>
    </w:p>
    <w:p w:rsidR="00ED4DE8" w:rsidRPr="00ED4DE8" w:rsidRDefault="00ED4DE8" w:rsidP="00ED4DE8">
      <w:pPr>
        <w:widowControl w:val="0"/>
        <w:spacing w:after="0" w:line="240" w:lineRule="auto"/>
        <w:ind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 оценка «не зачтено»  если  отмечается  </w:t>
      </w:r>
      <w:proofErr w:type="gramStart"/>
      <w:r w:rsidRPr="00ED4DE8">
        <w:rPr>
          <w:rFonts w:ascii="Times New Roman" w:eastAsia="Times New Roman" w:hAnsi="Times New Roman" w:cs="Times New Roman"/>
          <w:sz w:val="24"/>
          <w:szCs w:val="24"/>
        </w:rPr>
        <w:t>не соответствие</w:t>
      </w:r>
      <w:proofErr w:type="gramEnd"/>
      <w:r w:rsidRPr="00ED4DE8">
        <w:rPr>
          <w:rFonts w:ascii="Times New Roman" w:eastAsia="Times New Roman" w:hAnsi="Times New Roman" w:cs="Times New Roman"/>
          <w:sz w:val="24"/>
          <w:szCs w:val="24"/>
        </w:rPr>
        <w:t xml:space="preserve"> решения сформулированным в деловой игре ситуациям; предлагаемое решение не обоснованно, отсутствуют альтернативные варианты, проблема рассмотрена не комплексно. </w:t>
      </w:r>
    </w:p>
    <w:p w:rsidR="00ED4DE8" w:rsidRPr="00ED4DE8" w:rsidRDefault="00ED4DE8" w:rsidP="00ED4DE8">
      <w:pPr>
        <w:shd w:val="clear" w:color="auto" w:fill="FFFFFF"/>
        <w:spacing w:after="0" w:line="240" w:lineRule="auto"/>
        <w:rPr>
          <w:rFonts w:ascii="Times New Roman" w:eastAsia="Times New Roman" w:hAnsi="Times New Roman" w:cs="Times New Roman"/>
          <w:b/>
          <w:bCs/>
          <w:sz w:val="28"/>
          <w:szCs w:val="24"/>
        </w:rPr>
      </w:pPr>
    </w:p>
    <w:p w:rsidR="00ED4DE8" w:rsidRPr="00ED4DE8" w:rsidRDefault="00ED4DE8" w:rsidP="00ED4DE8">
      <w:pPr>
        <w:shd w:val="clear" w:color="auto" w:fill="FFFFFF"/>
        <w:spacing w:after="0" w:line="240" w:lineRule="auto"/>
        <w:jc w:val="center"/>
        <w:rPr>
          <w:rFonts w:ascii="Times New Roman" w:eastAsia="Times New Roman" w:hAnsi="Times New Roman" w:cs="Times New Roman"/>
          <w:b/>
          <w:bCs/>
          <w:sz w:val="28"/>
          <w:szCs w:val="24"/>
        </w:rPr>
      </w:pPr>
    </w:p>
    <w:p w:rsidR="00ED4DE8" w:rsidRPr="00ED4DE8" w:rsidRDefault="00ED4DE8" w:rsidP="00ED4DE8">
      <w:pPr>
        <w:shd w:val="clear" w:color="auto" w:fill="FFFFFF"/>
        <w:spacing w:after="0" w:line="240" w:lineRule="auto"/>
        <w:jc w:val="center"/>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Министерство образования и науки Российской Федерации</w:t>
      </w:r>
    </w:p>
    <w:p w:rsidR="00ED4DE8" w:rsidRPr="00ED4DE8" w:rsidRDefault="00ED4DE8" w:rsidP="00ED4DE8">
      <w:pPr>
        <w:shd w:val="clear" w:color="auto" w:fill="FFFFFF"/>
        <w:spacing w:after="0" w:line="240" w:lineRule="auto"/>
        <w:ind w:firstLine="709"/>
        <w:jc w:val="center"/>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Федеральное государственное бюджетное образовательное учреждение высшего образования</w:t>
      </w:r>
    </w:p>
    <w:p w:rsidR="00ED4DE8" w:rsidRPr="00ED4DE8" w:rsidRDefault="00ED4DE8" w:rsidP="00ED4DE8">
      <w:pPr>
        <w:shd w:val="clear" w:color="auto" w:fill="FFFFFF"/>
        <w:spacing w:after="0" w:line="240" w:lineRule="auto"/>
        <w:jc w:val="center"/>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«Ростовский государственный экономический университет (РИНХ)»</w:t>
      </w:r>
    </w:p>
    <w:p w:rsidR="00ED4DE8" w:rsidRPr="00ED4DE8" w:rsidRDefault="00ED4DE8" w:rsidP="00ED4DE8">
      <w:pPr>
        <w:widowControl w:val="0"/>
        <w:spacing w:after="0" w:line="240" w:lineRule="auto"/>
        <w:rPr>
          <w:rFonts w:ascii="Times New Roman" w:eastAsia="Times New Roman" w:hAnsi="Times New Roman" w:cs="Times New Roman"/>
          <w:sz w:val="24"/>
          <w:szCs w:val="24"/>
        </w:rPr>
      </w:pPr>
    </w:p>
    <w:p w:rsidR="00ED4DE8" w:rsidRPr="00ED4DE8" w:rsidRDefault="00ED4DE8" w:rsidP="00ED4DE8">
      <w:pPr>
        <w:spacing w:after="0" w:line="240" w:lineRule="auto"/>
        <w:textAlignment w:val="baseline"/>
        <w:rPr>
          <w:rFonts w:ascii="Calibri" w:eastAsia="Times New Roman" w:hAnsi="Calibri" w:cs="Times New Roman"/>
          <w:sz w:val="12"/>
          <w:szCs w:val="12"/>
        </w:rPr>
      </w:pPr>
    </w:p>
    <w:p w:rsidR="00ED4DE8" w:rsidRPr="00ED4DE8" w:rsidRDefault="00ED4DE8" w:rsidP="00ED4DE8">
      <w:pPr>
        <w:spacing w:after="0" w:line="240" w:lineRule="auto"/>
        <w:jc w:val="center"/>
        <w:textAlignment w:val="baseline"/>
        <w:rPr>
          <w:rFonts w:ascii="Calibri" w:eastAsia="Times New Roman" w:hAnsi="Calibri" w:cs="Times New Roman"/>
          <w:sz w:val="12"/>
          <w:szCs w:val="12"/>
        </w:rPr>
      </w:pPr>
      <w:r w:rsidRPr="00ED4DE8">
        <w:rPr>
          <w:rFonts w:ascii="Times New Roman" w:eastAsia="Times New Roman" w:hAnsi="Times New Roman" w:cs="Times New Roman"/>
          <w:sz w:val="28"/>
          <w:szCs w:val="24"/>
        </w:rPr>
        <w:t>Кафедра коммерции и логистики</w:t>
      </w:r>
    </w:p>
    <w:p w:rsidR="00ED4DE8" w:rsidRPr="00ED4DE8" w:rsidRDefault="00ED4DE8" w:rsidP="00ED4DE8">
      <w:pPr>
        <w:spacing w:after="0" w:line="240" w:lineRule="auto"/>
        <w:jc w:val="center"/>
        <w:textAlignment w:val="baseline"/>
        <w:rPr>
          <w:rFonts w:ascii="Calibri" w:eastAsia="Times New Roman" w:hAnsi="Calibri" w:cs="Times New Roman"/>
          <w:sz w:val="12"/>
          <w:szCs w:val="12"/>
        </w:rPr>
      </w:pPr>
      <w:r w:rsidRPr="00ED4DE8">
        <w:rPr>
          <w:rFonts w:ascii="Times New Roman" w:eastAsia="Times New Roman" w:hAnsi="Times New Roman" w:cs="Times New Roman"/>
          <w:sz w:val="24"/>
          <w:szCs w:val="24"/>
          <w:vertAlign w:val="superscript"/>
        </w:rPr>
        <w:t>(наименование кафедры)</w:t>
      </w:r>
    </w:p>
    <w:p w:rsidR="00ED4DE8" w:rsidRPr="00ED4DE8" w:rsidRDefault="00ED4DE8" w:rsidP="00ED4DE8">
      <w:pPr>
        <w:spacing w:after="0" w:line="240" w:lineRule="auto"/>
        <w:textAlignment w:val="baseline"/>
        <w:rPr>
          <w:rFonts w:ascii="Calibri" w:eastAsia="Times New Roman" w:hAnsi="Calibri" w:cs="Times New Roman"/>
          <w:sz w:val="12"/>
          <w:szCs w:val="12"/>
        </w:rPr>
      </w:pPr>
      <w:r w:rsidRPr="00ED4DE8">
        <w:rPr>
          <w:rFonts w:ascii="Times New Roman" w:eastAsia="Times New Roman" w:hAnsi="Times New Roman" w:cs="Times New Roman"/>
          <w:sz w:val="36"/>
          <w:szCs w:val="24"/>
        </w:rPr>
        <w:t> </w:t>
      </w:r>
    </w:p>
    <w:p w:rsidR="00ED4DE8" w:rsidRPr="00ED4DE8" w:rsidRDefault="00ED4DE8" w:rsidP="00ED4DE8">
      <w:pPr>
        <w:spacing w:after="0" w:line="240" w:lineRule="auto"/>
        <w:jc w:val="center"/>
        <w:textAlignment w:val="baseline"/>
        <w:rPr>
          <w:rFonts w:ascii="Times New Roman" w:eastAsia="Times New Roman" w:hAnsi="Times New Roman" w:cs="Times New Roman"/>
          <w:b/>
          <w:bCs/>
          <w:sz w:val="36"/>
          <w:szCs w:val="24"/>
        </w:rPr>
      </w:pPr>
      <w:r w:rsidRPr="00ED4DE8">
        <w:rPr>
          <w:rFonts w:ascii="Times New Roman" w:eastAsia="Times New Roman" w:hAnsi="Times New Roman" w:cs="Times New Roman"/>
          <w:b/>
          <w:bCs/>
          <w:sz w:val="36"/>
          <w:szCs w:val="24"/>
        </w:rPr>
        <w:t>Кейс-задача</w:t>
      </w:r>
    </w:p>
    <w:p w:rsidR="00ED4DE8" w:rsidRPr="00ED4DE8" w:rsidRDefault="00ED4DE8" w:rsidP="00ED4DE8">
      <w:pPr>
        <w:spacing w:after="0" w:line="240" w:lineRule="auto"/>
        <w:jc w:val="center"/>
        <w:textAlignment w:val="baseline"/>
        <w:rPr>
          <w:rFonts w:ascii="Calibri" w:eastAsia="Times New Roman" w:hAnsi="Calibri" w:cs="Times New Roman"/>
          <w:sz w:val="12"/>
          <w:szCs w:val="12"/>
        </w:rPr>
      </w:pPr>
    </w:p>
    <w:p w:rsidR="00ED4DE8" w:rsidRPr="00ED4DE8" w:rsidRDefault="00ED4DE8" w:rsidP="00ED4DE8">
      <w:pPr>
        <w:spacing w:after="0" w:line="240" w:lineRule="auto"/>
        <w:jc w:val="center"/>
        <w:textAlignment w:val="baseline"/>
        <w:rPr>
          <w:rFonts w:ascii="Calibri" w:eastAsia="Times New Roman" w:hAnsi="Calibri" w:cs="Times New Roman"/>
          <w:sz w:val="12"/>
          <w:szCs w:val="12"/>
        </w:rPr>
      </w:pPr>
      <w:r w:rsidRPr="00ED4DE8">
        <w:rPr>
          <w:rFonts w:ascii="Times New Roman" w:eastAsia="Times New Roman" w:hAnsi="Times New Roman" w:cs="Times New Roman"/>
          <w:sz w:val="28"/>
          <w:szCs w:val="24"/>
        </w:rPr>
        <w:t>по дисциплине</w:t>
      </w:r>
      <w:r w:rsidRPr="00ED4DE8">
        <w:rPr>
          <w:rFonts w:ascii="Times New Roman" w:eastAsia="Times New Roman" w:hAnsi="Times New Roman" w:cs="Times New Roman"/>
          <w:b/>
          <w:bCs/>
          <w:i/>
          <w:iCs/>
          <w:sz w:val="20"/>
          <w:szCs w:val="24"/>
        </w:rPr>
        <w:t> </w:t>
      </w:r>
      <w:r w:rsidRPr="00ED4DE8">
        <w:rPr>
          <w:rFonts w:ascii="Times New Roman" w:eastAsia="Times New Roman" w:hAnsi="Times New Roman" w:cs="Times New Roman"/>
          <w:sz w:val="16"/>
          <w:szCs w:val="24"/>
          <w:vertAlign w:val="superscript"/>
        </w:rPr>
        <w:t> </w:t>
      </w:r>
      <w:r w:rsidRPr="00ED4DE8">
        <w:rPr>
          <w:rFonts w:ascii="Times New Roman" w:eastAsia="Times New Roman" w:hAnsi="Times New Roman" w:cs="Times New Roman"/>
          <w:sz w:val="28"/>
          <w:szCs w:val="28"/>
        </w:rPr>
        <w:t>Организация складских операций на торговых предприятиях</w:t>
      </w:r>
    </w:p>
    <w:p w:rsidR="00ED4DE8" w:rsidRPr="00ED4DE8" w:rsidRDefault="00ED4DE8" w:rsidP="00ED4DE8">
      <w:pPr>
        <w:spacing w:after="0" w:line="240" w:lineRule="auto"/>
        <w:jc w:val="center"/>
        <w:textAlignment w:val="baseline"/>
        <w:rPr>
          <w:rFonts w:ascii="Calibri" w:eastAsia="Times New Roman" w:hAnsi="Calibri" w:cs="Times New Roman"/>
          <w:sz w:val="12"/>
          <w:szCs w:val="12"/>
        </w:rPr>
      </w:pPr>
      <w:r w:rsidRPr="00ED4DE8">
        <w:rPr>
          <w:rFonts w:ascii="Times New Roman" w:eastAsia="Times New Roman" w:hAnsi="Times New Roman" w:cs="Times New Roman"/>
          <w:sz w:val="24"/>
          <w:szCs w:val="24"/>
          <w:vertAlign w:val="superscript"/>
        </w:rPr>
        <w:t>(наименование дисциплины)</w:t>
      </w:r>
    </w:p>
    <w:p w:rsidR="00ED4DE8" w:rsidRPr="00ED4DE8" w:rsidRDefault="00ED4DE8" w:rsidP="00ED4DE8">
      <w:pPr>
        <w:spacing w:after="0" w:line="240" w:lineRule="auto"/>
        <w:textAlignment w:val="baseline"/>
        <w:rPr>
          <w:rFonts w:ascii="Calibri" w:eastAsia="Times New Roman" w:hAnsi="Calibri" w:cs="Times New Roman"/>
          <w:sz w:val="12"/>
          <w:szCs w:val="12"/>
        </w:rPr>
      </w:pPr>
      <w:r w:rsidRPr="00ED4DE8">
        <w:rPr>
          <w:rFonts w:ascii="Times New Roman" w:eastAsia="Times New Roman" w:hAnsi="Times New Roman" w:cs="Times New Roman"/>
          <w:b/>
          <w:bCs/>
          <w:sz w:val="28"/>
          <w:szCs w:val="24"/>
        </w:rPr>
        <w:t>Задани</w:t>
      </w:r>
      <w:proofErr w:type="gramStart"/>
      <w:r w:rsidRPr="00ED4DE8">
        <w:rPr>
          <w:rFonts w:ascii="Times New Roman" w:eastAsia="Times New Roman" w:hAnsi="Times New Roman" w:cs="Times New Roman"/>
          <w:b/>
          <w:bCs/>
          <w:sz w:val="28"/>
          <w:szCs w:val="24"/>
        </w:rPr>
        <w:t>е(</w:t>
      </w:r>
      <w:proofErr w:type="gramEnd"/>
      <w:r w:rsidRPr="00ED4DE8">
        <w:rPr>
          <w:rFonts w:ascii="Times New Roman" w:eastAsia="Times New Roman" w:hAnsi="Times New Roman" w:cs="Times New Roman"/>
          <w:b/>
          <w:bCs/>
          <w:sz w:val="28"/>
          <w:szCs w:val="24"/>
        </w:rPr>
        <w:t>я):</w:t>
      </w:r>
      <w:r w:rsidRPr="00ED4DE8">
        <w:rPr>
          <w:rFonts w:ascii="Times New Roman" w:eastAsia="Times New Roman" w:hAnsi="Times New Roman" w:cs="Times New Roman"/>
          <w:sz w:val="28"/>
          <w:szCs w:val="24"/>
        </w:rPr>
        <w:t> </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b/>
          <w:bCs/>
          <w:noProof/>
          <w:sz w:val="24"/>
          <w:szCs w:val="24"/>
        </w:rPr>
        <w:t>1..</w:t>
      </w:r>
      <w:r w:rsidRPr="00ED4DE8">
        <w:rPr>
          <w:rFonts w:ascii="Times New Roman" w:eastAsia="Times New Roman" w:hAnsi="Times New Roman" w:cs="Times New Roman"/>
          <w:b/>
          <w:bCs/>
          <w:sz w:val="24"/>
          <w:szCs w:val="24"/>
        </w:rPr>
        <w:t xml:space="preserve"> Обработка грузов на складе ЗАО «</w:t>
      </w:r>
      <w:proofErr w:type="spellStart"/>
      <w:r w:rsidRPr="00ED4DE8">
        <w:rPr>
          <w:rFonts w:ascii="Times New Roman" w:eastAsia="Times New Roman" w:hAnsi="Times New Roman" w:cs="Times New Roman"/>
          <w:b/>
          <w:bCs/>
          <w:sz w:val="24"/>
          <w:szCs w:val="24"/>
        </w:rPr>
        <w:t>Принт</w:t>
      </w:r>
      <w:proofErr w:type="spellEnd"/>
      <w:r w:rsidRPr="00ED4DE8">
        <w:rPr>
          <w:rFonts w:ascii="Times New Roman" w:eastAsia="Times New Roman" w:hAnsi="Times New Roman" w:cs="Times New Roman"/>
          <w:b/>
          <w:bCs/>
          <w:sz w:val="24"/>
          <w:szCs w:val="24"/>
        </w:rPr>
        <w:t>».</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Одним из составляющих элементов эффективности логистической систе</w:t>
      </w:r>
      <w:r w:rsidRPr="00ED4DE8">
        <w:rPr>
          <w:rFonts w:ascii="Times New Roman" w:eastAsia="Times New Roman" w:hAnsi="Times New Roman" w:cs="Times New Roman"/>
          <w:sz w:val="24"/>
          <w:szCs w:val="24"/>
        </w:rPr>
        <w:softHyphen/>
        <w:t>мы товародвижения предприятия является совершенствование складирова</w:t>
      </w:r>
      <w:r w:rsidRPr="00ED4DE8">
        <w:rPr>
          <w:rFonts w:ascii="Times New Roman" w:eastAsia="Times New Roman" w:hAnsi="Times New Roman" w:cs="Times New Roman"/>
          <w:sz w:val="24"/>
          <w:szCs w:val="24"/>
        </w:rPr>
        <w:softHyphen/>
        <w:t>ния и складской обработки. Это совершенствование включает оптимальное решение проблем запасов, транспортировки, информации, кадров, размеще</w:t>
      </w:r>
      <w:r w:rsidRPr="00ED4DE8">
        <w:rPr>
          <w:rFonts w:ascii="Times New Roman" w:eastAsia="Times New Roman" w:hAnsi="Times New Roman" w:cs="Times New Roman"/>
          <w:sz w:val="24"/>
          <w:szCs w:val="24"/>
        </w:rPr>
        <w:softHyphen/>
        <w:t>ния складов, управления складской переработкой и запасами, упаковки и т.д.</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Складирование товаров необходимо в связи с имеющимися колебани</w:t>
      </w:r>
      <w:r w:rsidRPr="00ED4DE8">
        <w:rPr>
          <w:rFonts w:ascii="Times New Roman" w:eastAsia="Times New Roman" w:hAnsi="Times New Roman" w:cs="Times New Roman"/>
          <w:sz w:val="24"/>
          <w:szCs w:val="24"/>
        </w:rPr>
        <w:softHyphen/>
        <w:t>ями циклов потребления и транспортировок. Склады используются для вре</w:t>
      </w:r>
      <w:r w:rsidRPr="00ED4DE8">
        <w:rPr>
          <w:rFonts w:ascii="Times New Roman" w:eastAsia="Times New Roman" w:hAnsi="Times New Roman" w:cs="Times New Roman"/>
          <w:sz w:val="24"/>
          <w:szCs w:val="24"/>
        </w:rPr>
        <w:softHyphen/>
        <w:t>менного накапливания грузов и своевременного снабжения ими потреби</w:t>
      </w:r>
      <w:r w:rsidRPr="00ED4DE8">
        <w:rPr>
          <w:rFonts w:ascii="Times New Roman" w:eastAsia="Times New Roman" w:hAnsi="Times New Roman" w:cs="Times New Roman"/>
          <w:sz w:val="24"/>
          <w:szCs w:val="24"/>
        </w:rPr>
        <w:softHyphen/>
        <w:t>телей в нужных количествах. Складские запасы позволяют преодолевать временные количественные несоответствия между наличием и потребнос</w:t>
      </w:r>
      <w:r w:rsidRPr="00ED4DE8">
        <w:rPr>
          <w:rFonts w:ascii="Times New Roman" w:eastAsia="Times New Roman" w:hAnsi="Times New Roman" w:cs="Times New Roman"/>
          <w:sz w:val="24"/>
          <w:szCs w:val="24"/>
        </w:rPr>
        <w:softHyphen/>
        <w:t>тью в материалах и товарах в процессе производства и потребления. Они играют буферную роль между транспортом, производством и реализацией. Они позволяют экономично и эффективно функционировать всей производственной и потребительской системе. Складские запасы позволяют быстро реагировать на изменение спроса и обеспечивают равномерность работы транспорта.</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Запасы представляют собой материальные ценности, ожидающие потребле</w:t>
      </w:r>
      <w:r w:rsidRPr="00ED4DE8">
        <w:rPr>
          <w:rFonts w:ascii="Times New Roman" w:eastAsia="Times New Roman" w:hAnsi="Times New Roman" w:cs="Times New Roman"/>
          <w:sz w:val="24"/>
          <w:szCs w:val="24"/>
        </w:rPr>
        <w:softHyphen/>
        <w:t>ния. Обеспечение необходимыми запасами в оптимальном количестве и заданном качестве</w:t>
      </w:r>
      <w:r w:rsidRPr="00ED4DE8">
        <w:rPr>
          <w:rFonts w:ascii="Times New Roman" w:eastAsia="Times New Roman" w:hAnsi="Times New Roman" w:cs="Times New Roman"/>
          <w:noProof/>
          <w:sz w:val="24"/>
          <w:szCs w:val="24"/>
        </w:rPr>
        <w:t xml:space="preserve"> -</w:t>
      </w:r>
      <w:r w:rsidRPr="00ED4DE8">
        <w:rPr>
          <w:rFonts w:ascii="Times New Roman" w:eastAsia="Times New Roman" w:hAnsi="Times New Roman" w:cs="Times New Roman"/>
          <w:sz w:val="24"/>
          <w:szCs w:val="24"/>
        </w:rPr>
        <w:t xml:space="preserve"> важнейшая гарантия эффективного функционирования любой</w:t>
      </w:r>
      <w:r w:rsidRPr="00ED4DE8">
        <w:rPr>
          <w:rFonts w:ascii="Times New Roman" w:eastAsia="Times New Roman" w:hAnsi="Times New Roman" w:cs="Times New Roman"/>
          <w:noProof/>
          <w:sz w:val="24"/>
          <w:szCs w:val="24"/>
        </w:rPr>
        <w:t xml:space="preserve"> </w:t>
      </w:r>
      <w:r w:rsidRPr="00ED4DE8">
        <w:rPr>
          <w:rFonts w:ascii="Times New Roman" w:eastAsia="Times New Roman" w:hAnsi="Times New Roman" w:cs="Times New Roman"/>
          <w:sz w:val="24"/>
          <w:szCs w:val="24"/>
        </w:rPr>
        <w:t>организации. Запас - это форма существования материального потока.</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Современный склад</w:t>
      </w:r>
      <w:r w:rsidRPr="00ED4DE8">
        <w:rPr>
          <w:rFonts w:ascii="Times New Roman" w:eastAsia="Times New Roman" w:hAnsi="Times New Roman" w:cs="Times New Roman"/>
          <w:noProof/>
          <w:sz w:val="24"/>
          <w:szCs w:val="24"/>
        </w:rPr>
        <w:t xml:space="preserve"> -</w:t>
      </w:r>
      <w:r w:rsidRPr="00ED4DE8">
        <w:rPr>
          <w:rFonts w:ascii="Times New Roman" w:eastAsia="Times New Roman" w:hAnsi="Times New Roman" w:cs="Times New Roman"/>
          <w:sz w:val="24"/>
          <w:szCs w:val="24"/>
        </w:rPr>
        <w:t xml:space="preserve"> это сложное техническое сооружение. Их разнообразие можно классифицировать по различным признакам (технологи</w:t>
      </w:r>
      <w:r w:rsidRPr="00ED4DE8">
        <w:rPr>
          <w:rFonts w:ascii="Times New Roman" w:eastAsia="Times New Roman" w:hAnsi="Times New Roman" w:cs="Times New Roman"/>
          <w:sz w:val="24"/>
          <w:szCs w:val="24"/>
        </w:rPr>
        <w:softHyphen/>
        <w:t>ческим, архитектурным, по применяемому оборудованию, характеристикам перерабатываемых грузов).</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Сегодня в России действует свыше</w:t>
      </w:r>
      <w:r w:rsidRPr="00ED4DE8">
        <w:rPr>
          <w:rFonts w:ascii="Times New Roman" w:eastAsia="Times New Roman" w:hAnsi="Times New Roman" w:cs="Times New Roman"/>
          <w:noProof/>
          <w:sz w:val="24"/>
          <w:szCs w:val="24"/>
        </w:rPr>
        <w:t xml:space="preserve"> 15</w:t>
      </w:r>
      <w:r w:rsidRPr="00ED4DE8">
        <w:rPr>
          <w:rFonts w:ascii="Times New Roman" w:eastAsia="Times New Roman" w:hAnsi="Times New Roman" w:cs="Times New Roman"/>
          <w:sz w:val="24"/>
          <w:szCs w:val="24"/>
        </w:rPr>
        <w:t xml:space="preserve"> тысяч складских терминалов различной мощности и специализации, большинство из которых сориентиро</w:t>
      </w:r>
      <w:r w:rsidRPr="00ED4DE8">
        <w:rPr>
          <w:rFonts w:ascii="Times New Roman" w:eastAsia="Times New Roman" w:hAnsi="Times New Roman" w:cs="Times New Roman"/>
          <w:sz w:val="24"/>
          <w:szCs w:val="24"/>
        </w:rPr>
        <w:softHyphen/>
        <w:t>вано на международные поставки, где кроме складских функций оказывают услуги по таможенному оформлению. В одной только Москве функционирует более</w:t>
      </w:r>
      <w:r w:rsidRPr="00ED4DE8">
        <w:rPr>
          <w:rFonts w:ascii="Times New Roman" w:eastAsia="Times New Roman" w:hAnsi="Times New Roman" w:cs="Times New Roman"/>
          <w:noProof/>
          <w:sz w:val="24"/>
          <w:szCs w:val="24"/>
        </w:rPr>
        <w:t xml:space="preserve"> 1300</w:t>
      </w:r>
      <w:r w:rsidRPr="00ED4DE8">
        <w:rPr>
          <w:rFonts w:ascii="Times New Roman" w:eastAsia="Times New Roman" w:hAnsi="Times New Roman" w:cs="Times New Roman"/>
          <w:sz w:val="24"/>
          <w:szCs w:val="24"/>
        </w:rPr>
        <w:t xml:space="preserve"> коммерческих складов, более</w:t>
      </w:r>
      <w:r w:rsidRPr="00ED4DE8">
        <w:rPr>
          <w:rFonts w:ascii="Times New Roman" w:eastAsia="Times New Roman" w:hAnsi="Times New Roman" w:cs="Times New Roman"/>
          <w:noProof/>
          <w:sz w:val="24"/>
          <w:szCs w:val="24"/>
        </w:rPr>
        <w:t xml:space="preserve"> 300</w:t>
      </w:r>
      <w:r w:rsidRPr="00ED4DE8">
        <w:rPr>
          <w:rFonts w:ascii="Times New Roman" w:eastAsia="Times New Roman" w:hAnsi="Times New Roman" w:cs="Times New Roman"/>
          <w:sz w:val="24"/>
          <w:szCs w:val="24"/>
        </w:rPr>
        <w:t xml:space="preserve"> компаний имеют лицензии складов временного хранения и таможенных складов с общей площадью более</w:t>
      </w:r>
      <w:r w:rsidRPr="00ED4DE8">
        <w:rPr>
          <w:rFonts w:ascii="Times New Roman" w:eastAsia="Times New Roman" w:hAnsi="Times New Roman" w:cs="Times New Roman"/>
          <w:noProof/>
          <w:sz w:val="24"/>
          <w:szCs w:val="24"/>
        </w:rPr>
        <w:t xml:space="preserve"> 600</w:t>
      </w:r>
      <w:r w:rsidRPr="00ED4DE8">
        <w:rPr>
          <w:rFonts w:ascii="Times New Roman" w:eastAsia="Times New Roman" w:hAnsi="Times New Roman" w:cs="Times New Roman"/>
          <w:sz w:val="24"/>
          <w:szCs w:val="24"/>
        </w:rPr>
        <w:t xml:space="preserve"> тыс. кв. м.</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В целях упорядочения деятельности коммерческих складов правитель</w:t>
      </w:r>
      <w:r w:rsidRPr="00ED4DE8">
        <w:rPr>
          <w:rFonts w:ascii="Times New Roman" w:eastAsia="Times New Roman" w:hAnsi="Times New Roman" w:cs="Times New Roman"/>
          <w:sz w:val="24"/>
          <w:szCs w:val="24"/>
        </w:rPr>
        <w:softHyphen/>
        <w:t>ство Москвы приложением к постановлению от</w:t>
      </w:r>
      <w:r w:rsidRPr="00ED4DE8">
        <w:rPr>
          <w:rFonts w:ascii="Times New Roman" w:eastAsia="Times New Roman" w:hAnsi="Times New Roman" w:cs="Times New Roman"/>
          <w:noProof/>
          <w:sz w:val="24"/>
          <w:szCs w:val="24"/>
        </w:rPr>
        <w:t xml:space="preserve"> 17</w:t>
      </w:r>
      <w:r w:rsidRPr="00ED4DE8">
        <w:rPr>
          <w:rFonts w:ascii="Times New Roman" w:eastAsia="Times New Roman" w:hAnsi="Times New Roman" w:cs="Times New Roman"/>
          <w:sz w:val="24"/>
          <w:szCs w:val="24"/>
        </w:rPr>
        <w:t xml:space="preserve"> февраля</w:t>
      </w:r>
      <w:r w:rsidRPr="00ED4DE8">
        <w:rPr>
          <w:rFonts w:ascii="Times New Roman" w:eastAsia="Times New Roman" w:hAnsi="Times New Roman" w:cs="Times New Roman"/>
          <w:noProof/>
          <w:sz w:val="24"/>
          <w:szCs w:val="24"/>
        </w:rPr>
        <w:t xml:space="preserve"> 1998</w:t>
      </w:r>
      <w:r w:rsidRPr="00ED4DE8">
        <w:rPr>
          <w:rFonts w:ascii="Times New Roman" w:eastAsia="Times New Roman" w:hAnsi="Times New Roman" w:cs="Times New Roman"/>
          <w:sz w:val="24"/>
          <w:szCs w:val="24"/>
        </w:rPr>
        <w:t xml:space="preserve"> г.</w:t>
      </w:r>
      <w:r w:rsidRPr="00ED4DE8">
        <w:rPr>
          <w:rFonts w:ascii="Times New Roman" w:eastAsia="Times New Roman" w:hAnsi="Times New Roman" w:cs="Times New Roman"/>
          <w:noProof/>
          <w:sz w:val="24"/>
          <w:szCs w:val="24"/>
        </w:rPr>
        <w:t xml:space="preserve"> №122 </w:t>
      </w:r>
      <w:r w:rsidRPr="00ED4DE8">
        <w:rPr>
          <w:rFonts w:ascii="Times New Roman" w:eastAsia="Times New Roman" w:hAnsi="Times New Roman" w:cs="Times New Roman"/>
          <w:sz w:val="24"/>
          <w:szCs w:val="24"/>
        </w:rPr>
        <w:t>утвердило Временное положение о работе коммерческого склада и лицен</w:t>
      </w:r>
      <w:r w:rsidRPr="00ED4DE8">
        <w:rPr>
          <w:rFonts w:ascii="Times New Roman" w:eastAsia="Times New Roman" w:hAnsi="Times New Roman" w:cs="Times New Roman"/>
          <w:sz w:val="24"/>
          <w:szCs w:val="24"/>
        </w:rPr>
        <w:softHyphen/>
        <w:t>зировании складской деятельности.</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b/>
          <w:bCs/>
          <w:noProof/>
          <w:sz w:val="24"/>
          <w:szCs w:val="24"/>
        </w:rPr>
        <w:t>2.</w:t>
      </w:r>
      <w:r w:rsidRPr="00ED4DE8">
        <w:rPr>
          <w:rFonts w:ascii="Times New Roman" w:eastAsia="Times New Roman" w:hAnsi="Times New Roman" w:cs="Times New Roman"/>
          <w:b/>
          <w:bCs/>
          <w:sz w:val="24"/>
          <w:szCs w:val="24"/>
        </w:rPr>
        <w:t xml:space="preserve"> Роль и место складов в логистической цепи ЗАО «</w:t>
      </w:r>
      <w:proofErr w:type="spellStart"/>
      <w:r w:rsidRPr="00ED4DE8">
        <w:rPr>
          <w:rFonts w:ascii="Times New Roman" w:eastAsia="Times New Roman" w:hAnsi="Times New Roman" w:cs="Times New Roman"/>
          <w:b/>
          <w:bCs/>
          <w:sz w:val="24"/>
          <w:szCs w:val="24"/>
        </w:rPr>
        <w:t>Принт</w:t>
      </w:r>
      <w:proofErr w:type="spellEnd"/>
      <w:r w:rsidRPr="00ED4DE8">
        <w:rPr>
          <w:rFonts w:ascii="Times New Roman" w:eastAsia="Times New Roman" w:hAnsi="Times New Roman" w:cs="Times New Roman"/>
          <w:b/>
          <w:bCs/>
          <w:sz w:val="24"/>
          <w:szCs w:val="24"/>
        </w:rPr>
        <w:t>»</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Ведение торговых операций ЗАО «</w:t>
      </w:r>
      <w:proofErr w:type="spellStart"/>
      <w:r w:rsidRPr="00ED4DE8">
        <w:rPr>
          <w:rFonts w:ascii="Times New Roman" w:eastAsia="Times New Roman" w:hAnsi="Times New Roman" w:cs="Times New Roman"/>
          <w:sz w:val="24"/>
          <w:szCs w:val="24"/>
        </w:rPr>
        <w:t>Принт</w:t>
      </w:r>
      <w:proofErr w:type="spellEnd"/>
      <w:r w:rsidRPr="00ED4DE8">
        <w:rPr>
          <w:rFonts w:ascii="Times New Roman" w:eastAsia="Times New Roman" w:hAnsi="Times New Roman" w:cs="Times New Roman"/>
          <w:sz w:val="24"/>
          <w:szCs w:val="24"/>
        </w:rPr>
        <w:t>» невозможно без организации беспрепятственного продвижения товара и концентрации в определенных местах необходимых запасов. Для его концентрации, надежного хранения, обработки и обеспечения бесперебойного и ритмичного снабжения заказов потребителей предназначен склад, арендованный ЗАО «</w:t>
      </w:r>
      <w:proofErr w:type="spellStart"/>
      <w:r w:rsidRPr="00ED4DE8">
        <w:rPr>
          <w:rFonts w:ascii="Times New Roman" w:eastAsia="Times New Roman" w:hAnsi="Times New Roman" w:cs="Times New Roman"/>
          <w:sz w:val="24"/>
          <w:szCs w:val="24"/>
        </w:rPr>
        <w:t>Принт</w:t>
      </w:r>
      <w:proofErr w:type="spellEnd"/>
      <w:r w:rsidRPr="00ED4DE8">
        <w:rPr>
          <w:rFonts w:ascii="Times New Roman" w:eastAsia="Times New Roman" w:hAnsi="Times New Roman" w:cs="Times New Roman"/>
          <w:sz w:val="24"/>
          <w:szCs w:val="24"/>
        </w:rPr>
        <w:t>».</w:t>
      </w:r>
      <w:r w:rsidRPr="00ED4DE8">
        <w:rPr>
          <w:rFonts w:ascii="Times New Roman" w:eastAsia="Times New Roman" w:hAnsi="Times New Roman" w:cs="Times New Roman"/>
          <w:b/>
          <w:bCs/>
          <w:sz w:val="24"/>
          <w:szCs w:val="24"/>
        </w:rPr>
        <w:t xml:space="preserve"> </w:t>
      </w:r>
      <w:r w:rsidRPr="00ED4DE8">
        <w:rPr>
          <w:rFonts w:ascii="Times New Roman" w:eastAsia="Times New Roman" w:hAnsi="Times New Roman" w:cs="Times New Roman"/>
          <w:bCs/>
          <w:sz w:val="24"/>
          <w:szCs w:val="24"/>
        </w:rPr>
        <w:t xml:space="preserve">Этот </w:t>
      </w:r>
      <w:r w:rsidRPr="00ED4DE8">
        <w:rPr>
          <w:rFonts w:ascii="Times New Roman" w:eastAsia="Times New Roman" w:hAnsi="Times New Roman" w:cs="Times New Roman"/>
          <w:sz w:val="24"/>
          <w:szCs w:val="24"/>
        </w:rPr>
        <w:t>склад является неотъемлемым звеном, подсистемой его логистической системы, имеющей целью повышение эффективности функционирования</w:t>
      </w:r>
      <w:r w:rsidRPr="00ED4DE8">
        <w:rPr>
          <w:rFonts w:ascii="Times New Roman" w:eastAsia="Times New Roman" w:hAnsi="Times New Roman" w:cs="Times New Roman"/>
          <w:b/>
          <w:bCs/>
          <w:sz w:val="24"/>
          <w:szCs w:val="24"/>
        </w:rPr>
        <w:t xml:space="preserve"> </w:t>
      </w:r>
      <w:r w:rsidRPr="00ED4DE8">
        <w:rPr>
          <w:rFonts w:ascii="Times New Roman" w:eastAsia="Times New Roman" w:hAnsi="Times New Roman" w:cs="Times New Roman"/>
          <w:bCs/>
          <w:sz w:val="24"/>
          <w:szCs w:val="24"/>
        </w:rPr>
        <w:t>ЗАО.</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На складе производится преобразование грузопотоков, следующих в адрес ЗАО, в запасы посредством изменения параметров принимаемых и выдаваемых партий грузов по величине и составу.</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Это движение грузов через склад связано с затратами труда, что увеличивает стоимость товара. Поэтому проблемы, связанные с функционировани</w:t>
      </w:r>
      <w:r w:rsidRPr="00ED4DE8">
        <w:rPr>
          <w:rFonts w:ascii="Times New Roman" w:eastAsia="Times New Roman" w:hAnsi="Times New Roman" w:cs="Times New Roman"/>
          <w:sz w:val="24"/>
          <w:szCs w:val="24"/>
        </w:rPr>
        <w:softHyphen/>
        <w:t>ем складов, оказывают значительное влияние на оптимизацию потоков грузов в логистической цепи ЗАО и на совокупные издержки обращения.</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lastRenderedPageBreak/>
        <w:t>Руководство ЗАО «</w:t>
      </w:r>
      <w:proofErr w:type="spellStart"/>
      <w:r w:rsidRPr="00ED4DE8">
        <w:rPr>
          <w:rFonts w:ascii="Times New Roman" w:eastAsia="Times New Roman" w:hAnsi="Times New Roman" w:cs="Times New Roman"/>
          <w:sz w:val="24"/>
          <w:szCs w:val="24"/>
        </w:rPr>
        <w:t>Принт</w:t>
      </w:r>
      <w:proofErr w:type="spellEnd"/>
      <w:r w:rsidRPr="00ED4DE8">
        <w:rPr>
          <w:rFonts w:ascii="Times New Roman" w:eastAsia="Times New Roman" w:hAnsi="Times New Roman" w:cs="Times New Roman"/>
          <w:sz w:val="24"/>
          <w:szCs w:val="24"/>
        </w:rPr>
        <w:t>» прекрасно осознает, что одним из ключей к успеху в бизнесе является создание организованной и хорошо отлаженной логистической системы, где склад является системообразующим звеном. Складская система является элементом системы более высокого уровня</w:t>
      </w:r>
      <w:r w:rsidRPr="00ED4DE8">
        <w:rPr>
          <w:rFonts w:ascii="Times New Roman" w:eastAsia="Times New Roman" w:hAnsi="Times New Roman" w:cs="Times New Roman"/>
          <w:noProof/>
          <w:sz w:val="24"/>
          <w:szCs w:val="24"/>
        </w:rPr>
        <w:t xml:space="preserve"> - </w:t>
      </w:r>
      <w:r w:rsidRPr="00ED4DE8">
        <w:rPr>
          <w:rFonts w:ascii="Times New Roman" w:eastAsia="Times New Roman" w:hAnsi="Times New Roman" w:cs="Times New Roman"/>
          <w:sz w:val="24"/>
          <w:szCs w:val="24"/>
        </w:rPr>
        <w:t>логистической цепи. Цепь формирует основные требования к складской си</w:t>
      </w:r>
      <w:r w:rsidRPr="00ED4DE8">
        <w:rPr>
          <w:rFonts w:ascii="Times New Roman" w:eastAsia="Times New Roman" w:hAnsi="Times New Roman" w:cs="Times New Roman"/>
          <w:sz w:val="24"/>
          <w:szCs w:val="24"/>
        </w:rPr>
        <w:softHyphen/>
        <w:t>стеме, устанавливает цели и критерии ее функционирования, диктует усло</w:t>
      </w:r>
      <w:r w:rsidRPr="00ED4DE8">
        <w:rPr>
          <w:rFonts w:ascii="Times New Roman" w:eastAsia="Times New Roman" w:hAnsi="Times New Roman" w:cs="Times New Roman"/>
          <w:sz w:val="24"/>
          <w:szCs w:val="24"/>
        </w:rPr>
        <w:softHyphen/>
        <w:t>вия переработки грузов. Такой подход, по мнению руководства, позволяет обеспечивать организации успешное выполнение основных функций скла</w:t>
      </w:r>
      <w:r w:rsidRPr="00ED4DE8">
        <w:rPr>
          <w:rFonts w:ascii="Times New Roman" w:eastAsia="Times New Roman" w:hAnsi="Times New Roman" w:cs="Times New Roman"/>
          <w:sz w:val="24"/>
          <w:szCs w:val="24"/>
        </w:rPr>
        <w:softHyphen/>
        <w:t>дов и достижение высокого уровня рентабельности.</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В настоящее время постоянные изменения на рынке приводит к серь</w:t>
      </w:r>
      <w:r w:rsidRPr="00ED4DE8">
        <w:rPr>
          <w:rFonts w:ascii="Times New Roman" w:eastAsia="Times New Roman" w:hAnsi="Times New Roman" w:cs="Times New Roman"/>
          <w:sz w:val="24"/>
          <w:szCs w:val="24"/>
        </w:rPr>
        <w:softHyphen/>
        <w:t>езной конкурентной борьбе. Это требует от ЗАО обеспечения высокого уровня предоставляемых услуг. В противном случае оно рискует быть вытесненным с рынка. Условия ведения складского бизнеса требуют ис</w:t>
      </w:r>
      <w:r w:rsidRPr="00ED4DE8">
        <w:rPr>
          <w:rFonts w:ascii="Times New Roman" w:eastAsia="Times New Roman" w:hAnsi="Times New Roman" w:cs="Times New Roman"/>
          <w:sz w:val="24"/>
          <w:szCs w:val="24"/>
        </w:rPr>
        <w:softHyphen/>
        <w:t>пользования современной инфраструктуры, применения прогрессивных технологий, компьютерных программ и систем автоматизации и механи</w:t>
      </w:r>
      <w:r w:rsidRPr="00ED4DE8">
        <w:rPr>
          <w:rFonts w:ascii="Times New Roman" w:eastAsia="Times New Roman" w:hAnsi="Times New Roman" w:cs="Times New Roman"/>
          <w:sz w:val="24"/>
          <w:szCs w:val="24"/>
        </w:rPr>
        <w:softHyphen/>
        <w:t>зации технологических процессов, внедрения системы контроля качества оказываемых услуг.</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При решении проблемы складирования своих грузов в логистической системе товародвижения перед ЗАО «</w:t>
      </w:r>
      <w:proofErr w:type="spellStart"/>
      <w:r w:rsidRPr="00ED4DE8">
        <w:rPr>
          <w:rFonts w:ascii="Times New Roman" w:eastAsia="Times New Roman" w:hAnsi="Times New Roman" w:cs="Times New Roman"/>
          <w:sz w:val="24"/>
          <w:szCs w:val="24"/>
        </w:rPr>
        <w:t>Принт</w:t>
      </w:r>
      <w:proofErr w:type="spellEnd"/>
      <w:r w:rsidRPr="00ED4DE8">
        <w:rPr>
          <w:rFonts w:ascii="Times New Roman" w:eastAsia="Times New Roman" w:hAnsi="Times New Roman" w:cs="Times New Roman"/>
          <w:sz w:val="24"/>
          <w:szCs w:val="24"/>
        </w:rPr>
        <w:t>» стояло несколько основных проблем, успешное решение которых могло способствовать ее эффектив</w:t>
      </w:r>
      <w:r w:rsidRPr="00ED4DE8">
        <w:rPr>
          <w:rFonts w:ascii="Times New Roman" w:eastAsia="Times New Roman" w:hAnsi="Times New Roman" w:cs="Times New Roman"/>
          <w:sz w:val="24"/>
          <w:szCs w:val="24"/>
        </w:rPr>
        <w:softHyphen/>
        <w:t xml:space="preserve">ному функционированию:     </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1) выбор между собственным складом и складом общего пользования.</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Оба случая имеют и преимущества, и недостатки. При выборе варианта решающим факторов является условие минимума затрат.</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К факторам, относящимся при выборе в пользу собственного склада, относятся также:</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стабильно высокий оборот;</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возможность поддержания лучших условий хранения и </w:t>
      </w:r>
      <w:proofErr w:type="gramStart"/>
      <w:r w:rsidRPr="00ED4DE8">
        <w:rPr>
          <w:rFonts w:ascii="Times New Roman" w:eastAsia="Times New Roman" w:hAnsi="Times New Roman" w:cs="Times New Roman"/>
          <w:sz w:val="24"/>
          <w:szCs w:val="24"/>
        </w:rPr>
        <w:t>контроля за</w:t>
      </w:r>
      <w:proofErr w:type="gramEnd"/>
      <w:r w:rsidRPr="00ED4DE8">
        <w:rPr>
          <w:rFonts w:ascii="Times New Roman" w:eastAsia="Times New Roman" w:hAnsi="Times New Roman" w:cs="Times New Roman"/>
          <w:sz w:val="24"/>
          <w:szCs w:val="24"/>
        </w:rPr>
        <w:t xml:space="preserve"> обращением товара;</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легче корректировать стратегию сбыта и увеличивать перечень пред</w:t>
      </w:r>
      <w:r w:rsidRPr="00ED4DE8">
        <w:rPr>
          <w:rFonts w:ascii="Times New Roman" w:eastAsia="Times New Roman" w:hAnsi="Times New Roman" w:cs="Times New Roman"/>
          <w:sz w:val="24"/>
          <w:szCs w:val="24"/>
        </w:rPr>
        <w:softHyphen/>
        <w:t>лагаемых клиентам услуг</w:t>
      </w:r>
      <w:r w:rsidRPr="00ED4DE8">
        <w:rPr>
          <w:rFonts w:ascii="Times New Roman" w:eastAsia="Times New Roman" w:hAnsi="Times New Roman" w:cs="Times New Roman"/>
          <w:noProof/>
          <w:sz w:val="24"/>
          <w:szCs w:val="24"/>
        </w:rPr>
        <w:t xml:space="preserve"> -</w:t>
      </w:r>
      <w:r w:rsidRPr="00ED4DE8">
        <w:rPr>
          <w:rFonts w:ascii="Times New Roman" w:eastAsia="Times New Roman" w:hAnsi="Times New Roman" w:cs="Times New Roman"/>
          <w:sz w:val="24"/>
          <w:szCs w:val="24"/>
        </w:rPr>
        <w:t xml:space="preserve"> что дает возможность укреплять свои позиции в конкурентной борьбе.</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Факторы, играющие в пользу склада общего пользования:</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низкие объемы оборотов фирмы или сезонность хранимого товара;</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используется при внедрении на новый рынок, где уровень стабиль</w:t>
      </w:r>
      <w:r w:rsidRPr="00ED4DE8">
        <w:rPr>
          <w:rFonts w:ascii="Times New Roman" w:eastAsia="Times New Roman" w:hAnsi="Times New Roman" w:cs="Times New Roman"/>
          <w:sz w:val="24"/>
          <w:szCs w:val="24"/>
        </w:rPr>
        <w:softHyphen/>
        <w:t>ности продаж либо неизвестен, либо непостоянен;</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не требуется инвестиций в развитие складского хозяйства;</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гибкость в потребности складской площади (</w:t>
      </w:r>
      <w:proofErr w:type="gramStart"/>
      <w:r w:rsidRPr="00ED4DE8">
        <w:rPr>
          <w:rFonts w:ascii="Times New Roman" w:eastAsia="Times New Roman" w:hAnsi="Times New Roman" w:cs="Times New Roman"/>
          <w:sz w:val="24"/>
          <w:szCs w:val="24"/>
        </w:rPr>
        <w:t>возможно</w:t>
      </w:r>
      <w:proofErr w:type="gramEnd"/>
      <w:r w:rsidRPr="00ED4DE8">
        <w:rPr>
          <w:rFonts w:ascii="Times New Roman" w:eastAsia="Times New Roman" w:hAnsi="Times New Roman" w:cs="Times New Roman"/>
          <w:sz w:val="24"/>
          <w:szCs w:val="24"/>
        </w:rPr>
        <w:t xml:space="preserve"> изменять арендованные складские мощности и сроки их аренды). Руководство ЗАО «</w:t>
      </w:r>
      <w:proofErr w:type="spellStart"/>
      <w:r w:rsidRPr="00ED4DE8">
        <w:rPr>
          <w:rFonts w:ascii="Times New Roman" w:eastAsia="Times New Roman" w:hAnsi="Times New Roman" w:cs="Times New Roman"/>
          <w:sz w:val="24"/>
          <w:szCs w:val="24"/>
        </w:rPr>
        <w:t>Принт</w:t>
      </w:r>
      <w:proofErr w:type="spellEnd"/>
      <w:r w:rsidRPr="00ED4DE8">
        <w:rPr>
          <w:rFonts w:ascii="Times New Roman" w:eastAsia="Times New Roman" w:hAnsi="Times New Roman" w:cs="Times New Roman"/>
          <w:sz w:val="24"/>
          <w:szCs w:val="24"/>
        </w:rPr>
        <w:t>» после анализа вышеприведенных факторов и экономического расчета приняло решение об организации собственного распределитель</w:t>
      </w:r>
      <w:r w:rsidRPr="00ED4DE8">
        <w:rPr>
          <w:rFonts w:ascii="Times New Roman" w:eastAsia="Times New Roman" w:hAnsi="Times New Roman" w:cs="Times New Roman"/>
          <w:sz w:val="24"/>
          <w:szCs w:val="24"/>
        </w:rPr>
        <w:softHyphen/>
        <w:t>ного склада для оптовой торговли ТНП, благо, что данный вид деятельнос</w:t>
      </w:r>
      <w:r w:rsidRPr="00ED4DE8">
        <w:rPr>
          <w:rFonts w:ascii="Times New Roman" w:eastAsia="Times New Roman" w:hAnsi="Times New Roman" w:cs="Times New Roman"/>
          <w:sz w:val="24"/>
          <w:szCs w:val="24"/>
        </w:rPr>
        <w:softHyphen/>
        <w:t>ти присутствовал в учредительных документах.</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noProof/>
          <w:sz w:val="24"/>
          <w:szCs w:val="24"/>
        </w:rPr>
        <w:t>2)</w:t>
      </w:r>
      <w:r w:rsidRPr="00ED4DE8">
        <w:rPr>
          <w:rFonts w:ascii="Times New Roman" w:eastAsia="Times New Roman" w:hAnsi="Times New Roman" w:cs="Times New Roman"/>
          <w:sz w:val="24"/>
          <w:szCs w:val="24"/>
        </w:rPr>
        <w:t xml:space="preserve"> Количество складов, их размер и место расположения. </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После анализа мощности материальных потоков, их рациональной организации, расположения поставщиков и потребителей, расположения коммуникационных связей было принято решение арендовать один склад </w:t>
      </w:r>
      <w:r w:rsidRPr="00ED4DE8">
        <w:rPr>
          <w:rFonts w:ascii="Times New Roman" w:eastAsia="Times New Roman" w:hAnsi="Times New Roman" w:cs="Times New Roman"/>
          <w:noProof/>
          <w:sz w:val="24"/>
          <w:szCs w:val="24"/>
        </w:rPr>
        <w:t>(1500</w:t>
      </w:r>
      <w:r w:rsidRPr="00ED4DE8">
        <w:rPr>
          <w:rFonts w:ascii="Times New Roman" w:eastAsia="Times New Roman" w:hAnsi="Times New Roman" w:cs="Times New Roman"/>
          <w:sz w:val="24"/>
          <w:szCs w:val="24"/>
        </w:rPr>
        <w:t xml:space="preserve"> м</w:t>
      </w:r>
      <w:proofErr w:type="gramStart"/>
      <w:r w:rsidRPr="00ED4DE8">
        <w:rPr>
          <w:rFonts w:ascii="Times New Roman" w:eastAsia="Times New Roman" w:hAnsi="Times New Roman" w:cs="Times New Roman"/>
          <w:sz w:val="24"/>
          <w:szCs w:val="24"/>
          <w:vertAlign w:val="superscript"/>
        </w:rPr>
        <w:t>2</w:t>
      </w:r>
      <w:proofErr w:type="gramEnd"/>
      <w:r w:rsidRPr="00ED4DE8">
        <w:rPr>
          <w:rFonts w:ascii="Times New Roman" w:eastAsia="Times New Roman" w:hAnsi="Times New Roman" w:cs="Times New Roman"/>
          <w:sz w:val="24"/>
          <w:szCs w:val="24"/>
        </w:rPr>
        <w:t>) в подмосковном городе, расположенном в</w:t>
      </w:r>
      <w:r w:rsidRPr="00ED4DE8">
        <w:rPr>
          <w:rFonts w:ascii="Times New Roman" w:eastAsia="Times New Roman" w:hAnsi="Times New Roman" w:cs="Times New Roman"/>
          <w:noProof/>
          <w:sz w:val="24"/>
          <w:szCs w:val="24"/>
        </w:rPr>
        <w:t xml:space="preserve"> 8</w:t>
      </w:r>
      <w:r w:rsidRPr="00ED4DE8">
        <w:rPr>
          <w:rFonts w:ascii="Times New Roman" w:eastAsia="Times New Roman" w:hAnsi="Times New Roman" w:cs="Times New Roman"/>
          <w:sz w:val="24"/>
          <w:szCs w:val="24"/>
        </w:rPr>
        <w:t xml:space="preserve"> км от МКАД.</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noProof/>
          <w:sz w:val="24"/>
          <w:szCs w:val="24"/>
        </w:rPr>
        <w:t>3)</w:t>
      </w:r>
      <w:r w:rsidRPr="00ED4DE8">
        <w:rPr>
          <w:rFonts w:ascii="Times New Roman" w:eastAsia="Times New Roman" w:hAnsi="Times New Roman" w:cs="Times New Roman"/>
          <w:sz w:val="24"/>
          <w:szCs w:val="24"/>
        </w:rPr>
        <w:t xml:space="preserve"> Выбор системы складирования.</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Правильный выбор системы складирования, предполагающий оптималь</w:t>
      </w:r>
      <w:r w:rsidRPr="00ED4DE8">
        <w:rPr>
          <w:rFonts w:ascii="Times New Roman" w:eastAsia="Times New Roman" w:hAnsi="Times New Roman" w:cs="Times New Roman"/>
          <w:sz w:val="24"/>
          <w:szCs w:val="24"/>
        </w:rPr>
        <w:softHyphen/>
        <w:t>ное размещение груза и рациональное управление им, позволяет добить</w:t>
      </w:r>
      <w:r w:rsidRPr="00ED4DE8">
        <w:rPr>
          <w:rFonts w:ascii="Times New Roman" w:eastAsia="Times New Roman" w:hAnsi="Times New Roman" w:cs="Times New Roman"/>
          <w:sz w:val="24"/>
          <w:szCs w:val="24"/>
        </w:rPr>
        <w:softHyphen/>
        <w:t>ся максимального использования складских мощностей, а значит, сделать функционирование склада экономичным и рентабельным.</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b/>
          <w:bCs/>
          <w:noProof/>
          <w:sz w:val="24"/>
          <w:szCs w:val="24"/>
        </w:rPr>
        <w:t>3.</w:t>
      </w:r>
      <w:r w:rsidRPr="00ED4DE8">
        <w:rPr>
          <w:rFonts w:ascii="Times New Roman" w:eastAsia="Times New Roman" w:hAnsi="Times New Roman" w:cs="Times New Roman"/>
          <w:b/>
          <w:bCs/>
          <w:sz w:val="24"/>
          <w:szCs w:val="24"/>
        </w:rPr>
        <w:t xml:space="preserve"> Складской логистический процесс на складе</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Складской процесс составляет совокупность складских операций по разгрузке, перемещению, распаковке, приемке, размещению, укладке, хра</w:t>
      </w:r>
      <w:r w:rsidRPr="00ED4DE8">
        <w:rPr>
          <w:rFonts w:ascii="Times New Roman" w:eastAsia="Times New Roman" w:hAnsi="Times New Roman" w:cs="Times New Roman"/>
          <w:sz w:val="24"/>
          <w:szCs w:val="24"/>
        </w:rPr>
        <w:softHyphen/>
        <w:t>нению, учету и отпуску товаров.</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Рациональная организация складского процесса ЗАО «</w:t>
      </w:r>
      <w:proofErr w:type="spellStart"/>
      <w:r w:rsidRPr="00ED4DE8">
        <w:rPr>
          <w:rFonts w:ascii="Times New Roman" w:eastAsia="Times New Roman" w:hAnsi="Times New Roman" w:cs="Times New Roman"/>
          <w:sz w:val="24"/>
          <w:szCs w:val="24"/>
        </w:rPr>
        <w:t>Принт</w:t>
      </w:r>
      <w:proofErr w:type="spellEnd"/>
      <w:r w:rsidRPr="00ED4DE8">
        <w:rPr>
          <w:rFonts w:ascii="Times New Roman" w:eastAsia="Times New Roman" w:hAnsi="Times New Roman" w:cs="Times New Roman"/>
          <w:sz w:val="24"/>
          <w:szCs w:val="24"/>
        </w:rPr>
        <w:t>» основы</w:t>
      </w:r>
      <w:r w:rsidRPr="00ED4DE8">
        <w:rPr>
          <w:rFonts w:ascii="Times New Roman" w:eastAsia="Times New Roman" w:hAnsi="Times New Roman" w:cs="Times New Roman"/>
          <w:sz w:val="24"/>
          <w:szCs w:val="24"/>
        </w:rPr>
        <w:softHyphen/>
        <w:t>вается на соблюдении следующих основных принципов:</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механизация технологических операций;</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оптимальное использование площади и емкости помещения;</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организация сквозного (прямоточного) товарного потока;</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планомерности и ритмичности складских работ;</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полной сохранности товаров.</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b/>
          <w:bCs/>
          <w:noProof/>
          <w:sz w:val="24"/>
          <w:szCs w:val="24"/>
        </w:rPr>
        <w:t>4</w:t>
      </w:r>
      <w:r w:rsidRPr="00ED4DE8">
        <w:rPr>
          <w:rFonts w:ascii="Times New Roman" w:eastAsia="Times New Roman" w:hAnsi="Times New Roman" w:cs="Times New Roman"/>
          <w:b/>
          <w:bCs/>
          <w:sz w:val="24"/>
          <w:szCs w:val="24"/>
        </w:rPr>
        <w:t xml:space="preserve"> Разгрузка груза</w:t>
      </w:r>
      <w:r w:rsidRPr="00ED4DE8">
        <w:rPr>
          <w:rFonts w:ascii="Times New Roman" w:eastAsia="Times New Roman" w:hAnsi="Times New Roman" w:cs="Times New Roman"/>
          <w:b/>
          <w:bCs/>
          <w:noProof/>
          <w:sz w:val="24"/>
          <w:szCs w:val="24"/>
        </w:rPr>
        <w:t xml:space="preserve">                                  </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Одним из направлений эффективной организации транспортно-складского </w:t>
      </w:r>
      <w:proofErr w:type="spellStart"/>
      <w:r w:rsidRPr="00ED4DE8">
        <w:rPr>
          <w:rFonts w:ascii="Times New Roman" w:eastAsia="Times New Roman" w:hAnsi="Times New Roman" w:cs="Times New Roman"/>
          <w:sz w:val="24"/>
          <w:szCs w:val="24"/>
        </w:rPr>
        <w:t>материалопотока</w:t>
      </w:r>
      <w:proofErr w:type="spellEnd"/>
      <w:r w:rsidRPr="00ED4DE8">
        <w:rPr>
          <w:rFonts w:ascii="Times New Roman" w:eastAsia="Times New Roman" w:hAnsi="Times New Roman" w:cs="Times New Roman"/>
          <w:sz w:val="24"/>
          <w:szCs w:val="24"/>
        </w:rPr>
        <w:t xml:space="preserve"> ЗАО «</w:t>
      </w:r>
      <w:proofErr w:type="spellStart"/>
      <w:r w:rsidRPr="00ED4DE8">
        <w:rPr>
          <w:rFonts w:ascii="Times New Roman" w:eastAsia="Times New Roman" w:hAnsi="Times New Roman" w:cs="Times New Roman"/>
          <w:sz w:val="24"/>
          <w:szCs w:val="24"/>
        </w:rPr>
        <w:t>Принт</w:t>
      </w:r>
      <w:proofErr w:type="spellEnd"/>
      <w:r w:rsidRPr="00ED4DE8">
        <w:rPr>
          <w:rFonts w:ascii="Times New Roman" w:eastAsia="Times New Roman" w:hAnsi="Times New Roman" w:cs="Times New Roman"/>
          <w:sz w:val="24"/>
          <w:szCs w:val="24"/>
        </w:rPr>
        <w:t>» является внедрение логистической системы в практику погрузо-разгрузочных работ. Использование прогрес</w:t>
      </w:r>
      <w:r w:rsidRPr="00ED4DE8">
        <w:rPr>
          <w:rFonts w:ascii="Times New Roman" w:eastAsia="Times New Roman" w:hAnsi="Times New Roman" w:cs="Times New Roman"/>
          <w:sz w:val="24"/>
          <w:szCs w:val="24"/>
        </w:rPr>
        <w:softHyphen/>
        <w:t>сивной складской технологии и эффективных технических средств создают условия для рационального использования транспортных средств, грузовых ресурсов и перегрузочного оборудования.</w:t>
      </w:r>
      <w:r w:rsidRPr="00ED4DE8">
        <w:rPr>
          <w:rFonts w:ascii="Times New Roman" w:eastAsia="Times New Roman" w:hAnsi="Times New Roman" w:cs="Times New Roman"/>
          <w:noProof/>
          <w:sz w:val="24"/>
          <w:szCs w:val="24"/>
        </w:rPr>
        <w:t xml:space="preserve">                    </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Поступивший груз во избежание начисления штрафа за простой транспортного средства, оговариваемого с перевозчиком в договоре на перевозку</w:t>
      </w:r>
      <w:r w:rsidRPr="00ED4DE8">
        <w:rPr>
          <w:rFonts w:ascii="Times New Roman" w:eastAsia="Times New Roman" w:hAnsi="Times New Roman" w:cs="Times New Roman"/>
          <w:noProof/>
          <w:sz w:val="24"/>
          <w:szCs w:val="24"/>
        </w:rPr>
        <w:t xml:space="preserve"> ($200-</w:t>
      </w:r>
      <w:r w:rsidRPr="00ED4DE8">
        <w:rPr>
          <w:rFonts w:ascii="Times New Roman" w:eastAsia="Times New Roman" w:hAnsi="Times New Roman" w:cs="Times New Roman"/>
          <w:sz w:val="24"/>
          <w:szCs w:val="24"/>
        </w:rPr>
        <w:t>300/сутки), должен быть в кратчайшие сроки разгружен и принят на склад.</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Перед началом разгрузки кладовщики ЗАО «</w:t>
      </w:r>
      <w:proofErr w:type="spellStart"/>
      <w:r w:rsidRPr="00ED4DE8">
        <w:rPr>
          <w:rFonts w:ascii="Times New Roman" w:eastAsia="Times New Roman" w:hAnsi="Times New Roman" w:cs="Times New Roman"/>
          <w:sz w:val="24"/>
          <w:szCs w:val="24"/>
        </w:rPr>
        <w:t>Принт</w:t>
      </w:r>
      <w:proofErr w:type="spellEnd"/>
      <w:r w:rsidRPr="00ED4DE8">
        <w:rPr>
          <w:rFonts w:ascii="Times New Roman" w:eastAsia="Times New Roman" w:hAnsi="Times New Roman" w:cs="Times New Roman"/>
          <w:sz w:val="24"/>
          <w:szCs w:val="24"/>
        </w:rPr>
        <w:t>» проверяют целостность транспортных средств или контейнеров, наличие на них пломб</w:t>
      </w:r>
      <w:r w:rsidRPr="00ED4DE8">
        <w:rPr>
          <w:rFonts w:ascii="Times New Roman" w:eastAsia="Times New Roman" w:hAnsi="Times New Roman" w:cs="Times New Roman"/>
          <w:b/>
          <w:bCs/>
          <w:sz w:val="24"/>
          <w:szCs w:val="24"/>
        </w:rPr>
        <w:t xml:space="preserve"> </w:t>
      </w:r>
      <w:r w:rsidRPr="00ED4DE8">
        <w:rPr>
          <w:rFonts w:ascii="Times New Roman" w:eastAsia="Times New Roman" w:hAnsi="Times New Roman" w:cs="Times New Roman"/>
          <w:bCs/>
          <w:sz w:val="24"/>
          <w:szCs w:val="24"/>
        </w:rPr>
        <w:t>от</w:t>
      </w:r>
      <w:r w:rsidRPr="00ED4DE8">
        <w:rPr>
          <w:rFonts w:ascii="Times New Roman" w:eastAsia="Times New Roman" w:hAnsi="Times New Roman" w:cs="Times New Roman"/>
          <w:sz w:val="24"/>
          <w:szCs w:val="24"/>
        </w:rPr>
        <w:t>правителя, их исправность, соответствие оттиска на них данным, указан</w:t>
      </w:r>
      <w:r w:rsidRPr="00ED4DE8">
        <w:rPr>
          <w:rFonts w:ascii="Times New Roman" w:eastAsia="Times New Roman" w:hAnsi="Times New Roman" w:cs="Times New Roman"/>
          <w:sz w:val="24"/>
          <w:szCs w:val="24"/>
        </w:rPr>
        <w:softHyphen/>
        <w:t>ным в транспортной накладной.</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Наличие у ЗАО «</w:t>
      </w:r>
      <w:proofErr w:type="spellStart"/>
      <w:r w:rsidRPr="00ED4DE8">
        <w:rPr>
          <w:rFonts w:ascii="Times New Roman" w:eastAsia="Times New Roman" w:hAnsi="Times New Roman" w:cs="Times New Roman"/>
          <w:sz w:val="24"/>
          <w:szCs w:val="24"/>
        </w:rPr>
        <w:t>Принт</w:t>
      </w:r>
      <w:proofErr w:type="spellEnd"/>
      <w:r w:rsidRPr="00ED4DE8">
        <w:rPr>
          <w:rFonts w:ascii="Times New Roman" w:eastAsia="Times New Roman" w:hAnsi="Times New Roman" w:cs="Times New Roman"/>
          <w:sz w:val="24"/>
          <w:szCs w:val="24"/>
        </w:rPr>
        <w:t>» необходимого подъемно-транспортного обору</w:t>
      </w:r>
      <w:r w:rsidRPr="00ED4DE8">
        <w:rPr>
          <w:rFonts w:ascii="Times New Roman" w:eastAsia="Times New Roman" w:hAnsi="Times New Roman" w:cs="Times New Roman"/>
          <w:sz w:val="24"/>
          <w:szCs w:val="24"/>
        </w:rPr>
        <w:softHyphen/>
        <w:t>дования (автопогрузчиков, грузовых тележек) и четкая организация работ по разгрузке способствует быстроте выполнения этой операции.</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Одним из ключевых параметров для оптимизации процесса складирова</w:t>
      </w:r>
      <w:r w:rsidRPr="00ED4DE8">
        <w:rPr>
          <w:rFonts w:ascii="Times New Roman" w:eastAsia="Times New Roman" w:hAnsi="Times New Roman" w:cs="Times New Roman"/>
          <w:sz w:val="24"/>
          <w:szCs w:val="24"/>
        </w:rPr>
        <w:softHyphen/>
        <w:t>ния является формирование при разгрузке грузовой единицы</w:t>
      </w:r>
      <w:r w:rsidRPr="00ED4DE8">
        <w:rPr>
          <w:rFonts w:ascii="Times New Roman" w:eastAsia="Times New Roman" w:hAnsi="Times New Roman" w:cs="Times New Roman"/>
          <w:noProof/>
          <w:sz w:val="24"/>
          <w:szCs w:val="24"/>
        </w:rPr>
        <w:t xml:space="preserve"> -</w:t>
      </w:r>
      <w:r w:rsidRPr="00ED4DE8">
        <w:rPr>
          <w:rFonts w:ascii="Times New Roman" w:eastAsia="Times New Roman" w:hAnsi="Times New Roman" w:cs="Times New Roman"/>
          <w:sz w:val="24"/>
          <w:szCs w:val="24"/>
        </w:rPr>
        <w:t xml:space="preserve"> некоторого количества товаров, которое грузят, транспортируют, выгружают и хранят как единую массу, и которая своими параметрами связывает технологичес</w:t>
      </w:r>
      <w:r w:rsidRPr="00ED4DE8">
        <w:rPr>
          <w:rFonts w:ascii="Times New Roman" w:eastAsia="Times New Roman" w:hAnsi="Times New Roman" w:cs="Times New Roman"/>
          <w:sz w:val="24"/>
          <w:szCs w:val="24"/>
        </w:rPr>
        <w:softHyphen/>
        <w:t>кие процессы на различных участках логистической цепи в единое целое.</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lastRenderedPageBreak/>
        <w:t>В качестве основания (платформы) для ее формирования используют</w:t>
      </w:r>
      <w:r w:rsidRPr="00ED4DE8">
        <w:rPr>
          <w:rFonts w:ascii="Times New Roman" w:eastAsia="Times New Roman" w:hAnsi="Times New Roman" w:cs="Times New Roman"/>
          <w:sz w:val="24"/>
          <w:szCs w:val="24"/>
        </w:rPr>
        <w:softHyphen/>
        <w:t xml:space="preserve">ся стандартные </w:t>
      </w:r>
      <w:proofErr w:type="spellStart"/>
      <w:r w:rsidRPr="00ED4DE8">
        <w:rPr>
          <w:rFonts w:ascii="Times New Roman" w:eastAsia="Times New Roman" w:hAnsi="Times New Roman" w:cs="Times New Roman"/>
          <w:sz w:val="24"/>
          <w:szCs w:val="24"/>
        </w:rPr>
        <w:t>европоддоны</w:t>
      </w:r>
      <w:proofErr w:type="spellEnd"/>
      <w:r w:rsidRPr="00ED4DE8">
        <w:rPr>
          <w:rFonts w:ascii="Times New Roman" w:eastAsia="Times New Roman" w:hAnsi="Times New Roman" w:cs="Times New Roman"/>
          <w:sz w:val="24"/>
          <w:szCs w:val="24"/>
        </w:rPr>
        <w:t xml:space="preserve"> размером</w:t>
      </w:r>
      <w:r w:rsidRPr="00ED4DE8">
        <w:rPr>
          <w:rFonts w:ascii="Times New Roman" w:eastAsia="Times New Roman" w:hAnsi="Times New Roman" w:cs="Times New Roman"/>
          <w:noProof/>
          <w:sz w:val="24"/>
          <w:szCs w:val="24"/>
        </w:rPr>
        <w:t xml:space="preserve"> 1200</w:t>
      </w:r>
      <w:r w:rsidRPr="00ED4DE8">
        <w:rPr>
          <w:rFonts w:ascii="Times New Roman" w:eastAsia="Times New Roman" w:hAnsi="Times New Roman" w:cs="Times New Roman"/>
          <w:sz w:val="24"/>
          <w:szCs w:val="24"/>
        </w:rPr>
        <w:t xml:space="preserve"> х</w:t>
      </w:r>
      <w:r w:rsidRPr="00ED4DE8">
        <w:rPr>
          <w:rFonts w:ascii="Times New Roman" w:eastAsia="Times New Roman" w:hAnsi="Times New Roman" w:cs="Times New Roman"/>
          <w:noProof/>
          <w:sz w:val="24"/>
          <w:szCs w:val="24"/>
        </w:rPr>
        <w:t xml:space="preserve"> 800</w:t>
      </w:r>
      <w:r w:rsidRPr="00ED4DE8">
        <w:rPr>
          <w:rFonts w:ascii="Times New Roman" w:eastAsia="Times New Roman" w:hAnsi="Times New Roman" w:cs="Times New Roman"/>
          <w:sz w:val="24"/>
          <w:szCs w:val="24"/>
        </w:rPr>
        <w:t xml:space="preserve"> или</w:t>
      </w:r>
      <w:r w:rsidRPr="00ED4DE8">
        <w:rPr>
          <w:rFonts w:ascii="Times New Roman" w:eastAsia="Times New Roman" w:hAnsi="Times New Roman" w:cs="Times New Roman"/>
          <w:noProof/>
          <w:sz w:val="24"/>
          <w:szCs w:val="24"/>
        </w:rPr>
        <w:t xml:space="preserve"> 1200</w:t>
      </w:r>
      <w:r w:rsidRPr="00ED4DE8">
        <w:rPr>
          <w:rFonts w:ascii="Times New Roman" w:eastAsia="Times New Roman" w:hAnsi="Times New Roman" w:cs="Times New Roman"/>
          <w:sz w:val="24"/>
          <w:szCs w:val="24"/>
        </w:rPr>
        <w:t xml:space="preserve"> х</w:t>
      </w:r>
      <w:r w:rsidRPr="00ED4DE8">
        <w:rPr>
          <w:rFonts w:ascii="Times New Roman" w:eastAsia="Times New Roman" w:hAnsi="Times New Roman" w:cs="Times New Roman"/>
          <w:noProof/>
          <w:sz w:val="24"/>
          <w:szCs w:val="24"/>
        </w:rPr>
        <w:t xml:space="preserve"> 1000</w:t>
      </w:r>
      <w:r w:rsidRPr="00ED4DE8">
        <w:rPr>
          <w:rFonts w:ascii="Times New Roman" w:eastAsia="Times New Roman" w:hAnsi="Times New Roman" w:cs="Times New Roman"/>
          <w:sz w:val="24"/>
          <w:szCs w:val="24"/>
        </w:rPr>
        <w:t xml:space="preserve"> мм.</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Способность грузовой единицы сохранять целостность при выполнении логистических операций достигается пакетированием</w:t>
      </w:r>
      <w:r w:rsidRPr="00ED4DE8">
        <w:rPr>
          <w:rFonts w:ascii="Times New Roman" w:eastAsia="Times New Roman" w:hAnsi="Times New Roman" w:cs="Times New Roman"/>
          <w:noProof/>
          <w:sz w:val="24"/>
          <w:szCs w:val="24"/>
        </w:rPr>
        <w:t xml:space="preserve"> -</w:t>
      </w:r>
      <w:r w:rsidRPr="00ED4DE8">
        <w:rPr>
          <w:rFonts w:ascii="Times New Roman" w:eastAsia="Times New Roman" w:hAnsi="Times New Roman" w:cs="Times New Roman"/>
          <w:sz w:val="24"/>
          <w:szCs w:val="24"/>
        </w:rPr>
        <w:t xml:space="preserve"> связыванием грузо</w:t>
      </w:r>
      <w:r w:rsidRPr="00ED4DE8">
        <w:rPr>
          <w:rFonts w:ascii="Times New Roman" w:eastAsia="Times New Roman" w:hAnsi="Times New Roman" w:cs="Times New Roman"/>
          <w:sz w:val="24"/>
          <w:szCs w:val="24"/>
        </w:rPr>
        <w:softHyphen/>
        <w:t xml:space="preserve">вой единицы и поддона в единое целое. Одним из наиболее удобных методов формирования грузовых единиц является пакетирование грузов с помощью </w:t>
      </w:r>
      <w:proofErr w:type="spellStart"/>
      <w:r w:rsidRPr="00ED4DE8">
        <w:rPr>
          <w:rFonts w:ascii="Times New Roman" w:eastAsia="Times New Roman" w:hAnsi="Times New Roman" w:cs="Times New Roman"/>
          <w:sz w:val="24"/>
          <w:szCs w:val="24"/>
        </w:rPr>
        <w:t>термоусадочной</w:t>
      </w:r>
      <w:proofErr w:type="spellEnd"/>
      <w:r w:rsidRPr="00ED4DE8">
        <w:rPr>
          <w:rFonts w:ascii="Times New Roman" w:eastAsia="Times New Roman" w:hAnsi="Times New Roman" w:cs="Times New Roman"/>
          <w:sz w:val="24"/>
          <w:szCs w:val="24"/>
        </w:rPr>
        <w:t xml:space="preserve"> пленки. Также для пакетирования ЗАО «</w:t>
      </w:r>
      <w:proofErr w:type="spellStart"/>
      <w:r w:rsidRPr="00ED4DE8">
        <w:rPr>
          <w:rFonts w:ascii="Times New Roman" w:eastAsia="Times New Roman" w:hAnsi="Times New Roman" w:cs="Times New Roman"/>
          <w:sz w:val="24"/>
          <w:szCs w:val="24"/>
        </w:rPr>
        <w:t>Принт</w:t>
      </w:r>
      <w:proofErr w:type="spellEnd"/>
      <w:r w:rsidRPr="00ED4DE8">
        <w:rPr>
          <w:rFonts w:ascii="Times New Roman" w:eastAsia="Times New Roman" w:hAnsi="Times New Roman" w:cs="Times New Roman"/>
          <w:sz w:val="24"/>
          <w:szCs w:val="24"/>
        </w:rPr>
        <w:t>» использует стальные и полиэтиленовые ленты, веревки, резиновые кольца, скотч.</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Грузовая единица обеспечивает удобство и эффективность погрузочно-разгрузочных работ за счет возможности их механизации и как след</w:t>
      </w:r>
      <w:r w:rsidRPr="00ED4DE8">
        <w:rPr>
          <w:rFonts w:ascii="Times New Roman" w:eastAsia="Times New Roman" w:hAnsi="Times New Roman" w:cs="Times New Roman"/>
          <w:sz w:val="24"/>
          <w:szCs w:val="24"/>
        </w:rPr>
        <w:softHyphen/>
        <w:t>ствие</w:t>
      </w:r>
      <w:r w:rsidRPr="00ED4DE8">
        <w:rPr>
          <w:rFonts w:ascii="Times New Roman" w:eastAsia="Times New Roman" w:hAnsi="Times New Roman" w:cs="Times New Roman"/>
          <w:noProof/>
          <w:sz w:val="24"/>
          <w:szCs w:val="24"/>
        </w:rPr>
        <w:t xml:space="preserve"> -</w:t>
      </w:r>
      <w:r w:rsidRPr="00ED4DE8">
        <w:rPr>
          <w:rFonts w:ascii="Times New Roman" w:eastAsia="Times New Roman" w:hAnsi="Times New Roman" w:cs="Times New Roman"/>
          <w:sz w:val="24"/>
          <w:szCs w:val="24"/>
        </w:rPr>
        <w:t xml:space="preserve"> низкие затраты труда.</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Выгруженные товары доставляют в зону приемки склада, где произво</w:t>
      </w:r>
      <w:r w:rsidRPr="00ED4DE8">
        <w:rPr>
          <w:rFonts w:ascii="Times New Roman" w:eastAsia="Times New Roman" w:hAnsi="Times New Roman" w:cs="Times New Roman"/>
          <w:sz w:val="24"/>
          <w:szCs w:val="24"/>
        </w:rPr>
        <w:softHyphen/>
        <w:t>дят их проверку.</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b/>
          <w:bCs/>
          <w:noProof/>
          <w:sz w:val="24"/>
          <w:szCs w:val="24"/>
        </w:rPr>
        <w:t>5</w:t>
      </w:r>
      <w:r w:rsidRPr="00ED4DE8">
        <w:rPr>
          <w:rFonts w:ascii="Times New Roman" w:eastAsia="Times New Roman" w:hAnsi="Times New Roman" w:cs="Times New Roman"/>
          <w:b/>
          <w:bCs/>
          <w:sz w:val="24"/>
          <w:szCs w:val="24"/>
        </w:rPr>
        <w:t xml:space="preserve"> Приемка груза</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На пути своего движения от изготовителя до конечного получателя соб</w:t>
      </w:r>
      <w:r w:rsidRPr="00ED4DE8">
        <w:rPr>
          <w:rFonts w:ascii="Times New Roman" w:eastAsia="Times New Roman" w:hAnsi="Times New Roman" w:cs="Times New Roman"/>
          <w:sz w:val="24"/>
          <w:szCs w:val="24"/>
        </w:rPr>
        <w:softHyphen/>
        <w:t>ственность на груз последовательно переходит от одного участника логисти</w:t>
      </w:r>
      <w:r w:rsidRPr="00ED4DE8">
        <w:rPr>
          <w:rFonts w:ascii="Times New Roman" w:eastAsia="Times New Roman" w:hAnsi="Times New Roman" w:cs="Times New Roman"/>
          <w:sz w:val="24"/>
          <w:szCs w:val="24"/>
        </w:rPr>
        <w:softHyphen/>
        <w:t>ческого процесса к другому. В местах передачи груза происходит сверка фак</w:t>
      </w:r>
      <w:r w:rsidRPr="00ED4DE8">
        <w:rPr>
          <w:rFonts w:ascii="Times New Roman" w:eastAsia="Times New Roman" w:hAnsi="Times New Roman" w:cs="Times New Roman"/>
          <w:sz w:val="24"/>
          <w:szCs w:val="24"/>
        </w:rPr>
        <w:softHyphen/>
        <w:t>тических параметров груза с данными сопроводительных документов. Фактический состав материального потока может отличаться от информации о нем. Управление же осуществляется на основе именно информации. После</w:t>
      </w:r>
      <w:r w:rsidRPr="00ED4DE8">
        <w:rPr>
          <w:rFonts w:ascii="Times New Roman" w:eastAsia="Times New Roman" w:hAnsi="Times New Roman" w:cs="Times New Roman"/>
          <w:sz w:val="24"/>
          <w:szCs w:val="24"/>
        </w:rPr>
        <w:softHyphen/>
        <w:t>довательная приемка на всем пути движения грузов позволяет постоянно об</w:t>
      </w:r>
      <w:r w:rsidRPr="00ED4DE8">
        <w:rPr>
          <w:rFonts w:ascii="Times New Roman" w:eastAsia="Times New Roman" w:hAnsi="Times New Roman" w:cs="Times New Roman"/>
          <w:sz w:val="24"/>
          <w:szCs w:val="24"/>
        </w:rPr>
        <w:softHyphen/>
        <w:t>новлять и корректировать данные, составляющие информационный поток.</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Сохранность грузов обеспечивается системой материальной ответствен</w:t>
      </w:r>
      <w:r w:rsidRPr="00ED4DE8">
        <w:rPr>
          <w:rFonts w:ascii="Times New Roman" w:eastAsia="Times New Roman" w:hAnsi="Times New Roman" w:cs="Times New Roman"/>
          <w:sz w:val="24"/>
          <w:szCs w:val="24"/>
        </w:rPr>
        <w:softHyphen/>
        <w:t>ности. В местах передачи груза происходит передача материальной ответствен</w:t>
      </w:r>
      <w:r w:rsidRPr="00ED4DE8">
        <w:rPr>
          <w:rFonts w:ascii="Times New Roman" w:eastAsia="Times New Roman" w:hAnsi="Times New Roman" w:cs="Times New Roman"/>
          <w:sz w:val="24"/>
          <w:szCs w:val="24"/>
        </w:rPr>
        <w:softHyphen/>
        <w:t>ности. Без материальной ответственности конкретных лиц невозможно обес</w:t>
      </w:r>
      <w:r w:rsidRPr="00ED4DE8">
        <w:rPr>
          <w:rFonts w:ascii="Times New Roman" w:eastAsia="Times New Roman" w:hAnsi="Times New Roman" w:cs="Times New Roman"/>
          <w:sz w:val="24"/>
          <w:szCs w:val="24"/>
        </w:rPr>
        <w:softHyphen/>
        <w:t>печить сохранность груза на всем пути движения материального потока.</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Для обеспечения сохранности груза при его приемке на склад ЗАО «</w:t>
      </w:r>
      <w:proofErr w:type="spellStart"/>
      <w:r w:rsidRPr="00ED4DE8">
        <w:rPr>
          <w:rFonts w:ascii="Times New Roman" w:eastAsia="Times New Roman" w:hAnsi="Times New Roman" w:cs="Times New Roman"/>
          <w:sz w:val="24"/>
          <w:szCs w:val="24"/>
        </w:rPr>
        <w:t>Принт</w:t>
      </w:r>
      <w:proofErr w:type="spellEnd"/>
      <w:r w:rsidRPr="00ED4DE8">
        <w:rPr>
          <w:rFonts w:ascii="Times New Roman" w:eastAsia="Times New Roman" w:hAnsi="Times New Roman" w:cs="Times New Roman"/>
          <w:sz w:val="24"/>
          <w:szCs w:val="24"/>
        </w:rPr>
        <w:t>», помимо введения материальной ответственности, четко планиру</w:t>
      </w:r>
      <w:r w:rsidRPr="00ED4DE8">
        <w:rPr>
          <w:rFonts w:ascii="Times New Roman" w:eastAsia="Times New Roman" w:hAnsi="Times New Roman" w:cs="Times New Roman"/>
          <w:sz w:val="24"/>
          <w:szCs w:val="24"/>
        </w:rPr>
        <w:softHyphen/>
        <w:t>ет и организует процедуры входного контроля.</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Технологическая последовательность операций приема товара по грузовым местам на склад ЗАО «</w:t>
      </w:r>
      <w:proofErr w:type="spellStart"/>
      <w:r w:rsidRPr="00ED4DE8">
        <w:rPr>
          <w:rFonts w:ascii="Times New Roman" w:eastAsia="Times New Roman" w:hAnsi="Times New Roman" w:cs="Times New Roman"/>
          <w:sz w:val="24"/>
          <w:szCs w:val="24"/>
        </w:rPr>
        <w:t>Принт</w:t>
      </w:r>
      <w:proofErr w:type="spellEnd"/>
      <w:r w:rsidRPr="00ED4DE8">
        <w:rPr>
          <w:rFonts w:ascii="Times New Roman" w:eastAsia="Times New Roman" w:hAnsi="Times New Roman" w:cs="Times New Roman"/>
          <w:sz w:val="24"/>
          <w:szCs w:val="24"/>
        </w:rPr>
        <w:t xml:space="preserve">», с учетом этих инструкций, выглядит следующим образом: </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noProof/>
          <w:sz w:val="24"/>
          <w:szCs w:val="24"/>
        </w:rPr>
        <w:t>•</w:t>
      </w:r>
      <w:r w:rsidRPr="00ED4DE8">
        <w:rPr>
          <w:rFonts w:ascii="Times New Roman" w:eastAsia="Times New Roman" w:hAnsi="Times New Roman" w:cs="Times New Roman"/>
          <w:sz w:val="24"/>
          <w:szCs w:val="24"/>
        </w:rPr>
        <w:t xml:space="preserve"> получение груза и сопроводительных документов (товаротранспортные накладные, счета-фактуры, спецификации, сертификаты происхождения, качества, соответствия),</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noProof/>
          <w:sz w:val="24"/>
          <w:szCs w:val="24"/>
        </w:rPr>
        <w:t>•</w:t>
      </w:r>
      <w:r w:rsidRPr="00ED4DE8">
        <w:rPr>
          <w:rFonts w:ascii="Times New Roman" w:eastAsia="Times New Roman" w:hAnsi="Times New Roman" w:cs="Times New Roman"/>
          <w:sz w:val="24"/>
          <w:szCs w:val="24"/>
        </w:rPr>
        <w:t xml:space="preserve"> сверка данных документов и фактических параметров на соответ</w:t>
      </w:r>
      <w:r w:rsidRPr="00ED4DE8">
        <w:rPr>
          <w:rFonts w:ascii="Times New Roman" w:eastAsia="Times New Roman" w:hAnsi="Times New Roman" w:cs="Times New Roman"/>
          <w:sz w:val="24"/>
          <w:szCs w:val="24"/>
        </w:rPr>
        <w:softHyphen/>
        <w:t>ствие товара по количеству мест. В случае их несоответствия факты, свидетельствующие о несохранной перевозке:</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а) фиксируются записями в товарно-транспортных накладных и удостоверя</w:t>
      </w:r>
      <w:r w:rsidRPr="00ED4DE8">
        <w:rPr>
          <w:rFonts w:ascii="Times New Roman" w:eastAsia="Times New Roman" w:hAnsi="Times New Roman" w:cs="Times New Roman"/>
          <w:sz w:val="24"/>
          <w:szCs w:val="24"/>
        </w:rPr>
        <w:softHyphen/>
        <w:t>ются подписями уполномоченного лица склада и, по возможности, водителя;</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б) составляется коммерческий акт с указанием количества фактичес</w:t>
      </w:r>
      <w:r w:rsidRPr="00ED4DE8">
        <w:rPr>
          <w:rFonts w:ascii="Times New Roman" w:eastAsia="Times New Roman" w:hAnsi="Times New Roman" w:cs="Times New Roman"/>
          <w:sz w:val="24"/>
          <w:szCs w:val="24"/>
        </w:rPr>
        <w:softHyphen/>
        <w:t>ких вложений, их стоимости, описанием повреждений, если таковые есть. Акт служит основанием для предъявления претензий к перевозчику, если по его вине произошла недостача или порча груза, или к отправителю;</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noProof/>
          <w:sz w:val="24"/>
          <w:szCs w:val="24"/>
        </w:rPr>
        <w:t>•</w:t>
      </w:r>
      <w:r w:rsidRPr="00ED4DE8">
        <w:rPr>
          <w:rFonts w:ascii="Times New Roman" w:eastAsia="Times New Roman" w:hAnsi="Times New Roman" w:cs="Times New Roman"/>
          <w:sz w:val="24"/>
          <w:szCs w:val="24"/>
        </w:rPr>
        <w:t xml:space="preserve"> проведение идентификации товара (соответствие груза документам);</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noProof/>
          <w:sz w:val="24"/>
          <w:szCs w:val="24"/>
        </w:rPr>
        <w:t>•</w:t>
      </w:r>
      <w:r w:rsidRPr="00ED4DE8">
        <w:rPr>
          <w:rFonts w:ascii="Times New Roman" w:eastAsia="Times New Roman" w:hAnsi="Times New Roman" w:cs="Times New Roman"/>
          <w:sz w:val="24"/>
          <w:szCs w:val="24"/>
        </w:rPr>
        <w:t xml:space="preserve"> маркировка товара и размещение на складе;</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noProof/>
          <w:sz w:val="24"/>
          <w:szCs w:val="24"/>
        </w:rPr>
        <w:t>•</w:t>
      </w:r>
      <w:r w:rsidRPr="00ED4DE8">
        <w:rPr>
          <w:rFonts w:ascii="Times New Roman" w:eastAsia="Times New Roman" w:hAnsi="Times New Roman" w:cs="Times New Roman"/>
          <w:sz w:val="24"/>
          <w:szCs w:val="24"/>
        </w:rPr>
        <w:t xml:space="preserve"> оформление приходных накладных, регистрация данных о товаре в</w:t>
      </w:r>
      <w:r w:rsidRPr="00ED4DE8">
        <w:rPr>
          <w:rFonts w:ascii="Times New Roman" w:eastAsia="Times New Roman" w:hAnsi="Times New Roman" w:cs="Times New Roman"/>
          <w:noProof/>
          <w:sz w:val="24"/>
          <w:szCs w:val="24"/>
        </w:rPr>
        <w:t xml:space="preserve"> </w:t>
      </w:r>
      <w:r w:rsidRPr="00ED4DE8">
        <w:rPr>
          <w:rFonts w:ascii="Times New Roman" w:eastAsia="Times New Roman" w:hAnsi="Times New Roman" w:cs="Times New Roman"/>
          <w:sz w:val="24"/>
          <w:szCs w:val="24"/>
        </w:rPr>
        <w:t>журнале учета поступивших грузов и передача копий накладных в ком</w:t>
      </w:r>
      <w:r w:rsidRPr="00ED4DE8">
        <w:rPr>
          <w:rFonts w:ascii="Times New Roman" w:eastAsia="Times New Roman" w:hAnsi="Times New Roman" w:cs="Times New Roman"/>
          <w:sz w:val="24"/>
          <w:szCs w:val="24"/>
        </w:rPr>
        <w:softHyphen/>
        <w:t>мерческую службу и бухгалтерию;</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noProof/>
          <w:sz w:val="24"/>
          <w:szCs w:val="24"/>
        </w:rPr>
        <w:t>•</w:t>
      </w:r>
      <w:r w:rsidRPr="00ED4DE8">
        <w:rPr>
          <w:rFonts w:ascii="Times New Roman" w:eastAsia="Times New Roman" w:hAnsi="Times New Roman" w:cs="Times New Roman"/>
          <w:sz w:val="24"/>
          <w:szCs w:val="24"/>
        </w:rPr>
        <w:t xml:space="preserve"> занесение данных о принятых товарах в компьютерную базу данных.</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При приеме товара проверяется и его номенклатура. Это осуществляется путем выборочного вскрытия упаковки грузовых мест, идентификации товаров и просчета вложений.</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При приемке товара по качеству при необходимости приглашается эксперт торгово-промышленной палаты.</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После завершения приемки товаров производится:                 </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написание ярким фломастером с двух сторон грузовых мест необходимых параметров для складского учета: номер партии по журналу учета</w:t>
      </w:r>
      <w:r w:rsidRPr="00ED4DE8">
        <w:rPr>
          <w:rFonts w:ascii="Times New Roman" w:eastAsia="Times New Roman" w:hAnsi="Times New Roman" w:cs="Times New Roman"/>
          <w:noProof/>
          <w:sz w:val="24"/>
          <w:szCs w:val="24"/>
        </w:rPr>
        <w:t xml:space="preserve"> </w:t>
      </w:r>
      <w:r w:rsidRPr="00ED4DE8">
        <w:rPr>
          <w:rFonts w:ascii="Times New Roman" w:eastAsia="Times New Roman" w:hAnsi="Times New Roman" w:cs="Times New Roman"/>
          <w:sz w:val="24"/>
          <w:szCs w:val="24"/>
        </w:rPr>
        <w:t>поступивших грузов, через дробь</w:t>
      </w:r>
      <w:r w:rsidRPr="00ED4DE8">
        <w:rPr>
          <w:rFonts w:ascii="Times New Roman" w:eastAsia="Times New Roman" w:hAnsi="Times New Roman" w:cs="Times New Roman"/>
          <w:noProof/>
          <w:sz w:val="24"/>
          <w:szCs w:val="24"/>
        </w:rPr>
        <w:t xml:space="preserve"> -</w:t>
      </w:r>
      <w:r w:rsidRPr="00ED4DE8">
        <w:rPr>
          <w:rFonts w:ascii="Times New Roman" w:eastAsia="Times New Roman" w:hAnsi="Times New Roman" w:cs="Times New Roman"/>
          <w:sz w:val="24"/>
          <w:szCs w:val="24"/>
        </w:rPr>
        <w:t xml:space="preserve"> количество упаковок/коробок в данном грузовом месте и еще раз через дробь</w:t>
      </w:r>
      <w:r w:rsidRPr="00ED4DE8">
        <w:rPr>
          <w:rFonts w:ascii="Times New Roman" w:eastAsia="Times New Roman" w:hAnsi="Times New Roman" w:cs="Times New Roman"/>
          <w:noProof/>
          <w:sz w:val="24"/>
          <w:szCs w:val="24"/>
        </w:rPr>
        <w:t xml:space="preserve"> -</w:t>
      </w:r>
      <w:r w:rsidRPr="00ED4DE8">
        <w:rPr>
          <w:rFonts w:ascii="Times New Roman" w:eastAsia="Times New Roman" w:hAnsi="Times New Roman" w:cs="Times New Roman"/>
          <w:sz w:val="24"/>
          <w:szCs w:val="24"/>
        </w:rPr>
        <w:t xml:space="preserve"> общее количество мест в партии;  </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размещение груза в помещении склада.</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b/>
          <w:bCs/>
          <w:noProof/>
          <w:sz w:val="24"/>
          <w:szCs w:val="24"/>
        </w:rPr>
        <w:t>6.</w:t>
      </w:r>
      <w:r w:rsidRPr="00ED4DE8">
        <w:rPr>
          <w:rFonts w:ascii="Times New Roman" w:eastAsia="Times New Roman" w:hAnsi="Times New Roman" w:cs="Times New Roman"/>
          <w:b/>
          <w:bCs/>
          <w:sz w:val="24"/>
          <w:szCs w:val="24"/>
        </w:rPr>
        <w:t xml:space="preserve"> Размещение и укладка груза</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Правильное размещение и укладка товаров на складе</w:t>
      </w:r>
      <w:r w:rsidRPr="00ED4DE8">
        <w:rPr>
          <w:rFonts w:ascii="Times New Roman" w:eastAsia="Times New Roman" w:hAnsi="Times New Roman" w:cs="Times New Roman"/>
          <w:noProof/>
          <w:sz w:val="24"/>
          <w:szCs w:val="24"/>
        </w:rPr>
        <w:t xml:space="preserve"> -</w:t>
      </w:r>
      <w:r w:rsidRPr="00ED4DE8">
        <w:rPr>
          <w:rFonts w:ascii="Times New Roman" w:eastAsia="Times New Roman" w:hAnsi="Times New Roman" w:cs="Times New Roman"/>
          <w:sz w:val="24"/>
          <w:szCs w:val="24"/>
        </w:rPr>
        <w:t xml:space="preserve"> условие рациональной организации складского технологического процесса. Оно позволяет создать надлежащие условия и режим хранения, сократить потери, повысить эффективность использования складских площадей, позволяет быстро отыскать нужный товар, вести точный учет его наличия, поступле</w:t>
      </w:r>
      <w:r w:rsidRPr="00ED4DE8">
        <w:rPr>
          <w:rFonts w:ascii="Times New Roman" w:eastAsia="Times New Roman" w:hAnsi="Times New Roman" w:cs="Times New Roman"/>
          <w:sz w:val="24"/>
          <w:szCs w:val="24"/>
        </w:rPr>
        <w:softHyphen/>
        <w:t>ния, расхода, обеспечивает сохранность качества товаров.</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Суть задачи</w:t>
      </w:r>
      <w:r w:rsidRPr="00ED4DE8">
        <w:rPr>
          <w:rFonts w:ascii="Times New Roman" w:eastAsia="Times New Roman" w:hAnsi="Times New Roman" w:cs="Times New Roman"/>
          <w:noProof/>
          <w:sz w:val="24"/>
          <w:szCs w:val="24"/>
        </w:rPr>
        <w:t xml:space="preserve"> -</w:t>
      </w:r>
      <w:r w:rsidRPr="00ED4DE8">
        <w:rPr>
          <w:rFonts w:ascii="Times New Roman" w:eastAsia="Times New Roman" w:hAnsi="Times New Roman" w:cs="Times New Roman"/>
          <w:sz w:val="24"/>
          <w:szCs w:val="24"/>
        </w:rPr>
        <w:t xml:space="preserve"> определение приемлемого варианта размещения това</w:t>
      </w:r>
      <w:r w:rsidRPr="00ED4DE8">
        <w:rPr>
          <w:rFonts w:ascii="Times New Roman" w:eastAsia="Times New Roman" w:hAnsi="Times New Roman" w:cs="Times New Roman"/>
          <w:sz w:val="24"/>
          <w:szCs w:val="24"/>
        </w:rPr>
        <w:softHyphen/>
        <w:t>ров на складе</w:t>
      </w:r>
      <w:r w:rsidRPr="00ED4DE8">
        <w:rPr>
          <w:rFonts w:ascii="Times New Roman" w:eastAsia="Times New Roman" w:hAnsi="Times New Roman" w:cs="Times New Roman"/>
          <w:noProof/>
          <w:sz w:val="24"/>
          <w:szCs w:val="24"/>
        </w:rPr>
        <w:t xml:space="preserve"> -</w:t>
      </w:r>
      <w:r w:rsidRPr="00ED4DE8">
        <w:rPr>
          <w:rFonts w:ascii="Times New Roman" w:eastAsia="Times New Roman" w:hAnsi="Times New Roman" w:cs="Times New Roman"/>
          <w:sz w:val="24"/>
          <w:szCs w:val="24"/>
        </w:rPr>
        <w:t xml:space="preserve"> заключается в определении оптимальных мест хранения для каждой товарной группы. Для ее решения ЗАО «</w:t>
      </w:r>
      <w:proofErr w:type="spellStart"/>
      <w:r w:rsidRPr="00ED4DE8">
        <w:rPr>
          <w:rFonts w:ascii="Times New Roman" w:eastAsia="Times New Roman" w:hAnsi="Times New Roman" w:cs="Times New Roman"/>
          <w:sz w:val="24"/>
          <w:szCs w:val="24"/>
        </w:rPr>
        <w:t>Принт</w:t>
      </w:r>
      <w:proofErr w:type="spellEnd"/>
      <w:r w:rsidRPr="00ED4DE8">
        <w:rPr>
          <w:rFonts w:ascii="Times New Roman" w:eastAsia="Times New Roman" w:hAnsi="Times New Roman" w:cs="Times New Roman"/>
          <w:sz w:val="24"/>
          <w:szCs w:val="24"/>
        </w:rPr>
        <w:t>» применяет «пра</w:t>
      </w:r>
      <w:r w:rsidRPr="00ED4DE8">
        <w:rPr>
          <w:rFonts w:ascii="Times New Roman" w:eastAsia="Times New Roman" w:hAnsi="Times New Roman" w:cs="Times New Roman"/>
          <w:sz w:val="24"/>
          <w:szCs w:val="24"/>
        </w:rPr>
        <w:softHyphen/>
        <w:t>вило Парето</w:t>
      </w:r>
      <w:r w:rsidRPr="00ED4DE8">
        <w:rPr>
          <w:rFonts w:ascii="Times New Roman" w:eastAsia="Times New Roman" w:hAnsi="Times New Roman" w:cs="Times New Roman"/>
          <w:noProof/>
          <w:sz w:val="24"/>
          <w:szCs w:val="24"/>
        </w:rPr>
        <w:t xml:space="preserve"> (20/80)».</w:t>
      </w:r>
      <w:r w:rsidRPr="00ED4DE8">
        <w:rPr>
          <w:rFonts w:ascii="Times New Roman" w:eastAsia="Times New Roman" w:hAnsi="Times New Roman" w:cs="Times New Roman"/>
          <w:sz w:val="24"/>
          <w:szCs w:val="24"/>
        </w:rPr>
        <w:t xml:space="preserve"> Согласно этому правилу,</w:t>
      </w:r>
      <w:r w:rsidRPr="00ED4DE8">
        <w:rPr>
          <w:rFonts w:ascii="Times New Roman" w:eastAsia="Times New Roman" w:hAnsi="Times New Roman" w:cs="Times New Roman"/>
          <w:noProof/>
          <w:sz w:val="24"/>
          <w:szCs w:val="24"/>
        </w:rPr>
        <w:t xml:space="preserve"> 20%</w:t>
      </w:r>
      <w:r w:rsidRPr="00ED4DE8">
        <w:rPr>
          <w:rFonts w:ascii="Times New Roman" w:eastAsia="Times New Roman" w:hAnsi="Times New Roman" w:cs="Times New Roman"/>
          <w:sz w:val="24"/>
          <w:szCs w:val="24"/>
        </w:rPr>
        <w:t xml:space="preserve"> объектов, с которыми приходится иметь дело, дают, как правило,</w:t>
      </w:r>
      <w:r w:rsidRPr="00ED4DE8">
        <w:rPr>
          <w:rFonts w:ascii="Times New Roman" w:eastAsia="Times New Roman" w:hAnsi="Times New Roman" w:cs="Times New Roman"/>
          <w:noProof/>
          <w:sz w:val="24"/>
          <w:szCs w:val="24"/>
        </w:rPr>
        <w:t xml:space="preserve"> 80%</w:t>
      </w:r>
      <w:r w:rsidRPr="00ED4DE8">
        <w:rPr>
          <w:rFonts w:ascii="Times New Roman" w:eastAsia="Times New Roman" w:hAnsi="Times New Roman" w:cs="Times New Roman"/>
          <w:sz w:val="24"/>
          <w:szCs w:val="24"/>
        </w:rPr>
        <w:t xml:space="preserve"> результатов. Соответствен</w:t>
      </w:r>
      <w:r w:rsidRPr="00ED4DE8">
        <w:rPr>
          <w:rFonts w:ascii="Times New Roman" w:eastAsia="Times New Roman" w:hAnsi="Times New Roman" w:cs="Times New Roman"/>
          <w:sz w:val="24"/>
          <w:szCs w:val="24"/>
        </w:rPr>
        <w:softHyphen/>
        <w:t xml:space="preserve">но, </w:t>
      </w:r>
      <w:proofErr w:type="gramStart"/>
      <w:r w:rsidRPr="00ED4DE8">
        <w:rPr>
          <w:rFonts w:ascii="Times New Roman" w:eastAsia="Times New Roman" w:hAnsi="Times New Roman" w:cs="Times New Roman"/>
          <w:sz w:val="24"/>
          <w:szCs w:val="24"/>
        </w:rPr>
        <w:t>оставшиеся</w:t>
      </w:r>
      <w:proofErr w:type="gramEnd"/>
      <w:r w:rsidRPr="00ED4DE8">
        <w:rPr>
          <w:rFonts w:ascii="Times New Roman" w:eastAsia="Times New Roman" w:hAnsi="Times New Roman" w:cs="Times New Roman"/>
          <w:noProof/>
          <w:sz w:val="24"/>
          <w:szCs w:val="24"/>
        </w:rPr>
        <w:t xml:space="preserve"> 80%</w:t>
      </w:r>
      <w:r w:rsidRPr="00ED4DE8">
        <w:rPr>
          <w:rFonts w:ascii="Times New Roman" w:eastAsia="Times New Roman" w:hAnsi="Times New Roman" w:cs="Times New Roman"/>
          <w:sz w:val="24"/>
          <w:szCs w:val="24"/>
        </w:rPr>
        <w:t xml:space="preserve"> объектов дают</w:t>
      </w:r>
      <w:r w:rsidRPr="00ED4DE8">
        <w:rPr>
          <w:rFonts w:ascii="Times New Roman" w:eastAsia="Times New Roman" w:hAnsi="Times New Roman" w:cs="Times New Roman"/>
          <w:noProof/>
          <w:sz w:val="24"/>
          <w:szCs w:val="24"/>
        </w:rPr>
        <w:t xml:space="preserve"> 20%</w:t>
      </w:r>
      <w:r w:rsidRPr="00ED4DE8">
        <w:rPr>
          <w:rFonts w:ascii="Times New Roman" w:eastAsia="Times New Roman" w:hAnsi="Times New Roman" w:cs="Times New Roman"/>
          <w:sz w:val="24"/>
          <w:szCs w:val="24"/>
        </w:rPr>
        <w:t xml:space="preserve"> результатов.</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Применение метода Парето позволяет ЗАО минимизировать количество передвижений складского оборудования посредством разделения всего ассортимента на группы товаров, требующих большого количества пере</w:t>
      </w:r>
      <w:r w:rsidRPr="00ED4DE8">
        <w:rPr>
          <w:rFonts w:ascii="Times New Roman" w:eastAsia="Times New Roman" w:hAnsi="Times New Roman" w:cs="Times New Roman"/>
          <w:sz w:val="24"/>
          <w:szCs w:val="24"/>
        </w:rPr>
        <w:softHyphen/>
        <w:t>мещений, и группы товаров, к которым обращаются достаточно редко.</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Часто отпускаемые товары составляют небольшую часть ассортимента, и располагать их необходимо вдоль так называемых «горячих» линий или зон</w:t>
      </w:r>
      <w:r w:rsidRPr="00ED4DE8">
        <w:rPr>
          <w:rFonts w:ascii="Times New Roman" w:eastAsia="Times New Roman" w:hAnsi="Times New Roman" w:cs="Times New Roman"/>
          <w:noProof/>
          <w:sz w:val="24"/>
          <w:szCs w:val="24"/>
        </w:rPr>
        <w:t xml:space="preserve"> -</w:t>
      </w:r>
      <w:r w:rsidRPr="00ED4DE8">
        <w:rPr>
          <w:rFonts w:ascii="Times New Roman" w:eastAsia="Times New Roman" w:hAnsi="Times New Roman" w:cs="Times New Roman"/>
          <w:sz w:val="24"/>
          <w:szCs w:val="24"/>
        </w:rPr>
        <w:t xml:space="preserve"> рядом с въездом в склад и вдоль сквозной (от въезда до выезда из склада) проезжей части. </w:t>
      </w:r>
      <w:proofErr w:type="gramStart"/>
      <w:r w:rsidRPr="00ED4DE8">
        <w:rPr>
          <w:rFonts w:ascii="Times New Roman" w:eastAsia="Times New Roman" w:hAnsi="Times New Roman" w:cs="Times New Roman"/>
          <w:sz w:val="24"/>
          <w:szCs w:val="24"/>
        </w:rPr>
        <w:t>Товары, требующиеся реже, отодвигаются на «вто</w:t>
      </w:r>
      <w:r w:rsidRPr="00ED4DE8">
        <w:rPr>
          <w:rFonts w:ascii="Times New Roman" w:eastAsia="Times New Roman" w:hAnsi="Times New Roman" w:cs="Times New Roman"/>
          <w:sz w:val="24"/>
          <w:szCs w:val="24"/>
        </w:rPr>
        <w:softHyphen/>
        <w:t>рой план» и размещаются вдоль «холодных» линий (у стен).</w:t>
      </w:r>
      <w:proofErr w:type="gramEnd"/>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На складах ЗАО «</w:t>
      </w:r>
      <w:proofErr w:type="spellStart"/>
      <w:r w:rsidRPr="00ED4DE8">
        <w:rPr>
          <w:rFonts w:ascii="Times New Roman" w:eastAsia="Times New Roman" w:hAnsi="Times New Roman" w:cs="Times New Roman"/>
          <w:sz w:val="24"/>
          <w:szCs w:val="24"/>
        </w:rPr>
        <w:t>Принт</w:t>
      </w:r>
      <w:proofErr w:type="spellEnd"/>
      <w:r w:rsidRPr="00ED4DE8">
        <w:rPr>
          <w:rFonts w:ascii="Times New Roman" w:eastAsia="Times New Roman" w:hAnsi="Times New Roman" w:cs="Times New Roman"/>
          <w:sz w:val="24"/>
          <w:szCs w:val="24"/>
        </w:rPr>
        <w:t>» применяют два способа складирования: на</w:t>
      </w:r>
      <w:r w:rsidRPr="00ED4DE8">
        <w:rPr>
          <w:rFonts w:ascii="Times New Roman" w:eastAsia="Times New Roman" w:hAnsi="Times New Roman" w:cs="Times New Roman"/>
          <w:sz w:val="24"/>
          <w:szCs w:val="24"/>
        </w:rPr>
        <w:softHyphen/>
        <w:t>польный (штабельный) и стеллажный.</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Штабельная укладка применяется для хранения больших партий однород</w:t>
      </w:r>
      <w:r w:rsidRPr="00ED4DE8">
        <w:rPr>
          <w:rFonts w:ascii="Times New Roman" w:eastAsia="Times New Roman" w:hAnsi="Times New Roman" w:cs="Times New Roman"/>
          <w:sz w:val="24"/>
          <w:szCs w:val="24"/>
        </w:rPr>
        <w:softHyphen/>
        <w:t>ных товаров (например, мешки с рисом, коробки с миндалем). Для сохранно</w:t>
      </w:r>
      <w:r w:rsidRPr="00ED4DE8">
        <w:rPr>
          <w:rFonts w:ascii="Times New Roman" w:eastAsia="Times New Roman" w:hAnsi="Times New Roman" w:cs="Times New Roman"/>
          <w:sz w:val="24"/>
          <w:szCs w:val="24"/>
        </w:rPr>
        <w:softHyphen/>
        <w:t>сти груза от воды и обеспечения циркуляции воздуха штабель укладывается на поддонах. Высота штабеля определяется прочностью тары, характером упа</w:t>
      </w:r>
      <w:r w:rsidRPr="00ED4DE8">
        <w:rPr>
          <w:rFonts w:ascii="Times New Roman" w:eastAsia="Times New Roman" w:hAnsi="Times New Roman" w:cs="Times New Roman"/>
          <w:sz w:val="24"/>
          <w:szCs w:val="24"/>
        </w:rPr>
        <w:softHyphen/>
        <w:t xml:space="preserve">ковки и предельной нагрузкой на пол склада. </w:t>
      </w:r>
      <w:r w:rsidRPr="00ED4DE8">
        <w:rPr>
          <w:rFonts w:ascii="Times New Roman" w:eastAsia="Times New Roman" w:hAnsi="Times New Roman" w:cs="Times New Roman"/>
          <w:sz w:val="24"/>
          <w:szCs w:val="24"/>
        </w:rPr>
        <w:lastRenderedPageBreak/>
        <w:t>Штабель должен быть устойчи</w:t>
      </w:r>
      <w:r w:rsidRPr="00ED4DE8">
        <w:rPr>
          <w:rFonts w:ascii="Times New Roman" w:eastAsia="Times New Roman" w:hAnsi="Times New Roman" w:cs="Times New Roman"/>
          <w:sz w:val="24"/>
          <w:szCs w:val="24"/>
        </w:rPr>
        <w:softHyphen/>
        <w:t>вым, иначе он может разрушиться и повредить товар или привести к несчаст</w:t>
      </w:r>
      <w:r w:rsidRPr="00ED4DE8">
        <w:rPr>
          <w:rFonts w:ascii="Times New Roman" w:eastAsia="Times New Roman" w:hAnsi="Times New Roman" w:cs="Times New Roman"/>
          <w:sz w:val="24"/>
          <w:szCs w:val="24"/>
        </w:rPr>
        <w:softHyphen/>
        <w:t>ному случаю. Его устойчивость достигается правильными способами укладки:</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прямой укладки</w:t>
      </w:r>
      <w:r w:rsidRPr="00ED4DE8">
        <w:rPr>
          <w:rFonts w:ascii="Times New Roman" w:eastAsia="Times New Roman" w:hAnsi="Times New Roman" w:cs="Times New Roman"/>
          <w:noProof/>
          <w:sz w:val="24"/>
          <w:szCs w:val="24"/>
        </w:rPr>
        <w:t xml:space="preserve"> -</w:t>
      </w:r>
      <w:r w:rsidRPr="00ED4DE8">
        <w:rPr>
          <w:rFonts w:ascii="Times New Roman" w:eastAsia="Times New Roman" w:hAnsi="Times New Roman" w:cs="Times New Roman"/>
          <w:sz w:val="24"/>
          <w:szCs w:val="24"/>
        </w:rPr>
        <w:t xml:space="preserve"> применяется для грузов, упакованных в коробки одинакового размера</w:t>
      </w:r>
      <w:r w:rsidRPr="00ED4DE8">
        <w:rPr>
          <w:rFonts w:ascii="Times New Roman" w:eastAsia="Times New Roman" w:hAnsi="Times New Roman" w:cs="Times New Roman"/>
          <w:noProof/>
          <w:sz w:val="24"/>
          <w:szCs w:val="24"/>
        </w:rPr>
        <w:t xml:space="preserve"> -</w:t>
      </w:r>
      <w:r w:rsidRPr="00ED4DE8">
        <w:rPr>
          <w:rFonts w:ascii="Times New Roman" w:eastAsia="Times New Roman" w:hAnsi="Times New Roman" w:cs="Times New Roman"/>
          <w:sz w:val="24"/>
          <w:szCs w:val="24"/>
        </w:rPr>
        <w:t xml:space="preserve"> расположение каждой верхней коробки в плане совпадает с расположением нижележащей;</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в перекрестную клетку</w:t>
      </w:r>
      <w:r w:rsidRPr="00ED4DE8">
        <w:rPr>
          <w:rFonts w:ascii="Times New Roman" w:eastAsia="Times New Roman" w:hAnsi="Times New Roman" w:cs="Times New Roman"/>
          <w:noProof/>
          <w:sz w:val="24"/>
          <w:szCs w:val="24"/>
        </w:rPr>
        <w:t xml:space="preserve"> -</w:t>
      </w:r>
      <w:r w:rsidRPr="00ED4DE8">
        <w:rPr>
          <w:rFonts w:ascii="Times New Roman" w:eastAsia="Times New Roman" w:hAnsi="Times New Roman" w:cs="Times New Roman"/>
          <w:sz w:val="24"/>
          <w:szCs w:val="24"/>
        </w:rPr>
        <w:t xml:space="preserve"> применяется для коробок различных раз</w:t>
      </w:r>
      <w:r w:rsidRPr="00ED4DE8">
        <w:rPr>
          <w:rFonts w:ascii="Times New Roman" w:eastAsia="Times New Roman" w:hAnsi="Times New Roman" w:cs="Times New Roman"/>
          <w:sz w:val="24"/>
          <w:szCs w:val="24"/>
        </w:rPr>
        <w:softHyphen/>
        <w:t>меров</w:t>
      </w:r>
      <w:r w:rsidRPr="00ED4DE8">
        <w:rPr>
          <w:rFonts w:ascii="Times New Roman" w:eastAsia="Times New Roman" w:hAnsi="Times New Roman" w:cs="Times New Roman"/>
          <w:noProof/>
          <w:sz w:val="24"/>
          <w:szCs w:val="24"/>
        </w:rPr>
        <w:t xml:space="preserve"> -</w:t>
      </w:r>
      <w:r w:rsidRPr="00ED4DE8">
        <w:rPr>
          <w:rFonts w:ascii="Times New Roman" w:eastAsia="Times New Roman" w:hAnsi="Times New Roman" w:cs="Times New Roman"/>
          <w:sz w:val="24"/>
          <w:szCs w:val="24"/>
        </w:rPr>
        <w:t xml:space="preserve"> грузы верхнего ряда укладывают поперек грузов нижнего;</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в обратную клетку</w:t>
      </w:r>
      <w:r w:rsidRPr="00ED4DE8">
        <w:rPr>
          <w:rFonts w:ascii="Times New Roman" w:eastAsia="Times New Roman" w:hAnsi="Times New Roman" w:cs="Times New Roman"/>
          <w:noProof/>
          <w:sz w:val="24"/>
          <w:szCs w:val="24"/>
        </w:rPr>
        <w:t xml:space="preserve"> -</w:t>
      </w:r>
      <w:r w:rsidRPr="00ED4DE8">
        <w:rPr>
          <w:rFonts w:ascii="Times New Roman" w:eastAsia="Times New Roman" w:hAnsi="Times New Roman" w:cs="Times New Roman"/>
          <w:sz w:val="24"/>
          <w:szCs w:val="24"/>
        </w:rPr>
        <w:t xml:space="preserve"> применяется для товаров, </w:t>
      </w:r>
      <w:proofErr w:type="spellStart"/>
      <w:r w:rsidRPr="00ED4DE8">
        <w:rPr>
          <w:rFonts w:ascii="Times New Roman" w:eastAsia="Times New Roman" w:hAnsi="Times New Roman" w:cs="Times New Roman"/>
          <w:sz w:val="24"/>
          <w:szCs w:val="24"/>
        </w:rPr>
        <w:t>затаренных</w:t>
      </w:r>
      <w:proofErr w:type="spellEnd"/>
      <w:r w:rsidRPr="00ED4DE8">
        <w:rPr>
          <w:rFonts w:ascii="Times New Roman" w:eastAsia="Times New Roman" w:hAnsi="Times New Roman" w:cs="Times New Roman"/>
          <w:sz w:val="24"/>
          <w:szCs w:val="24"/>
        </w:rPr>
        <w:t xml:space="preserve"> в мешки</w:t>
      </w:r>
      <w:r w:rsidRPr="00ED4DE8">
        <w:rPr>
          <w:rFonts w:ascii="Times New Roman" w:eastAsia="Times New Roman" w:hAnsi="Times New Roman" w:cs="Times New Roman"/>
          <w:noProof/>
          <w:sz w:val="24"/>
          <w:szCs w:val="24"/>
        </w:rPr>
        <w:t xml:space="preserve"> </w:t>
      </w:r>
      <w:proofErr w:type="gramStart"/>
      <w:r w:rsidRPr="00ED4DE8">
        <w:rPr>
          <w:rFonts w:ascii="Times New Roman" w:eastAsia="Times New Roman" w:hAnsi="Times New Roman" w:cs="Times New Roman"/>
          <w:noProof/>
          <w:sz w:val="24"/>
          <w:szCs w:val="24"/>
        </w:rPr>
        <w:t>-</w:t>
      </w:r>
      <w:r w:rsidRPr="00ED4DE8">
        <w:rPr>
          <w:rFonts w:ascii="Times New Roman" w:eastAsia="Times New Roman" w:hAnsi="Times New Roman" w:cs="Times New Roman"/>
          <w:sz w:val="24"/>
          <w:szCs w:val="24"/>
        </w:rPr>
        <w:t>к</w:t>
      </w:r>
      <w:proofErr w:type="gramEnd"/>
      <w:r w:rsidRPr="00ED4DE8">
        <w:rPr>
          <w:rFonts w:ascii="Times New Roman" w:eastAsia="Times New Roman" w:hAnsi="Times New Roman" w:cs="Times New Roman"/>
          <w:sz w:val="24"/>
          <w:szCs w:val="24"/>
        </w:rPr>
        <w:t>аждый следующий ряд мешков кладется на предыдущий в обратном порядке.</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Стеллажный способ укладки грузов обеспечивает максимальные удоб</w:t>
      </w:r>
      <w:r w:rsidRPr="00ED4DE8">
        <w:rPr>
          <w:rFonts w:ascii="Times New Roman" w:eastAsia="Times New Roman" w:hAnsi="Times New Roman" w:cs="Times New Roman"/>
          <w:sz w:val="24"/>
          <w:szCs w:val="24"/>
        </w:rPr>
        <w:softHyphen/>
        <w:t>ства для проведения складских операций, создает хорошие условия для повседневного оперативного учета товаров и наиболее рационального использования емкости складского помещения.</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При размещении грузов часто обращающиеся товары размещаются на нижнем уровне стеллажей и ближе к зоне комплектации заказов. Это со</w:t>
      </w:r>
      <w:r w:rsidRPr="00ED4DE8">
        <w:rPr>
          <w:rFonts w:ascii="Times New Roman" w:eastAsia="Times New Roman" w:hAnsi="Times New Roman" w:cs="Times New Roman"/>
          <w:sz w:val="24"/>
          <w:szCs w:val="24"/>
        </w:rPr>
        <w:softHyphen/>
        <w:t>кращает время поиска, отбора товара и время, затрачиваемое на дорогу.</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Каждому месту хранения на стеллажах</w:t>
      </w:r>
      <w:r w:rsidRPr="00ED4DE8">
        <w:rPr>
          <w:rFonts w:ascii="Times New Roman" w:eastAsia="Times New Roman" w:hAnsi="Times New Roman" w:cs="Times New Roman"/>
          <w:noProof/>
          <w:sz w:val="24"/>
          <w:szCs w:val="24"/>
        </w:rPr>
        <w:t xml:space="preserve"> -</w:t>
      </w:r>
      <w:r w:rsidRPr="00ED4DE8">
        <w:rPr>
          <w:rFonts w:ascii="Times New Roman" w:eastAsia="Times New Roman" w:hAnsi="Times New Roman" w:cs="Times New Roman"/>
          <w:sz w:val="24"/>
          <w:szCs w:val="24"/>
        </w:rPr>
        <w:t xml:space="preserve"> ячейке</w:t>
      </w:r>
      <w:r w:rsidRPr="00ED4DE8">
        <w:rPr>
          <w:rFonts w:ascii="Times New Roman" w:eastAsia="Times New Roman" w:hAnsi="Times New Roman" w:cs="Times New Roman"/>
          <w:noProof/>
          <w:sz w:val="24"/>
          <w:szCs w:val="24"/>
        </w:rPr>
        <w:t xml:space="preserve"> -</w:t>
      </w:r>
      <w:r w:rsidRPr="00ED4DE8">
        <w:rPr>
          <w:rFonts w:ascii="Times New Roman" w:eastAsia="Times New Roman" w:hAnsi="Times New Roman" w:cs="Times New Roman"/>
          <w:sz w:val="24"/>
          <w:szCs w:val="24"/>
        </w:rPr>
        <w:t xml:space="preserve"> присвоен порядко</w:t>
      </w:r>
      <w:r w:rsidRPr="00ED4DE8">
        <w:rPr>
          <w:rFonts w:ascii="Times New Roman" w:eastAsia="Times New Roman" w:hAnsi="Times New Roman" w:cs="Times New Roman"/>
          <w:sz w:val="24"/>
          <w:szCs w:val="24"/>
        </w:rPr>
        <w:softHyphen/>
        <w:t>вый номер. Он нанесен яркой красной краской на конструкции стеллажа. Для системы поиска номер (вместе с информацией о количестве поступившего груза и его владельце) заносится в базу данных складской компью</w:t>
      </w:r>
      <w:r w:rsidRPr="00ED4DE8">
        <w:rPr>
          <w:rFonts w:ascii="Times New Roman" w:eastAsia="Times New Roman" w:hAnsi="Times New Roman" w:cs="Times New Roman"/>
          <w:sz w:val="24"/>
          <w:szCs w:val="24"/>
        </w:rPr>
        <w:softHyphen/>
        <w:t>терной информационной системы.</w:t>
      </w:r>
      <w:r w:rsidRPr="00ED4DE8">
        <w:rPr>
          <w:rFonts w:ascii="Times New Roman" w:eastAsia="Times New Roman" w:hAnsi="Times New Roman" w:cs="Times New Roman"/>
          <w:noProof/>
          <w:sz w:val="24"/>
          <w:szCs w:val="24"/>
        </w:rPr>
        <w:t xml:space="preserve">                                  </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b/>
          <w:bCs/>
          <w:noProof/>
          <w:sz w:val="24"/>
          <w:szCs w:val="24"/>
        </w:rPr>
        <w:t>7.</w:t>
      </w:r>
      <w:r w:rsidRPr="00ED4DE8">
        <w:rPr>
          <w:rFonts w:ascii="Times New Roman" w:eastAsia="Times New Roman" w:hAnsi="Times New Roman" w:cs="Times New Roman"/>
          <w:b/>
          <w:bCs/>
          <w:sz w:val="24"/>
          <w:szCs w:val="24"/>
        </w:rPr>
        <w:t xml:space="preserve"> Отпуск товаров</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Отпуск товаров со склада</w:t>
      </w:r>
      <w:r w:rsidRPr="00ED4DE8">
        <w:rPr>
          <w:rFonts w:ascii="Times New Roman" w:eastAsia="Times New Roman" w:hAnsi="Times New Roman" w:cs="Times New Roman"/>
          <w:noProof/>
          <w:sz w:val="24"/>
          <w:szCs w:val="24"/>
        </w:rPr>
        <w:t xml:space="preserve"> -</w:t>
      </w:r>
      <w:r w:rsidRPr="00ED4DE8">
        <w:rPr>
          <w:rFonts w:ascii="Times New Roman" w:eastAsia="Times New Roman" w:hAnsi="Times New Roman" w:cs="Times New Roman"/>
          <w:sz w:val="24"/>
          <w:szCs w:val="24"/>
        </w:rPr>
        <w:t xml:space="preserve"> заключительная стадия складского процес</w:t>
      </w:r>
      <w:r w:rsidRPr="00ED4DE8">
        <w:rPr>
          <w:rFonts w:ascii="Times New Roman" w:eastAsia="Times New Roman" w:hAnsi="Times New Roman" w:cs="Times New Roman"/>
          <w:sz w:val="24"/>
          <w:szCs w:val="24"/>
        </w:rPr>
        <w:softHyphen/>
        <w:t>са. На складе ЗАО «</w:t>
      </w:r>
      <w:proofErr w:type="spellStart"/>
      <w:r w:rsidRPr="00ED4DE8">
        <w:rPr>
          <w:rFonts w:ascii="Times New Roman" w:eastAsia="Times New Roman" w:hAnsi="Times New Roman" w:cs="Times New Roman"/>
          <w:sz w:val="24"/>
          <w:szCs w:val="24"/>
        </w:rPr>
        <w:t>Принт</w:t>
      </w:r>
      <w:proofErr w:type="spellEnd"/>
      <w:r w:rsidRPr="00ED4DE8">
        <w:rPr>
          <w:rFonts w:ascii="Times New Roman" w:eastAsia="Times New Roman" w:hAnsi="Times New Roman" w:cs="Times New Roman"/>
          <w:sz w:val="24"/>
          <w:szCs w:val="24"/>
        </w:rPr>
        <w:t>» она включает следующие операции:</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noProof/>
          <w:sz w:val="24"/>
          <w:szCs w:val="24"/>
        </w:rPr>
        <w:t>•</w:t>
      </w:r>
      <w:r w:rsidRPr="00ED4DE8">
        <w:rPr>
          <w:rFonts w:ascii="Times New Roman" w:eastAsia="Times New Roman" w:hAnsi="Times New Roman" w:cs="Times New Roman"/>
          <w:sz w:val="24"/>
          <w:szCs w:val="24"/>
        </w:rPr>
        <w:t xml:space="preserve"> комплектация</w:t>
      </w:r>
      <w:r w:rsidRPr="00ED4DE8">
        <w:rPr>
          <w:rFonts w:ascii="Times New Roman" w:eastAsia="Times New Roman" w:hAnsi="Times New Roman" w:cs="Times New Roman"/>
          <w:noProof/>
          <w:sz w:val="24"/>
          <w:szCs w:val="24"/>
        </w:rPr>
        <w:t xml:space="preserve"> -</w:t>
      </w:r>
      <w:r w:rsidRPr="00ED4DE8">
        <w:rPr>
          <w:rFonts w:ascii="Times New Roman" w:eastAsia="Times New Roman" w:hAnsi="Times New Roman" w:cs="Times New Roman"/>
          <w:sz w:val="24"/>
          <w:szCs w:val="24"/>
        </w:rPr>
        <w:t xml:space="preserve"> отбор необходимых товаров с мест хранения;</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noProof/>
          <w:sz w:val="24"/>
          <w:szCs w:val="24"/>
        </w:rPr>
        <w:t>•</w:t>
      </w:r>
      <w:r w:rsidRPr="00ED4DE8">
        <w:rPr>
          <w:rFonts w:ascii="Times New Roman" w:eastAsia="Times New Roman" w:hAnsi="Times New Roman" w:cs="Times New Roman"/>
          <w:sz w:val="24"/>
          <w:szCs w:val="24"/>
        </w:rPr>
        <w:t xml:space="preserve"> подготовка к отпуску (упаковка, окантовка);</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noProof/>
          <w:sz w:val="24"/>
          <w:szCs w:val="24"/>
        </w:rPr>
        <w:t>•</w:t>
      </w:r>
      <w:r w:rsidRPr="00ED4DE8">
        <w:rPr>
          <w:rFonts w:ascii="Times New Roman" w:eastAsia="Times New Roman" w:hAnsi="Times New Roman" w:cs="Times New Roman"/>
          <w:sz w:val="24"/>
          <w:szCs w:val="24"/>
        </w:rPr>
        <w:t xml:space="preserve"> документальное оформление отпуска;</w:t>
      </w:r>
      <w:r w:rsidRPr="00ED4DE8">
        <w:rPr>
          <w:rFonts w:ascii="Times New Roman" w:eastAsia="Times New Roman" w:hAnsi="Times New Roman" w:cs="Times New Roman"/>
          <w:noProof/>
          <w:sz w:val="24"/>
          <w:szCs w:val="24"/>
        </w:rPr>
        <w:t xml:space="preserve"> </w:t>
      </w:r>
    </w:p>
    <w:p w:rsidR="00ED4DE8" w:rsidRPr="00ED4DE8" w:rsidRDefault="00ED4DE8" w:rsidP="00ED4DE8">
      <w:pPr>
        <w:spacing w:after="0" w:line="240" w:lineRule="auto"/>
        <w:ind w:firstLine="567"/>
        <w:jc w:val="both"/>
        <w:rPr>
          <w:rFonts w:ascii="Times New Roman" w:eastAsia="Times New Roman" w:hAnsi="Times New Roman" w:cs="Times New Roman"/>
          <w:noProof/>
          <w:sz w:val="24"/>
          <w:szCs w:val="24"/>
        </w:rPr>
      </w:pPr>
      <w:r w:rsidRPr="00ED4DE8">
        <w:rPr>
          <w:rFonts w:ascii="Times New Roman" w:eastAsia="Times New Roman" w:hAnsi="Times New Roman" w:cs="Times New Roman"/>
          <w:noProof/>
          <w:sz w:val="24"/>
          <w:szCs w:val="24"/>
        </w:rPr>
        <w:t>•</w:t>
      </w:r>
      <w:r w:rsidRPr="00ED4DE8">
        <w:rPr>
          <w:rFonts w:ascii="Times New Roman" w:eastAsia="Times New Roman" w:hAnsi="Times New Roman" w:cs="Times New Roman"/>
          <w:sz w:val="24"/>
          <w:szCs w:val="24"/>
        </w:rPr>
        <w:t xml:space="preserve"> отгрузка товара со склада по назначению.</w:t>
      </w:r>
      <w:r w:rsidRPr="00ED4DE8">
        <w:rPr>
          <w:rFonts w:ascii="Times New Roman" w:eastAsia="Times New Roman" w:hAnsi="Times New Roman" w:cs="Times New Roman"/>
          <w:noProof/>
          <w:sz w:val="24"/>
          <w:szCs w:val="24"/>
        </w:rPr>
        <w:t xml:space="preserve">                      </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Схема технологии отпуска товара на складе ЗАО «</w:t>
      </w:r>
      <w:proofErr w:type="spellStart"/>
      <w:r w:rsidRPr="00ED4DE8">
        <w:rPr>
          <w:rFonts w:ascii="Times New Roman" w:eastAsia="Times New Roman" w:hAnsi="Times New Roman" w:cs="Times New Roman"/>
          <w:sz w:val="24"/>
          <w:szCs w:val="24"/>
        </w:rPr>
        <w:t>Принт</w:t>
      </w:r>
      <w:proofErr w:type="spellEnd"/>
      <w:r w:rsidRPr="00ED4DE8">
        <w:rPr>
          <w:rFonts w:ascii="Times New Roman" w:eastAsia="Times New Roman" w:hAnsi="Times New Roman" w:cs="Times New Roman"/>
          <w:sz w:val="24"/>
          <w:szCs w:val="24"/>
        </w:rPr>
        <w:t>» состоит из следующих шагов:</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noProof/>
          <w:sz w:val="24"/>
          <w:szCs w:val="24"/>
        </w:rPr>
        <w:t>1)</w:t>
      </w:r>
      <w:r w:rsidRPr="00ED4DE8">
        <w:rPr>
          <w:rFonts w:ascii="Times New Roman" w:eastAsia="Times New Roman" w:hAnsi="Times New Roman" w:cs="Times New Roman"/>
          <w:sz w:val="24"/>
          <w:szCs w:val="24"/>
        </w:rPr>
        <w:t xml:space="preserve"> получение кладовщиком отгрузочных документов;</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noProof/>
          <w:sz w:val="24"/>
          <w:szCs w:val="24"/>
        </w:rPr>
        <w:t>2)</w:t>
      </w:r>
      <w:r w:rsidRPr="00ED4DE8">
        <w:rPr>
          <w:rFonts w:ascii="Times New Roman" w:eastAsia="Times New Roman" w:hAnsi="Times New Roman" w:cs="Times New Roman"/>
          <w:sz w:val="24"/>
          <w:szCs w:val="24"/>
        </w:rPr>
        <w:t xml:space="preserve"> отбор товара и комплектация заказа;</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noProof/>
          <w:sz w:val="24"/>
          <w:szCs w:val="24"/>
        </w:rPr>
        <w:t>3)</w:t>
      </w:r>
      <w:r w:rsidRPr="00ED4DE8">
        <w:rPr>
          <w:rFonts w:ascii="Times New Roman" w:eastAsia="Times New Roman" w:hAnsi="Times New Roman" w:cs="Times New Roman"/>
          <w:sz w:val="24"/>
          <w:szCs w:val="24"/>
        </w:rPr>
        <w:t xml:space="preserve"> оформление отгрузочных документов;</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noProof/>
          <w:sz w:val="24"/>
          <w:szCs w:val="24"/>
        </w:rPr>
        <w:t>4)</w:t>
      </w:r>
      <w:r w:rsidRPr="00ED4DE8">
        <w:rPr>
          <w:rFonts w:ascii="Times New Roman" w:eastAsia="Times New Roman" w:hAnsi="Times New Roman" w:cs="Times New Roman"/>
          <w:sz w:val="24"/>
          <w:szCs w:val="24"/>
        </w:rPr>
        <w:t xml:space="preserve"> отпуск товара;</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noProof/>
          <w:sz w:val="24"/>
          <w:szCs w:val="24"/>
        </w:rPr>
        <w:t>5)</w:t>
      </w:r>
      <w:r w:rsidRPr="00ED4DE8">
        <w:rPr>
          <w:rFonts w:ascii="Times New Roman" w:eastAsia="Times New Roman" w:hAnsi="Times New Roman" w:cs="Times New Roman"/>
          <w:sz w:val="24"/>
          <w:szCs w:val="24"/>
        </w:rPr>
        <w:t xml:space="preserve"> передача документов, отмеченных клиентом в получении груза, в бухгалтерию.</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bCs/>
          <w:sz w:val="24"/>
          <w:szCs w:val="24"/>
        </w:rPr>
        <w:t>Задание:</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bCs/>
          <w:sz w:val="24"/>
          <w:szCs w:val="24"/>
        </w:rPr>
        <w:t>На основе представленной информации о ЗАО «</w:t>
      </w:r>
      <w:proofErr w:type="spellStart"/>
      <w:r w:rsidRPr="00ED4DE8">
        <w:rPr>
          <w:rFonts w:ascii="Times New Roman" w:eastAsia="Times New Roman" w:hAnsi="Times New Roman" w:cs="Times New Roman"/>
          <w:bCs/>
          <w:sz w:val="24"/>
          <w:szCs w:val="24"/>
        </w:rPr>
        <w:t>Принт</w:t>
      </w:r>
      <w:proofErr w:type="spellEnd"/>
      <w:r w:rsidRPr="00ED4DE8">
        <w:rPr>
          <w:rFonts w:ascii="Times New Roman" w:eastAsia="Times New Roman" w:hAnsi="Times New Roman" w:cs="Times New Roman"/>
          <w:bCs/>
          <w:sz w:val="24"/>
          <w:szCs w:val="24"/>
        </w:rPr>
        <w:t>»:</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bCs/>
          <w:noProof/>
          <w:sz w:val="24"/>
          <w:szCs w:val="24"/>
        </w:rPr>
        <w:t>•</w:t>
      </w:r>
      <w:r w:rsidRPr="00ED4DE8">
        <w:rPr>
          <w:rFonts w:ascii="Times New Roman" w:eastAsia="Times New Roman" w:hAnsi="Times New Roman" w:cs="Times New Roman"/>
          <w:bCs/>
          <w:sz w:val="24"/>
          <w:szCs w:val="24"/>
        </w:rPr>
        <w:t xml:space="preserve"> Охарактеризуйте логистическую деятельность компании. Про</w:t>
      </w:r>
      <w:r w:rsidRPr="00ED4DE8">
        <w:rPr>
          <w:rFonts w:ascii="Times New Roman" w:eastAsia="Times New Roman" w:hAnsi="Times New Roman" w:cs="Times New Roman"/>
          <w:bCs/>
          <w:sz w:val="24"/>
          <w:szCs w:val="24"/>
        </w:rPr>
        <w:softHyphen/>
        <w:t xml:space="preserve">анализируйте функции отдела логистики.  </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bCs/>
          <w:noProof/>
          <w:sz w:val="24"/>
          <w:szCs w:val="24"/>
        </w:rPr>
        <w:t>•</w:t>
      </w:r>
      <w:r w:rsidRPr="00ED4DE8">
        <w:rPr>
          <w:rFonts w:ascii="Times New Roman" w:eastAsia="Times New Roman" w:hAnsi="Times New Roman" w:cs="Times New Roman"/>
          <w:bCs/>
          <w:sz w:val="24"/>
          <w:szCs w:val="24"/>
        </w:rPr>
        <w:t xml:space="preserve"> Охарактеризуйте деятельность ЗАО «</w:t>
      </w:r>
      <w:proofErr w:type="spellStart"/>
      <w:r w:rsidRPr="00ED4DE8">
        <w:rPr>
          <w:rFonts w:ascii="Times New Roman" w:eastAsia="Times New Roman" w:hAnsi="Times New Roman" w:cs="Times New Roman"/>
          <w:bCs/>
          <w:sz w:val="24"/>
          <w:szCs w:val="24"/>
        </w:rPr>
        <w:t>Принт</w:t>
      </w:r>
      <w:proofErr w:type="spellEnd"/>
      <w:r w:rsidRPr="00ED4DE8">
        <w:rPr>
          <w:rFonts w:ascii="Times New Roman" w:eastAsia="Times New Roman" w:hAnsi="Times New Roman" w:cs="Times New Roman"/>
          <w:bCs/>
          <w:sz w:val="24"/>
          <w:szCs w:val="24"/>
        </w:rPr>
        <w:t>» по организации и осуществлению складских операций.</w:t>
      </w:r>
      <w:r w:rsidRPr="00ED4DE8">
        <w:rPr>
          <w:rFonts w:ascii="Times New Roman" w:eastAsia="Times New Roman" w:hAnsi="Times New Roman" w:cs="Times New Roman"/>
          <w:bCs/>
          <w:noProof/>
          <w:sz w:val="24"/>
          <w:szCs w:val="24"/>
        </w:rPr>
        <w:t xml:space="preserve"> </w:t>
      </w:r>
    </w:p>
    <w:p w:rsidR="00ED4DE8" w:rsidRPr="00ED4DE8" w:rsidRDefault="00ED4DE8" w:rsidP="00ED4DE8">
      <w:pPr>
        <w:spacing w:after="0" w:line="240" w:lineRule="auto"/>
        <w:ind w:firstLine="567"/>
        <w:jc w:val="both"/>
        <w:rPr>
          <w:rFonts w:ascii="Times New Roman" w:eastAsia="Times New Roman" w:hAnsi="Times New Roman" w:cs="Times New Roman"/>
          <w:sz w:val="24"/>
          <w:szCs w:val="24"/>
        </w:rPr>
      </w:pPr>
      <w:r w:rsidRPr="00ED4DE8">
        <w:rPr>
          <w:rFonts w:ascii="Times New Roman" w:eastAsia="Times New Roman" w:hAnsi="Times New Roman" w:cs="Times New Roman"/>
          <w:bCs/>
          <w:noProof/>
          <w:sz w:val="24"/>
          <w:szCs w:val="24"/>
        </w:rPr>
        <w:t>•</w:t>
      </w:r>
      <w:r w:rsidRPr="00ED4DE8">
        <w:rPr>
          <w:rFonts w:ascii="Times New Roman" w:eastAsia="Times New Roman" w:hAnsi="Times New Roman" w:cs="Times New Roman"/>
          <w:bCs/>
          <w:sz w:val="24"/>
          <w:szCs w:val="24"/>
        </w:rPr>
        <w:t xml:space="preserve"> Оцените выбор компании по месторасположению основного</w:t>
      </w:r>
      <w:r w:rsidRPr="00ED4DE8">
        <w:rPr>
          <w:rFonts w:ascii="Times New Roman" w:eastAsia="Times New Roman" w:hAnsi="Times New Roman" w:cs="Times New Roman"/>
          <w:bCs/>
          <w:noProof/>
          <w:sz w:val="24"/>
          <w:szCs w:val="24"/>
        </w:rPr>
        <w:t xml:space="preserve"> </w:t>
      </w:r>
      <w:r w:rsidRPr="00ED4DE8">
        <w:rPr>
          <w:rFonts w:ascii="Times New Roman" w:eastAsia="Times New Roman" w:hAnsi="Times New Roman" w:cs="Times New Roman"/>
          <w:bCs/>
          <w:sz w:val="24"/>
          <w:szCs w:val="24"/>
        </w:rPr>
        <w:t>арендованного ею склада.</w:t>
      </w:r>
    </w:p>
    <w:p w:rsidR="00ED4DE8" w:rsidRPr="00ED4DE8" w:rsidRDefault="00ED4DE8" w:rsidP="00ED4DE8">
      <w:pPr>
        <w:widowControl w:val="0"/>
        <w:spacing w:after="0" w:line="240" w:lineRule="auto"/>
        <w:ind w:firstLine="709"/>
        <w:jc w:val="both"/>
        <w:rPr>
          <w:rFonts w:ascii="Times New Roman" w:eastAsia="Times New Roman" w:hAnsi="Times New Roman" w:cs="Times New Roman"/>
          <w:i/>
          <w:sz w:val="24"/>
          <w:szCs w:val="24"/>
        </w:rPr>
      </w:pPr>
    </w:p>
    <w:p w:rsidR="00ED4DE8" w:rsidRPr="00ED4DE8" w:rsidRDefault="00ED4DE8" w:rsidP="00ED4DE8">
      <w:pPr>
        <w:widowControl w:val="0"/>
        <w:spacing w:after="0" w:line="240" w:lineRule="auto"/>
        <w:ind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оценка «зачтено» выставляется студенту, если  отмечается  соответствие решения сформулированным в кейсе вопросам</w:t>
      </w:r>
      <w:proofErr w:type="gramStart"/>
      <w:r w:rsidRPr="00ED4DE8">
        <w:rPr>
          <w:rFonts w:ascii="Times New Roman" w:eastAsia="Times New Roman" w:hAnsi="Times New Roman" w:cs="Times New Roman"/>
          <w:sz w:val="24"/>
          <w:szCs w:val="24"/>
        </w:rPr>
        <w:t xml:space="preserve"> ;</w:t>
      </w:r>
      <w:proofErr w:type="gramEnd"/>
      <w:r w:rsidRPr="00ED4DE8">
        <w:rPr>
          <w:rFonts w:ascii="Times New Roman" w:eastAsia="Times New Roman" w:hAnsi="Times New Roman" w:cs="Times New Roman"/>
          <w:sz w:val="24"/>
          <w:szCs w:val="24"/>
        </w:rPr>
        <w:t xml:space="preserve"> обоснованность решения, наличие альтернативных вариантов, прогнозирование возможных проблем, комплексность </w:t>
      </w:r>
    </w:p>
    <w:p w:rsidR="00ED4DE8" w:rsidRPr="00ED4DE8" w:rsidRDefault="00ED4DE8" w:rsidP="00ED4DE8">
      <w:pPr>
        <w:widowControl w:val="0"/>
        <w:spacing w:after="0" w:line="240" w:lineRule="auto"/>
        <w:ind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 оценка «не зачтено»  если  отмечается  </w:t>
      </w:r>
      <w:proofErr w:type="gramStart"/>
      <w:r w:rsidRPr="00ED4DE8">
        <w:rPr>
          <w:rFonts w:ascii="Times New Roman" w:eastAsia="Times New Roman" w:hAnsi="Times New Roman" w:cs="Times New Roman"/>
          <w:sz w:val="24"/>
          <w:szCs w:val="24"/>
        </w:rPr>
        <w:t>не соответствие</w:t>
      </w:r>
      <w:proofErr w:type="gramEnd"/>
      <w:r w:rsidRPr="00ED4DE8">
        <w:rPr>
          <w:rFonts w:ascii="Times New Roman" w:eastAsia="Times New Roman" w:hAnsi="Times New Roman" w:cs="Times New Roman"/>
          <w:sz w:val="24"/>
          <w:szCs w:val="24"/>
        </w:rPr>
        <w:t xml:space="preserve"> решения сформулированным в кейсе вопросам; предлагаемое решение не обоснованно, отсутствуют альтернативные варианты, проблема рассмотрена не комплексно.</w:t>
      </w:r>
    </w:p>
    <w:p w:rsidR="00ED4DE8" w:rsidRPr="00ED4DE8" w:rsidRDefault="00ED4DE8" w:rsidP="00ED4DE8">
      <w:pPr>
        <w:spacing w:after="0" w:line="240" w:lineRule="auto"/>
        <w:textAlignment w:val="baseline"/>
        <w:rPr>
          <w:rFonts w:ascii="Times New Roman" w:eastAsia="Times New Roman" w:hAnsi="Times New Roman" w:cs="Times New Roman"/>
          <w:b/>
          <w:sz w:val="28"/>
          <w:szCs w:val="28"/>
        </w:rPr>
      </w:pPr>
    </w:p>
    <w:p w:rsidR="00ED4DE8" w:rsidRPr="00ED4DE8" w:rsidRDefault="00ED4DE8" w:rsidP="00ED4DE8">
      <w:pPr>
        <w:spacing w:after="0" w:line="240" w:lineRule="auto"/>
        <w:textAlignment w:val="baseline"/>
        <w:rPr>
          <w:rFonts w:ascii="Calibri" w:eastAsia="Times New Roman" w:hAnsi="Calibri" w:cs="Times New Roman"/>
          <w:b/>
          <w:sz w:val="28"/>
          <w:szCs w:val="28"/>
        </w:rPr>
      </w:pPr>
    </w:p>
    <w:p w:rsidR="00ED4DE8" w:rsidRPr="00ED4DE8" w:rsidRDefault="00ED4DE8" w:rsidP="00ED4DE8">
      <w:pPr>
        <w:spacing w:after="0" w:line="240" w:lineRule="auto"/>
        <w:textAlignment w:val="baseline"/>
        <w:rPr>
          <w:rFonts w:ascii="Calibri" w:eastAsia="Times New Roman" w:hAnsi="Calibri" w:cs="Times New Roman"/>
          <w:sz w:val="12"/>
          <w:szCs w:val="12"/>
        </w:rPr>
      </w:pPr>
      <w:r w:rsidRPr="00ED4DE8">
        <w:rPr>
          <w:rFonts w:ascii="Times New Roman" w:eastAsia="Times New Roman" w:hAnsi="Times New Roman" w:cs="Times New Roman"/>
          <w:b/>
          <w:bCs/>
          <w:sz w:val="28"/>
          <w:szCs w:val="24"/>
        </w:rPr>
        <w:t>Критерии оценки:</w:t>
      </w:r>
      <w:r w:rsidRPr="00ED4DE8">
        <w:rPr>
          <w:rFonts w:ascii="Times New Roman" w:eastAsia="Times New Roman" w:hAnsi="Times New Roman" w:cs="Times New Roman"/>
          <w:sz w:val="28"/>
          <w:szCs w:val="24"/>
        </w:rPr>
        <w:t> </w:t>
      </w:r>
    </w:p>
    <w:p w:rsidR="00ED4DE8" w:rsidRPr="00ED4DE8" w:rsidRDefault="00ED4DE8" w:rsidP="00ED4DE8">
      <w:pPr>
        <w:widowControl w:val="0"/>
        <w:spacing w:after="0" w:line="240" w:lineRule="auto"/>
        <w:ind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i/>
          <w:sz w:val="24"/>
          <w:szCs w:val="24"/>
        </w:rPr>
        <w:t xml:space="preserve">- </w:t>
      </w:r>
      <w:r w:rsidRPr="00ED4DE8">
        <w:rPr>
          <w:rFonts w:ascii="Times New Roman" w:eastAsia="Times New Roman" w:hAnsi="Times New Roman" w:cs="Times New Roman"/>
          <w:sz w:val="24"/>
          <w:szCs w:val="24"/>
        </w:rPr>
        <w:t>оценка «зачтено» выставляется студенту, если  отмечается  соответствие решения сформулированным в деловой игре ситуациям</w:t>
      </w:r>
      <w:proofErr w:type="gramStart"/>
      <w:r w:rsidRPr="00ED4DE8">
        <w:rPr>
          <w:rFonts w:ascii="Times New Roman" w:eastAsia="Times New Roman" w:hAnsi="Times New Roman" w:cs="Times New Roman"/>
          <w:sz w:val="24"/>
          <w:szCs w:val="24"/>
        </w:rPr>
        <w:t xml:space="preserve"> ;</w:t>
      </w:r>
      <w:proofErr w:type="gramEnd"/>
      <w:r w:rsidRPr="00ED4DE8">
        <w:rPr>
          <w:rFonts w:ascii="Times New Roman" w:eastAsia="Times New Roman" w:hAnsi="Times New Roman" w:cs="Times New Roman"/>
          <w:sz w:val="24"/>
          <w:szCs w:val="24"/>
        </w:rPr>
        <w:t xml:space="preserve"> обоснованность решения, наличие альтернативных вариантов, прогнозирование возможных проблем, комплексность </w:t>
      </w:r>
    </w:p>
    <w:p w:rsidR="00ED4DE8" w:rsidRPr="00ED4DE8" w:rsidRDefault="00ED4DE8" w:rsidP="00ED4DE8">
      <w:pPr>
        <w:widowControl w:val="0"/>
        <w:spacing w:after="0" w:line="240" w:lineRule="auto"/>
        <w:ind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 оценка «не зачтено»  если  отмечается  </w:t>
      </w:r>
      <w:proofErr w:type="gramStart"/>
      <w:r w:rsidRPr="00ED4DE8">
        <w:rPr>
          <w:rFonts w:ascii="Times New Roman" w:eastAsia="Times New Roman" w:hAnsi="Times New Roman" w:cs="Times New Roman"/>
          <w:sz w:val="24"/>
          <w:szCs w:val="24"/>
        </w:rPr>
        <w:t>не соответствие</w:t>
      </w:r>
      <w:proofErr w:type="gramEnd"/>
      <w:r w:rsidRPr="00ED4DE8">
        <w:rPr>
          <w:rFonts w:ascii="Times New Roman" w:eastAsia="Times New Roman" w:hAnsi="Times New Roman" w:cs="Times New Roman"/>
          <w:sz w:val="24"/>
          <w:szCs w:val="24"/>
        </w:rPr>
        <w:t xml:space="preserve"> решения сформулированным в деловой игре ситуациям; предлагаемое решение не обоснованно, отсутствуют альтернативные варианты, проблема рассмотрена не комплексно. </w:t>
      </w:r>
    </w:p>
    <w:p w:rsidR="00ED4DE8" w:rsidRPr="00ED4DE8" w:rsidRDefault="00ED4DE8" w:rsidP="00ED4DE8">
      <w:pPr>
        <w:spacing w:after="0" w:line="240" w:lineRule="auto"/>
        <w:jc w:val="center"/>
        <w:textAlignment w:val="baseline"/>
        <w:rPr>
          <w:rFonts w:ascii="Times New Roman" w:eastAsia="Times New Roman" w:hAnsi="Times New Roman" w:cs="Times New Roman"/>
          <w:b/>
          <w:bCs/>
          <w:sz w:val="28"/>
          <w:szCs w:val="24"/>
        </w:rPr>
      </w:pPr>
    </w:p>
    <w:p w:rsidR="00ED4DE8" w:rsidRPr="00ED4DE8" w:rsidRDefault="00ED4DE8" w:rsidP="00ED4DE8">
      <w:pPr>
        <w:spacing w:after="0" w:line="240" w:lineRule="auto"/>
        <w:jc w:val="center"/>
        <w:textAlignment w:val="baseline"/>
        <w:rPr>
          <w:rFonts w:ascii="Calibri" w:eastAsia="Times New Roman" w:hAnsi="Calibri" w:cs="Times New Roman"/>
          <w:sz w:val="12"/>
          <w:szCs w:val="12"/>
        </w:rPr>
      </w:pPr>
    </w:p>
    <w:p w:rsidR="00ED4DE8" w:rsidRPr="00ED4DE8" w:rsidRDefault="00ED4DE8" w:rsidP="00ED4DE8">
      <w:pPr>
        <w:shd w:val="clear" w:color="auto" w:fill="FFFFFF"/>
        <w:spacing w:after="0" w:line="240" w:lineRule="auto"/>
        <w:jc w:val="center"/>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Министерство образования и науки Российской Федерации</w:t>
      </w:r>
    </w:p>
    <w:p w:rsidR="00ED4DE8" w:rsidRPr="00ED4DE8" w:rsidRDefault="00ED4DE8" w:rsidP="00ED4DE8">
      <w:pPr>
        <w:shd w:val="clear" w:color="auto" w:fill="FFFFFF"/>
        <w:spacing w:after="0" w:line="240" w:lineRule="auto"/>
        <w:ind w:firstLine="709"/>
        <w:jc w:val="center"/>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Федеральное государственное бюджетное образовательное учреждение высшего образования</w:t>
      </w:r>
    </w:p>
    <w:p w:rsidR="00ED4DE8" w:rsidRPr="00ED4DE8" w:rsidRDefault="00ED4DE8" w:rsidP="00ED4DE8">
      <w:pPr>
        <w:shd w:val="clear" w:color="auto" w:fill="FFFFFF"/>
        <w:spacing w:after="0" w:line="240" w:lineRule="auto"/>
        <w:jc w:val="center"/>
        <w:rPr>
          <w:rFonts w:ascii="Times New Roman" w:eastAsia="Times New Roman" w:hAnsi="Times New Roman" w:cs="Times New Roman"/>
          <w:sz w:val="28"/>
          <w:szCs w:val="28"/>
        </w:rPr>
      </w:pPr>
      <w:r w:rsidRPr="00ED4DE8">
        <w:rPr>
          <w:rFonts w:ascii="Times New Roman" w:eastAsia="Times New Roman" w:hAnsi="Times New Roman" w:cs="Times New Roman"/>
          <w:sz w:val="28"/>
          <w:szCs w:val="28"/>
        </w:rPr>
        <w:t>«Ростовский государственный экономический университет (РИНХ)»</w:t>
      </w:r>
    </w:p>
    <w:p w:rsidR="00ED4DE8" w:rsidRPr="00ED4DE8" w:rsidRDefault="00ED4DE8" w:rsidP="00ED4DE8">
      <w:pPr>
        <w:spacing w:after="0" w:line="240" w:lineRule="auto"/>
        <w:jc w:val="center"/>
        <w:textAlignment w:val="baseline"/>
        <w:rPr>
          <w:rFonts w:ascii="Times New Roman" w:eastAsia="Times New Roman" w:hAnsi="Times New Roman" w:cs="Times New Roman"/>
          <w:sz w:val="28"/>
          <w:szCs w:val="24"/>
        </w:rPr>
      </w:pPr>
    </w:p>
    <w:p w:rsidR="00ED4DE8" w:rsidRPr="00ED4DE8" w:rsidRDefault="00ED4DE8" w:rsidP="00ED4DE8">
      <w:pPr>
        <w:spacing w:after="0" w:line="240" w:lineRule="auto"/>
        <w:jc w:val="center"/>
        <w:textAlignment w:val="baseline"/>
        <w:rPr>
          <w:rFonts w:ascii="Calibri" w:eastAsia="Times New Roman" w:hAnsi="Calibri" w:cs="Times New Roman"/>
          <w:sz w:val="12"/>
          <w:szCs w:val="12"/>
        </w:rPr>
      </w:pPr>
      <w:r w:rsidRPr="00ED4DE8">
        <w:rPr>
          <w:rFonts w:ascii="Times New Roman" w:eastAsia="Times New Roman" w:hAnsi="Times New Roman" w:cs="Times New Roman"/>
          <w:sz w:val="28"/>
          <w:szCs w:val="24"/>
        </w:rPr>
        <w:t>Кафедра </w:t>
      </w:r>
      <w:r w:rsidRPr="00ED4DE8">
        <w:rPr>
          <w:rFonts w:ascii="Times New Roman" w:eastAsia="Times New Roman" w:hAnsi="Times New Roman" w:cs="Times New Roman"/>
          <w:i/>
          <w:iCs/>
          <w:sz w:val="28"/>
          <w:szCs w:val="24"/>
        </w:rPr>
        <w:t>коммерции и логистики</w:t>
      </w:r>
    </w:p>
    <w:p w:rsidR="00ED4DE8" w:rsidRPr="00ED4DE8" w:rsidRDefault="00ED4DE8" w:rsidP="00ED4DE8">
      <w:pPr>
        <w:spacing w:after="0" w:line="240" w:lineRule="auto"/>
        <w:jc w:val="center"/>
        <w:textAlignment w:val="baseline"/>
        <w:rPr>
          <w:rFonts w:ascii="Times New Roman" w:eastAsia="Times New Roman" w:hAnsi="Times New Roman" w:cs="Times New Roman"/>
          <w:b/>
          <w:bCs/>
          <w:sz w:val="36"/>
          <w:szCs w:val="24"/>
        </w:rPr>
      </w:pPr>
    </w:p>
    <w:p w:rsidR="00ED4DE8" w:rsidRPr="00ED4DE8" w:rsidRDefault="00ED4DE8" w:rsidP="00ED4DE8">
      <w:pPr>
        <w:spacing w:after="0" w:line="240" w:lineRule="auto"/>
        <w:jc w:val="center"/>
        <w:textAlignment w:val="baseline"/>
        <w:rPr>
          <w:rFonts w:ascii="Calibri" w:eastAsia="Times New Roman" w:hAnsi="Calibri" w:cs="Times New Roman"/>
          <w:sz w:val="12"/>
          <w:szCs w:val="12"/>
        </w:rPr>
      </w:pPr>
      <w:r w:rsidRPr="00ED4DE8">
        <w:rPr>
          <w:rFonts w:ascii="Times New Roman" w:eastAsia="Times New Roman" w:hAnsi="Times New Roman" w:cs="Times New Roman"/>
          <w:b/>
          <w:bCs/>
          <w:sz w:val="36"/>
          <w:szCs w:val="24"/>
        </w:rPr>
        <w:t>Темы эссе</w:t>
      </w:r>
    </w:p>
    <w:p w:rsidR="00ED4DE8" w:rsidRPr="00ED4DE8" w:rsidRDefault="00ED4DE8" w:rsidP="00ED4DE8">
      <w:pPr>
        <w:spacing w:after="0" w:line="240" w:lineRule="auto"/>
        <w:jc w:val="center"/>
        <w:textAlignment w:val="baseline"/>
        <w:rPr>
          <w:rFonts w:ascii="Calibri" w:eastAsia="Times New Roman" w:hAnsi="Calibri" w:cs="Times New Roman"/>
          <w:sz w:val="12"/>
          <w:szCs w:val="12"/>
        </w:rPr>
      </w:pPr>
      <w:r w:rsidRPr="00ED4DE8">
        <w:rPr>
          <w:rFonts w:ascii="Times New Roman" w:eastAsia="Times New Roman" w:hAnsi="Times New Roman" w:cs="Times New Roman"/>
          <w:sz w:val="28"/>
          <w:szCs w:val="24"/>
        </w:rPr>
        <w:t>по дисциплине</w:t>
      </w:r>
      <w:r w:rsidRPr="00ED4DE8">
        <w:rPr>
          <w:rFonts w:ascii="Times New Roman" w:eastAsia="Times New Roman" w:hAnsi="Times New Roman" w:cs="Times New Roman"/>
          <w:b/>
          <w:bCs/>
          <w:i/>
          <w:iCs/>
          <w:sz w:val="28"/>
          <w:szCs w:val="24"/>
        </w:rPr>
        <w:t> </w:t>
      </w:r>
      <w:r w:rsidRPr="00ED4DE8">
        <w:rPr>
          <w:rFonts w:ascii="Times New Roman" w:eastAsia="Times New Roman" w:hAnsi="Times New Roman" w:cs="Times New Roman"/>
          <w:i/>
          <w:iCs/>
          <w:sz w:val="28"/>
          <w:szCs w:val="24"/>
        </w:rPr>
        <w:t xml:space="preserve"> </w:t>
      </w:r>
      <w:r w:rsidRPr="00ED4DE8">
        <w:rPr>
          <w:rFonts w:ascii="Times New Roman" w:eastAsia="Times New Roman" w:hAnsi="Times New Roman" w:cs="Times New Roman"/>
          <w:sz w:val="28"/>
          <w:szCs w:val="28"/>
        </w:rPr>
        <w:t>Организация складских операций на торговых предприятиях</w:t>
      </w:r>
    </w:p>
    <w:p w:rsidR="00ED4DE8" w:rsidRPr="00ED4DE8" w:rsidRDefault="00ED4DE8" w:rsidP="00ED4DE8">
      <w:pPr>
        <w:spacing w:after="0" w:line="240" w:lineRule="auto"/>
        <w:jc w:val="center"/>
        <w:textAlignment w:val="baseline"/>
        <w:rPr>
          <w:rFonts w:ascii="Calibri" w:eastAsia="Times New Roman" w:hAnsi="Calibri" w:cs="Times New Roman"/>
          <w:sz w:val="12"/>
          <w:szCs w:val="12"/>
        </w:rPr>
      </w:pPr>
    </w:p>
    <w:p w:rsidR="00ED4DE8" w:rsidRPr="00ED4DE8" w:rsidRDefault="00ED4DE8" w:rsidP="00ED4DE8">
      <w:pPr>
        <w:spacing w:after="0" w:line="240" w:lineRule="auto"/>
        <w:jc w:val="both"/>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1. Организация складского хозяйства на отдельном предприятии и направления ее совершенствования.</w:t>
      </w:r>
    </w:p>
    <w:p w:rsidR="00ED4DE8" w:rsidRPr="00ED4DE8" w:rsidRDefault="00ED4DE8" w:rsidP="00ED4DE8">
      <w:pPr>
        <w:spacing w:after="0" w:line="240" w:lineRule="auto"/>
        <w:jc w:val="both"/>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2. Организация единого технологического процесса функционирования баз и складов.</w:t>
      </w:r>
    </w:p>
    <w:p w:rsidR="00ED4DE8" w:rsidRPr="00ED4DE8" w:rsidRDefault="00ED4DE8" w:rsidP="00ED4DE8">
      <w:pPr>
        <w:spacing w:after="0" w:line="240" w:lineRule="auto"/>
        <w:jc w:val="both"/>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 xml:space="preserve">3. Рациональная организация приемки, хранения и </w:t>
      </w:r>
      <w:proofErr w:type="gramStart"/>
      <w:r w:rsidRPr="00ED4DE8">
        <w:rPr>
          <w:rFonts w:ascii="Times New Roman" w:eastAsia="Times New Roman" w:hAnsi="Times New Roman" w:cs="Times New Roman"/>
          <w:sz w:val="28"/>
          <w:szCs w:val="24"/>
        </w:rPr>
        <w:t>отпуске</w:t>
      </w:r>
      <w:proofErr w:type="gramEnd"/>
      <w:r w:rsidRPr="00ED4DE8">
        <w:rPr>
          <w:rFonts w:ascii="Times New Roman" w:eastAsia="Times New Roman" w:hAnsi="Times New Roman" w:cs="Times New Roman"/>
          <w:sz w:val="28"/>
          <w:szCs w:val="24"/>
        </w:rPr>
        <w:t xml:space="preserve"> материальных ресурсов на базах и складах.</w:t>
      </w:r>
    </w:p>
    <w:p w:rsidR="00ED4DE8" w:rsidRPr="00ED4DE8" w:rsidRDefault="00ED4DE8" w:rsidP="00ED4DE8">
      <w:pPr>
        <w:spacing w:after="0" w:line="240" w:lineRule="auto"/>
        <w:jc w:val="both"/>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lastRenderedPageBreak/>
        <w:t>4. Основные пути снижения издержек при осуществлении операций по складированию продукции.</w:t>
      </w:r>
    </w:p>
    <w:p w:rsidR="00ED4DE8" w:rsidRPr="00ED4DE8" w:rsidRDefault="00ED4DE8" w:rsidP="00ED4DE8">
      <w:pPr>
        <w:spacing w:after="0" w:line="240" w:lineRule="auto"/>
        <w:jc w:val="both"/>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5. Показатели и экономическая эффективность использования складского оборудования.</w:t>
      </w:r>
    </w:p>
    <w:p w:rsidR="00ED4DE8" w:rsidRPr="00ED4DE8" w:rsidRDefault="00ED4DE8" w:rsidP="00ED4DE8">
      <w:pPr>
        <w:spacing w:after="0" w:line="240" w:lineRule="auto"/>
        <w:jc w:val="both"/>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6. Направления совершенствования управления погрузочно-разгрузочными и складскими операциями.</w:t>
      </w:r>
    </w:p>
    <w:p w:rsidR="00ED4DE8" w:rsidRPr="00ED4DE8" w:rsidRDefault="00ED4DE8" w:rsidP="00ED4DE8">
      <w:pPr>
        <w:spacing w:after="0" w:line="240" w:lineRule="auto"/>
        <w:jc w:val="both"/>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 xml:space="preserve">7. Организация </w:t>
      </w:r>
      <w:proofErr w:type="gramStart"/>
      <w:r w:rsidRPr="00ED4DE8">
        <w:rPr>
          <w:rFonts w:ascii="Times New Roman" w:eastAsia="Times New Roman" w:hAnsi="Times New Roman" w:cs="Times New Roman"/>
          <w:sz w:val="28"/>
          <w:szCs w:val="24"/>
        </w:rPr>
        <w:t>контроля за</w:t>
      </w:r>
      <w:proofErr w:type="gramEnd"/>
      <w:r w:rsidRPr="00ED4DE8">
        <w:rPr>
          <w:rFonts w:ascii="Times New Roman" w:eastAsia="Times New Roman" w:hAnsi="Times New Roman" w:cs="Times New Roman"/>
          <w:sz w:val="28"/>
          <w:szCs w:val="24"/>
        </w:rPr>
        <w:t xml:space="preserve"> складскими операциями на предприятиях и в посреднических организациях.</w:t>
      </w:r>
    </w:p>
    <w:p w:rsidR="00ED4DE8" w:rsidRPr="00ED4DE8" w:rsidRDefault="00ED4DE8" w:rsidP="00ED4DE8">
      <w:pPr>
        <w:spacing w:after="0" w:line="240" w:lineRule="auto"/>
        <w:jc w:val="both"/>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8. Основные направления расширения комплекса услуг снабженческих баз и складов.</w:t>
      </w:r>
    </w:p>
    <w:p w:rsidR="00ED4DE8" w:rsidRPr="00ED4DE8" w:rsidRDefault="00ED4DE8" w:rsidP="00ED4DE8">
      <w:pPr>
        <w:spacing w:after="0" w:line="240" w:lineRule="auto"/>
        <w:jc w:val="both"/>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9. Пути повышения эффективности операций складирования и хранения материально-технических ресурсов.</w:t>
      </w:r>
    </w:p>
    <w:p w:rsidR="00ED4DE8" w:rsidRPr="00ED4DE8" w:rsidRDefault="00ED4DE8" w:rsidP="00ED4DE8">
      <w:pPr>
        <w:spacing w:after="0" w:line="240" w:lineRule="auto"/>
        <w:jc w:val="both"/>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 xml:space="preserve">10. </w:t>
      </w:r>
      <w:proofErr w:type="gramStart"/>
      <w:r w:rsidRPr="00ED4DE8">
        <w:rPr>
          <w:rFonts w:ascii="Times New Roman" w:eastAsia="Times New Roman" w:hAnsi="Times New Roman" w:cs="Times New Roman"/>
          <w:sz w:val="28"/>
          <w:szCs w:val="24"/>
        </w:rPr>
        <w:t>Экономические методы</w:t>
      </w:r>
      <w:proofErr w:type="gramEnd"/>
      <w:r w:rsidRPr="00ED4DE8">
        <w:rPr>
          <w:rFonts w:ascii="Times New Roman" w:eastAsia="Times New Roman" w:hAnsi="Times New Roman" w:cs="Times New Roman"/>
          <w:sz w:val="28"/>
          <w:szCs w:val="24"/>
        </w:rPr>
        <w:t xml:space="preserve"> управления складским хозяйством на базах и складах. </w:t>
      </w:r>
    </w:p>
    <w:p w:rsidR="00ED4DE8" w:rsidRPr="00ED4DE8" w:rsidRDefault="00ED4DE8" w:rsidP="00ED4DE8">
      <w:pPr>
        <w:spacing w:after="0" w:line="240" w:lineRule="auto"/>
        <w:jc w:val="both"/>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11. Значение складского хозяйства как составной части инфраструктуры общественного производства.</w:t>
      </w:r>
    </w:p>
    <w:p w:rsidR="00ED4DE8" w:rsidRPr="00ED4DE8" w:rsidRDefault="00ED4DE8" w:rsidP="00ED4DE8">
      <w:pPr>
        <w:spacing w:after="0" w:line="240" w:lineRule="auto"/>
        <w:jc w:val="both"/>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12. Значение и задачи комплексной механизации погрузочное разгрузочных и складских работ.</w:t>
      </w:r>
    </w:p>
    <w:p w:rsidR="00ED4DE8" w:rsidRPr="00ED4DE8" w:rsidRDefault="00ED4DE8" w:rsidP="00ED4DE8">
      <w:pPr>
        <w:spacing w:after="0" w:line="240" w:lineRule="auto"/>
        <w:jc w:val="both"/>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13. Экономическая эффективность комплексной механизации погрузочно-разгрузочных и складских работ.</w:t>
      </w:r>
    </w:p>
    <w:p w:rsidR="00ED4DE8" w:rsidRPr="00ED4DE8" w:rsidRDefault="00ED4DE8" w:rsidP="00ED4DE8">
      <w:pPr>
        <w:spacing w:after="0" w:line="240" w:lineRule="auto"/>
        <w:jc w:val="both"/>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14. Обоснование потребности складских комплексов в необходимых площадях и оборудовании.</w:t>
      </w:r>
    </w:p>
    <w:p w:rsidR="00ED4DE8" w:rsidRPr="00ED4DE8" w:rsidRDefault="00ED4DE8" w:rsidP="00ED4DE8">
      <w:pPr>
        <w:spacing w:after="0" w:line="240" w:lineRule="auto"/>
        <w:jc w:val="both"/>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15. Технико-экономическое обоснование размещения и строительства складских комплексов.</w:t>
      </w:r>
    </w:p>
    <w:p w:rsidR="00ED4DE8" w:rsidRPr="00ED4DE8" w:rsidRDefault="00ED4DE8" w:rsidP="00ED4DE8">
      <w:pPr>
        <w:spacing w:after="0" w:line="240" w:lineRule="auto"/>
        <w:jc w:val="both"/>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16. Обоснование расчета потребности складских комплексов средствах механизации.</w:t>
      </w:r>
    </w:p>
    <w:p w:rsidR="00ED4DE8" w:rsidRPr="00ED4DE8" w:rsidRDefault="00ED4DE8" w:rsidP="00ED4DE8">
      <w:pPr>
        <w:spacing w:after="0" w:line="240" w:lineRule="auto"/>
        <w:jc w:val="both"/>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 xml:space="preserve">17. Планирование и анализ основных </w:t>
      </w:r>
      <w:proofErr w:type="gramStart"/>
      <w:r w:rsidRPr="00ED4DE8">
        <w:rPr>
          <w:rFonts w:ascii="Times New Roman" w:eastAsia="Times New Roman" w:hAnsi="Times New Roman" w:cs="Times New Roman"/>
          <w:sz w:val="28"/>
          <w:szCs w:val="24"/>
        </w:rPr>
        <w:t>технико-экономическим</w:t>
      </w:r>
      <w:proofErr w:type="gramEnd"/>
      <w:r w:rsidRPr="00ED4DE8">
        <w:rPr>
          <w:rFonts w:ascii="Times New Roman" w:eastAsia="Times New Roman" w:hAnsi="Times New Roman" w:cs="Times New Roman"/>
          <w:sz w:val="28"/>
          <w:szCs w:val="24"/>
        </w:rPr>
        <w:t xml:space="preserve"> показателей работы баз и складов.</w:t>
      </w:r>
    </w:p>
    <w:p w:rsidR="00ED4DE8" w:rsidRPr="00ED4DE8" w:rsidRDefault="00ED4DE8" w:rsidP="00ED4DE8">
      <w:pPr>
        <w:spacing w:after="0" w:line="240" w:lineRule="auto"/>
        <w:jc w:val="both"/>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18. Эффективность применения рациональных видов тары в складских комплексах.</w:t>
      </w:r>
    </w:p>
    <w:p w:rsidR="00ED4DE8" w:rsidRPr="00ED4DE8" w:rsidRDefault="00ED4DE8" w:rsidP="00ED4DE8">
      <w:pPr>
        <w:spacing w:after="0" w:line="240" w:lineRule="auto"/>
        <w:jc w:val="both"/>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19. Экономическая эффективность механизации складских работ с тарно-штучными грузами.</w:t>
      </w:r>
    </w:p>
    <w:p w:rsidR="00ED4DE8" w:rsidRPr="00ED4DE8" w:rsidRDefault="00ED4DE8" w:rsidP="00ED4DE8">
      <w:pPr>
        <w:spacing w:after="0" w:line="240" w:lineRule="auto"/>
        <w:jc w:val="both"/>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20. Осуществление единой технической политики в области складского и тарного хозяйства.</w:t>
      </w:r>
    </w:p>
    <w:p w:rsidR="00ED4DE8" w:rsidRPr="00ED4DE8" w:rsidRDefault="00ED4DE8" w:rsidP="00ED4DE8">
      <w:pPr>
        <w:spacing w:after="0" w:line="240" w:lineRule="auto"/>
        <w:jc w:val="both"/>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21. Современное состояние складского и тарного хозяйства (в промышленности, строительстве, на транспорте).</w:t>
      </w:r>
    </w:p>
    <w:p w:rsidR="00ED4DE8" w:rsidRPr="00ED4DE8" w:rsidRDefault="00ED4DE8" w:rsidP="00ED4DE8">
      <w:pPr>
        <w:spacing w:after="0" w:line="240" w:lineRule="auto"/>
        <w:jc w:val="both"/>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22. Задачи складского хозяйства по повышению качества обслуживания потребителей.</w:t>
      </w:r>
    </w:p>
    <w:p w:rsidR="00ED4DE8" w:rsidRPr="00ED4DE8" w:rsidRDefault="00ED4DE8" w:rsidP="00ED4DE8">
      <w:pPr>
        <w:spacing w:after="0" w:line="240" w:lineRule="auto"/>
        <w:jc w:val="both"/>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23. Задачи складского хозяйства по ускорению оборачиваемости материально-технических ресурсов.</w:t>
      </w:r>
    </w:p>
    <w:p w:rsidR="00ED4DE8" w:rsidRPr="00ED4DE8" w:rsidRDefault="00ED4DE8" w:rsidP="00ED4DE8">
      <w:pPr>
        <w:spacing w:after="0" w:line="240" w:lineRule="auto"/>
        <w:jc w:val="both"/>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24. Методика определения грузовой площади складов при хранении материалов в стеллажах, штабелях, резервуарах.</w:t>
      </w:r>
    </w:p>
    <w:p w:rsidR="00ED4DE8" w:rsidRPr="00ED4DE8" w:rsidRDefault="00ED4DE8" w:rsidP="00ED4DE8">
      <w:pPr>
        <w:spacing w:after="0" w:line="240" w:lineRule="auto"/>
        <w:jc w:val="both"/>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25. Значение применения подъемно-транспортного оборудования непрерывного действия в складских комплексах.</w:t>
      </w:r>
    </w:p>
    <w:p w:rsidR="00ED4DE8" w:rsidRPr="00ED4DE8" w:rsidRDefault="00ED4DE8" w:rsidP="00ED4DE8">
      <w:pPr>
        <w:spacing w:after="0" w:line="240" w:lineRule="auto"/>
        <w:jc w:val="both"/>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26. Эффективность внедрения отраслевых стандартов по храпению отдельных видов материальных ресурсов.</w:t>
      </w:r>
    </w:p>
    <w:p w:rsidR="00ED4DE8" w:rsidRPr="00ED4DE8" w:rsidRDefault="00ED4DE8" w:rsidP="00ED4DE8">
      <w:pPr>
        <w:spacing w:after="0" w:line="240" w:lineRule="auto"/>
        <w:jc w:val="both"/>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27. Значение централизованной доставки материальных ресурсов потребителям по согласованным графикам.</w:t>
      </w:r>
    </w:p>
    <w:p w:rsidR="00ED4DE8" w:rsidRPr="00ED4DE8" w:rsidRDefault="00ED4DE8" w:rsidP="00ED4DE8">
      <w:pPr>
        <w:spacing w:after="0" w:line="240" w:lineRule="auto"/>
        <w:jc w:val="both"/>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28. Значение, задачи и методы учета материальных ресурсов на базах и складах.</w:t>
      </w:r>
    </w:p>
    <w:p w:rsidR="00ED4DE8" w:rsidRPr="00ED4DE8" w:rsidRDefault="00ED4DE8" w:rsidP="00ED4DE8">
      <w:pPr>
        <w:spacing w:after="0" w:line="240" w:lineRule="auto"/>
        <w:jc w:val="both"/>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29. Совершенствование организации технологического процесса работы баз и складов в современных условиях.</w:t>
      </w:r>
    </w:p>
    <w:p w:rsidR="00ED4DE8" w:rsidRPr="00ED4DE8" w:rsidRDefault="00ED4DE8" w:rsidP="00ED4DE8">
      <w:pPr>
        <w:spacing w:after="0" w:line="240" w:lineRule="auto"/>
        <w:jc w:val="both"/>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30. Методика определения эффективности капитальных вложений в складское хозяйство.</w:t>
      </w:r>
    </w:p>
    <w:p w:rsidR="00ED4DE8" w:rsidRPr="00ED4DE8" w:rsidRDefault="00ED4DE8" w:rsidP="00ED4DE8">
      <w:pPr>
        <w:spacing w:after="0" w:line="240" w:lineRule="auto"/>
        <w:jc w:val="both"/>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31. Факторы размещения и строительства баз и складов в региональном масштабе.</w:t>
      </w:r>
    </w:p>
    <w:p w:rsidR="00ED4DE8" w:rsidRPr="00ED4DE8" w:rsidRDefault="00ED4DE8" w:rsidP="00ED4DE8">
      <w:pPr>
        <w:spacing w:after="0" w:line="240" w:lineRule="auto"/>
        <w:jc w:val="both"/>
        <w:textAlignment w:val="baseline"/>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 xml:space="preserve">32. Методы оценки эффективности функционирования складского и тарного хозяйства </w:t>
      </w:r>
    </w:p>
    <w:p w:rsidR="00ED4DE8" w:rsidRPr="00ED4DE8" w:rsidRDefault="00ED4DE8" w:rsidP="00ED4DE8">
      <w:pPr>
        <w:widowControl w:val="0"/>
        <w:spacing w:after="0" w:line="240" w:lineRule="auto"/>
        <w:ind w:firstLine="709"/>
        <w:jc w:val="both"/>
        <w:rPr>
          <w:rFonts w:ascii="Times New Roman" w:eastAsia="Times New Roman" w:hAnsi="Times New Roman" w:cs="Times New Roman"/>
          <w:b/>
          <w:i/>
          <w:sz w:val="24"/>
          <w:szCs w:val="24"/>
        </w:rPr>
      </w:pPr>
    </w:p>
    <w:p w:rsidR="00ED4DE8" w:rsidRPr="00ED4DE8" w:rsidRDefault="00ED4DE8" w:rsidP="00ED4DE8">
      <w:pPr>
        <w:spacing w:after="0" w:line="240" w:lineRule="auto"/>
        <w:textAlignment w:val="baseline"/>
        <w:rPr>
          <w:rFonts w:ascii="Calibri" w:eastAsia="Times New Roman" w:hAnsi="Calibri" w:cs="Times New Roman"/>
          <w:b/>
          <w:sz w:val="28"/>
          <w:szCs w:val="28"/>
        </w:rPr>
      </w:pPr>
      <w:r w:rsidRPr="00ED4DE8">
        <w:rPr>
          <w:rFonts w:ascii="Times New Roman" w:eastAsia="Times New Roman" w:hAnsi="Times New Roman" w:cs="Times New Roman"/>
          <w:b/>
          <w:bCs/>
          <w:sz w:val="28"/>
          <w:szCs w:val="28"/>
        </w:rPr>
        <w:t>Критерии оценки: </w:t>
      </w:r>
      <w:r w:rsidRPr="00ED4DE8">
        <w:rPr>
          <w:rFonts w:ascii="Times New Roman" w:eastAsia="Times New Roman" w:hAnsi="Times New Roman" w:cs="Times New Roman"/>
          <w:b/>
          <w:sz w:val="28"/>
          <w:szCs w:val="28"/>
        </w:rPr>
        <w:t> </w:t>
      </w:r>
    </w:p>
    <w:p w:rsidR="00ED4DE8" w:rsidRPr="00ED4DE8" w:rsidRDefault="00ED4DE8" w:rsidP="00ED4DE8">
      <w:pPr>
        <w:widowControl w:val="0"/>
        <w:spacing w:after="0" w:line="240" w:lineRule="auto"/>
        <w:ind w:firstLine="709"/>
        <w:jc w:val="both"/>
        <w:rPr>
          <w:rFonts w:ascii="Times New Roman" w:eastAsia="Times New Roman" w:hAnsi="Times New Roman" w:cs="Times New Roman"/>
          <w:sz w:val="24"/>
          <w:szCs w:val="24"/>
        </w:rPr>
      </w:pPr>
      <w:proofErr w:type="gramStart"/>
      <w:r w:rsidRPr="00ED4DE8">
        <w:rPr>
          <w:rFonts w:ascii="Times New Roman" w:eastAsia="Times New Roman" w:hAnsi="Times New Roman" w:cs="Times New Roman"/>
          <w:sz w:val="24"/>
          <w:szCs w:val="24"/>
        </w:rPr>
        <w:t>- 84-100 баллов (оценка «отлично») - изложенный материал фактически верен,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правильные, уверенные действия по применению полученных знаний на практике, грамотное и логически стройное изложение материала при ответе, усвоение основной и знакомство с дополнительной литературой;</w:t>
      </w:r>
      <w:proofErr w:type="gramEnd"/>
    </w:p>
    <w:p w:rsidR="00ED4DE8" w:rsidRPr="00ED4DE8" w:rsidRDefault="00ED4DE8" w:rsidP="00ED4DE8">
      <w:pPr>
        <w:widowControl w:val="0"/>
        <w:spacing w:after="0" w:line="240" w:lineRule="auto"/>
        <w:ind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- 67-83 баллов (оценка «хорошо») - наличие твердых и достаточно полных знаний в объеме пройденной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ED4DE8">
        <w:rPr>
          <w:rFonts w:ascii="Times New Roman" w:eastAsia="Times New Roman" w:hAnsi="Times New Roman" w:cs="Times New Roman"/>
          <w:sz w:val="24"/>
          <w:szCs w:val="24"/>
        </w:rPr>
        <w:t>обучающийся</w:t>
      </w:r>
      <w:proofErr w:type="gramEnd"/>
      <w:r w:rsidRPr="00ED4DE8">
        <w:rPr>
          <w:rFonts w:ascii="Times New Roman" w:eastAsia="Times New Roman" w:hAnsi="Times New Roman" w:cs="Times New Roman"/>
          <w:sz w:val="24"/>
          <w:szCs w:val="24"/>
        </w:rPr>
        <w:t xml:space="preserve">  усвоил основную литературу, рекомендованную в рабочей программе дисциплины;</w:t>
      </w:r>
    </w:p>
    <w:p w:rsidR="00ED4DE8" w:rsidRPr="00ED4DE8" w:rsidRDefault="00ED4DE8" w:rsidP="00ED4DE8">
      <w:pPr>
        <w:widowControl w:val="0"/>
        <w:spacing w:after="0" w:line="240" w:lineRule="auto"/>
        <w:ind w:firstLine="709"/>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- 50-66 баллов (оценка удовлетворительно) -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правильные в целом действия по применению знаний на практике;</w:t>
      </w:r>
    </w:p>
    <w:p w:rsidR="00ED4DE8" w:rsidRPr="00ED4DE8" w:rsidRDefault="00ED4DE8" w:rsidP="00ED4DE8">
      <w:pPr>
        <w:widowControl w:val="0"/>
        <w:spacing w:after="0" w:line="240" w:lineRule="auto"/>
        <w:ind w:firstLine="709"/>
        <w:jc w:val="both"/>
        <w:rPr>
          <w:rFonts w:ascii="Times New Roman" w:eastAsia="Times New Roman" w:hAnsi="Times New Roman" w:cs="Times New Roman"/>
          <w:b/>
          <w:i/>
          <w:sz w:val="24"/>
          <w:szCs w:val="24"/>
        </w:rPr>
      </w:pPr>
      <w:r w:rsidRPr="00ED4DE8">
        <w:rPr>
          <w:rFonts w:ascii="Times New Roman" w:eastAsia="Times New Roman" w:hAnsi="Times New Roman" w:cs="Times New Roman"/>
          <w:sz w:val="24"/>
          <w:szCs w:val="24"/>
        </w:rPr>
        <w:t>- 0-49 баллов (оценка неудовлетворительно) -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ED4DE8" w:rsidRPr="00ED4DE8" w:rsidRDefault="00ED4DE8" w:rsidP="00ED4DE8">
      <w:pPr>
        <w:spacing w:after="0" w:line="240" w:lineRule="auto"/>
        <w:textAlignment w:val="baseline"/>
        <w:rPr>
          <w:rFonts w:ascii="Times New Roman" w:eastAsia="Times New Roman" w:hAnsi="Times New Roman" w:cs="Times New Roman"/>
          <w:sz w:val="24"/>
          <w:szCs w:val="24"/>
        </w:rPr>
      </w:pPr>
    </w:p>
    <w:p w:rsidR="00ED4DE8" w:rsidRPr="00ED4DE8" w:rsidRDefault="00ED4DE8" w:rsidP="00ED4DE8">
      <w:pPr>
        <w:spacing w:after="0" w:line="240" w:lineRule="auto"/>
        <w:textAlignment w:val="baseline"/>
        <w:rPr>
          <w:rFonts w:ascii="Calibri" w:eastAsia="Times New Roman" w:hAnsi="Calibri" w:cs="Times New Roman"/>
          <w:sz w:val="12"/>
          <w:szCs w:val="12"/>
        </w:rPr>
      </w:pPr>
    </w:p>
    <w:p w:rsidR="00ED4DE8" w:rsidRPr="00ED4DE8" w:rsidRDefault="00ED4DE8" w:rsidP="00ED4DE8">
      <w:pPr>
        <w:keepNext/>
        <w:keepLines/>
        <w:spacing w:before="480" w:after="0" w:line="240" w:lineRule="auto"/>
        <w:jc w:val="both"/>
        <w:outlineLvl w:val="0"/>
        <w:rPr>
          <w:rFonts w:ascii="Cambria" w:eastAsia="Times New Roman" w:hAnsi="Cambria" w:cs="Times New Roman"/>
          <w:b/>
          <w:bCs/>
          <w:sz w:val="28"/>
          <w:szCs w:val="28"/>
        </w:rPr>
      </w:pPr>
      <w:bookmarkStart w:id="5" w:name="_Toc480487764"/>
      <w:r w:rsidRPr="00ED4DE8">
        <w:rPr>
          <w:rFonts w:ascii="Cambria" w:eastAsia="Times New Roman" w:hAnsi="Cambria" w:cs="Times New Roman"/>
          <w:b/>
          <w:bCs/>
          <w:sz w:val="28"/>
          <w:szCs w:val="28"/>
        </w:rPr>
        <w:lastRenderedPageBreak/>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5"/>
    </w:p>
    <w:p w:rsidR="00ED4DE8" w:rsidRPr="00ED4DE8" w:rsidRDefault="00ED4DE8" w:rsidP="00ED4DE8">
      <w:pPr>
        <w:spacing w:after="0" w:line="240" w:lineRule="auto"/>
        <w:rPr>
          <w:rFonts w:ascii="Times New Roman" w:eastAsia="Times New Roman" w:hAnsi="Times New Roman" w:cs="Times New Roman"/>
          <w:sz w:val="24"/>
          <w:szCs w:val="24"/>
        </w:rPr>
      </w:pPr>
    </w:p>
    <w:p w:rsidR="00ED4DE8" w:rsidRPr="00ED4DE8" w:rsidRDefault="00ED4DE8" w:rsidP="00ED4DE8">
      <w:pPr>
        <w:spacing w:after="0"/>
        <w:ind w:firstLine="7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Процедуры оценивания включают в себя текущий контроль и промежуточную аттестацию.</w:t>
      </w:r>
    </w:p>
    <w:p w:rsidR="00ED4DE8" w:rsidRPr="00ED4DE8" w:rsidRDefault="00ED4DE8" w:rsidP="00ED4DE8">
      <w:pPr>
        <w:spacing w:after="0"/>
        <w:ind w:firstLine="708"/>
        <w:jc w:val="both"/>
        <w:rPr>
          <w:rFonts w:ascii="Times New Roman" w:eastAsia="Times New Roman" w:hAnsi="Times New Roman" w:cs="Times New Roman"/>
          <w:sz w:val="24"/>
          <w:szCs w:val="24"/>
        </w:rPr>
      </w:pPr>
      <w:r w:rsidRPr="00ED4DE8">
        <w:rPr>
          <w:rFonts w:ascii="Times New Roman" w:eastAsia="Times New Roman" w:hAnsi="Times New Roman" w:cs="Times New Roman"/>
          <w:b/>
          <w:sz w:val="24"/>
          <w:szCs w:val="24"/>
        </w:rPr>
        <w:t xml:space="preserve">Текущий контроль </w:t>
      </w:r>
      <w:r w:rsidRPr="00ED4DE8">
        <w:rPr>
          <w:rFonts w:ascii="Times New Roman" w:eastAsia="Times New Roman" w:hAnsi="Times New Roman" w:cs="Times New Roman"/>
          <w:sz w:val="24"/>
          <w:szCs w:val="24"/>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ED4DE8" w:rsidRPr="00ED4DE8" w:rsidRDefault="00ED4DE8" w:rsidP="00ED4DE8">
      <w:pPr>
        <w:spacing w:after="0"/>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 </w:t>
      </w:r>
      <w:r w:rsidRPr="00ED4DE8">
        <w:rPr>
          <w:rFonts w:ascii="Times New Roman" w:eastAsia="Times New Roman" w:hAnsi="Times New Roman" w:cs="Times New Roman"/>
          <w:sz w:val="24"/>
          <w:szCs w:val="24"/>
        </w:rPr>
        <w:tab/>
      </w:r>
      <w:r w:rsidRPr="00ED4DE8">
        <w:rPr>
          <w:rFonts w:ascii="Times New Roman" w:eastAsia="Times New Roman" w:hAnsi="Times New Roman" w:cs="Times New Roman"/>
          <w:b/>
          <w:sz w:val="24"/>
          <w:szCs w:val="24"/>
        </w:rPr>
        <w:t>Промежуточная аттестация</w:t>
      </w:r>
      <w:r w:rsidRPr="00ED4DE8">
        <w:rPr>
          <w:rFonts w:ascii="Times New Roman" w:eastAsia="Times New Roman" w:hAnsi="Times New Roman" w:cs="Times New Roman"/>
          <w:sz w:val="24"/>
          <w:szCs w:val="24"/>
        </w:rPr>
        <w:t xml:space="preserve"> проводится в форме экзамена. </w:t>
      </w:r>
    </w:p>
    <w:p w:rsidR="00ED4DE8" w:rsidRPr="00ED4DE8" w:rsidRDefault="00ED4DE8" w:rsidP="00ED4DE8">
      <w:pPr>
        <w:spacing w:after="0"/>
        <w:ind w:firstLine="708"/>
        <w:jc w:val="both"/>
        <w:rPr>
          <w:rFonts w:ascii="Times New Roman" w:eastAsia="Times New Roman" w:hAnsi="Times New Roman" w:cs="Times New Roman"/>
          <w:sz w:val="24"/>
          <w:szCs w:val="24"/>
        </w:rPr>
      </w:pPr>
      <w:r w:rsidRPr="00ED4DE8">
        <w:rPr>
          <w:rFonts w:ascii="Times New Roman" w:eastAsia="Times New Roman" w:hAnsi="Times New Roman" w:cs="Times New Roman"/>
          <w:sz w:val="24"/>
          <w:szCs w:val="24"/>
        </w:rPr>
        <w:t xml:space="preserve">Экзамен проводится по расписанию экзаменационной сессии в письменном виде.  Количество вопросов в экзаменационном задании – 3.  Проверка ответов и объявление результатов производится в день экзамена.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ED4DE8" w:rsidRPr="00ED4DE8" w:rsidRDefault="00ED4DE8" w:rsidP="00ED4DE8">
      <w:pPr>
        <w:spacing w:after="0"/>
        <w:ind w:firstLine="708"/>
        <w:jc w:val="both"/>
        <w:rPr>
          <w:rFonts w:ascii="Times New Roman" w:eastAsia="Times New Roman" w:hAnsi="Times New Roman" w:cs="Times New Roman"/>
          <w:sz w:val="24"/>
          <w:szCs w:val="24"/>
        </w:rPr>
      </w:pPr>
    </w:p>
    <w:p w:rsidR="00ED4DE8" w:rsidRPr="00ED4DE8" w:rsidRDefault="00ED4DE8" w:rsidP="00ED4DE8">
      <w:pPr>
        <w:spacing w:after="0"/>
        <w:ind w:firstLine="708"/>
        <w:jc w:val="both"/>
        <w:rPr>
          <w:rFonts w:ascii="Times New Roman" w:eastAsia="Times New Roman" w:hAnsi="Times New Roman" w:cs="Times New Roman"/>
          <w:sz w:val="24"/>
          <w:szCs w:val="24"/>
        </w:rPr>
      </w:pPr>
    </w:p>
    <w:p w:rsidR="00ED4DE8" w:rsidRPr="00ED4DE8" w:rsidRDefault="00ED4DE8" w:rsidP="00ED4DE8">
      <w:pPr>
        <w:spacing w:after="0"/>
        <w:ind w:firstLine="708"/>
        <w:jc w:val="both"/>
        <w:rPr>
          <w:rFonts w:ascii="Times New Roman" w:eastAsia="Times New Roman" w:hAnsi="Times New Roman" w:cs="Times New Roman"/>
          <w:sz w:val="24"/>
          <w:szCs w:val="24"/>
        </w:rPr>
      </w:pPr>
    </w:p>
    <w:p w:rsidR="00ED4DE8" w:rsidRPr="00ED4DE8" w:rsidRDefault="00ED4DE8" w:rsidP="00ED4DE8">
      <w:pPr>
        <w:spacing w:after="0"/>
        <w:ind w:firstLine="708"/>
        <w:jc w:val="both"/>
        <w:rPr>
          <w:rFonts w:ascii="Times New Roman" w:eastAsia="Times New Roman" w:hAnsi="Times New Roman" w:cs="Times New Roman"/>
          <w:sz w:val="24"/>
          <w:szCs w:val="24"/>
        </w:rPr>
      </w:pPr>
    </w:p>
    <w:p w:rsidR="00ED4DE8" w:rsidRPr="00ED4DE8" w:rsidRDefault="00ED4DE8" w:rsidP="00ED4DE8">
      <w:pPr>
        <w:spacing w:after="0"/>
        <w:ind w:firstLine="708"/>
        <w:jc w:val="both"/>
        <w:rPr>
          <w:rFonts w:ascii="Times New Roman" w:eastAsia="Times New Roman" w:hAnsi="Times New Roman" w:cs="Times New Roman"/>
          <w:sz w:val="24"/>
          <w:szCs w:val="24"/>
        </w:rPr>
      </w:pPr>
    </w:p>
    <w:p w:rsidR="00ED4DE8" w:rsidRPr="00ED4DE8" w:rsidRDefault="00ED4DE8" w:rsidP="00ED4DE8">
      <w:pPr>
        <w:spacing w:after="0"/>
        <w:ind w:firstLine="708"/>
        <w:jc w:val="both"/>
        <w:rPr>
          <w:rFonts w:ascii="Times New Roman" w:eastAsia="Times New Roman" w:hAnsi="Times New Roman" w:cs="Times New Roman"/>
          <w:sz w:val="24"/>
          <w:szCs w:val="24"/>
        </w:rPr>
      </w:pPr>
    </w:p>
    <w:p w:rsidR="00ED4DE8" w:rsidRPr="00ED4DE8" w:rsidRDefault="00ED4DE8" w:rsidP="00ED4DE8">
      <w:pPr>
        <w:spacing w:after="0"/>
        <w:ind w:firstLine="708"/>
        <w:jc w:val="both"/>
        <w:rPr>
          <w:rFonts w:ascii="Times New Roman" w:eastAsia="Times New Roman" w:hAnsi="Times New Roman" w:cs="Times New Roman"/>
          <w:sz w:val="24"/>
          <w:szCs w:val="24"/>
        </w:rPr>
      </w:pPr>
    </w:p>
    <w:p w:rsidR="00ED4DE8" w:rsidRPr="00ED4DE8" w:rsidRDefault="00ED4DE8" w:rsidP="00ED4DE8">
      <w:pPr>
        <w:spacing w:after="0"/>
        <w:ind w:firstLine="708"/>
        <w:jc w:val="both"/>
        <w:rPr>
          <w:rFonts w:ascii="Times New Roman" w:eastAsia="Times New Roman" w:hAnsi="Times New Roman" w:cs="Times New Roman"/>
          <w:sz w:val="24"/>
          <w:szCs w:val="24"/>
        </w:rPr>
      </w:pPr>
    </w:p>
    <w:p w:rsidR="00ED4DE8" w:rsidRPr="00ED4DE8" w:rsidRDefault="00ED4DE8" w:rsidP="00ED4DE8">
      <w:pPr>
        <w:spacing w:after="0"/>
        <w:ind w:firstLine="708"/>
        <w:jc w:val="both"/>
        <w:rPr>
          <w:rFonts w:ascii="Times New Roman" w:eastAsia="Times New Roman" w:hAnsi="Times New Roman" w:cs="Times New Roman"/>
          <w:sz w:val="24"/>
          <w:szCs w:val="24"/>
        </w:rPr>
      </w:pPr>
    </w:p>
    <w:p w:rsidR="00ED4DE8" w:rsidRPr="00ED4DE8" w:rsidRDefault="00ED4DE8" w:rsidP="00ED4DE8">
      <w:pPr>
        <w:spacing w:after="0"/>
        <w:ind w:firstLine="708"/>
        <w:jc w:val="both"/>
        <w:rPr>
          <w:rFonts w:ascii="Times New Roman" w:eastAsia="Times New Roman" w:hAnsi="Times New Roman" w:cs="Times New Roman"/>
          <w:sz w:val="24"/>
          <w:szCs w:val="24"/>
        </w:rPr>
      </w:pPr>
    </w:p>
    <w:p w:rsidR="00ED4DE8" w:rsidRPr="00ED4DE8" w:rsidRDefault="00ED4DE8" w:rsidP="00ED4DE8">
      <w:pPr>
        <w:spacing w:after="0"/>
        <w:ind w:firstLine="708"/>
        <w:jc w:val="both"/>
        <w:rPr>
          <w:rFonts w:ascii="Times New Roman" w:eastAsia="Times New Roman" w:hAnsi="Times New Roman" w:cs="Times New Roman"/>
          <w:sz w:val="24"/>
          <w:szCs w:val="24"/>
        </w:rPr>
      </w:pPr>
    </w:p>
    <w:p w:rsidR="00ED4DE8" w:rsidRPr="00ED4DE8" w:rsidRDefault="00ED4DE8" w:rsidP="00ED4DE8">
      <w:pPr>
        <w:spacing w:after="0"/>
        <w:ind w:firstLine="708"/>
        <w:jc w:val="both"/>
        <w:rPr>
          <w:rFonts w:ascii="Times New Roman" w:eastAsia="Times New Roman" w:hAnsi="Times New Roman" w:cs="Times New Roman"/>
          <w:sz w:val="24"/>
          <w:szCs w:val="24"/>
        </w:rPr>
      </w:pPr>
    </w:p>
    <w:p w:rsidR="00ED4DE8" w:rsidRPr="00ED4DE8" w:rsidRDefault="00ED4DE8" w:rsidP="00ED4DE8">
      <w:pPr>
        <w:spacing w:after="0"/>
        <w:ind w:firstLine="708"/>
        <w:jc w:val="both"/>
        <w:rPr>
          <w:rFonts w:ascii="Times New Roman" w:eastAsia="Times New Roman" w:hAnsi="Times New Roman" w:cs="Times New Roman"/>
          <w:sz w:val="24"/>
          <w:szCs w:val="24"/>
        </w:rPr>
      </w:pPr>
    </w:p>
    <w:p w:rsidR="00ED4DE8" w:rsidRPr="00ED4DE8" w:rsidRDefault="00ED4DE8" w:rsidP="00ED4DE8">
      <w:pPr>
        <w:spacing w:after="0"/>
        <w:ind w:firstLine="708"/>
        <w:jc w:val="both"/>
        <w:rPr>
          <w:rFonts w:ascii="Times New Roman" w:eastAsia="Times New Roman" w:hAnsi="Times New Roman" w:cs="Times New Roman"/>
          <w:sz w:val="24"/>
          <w:szCs w:val="24"/>
        </w:rPr>
      </w:pPr>
    </w:p>
    <w:p w:rsidR="00ED4DE8" w:rsidRPr="00ED4DE8" w:rsidRDefault="00ED4DE8" w:rsidP="00ED4DE8">
      <w:pPr>
        <w:spacing w:after="0"/>
        <w:ind w:firstLine="708"/>
        <w:jc w:val="both"/>
        <w:rPr>
          <w:rFonts w:ascii="Times New Roman" w:eastAsia="Times New Roman" w:hAnsi="Times New Roman" w:cs="Times New Roman"/>
          <w:sz w:val="24"/>
          <w:szCs w:val="24"/>
        </w:rPr>
      </w:pPr>
    </w:p>
    <w:p w:rsidR="00ED4DE8" w:rsidRPr="00ED4DE8" w:rsidRDefault="00ED4DE8" w:rsidP="00ED4DE8">
      <w:pPr>
        <w:spacing w:after="0"/>
        <w:ind w:firstLine="708"/>
        <w:jc w:val="both"/>
        <w:rPr>
          <w:rFonts w:ascii="Times New Roman" w:eastAsia="Times New Roman" w:hAnsi="Times New Roman" w:cs="Times New Roman"/>
          <w:sz w:val="24"/>
          <w:szCs w:val="24"/>
        </w:rPr>
      </w:pPr>
    </w:p>
    <w:p w:rsidR="00ED4DE8" w:rsidRPr="00ED4DE8" w:rsidRDefault="00ED4DE8" w:rsidP="00ED4DE8">
      <w:pPr>
        <w:spacing w:after="0"/>
        <w:ind w:firstLine="708"/>
        <w:jc w:val="both"/>
        <w:rPr>
          <w:rFonts w:ascii="Times New Roman" w:eastAsia="Times New Roman" w:hAnsi="Times New Roman" w:cs="Times New Roman"/>
          <w:sz w:val="24"/>
          <w:szCs w:val="24"/>
        </w:rPr>
      </w:pPr>
    </w:p>
    <w:p w:rsidR="00ED4DE8" w:rsidRPr="00ED4DE8" w:rsidRDefault="00ED4DE8" w:rsidP="00ED4DE8">
      <w:pPr>
        <w:spacing w:after="0"/>
        <w:ind w:firstLine="708"/>
        <w:jc w:val="both"/>
        <w:rPr>
          <w:rFonts w:ascii="Times New Roman" w:eastAsia="Times New Roman" w:hAnsi="Times New Roman" w:cs="Times New Roman"/>
          <w:sz w:val="24"/>
          <w:szCs w:val="24"/>
        </w:rPr>
      </w:pPr>
    </w:p>
    <w:p w:rsidR="00ED4DE8" w:rsidRPr="00ED4DE8" w:rsidRDefault="00ED4DE8" w:rsidP="00ED4DE8">
      <w:pPr>
        <w:spacing w:after="0"/>
        <w:ind w:firstLine="708"/>
        <w:jc w:val="both"/>
        <w:rPr>
          <w:rFonts w:ascii="Times New Roman" w:eastAsia="Times New Roman" w:hAnsi="Times New Roman" w:cs="Times New Roman"/>
          <w:sz w:val="24"/>
          <w:szCs w:val="24"/>
        </w:rPr>
      </w:pPr>
    </w:p>
    <w:p w:rsidR="00ED4DE8" w:rsidRPr="00ED4DE8" w:rsidRDefault="00ED4DE8" w:rsidP="00ED4DE8">
      <w:pPr>
        <w:spacing w:after="0"/>
        <w:ind w:firstLine="708"/>
        <w:jc w:val="both"/>
        <w:rPr>
          <w:rFonts w:ascii="Times New Roman" w:eastAsia="Times New Roman" w:hAnsi="Times New Roman" w:cs="Times New Roman"/>
          <w:sz w:val="24"/>
          <w:szCs w:val="24"/>
        </w:rPr>
      </w:pPr>
    </w:p>
    <w:p w:rsidR="00ED4DE8" w:rsidRPr="00ED4DE8" w:rsidRDefault="00ED4DE8" w:rsidP="00ED4DE8">
      <w:pPr>
        <w:spacing w:after="0"/>
        <w:ind w:firstLine="708"/>
        <w:jc w:val="both"/>
        <w:rPr>
          <w:rFonts w:ascii="Times New Roman" w:eastAsia="Times New Roman" w:hAnsi="Times New Roman" w:cs="Times New Roman"/>
          <w:sz w:val="24"/>
          <w:szCs w:val="24"/>
        </w:rPr>
      </w:pPr>
    </w:p>
    <w:p w:rsidR="00ED4DE8" w:rsidRPr="00ED4DE8" w:rsidRDefault="00ED4DE8" w:rsidP="00ED4DE8">
      <w:pPr>
        <w:spacing w:after="0"/>
        <w:ind w:firstLine="708"/>
        <w:jc w:val="both"/>
        <w:rPr>
          <w:rFonts w:ascii="Times New Roman" w:eastAsia="Times New Roman" w:hAnsi="Times New Roman" w:cs="Times New Roman"/>
          <w:sz w:val="24"/>
          <w:szCs w:val="24"/>
        </w:rPr>
      </w:pPr>
    </w:p>
    <w:p w:rsidR="00ED4DE8" w:rsidRPr="00ED4DE8" w:rsidRDefault="00ED4DE8" w:rsidP="00ED4DE8">
      <w:pPr>
        <w:spacing w:after="0"/>
        <w:ind w:firstLine="708"/>
        <w:jc w:val="both"/>
        <w:rPr>
          <w:rFonts w:ascii="Times New Roman" w:eastAsia="Times New Roman" w:hAnsi="Times New Roman" w:cs="Times New Roman"/>
          <w:sz w:val="24"/>
          <w:szCs w:val="24"/>
        </w:rPr>
      </w:pPr>
    </w:p>
    <w:p w:rsidR="00ED4DE8" w:rsidRPr="00ED4DE8" w:rsidRDefault="00ED4DE8" w:rsidP="00ED4DE8">
      <w:pPr>
        <w:spacing w:after="0"/>
        <w:ind w:firstLine="708"/>
        <w:jc w:val="both"/>
        <w:rPr>
          <w:rFonts w:ascii="Times New Roman" w:eastAsia="Times New Roman" w:hAnsi="Times New Roman" w:cs="Times New Roman"/>
          <w:sz w:val="24"/>
          <w:szCs w:val="24"/>
        </w:rPr>
      </w:pPr>
    </w:p>
    <w:p w:rsidR="00ED4DE8" w:rsidRPr="00ED4DE8" w:rsidRDefault="00ED4DE8" w:rsidP="00ED4DE8">
      <w:pPr>
        <w:spacing w:after="0"/>
        <w:ind w:firstLine="708"/>
        <w:jc w:val="both"/>
        <w:rPr>
          <w:rFonts w:ascii="Times New Roman" w:eastAsia="Times New Roman" w:hAnsi="Times New Roman" w:cs="Times New Roman"/>
          <w:sz w:val="24"/>
          <w:szCs w:val="24"/>
        </w:rPr>
      </w:pPr>
    </w:p>
    <w:p w:rsidR="00ED4DE8" w:rsidRPr="00ED4DE8" w:rsidRDefault="00ED4DE8" w:rsidP="00ED4DE8">
      <w:pPr>
        <w:spacing w:after="0"/>
        <w:ind w:firstLine="708"/>
        <w:jc w:val="both"/>
        <w:rPr>
          <w:rFonts w:ascii="Times New Roman" w:eastAsia="Times New Roman" w:hAnsi="Times New Roman" w:cs="Times New Roman"/>
          <w:sz w:val="24"/>
          <w:szCs w:val="24"/>
        </w:rPr>
      </w:pPr>
    </w:p>
    <w:p w:rsidR="00ED4DE8" w:rsidRPr="00ED4DE8" w:rsidRDefault="00ED4DE8" w:rsidP="00ED4DE8">
      <w:pPr>
        <w:spacing w:after="0"/>
        <w:ind w:firstLine="708"/>
        <w:jc w:val="both"/>
        <w:rPr>
          <w:rFonts w:ascii="Times New Roman" w:eastAsia="Times New Roman" w:hAnsi="Times New Roman" w:cs="Times New Roman"/>
          <w:sz w:val="24"/>
          <w:szCs w:val="24"/>
        </w:rPr>
      </w:pPr>
    </w:p>
    <w:p w:rsidR="00ED4DE8" w:rsidRPr="00ED4DE8" w:rsidRDefault="00ED4DE8" w:rsidP="00ED4DE8">
      <w:pPr>
        <w:spacing w:after="0"/>
        <w:ind w:firstLine="708"/>
        <w:jc w:val="both"/>
        <w:rPr>
          <w:rFonts w:ascii="Times New Roman" w:eastAsia="Times New Roman" w:hAnsi="Times New Roman" w:cs="Times New Roman"/>
          <w:sz w:val="24"/>
          <w:szCs w:val="24"/>
        </w:rPr>
      </w:pPr>
    </w:p>
    <w:p w:rsidR="00ED4DE8" w:rsidRPr="00ED4DE8" w:rsidRDefault="00ED4DE8" w:rsidP="00ED4DE8">
      <w:pPr>
        <w:spacing w:after="0"/>
        <w:ind w:firstLine="708"/>
        <w:jc w:val="both"/>
        <w:rPr>
          <w:rFonts w:ascii="Times New Roman" w:eastAsia="Times New Roman" w:hAnsi="Times New Roman" w:cs="Times New Roman"/>
          <w:sz w:val="24"/>
          <w:szCs w:val="24"/>
        </w:rPr>
      </w:pPr>
    </w:p>
    <w:p w:rsidR="00ED4DE8" w:rsidRPr="00ED4DE8" w:rsidRDefault="00ED4DE8" w:rsidP="00ED4DE8">
      <w:pPr>
        <w:framePr w:h="16942" w:hSpace="10080" w:wrap="notBeside" w:vAnchor="text" w:hAnchor="margin" w:x="1" w:y="1"/>
        <w:widowControl w:val="0"/>
        <w:autoSpaceDE w:val="0"/>
        <w:autoSpaceDN w:val="0"/>
        <w:adjustRightInd w:val="0"/>
        <w:spacing w:after="0" w:line="240" w:lineRule="auto"/>
        <w:rPr>
          <w:rFonts w:ascii="Times New Roman" w:eastAsia="Times New Roman" w:hAnsi="Times New Roman" w:cs="Times New Roman"/>
          <w:sz w:val="24"/>
          <w:szCs w:val="24"/>
        </w:rPr>
      </w:pPr>
      <w:r>
        <w:rPr>
          <w:noProof/>
        </w:rPr>
        <w:lastRenderedPageBreak/>
        <w:drawing>
          <wp:anchor distT="0" distB="0" distL="114300" distR="114300" simplePos="0" relativeHeight="251660288" behindDoc="0" locked="0" layoutInCell="1" allowOverlap="1">
            <wp:simplePos x="0" y="0"/>
            <wp:positionH relativeFrom="margin">
              <wp:align>center</wp:align>
            </wp:positionH>
            <wp:positionV relativeFrom="margin">
              <wp:align>center</wp:align>
            </wp:positionV>
            <wp:extent cx="7409815" cy="9824085"/>
            <wp:effectExtent l="0" t="0" r="0" b="0"/>
            <wp:wrapSquare wrapText="bothSides"/>
            <wp:docPr id="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409815" cy="9824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4DE8" w:rsidRDefault="00ED4DE8" w:rsidP="00ED4DE8">
      <w:pPr>
        <w:widowControl w:val="0"/>
        <w:spacing w:after="0"/>
        <w:ind w:firstLine="708"/>
        <w:jc w:val="both"/>
        <w:rPr>
          <w:rFonts w:ascii="Times New Roman" w:eastAsia="Times New Roman" w:hAnsi="Times New Roman" w:cs="Times New Roman"/>
          <w:bCs/>
          <w:sz w:val="28"/>
          <w:szCs w:val="28"/>
        </w:rPr>
      </w:pPr>
    </w:p>
    <w:p w:rsidR="00ED4DE8" w:rsidRDefault="00ED4DE8" w:rsidP="00ED4DE8">
      <w:pPr>
        <w:widowControl w:val="0"/>
        <w:spacing w:after="0"/>
        <w:ind w:firstLine="708"/>
        <w:jc w:val="both"/>
        <w:rPr>
          <w:rFonts w:ascii="Times New Roman" w:eastAsia="Times New Roman" w:hAnsi="Times New Roman" w:cs="Times New Roman"/>
          <w:bCs/>
          <w:sz w:val="28"/>
          <w:szCs w:val="28"/>
        </w:rPr>
      </w:pPr>
    </w:p>
    <w:p w:rsidR="00ED4DE8" w:rsidRDefault="00ED4DE8" w:rsidP="00ED4DE8">
      <w:pPr>
        <w:widowControl w:val="0"/>
        <w:spacing w:after="0"/>
        <w:ind w:firstLine="708"/>
        <w:jc w:val="both"/>
        <w:rPr>
          <w:rFonts w:ascii="Times New Roman" w:eastAsia="Times New Roman" w:hAnsi="Times New Roman" w:cs="Times New Roman"/>
          <w:bCs/>
          <w:sz w:val="28"/>
          <w:szCs w:val="28"/>
        </w:rPr>
      </w:pPr>
    </w:p>
    <w:p w:rsidR="00ED4DE8" w:rsidRPr="00ED4DE8" w:rsidRDefault="00ED4DE8" w:rsidP="00ED4DE8">
      <w:pPr>
        <w:widowControl w:val="0"/>
        <w:spacing w:after="0"/>
        <w:ind w:firstLine="708"/>
        <w:jc w:val="both"/>
        <w:rPr>
          <w:rFonts w:ascii="Times New Roman" w:eastAsia="Times New Roman" w:hAnsi="Times New Roman" w:cs="Times New Roman"/>
          <w:bCs/>
          <w:sz w:val="28"/>
          <w:szCs w:val="28"/>
        </w:rPr>
      </w:pPr>
      <w:r w:rsidRPr="00ED4DE8">
        <w:rPr>
          <w:rFonts w:ascii="Times New Roman" w:eastAsia="Times New Roman" w:hAnsi="Times New Roman" w:cs="Times New Roman"/>
          <w:bCs/>
          <w:sz w:val="28"/>
          <w:szCs w:val="28"/>
        </w:rPr>
        <w:lastRenderedPageBreak/>
        <w:t xml:space="preserve">Методические  указания  по  освоению  дисциплины  </w:t>
      </w:r>
      <w:r w:rsidRPr="00ED4DE8">
        <w:rPr>
          <w:rFonts w:ascii="Times New Roman" w:eastAsia="Times New Roman" w:hAnsi="Times New Roman" w:cs="Times New Roman"/>
          <w:bCs/>
          <w:i/>
          <w:sz w:val="28"/>
          <w:szCs w:val="28"/>
        </w:rPr>
        <w:t>«</w:t>
      </w:r>
      <w:r w:rsidRPr="00ED4DE8">
        <w:rPr>
          <w:rFonts w:ascii="Times New Roman" w:eastAsia="Times New Roman" w:hAnsi="Times New Roman" w:cs="Times New Roman"/>
          <w:sz w:val="28"/>
          <w:szCs w:val="28"/>
        </w:rPr>
        <w:t>Организация складских операций на торговых предприятиях</w:t>
      </w:r>
      <w:r w:rsidRPr="00ED4DE8">
        <w:rPr>
          <w:rFonts w:ascii="Times New Roman" w:eastAsia="Times New Roman" w:hAnsi="Times New Roman" w:cs="Times New Roman"/>
          <w:bCs/>
          <w:i/>
          <w:sz w:val="28"/>
          <w:szCs w:val="28"/>
        </w:rPr>
        <w:t>»</w:t>
      </w:r>
      <w:r w:rsidRPr="00ED4DE8">
        <w:rPr>
          <w:rFonts w:ascii="Times New Roman" w:eastAsia="Times New Roman" w:hAnsi="Times New Roman" w:cs="Times New Roman"/>
          <w:bCs/>
          <w:sz w:val="28"/>
          <w:szCs w:val="28"/>
        </w:rPr>
        <w:t xml:space="preserve">  адресованы  студентам  </w:t>
      </w:r>
      <w:r w:rsidRPr="00ED4DE8">
        <w:rPr>
          <w:rFonts w:ascii="Times New Roman" w:eastAsia="Times New Roman" w:hAnsi="Times New Roman" w:cs="Times New Roman"/>
          <w:bCs/>
          <w:i/>
          <w:sz w:val="28"/>
          <w:szCs w:val="28"/>
        </w:rPr>
        <w:t>всех</w:t>
      </w:r>
      <w:r w:rsidRPr="00ED4DE8">
        <w:rPr>
          <w:rFonts w:ascii="Times New Roman" w:eastAsia="Times New Roman" w:hAnsi="Times New Roman" w:cs="Times New Roman"/>
          <w:bCs/>
          <w:sz w:val="28"/>
          <w:szCs w:val="28"/>
        </w:rPr>
        <w:t xml:space="preserve"> форм обучения.  </w:t>
      </w:r>
    </w:p>
    <w:p w:rsidR="00ED4DE8" w:rsidRPr="00ED4DE8" w:rsidRDefault="00ED4DE8" w:rsidP="00ED4DE8">
      <w:pPr>
        <w:widowControl w:val="0"/>
        <w:spacing w:after="0"/>
        <w:ind w:firstLine="708"/>
        <w:jc w:val="both"/>
        <w:rPr>
          <w:rFonts w:ascii="Times New Roman" w:eastAsia="Times New Roman" w:hAnsi="Times New Roman" w:cs="Times New Roman"/>
          <w:bCs/>
          <w:sz w:val="28"/>
          <w:szCs w:val="28"/>
        </w:rPr>
      </w:pPr>
      <w:r w:rsidRPr="00ED4DE8">
        <w:rPr>
          <w:rFonts w:ascii="Times New Roman" w:eastAsia="Times New Roman" w:hAnsi="Times New Roman" w:cs="Times New Roman"/>
          <w:bCs/>
          <w:sz w:val="28"/>
          <w:szCs w:val="28"/>
        </w:rPr>
        <w:t>Учебным планом по направлению подготовки «</w:t>
      </w:r>
      <w:r w:rsidRPr="00ED4DE8">
        <w:rPr>
          <w:rFonts w:ascii="Times New Roman" w:eastAsia="Times New Roman" w:hAnsi="Times New Roman" w:cs="Times New Roman"/>
          <w:bCs/>
          <w:i/>
          <w:sz w:val="28"/>
          <w:szCs w:val="28"/>
        </w:rPr>
        <w:t>Торговое дело»</w:t>
      </w:r>
      <w:r w:rsidRPr="00ED4DE8">
        <w:rPr>
          <w:rFonts w:ascii="Times New Roman" w:eastAsia="Times New Roman" w:hAnsi="Times New Roman" w:cs="Times New Roman"/>
          <w:bCs/>
          <w:sz w:val="28"/>
          <w:szCs w:val="28"/>
        </w:rPr>
        <w:t xml:space="preserve"> предусмотрены следующие виды занятий:</w:t>
      </w:r>
    </w:p>
    <w:p w:rsidR="00ED4DE8" w:rsidRPr="00ED4DE8" w:rsidRDefault="00ED4DE8" w:rsidP="00ED4DE8">
      <w:pPr>
        <w:widowControl w:val="0"/>
        <w:spacing w:after="0"/>
        <w:ind w:firstLine="708"/>
        <w:jc w:val="both"/>
        <w:rPr>
          <w:rFonts w:ascii="Times New Roman" w:eastAsia="Times New Roman" w:hAnsi="Times New Roman" w:cs="Times New Roman"/>
          <w:bCs/>
          <w:sz w:val="28"/>
          <w:szCs w:val="28"/>
        </w:rPr>
      </w:pPr>
      <w:r w:rsidRPr="00ED4DE8">
        <w:rPr>
          <w:rFonts w:ascii="Times New Roman" w:eastAsia="Times New Roman" w:hAnsi="Times New Roman" w:cs="Times New Roman"/>
          <w:bCs/>
          <w:sz w:val="28"/>
          <w:szCs w:val="28"/>
        </w:rPr>
        <w:t>- лекции;</w:t>
      </w:r>
    </w:p>
    <w:p w:rsidR="00ED4DE8" w:rsidRPr="00ED4DE8" w:rsidRDefault="00ED4DE8" w:rsidP="00ED4DE8">
      <w:pPr>
        <w:widowControl w:val="0"/>
        <w:spacing w:after="0"/>
        <w:ind w:firstLine="708"/>
        <w:jc w:val="both"/>
        <w:rPr>
          <w:rFonts w:ascii="Times New Roman" w:eastAsia="Times New Roman" w:hAnsi="Times New Roman" w:cs="Times New Roman"/>
          <w:bCs/>
          <w:sz w:val="28"/>
          <w:szCs w:val="28"/>
        </w:rPr>
      </w:pPr>
      <w:r w:rsidRPr="00ED4DE8">
        <w:rPr>
          <w:rFonts w:ascii="Times New Roman" w:eastAsia="Times New Roman" w:hAnsi="Times New Roman" w:cs="Times New Roman"/>
          <w:bCs/>
          <w:sz w:val="28"/>
          <w:szCs w:val="28"/>
        </w:rPr>
        <w:t>- практические занятия.</w:t>
      </w:r>
    </w:p>
    <w:p w:rsidR="00ED4DE8" w:rsidRPr="00ED4DE8" w:rsidRDefault="00ED4DE8" w:rsidP="00ED4DE8">
      <w:pPr>
        <w:widowControl w:val="0"/>
        <w:spacing w:after="120"/>
        <w:ind w:left="283" w:firstLine="708"/>
        <w:jc w:val="both"/>
        <w:rPr>
          <w:rFonts w:ascii="Times New Roman" w:eastAsia="Times New Roman" w:hAnsi="Times New Roman" w:cs="Times New Roman"/>
          <w:bCs/>
          <w:sz w:val="28"/>
          <w:szCs w:val="28"/>
        </w:rPr>
      </w:pPr>
      <w:r w:rsidRPr="00ED4DE8">
        <w:rPr>
          <w:rFonts w:ascii="Times New Roman" w:eastAsia="Times New Roman" w:hAnsi="Times New Roman" w:cs="Times New Roman"/>
          <w:bCs/>
          <w:sz w:val="28"/>
          <w:szCs w:val="28"/>
        </w:rPr>
        <w:t xml:space="preserve">В ходе лекционных занятий рассматриваются вопросы концептуальных основ логистики склада, организации логистического процесса на складе, даются  рекомендации для самостоятельной работы и подготовке к практическим занятиям. </w:t>
      </w:r>
    </w:p>
    <w:p w:rsidR="00ED4DE8" w:rsidRPr="00ED4DE8" w:rsidRDefault="00ED4DE8" w:rsidP="00ED4DE8">
      <w:pPr>
        <w:widowControl w:val="0"/>
        <w:spacing w:after="120"/>
        <w:ind w:left="283" w:firstLine="708"/>
        <w:jc w:val="both"/>
        <w:rPr>
          <w:rFonts w:ascii="Times New Roman" w:eastAsia="Times New Roman" w:hAnsi="Times New Roman" w:cs="Times New Roman"/>
          <w:bCs/>
          <w:sz w:val="28"/>
          <w:szCs w:val="28"/>
        </w:rPr>
      </w:pPr>
      <w:r w:rsidRPr="00ED4DE8">
        <w:rPr>
          <w:rFonts w:ascii="Times New Roman" w:eastAsia="Times New Roman" w:hAnsi="Times New Roman" w:cs="Times New Roman"/>
          <w:bCs/>
          <w:sz w:val="28"/>
          <w:szCs w:val="28"/>
        </w:rPr>
        <w:t>В ходе практических занятий углубляются и закрепляются знания студентов  по  ряду  рассмотренных  на  лекциях  вопросов,  развиваются навыки  работы с технической документацией, необходимой для профессиональной деятельности (коммерческой или логистической), функционирования логистической системы складирования.</w:t>
      </w:r>
    </w:p>
    <w:p w:rsidR="00ED4DE8" w:rsidRPr="00ED4DE8" w:rsidRDefault="00ED4DE8" w:rsidP="00ED4DE8">
      <w:pPr>
        <w:widowControl w:val="0"/>
        <w:spacing w:after="0"/>
        <w:ind w:firstLine="708"/>
        <w:jc w:val="both"/>
        <w:rPr>
          <w:rFonts w:ascii="Times New Roman" w:eastAsia="Times New Roman" w:hAnsi="Times New Roman" w:cs="Times New Roman"/>
          <w:bCs/>
          <w:sz w:val="28"/>
          <w:szCs w:val="28"/>
        </w:rPr>
      </w:pPr>
      <w:r w:rsidRPr="00ED4DE8">
        <w:rPr>
          <w:rFonts w:ascii="Times New Roman" w:eastAsia="Times New Roman" w:hAnsi="Times New Roman" w:cs="Times New Roman"/>
          <w:bCs/>
          <w:sz w:val="28"/>
          <w:szCs w:val="28"/>
        </w:rPr>
        <w:t xml:space="preserve">При подготовке к практическим занятиям каждый студент должен:  </w:t>
      </w:r>
    </w:p>
    <w:p w:rsidR="00ED4DE8" w:rsidRPr="00ED4DE8" w:rsidRDefault="00ED4DE8" w:rsidP="00ED4DE8">
      <w:pPr>
        <w:widowControl w:val="0"/>
        <w:spacing w:after="0"/>
        <w:ind w:firstLine="708"/>
        <w:jc w:val="both"/>
        <w:rPr>
          <w:rFonts w:ascii="Times New Roman" w:eastAsia="Times New Roman" w:hAnsi="Times New Roman" w:cs="Times New Roman"/>
          <w:bCs/>
          <w:sz w:val="28"/>
          <w:szCs w:val="28"/>
        </w:rPr>
      </w:pPr>
      <w:r w:rsidRPr="00ED4DE8">
        <w:rPr>
          <w:rFonts w:ascii="Times New Roman" w:eastAsia="Times New Roman" w:hAnsi="Times New Roman" w:cs="Times New Roman"/>
          <w:bCs/>
          <w:sz w:val="28"/>
          <w:szCs w:val="28"/>
        </w:rPr>
        <w:t xml:space="preserve">– изучить рекомендованную учебную литературу;  </w:t>
      </w:r>
    </w:p>
    <w:p w:rsidR="00ED4DE8" w:rsidRPr="00ED4DE8" w:rsidRDefault="00ED4DE8" w:rsidP="00ED4DE8">
      <w:pPr>
        <w:widowControl w:val="0"/>
        <w:spacing w:after="0"/>
        <w:ind w:firstLine="708"/>
        <w:jc w:val="both"/>
        <w:rPr>
          <w:rFonts w:ascii="Times New Roman" w:eastAsia="Times New Roman" w:hAnsi="Times New Roman" w:cs="Times New Roman"/>
          <w:bCs/>
          <w:sz w:val="28"/>
          <w:szCs w:val="28"/>
        </w:rPr>
      </w:pPr>
      <w:r w:rsidRPr="00ED4DE8">
        <w:rPr>
          <w:rFonts w:ascii="Times New Roman" w:eastAsia="Times New Roman" w:hAnsi="Times New Roman" w:cs="Times New Roman"/>
          <w:bCs/>
          <w:sz w:val="28"/>
          <w:szCs w:val="28"/>
        </w:rPr>
        <w:t xml:space="preserve">– изучить конспекты лекций;  </w:t>
      </w:r>
    </w:p>
    <w:p w:rsidR="00ED4DE8" w:rsidRPr="00ED4DE8" w:rsidRDefault="00ED4DE8" w:rsidP="00ED4DE8">
      <w:pPr>
        <w:widowControl w:val="0"/>
        <w:spacing w:after="0"/>
        <w:ind w:firstLine="708"/>
        <w:jc w:val="both"/>
        <w:rPr>
          <w:rFonts w:ascii="Times New Roman" w:eastAsia="Times New Roman" w:hAnsi="Times New Roman" w:cs="Times New Roman"/>
          <w:bCs/>
          <w:sz w:val="28"/>
          <w:szCs w:val="28"/>
        </w:rPr>
      </w:pPr>
      <w:r w:rsidRPr="00ED4DE8">
        <w:rPr>
          <w:rFonts w:ascii="Times New Roman" w:eastAsia="Times New Roman" w:hAnsi="Times New Roman" w:cs="Times New Roman"/>
          <w:bCs/>
          <w:sz w:val="28"/>
          <w:szCs w:val="28"/>
        </w:rPr>
        <w:t xml:space="preserve">– подготовить ответы на все вопросы по изучаемой теме;  </w:t>
      </w:r>
    </w:p>
    <w:p w:rsidR="00ED4DE8" w:rsidRPr="00ED4DE8" w:rsidRDefault="00ED4DE8" w:rsidP="00ED4DE8">
      <w:pPr>
        <w:widowControl w:val="0"/>
        <w:spacing w:after="0"/>
        <w:ind w:firstLine="708"/>
        <w:jc w:val="both"/>
        <w:rPr>
          <w:rFonts w:ascii="Times New Roman" w:eastAsia="Times New Roman" w:hAnsi="Times New Roman" w:cs="Times New Roman"/>
          <w:bCs/>
          <w:sz w:val="28"/>
          <w:szCs w:val="28"/>
        </w:rPr>
      </w:pPr>
      <w:r w:rsidRPr="00ED4DE8">
        <w:rPr>
          <w:rFonts w:ascii="Times New Roman" w:eastAsia="Times New Roman" w:hAnsi="Times New Roman" w:cs="Times New Roman"/>
          <w:bCs/>
          <w:sz w:val="28"/>
          <w:szCs w:val="28"/>
        </w:rPr>
        <w:t xml:space="preserve">По согласованию с  преподавателем  студент  может  подготовить реферат, доклад или сообщение по теме занятия. В процессе подготовки к практическим занятиям студенты  могут  воспользоваться  консультациями преподавателя.  </w:t>
      </w:r>
    </w:p>
    <w:p w:rsidR="00ED4DE8" w:rsidRPr="00ED4DE8" w:rsidRDefault="00ED4DE8" w:rsidP="00ED4DE8">
      <w:pPr>
        <w:widowControl w:val="0"/>
        <w:spacing w:after="0"/>
        <w:ind w:firstLine="708"/>
        <w:jc w:val="both"/>
        <w:rPr>
          <w:rFonts w:ascii="Times New Roman" w:eastAsia="Times New Roman" w:hAnsi="Times New Roman" w:cs="Times New Roman"/>
          <w:bCs/>
          <w:sz w:val="28"/>
          <w:szCs w:val="28"/>
        </w:rPr>
      </w:pPr>
      <w:r w:rsidRPr="00ED4DE8">
        <w:rPr>
          <w:rFonts w:ascii="Times New Roman" w:eastAsia="Times New Roman" w:hAnsi="Times New Roman" w:cs="Times New Roman"/>
          <w:bCs/>
          <w:sz w:val="28"/>
          <w:szCs w:val="28"/>
        </w:rPr>
        <w:t xml:space="preserve">Вопросы, не  рассмотренные  на  лекциях  и  практических занятиях, должны  быть  изучены  студентами  в  ходе  самостоятельной  работы. 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  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  </w:t>
      </w:r>
    </w:p>
    <w:p w:rsidR="00ED4DE8" w:rsidRPr="00ED4DE8" w:rsidRDefault="00ED4DE8" w:rsidP="00ED4DE8">
      <w:pPr>
        <w:widowControl w:val="0"/>
        <w:spacing w:after="0"/>
        <w:ind w:firstLine="708"/>
        <w:jc w:val="both"/>
        <w:rPr>
          <w:rFonts w:ascii="Times New Roman" w:eastAsia="Times New Roman" w:hAnsi="Times New Roman" w:cs="Times New Roman"/>
          <w:bCs/>
          <w:sz w:val="28"/>
          <w:szCs w:val="28"/>
        </w:rPr>
      </w:pPr>
      <w:r w:rsidRPr="00ED4DE8">
        <w:rPr>
          <w:rFonts w:ascii="Times New Roman" w:eastAsia="Times New Roman" w:hAnsi="Times New Roman" w:cs="Times New Roman"/>
          <w:bCs/>
          <w:sz w:val="28"/>
          <w:szCs w:val="28"/>
        </w:rPr>
        <w:t xml:space="preserve">При  реализации  различных  видов  учебной  работы  используются разнообразные (в </w:t>
      </w:r>
      <w:proofErr w:type="spellStart"/>
      <w:r w:rsidRPr="00ED4DE8">
        <w:rPr>
          <w:rFonts w:ascii="Times New Roman" w:eastAsia="Times New Roman" w:hAnsi="Times New Roman" w:cs="Times New Roman"/>
          <w:bCs/>
          <w:sz w:val="28"/>
          <w:szCs w:val="28"/>
        </w:rPr>
        <w:t>т.ч</w:t>
      </w:r>
      <w:proofErr w:type="spellEnd"/>
      <w:r w:rsidRPr="00ED4DE8">
        <w:rPr>
          <w:rFonts w:ascii="Times New Roman" w:eastAsia="Times New Roman" w:hAnsi="Times New Roman" w:cs="Times New Roman"/>
          <w:bCs/>
          <w:sz w:val="28"/>
          <w:szCs w:val="28"/>
        </w:rPr>
        <w:t xml:space="preserve">. интерактивные) методы обучения, в частности:   </w:t>
      </w:r>
    </w:p>
    <w:p w:rsidR="00ED4DE8" w:rsidRPr="00ED4DE8" w:rsidRDefault="00ED4DE8" w:rsidP="00ED4DE8">
      <w:pPr>
        <w:widowControl w:val="0"/>
        <w:spacing w:after="0"/>
        <w:ind w:firstLine="708"/>
        <w:jc w:val="both"/>
        <w:rPr>
          <w:rFonts w:ascii="Times New Roman" w:eastAsia="Times New Roman" w:hAnsi="Times New Roman" w:cs="Times New Roman"/>
          <w:bCs/>
          <w:sz w:val="28"/>
          <w:szCs w:val="28"/>
        </w:rPr>
      </w:pPr>
      <w:r w:rsidRPr="00ED4DE8">
        <w:rPr>
          <w:rFonts w:ascii="Times New Roman" w:eastAsia="Times New Roman" w:hAnsi="Times New Roman" w:cs="Times New Roman"/>
          <w:bCs/>
          <w:sz w:val="28"/>
          <w:szCs w:val="28"/>
        </w:rPr>
        <w:t xml:space="preserve">- интерактивная доска для подготовки и проведения лекционных и семинарских занятий;  </w:t>
      </w:r>
    </w:p>
    <w:p w:rsidR="00ED4DE8" w:rsidRPr="00ED4DE8" w:rsidRDefault="00ED4DE8" w:rsidP="00ED4DE8">
      <w:pPr>
        <w:widowControl w:val="0"/>
        <w:spacing w:after="0"/>
        <w:ind w:firstLine="708"/>
        <w:jc w:val="both"/>
        <w:rPr>
          <w:rFonts w:ascii="Times New Roman" w:eastAsia="Times New Roman" w:hAnsi="Times New Roman" w:cs="Times New Roman"/>
          <w:bCs/>
          <w:sz w:val="28"/>
          <w:szCs w:val="28"/>
        </w:rPr>
      </w:pPr>
      <w:r w:rsidRPr="00ED4DE8">
        <w:rPr>
          <w:rFonts w:ascii="Times New Roman" w:eastAsia="Times New Roman" w:hAnsi="Times New Roman" w:cs="Times New Roman"/>
          <w:bCs/>
          <w:sz w:val="28"/>
          <w:szCs w:val="28"/>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7" w:history="1">
        <w:r w:rsidRPr="00ED4DE8">
          <w:rPr>
            <w:rFonts w:ascii="Times New Roman" w:eastAsia="Times New Roman" w:hAnsi="Times New Roman" w:cs="Times New Roman"/>
            <w:bCs/>
            <w:sz w:val="28"/>
            <w:szCs w:val="28"/>
            <w:u w:val="single"/>
          </w:rPr>
          <w:t>http://library.rsue.ru/</w:t>
        </w:r>
      </w:hyperlink>
      <w:r w:rsidRPr="00ED4DE8">
        <w:rPr>
          <w:rFonts w:ascii="Times New Roman" w:eastAsia="Times New Roman" w:hAnsi="Times New Roman" w:cs="Times New Roman"/>
          <w:bCs/>
          <w:sz w:val="28"/>
          <w:szCs w:val="28"/>
        </w:rPr>
        <w:t xml:space="preserve"> .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ED4DE8" w:rsidRPr="00ED4DE8" w:rsidRDefault="00ED4DE8" w:rsidP="00ED4DE8">
      <w:pPr>
        <w:spacing w:after="0" w:line="240" w:lineRule="auto"/>
        <w:jc w:val="center"/>
        <w:textAlignment w:val="baseline"/>
        <w:rPr>
          <w:rFonts w:ascii="Times New Roman" w:eastAsia="Times New Roman" w:hAnsi="Times New Roman" w:cs="Times New Roman"/>
          <w:b/>
          <w:sz w:val="32"/>
          <w:szCs w:val="28"/>
        </w:rPr>
      </w:pPr>
      <w:r w:rsidRPr="00ED4DE8">
        <w:rPr>
          <w:rFonts w:ascii="Times New Roman" w:eastAsia="Times New Roman" w:hAnsi="Times New Roman" w:cs="Times New Roman"/>
          <w:b/>
          <w:sz w:val="32"/>
          <w:szCs w:val="28"/>
        </w:rPr>
        <w:t>Методические рекомендации по написанию, требования к оформлению</w:t>
      </w:r>
    </w:p>
    <w:p w:rsidR="00ED4DE8" w:rsidRPr="00ED4DE8" w:rsidRDefault="00ED4DE8" w:rsidP="00ED4DE8">
      <w:pPr>
        <w:widowControl w:val="0"/>
        <w:spacing w:after="0" w:line="240" w:lineRule="auto"/>
        <w:ind w:firstLine="709"/>
        <w:jc w:val="both"/>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В процессе изучения дисциплины «Складская логистика» каждый студент должен выполнить одно или несколько (в зависимости от уровня подготовки и требований преподавателя) творческих домашних заданий, одним из которых является написание эссе.</w:t>
      </w:r>
    </w:p>
    <w:p w:rsidR="00ED4DE8" w:rsidRPr="00ED4DE8" w:rsidRDefault="00ED4DE8" w:rsidP="00ED4DE8">
      <w:pPr>
        <w:widowControl w:val="0"/>
        <w:spacing w:after="0" w:line="240" w:lineRule="auto"/>
        <w:ind w:firstLine="709"/>
        <w:jc w:val="both"/>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 xml:space="preserve">Эссе представляет собой короткий «прозаический этюд» на заданную тему. Тему эссе предлагает преподаватель или студент выбирает самостоятельно из числа предложенных. Цель написания эссе – в сжатой форме осветить избранную тему с достаточной полнотой. </w:t>
      </w:r>
      <w:proofErr w:type="gramStart"/>
      <w:r w:rsidRPr="00ED4DE8">
        <w:rPr>
          <w:rFonts w:ascii="Times New Roman" w:eastAsia="Times New Roman" w:hAnsi="Times New Roman" w:cs="Times New Roman"/>
          <w:sz w:val="28"/>
          <w:szCs w:val="24"/>
        </w:rPr>
        <w:t xml:space="preserve">Как правило,  для подготовки эссе предлагаются вопросы, которые требуют от студента не только знания того материала, который изучается в рамках учебного курса «Оценка рентабельности системы складирования и оптимизация внутрипроизводственных потоковых процессов», но и большой самостоятельной работы по изучению специальных, возможно узких, вопросов, работы со статистическим материалом, изучение материалов дискуссий по проблемам развития логистики складирования в логистической системе. </w:t>
      </w:r>
      <w:proofErr w:type="gramEnd"/>
    </w:p>
    <w:p w:rsidR="00ED4DE8" w:rsidRPr="00ED4DE8" w:rsidRDefault="00ED4DE8" w:rsidP="00ED4DE8">
      <w:pPr>
        <w:widowControl w:val="0"/>
        <w:spacing w:after="0" w:line="240" w:lineRule="auto"/>
        <w:ind w:firstLine="709"/>
        <w:jc w:val="both"/>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 xml:space="preserve">Студент использует для подготовки эссе все доступные информационные источники, в том числе данные, размещенные в сети Интернет, делая в тексте соответствующие ссылки. Если по предложенной проблеме существуют различные точки зрения, они должны быть приведены, будучи  </w:t>
      </w:r>
      <w:r w:rsidRPr="00ED4DE8">
        <w:rPr>
          <w:rFonts w:ascii="Times New Roman" w:eastAsia="Times New Roman" w:hAnsi="Times New Roman" w:cs="Times New Roman"/>
          <w:sz w:val="28"/>
          <w:szCs w:val="24"/>
        </w:rPr>
        <w:lastRenderedPageBreak/>
        <w:t xml:space="preserve">соответствующим образом  аргументированы. </w:t>
      </w:r>
    </w:p>
    <w:p w:rsidR="00ED4DE8" w:rsidRPr="00ED4DE8" w:rsidRDefault="00ED4DE8" w:rsidP="00ED4DE8">
      <w:pPr>
        <w:widowControl w:val="0"/>
        <w:spacing w:after="0" w:line="240" w:lineRule="auto"/>
        <w:ind w:firstLine="709"/>
        <w:jc w:val="both"/>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Если предложенная тема предполагает наличие количественных данных, должны быть приведены наиболее свежие цифры с указанием источников информации.</w:t>
      </w:r>
    </w:p>
    <w:p w:rsidR="00ED4DE8" w:rsidRPr="00ED4DE8" w:rsidRDefault="00ED4DE8" w:rsidP="00ED4DE8">
      <w:pPr>
        <w:widowControl w:val="0"/>
        <w:spacing w:after="0" w:line="240" w:lineRule="auto"/>
        <w:ind w:firstLine="709"/>
        <w:jc w:val="both"/>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Для раскрытия некоторых тем необходимо провести экономический или финансовый анализ; в этом случае в эссе приводятся только выводы такого анализа и наиболее важные аргументы, на основании которых эти выводы сделаны.</w:t>
      </w:r>
    </w:p>
    <w:p w:rsidR="00ED4DE8" w:rsidRPr="00ED4DE8" w:rsidRDefault="00ED4DE8" w:rsidP="00ED4DE8">
      <w:pPr>
        <w:widowControl w:val="0"/>
        <w:spacing w:after="0" w:line="240" w:lineRule="auto"/>
        <w:ind w:firstLine="709"/>
        <w:jc w:val="both"/>
        <w:rPr>
          <w:rFonts w:ascii="Times New Roman" w:eastAsia="Times New Roman" w:hAnsi="Times New Roman" w:cs="Times New Roman"/>
          <w:sz w:val="28"/>
          <w:szCs w:val="24"/>
        </w:rPr>
      </w:pPr>
      <w:r w:rsidRPr="00ED4DE8">
        <w:rPr>
          <w:rFonts w:ascii="Times New Roman" w:eastAsia="Times New Roman" w:hAnsi="Times New Roman" w:cs="Times New Roman"/>
          <w:sz w:val="28"/>
          <w:szCs w:val="24"/>
        </w:rPr>
        <w:t xml:space="preserve">Объем эссе – 8-10  страниц компьютерного текста (шрифт 12, через 1,5 интервала). Завершается эссе кратким обзором литературы по заданной теме. В этом списке источников приводятся наиболее интересные книги, статьи по данной теме с указанием всех выходных данных, и дается </w:t>
      </w:r>
      <w:proofErr w:type="gramStart"/>
      <w:r w:rsidRPr="00ED4DE8">
        <w:rPr>
          <w:rFonts w:ascii="Times New Roman" w:eastAsia="Times New Roman" w:hAnsi="Times New Roman" w:cs="Times New Roman"/>
          <w:sz w:val="28"/>
          <w:szCs w:val="24"/>
        </w:rPr>
        <w:t>краткая</w:t>
      </w:r>
      <w:proofErr w:type="gramEnd"/>
      <w:r w:rsidRPr="00ED4DE8">
        <w:rPr>
          <w:rFonts w:ascii="Times New Roman" w:eastAsia="Times New Roman" w:hAnsi="Times New Roman" w:cs="Times New Roman"/>
          <w:sz w:val="28"/>
          <w:szCs w:val="24"/>
        </w:rPr>
        <w:t xml:space="preserve"> (одно-два предложения) описание каждого из перечисленных источников. Если это необходимо, могут быть представлены приложения, которые уже не являются текстом эссе, но могут представлять определенный интерес для читателя (первичная статистика, исходные данные для анализа, графики, таблицы и т.д.).</w:t>
      </w:r>
    </w:p>
    <w:p w:rsidR="005A57CB" w:rsidRDefault="005A57CB">
      <w:pPr>
        <w:widowControl w:val="0"/>
        <w:autoSpaceDE w:val="0"/>
        <w:autoSpaceDN w:val="0"/>
        <w:adjustRightInd w:val="0"/>
        <w:spacing w:after="0" w:line="1" w:lineRule="exact"/>
        <w:rPr>
          <w:rFonts w:ascii="Times New Roman" w:hAnsi="Times New Roman" w:cs="Times New Roman"/>
          <w:sz w:val="2"/>
          <w:szCs w:val="2"/>
        </w:rPr>
      </w:pPr>
    </w:p>
    <w:sectPr w:rsidR="005A57CB">
      <w:pgSz w:w="15224" w:h="20088"/>
      <w:pgMar w:top="1440" w:right="1440" w:bottom="360"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imesET">
    <w:altName w:val="Times New Roman"/>
    <w:panose1 w:val="00000000000000000000"/>
    <w:charset w:val="00"/>
    <w:family w:val="auto"/>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A2ECB276"/>
    <w:lvl w:ilvl="0">
      <w:numFmt w:val="bullet"/>
      <w:lvlText w:val="*"/>
      <w:lvlJc w:val="left"/>
    </w:lvl>
  </w:abstractNum>
  <w:abstractNum w:abstractNumId="1">
    <w:nsid w:val="007A675A"/>
    <w:multiLevelType w:val="hybridMultilevel"/>
    <w:tmpl w:val="B9741602"/>
    <w:lvl w:ilvl="0" w:tplc="FFFFFFFF">
      <w:start w:val="1"/>
      <w:numFmt w:val="bullet"/>
      <w:lvlText w:val=""/>
      <w:lvlJc w:val="left"/>
      <w:pPr>
        <w:tabs>
          <w:tab w:val="num" w:pos="1155"/>
        </w:tabs>
        <w:ind w:left="900" w:firstLine="0"/>
      </w:pPr>
      <w:rPr>
        <w:rFonts w:ascii="Symbol" w:hAnsi="Symbol" w:hint="default"/>
        <w:b w:val="0"/>
        <w:i w:val="0"/>
      </w:rPr>
    </w:lvl>
    <w:lvl w:ilvl="1" w:tplc="FFFFFFFF">
      <w:start w:val="1"/>
      <w:numFmt w:val="bullet"/>
      <w:lvlText w:val="o"/>
      <w:lvlJc w:val="left"/>
      <w:pPr>
        <w:tabs>
          <w:tab w:val="num" w:pos="2160"/>
        </w:tabs>
        <w:ind w:left="2160" w:hanging="360"/>
      </w:pPr>
      <w:rPr>
        <w:rFonts w:ascii="Courier New" w:hAnsi="Courier New" w:cs="Courier New" w:hint="default"/>
      </w:rPr>
    </w:lvl>
    <w:lvl w:ilvl="2" w:tplc="FFFFFFFF">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2">
    <w:nsid w:val="012056B4"/>
    <w:multiLevelType w:val="singleLevel"/>
    <w:tmpl w:val="B590ED54"/>
    <w:lvl w:ilvl="0">
      <w:start w:val="1"/>
      <w:numFmt w:val="decimal"/>
      <w:lvlText w:val="%1."/>
      <w:legacy w:legacy="1" w:legacySpace="0" w:legacyIndent="216"/>
      <w:lvlJc w:val="left"/>
      <w:rPr>
        <w:rFonts w:ascii="Times New Roman" w:hAnsi="Times New Roman" w:cs="Times New Roman" w:hint="default"/>
      </w:rPr>
    </w:lvl>
  </w:abstractNum>
  <w:abstractNum w:abstractNumId="3">
    <w:nsid w:val="04D22BA3"/>
    <w:multiLevelType w:val="multilevel"/>
    <w:tmpl w:val="79F4E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5D84F2F"/>
    <w:multiLevelType w:val="multilevel"/>
    <w:tmpl w:val="2710F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996009F"/>
    <w:multiLevelType w:val="multilevel"/>
    <w:tmpl w:val="1D5EE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FA90304"/>
    <w:multiLevelType w:val="singleLevel"/>
    <w:tmpl w:val="B590ED54"/>
    <w:lvl w:ilvl="0">
      <w:start w:val="3"/>
      <w:numFmt w:val="decimal"/>
      <w:lvlText w:val="%1."/>
      <w:legacy w:legacy="1" w:legacySpace="0" w:legacyIndent="230"/>
      <w:lvlJc w:val="left"/>
      <w:rPr>
        <w:rFonts w:ascii="Times New Roman" w:hAnsi="Times New Roman" w:cs="Times New Roman" w:hint="default"/>
      </w:rPr>
    </w:lvl>
  </w:abstractNum>
  <w:abstractNum w:abstractNumId="7">
    <w:nsid w:val="13CC203C"/>
    <w:multiLevelType w:val="hybridMultilevel"/>
    <w:tmpl w:val="CCA8F35A"/>
    <w:lvl w:ilvl="0" w:tplc="04965EA6">
      <w:start w:val="1"/>
      <w:numFmt w:val="bullet"/>
      <w:lvlText w:val=""/>
      <w:lvlJc w:val="left"/>
      <w:pPr>
        <w:tabs>
          <w:tab w:val="num" w:pos="720"/>
        </w:tabs>
        <w:ind w:left="720" w:hanging="360"/>
      </w:pPr>
      <w:rPr>
        <w:rFonts w:ascii="Symbol" w:hAnsi="Symbol" w:hint="default"/>
        <w:sz w:val="22"/>
        <w:szCs w:val="26"/>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182873A8"/>
    <w:multiLevelType w:val="multilevel"/>
    <w:tmpl w:val="6B006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21BC596B"/>
    <w:multiLevelType w:val="multilevel"/>
    <w:tmpl w:val="69D694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49E585A"/>
    <w:multiLevelType w:val="hybridMultilevel"/>
    <w:tmpl w:val="57586096"/>
    <w:lvl w:ilvl="0" w:tplc="26A05348">
      <w:start w:val="1"/>
      <w:numFmt w:val="decimal"/>
      <w:lvlText w:val="%1."/>
      <w:lvlJc w:val="left"/>
      <w:pPr>
        <w:ind w:left="720" w:hanging="360"/>
      </w:pPr>
      <w:rPr>
        <w:rFonts w:hint="default"/>
        <w:b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C716B0F"/>
    <w:multiLevelType w:val="multilevel"/>
    <w:tmpl w:val="D4E030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D7534C4"/>
    <w:multiLevelType w:val="multilevel"/>
    <w:tmpl w:val="F6A818AE"/>
    <w:lvl w:ilvl="0">
      <w:start w:val="1"/>
      <w:numFmt w:val="decimal"/>
      <w:lvlText w:val="%1."/>
      <w:lvlJc w:val="left"/>
      <w:pPr>
        <w:ind w:left="1065" w:hanging="360"/>
      </w:pPr>
      <w:rPr>
        <w:rFonts w:hint="default"/>
      </w:rPr>
    </w:lvl>
    <w:lvl w:ilvl="1">
      <w:start w:val="1"/>
      <w:numFmt w:val="decimal"/>
      <w:isLgl/>
      <w:lvlText w:val="%1.%2."/>
      <w:lvlJc w:val="left"/>
      <w:pPr>
        <w:ind w:left="1410" w:hanging="705"/>
      </w:pPr>
      <w:rPr>
        <w:rFonts w:hint="default"/>
        <w:b w:val="0"/>
      </w:rPr>
    </w:lvl>
    <w:lvl w:ilvl="2">
      <w:start w:val="1"/>
      <w:numFmt w:val="decimal"/>
      <w:isLgl/>
      <w:lvlText w:val="%1.%2.%3."/>
      <w:lvlJc w:val="left"/>
      <w:pPr>
        <w:ind w:left="1425" w:hanging="720"/>
      </w:pPr>
      <w:rPr>
        <w:rFonts w:hint="default"/>
      </w:rPr>
    </w:lvl>
    <w:lvl w:ilvl="3">
      <w:start w:val="1"/>
      <w:numFmt w:val="decimal"/>
      <w:isLgl/>
      <w:lvlText w:val="%1.%2.%3.%4."/>
      <w:lvlJc w:val="left"/>
      <w:pPr>
        <w:ind w:left="1425" w:hanging="720"/>
      </w:pPr>
      <w:rPr>
        <w:rFonts w:hint="default"/>
      </w:rPr>
    </w:lvl>
    <w:lvl w:ilvl="4">
      <w:start w:val="1"/>
      <w:numFmt w:val="decimal"/>
      <w:isLgl/>
      <w:lvlText w:val="%1.%2.%3.%4.%5."/>
      <w:lvlJc w:val="left"/>
      <w:pPr>
        <w:ind w:left="1785" w:hanging="1080"/>
      </w:pPr>
      <w:rPr>
        <w:rFonts w:hint="default"/>
      </w:rPr>
    </w:lvl>
    <w:lvl w:ilvl="5">
      <w:start w:val="1"/>
      <w:numFmt w:val="decimal"/>
      <w:isLgl/>
      <w:lvlText w:val="%1.%2.%3.%4.%5.%6."/>
      <w:lvlJc w:val="left"/>
      <w:pPr>
        <w:ind w:left="1785" w:hanging="1080"/>
      </w:pPr>
      <w:rPr>
        <w:rFonts w:hint="default"/>
      </w:rPr>
    </w:lvl>
    <w:lvl w:ilvl="6">
      <w:start w:val="1"/>
      <w:numFmt w:val="decimal"/>
      <w:isLgl/>
      <w:lvlText w:val="%1.%2.%3.%4.%5.%6.%7."/>
      <w:lvlJc w:val="left"/>
      <w:pPr>
        <w:ind w:left="2145" w:hanging="1440"/>
      </w:pPr>
      <w:rPr>
        <w:rFonts w:hint="default"/>
      </w:rPr>
    </w:lvl>
    <w:lvl w:ilvl="7">
      <w:start w:val="1"/>
      <w:numFmt w:val="decimal"/>
      <w:isLgl/>
      <w:lvlText w:val="%1.%2.%3.%4.%5.%6.%7.%8."/>
      <w:lvlJc w:val="left"/>
      <w:pPr>
        <w:ind w:left="2145" w:hanging="1440"/>
      </w:pPr>
      <w:rPr>
        <w:rFonts w:hint="default"/>
      </w:rPr>
    </w:lvl>
    <w:lvl w:ilvl="8">
      <w:start w:val="1"/>
      <w:numFmt w:val="decimal"/>
      <w:isLgl/>
      <w:lvlText w:val="%1.%2.%3.%4.%5.%6.%7.%8.%9."/>
      <w:lvlJc w:val="left"/>
      <w:pPr>
        <w:ind w:left="2505" w:hanging="1800"/>
      </w:pPr>
      <w:rPr>
        <w:rFonts w:hint="default"/>
      </w:rPr>
    </w:lvl>
  </w:abstractNum>
  <w:abstractNum w:abstractNumId="14">
    <w:nsid w:val="59C2361E"/>
    <w:multiLevelType w:val="multilevel"/>
    <w:tmpl w:val="C630B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33661D3"/>
    <w:multiLevelType w:val="hybridMultilevel"/>
    <w:tmpl w:val="2C869DD4"/>
    <w:lvl w:ilvl="0" w:tplc="6C86AFF0">
      <w:start w:val="1"/>
      <w:numFmt w:val="decimal"/>
      <w:lvlText w:val="%1."/>
      <w:lvlJc w:val="left"/>
      <w:pPr>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6">
    <w:nsid w:val="64EC01B7"/>
    <w:multiLevelType w:val="singleLevel"/>
    <w:tmpl w:val="B590ED54"/>
    <w:lvl w:ilvl="0">
      <w:start w:val="1"/>
      <w:numFmt w:val="decimal"/>
      <w:lvlText w:val="%1."/>
      <w:legacy w:legacy="1" w:legacySpace="0" w:legacyIndent="224"/>
      <w:lvlJc w:val="left"/>
      <w:rPr>
        <w:rFonts w:ascii="Times New Roman" w:hAnsi="Times New Roman" w:cs="Times New Roman" w:hint="default"/>
      </w:rPr>
    </w:lvl>
  </w:abstractNum>
  <w:abstractNum w:abstractNumId="17">
    <w:nsid w:val="67993578"/>
    <w:multiLevelType w:val="multilevel"/>
    <w:tmpl w:val="11A2D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B061493"/>
    <w:multiLevelType w:val="hybridMultilevel"/>
    <w:tmpl w:val="E354C1E6"/>
    <w:lvl w:ilvl="0" w:tplc="CC36C74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num>
  <w:num w:numId="3">
    <w:abstractNumId w:val="17"/>
  </w:num>
  <w:num w:numId="4">
    <w:abstractNumId w:val="5"/>
  </w:num>
  <w:num w:numId="5">
    <w:abstractNumId w:val="14"/>
  </w:num>
  <w:num w:numId="6">
    <w:abstractNumId w:val="10"/>
  </w:num>
  <w:num w:numId="7">
    <w:abstractNumId w:val="12"/>
  </w:num>
  <w:num w:numId="8">
    <w:abstractNumId w:val="3"/>
  </w:num>
  <w:num w:numId="9">
    <w:abstractNumId w:val="8"/>
  </w:num>
  <w:num w:numId="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num>
  <w:num w:numId="12">
    <w:abstractNumId w:val="11"/>
  </w:num>
  <w:num w:numId="13">
    <w:abstractNumId w:val="13"/>
  </w:num>
  <w:num w:numId="14">
    <w:abstractNumId w:val="1"/>
  </w:num>
  <w:num w:numId="15">
    <w:abstractNumId w:val="16"/>
  </w:num>
  <w:num w:numId="16">
    <w:abstractNumId w:val="2"/>
  </w:num>
  <w:num w:numId="17">
    <w:abstractNumId w:val="6"/>
  </w:num>
  <w:num w:numId="18">
    <w:abstractNumId w:val="0"/>
    <w:lvlOverride w:ilvl="0">
      <w:lvl w:ilvl="0">
        <w:start w:val="65535"/>
        <w:numFmt w:val="bullet"/>
        <w:lvlText w:val="•"/>
        <w:legacy w:legacy="1" w:legacySpace="0" w:legacyIndent="159"/>
        <w:lvlJc w:val="left"/>
        <w:rPr>
          <w:rFonts w:ascii="Times New Roman" w:hAnsi="Times New Roman" w:cs="Times New Roman" w:hint="default"/>
        </w:rPr>
      </w:lvl>
    </w:lvlOverride>
  </w:num>
  <w:num w:numId="19">
    <w:abstractNumId w:val="0"/>
    <w:lvlOverride w:ilvl="0">
      <w:lvl w:ilvl="0">
        <w:start w:val="65535"/>
        <w:numFmt w:val="bullet"/>
        <w:lvlText w:val="•"/>
        <w:legacy w:legacy="1" w:legacySpace="0" w:legacyIndent="144"/>
        <w:lvlJc w:val="left"/>
        <w:rPr>
          <w:rFonts w:ascii="Times New Roman" w:hAnsi="Times New Roman" w:cs="Times New Roman" w:hint="default"/>
        </w:rPr>
      </w:lvl>
    </w:lvlOverride>
  </w:num>
  <w:num w:numId="20">
    <w:abstractNumId w:val="0"/>
    <w:lvlOverride w:ilvl="0">
      <w:lvl w:ilvl="0">
        <w:start w:val="65535"/>
        <w:numFmt w:val="bullet"/>
        <w:lvlText w:val="•"/>
        <w:legacy w:legacy="1" w:legacySpace="0" w:legacyIndent="137"/>
        <w:lvlJc w:val="left"/>
        <w:rPr>
          <w:rFonts w:ascii="Times New Roman" w:hAnsi="Times New Roman" w:cs="Times New Roman" w:hint="default"/>
        </w:rPr>
      </w:lvl>
    </w:lvlOverride>
  </w:num>
  <w:num w:numId="2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4DE8"/>
    <w:rsid w:val="002B025C"/>
    <w:rsid w:val="005A57CB"/>
    <w:rsid w:val="00ED4DE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ED4DE8"/>
    <w:pPr>
      <w:keepNext/>
      <w:keepLines/>
      <w:spacing w:before="480" w:after="0" w:line="240" w:lineRule="auto"/>
      <w:outlineLvl w:val="0"/>
    </w:pPr>
    <w:rPr>
      <w:rFonts w:ascii="Cambria" w:eastAsia="Times New Roman" w:hAnsi="Cambria" w:cs="Times New Roman"/>
      <w:b/>
      <w:bCs/>
      <w:color w:val="365F91"/>
      <w:sz w:val="28"/>
      <w:szCs w:val="28"/>
    </w:rPr>
  </w:style>
  <w:style w:type="paragraph" w:styleId="2">
    <w:name w:val="heading 2"/>
    <w:basedOn w:val="a"/>
    <w:next w:val="a"/>
    <w:link w:val="20"/>
    <w:uiPriority w:val="9"/>
    <w:unhideWhenUsed/>
    <w:qFormat/>
    <w:rsid w:val="00ED4DE8"/>
    <w:pPr>
      <w:keepNext/>
      <w:keepLines/>
      <w:spacing w:before="200" w:after="0" w:line="240" w:lineRule="auto"/>
      <w:outlineLvl w:val="1"/>
    </w:pPr>
    <w:rPr>
      <w:rFonts w:ascii="Cambria" w:eastAsia="Times New Roman" w:hAnsi="Cambria" w:cs="Times New Roman"/>
      <w:b/>
      <w:bCs/>
      <w:color w:val="4F81BD"/>
      <w:sz w:val="26"/>
      <w:szCs w:val="26"/>
    </w:rPr>
  </w:style>
  <w:style w:type="paragraph" w:styleId="6">
    <w:name w:val="heading 6"/>
    <w:basedOn w:val="a"/>
    <w:next w:val="a"/>
    <w:link w:val="60"/>
    <w:uiPriority w:val="9"/>
    <w:semiHidden/>
    <w:unhideWhenUsed/>
    <w:qFormat/>
    <w:rsid w:val="00ED4DE8"/>
    <w:pPr>
      <w:keepNext/>
      <w:keepLines/>
      <w:spacing w:before="200" w:after="0" w:line="240" w:lineRule="auto"/>
      <w:outlineLvl w:val="5"/>
    </w:pPr>
    <w:rPr>
      <w:rFonts w:ascii="Cambria" w:eastAsia="Times New Roman" w:hAnsi="Cambria" w:cs="Times New Roman"/>
      <w:i/>
      <w:iCs/>
      <w:color w:val="243F6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D4DE8"/>
    <w:rPr>
      <w:rFonts w:ascii="Cambria" w:eastAsia="Times New Roman" w:hAnsi="Cambria" w:cs="Times New Roman"/>
      <w:b/>
      <w:bCs/>
      <w:color w:val="365F91"/>
      <w:sz w:val="28"/>
      <w:szCs w:val="28"/>
    </w:rPr>
  </w:style>
  <w:style w:type="character" w:customStyle="1" w:styleId="20">
    <w:name w:val="Заголовок 2 Знак"/>
    <w:basedOn w:val="a0"/>
    <w:link w:val="2"/>
    <w:uiPriority w:val="9"/>
    <w:rsid w:val="00ED4DE8"/>
    <w:rPr>
      <w:rFonts w:ascii="Cambria" w:eastAsia="Times New Roman" w:hAnsi="Cambria" w:cs="Times New Roman"/>
      <w:b/>
      <w:bCs/>
      <w:color w:val="4F81BD"/>
      <w:sz w:val="26"/>
      <w:szCs w:val="26"/>
    </w:rPr>
  </w:style>
  <w:style w:type="character" w:customStyle="1" w:styleId="60">
    <w:name w:val="Заголовок 6 Знак"/>
    <w:basedOn w:val="a0"/>
    <w:link w:val="6"/>
    <w:uiPriority w:val="9"/>
    <w:semiHidden/>
    <w:rsid w:val="00ED4DE8"/>
    <w:rPr>
      <w:rFonts w:ascii="Cambria" w:eastAsia="Times New Roman" w:hAnsi="Cambria" w:cs="Times New Roman"/>
      <w:i/>
      <w:iCs/>
      <w:color w:val="243F60"/>
      <w:sz w:val="24"/>
      <w:szCs w:val="24"/>
    </w:rPr>
  </w:style>
  <w:style w:type="numbering" w:customStyle="1" w:styleId="11">
    <w:name w:val="Нет списка1"/>
    <w:next w:val="a2"/>
    <w:uiPriority w:val="99"/>
    <w:semiHidden/>
    <w:unhideWhenUsed/>
    <w:rsid w:val="00ED4DE8"/>
  </w:style>
  <w:style w:type="paragraph" w:customStyle="1" w:styleId="Default">
    <w:name w:val="Default"/>
    <w:rsid w:val="00ED4DE8"/>
    <w:pPr>
      <w:autoSpaceDE w:val="0"/>
      <w:autoSpaceDN w:val="0"/>
      <w:adjustRightInd w:val="0"/>
      <w:spacing w:after="0" w:line="240" w:lineRule="auto"/>
    </w:pPr>
    <w:rPr>
      <w:rFonts w:ascii="Times New Roman" w:eastAsia="Calibri" w:hAnsi="Times New Roman" w:cs="Times New Roman"/>
      <w:color w:val="000000"/>
      <w:sz w:val="24"/>
      <w:szCs w:val="24"/>
      <w:lang w:eastAsia="en-US"/>
    </w:rPr>
  </w:style>
  <w:style w:type="table" w:styleId="a3">
    <w:name w:val="Table Grid"/>
    <w:basedOn w:val="a1"/>
    <w:uiPriority w:val="59"/>
    <w:rsid w:val="00ED4DE8"/>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ody Text Indent"/>
    <w:basedOn w:val="a"/>
    <w:link w:val="a5"/>
    <w:uiPriority w:val="99"/>
    <w:unhideWhenUsed/>
    <w:rsid w:val="00ED4DE8"/>
    <w:pPr>
      <w:spacing w:after="120" w:line="240" w:lineRule="auto"/>
      <w:ind w:left="283"/>
    </w:pPr>
    <w:rPr>
      <w:rFonts w:ascii="Times New Roman" w:eastAsia="Times New Roman" w:hAnsi="Times New Roman" w:cs="Times New Roman"/>
      <w:sz w:val="24"/>
      <w:szCs w:val="24"/>
    </w:rPr>
  </w:style>
  <w:style w:type="character" w:customStyle="1" w:styleId="a5">
    <w:name w:val="Основной текст с отступом Знак"/>
    <w:basedOn w:val="a0"/>
    <w:link w:val="a4"/>
    <w:uiPriority w:val="99"/>
    <w:rsid w:val="00ED4DE8"/>
    <w:rPr>
      <w:rFonts w:ascii="Times New Roman" w:eastAsia="Times New Roman" w:hAnsi="Times New Roman" w:cs="Times New Roman"/>
      <w:sz w:val="24"/>
      <w:szCs w:val="24"/>
    </w:rPr>
  </w:style>
  <w:style w:type="paragraph" w:customStyle="1" w:styleId="12">
    <w:name w:val="заголовок 1"/>
    <w:basedOn w:val="a"/>
    <w:next w:val="a"/>
    <w:rsid w:val="00ED4DE8"/>
    <w:pPr>
      <w:keepNext/>
      <w:spacing w:after="0" w:line="240" w:lineRule="auto"/>
      <w:jc w:val="center"/>
    </w:pPr>
    <w:rPr>
      <w:rFonts w:ascii="TimesET" w:eastAsia="Calibri" w:hAnsi="TimesET" w:cs="Times New Roman"/>
      <w:sz w:val="24"/>
      <w:szCs w:val="20"/>
    </w:rPr>
  </w:style>
  <w:style w:type="paragraph" w:customStyle="1" w:styleId="13">
    <w:name w:val="Обычный1"/>
    <w:rsid w:val="00ED4DE8"/>
    <w:pPr>
      <w:spacing w:after="0" w:line="240" w:lineRule="auto"/>
      <w:ind w:firstLine="567"/>
      <w:jc w:val="both"/>
    </w:pPr>
    <w:rPr>
      <w:rFonts w:ascii="Times New Roman" w:eastAsia="Times New Roman" w:hAnsi="Times New Roman" w:cs="Times New Roman"/>
      <w:sz w:val="28"/>
      <w:szCs w:val="20"/>
      <w:lang w:eastAsia="ko-KR"/>
    </w:rPr>
  </w:style>
  <w:style w:type="paragraph" w:styleId="a6">
    <w:name w:val="List Paragraph"/>
    <w:basedOn w:val="a"/>
    <w:uiPriority w:val="34"/>
    <w:qFormat/>
    <w:rsid w:val="00ED4DE8"/>
    <w:pPr>
      <w:spacing w:after="0" w:line="240" w:lineRule="auto"/>
      <w:ind w:left="720"/>
      <w:contextualSpacing/>
    </w:pPr>
    <w:rPr>
      <w:rFonts w:ascii="Times New Roman" w:eastAsia="Times New Roman" w:hAnsi="Times New Roman" w:cs="Times New Roman"/>
      <w:sz w:val="24"/>
      <w:szCs w:val="24"/>
    </w:rPr>
  </w:style>
  <w:style w:type="paragraph" w:customStyle="1" w:styleId="ConsPlusNormal">
    <w:name w:val="ConsPlusNormal"/>
    <w:rsid w:val="00ED4DE8"/>
    <w:pPr>
      <w:widowControl w:val="0"/>
      <w:autoSpaceDE w:val="0"/>
      <w:autoSpaceDN w:val="0"/>
      <w:adjustRightInd w:val="0"/>
      <w:spacing w:after="0" w:line="240" w:lineRule="auto"/>
    </w:pPr>
    <w:rPr>
      <w:rFonts w:ascii="Arial" w:hAnsi="Arial" w:cs="Arial"/>
      <w:sz w:val="20"/>
      <w:szCs w:val="20"/>
    </w:rPr>
  </w:style>
  <w:style w:type="paragraph" w:customStyle="1" w:styleId="14">
    <w:name w:val="Стиль Маркерованый + 14 пт Полож"/>
    <w:basedOn w:val="a"/>
    <w:link w:val="140"/>
    <w:rsid w:val="00ED4DE8"/>
    <w:pPr>
      <w:tabs>
        <w:tab w:val="num" w:pos="720"/>
        <w:tab w:val="num" w:pos="1440"/>
      </w:tabs>
      <w:spacing w:after="0" w:line="240" w:lineRule="auto"/>
      <w:ind w:left="1440" w:hanging="360"/>
    </w:pPr>
    <w:rPr>
      <w:rFonts w:ascii="Times New Roman" w:eastAsia="Times New Roman" w:hAnsi="Times New Roman" w:cs="Times New Roman"/>
      <w:color w:val="000000"/>
      <w:sz w:val="28"/>
      <w:szCs w:val="24"/>
    </w:rPr>
  </w:style>
  <w:style w:type="character" w:customStyle="1" w:styleId="140">
    <w:name w:val="Стиль Маркерованый + 14 пт Полож Знак Знак"/>
    <w:link w:val="14"/>
    <w:rsid w:val="00ED4DE8"/>
    <w:rPr>
      <w:rFonts w:ascii="Times New Roman" w:eastAsia="Times New Roman" w:hAnsi="Times New Roman" w:cs="Times New Roman"/>
      <w:color w:val="000000"/>
      <w:sz w:val="28"/>
      <w:szCs w:val="24"/>
    </w:rPr>
  </w:style>
  <w:style w:type="paragraph" w:styleId="a7">
    <w:name w:val="TOC Heading"/>
    <w:basedOn w:val="1"/>
    <w:next w:val="a"/>
    <w:uiPriority w:val="39"/>
    <w:semiHidden/>
    <w:unhideWhenUsed/>
    <w:qFormat/>
    <w:rsid w:val="00ED4DE8"/>
    <w:pPr>
      <w:spacing w:line="276" w:lineRule="auto"/>
      <w:outlineLvl w:val="9"/>
    </w:pPr>
  </w:style>
  <w:style w:type="paragraph" w:styleId="21">
    <w:name w:val="toc 2"/>
    <w:basedOn w:val="a"/>
    <w:next w:val="a"/>
    <w:autoRedefine/>
    <w:uiPriority w:val="39"/>
    <w:unhideWhenUsed/>
    <w:rsid w:val="00ED4DE8"/>
    <w:pPr>
      <w:spacing w:after="100" w:line="240" w:lineRule="auto"/>
      <w:ind w:left="240"/>
    </w:pPr>
    <w:rPr>
      <w:rFonts w:ascii="Times New Roman" w:eastAsia="Times New Roman" w:hAnsi="Times New Roman" w:cs="Times New Roman"/>
      <w:sz w:val="24"/>
      <w:szCs w:val="24"/>
    </w:rPr>
  </w:style>
  <w:style w:type="paragraph" w:styleId="15">
    <w:name w:val="toc 1"/>
    <w:basedOn w:val="a"/>
    <w:next w:val="a"/>
    <w:autoRedefine/>
    <w:uiPriority w:val="39"/>
    <w:unhideWhenUsed/>
    <w:rsid w:val="00ED4DE8"/>
    <w:pPr>
      <w:spacing w:after="100" w:line="240" w:lineRule="auto"/>
    </w:pPr>
    <w:rPr>
      <w:rFonts w:ascii="Times New Roman" w:eastAsia="Times New Roman" w:hAnsi="Times New Roman" w:cs="Times New Roman"/>
      <w:sz w:val="24"/>
      <w:szCs w:val="24"/>
    </w:rPr>
  </w:style>
  <w:style w:type="character" w:styleId="a8">
    <w:name w:val="Hyperlink"/>
    <w:uiPriority w:val="99"/>
    <w:unhideWhenUsed/>
    <w:rsid w:val="00ED4DE8"/>
    <w:rPr>
      <w:color w:val="0000FF"/>
      <w:u w:val="single"/>
    </w:rPr>
  </w:style>
  <w:style w:type="paragraph" w:styleId="a9">
    <w:name w:val="Balloon Text"/>
    <w:basedOn w:val="a"/>
    <w:link w:val="aa"/>
    <w:uiPriority w:val="99"/>
    <w:semiHidden/>
    <w:unhideWhenUsed/>
    <w:rsid w:val="00ED4DE8"/>
    <w:pPr>
      <w:spacing w:after="0" w:line="240" w:lineRule="auto"/>
    </w:pPr>
    <w:rPr>
      <w:rFonts w:ascii="Tahoma" w:eastAsia="Times New Roman" w:hAnsi="Tahoma" w:cs="Tahoma"/>
      <w:sz w:val="16"/>
      <w:szCs w:val="16"/>
    </w:rPr>
  </w:style>
  <w:style w:type="character" w:customStyle="1" w:styleId="aa">
    <w:name w:val="Текст выноски Знак"/>
    <w:basedOn w:val="a0"/>
    <w:link w:val="a9"/>
    <w:uiPriority w:val="99"/>
    <w:semiHidden/>
    <w:rsid w:val="00ED4DE8"/>
    <w:rPr>
      <w:rFonts w:ascii="Tahoma" w:eastAsia="Times New Roman" w:hAnsi="Tahoma" w:cs="Tahoma"/>
      <w:sz w:val="16"/>
      <w:szCs w:val="16"/>
    </w:rPr>
  </w:style>
  <w:style w:type="paragraph" w:styleId="ab">
    <w:name w:val="Body Text"/>
    <w:basedOn w:val="a"/>
    <w:link w:val="ac"/>
    <w:uiPriority w:val="99"/>
    <w:semiHidden/>
    <w:unhideWhenUsed/>
    <w:rsid w:val="00ED4DE8"/>
    <w:pPr>
      <w:spacing w:after="120" w:line="240" w:lineRule="auto"/>
    </w:pPr>
    <w:rPr>
      <w:rFonts w:ascii="Times New Roman" w:eastAsia="Times New Roman" w:hAnsi="Times New Roman" w:cs="Times New Roman"/>
      <w:sz w:val="24"/>
      <w:szCs w:val="24"/>
    </w:rPr>
  </w:style>
  <w:style w:type="character" w:customStyle="1" w:styleId="ac">
    <w:name w:val="Основной текст Знак"/>
    <w:basedOn w:val="a0"/>
    <w:link w:val="ab"/>
    <w:uiPriority w:val="99"/>
    <w:semiHidden/>
    <w:rsid w:val="00ED4DE8"/>
    <w:rPr>
      <w:rFonts w:ascii="Times New Roman" w:eastAsia="Times New Roman" w:hAnsi="Times New Roman" w:cs="Times New Roman"/>
      <w:sz w:val="24"/>
      <w:szCs w:val="24"/>
    </w:rPr>
  </w:style>
  <w:style w:type="paragraph" w:styleId="ad">
    <w:name w:val="footnote text"/>
    <w:basedOn w:val="a"/>
    <w:link w:val="ae"/>
    <w:uiPriority w:val="99"/>
    <w:semiHidden/>
    <w:unhideWhenUsed/>
    <w:rsid w:val="00ED4DE8"/>
    <w:pPr>
      <w:spacing w:after="0" w:line="240" w:lineRule="auto"/>
    </w:pPr>
    <w:rPr>
      <w:rFonts w:ascii="Times New Roman" w:eastAsia="Times New Roman" w:hAnsi="Times New Roman" w:cs="Times New Roman"/>
      <w:sz w:val="20"/>
      <w:szCs w:val="20"/>
    </w:rPr>
  </w:style>
  <w:style w:type="character" w:customStyle="1" w:styleId="ae">
    <w:name w:val="Текст сноски Знак"/>
    <w:basedOn w:val="a0"/>
    <w:link w:val="ad"/>
    <w:uiPriority w:val="99"/>
    <w:semiHidden/>
    <w:rsid w:val="00ED4DE8"/>
    <w:rPr>
      <w:rFonts w:ascii="Times New Roman" w:eastAsia="Times New Roman" w:hAnsi="Times New Roman" w:cs="Times New Roman"/>
      <w:sz w:val="20"/>
      <w:szCs w:val="20"/>
    </w:rPr>
  </w:style>
  <w:style w:type="character" w:styleId="af">
    <w:name w:val="footnote reference"/>
    <w:uiPriority w:val="99"/>
    <w:semiHidden/>
    <w:unhideWhenUsed/>
    <w:rsid w:val="00ED4DE8"/>
    <w:rPr>
      <w:vertAlign w:val="superscript"/>
    </w:rPr>
  </w:style>
  <w:style w:type="paragraph" w:styleId="af0">
    <w:name w:val="Normal (Web)"/>
    <w:basedOn w:val="a"/>
    <w:uiPriority w:val="99"/>
    <w:unhideWhenUsed/>
    <w:rsid w:val="00ED4DE8"/>
    <w:pPr>
      <w:spacing w:before="100" w:beforeAutospacing="1" w:after="100" w:afterAutospacing="1" w:line="240" w:lineRule="auto"/>
    </w:pPr>
    <w:rPr>
      <w:rFonts w:ascii="Times New Roman" w:eastAsia="Times New Roman" w:hAnsi="Times New Roman" w:cs="Times New Roman"/>
      <w:sz w:val="24"/>
      <w:szCs w:val="24"/>
    </w:rPr>
  </w:style>
  <w:style w:type="character" w:styleId="af1">
    <w:name w:val="annotation reference"/>
    <w:uiPriority w:val="99"/>
    <w:semiHidden/>
    <w:unhideWhenUsed/>
    <w:rsid w:val="00ED4DE8"/>
    <w:rPr>
      <w:sz w:val="16"/>
      <w:szCs w:val="16"/>
    </w:rPr>
  </w:style>
  <w:style w:type="paragraph" w:styleId="af2">
    <w:name w:val="annotation text"/>
    <w:basedOn w:val="a"/>
    <w:link w:val="af3"/>
    <w:uiPriority w:val="99"/>
    <w:semiHidden/>
    <w:unhideWhenUsed/>
    <w:rsid w:val="00ED4DE8"/>
    <w:pPr>
      <w:spacing w:after="0" w:line="240" w:lineRule="auto"/>
    </w:pPr>
    <w:rPr>
      <w:rFonts w:ascii="Times New Roman" w:eastAsia="Times New Roman" w:hAnsi="Times New Roman" w:cs="Times New Roman"/>
      <w:sz w:val="20"/>
      <w:szCs w:val="20"/>
    </w:rPr>
  </w:style>
  <w:style w:type="character" w:customStyle="1" w:styleId="af3">
    <w:name w:val="Текст примечания Знак"/>
    <w:basedOn w:val="a0"/>
    <w:link w:val="af2"/>
    <w:uiPriority w:val="99"/>
    <w:semiHidden/>
    <w:rsid w:val="00ED4DE8"/>
    <w:rPr>
      <w:rFonts w:ascii="Times New Roman" w:eastAsia="Times New Roman" w:hAnsi="Times New Roman" w:cs="Times New Roman"/>
      <w:sz w:val="20"/>
      <w:szCs w:val="20"/>
    </w:rPr>
  </w:style>
  <w:style w:type="paragraph" w:styleId="af4">
    <w:name w:val="annotation subject"/>
    <w:basedOn w:val="af2"/>
    <w:next w:val="af2"/>
    <w:link w:val="af5"/>
    <w:uiPriority w:val="99"/>
    <w:semiHidden/>
    <w:unhideWhenUsed/>
    <w:rsid w:val="00ED4DE8"/>
    <w:rPr>
      <w:b/>
      <w:bCs/>
    </w:rPr>
  </w:style>
  <w:style w:type="character" w:customStyle="1" w:styleId="af5">
    <w:name w:val="Тема примечания Знак"/>
    <w:basedOn w:val="af3"/>
    <w:link w:val="af4"/>
    <w:uiPriority w:val="99"/>
    <w:semiHidden/>
    <w:rsid w:val="00ED4DE8"/>
    <w:rPr>
      <w:rFonts w:ascii="Times New Roman" w:eastAsia="Times New Roman" w:hAnsi="Times New Roman" w:cs="Times New Roman"/>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ED4DE8"/>
    <w:pPr>
      <w:keepNext/>
      <w:keepLines/>
      <w:spacing w:before="480" w:after="0" w:line="240" w:lineRule="auto"/>
      <w:outlineLvl w:val="0"/>
    </w:pPr>
    <w:rPr>
      <w:rFonts w:ascii="Cambria" w:eastAsia="Times New Roman" w:hAnsi="Cambria" w:cs="Times New Roman"/>
      <w:b/>
      <w:bCs/>
      <w:color w:val="365F91"/>
      <w:sz w:val="28"/>
      <w:szCs w:val="28"/>
    </w:rPr>
  </w:style>
  <w:style w:type="paragraph" w:styleId="2">
    <w:name w:val="heading 2"/>
    <w:basedOn w:val="a"/>
    <w:next w:val="a"/>
    <w:link w:val="20"/>
    <w:uiPriority w:val="9"/>
    <w:unhideWhenUsed/>
    <w:qFormat/>
    <w:rsid w:val="00ED4DE8"/>
    <w:pPr>
      <w:keepNext/>
      <w:keepLines/>
      <w:spacing w:before="200" w:after="0" w:line="240" w:lineRule="auto"/>
      <w:outlineLvl w:val="1"/>
    </w:pPr>
    <w:rPr>
      <w:rFonts w:ascii="Cambria" w:eastAsia="Times New Roman" w:hAnsi="Cambria" w:cs="Times New Roman"/>
      <w:b/>
      <w:bCs/>
      <w:color w:val="4F81BD"/>
      <w:sz w:val="26"/>
      <w:szCs w:val="26"/>
    </w:rPr>
  </w:style>
  <w:style w:type="paragraph" w:styleId="6">
    <w:name w:val="heading 6"/>
    <w:basedOn w:val="a"/>
    <w:next w:val="a"/>
    <w:link w:val="60"/>
    <w:uiPriority w:val="9"/>
    <w:semiHidden/>
    <w:unhideWhenUsed/>
    <w:qFormat/>
    <w:rsid w:val="00ED4DE8"/>
    <w:pPr>
      <w:keepNext/>
      <w:keepLines/>
      <w:spacing w:before="200" w:after="0" w:line="240" w:lineRule="auto"/>
      <w:outlineLvl w:val="5"/>
    </w:pPr>
    <w:rPr>
      <w:rFonts w:ascii="Cambria" w:eastAsia="Times New Roman" w:hAnsi="Cambria" w:cs="Times New Roman"/>
      <w:i/>
      <w:iCs/>
      <w:color w:val="243F6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D4DE8"/>
    <w:rPr>
      <w:rFonts w:ascii="Cambria" w:eastAsia="Times New Roman" w:hAnsi="Cambria" w:cs="Times New Roman"/>
      <w:b/>
      <w:bCs/>
      <w:color w:val="365F91"/>
      <w:sz w:val="28"/>
      <w:szCs w:val="28"/>
    </w:rPr>
  </w:style>
  <w:style w:type="character" w:customStyle="1" w:styleId="20">
    <w:name w:val="Заголовок 2 Знак"/>
    <w:basedOn w:val="a0"/>
    <w:link w:val="2"/>
    <w:uiPriority w:val="9"/>
    <w:rsid w:val="00ED4DE8"/>
    <w:rPr>
      <w:rFonts w:ascii="Cambria" w:eastAsia="Times New Roman" w:hAnsi="Cambria" w:cs="Times New Roman"/>
      <w:b/>
      <w:bCs/>
      <w:color w:val="4F81BD"/>
      <w:sz w:val="26"/>
      <w:szCs w:val="26"/>
    </w:rPr>
  </w:style>
  <w:style w:type="character" w:customStyle="1" w:styleId="60">
    <w:name w:val="Заголовок 6 Знак"/>
    <w:basedOn w:val="a0"/>
    <w:link w:val="6"/>
    <w:uiPriority w:val="9"/>
    <w:semiHidden/>
    <w:rsid w:val="00ED4DE8"/>
    <w:rPr>
      <w:rFonts w:ascii="Cambria" w:eastAsia="Times New Roman" w:hAnsi="Cambria" w:cs="Times New Roman"/>
      <w:i/>
      <w:iCs/>
      <w:color w:val="243F60"/>
      <w:sz w:val="24"/>
      <w:szCs w:val="24"/>
    </w:rPr>
  </w:style>
  <w:style w:type="numbering" w:customStyle="1" w:styleId="11">
    <w:name w:val="Нет списка1"/>
    <w:next w:val="a2"/>
    <w:uiPriority w:val="99"/>
    <w:semiHidden/>
    <w:unhideWhenUsed/>
    <w:rsid w:val="00ED4DE8"/>
  </w:style>
  <w:style w:type="paragraph" w:customStyle="1" w:styleId="Default">
    <w:name w:val="Default"/>
    <w:rsid w:val="00ED4DE8"/>
    <w:pPr>
      <w:autoSpaceDE w:val="0"/>
      <w:autoSpaceDN w:val="0"/>
      <w:adjustRightInd w:val="0"/>
      <w:spacing w:after="0" w:line="240" w:lineRule="auto"/>
    </w:pPr>
    <w:rPr>
      <w:rFonts w:ascii="Times New Roman" w:eastAsia="Calibri" w:hAnsi="Times New Roman" w:cs="Times New Roman"/>
      <w:color w:val="000000"/>
      <w:sz w:val="24"/>
      <w:szCs w:val="24"/>
      <w:lang w:eastAsia="en-US"/>
    </w:rPr>
  </w:style>
  <w:style w:type="table" w:styleId="a3">
    <w:name w:val="Table Grid"/>
    <w:basedOn w:val="a1"/>
    <w:uiPriority w:val="59"/>
    <w:rsid w:val="00ED4DE8"/>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ody Text Indent"/>
    <w:basedOn w:val="a"/>
    <w:link w:val="a5"/>
    <w:uiPriority w:val="99"/>
    <w:unhideWhenUsed/>
    <w:rsid w:val="00ED4DE8"/>
    <w:pPr>
      <w:spacing w:after="120" w:line="240" w:lineRule="auto"/>
      <w:ind w:left="283"/>
    </w:pPr>
    <w:rPr>
      <w:rFonts w:ascii="Times New Roman" w:eastAsia="Times New Roman" w:hAnsi="Times New Roman" w:cs="Times New Roman"/>
      <w:sz w:val="24"/>
      <w:szCs w:val="24"/>
    </w:rPr>
  </w:style>
  <w:style w:type="character" w:customStyle="1" w:styleId="a5">
    <w:name w:val="Основной текст с отступом Знак"/>
    <w:basedOn w:val="a0"/>
    <w:link w:val="a4"/>
    <w:uiPriority w:val="99"/>
    <w:rsid w:val="00ED4DE8"/>
    <w:rPr>
      <w:rFonts w:ascii="Times New Roman" w:eastAsia="Times New Roman" w:hAnsi="Times New Roman" w:cs="Times New Roman"/>
      <w:sz w:val="24"/>
      <w:szCs w:val="24"/>
    </w:rPr>
  </w:style>
  <w:style w:type="paragraph" w:customStyle="1" w:styleId="12">
    <w:name w:val="заголовок 1"/>
    <w:basedOn w:val="a"/>
    <w:next w:val="a"/>
    <w:rsid w:val="00ED4DE8"/>
    <w:pPr>
      <w:keepNext/>
      <w:spacing w:after="0" w:line="240" w:lineRule="auto"/>
      <w:jc w:val="center"/>
    </w:pPr>
    <w:rPr>
      <w:rFonts w:ascii="TimesET" w:eastAsia="Calibri" w:hAnsi="TimesET" w:cs="Times New Roman"/>
      <w:sz w:val="24"/>
      <w:szCs w:val="20"/>
    </w:rPr>
  </w:style>
  <w:style w:type="paragraph" w:customStyle="1" w:styleId="13">
    <w:name w:val="Обычный1"/>
    <w:rsid w:val="00ED4DE8"/>
    <w:pPr>
      <w:spacing w:after="0" w:line="240" w:lineRule="auto"/>
      <w:ind w:firstLine="567"/>
      <w:jc w:val="both"/>
    </w:pPr>
    <w:rPr>
      <w:rFonts w:ascii="Times New Roman" w:eastAsia="Times New Roman" w:hAnsi="Times New Roman" w:cs="Times New Roman"/>
      <w:sz w:val="28"/>
      <w:szCs w:val="20"/>
      <w:lang w:eastAsia="ko-KR"/>
    </w:rPr>
  </w:style>
  <w:style w:type="paragraph" w:styleId="a6">
    <w:name w:val="List Paragraph"/>
    <w:basedOn w:val="a"/>
    <w:uiPriority w:val="34"/>
    <w:qFormat/>
    <w:rsid w:val="00ED4DE8"/>
    <w:pPr>
      <w:spacing w:after="0" w:line="240" w:lineRule="auto"/>
      <w:ind w:left="720"/>
      <w:contextualSpacing/>
    </w:pPr>
    <w:rPr>
      <w:rFonts w:ascii="Times New Roman" w:eastAsia="Times New Roman" w:hAnsi="Times New Roman" w:cs="Times New Roman"/>
      <w:sz w:val="24"/>
      <w:szCs w:val="24"/>
    </w:rPr>
  </w:style>
  <w:style w:type="paragraph" w:customStyle="1" w:styleId="ConsPlusNormal">
    <w:name w:val="ConsPlusNormal"/>
    <w:rsid w:val="00ED4DE8"/>
    <w:pPr>
      <w:widowControl w:val="0"/>
      <w:autoSpaceDE w:val="0"/>
      <w:autoSpaceDN w:val="0"/>
      <w:adjustRightInd w:val="0"/>
      <w:spacing w:after="0" w:line="240" w:lineRule="auto"/>
    </w:pPr>
    <w:rPr>
      <w:rFonts w:ascii="Arial" w:hAnsi="Arial" w:cs="Arial"/>
      <w:sz w:val="20"/>
      <w:szCs w:val="20"/>
    </w:rPr>
  </w:style>
  <w:style w:type="paragraph" w:customStyle="1" w:styleId="14">
    <w:name w:val="Стиль Маркерованый + 14 пт Полож"/>
    <w:basedOn w:val="a"/>
    <w:link w:val="140"/>
    <w:rsid w:val="00ED4DE8"/>
    <w:pPr>
      <w:tabs>
        <w:tab w:val="num" w:pos="720"/>
        <w:tab w:val="num" w:pos="1440"/>
      </w:tabs>
      <w:spacing w:after="0" w:line="240" w:lineRule="auto"/>
      <w:ind w:left="1440" w:hanging="360"/>
    </w:pPr>
    <w:rPr>
      <w:rFonts w:ascii="Times New Roman" w:eastAsia="Times New Roman" w:hAnsi="Times New Roman" w:cs="Times New Roman"/>
      <w:color w:val="000000"/>
      <w:sz w:val="28"/>
      <w:szCs w:val="24"/>
    </w:rPr>
  </w:style>
  <w:style w:type="character" w:customStyle="1" w:styleId="140">
    <w:name w:val="Стиль Маркерованый + 14 пт Полож Знак Знак"/>
    <w:link w:val="14"/>
    <w:rsid w:val="00ED4DE8"/>
    <w:rPr>
      <w:rFonts w:ascii="Times New Roman" w:eastAsia="Times New Roman" w:hAnsi="Times New Roman" w:cs="Times New Roman"/>
      <w:color w:val="000000"/>
      <w:sz w:val="28"/>
      <w:szCs w:val="24"/>
    </w:rPr>
  </w:style>
  <w:style w:type="paragraph" w:styleId="a7">
    <w:name w:val="TOC Heading"/>
    <w:basedOn w:val="1"/>
    <w:next w:val="a"/>
    <w:uiPriority w:val="39"/>
    <w:semiHidden/>
    <w:unhideWhenUsed/>
    <w:qFormat/>
    <w:rsid w:val="00ED4DE8"/>
    <w:pPr>
      <w:spacing w:line="276" w:lineRule="auto"/>
      <w:outlineLvl w:val="9"/>
    </w:pPr>
  </w:style>
  <w:style w:type="paragraph" w:styleId="21">
    <w:name w:val="toc 2"/>
    <w:basedOn w:val="a"/>
    <w:next w:val="a"/>
    <w:autoRedefine/>
    <w:uiPriority w:val="39"/>
    <w:unhideWhenUsed/>
    <w:rsid w:val="00ED4DE8"/>
    <w:pPr>
      <w:spacing w:after="100" w:line="240" w:lineRule="auto"/>
      <w:ind w:left="240"/>
    </w:pPr>
    <w:rPr>
      <w:rFonts w:ascii="Times New Roman" w:eastAsia="Times New Roman" w:hAnsi="Times New Roman" w:cs="Times New Roman"/>
      <w:sz w:val="24"/>
      <w:szCs w:val="24"/>
    </w:rPr>
  </w:style>
  <w:style w:type="paragraph" w:styleId="15">
    <w:name w:val="toc 1"/>
    <w:basedOn w:val="a"/>
    <w:next w:val="a"/>
    <w:autoRedefine/>
    <w:uiPriority w:val="39"/>
    <w:unhideWhenUsed/>
    <w:rsid w:val="00ED4DE8"/>
    <w:pPr>
      <w:spacing w:after="100" w:line="240" w:lineRule="auto"/>
    </w:pPr>
    <w:rPr>
      <w:rFonts w:ascii="Times New Roman" w:eastAsia="Times New Roman" w:hAnsi="Times New Roman" w:cs="Times New Roman"/>
      <w:sz w:val="24"/>
      <w:szCs w:val="24"/>
    </w:rPr>
  </w:style>
  <w:style w:type="character" w:styleId="a8">
    <w:name w:val="Hyperlink"/>
    <w:uiPriority w:val="99"/>
    <w:unhideWhenUsed/>
    <w:rsid w:val="00ED4DE8"/>
    <w:rPr>
      <w:color w:val="0000FF"/>
      <w:u w:val="single"/>
    </w:rPr>
  </w:style>
  <w:style w:type="paragraph" w:styleId="a9">
    <w:name w:val="Balloon Text"/>
    <w:basedOn w:val="a"/>
    <w:link w:val="aa"/>
    <w:uiPriority w:val="99"/>
    <w:semiHidden/>
    <w:unhideWhenUsed/>
    <w:rsid w:val="00ED4DE8"/>
    <w:pPr>
      <w:spacing w:after="0" w:line="240" w:lineRule="auto"/>
    </w:pPr>
    <w:rPr>
      <w:rFonts w:ascii="Tahoma" w:eastAsia="Times New Roman" w:hAnsi="Tahoma" w:cs="Tahoma"/>
      <w:sz w:val="16"/>
      <w:szCs w:val="16"/>
    </w:rPr>
  </w:style>
  <w:style w:type="character" w:customStyle="1" w:styleId="aa">
    <w:name w:val="Текст выноски Знак"/>
    <w:basedOn w:val="a0"/>
    <w:link w:val="a9"/>
    <w:uiPriority w:val="99"/>
    <w:semiHidden/>
    <w:rsid w:val="00ED4DE8"/>
    <w:rPr>
      <w:rFonts w:ascii="Tahoma" w:eastAsia="Times New Roman" w:hAnsi="Tahoma" w:cs="Tahoma"/>
      <w:sz w:val="16"/>
      <w:szCs w:val="16"/>
    </w:rPr>
  </w:style>
  <w:style w:type="paragraph" w:styleId="ab">
    <w:name w:val="Body Text"/>
    <w:basedOn w:val="a"/>
    <w:link w:val="ac"/>
    <w:uiPriority w:val="99"/>
    <w:semiHidden/>
    <w:unhideWhenUsed/>
    <w:rsid w:val="00ED4DE8"/>
    <w:pPr>
      <w:spacing w:after="120" w:line="240" w:lineRule="auto"/>
    </w:pPr>
    <w:rPr>
      <w:rFonts w:ascii="Times New Roman" w:eastAsia="Times New Roman" w:hAnsi="Times New Roman" w:cs="Times New Roman"/>
      <w:sz w:val="24"/>
      <w:szCs w:val="24"/>
    </w:rPr>
  </w:style>
  <w:style w:type="character" w:customStyle="1" w:styleId="ac">
    <w:name w:val="Основной текст Знак"/>
    <w:basedOn w:val="a0"/>
    <w:link w:val="ab"/>
    <w:uiPriority w:val="99"/>
    <w:semiHidden/>
    <w:rsid w:val="00ED4DE8"/>
    <w:rPr>
      <w:rFonts w:ascii="Times New Roman" w:eastAsia="Times New Roman" w:hAnsi="Times New Roman" w:cs="Times New Roman"/>
      <w:sz w:val="24"/>
      <w:szCs w:val="24"/>
    </w:rPr>
  </w:style>
  <w:style w:type="paragraph" w:styleId="ad">
    <w:name w:val="footnote text"/>
    <w:basedOn w:val="a"/>
    <w:link w:val="ae"/>
    <w:uiPriority w:val="99"/>
    <w:semiHidden/>
    <w:unhideWhenUsed/>
    <w:rsid w:val="00ED4DE8"/>
    <w:pPr>
      <w:spacing w:after="0" w:line="240" w:lineRule="auto"/>
    </w:pPr>
    <w:rPr>
      <w:rFonts w:ascii="Times New Roman" w:eastAsia="Times New Roman" w:hAnsi="Times New Roman" w:cs="Times New Roman"/>
      <w:sz w:val="20"/>
      <w:szCs w:val="20"/>
    </w:rPr>
  </w:style>
  <w:style w:type="character" w:customStyle="1" w:styleId="ae">
    <w:name w:val="Текст сноски Знак"/>
    <w:basedOn w:val="a0"/>
    <w:link w:val="ad"/>
    <w:uiPriority w:val="99"/>
    <w:semiHidden/>
    <w:rsid w:val="00ED4DE8"/>
    <w:rPr>
      <w:rFonts w:ascii="Times New Roman" w:eastAsia="Times New Roman" w:hAnsi="Times New Roman" w:cs="Times New Roman"/>
      <w:sz w:val="20"/>
      <w:szCs w:val="20"/>
    </w:rPr>
  </w:style>
  <w:style w:type="character" w:styleId="af">
    <w:name w:val="footnote reference"/>
    <w:uiPriority w:val="99"/>
    <w:semiHidden/>
    <w:unhideWhenUsed/>
    <w:rsid w:val="00ED4DE8"/>
    <w:rPr>
      <w:vertAlign w:val="superscript"/>
    </w:rPr>
  </w:style>
  <w:style w:type="paragraph" w:styleId="af0">
    <w:name w:val="Normal (Web)"/>
    <w:basedOn w:val="a"/>
    <w:uiPriority w:val="99"/>
    <w:unhideWhenUsed/>
    <w:rsid w:val="00ED4DE8"/>
    <w:pPr>
      <w:spacing w:before="100" w:beforeAutospacing="1" w:after="100" w:afterAutospacing="1" w:line="240" w:lineRule="auto"/>
    </w:pPr>
    <w:rPr>
      <w:rFonts w:ascii="Times New Roman" w:eastAsia="Times New Roman" w:hAnsi="Times New Roman" w:cs="Times New Roman"/>
      <w:sz w:val="24"/>
      <w:szCs w:val="24"/>
    </w:rPr>
  </w:style>
  <w:style w:type="character" w:styleId="af1">
    <w:name w:val="annotation reference"/>
    <w:uiPriority w:val="99"/>
    <w:semiHidden/>
    <w:unhideWhenUsed/>
    <w:rsid w:val="00ED4DE8"/>
    <w:rPr>
      <w:sz w:val="16"/>
      <w:szCs w:val="16"/>
    </w:rPr>
  </w:style>
  <w:style w:type="paragraph" w:styleId="af2">
    <w:name w:val="annotation text"/>
    <w:basedOn w:val="a"/>
    <w:link w:val="af3"/>
    <w:uiPriority w:val="99"/>
    <w:semiHidden/>
    <w:unhideWhenUsed/>
    <w:rsid w:val="00ED4DE8"/>
    <w:pPr>
      <w:spacing w:after="0" w:line="240" w:lineRule="auto"/>
    </w:pPr>
    <w:rPr>
      <w:rFonts w:ascii="Times New Roman" w:eastAsia="Times New Roman" w:hAnsi="Times New Roman" w:cs="Times New Roman"/>
      <w:sz w:val="20"/>
      <w:szCs w:val="20"/>
    </w:rPr>
  </w:style>
  <w:style w:type="character" w:customStyle="1" w:styleId="af3">
    <w:name w:val="Текст примечания Знак"/>
    <w:basedOn w:val="a0"/>
    <w:link w:val="af2"/>
    <w:uiPriority w:val="99"/>
    <w:semiHidden/>
    <w:rsid w:val="00ED4DE8"/>
    <w:rPr>
      <w:rFonts w:ascii="Times New Roman" w:eastAsia="Times New Roman" w:hAnsi="Times New Roman" w:cs="Times New Roman"/>
      <w:sz w:val="20"/>
      <w:szCs w:val="20"/>
    </w:rPr>
  </w:style>
  <w:style w:type="paragraph" w:styleId="af4">
    <w:name w:val="annotation subject"/>
    <w:basedOn w:val="af2"/>
    <w:next w:val="af2"/>
    <w:link w:val="af5"/>
    <w:uiPriority w:val="99"/>
    <w:semiHidden/>
    <w:unhideWhenUsed/>
    <w:rsid w:val="00ED4DE8"/>
    <w:rPr>
      <w:b/>
      <w:bCs/>
    </w:rPr>
  </w:style>
  <w:style w:type="character" w:customStyle="1" w:styleId="af5">
    <w:name w:val="Тема примечания Знак"/>
    <w:basedOn w:val="af3"/>
    <w:link w:val="af4"/>
    <w:uiPriority w:val="99"/>
    <w:semiHidden/>
    <w:rsid w:val="00ED4DE8"/>
    <w:rPr>
      <w:rFonts w:ascii="Times New Roman" w:eastAsia="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hyperlink" Target="http://library.rsue.ru/" TargetMode="External"/><Relationship Id="rId2" Type="http://schemas.openxmlformats.org/officeDocument/2006/relationships/styles" Target="styles.xml"/><Relationship Id="rId16" Type="http://schemas.openxmlformats.org/officeDocument/2006/relationships/image" Target="media/image11.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32</Pages>
  <Words>11223</Words>
  <Characters>63977</Characters>
  <Application>Microsoft Office Word</Application>
  <DocSecurity>0</DocSecurity>
  <Lines>533</Lines>
  <Paragraphs>150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75050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Ирина С. Назаренко</dc:creator>
  <cp:lastModifiedBy>Ирина С. Назаренко</cp:lastModifiedBy>
  <cp:revision>3</cp:revision>
  <dcterms:created xsi:type="dcterms:W3CDTF">2018-12-18T08:05:00Z</dcterms:created>
  <dcterms:modified xsi:type="dcterms:W3CDTF">2018-12-18T08:05:00Z</dcterms:modified>
</cp:coreProperties>
</file>