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5786" w:rsidRDefault="00855786">
      <w:r w:rsidRPr="00855786">
        <w:rPr>
          <w:noProof/>
        </w:rPr>
        <w:drawing>
          <wp:inline distT="0" distB="0" distL="0" distR="0">
            <wp:extent cx="6438900" cy="9563100"/>
            <wp:effectExtent l="0" t="0" r="0" b="0"/>
            <wp:docPr id="1" name="Рисунок 1" descr="C:\Users\Мерзляковы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рзляковы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956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AB00F0" w:rsidRDefault="00855786">
      <w:pPr>
        <w:rPr>
          <w:sz w:val="0"/>
          <w:szCs w:val="0"/>
        </w:rPr>
      </w:pPr>
      <w:r w:rsidRPr="00855786">
        <w:rPr>
          <w:noProof/>
        </w:rPr>
        <w:lastRenderedPageBreak/>
        <w:drawing>
          <wp:inline distT="0" distB="0" distL="0" distR="0">
            <wp:extent cx="6480810" cy="7613559"/>
            <wp:effectExtent l="0" t="0" r="0" b="6985"/>
            <wp:docPr id="2" name="Рисунок 2" descr="C:\Users\Мерзляковы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рзляковы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7613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0F0" w:rsidRDefault="000E25D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AB00F0">
        <w:trPr>
          <w:trHeight w:hRule="exact" w:val="555"/>
        </w:trPr>
        <w:tc>
          <w:tcPr>
            <w:tcW w:w="143" w:type="dxa"/>
          </w:tcPr>
          <w:p w:rsidR="00AB00F0" w:rsidRDefault="00AB00F0"/>
        </w:tc>
        <w:tc>
          <w:tcPr>
            <w:tcW w:w="993" w:type="dxa"/>
          </w:tcPr>
          <w:p w:rsidR="00AB00F0" w:rsidRDefault="00AB00F0"/>
        </w:tc>
        <w:tc>
          <w:tcPr>
            <w:tcW w:w="993" w:type="dxa"/>
          </w:tcPr>
          <w:p w:rsidR="00AB00F0" w:rsidRDefault="00AB00F0"/>
        </w:tc>
        <w:tc>
          <w:tcPr>
            <w:tcW w:w="143" w:type="dxa"/>
          </w:tcPr>
          <w:p w:rsidR="00AB00F0" w:rsidRDefault="00AB00F0"/>
        </w:tc>
        <w:tc>
          <w:tcPr>
            <w:tcW w:w="710" w:type="dxa"/>
          </w:tcPr>
          <w:p w:rsidR="00AB00F0" w:rsidRDefault="00AB00F0"/>
        </w:tc>
        <w:tc>
          <w:tcPr>
            <w:tcW w:w="143" w:type="dxa"/>
          </w:tcPr>
          <w:p w:rsidR="00AB00F0" w:rsidRDefault="00AB00F0"/>
        </w:tc>
        <w:tc>
          <w:tcPr>
            <w:tcW w:w="852" w:type="dxa"/>
          </w:tcPr>
          <w:p w:rsidR="00AB00F0" w:rsidRDefault="00AB00F0"/>
        </w:tc>
        <w:tc>
          <w:tcPr>
            <w:tcW w:w="852" w:type="dxa"/>
          </w:tcPr>
          <w:p w:rsidR="00AB00F0" w:rsidRDefault="00AB00F0"/>
        </w:tc>
        <w:tc>
          <w:tcPr>
            <w:tcW w:w="3403" w:type="dxa"/>
          </w:tcPr>
          <w:p w:rsidR="00AB00F0" w:rsidRDefault="00AB00F0"/>
        </w:tc>
        <w:tc>
          <w:tcPr>
            <w:tcW w:w="426" w:type="dxa"/>
          </w:tcPr>
          <w:p w:rsidR="00AB00F0" w:rsidRDefault="00AB00F0"/>
        </w:tc>
        <w:tc>
          <w:tcPr>
            <w:tcW w:w="1135" w:type="dxa"/>
          </w:tcPr>
          <w:p w:rsidR="00AB00F0" w:rsidRDefault="00AB00F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AB00F0" w:rsidTr="000E25D6">
        <w:trPr>
          <w:trHeight w:hRule="exact" w:val="80"/>
        </w:trPr>
        <w:tc>
          <w:tcPr>
            <w:tcW w:w="143" w:type="dxa"/>
          </w:tcPr>
          <w:p w:rsidR="00AB00F0" w:rsidRDefault="00AB00F0"/>
        </w:tc>
        <w:tc>
          <w:tcPr>
            <w:tcW w:w="993" w:type="dxa"/>
          </w:tcPr>
          <w:p w:rsidR="00AB00F0" w:rsidRDefault="00AB00F0"/>
        </w:tc>
        <w:tc>
          <w:tcPr>
            <w:tcW w:w="993" w:type="dxa"/>
          </w:tcPr>
          <w:p w:rsidR="00AB00F0" w:rsidRDefault="00AB00F0"/>
        </w:tc>
        <w:tc>
          <w:tcPr>
            <w:tcW w:w="143" w:type="dxa"/>
          </w:tcPr>
          <w:p w:rsidR="00AB00F0" w:rsidRDefault="00AB00F0"/>
        </w:tc>
        <w:tc>
          <w:tcPr>
            <w:tcW w:w="710" w:type="dxa"/>
          </w:tcPr>
          <w:p w:rsidR="00AB00F0" w:rsidRDefault="00AB00F0"/>
        </w:tc>
        <w:tc>
          <w:tcPr>
            <w:tcW w:w="143" w:type="dxa"/>
          </w:tcPr>
          <w:p w:rsidR="00AB00F0" w:rsidRDefault="00AB00F0"/>
        </w:tc>
        <w:tc>
          <w:tcPr>
            <w:tcW w:w="852" w:type="dxa"/>
          </w:tcPr>
          <w:p w:rsidR="00AB00F0" w:rsidRDefault="00AB00F0"/>
        </w:tc>
        <w:tc>
          <w:tcPr>
            <w:tcW w:w="852" w:type="dxa"/>
          </w:tcPr>
          <w:p w:rsidR="00AB00F0" w:rsidRDefault="00AB00F0"/>
        </w:tc>
        <w:tc>
          <w:tcPr>
            <w:tcW w:w="3403" w:type="dxa"/>
          </w:tcPr>
          <w:p w:rsidR="00AB00F0" w:rsidRDefault="00AB00F0"/>
        </w:tc>
        <w:tc>
          <w:tcPr>
            <w:tcW w:w="426" w:type="dxa"/>
          </w:tcPr>
          <w:p w:rsidR="00AB00F0" w:rsidRDefault="00AB00F0"/>
        </w:tc>
        <w:tc>
          <w:tcPr>
            <w:tcW w:w="1135" w:type="dxa"/>
          </w:tcPr>
          <w:p w:rsidR="00AB00F0" w:rsidRDefault="00AB00F0"/>
        </w:tc>
        <w:tc>
          <w:tcPr>
            <w:tcW w:w="993" w:type="dxa"/>
          </w:tcPr>
          <w:p w:rsidR="00AB00F0" w:rsidRDefault="00AB00F0"/>
        </w:tc>
      </w:tr>
      <w:tr w:rsidR="00AB00F0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B00F0" w:rsidRDefault="00AB00F0"/>
        </w:tc>
      </w:tr>
      <w:tr w:rsidR="00AB00F0">
        <w:trPr>
          <w:trHeight w:hRule="exact" w:val="13"/>
        </w:trPr>
        <w:tc>
          <w:tcPr>
            <w:tcW w:w="143" w:type="dxa"/>
          </w:tcPr>
          <w:p w:rsidR="00AB00F0" w:rsidRDefault="00AB00F0"/>
        </w:tc>
        <w:tc>
          <w:tcPr>
            <w:tcW w:w="993" w:type="dxa"/>
          </w:tcPr>
          <w:p w:rsidR="00AB00F0" w:rsidRDefault="00AB00F0"/>
        </w:tc>
        <w:tc>
          <w:tcPr>
            <w:tcW w:w="993" w:type="dxa"/>
          </w:tcPr>
          <w:p w:rsidR="00AB00F0" w:rsidRDefault="00AB00F0"/>
        </w:tc>
        <w:tc>
          <w:tcPr>
            <w:tcW w:w="143" w:type="dxa"/>
          </w:tcPr>
          <w:p w:rsidR="00AB00F0" w:rsidRDefault="00AB00F0"/>
        </w:tc>
        <w:tc>
          <w:tcPr>
            <w:tcW w:w="710" w:type="dxa"/>
          </w:tcPr>
          <w:p w:rsidR="00AB00F0" w:rsidRDefault="00AB00F0"/>
        </w:tc>
        <w:tc>
          <w:tcPr>
            <w:tcW w:w="143" w:type="dxa"/>
          </w:tcPr>
          <w:p w:rsidR="00AB00F0" w:rsidRDefault="00AB00F0"/>
        </w:tc>
        <w:tc>
          <w:tcPr>
            <w:tcW w:w="852" w:type="dxa"/>
          </w:tcPr>
          <w:p w:rsidR="00AB00F0" w:rsidRDefault="00AB00F0"/>
        </w:tc>
        <w:tc>
          <w:tcPr>
            <w:tcW w:w="852" w:type="dxa"/>
          </w:tcPr>
          <w:p w:rsidR="00AB00F0" w:rsidRDefault="00AB00F0"/>
        </w:tc>
        <w:tc>
          <w:tcPr>
            <w:tcW w:w="3403" w:type="dxa"/>
          </w:tcPr>
          <w:p w:rsidR="00AB00F0" w:rsidRDefault="00AB00F0"/>
        </w:tc>
        <w:tc>
          <w:tcPr>
            <w:tcW w:w="426" w:type="dxa"/>
          </w:tcPr>
          <w:p w:rsidR="00AB00F0" w:rsidRDefault="00AB00F0"/>
        </w:tc>
        <w:tc>
          <w:tcPr>
            <w:tcW w:w="1135" w:type="dxa"/>
          </w:tcPr>
          <w:p w:rsidR="00AB00F0" w:rsidRDefault="00AB00F0"/>
        </w:tc>
        <w:tc>
          <w:tcPr>
            <w:tcW w:w="993" w:type="dxa"/>
          </w:tcPr>
          <w:p w:rsidR="00AB00F0" w:rsidRDefault="00AB00F0"/>
        </w:tc>
      </w:tr>
      <w:tr w:rsidR="00AB00F0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B00F0" w:rsidRDefault="00AB00F0"/>
        </w:tc>
      </w:tr>
      <w:tr w:rsidR="00AB00F0">
        <w:trPr>
          <w:trHeight w:hRule="exact" w:val="96"/>
        </w:trPr>
        <w:tc>
          <w:tcPr>
            <w:tcW w:w="143" w:type="dxa"/>
          </w:tcPr>
          <w:p w:rsidR="00AB00F0" w:rsidRDefault="00AB00F0"/>
        </w:tc>
        <w:tc>
          <w:tcPr>
            <w:tcW w:w="993" w:type="dxa"/>
          </w:tcPr>
          <w:p w:rsidR="00AB00F0" w:rsidRDefault="00AB00F0"/>
        </w:tc>
        <w:tc>
          <w:tcPr>
            <w:tcW w:w="993" w:type="dxa"/>
          </w:tcPr>
          <w:p w:rsidR="00AB00F0" w:rsidRDefault="00AB00F0"/>
        </w:tc>
        <w:tc>
          <w:tcPr>
            <w:tcW w:w="143" w:type="dxa"/>
          </w:tcPr>
          <w:p w:rsidR="00AB00F0" w:rsidRDefault="00AB00F0"/>
        </w:tc>
        <w:tc>
          <w:tcPr>
            <w:tcW w:w="710" w:type="dxa"/>
          </w:tcPr>
          <w:p w:rsidR="00AB00F0" w:rsidRDefault="00AB00F0"/>
        </w:tc>
        <w:tc>
          <w:tcPr>
            <w:tcW w:w="143" w:type="dxa"/>
          </w:tcPr>
          <w:p w:rsidR="00AB00F0" w:rsidRDefault="00AB00F0"/>
        </w:tc>
        <w:tc>
          <w:tcPr>
            <w:tcW w:w="852" w:type="dxa"/>
          </w:tcPr>
          <w:p w:rsidR="00AB00F0" w:rsidRDefault="00AB00F0"/>
        </w:tc>
        <w:tc>
          <w:tcPr>
            <w:tcW w:w="852" w:type="dxa"/>
          </w:tcPr>
          <w:p w:rsidR="00AB00F0" w:rsidRDefault="00AB00F0"/>
        </w:tc>
        <w:tc>
          <w:tcPr>
            <w:tcW w:w="3403" w:type="dxa"/>
          </w:tcPr>
          <w:p w:rsidR="00AB00F0" w:rsidRDefault="00AB00F0"/>
        </w:tc>
        <w:tc>
          <w:tcPr>
            <w:tcW w:w="426" w:type="dxa"/>
          </w:tcPr>
          <w:p w:rsidR="00AB00F0" w:rsidRDefault="00AB00F0"/>
        </w:tc>
        <w:tc>
          <w:tcPr>
            <w:tcW w:w="1135" w:type="dxa"/>
          </w:tcPr>
          <w:p w:rsidR="00AB00F0" w:rsidRDefault="00AB00F0"/>
        </w:tc>
        <w:tc>
          <w:tcPr>
            <w:tcW w:w="993" w:type="dxa"/>
          </w:tcPr>
          <w:p w:rsidR="00AB00F0" w:rsidRDefault="00AB00F0"/>
        </w:tc>
      </w:tr>
      <w:tr w:rsidR="00AB00F0" w:rsidRPr="000E25D6">
        <w:trPr>
          <w:trHeight w:hRule="exact" w:val="478"/>
        </w:trPr>
        <w:tc>
          <w:tcPr>
            <w:tcW w:w="143" w:type="dxa"/>
          </w:tcPr>
          <w:p w:rsidR="00AB00F0" w:rsidRDefault="00AB00F0"/>
        </w:tc>
        <w:tc>
          <w:tcPr>
            <w:tcW w:w="993" w:type="dxa"/>
          </w:tcPr>
          <w:p w:rsidR="00AB00F0" w:rsidRDefault="00AB00F0"/>
        </w:tc>
        <w:tc>
          <w:tcPr>
            <w:tcW w:w="993" w:type="dxa"/>
          </w:tcPr>
          <w:p w:rsidR="00AB00F0" w:rsidRDefault="00AB00F0"/>
        </w:tc>
        <w:tc>
          <w:tcPr>
            <w:tcW w:w="143" w:type="dxa"/>
          </w:tcPr>
          <w:p w:rsidR="00AB00F0" w:rsidRDefault="00AB00F0"/>
        </w:tc>
        <w:tc>
          <w:tcPr>
            <w:tcW w:w="710" w:type="dxa"/>
          </w:tcPr>
          <w:p w:rsidR="00AB00F0" w:rsidRDefault="00AB00F0"/>
        </w:tc>
        <w:tc>
          <w:tcPr>
            <w:tcW w:w="143" w:type="dxa"/>
          </w:tcPr>
          <w:p w:rsidR="00AB00F0" w:rsidRDefault="00AB00F0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B00F0" w:rsidRPr="000E25D6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E25D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AB00F0" w:rsidRPr="000E25D6" w:rsidRDefault="00AB00F0"/>
        </w:tc>
        <w:tc>
          <w:tcPr>
            <w:tcW w:w="993" w:type="dxa"/>
          </w:tcPr>
          <w:p w:rsidR="00AB00F0" w:rsidRPr="000E25D6" w:rsidRDefault="00AB00F0"/>
        </w:tc>
      </w:tr>
      <w:tr w:rsidR="00AB00F0" w:rsidRPr="000E25D6">
        <w:trPr>
          <w:trHeight w:hRule="exact" w:val="416"/>
        </w:trPr>
        <w:tc>
          <w:tcPr>
            <w:tcW w:w="143" w:type="dxa"/>
          </w:tcPr>
          <w:p w:rsidR="00AB00F0" w:rsidRPr="000E25D6" w:rsidRDefault="00AB00F0"/>
        </w:tc>
        <w:tc>
          <w:tcPr>
            <w:tcW w:w="993" w:type="dxa"/>
          </w:tcPr>
          <w:p w:rsidR="00AB00F0" w:rsidRPr="000E25D6" w:rsidRDefault="00AB00F0"/>
        </w:tc>
        <w:tc>
          <w:tcPr>
            <w:tcW w:w="993" w:type="dxa"/>
          </w:tcPr>
          <w:p w:rsidR="00AB00F0" w:rsidRPr="000E25D6" w:rsidRDefault="00AB00F0"/>
        </w:tc>
        <w:tc>
          <w:tcPr>
            <w:tcW w:w="143" w:type="dxa"/>
          </w:tcPr>
          <w:p w:rsidR="00AB00F0" w:rsidRPr="000E25D6" w:rsidRDefault="00AB00F0"/>
        </w:tc>
        <w:tc>
          <w:tcPr>
            <w:tcW w:w="710" w:type="dxa"/>
          </w:tcPr>
          <w:p w:rsidR="00AB00F0" w:rsidRPr="000E25D6" w:rsidRDefault="00AB00F0"/>
        </w:tc>
        <w:tc>
          <w:tcPr>
            <w:tcW w:w="143" w:type="dxa"/>
          </w:tcPr>
          <w:p w:rsidR="00AB00F0" w:rsidRPr="000E25D6" w:rsidRDefault="00AB00F0"/>
        </w:tc>
        <w:tc>
          <w:tcPr>
            <w:tcW w:w="852" w:type="dxa"/>
          </w:tcPr>
          <w:p w:rsidR="00AB00F0" w:rsidRPr="000E25D6" w:rsidRDefault="00AB00F0"/>
        </w:tc>
        <w:tc>
          <w:tcPr>
            <w:tcW w:w="852" w:type="dxa"/>
          </w:tcPr>
          <w:p w:rsidR="00AB00F0" w:rsidRPr="000E25D6" w:rsidRDefault="00AB00F0"/>
        </w:tc>
        <w:tc>
          <w:tcPr>
            <w:tcW w:w="3403" w:type="dxa"/>
          </w:tcPr>
          <w:p w:rsidR="00AB00F0" w:rsidRPr="000E25D6" w:rsidRDefault="00AB00F0"/>
        </w:tc>
        <w:tc>
          <w:tcPr>
            <w:tcW w:w="426" w:type="dxa"/>
          </w:tcPr>
          <w:p w:rsidR="00AB00F0" w:rsidRPr="000E25D6" w:rsidRDefault="00AB00F0"/>
        </w:tc>
        <w:tc>
          <w:tcPr>
            <w:tcW w:w="1135" w:type="dxa"/>
          </w:tcPr>
          <w:p w:rsidR="00AB00F0" w:rsidRPr="000E25D6" w:rsidRDefault="00AB00F0"/>
        </w:tc>
        <w:tc>
          <w:tcPr>
            <w:tcW w:w="993" w:type="dxa"/>
          </w:tcPr>
          <w:p w:rsidR="00AB00F0" w:rsidRPr="000E25D6" w:rsidRDefault="00AB00F0"/>
        </w:tc>
      </w:tr>
      <w:tr w:rsidR="00AB00F0" w:rsidRPr="000E25D6" w:rsidTr="000E25D6">
        <w:trPr>
          <w:trHeight w:hRule="exact" w:val="541"/>
        </w:trPr>
        <w:tc>
          <w:tcPr>
            <w:tcW w:w="143" w:type="dxa"/>
          </w:tcPr>
          <w:p w:rsidR="00AB00F0" w:rsidRPr="000E25D6" w:rsidRDefault="00AB00F0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B00F0" w:rsidRPr="000E25D6" w:rsidRDefault="000E25D6">
            <w:pPr>
              <w:spacing w:after="0" w:line="240" w:lineRule="auto"/>
              <w:rPr>
                <w:sz w:val="19"/>
                <w:szCs w:val="19"/>
              </w:rPr>
            </w:pPr>
            <w:r w:rsidRPr="000E25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AB00F0" w:rsidRPr="000E25D6" w:rsidRDefault="00AB00F0"/>
        </w:tc>
        <w:tc>
          <w:tcPr>
            <w:tcW w:w="426" w:type="dxa"/>
          </w:tcPr>
          <w:p w:rsidR="00AB00F0" w:rsidRPr="000E25D6" w:rsidRDefault="00AB00F0"/>
        </w:tc>
        <w:tc>
          <w:tcPr>
            <w:tcW w:w="1135" w:type="dxa"/>
          </w:tcPr>
          <w:p w:rsidR="00AB00F0" w:rsidRPr="000E25D6" w:rsidRDefault="00AB00F0"/>
        </w:tc>
        <w:tc>
          <w:tcPr>
            <w:tcW w:w="993" w:type="dxa"/>
          </w:tcPr>
          <w:p w:rsidR="00AB00F0" w:rsidRPr="000E25D6" w:rsidRDefault="00AB00F0"/>
        </w:tc>
      </w:tr>
      <w:tr w:rsidR="00AB00F0">
        <w:trPr>
          <w:trHeight w:hRule="exact" w:val="277"/>
        </w:trPr>
        <w:tc>
          <w:tcPr>
            <w:tcW w:w="143" w:type="dxa"/>
          </w:tcPr>
          <w:p w:rsidR="00AB00F0" w:rsidRPr="000E25D6" w:rsidRDefault="00AB00F0"/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B00F0" w:rsidRPr="000E25D6" w:rsidRDefault="00AB00F0"/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AB00F0" w:rsidRPr="000E25D6" w:rsidTr="000E25D6">
        <w:trPr>
          <w:trHeight w:hRule="exact" w:val="581"/>
        </w:trPr>
        <w:tc>
          <w:tcPr>
            <w:tcW w:w="143" w:type="dxa"/>
          </w:tcPr>
          <w:p w:rsidR="00AB00F0" w:rsidRDefault="00AB00F0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AB00F0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AB00F0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B00F0" w:rsidRPr="000E25D6" w:rsidRDefault="000E25D6">
            <w:pPr>
              <w:spacing w:after="0" w:line="240" w:lineRule="auto"/>
              <w:rPr>
                <w:sz w:val="19"/>
                <w:szCs w:val="19"/>
              </w:rPr>
            </w:pPr>
            <w:r w:rsidRPr="000E25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AB00F0" w:rsidRPr="000E25D6" w:rsidRDefault="000E25D6">
            <w:pPr>
              <w:spacing w:after="0" w:line="240" w:lineRule="auto"/>
              <w:rPr>
                <w:sz w:val="19"/>
                <w:szCs w:val="19"/>
              </w:rPr>
            </w:pPr>
            <w:r w:rsidRPr="000E25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2019-2020 учебном году на заседании</w:t>
            </w:r>
          </w:p>
        </w:tc>
      </w:tr>
      <w:tr w:rsidR="00AB00F0">
        <w:trPr>
          <w:trHeight w:hRule="exact" w:val="138"/>
        </w:trPr>
        <w:tc>
          <w:tcPr>
            <w:tcW w:w="143" w:type="dxa"/>
          </w:tcPr>
          <w:p w:rsidR="00AB00F0" w:rsidRPr="000E25D6" w:rsidRDefault="00AB00F0"/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AB00F0"/>
        </w:tc>
      </w:tr>
      <w:tr w:rsidR="00AB00F0">
        <w:trPr>
          <w:trHeight w:hRule="exact" w:val="138"/>
        </w:trPr>
        <w:tc>
          <w:tcPr>
            <w:tcW w:w="143" w:type="dxa"/>
          </w:tcPr>
          <w:p w:rsidR="00AB00F0" w:rsidRDefault="00AB00F0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AB00F0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AB00F0"/>
        </w:tc>
      </w:tr>
      <w:tr w:rsidR="00AB00F0">
        <w:trPr>
          <w:trHeight w:hRule="exact" w:val="277"/>
        </w:trPr>
        <w:tc>
          <w:tcPr>
            <w:tcW w:w="143" w:type="dxa"/>
          </w:tcPr>
          <w:p w:rsidR="00AB00F0" w:rsidRDefault="00AB00F0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AB00F0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Исторические науки и политология</w:t>
            </w:r>
          </w:p>
        </w:tc>
      </w:tr>
      <w:tr w:rsidR="00AB00F0">
        <w:trPr>
          <w:trHeight w:hRule="exact" w:val="138"/>
        </w:trPr>
        <w:tc>
          <w:tcPr>
            <w:tcW w:w="143" w:type="dxa"/>
          </w:tcPr>
          <w:p w:rsidR="00AB00F0" w:rsidRDefault="00AB00F0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AB00F0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AB00F0"/>
        </w:tc>
        <w:tc>
          <w:tcPr>
            <w:tcW w:w="426" w:type="dxa"/>
          </w:tcPr>
          <w:p w:rsidR="00AB00F0" w:rsidRDefault="00AB00F0"/>
        </w:tc>
        <w:tc>
          <w:tcPr>
            <w:tcW w:w="1135" w:type="dxa"/>
          </w:tcPr>
          <w:p w:rsidR="00AB00F0" w:rsidRDefault="00AB00F0"/>
        </w:tc>
        <w:tc>
          <w:tcPr>
            <w:tcW w:w="993" w:type="dxa"/>
          </w:tcPr>
          <w:p w:rsidR="00AB00F0" w:rsidRDefault="00AB00F0"/>
        </w:tc>
      </w:tr>
      <w:tr w:rsidR="00AB00F0">
        <w:trPr>
          <w:trHeight w:hRule="exact" w:val="277"/>
        </w:trPr>
        <w:tc>
          <w:tcPr>
            <w:tcW w:w="143" w:type="dxa"/>
          </w:tcPr>
          <w:p w:rsidR="00AB00F0" w:rsidRDefault="00AB00F0"/>
        </w:tc>
        <w:tc>
          <w:tcPr>
            <w:tcW w:w="993" w:type="dxa"/>
          </w:tcPr>
          <w:p w:rsidR="00AB00F0" w:rsidRDefault="00AB00F0"/>
        </w:tc>
        <w:tc>
          <w:tcPr>
            <w:tcW w:w="993" w:type="dxa"/>
          </w:tcPr>
          <w:p w:rsidR="00AB00F0" w:rsidRDefault="00AB00F0"/>
        </w:tc>
        <w:tc>
          <w:tcPr>
            <w:tcW w:w="143" w:type="dxa"/>
          </w:tcPr>
          <w:p w:rsidR="00AB00F0" w:rsidRDefault="00AB00F0"/>
        </w:tc>
        <w:tc>
          <w:tcPr>
            <w:tcW w:w="710" w:type="dxa"/>
          </w:tcPr>
          <w:p w:rsidR="00AB00F0" w:rsidRDefault="00AB00F0"/>
        </w:tc>
        <w:tc>
          <w:tcPr>
            <w:tcW w:w="143" w:type="dxa"/>
          </w:tcPr>
          <w:p w:rsidR="00AB00F0" w:rsidRDefault="00AB00F0"/>
        </w:tc>
        <w:tc>
          <w:tcPr>
            <w:tcW w:w="852" w:type="dxa"/>
          </w:tcPr>
          <w:p w:rsidR="00AB00F0" w:rsidRDefault="00AB00F0"/>
        </w:tc>
        <w:tc>
          <w:tcPr>
            <w:tcW w:w="852" w:type="dxa"/>
          </w:tcPr>
          <w:p w:rsidR="00AB00F0" w:rsidRDefault="00AB00F0"/>
        </w:tc>
        <w:tc>
          <w:tcPr>
            <w:tcW w:w="3403" w:type="dxa"/>
          </w:tcPr>
          <w:p w:rsidR="00AB00F0" w:rsidRDefault="00AB00F0"/>
        </w:tc>
        <w:tc>
          <w:tcPr>
            <w:tcW w:w="426" w:type="dxa"/>
          </w:tcPr>
          <w:p w:rsidR="00AB00F0" w:rsidRDefault="00AB00F0"/>
        </w:tc>
        <w:tc>
          <w:tcPr>
            <w:tcW w:w="1135" w:type="dxa"/>
          </w:tcPr>
          <w:p w:rsidR="00AB00F0" w:rsidRDefault="00AB00F0"/>
        </w:tc>
        <w:tc>
          <w:tcPr>
            <w:tcW w:w="993" w:type="dxa"/>
          </w:tcPr>
          <w:p w:rsidR="00AB00F0" w:rsidRDefault="00AB00F0"/>
        </w:tc>
      </w:tr>
      <w:tr w:rsidR="00AB00F0" w:rsidRPr="000E25D6">
        <w:trPr>
          <w:trHeight w:hRule="exact" w:val="555"/>
        </w:trPr>
        <w:tc>
          <w:tcPr>
            <w:tcW w:w="143" w:type="dxa"/>
          </w:tcPr>
          <w:p w:rsidR="00AB00F0" w:rsidRDefault="00AB00F0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AB00F0" w:rsidRPr="000E25D6" w:rsidRDefault="000E25D6">
            <w:pPr>
              <w:spacing w:after="0" w:line="240" w:lineRule="auto"/>
              <w:rPr>
                <w:sz w:val="19"/>
                <w:szCs w:val="19"/>
              </w:rPr>
            </w:pPr>
            <w:r w:rsidRPr="000E25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д.и.н., профессор Наухацкий В.В. _________________</w:t>
            </w:r>
          </w:p>
        </w:tc>
      </w:tr>
      <w:tr w:rsidR="00AB00F0" w:rsidRPr="000E25D6">
        <w:trPr>
          <w:trHeight w:hRule="exact" w:val="138"/>
        </w:trPr>
        <w:tc>
          <w:tcPr>
            <w:tcW w:w="143" w:type="dxa"/>
          </w:tcPr>
          <w:p w:rsidR="00AB00F0" w:rsidRPr="000E25D6" w:rsidRDefault="00AB00F0"/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B00F0" w:rsidRPr="000E25D6" w:rsidRDefault="000E25D6">
            <w:pPr>
              <w:spacing w:after="0" w:line="240" w:lineRule="auto"/>
              <w:rPr>
                <w:sz w:val="19"/>
                <w:szCs w:val="19"/>
              </w:rPr>
            </w:pPr>
            <w:r w:rsidRPr="000E25D6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к.ф.н., доцент, Мерзлякова И.Л. _________________</w:t>
            </w:r>
          </w:p>
        </w:tc>
      </w:tr>
      <w:tr w:rsidR="00AB00F0" w:rsidRPr="000E25D6" w:rsidTr="000E25D6">
        <w:trPr>
          <w:trHeight w:hRule="exact" w:val="315"/>
        </w:trPr>
        <w:tc>
          <w:tcPr>
            <w:tcW w:w="143" w:type="dxa"/>
          </w:tcPr>
          <w:p w:rsidR="00AB00F0" w:rsidRPr="000E25D6" w:rsidRDefault="00AB00F0"/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B00F0" w:rsidRPr="000E25D6" w:rsidRDefault="00AB00F0"/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B00F0" w:rsidRPr="000E25D6" w:rsidRDefault="00AB00F0"/>
        </w:tc>
      </w:tr>
      <w:tr w:rsidR="00AB00F0" w:rsidRPr="000E25D6" w:rsidTr="000E25D6">
        <w:trPr>
          <w:trHeight w:hRule="exact" w:val="136"/>
        </w:trPr>
        <w:tc>
          <w:tcPr>
            <w:tcW w:w="143" w:type="dxa"/>
          </w:tcPr>
          <w:p w:rsidR="00AB00F0" w:rsidRPr="000E25D6" w:rsidRDefault="00AB00F0"/>
        </w:tc>
        <w:tc>
          <w:tcPr>
            <w:tcW w:w="993" w:type="dxa"/>
          </w:tcPr>
          <w:p w:rsidR="00AB00F0" w:rsidRPr="000E25D6" w:rsidRDefault="00AB00F0"/>
        </w:tc>
        <w:tc>
          <w:tcPr>
            <w:tcW w:w="993" w:type="dxa"/>
          </w:tcPr>
          <w:p w:rsidR="00AB00F0" w:rsidRPr="000E25D6" w:rsidRDefault="00AB00F0"/>
        </w:tc>
        <w:tc>
          <w:tcPr>
            <w:tcW w:w="143" w:type="dxa"/>
          </w:tcPr>
          <w:p w:rsidR="00AB00F0" w:rsidRPr="000E25D6" w:rsidRDefault="00AB00F0"/>
        </w:tc>
        <w:tc>
          <w:tcPr>
            <w:tcW w:w="710" w:type="dxa"/>
          </w:tcPr>
          <w:p w:rsidR="00AB00F0" w:rsidRPr="000E25D6" w:rsidRDefault="00AB00F0"/>
        </w:tc>
        <w:tc>
          <w:tcPr>
            <w:tcW w:w="143" w:type="dxa"/>
          </w:tcPr>
          <w:p w:rsidR="00AB00F0" w:rsidRPr="000E25D6" w:rsidRDefault="00AB00F0"/>
        </w:tc>
        <w:tc>
          <w:tcPr>
            <w:tcW w:w="852" w:type="dxa"/>
          </w:tcPr>
          <w:p w:rsidR="00AB00F0" w:rsidRPr="000E25D6" w:rsidRDefault="00AB00F0"/>
        </w:tc>
        <w:tc>
          <w:tcPr>
            <w:tcW w:w="852" w:type="dxa"/>
          </w:tcPr>
          <w:p w:rsidR="00AB00F0" w:rsidRPr="000E25D6" w:rsidRDefault="00AB00F0"/>
        </w:tc>
        <w:tc>
          <w:tcPr>
            <w:tcW w:w="3403" w:type="dxa"/>
          </w:tcPr>
          <w:p w:rsidR="00AB00F0" w:rsidRPr="000E25D6" w:rsidRDefault="00AB00F0"/>
        </w:tc>
        <w:tc>
          <w:tcPr>
            <w:tcW w:w="426" w:type="dxa"/>
          </w:tcPr>
          <w:p w:rsidR="00AB00F0" w:rsidRPr="000E25D6" w:rsidRDefault="00AB00F0"/>
        </w:tc>
        <w:tc>
          <w:tcPr>
            <w:tcW w:w="1135" w:type="dxa"/>
          </w:tcPr>
          <w:p w:rsidR="00AB00F0" w:rsidRPr="000E25D6" w:rsidRDefault="00AB00F0"/>
        </w:tc>
        <w:tc>
          <w:tcPr>
            <w:tcW w:w="993" w:type="dxa"/>
          </w:tcPr>
          <w:p w:rsidR="00AB00F0" w:rsidRPr="000E25D6" w:rsidRDefault="00AB00F0"/>
        </w:tc>
      </w:tr>
      <w:tr w:rsidR="00AB00F0" w:rsidRPr="000E25D6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B00F0" w:rsidRPr="000E25D6" w:rsidRDefault="00AB00F0"/>
        </w:tc>
      </w:tr>
      <w:tr w:rsidR="00AB00F0" w:rsidRPr="000E25D6">
        <w:trPr>
          <w:trHeight w:hRule="exact" w:val="13"/>
        </w:trPr>
        <w:tc>
          <w:tcPr>
            <w:tcW w:w="143" w:type="dxa"/>
          </w:tcPr>
          <w:p w:rsidR="00AB00F0" w:rsidRPr="000E25D6" w:rsidRDefault="00AB00F0"/>
        </w:tc>
        <w:tc>
          <w:tcPr>
            <w:tcW w:w="993" w:type="dxa"/>
          </w:tcPr>
          <w:p w:rsidR="00AB00F0" w:rsidRPr="000E25D6" w:rsidRDefault="00AB00F0"/>
        </w:tc>
        <w:tc>
          <w:tcPr>
            <w:tcW w:w="993" w:type="dxa"/>
          </w:tcPr>
          <w:p w:rsidR="00AB00F0" w:rsidRPr="000E25D6" w:rsidRDefault="00AB00F0"/>
        </w:tc>
        <w:tc>
          <w:tcPr>
            <w:tcW w:w="143" w:type="dxa"/>
          </w:tcPr>
          <w:p w:rsidR="00AB00F0" w:rsidRPr="000E25D6" w:rsidRDefault="00AB00F0"/>
        </w:tc>
        <w:tc>
          <w:tcPr>
            <w:tcW w:w="710" w:type="dxa"/>
          </w:tcPr>
          <w:p w:rsidR="00AB00F0" w:rsidRPr="000E25D6" w:rsidRDefault="00AB00F0"/>
        </w:tc>
        <w:tc>
          <w:tcPr>
            <w:tcW w:w="143" w:type="dxa"/>
          </w:tcPr>
          <w:p w:rsidR="00AB00F0" w:rsidRPr="000E25D6" w:rsidRDefault="00AB00F0"/>
        </w:tc>
        <w:tc>
          <w:tcPr>
            <w:tcW w:w="852" w:type="dxa"/>
          </w:tcPr>
          <w:p w:rsidR="00AB00F0" w:rsidRPr="000E25D6" w:rsidRDefault="00AB00F0"/>
        </w:tc>
        <w:tc>
          <w:tcPr>
            <w:tcW w:w="852" w:type="dxa"/>
          </w:tcPr>
          <w:p w:rsidR="00AB00F0" w:rsidRPr="000E25D6" w:rsidRDefault="00AB00F0"/>
        </w:tc>
        <w:tc>
          <w:tcPr>
            <w:tcW w:w="3403" w:type="dxa"/>
          </w:tcPr>
          <w:p w:rsidR="00AB00F0" w:rsidRPr="000E25D6" w:rsidRDefault="00AB00F0"/>
        </w:tc>
        <w:tc>
          <w:tcPr>
            <w:tcW w:w="426" w:type="dxa"/>
          </w:tcPr>
          <w:p w:rsidR="00AB00F0" w:rsidRPr="000E25D6" w:rsidRDefault="00AB00F0"/>
        </w:tc>
        <w:tc>
          <w:tcPr>
            <w:tcW w:w="1135" w:type="dxa"/>
          </w:tcPr>
          <w:p w:rsidR="00AB00F0" w:rsidRPr="000E25D6" w:rsidRDefault="00AB00F0"/>
        </w:tc>
        <w:tc>
          <w:tcPr>
            <w:tcW w:w="993" w:type="dxa"/>
          </w:tcPr>
          <w:p w:rsidR="00AB00F0" w:rsidRPr="000E25D6" w:rsidRDefault="00AB00F0"/>
        </w:tc>
      </w:tr>
      <w:tr w:rsidR="00AB00F0" w:rsidRPr="000E25D6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B00F0" w:rsidRPr="000E25D6" w:rsidRDefault="00AB00F0"/>
        </w:tc>
      </w:tr>
      <w:tr w:rsidR="00AB00F0" w:rsidRPr="000E25D6">
        <w:trPr>
          <w:trHeight w:hRule="exact" w:val="96"/>
        </w:trPr>
        <w:tc>
          <w:tcPr>
            <w:tcW w:w="143" w:type="dxa"/>
          </w:tcPr>
          <w:p w:rsidR="00AB00F0" w:rsidRPr="000E25D6" w:rsidRDefault="00AB00F0"/>
        </w:tc>
        <w:tc>
          <w:tcPr>
            <w:tcW w:w="993" w:type="dxa"/>
          </w:tcPr>
          <w:p w:rsidR="00AB00F0" w:rsidRPr="000E25D6" w:rsidRDefault="00AB00F0"/>
        </w:tc>
        <w:tc>
          <w:tcPr>
            <w:tcW w:w="993" w:type="dxa"/>
          </w:tcPr>
          <w:p w:rsidR="00AB00F0" w:rsidRPr="000E25D6" w:rsidRDefault="00AB00F0"/>
        </w:tc>
        <w:tc>
          <w:tcPr>
            <w:tcW w:w="143" w:type="dxa"/>
          </w:tcPr>
          <w:p w:rsidR="00AB00F0" w:rsidRPr="000E25D6" w:rsidRDefault="00AB00F0"/>
        </w:tc>
        <w:tc>
          <w:tcPr>
            <w:tcW w:w="710" w:type="dxa"/>
          </w:tcPr>
          <w:p w:rsidR="00AB00F0" w:rsidRPr="000E25D6" w:rsidRDefault="00AB00F0"/>
        </w:tc>
        <w:tc>
          <w:tcPr>
            <w:tcW w:w="143" w:type="dxa"/>
          </w:tcPr>
          <w:p w:rsidR="00AB00F0" w:rsidRPr="000E25D6" w:rsidRDefault="00AB00F0"/>
        </w:tc>
        <w:tc>
          <w:tcPr>
            <w:tcW w:w="852" w:type="dxa"/>
          </w:tcPr>
          <w:p w:rsidR="00AB00F0" w:rsidRPr="000E25D6" w:rsidRDefault="00AB00F0"/>
        </w:tc>
        <w:tc>
          <w:tcPr>
            <w:tcW w:w="852" w:type="dxa"/>
          </w:tcPr>
          <w:p w:rsidR="00AB00F0" w:rsidRPr="000E25D6" w:rsidRDefault="00AB00F0"/>
        </w:tc>
        <w:tc>
          <w:tcPr>
            <w:tcW w:w="3403" w:type="dxa"/>
          </w:tcPr>
          <w:p w:rsidR="00AB00F0" w:rsidRPr="000E25D6" w:rsidRDefault="00AB00F0"/>
        </w:tc>
        <w:tc>
          <w:tcPr>
            <w:tcW w:w="426" w:type="dxa"/>
          </w:tcPr>
          <w:p w:rsidR="00AB00F0" w:rsidRPr="000E25D6" w:rsidRDefault="00AB00F0"/>
        </w:tc>
        <w:tc>
          <w:tcPr>
            <w:tcW w:w="1135" w:type="dxa"/>
          </w:tcPr>
          <w:p w:rsidR="00AB00F0" w:rsidRPr="000E25D6" w:rsidRDefault="00AB00F0"/>
        </w:tc>
        <w:tc>
          <w:tcPr>
            <w:tcW w:w="993" w:type="dxa"/>
          </w:tcPr>
          <w:p w:rsidR="00AB00F0" w:rsidRPr="000E25D6" w:rsidRDefault="00AB00F0"/>
        </w:tc>
      </w:tr>
      <w:tr w:rsidR="00AB00F0" w:rsidRPr="000E25D6">
        <w:trPr>
          <w:trHeight w:hRule="exact" w:val="478"/>
        </w:trPr>
        <w:tc>
          <w:tcPr>
            <w:tcW w:w="143" w:type="dxa"/>
          </w:tcPr>
          <w:p w:rsidR="00AB00F0" w:rsidRPr="000E25D6" w:rsidRDefault="00AB00F0"/>
        </w:tc>
        <w:tc>
          <w:tcPr>
            <w:tcW w:w="993" w:type="dxa"/>
          </w:tcPr>
          <w:p w:rsidR="00AB00F0" w:rsidRPr="000E25D6" w:rsidRDefault="00AB00F0"/>
        </w:tc>
        <w:tc>
          <w:tcPr>
            <w:tcW w:w="993" w:type="dxa"/>
          </w:tcPr>
          <w:p w:rsidR="00AB00F0" w:rsidRPr="000E25D6" w:rsidRDefault="00AB00F0"/>
        </w:tc>
        <w:tc>
          <w:tcPr>
            <w:tcW w:w="143" w:type="dxa"/>
          </w:tcPr>
          <w:p w:rsidR="00AB00F0" w:rsidRPr="000E25D6" w:rsidRDefault="00AB00F0"/>
        </w:tc>
        <w:tc>
          <w:tcPr>
            <w:tcW w:w="710" w:type="dxa"/>
          </w:tcPr>
          <w:p w:rsidR="00AB00F0" w:rsidRPr="000E25D6" w:rsidRDefault="00AB00F0"/>
        </w:tc>
        <w:tc>
          <w:tcPr>
            <w:tcW w:w="143" w:type="dxa"/>
          </w:tcPr>
          <w:p w:rsidR="00AB00F0" w:rsidRPr="000E25D6" w:rsidRDefault="00AB00F0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B00F0" w:rsidRPr="000E25D6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E25D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AB00F0" w:rsidRPr="000E25D6" w:rsidRDefault="00AB00F0"/>
        </w:tc>
        <w:tc>
          <w:tcPr>
            <w:tcW w:w="993" w:type="dxa"/>
          </w:tcPr>
          <w:p w:rsidR="00AB00F0" w:rsidRPr="000E25D6" w:rsidRDefault="00AB00F0"/>
        </w:tc>
      </w:tr>
      <w:tr w:rsidR="00AB00F0" w:rsidRPr="000E25D6">
        <w:trPr>
          <w:trHeight w:hRule="exact" w:val="138"/>
        </w:trPr>
        <w:tc>
          <w:tcPr>
            <w:tcW w:w="143" w:type="dxa"/>
          </w:tcPr>
          <w:p w:rsidR="00AB00F0" w:rsidRPr="000E25D6" w:rsidRDefault="00AB00F0"/>
        </w:tc>
        <w:tc>
          <w:tcPr>
            <w:tcW w:w="993" w:type="dxa"/>
          </w:tcPr>
          <w:p w:rsidR="00AB00F0" w:rsidRPr="000E25D6" w:rsidRDefault="00AB00F0"/>
        </w:tc>
        <w:tc>
          <w:tcPr>
            <w:tcW w:w="993" w:type="dxa"/>
          </w:tcPr>
          <w:p w:rsidR="00AB00F0" w:rsidRPr="000E25D6" w:rsidRDefault="00AB00F0"/>
        </w:tc>
        <w:tc>
          <w:tcPr>
            <w:tcW w:w="143" w:type="dxa"/>
          </w:tcPr>
          <w:p w:rsidR="00AB00F0" w:rsidRPr="000E25D6" w:rsidRDefault="00AB00F0"/>
        </w:tc>
        <w:tc>
          <w:tcPr>
            <w:tcW w:w="710" w:type="dxa"/>
          </w:tcPr>
          <w:p w:rsidR="00AB00F0" w:rsidRPr="000E25D6" w:rsidRDefault="00AB00F0"/>
        </w:tc>
        <w:tc>
          <w:tcPr>
            <w:tcW w:w="143" w:type="dxa"/>
          </w:tcPr>
          <w:p w:rsidR="00AB00F0" w:rsidRPr="000E25D6" w:rsidRDefault="00AB00F0"/>
        </w:tc>
        <w:tc>
          <w:tcPr>
            <w:tcW w:w="852" w:type="dxa"/>
          </w:tcPr>
          <w:p w:rsidR="00AB00F0" w:rsidRPr="000E25D6" w:rsidRDefault="00AB00F0"/>
        </w:tc>
        <w:tc>
          <w:tcPr>
            <w:tcW w:w="852" w:type="dxa"/>
          </w:tcPr>
          <w:p w:rsidR="00AB00F0" w:rsidRPr="000E25D6" w:rsidRDefault="00AB00F0"/>
        </w:tc>
        <w:tc>
          <w:tcPr>
            <w:tcW w:w="3403" w:type="dxa"/>
          </w:tcPr>
          <w:p w:rsidR="00AB00F0" w:rsidRPr="000E25D6" w:rsidRDefault="00AB00F0"/>
        </w:tc>
        <w:tc>
          <w:tcPr>
            <w:tcW w:w="426" w:type="dxa"/>
          </w:tcPr>
          <w:p w:rsidR="00AB00F0" w:rsidRPr="000E25D6" w:rsidRDefault="00AB00F0"/>
        </w:tc>
        <w:tc>
          <w:tcPr>
            <w:tcW w:w="1135" w:type="dxa"/>
          </w:tcPr>
          <w:p w:rsidR="00AB00F0" w:rsidRPr="000E25D6" w:rsidRDefault="00AB00F0"/>
        </w:tc>
        <w:tc>
          <w:tcPr>
            <w:tcW w:w="993" w:type="dxa"/>
          </w:tcPr>
          <w:p w:rsidR="00AB00F0" w:rsidRPr="000E25D6" w:rsidRDefault="00AB00F0"/>
        </w:tc>
      </w:tr>
      <w:tr w:rsidR="00AB00F0" w:rsidRPr="000E25D6">
        <w:trPr>
          <w:trHeight w:hRule="exact" w:val="694"/>
        </w:trPr>
        <w:tc>
          <w:tcPr>
            <w:tcW w:w="143" w:type="dxa"/>
          </w:tcPr>
          <w:p w:rsidR="00AB00F0" w:rsidRPr="000E25D6" w:rsidRDefault="00AB00F0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B00F0" w:rsidRPr="000E25D6" w:rsidRDefault="000E25D6">
            <w:pPr>
              <w:spacing w:after="0" w:line="240" w:lineRule="auto"/>
              <w:rPr>
                <w:sz w:val="19"/>
                <w:szCs w:val="19"/>
              </w:rPr>
            </w:pPr>
            <w:r w:rsidRPr="000E25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AB00F0" w:rsidRPr="000E25D6" w:rsidRDefault="00AB00F0"/>
        </w:tc>
        <w:tc>
          <w:tcPr>
            <w:tcW w:w="426" w:type="dxa"/>
          </w:tcPr>
          <w:p w:rsidR="00AB00F0" w:rsidRPr="000E25D6" w:rsidRDefault="00AB00F0"/>
        </w:tc>
        <w:tc>
          <w:tcPr>
            <w:tcW w:w="1135" w:type="dxa"/>
          </w:tcPr>
          <w:p w:rsidR="00AB00F0" w:rsidRPr="000E25D6" w:rsidRDefault="00AB00F0"/>
        </w:tc>
        <w:tc>
          <w:tcPr>
            <w:tcW w:w="993" w:type="dxa"/>
          </w:tcPr>
          <w:p w:rsidR="00AB00F0" w:rsidRPr="000E25D6" w:rsidRDefault="00AB00F0"/>
        </w:tc>
      </w:tr>
      <w:tr w:rsidR="00AB00F0" w:rsidRPr="000E25D6" w:rsidTr="000E25D6">
        <w:trPr>
          <w:trHeight w:hRule="exact" w:val="517"/>
        </w:trPr>
        <w:tc>
          <w:tcPr>
            <w:tcW w:w="143" w:type="dxa"/>
          </w:tcPr>
          <w:p w:rsidR="00AB00F0" w:rsidRPr="000E25D6" w:rsidRDefault="00AB00F0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AB00F0" w:rsidRPr="000E25D6" w:rsidRDefault="000E25D6">
            <w:pPr>
              <w:spacing w:after="0" w:line="240" w:lineRule="auto"/>
              <w:rPr>
                <w:sz w:val="19"/>
                <w:szCs w:val="19"/>
              </w:rPr>
            </w:pPr>
            <w:r w:rsidRPr="000E25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AB00F0" w:rsidRPr="000E25D6" w:rsidRDefault="000E25D6">
            <w:pPr>
              <w:spacing w:after="0" w:line="240" w:lineRule="auto"/>
              <w:rPr>
                <w:sz w:val="19"/>
                <w:szCs w:val="19"/>
              </w:rPr>
            </w:pPr>
            <w:r w:rsidRPr="000E25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2020-2021 учебном году на заседании</w:t>
            </w:r>
          </w:p>
        </w:tc>
      </w:tr>
      <w:tr w:rsidR="00AB00F0">
        <w:trPr>
          <w:trHeight w:hRule="exact" w:val="277"/>
        </w:trPr>
        <w:tc>
          <w:tcPr>
            <w:tcW w:w="143" w:type="dxa"/>
          </w:tcPr>
          <w:p w:rsidR="00AB00F0" w:rsidRPr="000E25D6" w:rsidRDefault="00AB00F0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AB00F0"/>
        </w:tc>
      </w:tr>
      <w:tr w:rsidR="00AB00F0">
        <w:trPr>
          <w:trHeight w:hRule="exact" w:val="277"/>
        </w:trPr>
        <w:tc>
          <w:tcPr>
            <w:tcW w:w="143" w:type="dxa"/>
          </w:tcPr>
          <w:p w:rsidR="00AB00F0" w:rsidRDefault="00AB00F0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AB00F0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Исторические науки и политология</w:t>
            </w:r>
          </w:p>
        </w:tc>
      </w:tr>
      <w:tr w:rsidR="00AB00F0">
        <w:trPr>
          <w:trHeight w:hRule="exact" w:val="138"/>
        </w:trPr>
        <w:tc>
          <w:tcPr>
            <w:tcW w:w="143" w:type="dxa"/>
          </w:tcPr>
          <w:p w:rsidR="00AB00F0" w:rsidRDefault="00AB00F0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AB00F0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AB00F0"/>
        </w:tc>
        <w:tc>
          <w:tcPr>
            <w:tcW w:w="426" w:type="dxa"/>
          </w:tcPr>
          <w:p w:rsidR="00AB00F0" w:rsidRDefault="00AB00F0"/>
        </w:tc>
        <w:tc>
          <w:tcPr>
            <w:tcW w:w="1135" w:type="dxa"/>
          </w:tcPr>
          <w:p w:rsidR="00AB00F0" w:rsidRDefault="00AB00F0"/>
        </w:tc>
        <w:tc>
          <w:tcPr>
            <w:tcW w:w="993" w:type="dxa"/>
          </w:tcPr>
          <w:p w:rsidR="00AB00F0" w:rsidRDefault="00AB00F0"/>
        </w:tc>
      </w:tr>
      <w:tr w:rsidR="00AB00F0" w:rsidRPr="000E25D6">
        <w:trPr>
          <w:trHeight w:hRule="exact" w:val="416"/>
        </w:trPr>
        <w:tc>
          <w:tcPr>
            <w:tcW w:w="143" w:type="dxa"/>
          </w:tcPr>
          <w:p w:rsidR="00AB00F0" w:rsidRDefault="00AB00F0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AB00F0" w:rsidRPr="000E25D6" w:rsidRDefault="000E25D6">
            <w:pPr>
              <w:spacing w:after="0" w:line="240" w:lineRule="auto"/>
              <w:rPr>
                <w:sz w:val="19"/>
                <w:szCs w:val="19"/>
              </w:rPr>
            </w:pPr>
            <w:r w:rsidRPr="000E25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д.и.н., профессор Наухацкий В.В. _________________</w:t>
            </w:r>
          </w:p>
        </w:tc>
      </w:tr>
      <w:tr w:rsidR="00AB00F0" w:rsidRPr="000E25D6">
        <w:trPr>
          <w:trHeight w:hRule="exact" w:val="277"/>
        </w:trPr>
        <w:tc>
          <w:tcPr>
            <w:tcW w:w="143" w:type="dxa"/>
          </w:tcPr>
          <w:p w:rsidR="00AB00F0" w:rsidRPr="000E25D6" w:rsidRDefault="00AB00F0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AB00F0" w:rsidRPr="000E25D6" w:rsidRDefault="000E25D6">
            <w:pPr>
              <w:spacing w:after="0" w:line="240" w:lineRule="auto"/>
              <w:rPr>
                <w:sz w:val="19"/>
                <w:szCs w:val="19"/>
              </w:rPr>
            </w:pPr>
            <w:r w:rsidRPr="000E25D6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к.ф.н., доцент, Мерзлякова И.Л. _________________</w:t>
            </w:r>
          </w:p>
        </w:tc>
      </w:tr>
      <w:tr w:rsidR="00AB00F0" w:rsidRPr="000E25D6">
        <w:trPr>
          <w:trHeight w:hRule="exact" w:val="166"/>
        </w:trPr>
        <w:tc>
          <w:tcPr>
            <w:tcW w:w="143" w:type="dxa"/>
          </w:tcPr>
          <w:p w:rsidR="00AB00F0" w:rsidRPr="000E25D6" w:rsidRDefault="00AB00F0"/>
        </w:tc>
        <w:tc>
          <w:tcPr>
            <w:tcW w:w="993" w:type="dxa"/>
          </w:tcPr>
          <w:p w:rsidR="00AB00F0" w:rsidRPr="000E25D6" w:rsidRDefault="00AB00F0"/>
        </w:tc>
        <w:tc>
          <w:tcPr>
            <w:tcW w:w="993" w:type="dxa"/>
          </w:tcPr>
          <w:p w:rsidR="00AB00F0" w:rsidRPr="000E25D6" w:rsidRDefault="00AB00F0"/>
        </w:tc>
        <w:tc>
          <w:tcPr>
            <w:tcW w:w="143" w:type="dxa"/>
          </w:tcPr>
          <w:p w:rsidR="00AB00F0" w:rsidRPr="000E25D6" w:rsidRDefault="00AB00F0"/>
        </w:tc>
        <w:tc>
          <w:tcPr>
            <w:tcW w:w="710" w:type="dxa"/>
          </w:tcPr>
          <w:p w:rsidR="00AB00F0" w:rsidRPr="000E25D6" w:rsidRDefault="00AB00F0"/>
        </w:tc>
        <w:tc>
          <w:tcPr>
            <w:tcW w:w="143" w:type="dxa"/>
          </w:tcPr>
          <w:p w:rsidR="00AB00F0" w:rsidRPr="000E25D6" w:rsidRDefault="00AB00F0"/>
        </w:tc>
        <w:tc>
          <w:tcPr>
            <w:tcW w:w="852" w:type="dxa"/>
          </w:tcPr>
          <w:p w:rsidR="00AB00F0" w:rsidRPr="000E25D6" w:rsidRDefault="00AB00F0"/>
        </w:tc>
        <w:tc>
          <w:tcPr>
            <w:tcW w:w="852" w:type="dxa"/>
          </w:tcPr>
          <w:p w:rsidR="00AB00F0" w:rsidRPr="000E25D6" w:rsidRDefault="00AB00F0"/>
        </w:tc>
        <w:tc>
          <w:tcPr>
            <w:tcW w:w="3403" w:type="dxa"/>
          </w:tcPr>
          <w:p w:rsidR="00AB00F0" w:rsidRPr="000E25D6" w:rsidRDefault="00AB00F0"/>
        </w:tc>
        <w:tc>
          <w:tcPr>
            <w:tcW w:w="426" w:type="dxa"/>
          </w:tcPr>
          <w:p w:rsidR="00AB00F0" w:rsidRPr="000E25D6" w:rsidRDefault="00AB00F0"/>
        </w:tc>
        <w:tc>
          <w:tcPr>
            <w:tcW w:w="1135" w:type="dxa"/>
          </w:tcPr>
          <w:p w:rsidR="00AB00F0" w:rsidRPr="000E25D6" w:rsidRDefault="00AB00F0"/>
        </w:tc>
        <w:tc>
          <w:tcPr>
            <w:tcW w:w="993" w:type="dxa"/>
          </w:tcPr>
          <w:p w:rsidR="00AB00F0" w:rsidRPr="000E25D6" w:rsidRDefault="00AB00F0"/>
        </w:tc>
      </w:tr>
      <w:tr w:rsidR="00AB00F0" w:rsidRPr="000E25D6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B00F0" w:rsidRPr="000E25D6" w:rsidRDefault="00AB00F0"/>
        </w:tc>
      </w:tr>
      <w:tr w:rsidR="00AB00F0" w:rsidRPr="000E25D6">
        <w:trPr>
          <w:trHeight w:hRule="exact" w:val="96"/>
        </w:trPr>
        <w:tc>
          <w:tcPr>
            <w:tcW w:w="143" w:type="dxa"/>
          </w:tcPr>
          <w:p w:rsidR="00AB00F0" w:rsidRPr="000E25D6" w:rsidRDefault="00AB00F0"/>
        </w:tc>
        <w:tc>
          <w:tcPr>
            <w:tcW w:w="993" w:type="dxa"/>
          </w:tcPr>
          <w:p w:rsidR="00AB00F0" w:rsidRPr="000E25D6" w:rsidRDefault="00AB00F0"/>
        </w:tc>
        <w:tc>
          <w:tcPr>
            <w:tcW w:w="993" w:type="dxa"/>
          </w:tcPr>
          <w:p w:rsidR="00AB00F0" w:rsidRPr="000E25D6" w:rsidRDefault="00AB00F0"/>
        </w:tc>
        <w:tc>
          <w:tcPr>
            <w:tcW w:w="143" w:type="dxa"/>
          </w:tcPr>
          <w:p w:rsidR="00AB00F0" w:rsidRPr="000E25D6" w:rsidRDefault="00AB00F0"/>
        </w:tc>
        <w:tc>
          <w:tcPr>
            <w:tcW w:w="710" w:type="dxa"/>
          </w:tcPr>
          <w:p w:rsidR="00AB00F0" w:rsidRPr="000E25D6" w:rsidRDefault="00AB00F0"/>
        </w:tc>
        <w:tc>
          <w:tcPr>
            <w:tcW w:w="143" w:type="dxa"/>
          </w:tcPr>
          <w:p w:rsidR="00AB00F0" w:rsidRPr="000E25D6" w:rsidRDefault="00AB00F0"/>
        </w:tc>
        <w:tc>
          <w:tcPr>
            <w:tcW w:w="852" w:type="dxa"/>
          </w:tcPr>
          <w:p w:rsidR="00AB00F0" w:rsidRPr="000E25D6" w:rsidRDefault="00AB00F0"/>
        </w:tc>
        <w:tc>
          <w:tcPr>
            <w:tcW w:w="852" w:type="dxa"/>
          </w:tcPr>
          <w:p w:rsidR="00AB00F0" w:rsidRPr="000E25D6" w:rsidRDefault="00AB00F0"/>
        </w:tc>
        <w:tc>
          <w:tcPr>
            <w:tcW w:w="3403" w:type="dxa"/>
          </w:tcPr>
          <w:p w:rsidR="00AB00F0" w:rsidRPr="000E25D6" w:rsidRDefault="00AB00F0"/>
        </w:tc>
        <w:tc>
          <w:tcPr>
            <w:tcW w:w="426" w:type="dxa"/>
          </w:tcPr>
          <w:p w:rsidR="00AB00F0" w:rsidRPr="000E25D6" w:rsidRDefault="00AB00F0"/>
        </w:tc>
        <w:tc>
          <w:tcPr>
            <w:tcW w:w="1135" w:type="dxa"/>
          </w:tcPr>
          <w:p w:rsidR="00AB00F0" w:rsidRPr="000E25D6" w:rsidRDefault="00AB00F0"/>
        </w:tc>
        <w:tc>
          <w:tcPr>
            <w:tcW w:w="993" w:type="dxa"/>
          </w:tcPr>
          <w:p w:rsidR="00AB00F0" w:rsidRPr="000E25D6" w:rsidRDefault="00AB00F0"/>
        </w:tc>
      </w:tr>
      <w:tr w:rsidR="00AB00F0" w:rsidRPr="000E25D6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B00F0" w:rsidRPr="000E25D6" w:rsidRDefault="00AB00F0"/>
        </w:tc>
      </w:tr>
      <w:tr w:rsidR="00AB00F0" w:rsidRPr="000E25D6">
        <w:trPr>
          <w:trHeight w:hRule="exact" w:val="124"/>
        </w:trPr>
        <w:tc>
          <w:tcPr>
            <w:tcW w:w="143" w:type="dxa"/>
          </w:tcPr>
          <w:p w:rsidR="00AB00F0" w:rsidRPr="000E25D6" w:rsidRDefault="00AB00F0"/>
        </w:tc>
        <w:tc>
          <w:tcPr>
            <w:tcW w:w="993" w:type="dxa"/>
          </w:tcPr>
          <w:p w:rsidR="00AB00F0" w:rsidRPr="000E25D6" w:rsidRDefault="00AB00F0"/>
        </w:tc>
        <w:tc>
          <w:tcPr>
            <w:tcW w:w="993" w:type="dxa"/>
          </w:tcPr>
          <w:p w:rsidR="00AB00F0" w:rsidRPr="000E25D6" w:rsidRDefault="00AB00F0"/>
        </w:tc>
        <w:tc>
          <w:tcPr>
            <w:tcW w:w="143" w:type="dxa"/>
          </w:tcPr>
          <w:p w:rsidR="00AB00F0" w:rsidRPr="000E25D6" w:rsidRDefault="00AB00F0"/>
        </w:tc>
        <w:tc>
          <w:tcPr>
            <w:tcW w:w="710" w:type="dxa"/>
          </w:tcPr>
          <w:p w:rsidR="00AB00F0" w:rsidRPr="000E25D6" w:rsidRDefault="00AB00F0"/>
        </w:tc>
        <w:tc>
          <w:tcPr>
            <w:tcW w:w="143" w:type="dxa"/>
          </w:tcPr>
          <w:p w:rsidR="00AB00F0" w:rsidRPr="000E25D6" w:rsidRDefault="00AB00F0"/>
        </w:tc>
        <w:tc>
          <w:tcPr>
            <w:tcW w:w="852" w:type="dxa"/>
          </w:tcPr>
          <w:p w:rsidR="00AB00F0" w:rsidRPr="000E25D6" w:rsidRDefault="00AB00F0"/>
        </w:tc>
        <w:tc>
          <w:tcPr>
            <w:tcW w:w="852" w:type="dxa"/>
          </w:tcPr>
          <w:p w:rsidR="00AB00F0" w:rsidRPr="000E25D6" w:rsidRDefault="00AB00F0"/>
        </w:tc>
        <w:tc>
          <w:tcPr>
            <w:tcW w:w="3403" w:type="dxa"/>
          </w:tcPr>
          <w:p w:rsidR="00AB00F0" w:rsidRPr="000E25D6" w:rsidRDefault="00AB00F0"/>
        </w:tc>
        <w:tc>
          <w:tcPr>
            <w:tcW w:w="426" w:type="dxa"/>
          </w:tcPr>
          <w:p w:rsidR="00AB00F0" w:rsidRPr="000E25D6" w:rsidRDefault="00AB00F0"/>
        </w:tc>
        <w:tc>
          <w:tcPr>
            <w:tcW w:w="1135" w:type="dxa"/>
          </w:tcPr>
          <w:p w:rsidR="00AB00F0" w:rsidRPr="000E25D6" w:rsidRDefault="00AB00F0"/>
        </w:tc>
        <w:tc>
          <w:tcPr>
            <w:tcW w:w="993" w:type="dxa"/>
          </w:tcPr>
          <w:p w:rsidR="00AB00F0" w:rsidRPr="000E25D6" w:rsidRDefault="00AB00F0"/>
        </w:tc>
      </w:tr>
      <w:tr w:rsidR="00AB00F0" w:rsidRPr="000E25D6">
        <w:trPr>
          <w:trHeight w:hRule="exact" w:val="478"/>
        </w:trPr>
        <w:tc>
          <w:tcPr>
            <w:tcW w:w="143" w:type="dxa"/>
          </w:tcPr>
          <w:p w:rsidR="00AB00F0" w:rsidRPr="000E25D6" w:rsidRDefault="00AB00F0"/>
        </w:tc>
        <w:tc>
          <w:tcPr>
            <w:tcW w:w="993" w:type="dxa"/>
          </w:tcPr>
          <w:p w:rsidR="00AB00F0" w:rsidRPr="000E25D6" w:rsidRDefault="00AB00F0"/>
        </w:tc>
        <w:tc>
          <w:tcPr>
            <w:tcW w:w="993" w:type="dxa"/>
          </w:tcPr>
          <w:p w:rsidR="00AB00F0" w:rsidRPr="000E25D6" w:rsidRDefault="00AB00F0"/>
        </w:tc>
        <w:tc>
          <w:tcPr>
            <w:tcW w:w="143" w:type="dxa"/>
          </w:tcPr>
          <w:p w:rsidR="00AB00F0" w:rsidRPr="000E25D6" w:rsidRDefault="00AB00F0"/>
        </w:tc>
        <w:tc>
          <w:tcPr>
            <w:tcW w:w="710" w:type="dxa"/>
          </w:tcPr>
          <w:p w:rsidR="00AB00F0" w:rsidRPr="000E25D6" w:rsidRDefault="00AB00F0"/>
        </w:tc>
        <w:tc>
          <w:tcPr>
            <w:tcW w:w="143" w:type="dxa"/>
          </w:tcPr>
          <w:p w:rsidR="00AB00F0" w:rsidRPr="000E25D6" w:rsidRDefault="00AB00F0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B00F0" w:rsidRPr="000E25D6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E25D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AB00F0" w:rsidRPr="000E25D6" w:rsidRDefault="00AB00F0"/>
        </w:tc>
        <w:tc>
          <w:tcPr>
            <w:tcW w:w="993" w:type="dxa"/>
          </w:tcPr>
          <w:p w:rsidR="00AB00F0" w:rsidRPr="000E25D6" w:rsidRDefault="00AB00F0"/>
        </w:tc>
      </w:tr>
      <w:tr w:rsidR="00AB00F0" w:rsidRPr="000E25D6">
        <w:trPr>
          <w:trHeight w:hRule="exact" w:val="694"/>
        </w:trPr>
        <w:tc>
          <w:tcPr>
            <w:tcW w:w="143" w:type="dxa"/>
          </w:tcPr>
          <w:p w:rsidR="00AB00F0" w:rsidRPr="000E25D6" w:rsidRDefault="00AB00F0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B00F0" w:rsidRPr="000E25D6" w:rsidRDefault="000E25D6">
            <w:pPr>
              <w:spacing w:after="0" w:line="240" w:lineRule="auto"/>
              <w:rPr>
                <w:sz w:val="19"/>
                <w:szCs w:val="19"/>
              </w:rPr>
            </w:pPr>
            <w:r w:rsidRPr="000E25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AB00F0" w:rsidRPr="000E25D6" w:rsidRDefault="00AB00F0"/>
        </w:tc>
        <w:tc>
          <w:tcPr>
            <w:tcW w:w="426" w:type="dxa"/>
          </w:tcPr>
          <w:p w:rsidR="00AB00F0" w:rsidRPr="000E25D6" w:rsidRDefault="00AB00F0"/>
        </w:tc>
        <w:tc>
          <w:tcPr>
            <w:tcW w:w="1135" w:type="dxa"/>
          </w:tcPr>
          <w:p w:rsidR="00AB00F0" w:rsidRPr="000E25D6" w:rsidRDefault="00AB00F0"/>
        </w:tc>
        <w:tc>
          <w:tcPr>
            <w:tcW w:w="993" w:type="dxa"/>
          </w:tcPr>
          <w:p w:rsidR="00AB00F0" w:rsidRPr="000E25D6" w:rsidRDefault="00AB00F0"/>
        </w:tc>
      </w:tr>
      <w:tr w:rsidR="00AB00F0" w:rsidRPr="000E25D6" w:rsidTr="000E25D6">
        <w:trPr>
          <w:trHeight w:hRule="exact" w:val="567"/>
        </w:trPr>
        <w:tc>
          <w:tcPr>
            <w:tcW w:w="143" w:type="dxa"/>
          </w:tcPr>
          <w:p w:rsidR="00AB00F0" w:rsidRPr="000E25D6" w:rsidRDefault="00AB00F0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AB00F0" w:rsidRPr="000E25D6" w:rsidRDefault="000E25D6">
            <w:pPr>
              <w:spacing w:after="0" w:line="240" w:lineRule="auto"/>
              <w:rPr>
                <w:sz w:val="19"/>
                <w:szCs w:val="19"/>
              </w:rPr>
            </w:pPr>
            <w:r w:rsidRPr="000E25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AB00F0" w:rsidRPr="000E25D6" w:rsidRDefault="000E25D6">
            <w:pPr>
              <w:spacing w:after="0" w:line="240" w:lineRule="auto"/>
              <w:rPr>
                <w:sz w:val="19"/>
                <w:szCs w:val="19"/>
              </w:rPr>
            </w:pPr>
            <w:r w:rsidRPr="000E25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2021-2022 учебном году на заседании</w:t>
            </w:r>
          </w:p>
        </w:tc>
      </w:tr>
      <w:tr w:rsidR="00AB00F0">
        <w:trPr>
          <w:trHeight w:hRule="exact" w:val="277"/>
        </w:trPr>
        <w:tc>
          <w:tcPr>
            <w:tcW w:w="143" w:type="dxa"/>
          </w:tcPr>
          <w:p w:rsidR="00AB00F0" w:rsidRPr="000E25D6" w:rsidRDefault="00AB00F0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AB00F0"/>
        </w:tc>
      </w:tr>
      <w:tr w:rsidR="00AB00F0">
        <w:trPr>
          <w:trHeight w:hRule="exact" w:val="277"/>
        </w:trPr>
        <w:tc>
          <w:tcPr>
            <w:tcW w:w="143" w:type="dxa"/>
          </w:tcPr>
          <w:p w:rsidR="00AB00F0" w:rsidRDefault="00AB00F0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AB00F0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Исторические науки и политология</w:t>
            </w:r>
          </w:p>
        </w:tc>
      </w:tr>
      <w:tr w:rsidR="00AB00F0">
        <w:trPr>
          <w:trHeight w:hRule="exact" w:val="138"/>
        </w:trPr>
        <w:tc>
          <w:tcPr>
            <w:tcW w:w="143" w:type="dxa"/>
          </w:tcPr>
          <w:p w:rsidR="00AB00F0" w:rsidRDefault="00AB00F0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AB00F0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AB00F0"/>
        </w:tc>
        <w:tc>
          <w:tcPr>
            <w:tcW w:w="426" w:type="dxa"/>
          </w:tcPr>
          <w:p w:rsidR="00AB00F0" w:rsidRDefault="00AB00F0"/>
        </w:tc>
        <w:tc>
          <w:tcPr>
            <w:tcW w:w="1135" w:type="dxa"/>
          </w:tcPr>
          <w:p w:rsidR="00AB00F0" w:rsidRDefault="00AB00F0"/>
        </w:tc>
        <w:tc>
          <w:tcPr>
            <w:tcW w:w="993" w:type="dxa"/>
          </w:tcPr>
          <w:p w:rsidR="00AB00F0" w:rsidRDefault="00AB00F0"/>
        </w:tc>
      </w:tr>
      <w:tr w:rsidR="00AB00F0" w:rsidRPr="000E25D6">
        <w:trPr>
          <w:trHeight w:hRule="exact" w:val="416"/>
        </w:trPr>
        <w:tc>
          <w:tcPr>
            <w:tcW w:w="143" w:type="dxa"/>
          </w:tcPr>
          <w:p w:rsidR="00AB00F0" w:rsidRDefault="00AB00F0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AB00F0" w:rsidRPr="000E25D6" w:rsidRDefault="000E25D6">
            <w:pPr>
              <w:spacing w:after="0" w:line="240" w:lineRule="auto"/>
              <w:rPr>
                <w:sz w:val="19"/>
                <w:szCs w:val="19"/>
              </w:rPr>
            </w:pPr>
            <w:r w:rsidRPr="000E25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д.и.н., профессор Наухацкий В.В. _________________</w:t>
            </w:r>
          </w:p>
        </w:tc>
      </w:tr>
      <w:tr w:rsidR="00AB00F0" w:rsidRPr="000E25D6">
        <w:trPr>
          <w:trHeight w:hRule="exact" w:val="277"/>
        </w:trPr>
        <w:tc>
          <w:tcPr>
            <w:tcW w:w="143" w:type="dxa"/>
          </w:tcPr>
          <w:p w:rsidR="00AB00F0" w:rsidRPr="000E25D6" w:rsidRDefault="00AB00F0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AB00F0" w:rsidRPr="000E25D6" w:rsidRDefault="000E25D6">
            <w:pPr>
              <w:spacing w:after="0" w:line="240" w:lineRule="auto"/>
              <w:rPr>
                <w:sz w:val="19"/>
                <w:szCs w:val="19"/>
              </w:rPr>
            </w:pPr>
            <w:r w:rsidRPr="000E25D6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к.ф.н., доцент, Мерзлякова И.Л. _________________</w:t>
            </w:r>
          </w:p>
        </w:tc>
      </w:tr>
      <w:tr w:rsidR="00AB00F0" w:rsidRPr="000E25D6">
        <w:trPr>
          <w:trHeight w:hRule="exact" w:val="138"/>
        </w:trPr>
        <w:tc>
          <w:tcPr>
            <w:tcW w:w="143" w:type="dxa"/>
          </w:tcPr>
          <w:p w:rsidR="00AB00F0" w:rsidRPr="000E25D6" w:rsidRDefault="00AB00F0"/>
        </w:tc>
        <w:tc>
          <w:tcPr>
            <w:tcW w:w="993" w:type="dxa"/>
          </w:tcPr>
          <w:p w:rsidR="00AB00F0" w:rsidRPr="000E25D6" w:rsidRDefault="00AB00F0"/>
        </w:tc>
        <w:tc>
          <w:tcPr>
            <w:tcW w:w="993" w:type="dxa"/>
          </w:tcPr>
          <w:p w:rsidR="00AB00F0" w:rsidRPr="000E25D6" w:rsidRDefault="00AB00F0"/>
        </w:tc>
        <w:tc>
          <w:tcPr>
            <w:tcW w:w="143" w:type="dxa"/>
          </w:tcPr>
          <w:p w:rsidR="00AB00F0" w:rsidRPr="000E25D6" w:rsidRDefault="00AB00F0"/>
        </w:tc>
        <w:tc>
          <w:tcPr>
            <w:tcW w:w="710" w:type="dxa"/>
          </w:tcPr>
          <w:p w:rsidR="00AB00F0" w:rsidRPr="000E25D6" w:rsidRDefault="00AB00F0"/>
        </w:tc>
        <w:tc>
          <w:tcPr>
            <w:tcW w:w="143" w:type="dxa"/>
          </w:tcPr>
          <w:p w:rsidR="00AB00F0" w:rsidRPr="000E25D6" w:rsidRDefault="00AB00F0"/>
        </w:tc>
        <w:tc>
          <w:tcPr>
            <w:tcW w:w="852" w:type="dxa"/>
          </w:tcPr>
          <w:p w:rsidR="00AB00F0" w:rsidRPr="000E25D6" w:rsidRDefault="00AB00F0"/>
        </w:tc>
        <w:tc>
          <w:tcPr>
            <w:tcW w:w="852" w:type="dxa"/>
          </w:tcPr>
          <w:p w:rsidR="00AB00F0" w:rsidRPr="000E25D6" w:rsidRDefault="00AB00F0"/>
        </w:tc>
        <w:tc>
          <w:tcPr>
            <w:tcW w:w="3403" w:type="dxa"/>
          </w:tcPr>
          <w:p w:rsidR="00AB00F0" w:rsidRPr="000E25D6" w:rsidRDefault="00AB00F0"/>
        </w:tc>
        <w:tc>
          <w:tcPr>
            <w:tcW w:w="426" w:type="dxa"/>
          </w:tcPr>
          <w:p w:rsidR="00AB00F0" w:rsidRPr="000E25D6" w:rsidRDefault="00AB00F0"/>
        </w:tc>
        <w:tc>
          <w:tcPr>
            <w:tcW w:w="1135" w:type="dxa"/>
          </w:tcPr>
          <w:p w:rsidR="00AB00F0" w:rsidRPr="000E25D6" w:rsidRDefault="00AB00F0"/>
        </w:tc>
        <w:tc>
          <w:tcPr>
            <w:tcW w:w="993" w:type="dxa"/>
          </w:tcPr>
          <w:p w:rsidR="00AB00F0" w:rsidRPr="000E25D6" w:rsidRDefault="00AB00F0"/>
        </w:tc>
      </w:tr>
      <w:tr w:rsidR="00AB00F0" w:rsidRPr="000E25D6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B00F0" w:rsidRPr="000E25D6" w:rsidRDefault="00AB00F0"/>
        </w:tc>
      </w:tr>
      <w:tr w:rsidR="00AB00F0" w:rsidRPr="000E25D6">
        <w:trPr>
          <w:trHeight w:hRule="exact" w:val="13"/>
        </w:trPr>
        <w:tc>
          <w:tcPr>
            <w:tcW w:w="143" w:type="dxa"/>
          </w:tcPr>
          <w:p w:rsidR="00AB00F0" w:rsidRPr="000E25D6" w:rsidRDefault="00AB00F0"/>
        </w:tc>
        <w:tc>
          <w:tcPr>
            <w:tcW w:w="993" w:type="dxa"/>
          </w:tcPr>
          <w:p w:rsidR="00AB00F0" w:rsidRPr="000E25D6" w:rsidRDefault="00AB00F0"/>
        </w:tc>
        <w:tc>
          <w:tcPr>
            <w:tcW w:w="993" w:type="dxa"/>
          </w:tcPr>
          <w:p w:rsidR="00AB00F0" w:rsidRPr="000E25D6" w:rsidRDefault="00AB00F0"/>
        </w:tc>
        <w:tc>
          <w:tcPr>
            <w:tcW w:w="143" w:type="dxa"/>
          </w:tcPr>
          <w:p w:rsidR="00AB00F0" w:rsidRPr="000E25D6" w:rsidRDefault="00AB00F0"/>
        </w:tc>
        <w:tc>
          <w:tcPr>
            <w:tcW w:w="710" w:type="dxa"/>
          </w:tcPr>
          <w:p w:rsidR="00AB00F0" w:rsidRPr="000E25D6" w:rsidRDefault="00AB00F0"/>
        </w:tc>
        <w:tc>
          <w:tcPr>
            <w:tcW w:w="143" w:type="dxa"/>
          </w:tcPr>
          <w:p w:rsidR="00AB00F0" w:rsidRPr="000E25D6" w:rsidRDefault="00AB00F0"/>
        </w:tc>
        <w:tc>
          <w:tcPr>
            <w:tcW w:w="852" w:type="dxa"/>
          </w:tcPr>
          <w:p w:rsidR="00AB00F0" w:rsidRPr="000E25D6" w:rsidRDefault="00AB00F0"/>
        </w:tc>
        <w:tc>
          <w:tcPr>
            <w:tcW w:w="852" w:type="dxa"/>
          </w:tcPr>
          <w:p w:rsidR="00AB00F0" w:rsidRPr="000E25D6" w:rsidRDefault="00AB00F0"/>
        </w:tc>
        <w:tc>
          <w:tcPr>
            <w:tcW w:w="3403" w:type="dxa"/>
          </w:tcPr>
          <w:p w:rsidR="00AB00F0" w:rsidRPr="000E25D6" w:rsidRDefault="00AB00F0"/>
        </w:tc>
        <w:tc>
          <w:tcPr>
            <w:tcW w:w="426" w:type="dxa"/>
          </w:tcPr>
          <w:p w:rsidR="00AB00F0" w:rsidRPr="000E25D6" w:rsidRDefault="00AB00F0"/>
        </w:tc>
        <w:tc>
          <w:tcPr>
            <w:tcW w:w="1135" w:type="dxa"/>
          </w:tcPr>
          <w:p w:rsidR="00AB00F0" w:rsidRPr="000E25D6" w:rsidRDefault="00AB00F0"/>
        </w:tc>
        <w:tc>
          <w:tcPr>
            <w:tcW w:w="993" w:type="dxa"/>
          </w:tcPr>
          <w:p w:rsidR="00AB00F0" w:rsidRPr="000E25D6" w:rsidRDefault="00AB00F0"/>
        </w:tc>
      </w:tr>
      <w:tr w:rsidR="00AB00F0" w:rsidRPr="000E25D6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B00F0" w:rsidRPr="000E25D6" w:rsidRDefault="00AB00F0"/>
        </w:tc>
      </w:tr>
      <w:tr w:rsidR="00AB00F0" w:rsidRPr="000E25D6">
        <w:trPr>
          <w:trHeight w:hRule="exact" w:val="96"/>
        </w:trPr>
        <w:tc>
          <w:tcPr>
            <w:tcW w:w="143" w:type="dxa"/>
          </w:tcPr>
          <w:p w:rsidR="00AB00F0" w:rsidRPr="000E25D6" w:rsidRDefault="00AB00F0"/>
        </w:tc>
        <w:tc>
          <w:tcPr>
            <w:tcW w:w="993" w:type="dxa"/>
          </w:tcPr>
          <w:p w:rsidR="00AB00F0" w:rsidRPr="000E25D6" w:rsidRDefault="00AB00F0"/>
        </w:tc>
        <w:tc>
          <w:tcPr>
            <w:tcW w:w="993" w:type="dxa"/>
          </w:tcPr>
          <w:p w:rsidR="00AB00F0" w:rsidRPr="000E25D6" w:rsidRDefault="00AB00F0"/>
        </w:tc>
        <w:tc>
          <w:tcPr>
            <w:tcW w:w="143" w:type="dxa"/>
          </w:tcPr>
          <w:p w:rsidR="00AB00F0" w:rsidRPr="000E25D6" w:rsidRDefault="00AB00F0"/>
        </w:tc>
        <w:tc>
          <w:tcPr>
            <w:tcW w:w="710" w:type="dxa"/>
          </w:tcPr>
          <w:p w:rsidR="00AB00F0" w:rsidRPr="000E25D6" w:rsidRDefault="00AB00F0"/>
        </w:tc>
        <w:tc>
          <w:tcPr>
            <w:tcW w:w="143" w:type="dxa"/>
          </w:tcPr>
          <w:p w:rsidR="00AB00F0" w:rsidRPr="000E25D6" w:rsidRDefault="00AB00F0"/>
        </w:tc>
        <w:tc>
          <w:tcPr>
            <w:tcW w:w="852" w:type="dxa"/>
          </w:tcPr>
          <w:p w:rsidR="00AB00F0" w:rsidRPr="000E25D6" w:rsidRDefault="00AB00F0"/>
        </w:tc>
        <w:tc>
          <w:tcPr>
            <w:tcW w:w="852" w:type="dxa"/>
          </w:tcPr>
          <w:p w:rsidR="00AB00F0" w:rsidRPr="000E25D6" w:rsidRDefault="00AB00F0"/>
        </w:tc>
        <w:tc>
          <w:tcPr>
            <w:tcW w:w="3403" w:type="dxa"/>
          </w:tcPr>
          <w:p w:rsidR="00AB00F0" w:rsidRPr="000E25D6" w:rsidRDefault="00AB00F0"/>
        </w:tc>
        <w:tc>
          <w:tcPr>
            <w:tcW w:w="426" w:type="dxa"/>
          </w:tcPr>
          <w:p w:rsidR="00AB00F0" w:rsidRPr="000E25D6" w:rsidRDefault="00AB00F0"/>
        </w:tc>
        <w:tc>
          <w:tcPr>
            <w:tcW w:w="1135" w:type="dxa"/>
          </w:tcPr>
          <w:p w:rsidR="00AB00F0" w:rsidRPr="000E25D6" w:rsidRDefault="00AB00F0"/>
        </w:tc>
        <w:tc>
          <w:tcPr>
            <w:tcW w:w="993" w:type="dxa"/>
          </w:tcPr>
          <w:p w:rsidR="00AB00F0" w:rsidRPr="000E25D6" w:rsidRDefault="00AB00F0"/>
        </w:tc>
      </w:tr>
      <w:tr w:rsidR="00AB00F0" w:rsidRPr="000E25D6">
        <w:trPr>
          <w:trHeight w:hRule="exact" w:val="478"/>
        </w:trPr>
        <w:tc>
          <w:tcPr>
            <w:tcW w:w="143" w:type="dxa"/>
          </w:tcPr>
          <w:p w:rsidR="00AB00F0" w:rsidRPr="000E25D6" w:rsidRDefault="00AB00F0"/>
        </w:tc>
        <w:tc>
          <w:tcPr>
            <w:tcW w:w="993" w:type="dxa"/>
          </w:tcPr>
          <w:p w:rsidR="00AB00F0" w:rsidRPr="000E25D6" w:rsidRDefault="00AB00F0"/>
        </w:tc>
        <w:tc>
          <w:tcPr>
            <w:tcW w:w="993" w:type="dxa"/>
          </w:tcPr>
          <w:p w:rsidR="00AB00F0" w:rsidRPr="000E25D6" w:rsidRDefault="00AB00F0"/>
        </w:tc>
        <w:tc>
          <w:tcPr>
            <w:tcW w:w="143" w:type="dxa"/>
          </w:tcPr>
          <w:p w:rsidR="00AB00F0" w:rsidRPr="000E25D6" w:rsidRDefault="00AB00F0"/>
        </w:tc>
        <w:tc>
          <w:tcPr>
            <w:tcW w:w="710" w:type="dxa"/>
          </w:tcPr>
          <w:p w:rsidR="00AB00F0" w:rsidRPr="000E25D6" w:rsidRDefault="00AB00F0"/>
        </w:tc>
        <w:tc>
          <w:tcPr>
            <w:tcW w:w="143" w:type="dxa"/>
          </w:tcPr>
          <w:p w:rsidR="00AB00F0" w:rsidRPr="000E25D6" w:rsidRDefault="00AB00F0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B00F0" w:rsidRPr="000E25D6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E25D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AB00F0" w:rsidRPr="000E25D6" w:rsidRDefault="00AB00F0"/>
        </w:tc>
        <w:tc>
          <w:tcPr>
            <w:tcW w:w="993" w:type="dxa"/>
          </w:tcPr>
          <w:p w:rsidR="00AB00F0" w:rsidRPr="000E25D6" w:rsidRDefault="00AB00F0"/>
        </w:tc>
      </w:tr>
      <w:tr w:rsidR="00AB00F0" w:rsidRPr="000E25D6">
        <w:trPr>
          <w:trHeight w:hRule="exact" w:val="833"/>
        </w:trPr>
        <w:tc>
          <w:tcPr>
            <w:tcW w:w="143" w:type="dxa"/>
          </w:tcPr>
          <w:p w:rsidR="00AB00F0" w:rsidRPr="000E25D6" w:rsidRDefault="00AB00F0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B00F0" w:rsidRPr="000E25D6" w:rsidRDefault="000E25D6">
            <w:pPr>
              <w:spacing w:after="0" w:line="240" w:lineRule="auto"/>
              <w:rPr>
                <w:sz w:val="19"/>
                <w:szCs w:val="19"/>
              </w:rPr>
            </w:pPr>
            <w:r w:rsidRPr="000E25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AB00F0" w:rsidRPr="000E25D6" w:rsidRDefault="00AB00F0"/>
        </w:tc>
        <w:tc>
          <w:tcPr>
            <w:tcW w:w="426" w:type="dxa"/>
          </w:tcPr>
          <w:p w:rsidR="00AB00F0" w:rsidRPr="000E25D6" w:rsidRDefault="00AB00F0"/>
        </w:tc>
        <w:tc>
          <w:tcPr>
            <w:tcW w:w="1135" w:type="dxa"/>
          </w:tcPr>
          <w:p w:rsidR="00AB00F0" w:rsidRPr="000E25D6" w:rsidRDefault="00AB00F0"/>
        </w:tc>
        <w:tc>
          <w:tcPr>
            <w:tcW w:w="993" w:type="dxa"/>
          </w:tcPr>
          <w:p w:rsidR="00AB00F0" w:rsidRPr="000E25D6" w:rsidRDefault="00AB00F0"/>
        </w:tc>
      </w:tr>
      <w:tr w:rsidR="00AB00F0" w:rsidRPr="000E25D6" w:rsidTr="000E25D6">
        <w:trPr>
          <w:trHeight w:hRule="exact" w:val="419"/>
        </w:trPr>
        <w:tc>
          <w:tcPr>
            <w:tcW w:w="143" w:type="dxa"/>
          </w:tcPr>
          <w:p w:rsidR="00AB00F0" w:rsidRPr="000E25D6" w:rsidRDefault="00AB00F0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AB00F0" w:rsidRPr="000E25D6" w:rsidRDefault="000E25D6">
            <w:pPr>
              <w:spacing w:after="0" w:line="240" w:lineRule="auto"/>
              <w:rPr>
                <w:sz w:val="19"/>
                <w:szCs w:val="19"/>
              </w:rPr>
            </w:pPr>
            <w:r w:rsidRPr="000E25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AB00F0" w:rsidRPr="000E25D6" w:rsidRDefault="000E25D6">
            <w:pPr>
              <w:spacing w:after="0" w:line="240" w:lineRule="auto"/>
              <w:rPr>
                <w:sz w:val="19"/>
                <w:szCs w:val="19"/>
              </w:rPr>
            </w:pPr>
            <w:r w:rsidRPr="000E25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2022-2023 учебном году на заседании</w:t>
            </w:r>
          </w:p>
        </w:tc>
      </w:tr>
      <w:tr w:rsidR="00AB00F0">
        <w:trPr>
          <w:trHeight w:hRule="exact" w:val="277"/>
        </w:trPr>
        <w:tc>
          <w:tcPr>
            <w:tcW w:w="143" w:type="dxa"/>
          </w:tcPr>
          <w:p w:rsidR="00AB00F0" w:rsidRPr="000E25D6" w:rsidRDefault="00AB00F0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AB00F0"/>
        </w:tc>
      </w:tr>
      <w:tr w:rsidR="00AB00F0">
        <w:trPr>
          <w:trHeight w:hRule="exact" w:val="277"/>
        </w:trPr>
        <w:tc>
          <w:tcPr>
            <w:tcW w:w="143" w:type="dxa"/>
          </w:tcPr>
          <w:p w:rsidR="00AB00F0" w:rsidRDefault="00AB00F0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AB00F0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Исторические науки и политология</w:t>
            </w:r>
          </w:p>
        </w:tc>
      </w:tr>
      <w:tr w:rsidR="00AB00F0">
        <w:trPr>
          <w:trHeight w:hRule="exact" w:val="138"/>
        </w:trPr>
        <w:tc>
          <w:tcPr>
            <w:tcW w:w="143" w:type="dxa"/>
          </w:tcPr>
          <w:p w:rsidR="00AB00F0" w:rsidRDefault="00AB00F0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AB00F0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AB00F0"/>
        </w:tc>
        <w:tc>
          <w:tcPr>
            <w:tcW w:w="426" w:type="dxa"/>
          </w:tcPr>
          <w:p w:rsidR="00AB00F0" w:rsidRDefault="00AB00F0"/>
        </w:tc>
        <w:tc>
          <w:tcPr>
            <w:tcW w:w="1135" w:type="dxa"/>
          </w:tcPr>
          <w:p w:rsidR="00AB00F0" w:rsidRDefault="00AB00F0"/>
        </w:tc>
        <w:tc>
          <w:tcPr>
            <w:tcW w:w="993" w:type="dxa"/>
          </w:tcPr>
          <w:p w:rsidR="00AB00F0" w:rsidRDefault="00AB00F0"/>
        </w:tc>
      </w:tr>
      <w:tr w:rsidR="00AB00F0">
        <w:trPr>
          <w:trHeight w:hRule="exact" w:val="138"/>
        </w:trPr>
        <w:tc>
          <w:tcPr>
            <w:tcW w:w="143" w:type="dxa"/>
          </w:tcPr>
          <w:p w:rsidR="00AB00F0" w:rsidRDefault="00AB00F0"/>
        </w:tc>
        <w:tc>
          <w:tcPr>
            <w:tcW w:w="993" w:type="dxa"/>
          </w:tcPr>
          <w:p w:rsidR="00AB00F0" w:rsidRDefault="00AB00F0"/>
        </w:tc>
        <w:tc>
          <w:tcPr>
            <w:tcW w:w="993" w:type="dxa"/>
          </w:tcPr>
          <w:p w:rsidR="00AB00F0" w:rsidRDefault="00AB00F0"/>
        </w:tc>
        <w:tc>
          <w:tcPr>
            <w:tcW w:w="143" w:type="dxa"/>
          </w:tcPr>
          <w:p w:rsidR="00AB00F0" w:rsidRDefault="00AB00F0"/>
        </w:tc>
        <w:tc>
          <w:tcPr>
            <w:tcW w:w="710" w:type="dxa"/>
          </w:tcPr>
          <w:p w:rsidR="00AB00F0" w:rsidRDefault="00AB00F0"/>
        </w:tc>
        <w:tc>
          <w:tcPr>
            <w:tcW w:w="143" w:type="dxa"/>
          </w:tcPr>
          <w:p w:rsidR="00AB00F0" w:rsidRDefault="00AB00F0"/>
        </w:tc>
        <w:tc>
          <w:tcPr>
            <w:tcW w:w="852" w:type="dxa"/>
          </w:tcPr>
          <w:p w:rsidR="00AB00F0" w:rsidRDefault="00AB00F0"/>
        </w:tc>
        <w:tc>
          <w:tcPr>
            <w:tcW w:w="852" w:type="dxa"/>
          </w:tcPr>
          <w:p w:rsidR="00AB00F0" w:rsidRDefault="00AB00F0"/>
        </w:tc>
        <w:tc>
          <w:tcPr>
            <w:tcW w:w="3403" w:type="dxa"/>
          </w:tcPr>
          <w:p w:rsidR="00AB00F0" w:rsidRDefault="00AB00F0"/>
        </w:tc>
        <w:tc>
          <w:tcPr>
            <w:tcW w:w="426" w:type="dxa"/>
          </w:tcPr>
          <w:p w:rsidR="00AB00F0" w:rsidRDefault="00AB00F0"/>
        </w:tc>
        <w:tc>
          <w:tcPr>
            <w:tcW w:w="1135" w:type="dxa"/>
          </w:tcPr>
          <w:p w:rsidR="00AB00F0" w:rsidRDefault="00AB00F0"/>
        </w:tc>
        <w:tc>
          <w:tcPr>
            <w:tcW w:w="993" w:type="dxa"/>
          </w:tcPr>
          <w:p w:rsidR="00AB00F0" w:rsidRDefault="00AB00F0"/>
        </w:tc>
      </w:tr>
      <w:tr w:rsidR="00AB00F0" w:rsidRPr="000E25D6">
        <w:trPr>
          <w:trHeight w:hRule="exact" w:val="277"/>
        </w:trPr>
        <w:tc>
          <w:tcPr>
            <w:tcW w:w="143" w:type="dxa"/>
          </w:tcPr>
          <w:p w:rsidR="00AB00F0" w:rsidRDefault="00AB00F0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AB00F0" w:rsidRPr="000E25D6" w:rsidRDefault="000E25D6">
            <w:pPr>
              <w:spacing w:after="0" w:line="240" w:lineRule="auto"/>
              <w:rPr>
                <w:sz w:val="19"/>
                <w:szCs w:val="19"/>
              </w:rPr>
            </w:pPr>
            <w:r w:rsidRPr="000E25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д.и.н., профессор Наухацкий В.В. _________________</w:t>
            </w:r>
          </w:p>
        </w:tc>
      </w:tr>
      <w:tr w:rsidR="00AB00F0" w:rsidRPr="000E25D6">
        <w:trPr>
          <w:trHeight w:hRule="exact" w:val="277"/>
        </w:trPr>
        <w:tc>
          <w:tcPr>
            <w:tcW w:w="143" w:type="dxa"/>
          </w:tcPr>
          <w:p w:rsidR="00AB00F0" w:rsidRPr="000E25D6" w:rsidRDefault="00AB00F0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AB00F0" w:rsidRPr="000E25D6" w:rsidRDefault="000E25D6">
            <w:pPr>
              <w:spacing w:after="0" w:line="240" w:lineRule="auto"/>
              <w:rPr>
                <w:sz w:val="19"/>
                <w:szCs w:val="19"/>
              </w:rPr>
            </w:pPr>
            <w:r w:rsidRPr="000E25D6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к.ф.н., доцент, Мерзлякова И.Л. _________________</w:t>
            </w:r>
          </w:p>
        </w:tc>
      </w:tr>
      <w:tr w:rsidR="00AB00F0" w:rsidRPr="000E25D6">
        <w:trPr>
          <w:trHeight w:hRule="exact" w:val="138"/>
        </w:trPr>
        <w:tc>
          <w:tcPr>
            <w:tcW w:w="143" w:type="dxa"/>
          </w:tcPr>
          <w:p w:rsidR="00AB00F0" w:rsidRPr="000E25D6" w:rsidRDefault="00AB00F0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AB00F0" w:rsidRPr="000E25D6" w:rsidRDefault="00AB00F0"/>
        </w:tc>
      </w:tr>
    </w:tbl>
    <w:p w:rsidR="00AB00F0" w:rsidRPr="000E25D6" w:rsidRDefault="000E25D6">
      <w:pPr>
        <w:rPr>
          <w:sz w:val="0"/>
          <w:szCs w:val="0"/>
        </w:rPr>
      </w:pPr>
      <w:r w:rsidRPr="000E25D6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606"/>
        <w:gridCol w:w="215"/>
        <w:gridCol w:w="1680"/>
        <w:gridCol w:w="1504"/>
        <w:gridCol w:w="143"/>
        <w:gridCol w:w="825"/>
        <w:gridCol w:w="699"/>
        <w:gridCol w:w="1118"/>
        <w:gridCol w:w="1254"/>
        <w:gridCol w:w="703"/>
        <w:gridCol w:w="400"/>
        <w:gridCol w:w="983"/>
      </w:tblGrid>
      <w:tr w:rsidR="00AB00F0">
        <w:trPr>
          <w:trHeight w:hRule="exact" w:val="416"/>
        </w:trPr>
        <w:tc>
          <w:tcPr>
            <w:tcW w:w="4692" w:type="dxa"/>
            <w:gridSpan w:val="6"/>
            <w:shd w:val="clear" w:color="C0C0C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z38.03.06.01_1.plx</w:t>
            </w:r>
          </w:p>
        </w:tc>
        <w:tc>
          <w:tcPr>
            <w:tcW w:w="851" w:type="dxa"/>
          </w:tcPr>
          <w:p w:rsidR="00AB00F0" w:rsidRDefault="00AB00F0"/>
        </w:tc>
        <w:tc>
          <w:tcPr>
            <w:tcW w:w="710" w:type="dxa"/>
          </w:tcPr>
          <w:p w:rsidR="00AB00F0" w:rsidRDefault="00AB00F0"/>
        </w:tc>
        <w:tc>
          <w:tcPr>
            <w:tcW w:w="1135" w:type="dxa"/>
          </w:tcPr>
          <w:p w:rsidR="00AB00F0" w:rsidRDefault="00AB00F0"/>
        </w:tc>
        <w:tc>
          <w:tcPr>
            <w:tcW w:w="1277" w:type="dxa"/>
          </w:tcPr>
          <w:p w:rsidR="00AB00F0" w:rsidRDefault="00AB00F0"/>
        </w:tc>
        <w:tc>
          <w:tcPr>
            <w:tcW w:w="710" w:type="dxa"/>
          </w:tcPr>
          <w:p w:rsidR="00AB00F0" w:rsidRDefault="00AB00F0"/>
        </w:tc>
        <w:tc>
          <w:tcPr>
            <w:tcW w:w="426" w:type="dxa"/>
          </w:tcPr>
          <w:p w:rsidR="00AB00F0" w:rsidRDefault="00AB00F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AB00F0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AB00F0" w:rsidRPr="000E25D6">
        <w:trPr>
          <w:trHeight w:hRule="exact" w:val="94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Pr="000E25D6" w:rsidRDefault="000E25D6">
            <w:pPr>
              <w:spacing w:after="0" w:line="240" w:lineRule="auto"/>
              <w:rPr>
                <w:sz w:val="19"/>
                <w:szCs w:val="19"/>
              </w:rPr>
            </w:pPr>
            <w:r w:rsidRPr="000E25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 освоения дисциплины: формирование у будущих специалистов научного представления о политической власти понимание социально-политических проблем, источников их возникновения и возможных путей решения; формирование у студентов системы знаний об эффективных способах взаимодействия с политической властью; целостного представления о политической власти; содействовать политической социализации студентов.</w:t>
            </w:r>
          </w:p>
        </w:tc>
      </w:tr>
      <w:tr w:rsidR="00AB00F0" w:rsidRPr="000E25D6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Pr="000E25D6" w:rsidRDefault="000E25D6">
            <w:pPr>
              <w:spacing w:after="0" w:line="240" w:lineRule="auto"/>
              <w:rPr>
                <w:sz w:val="19"/>
                <w:szCs w:val="19"/>
              </w:rPr>
            </w:pPr>
            <w:r w:rsidRPr="000E25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Задачи: изучение базовых категорий политологии; политических концепций; определение основных субъектов политической власти; принципов разделения властей; научить оценивать эффективность и легитимность власти; научить студентов самостоятельно и систематически совершенствовать систему политических знаний.</w:t>
            </w:r>
          </w:p>
        </w:tc>
      </w:tr>
      <w:tr w:rsidR="00AB00F0" w:rsidRPr="000E25D6">
        <w:trPr>
          <w:trHeight w:hRule="exact" w:val="277"/>
        </w:trPr>
        <w:tc>
          <w:tcPr>
            <w:tcW w:w="143" w:type="dxa"/>
          </w:tcPr>
          <w:p w:rsidR="00AB00F0" w:rsidRPr="000E25D6" w:rsidRDefault="00AB00F0"/>
        </w:tc>
        <w:tc>
          <w:tcPr>
            <w:tcW w:w="625" w:type="dxa"/>
          </w:tcPr>
          <w:p w:rsidR="00AB00F0" w:rsidRPr="000E25D6" w:rsidRDefault="00AB00F0"/>
        </w:tc>
        <w:tc>
          <w:tcPr>
            <w:tcW w:w="228" w:type="dxa"/>
          </w:tcPr>
          <w:p w:rsidR="00AB00F0" w:rsidRPr="000E25D6" w:rsidRDefault="00AB00F0"/>
        </w:tc>
        <w:tc>
          <w:tcPr>
            <w:tcW w:w="1844" w:type="dxa"/>
          </w:tcPr>
          <w:p w:rsidR="00AB00F0" w:rsidRPr="000E25D6" w:rsidRDefault="00AB00F0"/>
        </w:tc>
        <w:tc>
          <w:tcPr>
            <w:tcW w:w="1702" w:type="dxa"/>
          </w:tcPr>
          <w:p w:rsidR="00AB00F0" w:rsidRPr="000E25D6" w:rsidRDefault="00AB00F0"/>
        </w:tc>
        <w:tc>
          <w:tcPr>
            <w:tcW w:w="143" w:type="dxa"/>
          </w:tcPr>
          <w:p w:rsidR="00AB00F0" w:rsidRPr="000E25D6" w:rsidRDefault="00AB00F0"/>
        </w:tc>
        <w:tc>
          <w:tcPr>
            <w:tcW w:w="851" w:type="dxa"/>
          </w:tcPr>
          <w:p w:rsidR="00AB00F0" w:rsidRPr="000E25D6" w:rsidRDefault="00AB00F0"/>
        </w:tc>
        <w:tc>
          <w:tcPr>
            <w:tcW w:w="710" w:type="dxa"/>
          </w:tcPr>
          <w:p w:rsidR="00AB00F0" w:rsidRPr="000E25D6" w:rsidRDefault="00AB00F0"/>
        </w:tc>
        <w:tc>
          <w:tcPr>
            <w:tcW w:w="1135" w:type="dxa"/>
          </w:tcPr>
          <w:p w:rsidR="00AB00F0" w:rsidRPr="000E25D6" w:rsidRDefault="00AB00F0"/>
        </w:tc>
        <w:tc>
          <w:tcPr>
            <w:tcW w:w="1277" w:type="dxa"/>
          </w:tcPr>
          <w:p w:rsidR="00AB00F0" w:rsidRPr="000E25D6" w:rsidRDefault="00AB00F0"/>
        </w:tc>
        <w:tc>
          <w:tcPr>
            <w:tcW w:w="710" w:type="dxa"/>
          </w:tcPr>
          <w:p w:rsidR="00AB00F0" w:rsidRPr="000E25D6" w:rsidRDefault="00AB00F0"/>
        </w:tc>
        <w:tc>
          <w:tcPr>
            <w:tcW w:w="426" w:type="dxa"/>
          </w:tcPr>
          <w:p w:rsidR="00AB00F0" w:rsidRPr="000E25D6" w:rsidRDefault="00AB00F0"/>
        </w:tc>
        <w:tc>
          <w:tcPr>
            <w:tcW w:w="993" w:type="dxa"/>
          </w:tcPr>
          <w:p w:rsidR="00AB00F0" w:rsidRPr="000E25D6" w:rsidRDefault="00AB00F0"/>
        </w:tc>
      </w:tr>
      <w:tr w:rsidR="00AB00F0" w:rsidRPr="000E25D6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B00F0" w:rsidRPr="000E25D6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E25D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AB00F0">
        <w:trPr>
          <w:trHeight w:hRule="exact" w:val="277"/>
        </w:trPr>
        <w:tc>
          <w:tcPr>
            <w:tcW w:w="28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Б1.В.ДВ.02</w:t>
            </w:r>
          </w:p>
        </w:tc>
      </w:tr>
      <w:tr w:rsidR="00AB00F0" w:rsidRPr="000E25D6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Pr="000E25D6" w:rsidRDefault="000E25D6">
            <w:pPr>
              <w:spacing w:after="0" w:line="240" w:lineRule="auto"/>
              <w:rPr>
                <w:sz w:val="19"/>
                <w:szCs w:val="19"/>
              </w:rPr>
            </w:pPr>
            <w:r w:rsidRPr="000E25D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AB00F0" w:rsidRPr="000E25D6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Pr="000E25D6" w:rsidRDefault="000E25D6">
            <w:pPr>
              <w:spacing w:after="0" w:line="240" w:lineRule="auto"/>
              <w:rPr>
                <w:sz w:val="19"/>
                <w:szCs w:val="19"/>
              </w:rPr>
            </w:pPr>
            <w:r w:rsidRPr="000E25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успешного освоения дисциплины студент должен иметь подготовку по история</w:t>
            </w:r>
          </w:p>
        </w:tc>
      </w:tr>
      <w:tr w:rsidR="00AB00F0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</w:p>
        </w:tc>
      </w:tr>
      <w:tr w:rsidR="00AB00F0" w:rsidRPr="000E25D6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Pr="000E25D6" w:rsidRDefault="000E25D6">
            <w:pPr>
              <w:spacing w:after="0" w:line="240" w:lineRule="auto"/>
              <w:rPr>
                <w:sz w:val="19"/>
                <w:szCs w:val="19"/>
              </w:rPr>
            </w:pPr>
            <w:r w:rsidRPr="000E25D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AB00F0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Правоведение</w:t>
            </w:r>
          </w:p>
        </w:tc>
      </w:tr>
      <w:tr w:rsidR="00AB00F0">
        <w:trPr>
          <w:trHeight w:hRule="exact" w:val="277"/>
        </w:trPr>
        <w:tc>
          <w:tcPr>
            <w:tcW w:w="143" w:type="dxa"/>
          </w:tcPr>
          <w:p w:rsidR="00AB00F0" w:rsidRDefault="00AB00F0"/>
        </w:tc>
        <w:tc>
          <w:tcPr>
            <w:tcW w:w="625" w:type="dxa"/>
          </w:tcPr>
          <w:p w:rsidR="00AB00F0" w:rsidRDefault="00AB00F0"/>
        </w:tc>
        <w:tc>
          <w:tcPr>
            <w:tcW w:w="228" w:type="dxa"/>
          </w:tcPr>
          <w:p w:rsidR="00AB00F0" w:rsidRDefault="00AB00F0"/>
        </w:tc>
        <w:tc>
          <w:tcPr>
            <w:tcW w:w="1844" w:type="dxa"/>
          </w:tcPr>
          <w:p w:rsidR="00AB00F0" w:rsidRDefault="00AB00F0"/>
        </w:tc>
        <w:tc>
          <w:tcPr>
            <w:tcW w:w="1702" w:type="dxa"/>
          </w:tcPr>
          <w:p w:rsidR="00AB00F0" w:rsidRDefault="00AB00F0"/>
        </w:tc>
        <w:tc>
          <w:tcPr>
            <w:tcW w:w="143" w:type="dxa"/>
          </w:tcPr>
          <w:p w:rsidR="00AB00F0" w:rsidRDefault="00AB00F0"/>
        </w:tc>
        <w:tc>
          <w:tcPr>
            <w:tcW w:w="851" w:type="dxa"/>
          </w:tcPr>
          <w:p w:rsidR="00AB00F0" w:rsidRDefault="00AB00F0"/>
        </w:tc>
        <w:tc>
          <w:tcPr>
            <w:tcW w:w="710" w:type="dxa"/>
          </w:tcPr>
          <w:p w:rsidR="00AB00F0" w:rsidRDefault="00AB00F0"/>
        </w:tc>
        <w:tc>
          <w:tcPr>
            <w:tcW w:w="1135" w:type="dxa"/>
          </w:tcPr>
          <w:p w:rsidR="00AB00F0" w:rsidRDefault="00AB00F0"/>
        </w:tc>
        <w:tc>
          <w:tcPr>
            <w:tcW w:w="1277" w:type="dxa"/>
          </w:tcPr>
          <w:p w:rsidR="00AB00F0" w:rsidRDefault="00AB00F0"/>
        </w:tc>
        <w:tc>
          <w:tcPr>
            <w:tcW w:w="710" w:type="dxa"/>
          </w:tcPr>
          <w:p w:rsidR="00AB00F0" w:rsidRDefault="00AB00F0"/>
        </w:tc>
        <w:tc>
          <w:tcPr>
            <w:tcW w:w="426" w:type="dxa"/>
          </w:tcPr>
          <w:p w:rsidR="00AB00F0" w:rsidRDefault="00AB00F0"/>
        </w:tc>
        <w:tc>
          <w:tcPr>
            <w:tcW w:w="993" w:type="dxa"/>
          </w:tcPr>
          <w:p w:rsidR="00AB00F0" w:rsidRDefault="00AB00F0"/>
        </w:tc>
      </w:tr>
      <w:tr w:rsidR="00AB00F0" w:rsidRPr="000E25D6">
        <w:trPr>
          <w:trHeight w:hRule="exact" w:val="416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B00F0" w:rsidRPr="000E25D6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E25D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AB00F0" w:rsidRPr="000E25D6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Pr="000E25D6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E25D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ОК-6:      способностью использовать общеправовые знания в различных сферах деятельности</w:t>
            </w:r>
          </w:p>
        </w:tc>
      </w:tr>
      <w:tr w:rsidR="00AB00F0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AB00F0" w:rsidRPr="000E25D6">
        <w:trPr>
          <w:trHeight w:hRule="exact" w:val="277"/>
        </w:trPr>
        <w:tc>
          <w:tcPr>
            <w:tcW w:w="143" w:type="dxa"/>
          </w:tcPr>
          <w:p w:rsidR="00AB00F0" w:rsidRDefault="00AB00F0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Pr="000E25D6" w:rsidRDefault="000E25D6">
            <w:pPr>
              <w:spacing w:after="0" w:line="240" w:lineRule="auto"/>
              <w:rPr>
                <w:sz w:val="19"/>
                <w:szCs w:val="19"/>
              </w:rPr>
            </w:pPr>
            <w:r w:rsidRPr="000E25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общеправовые нормы, на основе которых ведется профессиональная деятельность</w:t>
            </w:r>
          </w:p>
        </w:tc>
      </w:tr>
      <w:tr w:rsidR="00AB00F0" w:rsidRPr="000E25D6">
        <w:trPr>
          <w:trHeight w:hRule="exact" w:val="138"/>
        </w:trPr>
        <w:tc>
          <w:tcPr>
            <w:tcW w:w="143" w:type="dxa"/>
          </w:tcPr>
          <w:p w:rsidR="00AB00F0" w:rsidRPr="000E25D6" w:rsidRDefault="00AB00F0"/>
        </w:tc>
        <w:tc>
          <w:tcPr>
            <w:tcW w:w="625" w:type="dxa"/>
          </w:tcPr>
          <w:p w:rsidR="00AB00F0" w:rsidRPr="000E25D6" w:rsidRDefault="00AB00F0"/>
        </w:tc>
        <w:tc>
          <w:tcPr>
            <w:tcW w:w="228" w:type="dxa"/>
          </w:tcPr>
          <w:p w:rsidR="00AB00F0" w:rsidRPr="000E25D6" w:rsidRDefault="00AB00F0"/>
        </w:tc>
        <w:tc>
          <w:tcPr>
            <w:tcW w:w="1844" w:type="dxa"/>
          </w:tcPr>
          <w:p w:rsidR="00AB00F0" w:rsidRPr="000E25D6" w:rsidRDefault="00AB00F0"/>
        </w:tc>
        <w:tc>
          <w:tcPr>
            <w:tcW w:w="1702" w:type="dxa"/>
          </w:tcPr>
          <w:p w:rsidR="00AB00F0" w:rsidRPr="000E25D6" w:rsidRDefault="00AB00F0"/>
        </w:tc>
        <w:tc>
          <w:tcPr>
            <w:tcW w:w="143" w:type="dxa"/>
          </w:tcPr>
          <w:p w:rsidR="00AB00F0" w:rsidRPr="000E25D6" w:rsidRDefault="00AB00F0"/>
        </w:tc>
        <w:tc>
          <w:tcPr>
            <w:tcW w:w="851" w:type="dxa"/>
          </w:tcPr>
          <w:p w:rsidR="00AB00F0" w:rsidRPr="000E25D6" w:rsidRDefault="00AB00F0"/>
        </w:tc>
        <w:tc>
          <w:tcPr>
            <w:tcW w:w="710" w:type="dxa"/>
          </w:tcPr>
          <w:p w:rsidR="00AB00F0" w:rsidRPr="000E25D6" w:rsidRDefault="00AB00F0"/>
        </w:tc>
        <w:tc>
          <w:tcPr>
            <w:tcW w:w="1135" w:type="dxa"/>
          </w:tcPr>
          <w:p w:rsidR="00AB00F0" w:rsidRPr="000E25D6" w:rsidRDefault="00AB00F0"/>
        </w:tc>
        <w:tc>
          <w:tcPr>
            <w:tcW w:w="1277" w:type="dxa"/>
          </w:tcPr>
          <w:p w:rsidR="00AB00F0" w:rsidRPr="000E25D6" w:rsidRDefault="00AB00F0"/>
        </w:tc>
        <w:tc>
          <w:tcPr>
            <w:tcW w:w="710" w:type="dxa"/>
          </w:tcPr>
          <w:p w:rsidR="00AB00F0" w:rsidRPr="000E25D6" w:rsidRDefault="00AB00F0"/>
        </w:tc>
        <w:tc>
          <w:tcPr>
            <w:tcW w:w="426" w:type="dxa"/>
          </w:tcPr>
          <w:p w:rsidR="00AB00F0" w:rsidRPr="000E25D6" w:rsidRDefault="00AB00F0"/>
        </w:tc>
        <w:tc>
          <w:tcPr>
            <w:tcW w:w="993" w:type="dxa"/>
          </w:tcPr>
          <w:p w:rsidR="00AB00F0" w:rsidRPr="000E25D6" w:rsidRDefault="00AB00F0"/>
        </w:tc>
      </w:tr>
      <w:tr w:rsidR="00AB00F0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AB00F0" w:rsidRPr="000E25D6">
        <w:trPr>
          <w:trHeight w:hRule="exact" w:val="277"/>
        </w:trPr>
        <w:tc>
          <w:tcPr>
            <w:tcW w:w="143" w:type="dxa"/>
          </w:tcPr>
          <w:p w:rsidR="00AB00F0" w:rsidRDefault="00AB00F0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Pr="000E25D6" w:rsidRDefault="000E25D6">
            <w:pPr>
              <w:spacing w:after="0" w:line="240" w:lineRule="auto"/>
              <w:rPr>
                <w:sz w:val="19"/>
                <w:szCs w:val="19"/>
              </w:rPr>
            </w:pPr>
            <w:r w:rsidRPr="000E25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использовать общеправовые знания в своей профессиональной деятельности</w:t>
            </w:r>
          </w:p>
        </w:tc>
      </w:tr>
      <w:tr w:rsidR="00AB00F0" w:rsidRPr="000E25D6">
        <w:trPr>
          <w:trHeight w:hRule="exact" w:val="138"/>
        </w:trPr>
        <w:tc>
          <w:tcPr>
            <w:tcW w:w="143" w:type="dxa"/>
          </w:tcPr>
          <w:p w:rsidR="00AB00F0" w:rsidRPr="000E25D6" w:rsidRDefault="00AB00F0"/>
        </w:tc>
        <w:tc>
          <w:tcPr>
            <w:tcW w:w="625" w:type="dxa"/>
          </w:tcPr>
          <w:p w:rsidR="00AB00F0" w:rsidRPr="000E25D6" w:rsidRDefault="00AB00F0"/>
        </w:tc>
        <w:tc>
          <w:tcPr>
            <w:tcW w:w="228" w:type="dxa"/>
          </w:tcPr>
          <w:p w:rsidR="00AB00F0" w:rsidRPr="000E25D6" w:rsidRDefault="00AB00F0"/>
        </w:tc>
        <w:tc>
          <w:tcPr>
            <w:tcW w:w="1844" w:type="dxa"/>
          </w:tcPr>
          <w:p w:rsidR="00AB00F0" w:rsidRPr="000E25D6" w:rsidRDefault="00AB00F0"/>
        </w:tc>
        <w:tc>
          <w:tcPr>
            <w:tcW w:w="1702" w:type="dxa"/>
          </w:tcPr>
          <w:p w:rsidR="00AB00F0" w:rsidRPr="000E25D6" w:rsidRDefault="00AB00F0"/>
        </w:tc>
        <w:tc>
          <w:tcPr>
            <w:tcW w:w="143" w:type="dxa"/>
          </w:tcPr>
          <w:p w:rsidR="00AB00F0" w:rsidRPr="000E25D6" w:rsidRDefault="00AB00F0"/>
        </w:tc>
        <w:tc>
          <w:tcPr>
            <w:tcW w:w="851" w:type="dxa"/>
          </w:tcPr>
          <w:p w:rsidR="00AB00F0" w:rsidRPr="000E25D6" w:rsidRDefault="00AB00F0"/>
        </w:tc>
        <w:tc>
          <w:tcPr>
            <w:tcW w:w="710" w:type="dxa"/>
          </w:tcPr>
          <w:p w:rsidR="00AB00F0" w:rsidRPr="000E25D6" w:rsidRDefault="00AB00F0"/>
        </w:tc>
        <w:tc>
          <w:tcPr>
            <w:tcW w:w="1135" w:type="dxa"/>
          </w:tcPr>
          <w:p w:rsidR="00AB00F0" w:rsidRPr="000E25D6" w:rsidRDefault="00AB00F0"/>
        </w:tc>
        <w:tc>
          <w:tcPr>
            <w:tcW w:w="1277" w:type="dxa"/>
          </w:tcPr>
          <w:p w:rsidR="00AB00F0" w:rsidRPr="000E25D6" w:rsidRDefault="00AB00F0"/>
        </w:tc>
        <w:tc>
          <w:tcPr>
            <w:tcW w:w="710" w:type="dxa"/>
          </w:tcPr>
          <w:p w:rsidR="00AB00F0" w:rsidRPr="000E25D6" w:rsidRDefault="00AB00F0"/>
        </w:tc>
        <w:tc>
          <w:tcPr>
            <w:tcW w:w="426" w:type="dxa"/>
          </w:tcPr>
          <w:p w:rsidR="00AB00F0" w:rsidRPr="000E25D6" w:rsidRDefault="00AB00F0"/>
        </w:tc>
        <w:tc>
          <w:tcPr>
            <w:tcW w:w="993" w:type="dxa"/>
          </w:tcPr>
          <w:p w:rsidR="00AB00F0" w:rsidRPr="000E25D6" w:rsidRDefault="00AB00F0"/>
        </w:tc>
      </w:tr>
      <w:tr w:rsidR="00AB00F0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AB00F0" w:rsidRPr="000E25D6">
        <w:trPr>
          <w:trHeight w:hRule="exact" w:val="277"/>
        </w:trPr>
        <w:tc>
          <w:tcPr>
            <w:tcW w:w="143" w:type="dxa"/>
          </w:tcPr>
          <w:p w:rsidR="00AB00F0" w:rsidRDefault="00AB00F0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Pr="000E25D6" w:rsidRDefault="000E25D6">
            <w:pPr>
              <w:spacing w:after="0" w:line="240" w:lineRule="auto"/>
              <w:rPr>
                <w:sz w:val="19"/>
                <w:szCs w:val="19"/>
              </w:rPr>
            </w:pPr>
            <w:r w:rsidRPr="000E25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общеправовыми знаниями, в рамках своей профессиональной деятельности</w:t>
            </w:r>
          </w:p>
        </w:tc>
      </w:tr>
      <w:tr w:rsidR="00AB00F0" w:rsidRPr="000E25D6">
        <w:trPr>
          <w:trHeight w:hRule="exact" w:val="138"/>
        </w:trPr>
        <w:tc>
          <w:tcPr>
            <w:tcW w:w="143" w:type="dxa"/>
          </w:tcPr>
          <w:p w:rsidR="00AB00F0" w:rsidRPr="000E25D6" w:rsidRDefault="00AB00F0"/>
        </w:tc>
        <w:tc>
          <w:tcPr>
            <w:tcW w:w="625" w:type="dxa"/>
          </w:tcPr>
          <w:p w:rsidR="00AB00F0" w:rsidRPr="000E25D6" w:rsidRDefault="00AB00F0"/>
        </w:tc>
        <w:tc>
          <w:tcPr>
            <w:tcW w:w="228" w:type="dxa"/>
          </w:tcPr>
          <w:p w:rsidR="00AB00F0" w:rsidRPr="000E25D6" w:rsidRDefault="00AB00F0"/>
        </w:tc>
        <w:tc>
          <w:tcPr>
            <w:tcW w:w="1844" w:type="dxa"/>
          </w:tcPr>
          <w:p w:rsidR="00AB00F0" w:rsidRPr="000E25D6" w:rsidRDefault="00AB00F0"/>
        </w:tc>
        <w:tc>
          <w:tcPr>
            <w:tcW w:w="1702" w:type="dxa"/>
          </w:tcPr>
          <w:p w:rsidR="00AB00F0" w:rsidRPr="000E25D6" w:rsidRDefault="00AB00F0"/>
        </w:tc>
        <w:tc>
          <w:tcPr>
            <w:tcW w:w="143" w:type="dxa"/>
          </w:tcPr>
          <w:p w:rsidR="00AB00F0" w:rsidRPr="000E25D6" w:rsidRDefault="00AB00F0"/>
        </w:tc>
        <w:tc>
          <w:tcPr>
            <w:tcW w:w="851" w:type="dxa"/>
          </w:tcPr>
          <w:p w:rsidR="00AB00F0" w:rsidRPr="000E25D6" w:rsidRDefault="00AB00F0"/>
        </w:tc>
        <w:tc>
          <w:tcPr>
            <w:tcW w:w="710" w:type="dxa"/>
          </w:tcPr>
          <w:p w:rsidR="00AB00F0" w:rsidRPr="000E25D6" w:rsidRDefault="00AB00F0"/>
        </w:tc>
        <w:tc>
          <w:tcPr>
            <w:tcW w:w="1135" w:type="dxa"/>
          </w:tcPr>
          <w:p w:rsidR="00AB00F0" w:rsidRPr="000E25D6" w:rsidRDefault="00AB00F0"/>
        </w:tc>
        <w:tc>
          <w:tcPr>
            <w:tcW w:w="1277" w:type="dxa"/>
          </w:tcPr>
          <w:p w:rsidR="00AB00F0" w:rsidRPr="000E25D6" w:rsidRDefault="00AB00F0"/>
        </w:tc>
        <w:tc>
          <w:tcPr>
            <w:tcW w:w="710" w:type="dxa"/>
          </w:tcPr>
          <w:p w:rsidR="00AB00F0" w:rsidRPr="000E25D6" w:rsidRDefault="00AB00F0"/>
        </w:tc>
        <w:tc>
          <w:tcPr>
            <w:tcW w:w="426" w:type="dxa"/>
          </w:tcPr>
          <w:p w:rsidR="00AB00F0" w:rsidRPr="000E25D6" w:rsidRDefault="00AB00F0"/>
        </w:tc>
        <w:tc>
          <w:tcPr>
            <w:tcW w:w="993" w:type="dxa"/>
          </w:tcPr>
          <w:p w:rsidR="00AB00F0" w:rsidRPr="000E25D6" w:rsidRDefault="00AB00F0"/>
        </w:tc>
      </w:tr>
      <w:tr w:rsidR="00AB00F0" w:rsidRPr="000E25D6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Pr="000E25D6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E25D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ОК-10:      готовностью к выполнению гражданского долга и проявлению патриотизма</w:t>
            </w:r>
          </w:p>
        </w:tc>
      </w:tr>
      <w:tr w:rsidR="00AB00F0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AB00F0" w:rsidRPr="000E25D6">
        <w:trPr>
          <w:trHeight w:hRule="exact" w:val="277"/>
        </w:trPr>
        <w:tc>
          <w:tcPr>
            <w:tcW w:w="143" w:type="dxa"/>
          </w:tcPr>
          <w:p w:rsidR="00AB00F0" w:rsidRDefault="00AB00F0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Pr="000E25D6" w:rsidRDefault="000E25D6">
            <w:pPr>
              <w:spacing w:after="0" w:line="240" w:lineRule="auto"/>
              <w:rPr>
                <w:sz w:val="19"/>
                <w:szCs w:val="19"/>
              </w:rPr>
            </w:pPr>
            <w:r w:rsidRPr="000E25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сущность понятий "гражданский долг" и "патриотизм"</w:t>
            </w:r>
          </w:p>
        </w:tc>
      </w:tr>
      <w:tr w:rsidR="00AB00F0" w:rsidRPr="000E25D6">
        <w:trPr>
          <w:trHeight w:hRule="exact" w:val="138"/>
        </w:trPr>
        <w:tc>
          <w:tcPr>
            <w:tcW w:w="143" w:type="dxa"/>
          </w:tcPr>
          <w:p w:rsidR="00AB00F0" w:rsidRPr="000E25D6" w:rsidRDefault="00AB00F0"/>
        </w:tc>
        <w:tc>
          <w:tcPr>
            <w:tcW w:w="625" w:type="dxa"/>
          </w:tcPr>
          <w:p w:rsidR="00AB00F0" w:rsidRPr="000E25D6" w:rsidRDefault="00AB00F0"/>
        </w:tc>
        <w:tc>
          <w:tcPr>
            <w:tcW w:w="228" w:type="dxa"/>
          </w:tcPr>
          <w:p w:rsidR="00AB00F0" w:rsidRPr="000E25D6" w:rsidRDefault="00AB00F0"/>
        </w:tc>
        <w:tc>
          <w:tcPr>
            <w:tcW w:w="1844" w:type="dxa"/>
          </w:tcPr>
          <w:p w:rsidR="00AB00F0" w:rsidRPr="000E25D6" w:rsidRDefault="00AB00F0"/>
        </w:tc>
        <w:tc>
          <w:tcPr>
            <w:tcW w:w="1702" w:type="dxa"/>
          </w:tcPr>
          <w:p w:rsidR="00AB00F0" w:rsidRPr="000E25D6" w:rsidRDefault="00AB00F0"/>
        </w:tc>
        <w:tc>
          <w:tcPr>
            <w:tcW w:w="143" w:type="dxa"/>
          </w:tcPr>
          <w:p w:rsidR="00AB00F0" w:rsidRPr="000E25D6" w:rsidRDefault="00AB00F0"/>
        </w:tc>
        <w:tc>
          <w:tcPr>
            <w:tcW w:w="851" w:type="dxa"/>
          </w:tcPr>
          <w:p w:rsidR="00AB00F0" w:rsidRPr="000E25D6" w:rsidRDefault="00AB00F0"/>
        </w:tc>
        <w:tc>
          <w:tcPr>
            <w:tcW w:w="710" w:type="dxa"/>
          </w:tcPr>
          <w:p w:rsidR="00AB00F0" w:rsidRPr="000E25D6" w:rsidRDefault="00AB00F0"/>
        </w:tc>
        <w:tc>
          <w:tcPr>
            <w:tcW w:w="1135" w:type="dxa"/>
          </w:tcPr>
          <w:p w:rsidR="00AB00F0" w:rsidRPr="000E25D6" w:rsidRDefault="00AB00F0"/>
        </w:tc>
        <w:tc>
          <w:tcPr>
            <w:tcW w:w="1277" w:type="dxa"/>
          </w:tcPr>
          <w:p w:rsidR="00AB00F0" w:rsidRPr="000E25D6" w:rsidRDefault="00AB00F0"/>
        </w:tc>
        <w:tc>
          <w:tcPr>
            <w:tcW w:w="710" w:type="dxa"/>
          </w:tcPr>
          <w:p w:rsidR="00AB00F0" w:rsidRPr="000E25D6" w:rsidRDefault="00AB00F0"/>
        </w:tc>
        <w:tc>
          <w:tcPr>
            <w:tcW w:w="426" w:type="dxa"/>
          </w:tcPr>
          <w:p w:rsidR="00AB00F0" w:rsidRPr="000E25D6" w:rsidRDefault="00AB00F0"/>
        </w:tc>
        <w:tc>
          <w:tcPr>
            <w:tcW w:w="993" w:type="dxa"/>
          </w:tcPr>
          <w:p w:rsidR="00AB00F0" w:rsidRPr="000E25D6" w:rsidRDefault="00AB00F0"/>
        </w:tc>
      </w:tr>
      <w:tr w:rsidR="00AB00F0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AB00F0" w:rsidRPr="000E25D6">
        <w:trPr>
          <w:trHeight w:hRule="exact" w:val="277"/>
        </w:trPr>
        <w:tc>
          <w:tcPr>
            <w:tcW w:w="143" w:type="dxa"/>
          </w:tcPr>
          <w:p w:rsidR="00AB00F0" w:rsidRDefault="00AB00F0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Pr="000E25D6" w:rsidRDefault="000E25D6">
            <w:pPr>
              <w:spacing w:after="0" w:line="240" w:lineRule="auto"/>
              <w:rPr>
                <w:sz w:val="19"/>
                <w:szCs w:val="19"/>
              </w:rPr>
            </w:pPr>
            <w:r w:rsidRPr="000E25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руководствоваться в своей профессиональной деятельности принципами гражданского долга и патриотизма</w:t>
            </w:r>
          </w:p>
        </w:tc>
      </w:tr>
      <w:tr w:rsidR="00AB00F0" w:rsidRPr="000E25D6">
        <w:trPr>
          <w:trHeight w:hRule="exact" w:val="138"/>
        </w:trPr>
        <w:tc>
          <w:tcPr>
            <w:tcW w:w="143" w:type="dxa"/>
          </w:tcPr>
          <w:p w:rsidR="00AB00F0" w:rsidRPr="000E25D6" w:rsidRDefault="00AB00F0"/>
        </w:tc>
        <w:tc>
          <w:tcPr>
            <w:tcW w:w="625" w:type="dxa"/>
          </w:tcPr>
          <w:p w:rsidR="00AB00F0" w:rsidRPr="000E25D6" w:rsidRDefault="00AB00F0"/>
        </w:tc>
        <w:tc>
          <w:tcPr>
            <w:tcW w:w="228" w:type="dxa"/>
          </w:tcPr>
          <w:p w:rsidR="00AB00F0" w:rsidRPr="000E25D6" w:rsidRDefault="00AB00F0"/>
        </w:tc>
        <w:tc>
          <w:tcPr>
            <w:tcW w:w="1844" w:type="dxa"/>
          </w:tcPr>
          <w:p w:rsidR="00AB00F0" w:rsidRPr="000E25D6" w:rsidRDefault="00AB00F0"/>
        </w:tc>
        <w:tc>
          <w:tcPr>
            <w:tcW w:w="1702" w:type="dxa"/>
          </w:tcPr>
          <w:p w:rsidR="00AB00F0" w:rsidRPr="000E25D6" w:rsidRDefault="00AB00F0"/>
        </w:tc>
        <w:tc>
          <w:tcPr>
            <w:tcW w:w="143" w:type="dxa"/>
          </w:tcPr>
          <w:p w:rsidR="00AB00F0" w:rsidRPr="000E25D6" w:rsidRDefault="00AB00F0"/>
        </w:tc>
        <w:tc>
          <w:tcPr>
            <w:tcW w:w="851" w:type="dxa"/>
          </w:tcPr>
          <w:p w:rsidR="00AB00F0" w:rsidRPr="000E25D6" w:rsidRDefault="00AB00F0"/>
        </w:tc>
        <w:tc>
          <w:tcPr>
            <w:tcW w:w="710" w:type="dxa"/>
          </w:tcPr>
          <w:p w:rsidR="00AB00F0" w:rsidRPr="000E25D6" w:rsidRDefault="00AB00F0"/>
        </w:tc>
        <w:tc>
          <w:tcPr>
            <w:tcW w:w="1135" w:type="dxa"/>
          </w:tcPr>
          <w:p w:rsidR="00AB00F0" w:rsidRPr="000E25D6" w:rsidRDefault="00AB00F0"/>
        </w:tc>
        <w:tc>
          <w:tcPr>
            <w:tcW w:w="1277" w:type="dxa"/>
          </w:tcPr>
          <w:p w:rsidR="00AB00F0" w:rsidRPr="000E25D6" w:rsidRDefault="00AB00F0"/>
        </w:tc>
        <w:tc>
          <w:tcPr>
            <w:tcW w:w="710" w:type="dxa"/>
          </w:tcPr>
          <w:p w:rsidR="00AB00F0" w:rsidRPr="000E25D6" w:rsidRDefault="00AB00F0"/>
        </w:tc>
        <w:tc>
          <w:tcPr>
            <w:tcW w:w="426" w:type="dxa"/>
          </w:tcPr>
          <w:p w:rsidR="00AB00F0" w:rsidRPr="000E25D6" w:rsidRDefault="00AB00F0"/>
        </w:tc>
        <w:tc>
          <w:tcPr>
            <w:tcW w:w="993" w:type="dxa"/>
          </w:tcPr>
          <w:p w:rsidR="00AB00F0" w:rsidRPr="000E25D6" w:rsidRDefault="00AB00F0"/>
        </w:tc>
      </w:tr>
      <w:tr w:rsidR="00AB00F0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AB00F0" w:rsidRPr="000E25D6">
        <w:trPr>
          <w:trHeight w:hRule="exact" w:val="277"/>
        </w:trPr>
        <w:tc>
          <w:tcPr>
            <w:tcW w:w="143" w:type="dxa"/>
          </w:tcPr>
          <w:p w:rsidR="00AB00F0" w:rsidRDefault="00AB00F0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Pr="000E25D6" w:rsidRDefault="000E25D6">
            <w:pPr>
              <w:spacing w:after="0" w:line="240" w:lineRule="auto"/>
              <w:rPr>
                <w:sz w:val="19"/>
                <w:szCs w:val="19"/>
              </w:rPr>
            </w:pPr>
            <w:r w:rsidRPr="000E25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особенностями реализации профессиональной деятельности на основе гражданского долга и патриотизма</w:t>
            </w:r>
          </w:p>
        </w:tc>
      </w:tr>
      <w:tr w:rsidR="00AB00F0" w:rsidRPr="000E25D6">
        <w:trPr>
          <w:trHeight w:hRule="exact" w:val="138"/>
        </w:trPr>
        <w:tc>
          <w:tcPr>
            <w:tcW w:w="143" w:type="dxa"/>
          </w:tcPr>
          <w:p w:rsidR="00AB00F0" w:rsidRPr="000E25D6" w:rsidRDefault="00AB00F0"/>
        </w:tc>
        <w:tc>
          <w:tcPr>
            <w:tcW w:w="625" w:type="dxa"/>
          </w:tcPr>
          <w:p w:rsidR="00AB00F0" w:rsidRPr="000E25D6" w:rsidRDefault="00AB00F0"/>
        </w:tc>
        <w:tc>
          <w:tcPr>
            <w:tcW w:w="228" w:type="dxa"/>
          </w:tcPr>
          <w:p w:rsidR="00AB00F0" w:rsidRPr="000E25D6" w:rsidRDefault="00AB00F0"/>
        </w:tc>
        <w:tc>
          <w:tcPr>
            <w:tcW w:w="1844" w:type="dxa"/>
          </w:tcPr>
          <w:p w:rsidR="00AB00F0" w:rsidRPr="000E25D6" w:rsidRDefault="00AB00F0"/>
        </w:tc>
        <w:tc>
          <w:tcPr>
            <w:tcW w:w="1702" w:type="dxa"/>
          </w:tcPr>
          <w:p w:rsidR="00AB00F0" w:rsidRPr="000E25D6" w:rsidRDefault="00AB00F0"/>
        </w:tc>
        <w:tc>
          <w:tcPr>
            <w:tcW w:w="143" w:type="dxa"/>
          </w:tcPr>
          <w:p w:rsidR="00AB00F0" w:rsidRPr="000E25D6" w:rsidRDefault="00AB00F0"/>
        </w:tc>
        <w:tc>
          <w:tcPr>
            <w:tcW w:w="851" w:type="dxa"/>
          </w:tcPr>
          <w:p w:rsidR="00AB00F0" w:rsidRPr="000E25D6" w:rsidRDefault="00AB00F0"/>
        </w:tc>
        <w:tc>
          <w:tcPr>
            <w:tcW w:w="710" w:type="dxa"/>
          </w:tcPr>
          <w:p w:rsidR="00AB00F0" w:rsidRPr="000E25D6" w:rsidRDefault="00AB00F0"/>
        </w:tc>
        <w:tc>
          <w:tcPr>
            <w:tcW w:w="1135" w:type="dxa"/>
          </w:tcPr>
          <w:p w:rsidR="00AB00F0" w:rsidRPr="000E25D6" w:rsidRDefault="00AB00F0"/>
        </w:tc>
        <w:tc>
          <w:tcPr>
            <w:tcW w:w="1277" w:type="dxa"/>
          </w:tcPr>
          <w:p w:rsidR="00AB00F0" w:rsidRPr="000E25D6" w:rsidRDefault="00AB00F0"/>
        </w:tc>
        <w:tc>
          <w:tcPr>
            <w:tcW w:w="710" w:type="dxa"/>
          </w:tcPr>
          <w:p w:rsidR="00AB00F0" w:rsidRPr="000E25D6" w:rsidRDefault="00AB00F0"/>
        </w:tc>
        <w:tc>
          <w:tcPr>
            <w:tcW w:w="426" w:type="dxa"/>
          </w:tcPr>
          <w:p w:rsidR="00AB00F0" w:rsidRPr="000E25D6" w:rsidRDefault="00AB00F0"/>
        </w:tc>
        <w:tc>
          <w:tcPr>
            <w:tcW w:w="993" w:type="dxa"/>
          </w:tcPr>
          <w:p w:rsidR="00AB00F0" w:rsidRPr="000E25D6" w:rsidRDefault="00AB00F0"/>
        </w:tc>
      </w:tr>
      <w:tr w:rsidR="00AB00F0" w:rsidRPr="000E25D6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Pr="000E25D6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E25D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ПК-9: готовностью анализировать, оценивать и разрабатывать стратегии организации</w:t>
            </w:r>
          </w:p>
        </w:tc>
      </w:tr>
      <w:tr w:rsidR="00AB00F0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AB00F0" w:rsidRPr="000E25D6">
        <w:trPr>
          <w:trHeight w:hRule="exact" w:val="277"/>
        </w:trPr>
        <w:tc>
          <w:tcPr>
            <w:tcW w:w="143" w:type="dxa"/>
          </w:tcPr>
          <w:p w:rsidR="00AB00F0" w:rsidRDefault="00AB00F0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Pr="000E25D6" w:rsidRDefault="000E25D6">
            <w:pPr>
              <w:spacing w:after="0" w:line="240" w:lineRule="auto"/>
              <w:rPr>
                <w:sz w:val="19"/>
                <w:szCs w:val="19"/>
              </w:rPr>
            </w:pPr>
            <w:r w:rsidRPr="000E25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направления и принципы разработки стратегий в деятельности организации</w:t>
            </w:r>
          </w:p>
        </w:tc>
      </w:tr>
      <w:tr w:rsidR="00AB00F0" w:rsidRPr="000E25D6">
        <w:trPr>
          <w:trHeight w:hRule="exact" w:val="138"/>
        </w:trPr>
        <w:tc>
          <w:tcPr>
            <w:tcW w:w="143" w:type="dxa"/>
          </w:tcPr>
          <w:p w:rsidR="00AB00F0" w:rsidRPr="000E25D6" w:rsidRDefault="00AB00F0"/>
        </w:tc>
        <w:tc>
          <w:tcPr>
            <w:tcW w:w="625" w:type="dxa"/>
          </w:tcPr>
          <w:p w:rsidR="00AB00F0" w:rsidRPr="000E25D6" w:rsidRDefault="00AB00F0"/>
        </w:tc>
        <w:tc>
          <w:tcPr>
            <w:tcW w:w="228" w:type="dxa"/>
          </w:tcPr>
          <w:p w:rsidR="00AB00F0" w:rsidRPr="000E25D6" w:rsidRDefault="00AB00F0"/>
        </w:tc>
        <w:tc>
          <w:tcPr>
            <w:tcW w:w="1844" w:type="dxa"/>
          </w:tcPr>
          <w:p w:rsidR="00AB00F0" w:rsidRPr="000E25D6" w:rsidRDefault="00AB00F0"/>
        </w:tc>
        <w:tc>
          <w:tcPr>
            <w:tcW w:w="1702" w:type="dxa"/>
          </w:tcPr>
          <w:p w:rsidR="00AB00F0" w:rsidRPr="000E25D6" w:rsidRDefault="00AB00F0"/>
        </w:tc>
        <w:tc>
          <w:tcPr>
            <w:tcW w:w="143" w:type="dxa"/>
          </w:tcPr>
          <w:p w:rsidR="00AB00F0" w:rsidRPr="000E25D6" w:rsidRDefault="00AB00F0"/>
        </w:tc>
        <w:tc>
          <w:tcPr>
            <w:tcW w:w="851" w:type="dxa"/>
          </w:tcPr>
          <w:p w:rsidR="00AB00F0" w:rsidRPr="000E25D6" w:rsidRDefault="00AB00F0"/>
        </w:tc>
        <w:tc>
          <w:tcPr>
            <w:tcW w:w="710" w:type="dxa"/>
          </w:tcPr>
          <w:p w:rsidR="00AB00F0" w:rsidRPr="000E25D6" w:rsidRDefault="00AB00F0"/>
        </w:tc>
        <w:tc>
          <w:tcPr>
            <w:tcW w:w="1135" w:type="dxa"/>
          </w:tcPr>
          <w:p w:rsidR="00AB00F0" w:rsidRPr="000E25D6" w:rsidRDefault="00AB00F0"/>
        </w:tc>
        <w:tc>
          <w:tcPr>
            <w:tcW w:w="1277" w:type="dxa"/>
          </w:tcPr>
          <w:p w:rsidR="00AB00F0" w:rsidRPr="000E25D6" w:rsidRDefault="00AB00F0"/>
        </w:tc>
        <w:tc>
          <w:tcPr>
            <w:tcW w:w="710" w:type="dxa"/>
          </w:tcPr>
          <w:p w:rsidR="00AB00F0" w:rsidRPr="000E25D6" w:rsidRDefault="00AB00F0"/>
        </w:tc>
        <w:tc>
          <w:tcPr>
            <w:tcW w:w="426" w:type="dxa"/>
          </w:tcPr>
          <w:p w:rsidR="00AB00F0" w:rsidRPr="000E25D6" w:rsidRDefault="00AB00F0"/>
        </w:tc>
        <w:tc>
          <w:tcPr>
            <w:tcW w:w="993" w:type="dxa"/>
          </w:tcPr>
          <w:p w:rsidR="00AB00F0" w:rsidRPr="000E25D6" w:rsidRDefault="00AB00F0"/>
        </w:tc>
      </w:tr>
      <w:tr w:rsidR="00AB00F0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AB00F0" w:rsidRPr="000E25D6">
        <w:trPr>
          <w:trHeight w:hRule="exact" w:val="277"/>
        </w:trPr>
        <w:tc>
          <w:tcPr>
            <w:tcW w:w="143" w:type="dxa"/>
          </w:tcPr>
          <w:p w:rsidR="00AB00F0" w:rsidRDefault="00AB00F0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Pr="000E25D6" w:rsidRDefault="000E25D6">
            <w:pPr>
              <w:spacing w:after="0" w:line="240" w:lineRule="auto"/>
              <w:rPr>
                <w:sz w:val="19"/>
                <w:szCs w:val="19"/>
              </w:rPr>
            </w:pPr>
            <w:r w:rsidRPr="000E25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анализировать и оценивать эффективность реализации стратегии развития организации.</w:t>
            </w:r>
          </w:p>
        </w:tc>
      </w:tr>
      <w:tr w:rsidR="00AB00F0" w:rsidRPr="000E25D6">
        <w:trPr>
          <w:trHeight w:hRule="exact" w:val="138"/>
        </w:trPr>
        <w:tc>
          <w:tcPr>
            <w:tcW w:w="143" w:type="dxa"/>
          </w:tcPr>
          <w:p w:rsidR="00AB00F0" w:rsidRPr="000E25D6" w:rsidRDefault="00AB00F0"/>
        </w:tc>
        <w:tc>
          <w:tcPr>
            <w:tcW w:w="625" w:type="dxa"/>
          </w:tcPr>
          <w:p w:rsidR="00AB00F0" w:rsidRPr="000E25D6" w:rsidRDefault="00AB00F0"/>
        </w:tc>
        <w:tc>
          <w:tcPr>
            <w:tcW w:w="228" w:type="dxa"/>
          </w:tcPr>
          <w:p w:rsidR="00AB00F0" w:rsidRPr="000E25D6" w:rsidRDefault="00AB00F0"/>
        </w:tc>
        <w:tc>
          <w:tcPr>
            <w:tcW w:w="1844" w:type="dxa"/>
          </w:tcPr>
          <w:p w:rsidR="00AB00F0" w:rsidRPr="000E25D6" w:rsidRDefault="00AB00F0"/>
        </w:tc>
        <w:tc>
          <w:tcPr>
            <w:tcW w:w="1702" w:type="dxa"/>
          </w:tcPr>
          <w:p w:rsidR="00AB00F0" w:rsidRPr="000E25D6" w:rsidRDefault="00AB00F0"/>
        </w:tc>
        <w:tc>
          <w:tcPr>
            <w:tcW w:w="143" w:type="dxa"/>
          </w:tcPr>
          <w:p w:rsidR="00AB00F0" w:rsidRPr="000E25D6" w:rsidRDefault="00AB00F0"/>
        </w:tc>
        <w:tc>
          <w:tcPr>
            <w:tcW w:w="851" w:type="dxa"/>
          </w:tcPr>
          <w:p w:rsidR="00AB00F0" w:rsidRPr="000E25D6" w:rsidRDefault="00AB00F0"/>
        </w:tc>
        <w:tc>
          <w:tcPr>
            <w:tcW w:w="710" w:type="dxa"/>
          </w:tcPr>
          <w:p w:rsidR="00AB00F0" w:rsidRPr="000E25D6" w:rsidRDefault="00AB00F0"/>
        </w:tc>
        <w:tc>
          <w:tcPr>
            <w:tcW w:w="1135" w:type="dxa"/>
          </w:tcPr>
          <w:p w:rsidR="00AB00F0" w:rsidRPr="000E25D6" w:rsidRDefault="00AB00F0"/>
        </w:tc>
        <w:tc>
          <w:tcPr>
            <w:tcW w:w="1277" w:type="dxa"/>
          </w:tcPr>
          <w:p w:rsidR="00AB00F0" w:rsidRPr="000E25D6" w:rsidRDefault="00AB00F0"/>
        </w:tc>
        <w:tc>
          <w:tcPr>
            <w:tcW w:w="710" w:type="dxa"/>
          </w:tcPr>
          <w:p w:rsidR="00AB00F0" w:rsidRPr="000E25D6" w:rsidRDefault="00AB00F0"/>
        </w:tc>
        <w:tc>
          <w:tcPr>
            <w:tcW w:w="426" w:type="dxa"/>
          </w:tcPr>
          <w:p w:rsidR="00AB00F0" w:rsidRPr="000E25D6" w:rsidRDefault="00AB00F0"/>
        </w:tc>
        <w:tc>
          <w:tcPr>
            <w:tcW w:w="993" w:type="dxa"/>
          </w:tcPr>
          <w:p w:rsidR="00AB00F0" w:rsidRPr="000E25D6" w:rsidRDefault="00AB00F0"/>
        </w:tc>
      </w:tr>
      <w:tr w:rsidR="00AB00F0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AB00F0" w:rsidRPr="000E25D6">
        <w:trPr>
          <w:trHeight w:hRule="exact" w:val="277"/>
        </w:trPr>
        <w:tc>
          <w:tcPr>
            <w:tcW w:w="143" w:type="dxa"/>
          </w:tcPr>
          <w:p w:rsidR="00AB00F0" w:rsidRDefault="00AB00F0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Pr="000E25D6" w:rsidRDefault="000E25D6">
            <w:pPr>
              <w:spacing w:after="0" w:line="240" w:lineRule="auto"/>
              <w:rPr>
                <w:sz w:val="19"/>
                <w:szCs w:val="19"/>
              </w:rPr>
            </w:pPr>
            <w:r w:rsidRPr="000E25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методами разработки стратегии развития организации, анализа и оценки эффективности стратегии развития организации.</w:t>
            </w:r>
          </w:p>
        </w:tc>
      </w:tr>
      <w:tr w:rsidR="00AB00F0" w:rsidRPr="000E25D6">
        <w:trPr>
          <w:trHeight w:hRule="exact" w:val="416"/>
        </w:trPr>
        <w:tc>
          <w:tcPr>
            <w:tcW w:w="143" w:type="dxa"/>
          </w:tcPr>
          <w:p w:rsidR="00AB00F0" w:rsidRPr="000E25D6" w:rsidRDefault="00AB00F0"/>
        </w:tc>
        <w:tc>
          <w:tcPr>
            <w:tcW w:w="625" w:type="dxa"/>
          </w:tcPr>
          <w:p w:rsidR="00AB00F0" w:rsidRPr="000E25D6" w:rsidRDefault="00AB00F0"/>
        </w:tc>
        <w:tc>
          <w:tcPr>
            <w:tcW w:w="228" w:type="dxa"/>
          </w:tcPr>
          <w:p w:rsidR="00AB00F0" w:rsidRPr="000E25D6" w:rsidRDefault="00AB00F0"/>
        </w:tc>
        <w:tc>
          <w:tcPr>
            <w:tcW w:w="1844" w:type="dxa"/>
          </w:tcPr>
          <w:p w:rsidR="00AB00F0" w:rsidRPr="000E25D6" w:rsidRDefault="00AB00F0"/>
        </w:tc>
        <w:tc>
          <w:tcPr>
            <w:tcW w:w="1702" w:type="dxa"/>
          </w:tcPr>
          <w:p w:rsidR="00AB00F0" w:rsidRPr="000E25D6" w:rsidRDefault="00AB00F0"/>
        </w:tc>
        <w:tc>
          <w:tcPr>
            <w:tcW w:w="143" w:type="dxa"/>
          </w:tcPr>
          <w:p w:rsidR="00AB00F0" w:rsidRPr="000E25D6" w:rsidRDefault="00AB00F0"/>
        </w:tc>
        <w:tc>
          <w:tcPr>
            <w:tcW w:w="851" w:type="dxa"/>
          </w:tcPr>
          <w:p w:rsidR="00AB00F0" w:rsidRPr="000E25D6" w:rsidRDefault="00AB00F0"/>
        </w:tc>
        <w:tc>
          <w:tcPr>
            <w:tcW w:w="710" w:type="dxa"/>
          </w:tcPr>
          <w:p w:rsidR="00AB00F0" w:rsidRPr="000E25D6" w:rsidRDefault="00AB00F0"/>
        </w:tc>
        <w:tc>
          <w:tcPr>
            <w:tcW w:w="1135" w:type="dxa"/>
          </w:tcPr>
          <w:p w:rsidR="00AB00F0" w:rsidRPr="000E25D6" w:rsidRDefault="00AB00F0"/>
        </w:tc>
        <w:tc>
          <w:tcPr>
            <w:tcW w:w="1277" w:type="dxa"/>
          </w:tcPr>
          <w:p w:rsidR="00AB00F0" w:rsidRPr="000E25D6" w:rsidRDefault="00AB00F0"/>
        </w:tc>
        <w:tc>
          <w:tcPr>
            <w:tcW w:w="710" w:type="dxa"/>
          </w:tcPr>
          <w:p w:rsidR="00AB00F0" w:rsidRPr="000E25D6" w:rsidRDefault="00AB00F0"/>
        </w:tc>
        <w:tc>
          <w:tcPr>
            <w:tcW w:w="426" w:type="dxa"/>
          </w:tcPr>
          <w:p w:rsidR="00AB00F0" w:rsidRPr="000E25D6" w:rsidRDefault="00AB00F0"/>
        </w:tc>
        <w:tc>
          <w:tcPr>
            <w:tcW w:w="993" w:type="dxa"/>
          </w:tcPr>
          <w:p w:rsidR="00AB00F0" w:rsidRPr="000E25D6" w:rsidRDefault="00AB00F0"/>
        </w:tc>
      </w:tr>
      <w:tr w:rsidR="00AB00F0" w:rsidRPr="000E25D6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B00F0" w:rsidRPr="000E25D6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E25D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  <w:tr w:rsidR="00AB00F0">
        <w:trPr>
          <w:trHeight w:hRule="exact" w:val="416"/>
        </w:trPr>
        <w:tc>
          <w:tcPr>
            <w:tcW w:w="10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Pr="000E25D6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E25D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AB00F0" w:rsidRPr="000E25D6">
        <w:trPr>
          <w:trHeight w:hRule="exact" w:val="478"/>
        </w:trPr>
        <w:tc>
          <w:tcPr>
            <w:tcW w:w="10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AB00F0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Pr="000E25D6" w:rsidRDefault="000E25D6">
            <w:pPr>
              <w:spacing w:after="0" w:line="240" w:lineRule="auto"/>
              <w:rPr>
                <w:sz w:val="19"/>
                <w:szCs w:val="19"/>
              </w:rPr>
            </w:pPr>
            <w:r w:rsidRPr="000E25D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1. Модуль 1 «Теоретические вопросы изучения дисциплины»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Pr="000E25D6" w:rsidRDefault="00AB00F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Pr="000E25D6" w:rsidRDefault="00AB00F0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Pr="000E25D6" w:rsidRDefault="00AB00F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Pr="000E25D6" w:rsidRDefault="00AB00F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Pr="000E25D6" w:rsidRDefault="00AB00F0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Pr="000E25D6" w:rsidRDefault="00AB00F0"/>
        </w:tc>
      </w:tr>
    </w:tbl>
    <w:p w:rsidR="00AB00F0" w:rsidRPr="000E25D6" w:rsidRDefault="000E25D6">
      <w:pPr>
        <w:rPr>
          <w:sz w:val="0"/>
          <w:szCs w:val="0"/>
        </w:rPr>
      </w:pPr>
      <w:r w:rsidRPr="000E25D6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13"/>
        <w:gridCol w:w="118"/>
        <w:gridCol w:w="812"/>
        <w:gridCol w:w="672"/>
        <w:gridCol w:w="1098"/>
        <w:gridCol w:w="1212"/>
        <w:gridCol w:w="672"/>
        <w:gridCol w:w="388"/>
        <w:gridCol w:w="945"/>
      </w:tblGrid>
      <w:tr w:rsidR="00AB00F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z38.03.06.01_1.plx</w:t>
            </w:r>
          </w:p>
        </w:tc>
        <w:tc>
          <w:tcPr>
            <w:tcW w:w="851" w:type="dxa"/>
          </w:tcPr>
          <w:p w:rsidR="00AB00F0" w:rsidRDefault="00AB00F0"/>
        </w:tc>
        <w:tc>
          <w:tcPr>
            <w:tcW w:w="710" w:type="dxa"/>
          </w:tcPr>
          <w:p w:rsidR="00AB00F0" w:rsidRDefault="00AB00F0"/>
        </w:tc>
        <w:tc>
          <w:tcPr>
            <w:tcW w:w="1135" w:type="dxa"/>
          </w:tcPr>
          <w:p w:rsidR="00AB00F0" w:rsidRDefault="00AB00F0"/>
        </w:tc>
        <w:tc>
          <w:tcPr>
            <w:tcW w:w="1277" w:type="dxa"/>
          </w:tcPr>
          <w:p w:rsidR="00AB00F0" w:rsidRDefault="00AB00F0"/>
        </w:tc>
        <w:tc>
          <w:tcPr>
            <w:tcW w:w="710" w:type="dxa"/>
          </w:tcPr>
          <w:p w:rsidR="00AB00F0" w:rsidRDefault="00AB00F0"/>
        </w:tc>
        <w:tc>
          <w:tcPr>
            <w:tcW w:w="426" w:type="dxa"/>
          </w:tcPr>
          <w:p w:rsidR="00AB00F0" w:rsidRDefault="00AB00F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AB00F0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rPr>
                <w:sz w:val="19"/>
                <w:szCs w:val="19"/>
              </w:rPr>
            </w:pPr>
            <w:r w:rsidRPr="000E25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«Предмет и структура политологии». Объект, предмет, цели и задачи дисциплины. Структура и функции политологии. Политико-властные отношения и их роль в современном обществе.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ОК-10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AB00F0"/>
        </w:tc>
      </w:tr>
      <w:tr w:rsidR="00AB00F0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rPr>
                <w:sz w:val="19"/>
                <w:szCs w:val="19"/>
              </w:rPr>
            </w:pPr>
            <w:r w:rsidRPr="000E25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«Предмет и структура политологии». Объект, предмет, цели и задачи дисциплины. Структура и функции политологии. Политико-властные отношения и их роль в современном обществе.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ОК-10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AB00F0"/>
        </w:tc>
      </w:tr>
      <w:tr w:rsidR="00AB00F0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Pr="000E25D6" w:rsidRDefault="000E25D6">
            <w:pPr>
              <w:spacing w:after="0" w:line="240" w:lineRule="auto"/>
              <w:rPr>
                <w:sz w:val="19"/>
                <w:szCs w:val="19"/>
              </w:rPr>
            </w:pPr>
            <w:r w:rsidRPr="000E25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рефератов 1.История политических учений.</w:t>
            </w:r>
          </w:p>
          <w:p w:rsidR="00AB00F0" w:rsidRDefault="000E25D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3.Российская политическая традиция.</w:t>
            </w:r>
          </w:p>
          <w:p w:rsidR="00AB00F0" w:rsidRDefault="000E25D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ОК-10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AB00F0"/>
        </w:tc>
      </w:tr>
      <w:tr w:rsidR="00AB00F0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rPr>
                <w:sz w:val="19"/>
                <w:szCs w:val="19"/>
              </w:rPr>
            </w:pPr>
            <w:r w:rsidRPr="000E25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«Социально-классовые слои и группы, масса и личность как субъекты и объекты политики». Социально- классовая структура общества и политические интересы. Институциональные механизмы и способы социального представительства в политике. Личность как «мера политики» и субъект политико-властных отношений. Политическая социализация личности.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ОК-10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AB00F0"/>
        </w:tc>
      </w:tr>
      <w:tr w:rsidR="00AB00F0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rPr>
                <w:sz w:val="19"/>
                <w:szCs w:val="19"/>
              </w:rPr>
            </w:pPr>
            <w:r w:rsidRPr="000E25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«Социально-классовые слои и группы, масса и личность как субъекты и объекты политики». Социально- классовая структура общества и политические интересы. Институциональные механизмы и способы социального представительства в политике. Личность как «мера политики» и субъект политико-властных отношений. Политическая социализация личности.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ОК-10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AB00F0"/>
        </w:tc>
      </w:tr>
      <w:tr w:rsidR="00AB00F0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Pr="000E25D6" w:rsidRDefault="000E25D6">
            <w:pPr>
              <w:spacing w:after="0" w:line="240" w:lineRule="auto"/>
              <w:rPr>
                <w:sz w:val="19"/>
                <w:szCs w:val="19"/>
              </w:rPr>
            </w:pPr>
            <w:r w:rsidRPr="000E25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рефератов 1.Основная проблематика и направления мировой политической мысли. Типология политических мировоззрений.</w:t>
            </w:r>
          </w:p>
          <w:p w:rsidR="00AB00F0" w:rsidRPr="000E25D6" w:rsidRDefault="000E25D6">
            <w:pPr>
              <w:spacing w:after="0" w:line="240" w:lineRule="auto"/>
              <w:rPr>
                <w:sz w:val="19"/>
                <w:szCs w:val="19"/>
              </w:rPr>
            </w:pPr>
            <w:r w:rsidRPr="000E25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2.Возникновение и развитие, политических знаний в Древнем мире (Конфуций, Платон, Аристотель).</w:t>
            </w:r>
          </w:p>
          <w:p w:rsidR="00AB00F0" w:rsidRDefault="000E25D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ОК-10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AB00F0"/>
        </w:tc>
      </w:tr>
      <w:tr w:rsidR="00AB00F0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rPr>
                <w:sz w:val="19"/>
                <w:szCs w:val="19"/>
              </w:rPr>
            </w:pPr>
            <w:r w:rsidRPr="000E25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«Индивидуальное и групповое политическое лидерство». Политическое лидерство как базовый элемент групповой организации. Функции и характеристика политического лидерства. Роль политических элит, типология, механизмы воспроизводства и циркуляция политических элит.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ОК-10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AB00F0"/>
        </w:tc>
      </w:tr>
    </w:tbl>
    <w:p w:rsidR="00AB00F0" w:rsidRDefault="000E25D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8"/>
        <w:gridCol w:w="3457"/>
        <w:gridCol w:w="118"/>
        <w:gridCol w:w="805"/>
        <w:gridCol w:w="667"/>
        <w:gridCol w:w="1093"/>
        <w:gridCol w:w="1205"/>
        <w:gridCol w:w="667"/>
        <w:gridCol w:w="384"/>
        <w:gridCol w:w="940"/>
      </w:tblGrid>
      <w:tr w:rsidR="00AB00F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z38.03.06.01_1.plx</w:t>
            </w:r>
          </w:p>
        </w:tc>
        <w:tc>
          <w:tcPr>
            <w:tcW w:w="851" w:type="dxa"/>
          </w:tcPr>
          <w:p w:rsidR="00AB00F0" w:rsidRDefault="00AB00F0"/>
        </w:tc>
        <w:tc>
          <w:tcPr>
            <w:tcW w:w="710" w:type="dxa"/>
          </w:tcPr>
          <w:p w:rsidR="00AB00F0" w:rsidRDefault="00AB00F0"/>
        </w:tc>
        <w:tc>
          <w:tcPr>
            <w:tcW w:w="1135" w:type="dxa"/>
          </w:tcPr>
          <w:p w:rsidR="00AB00F0" w:rsidRDefault="00AB00F0"/>
        </w:tc>
        <w:tc>
          <w:tcPr>
            <w:tcW w:w="1277" w:type="dxa"/>
          </w:tcPr>
          <w:p w:rsidR="00AB00F0" w:rsidRDefault="00AB00F0"/>
        </w:tc>
        <w:tc>
          <w:tcPr>
            <w:tcW w:w="710" w:type="dxa"/>
          </w:tcPr>
          <w:p w:rsidR="00AB00F0" w:rsidRDefault="00AB00F0"/>
        </w:tc>
        <w:tc>
          <w:tcPr>
            <w:tcW w:w="426" w:type="dxa"/>
          </w:tcPr>
          <w:p w:rsidR="00AB00F0" w:rsidRDefault="00AB00F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AB00F0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rPr>
                <w:sz w:val="19"/>
                <w:szCs w:val="19"/>
              </w:rPr>
            </w:pPr>
            <w:r w:rsidRPr="000E25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«Индивидуальное и групповое политическое лидерство». Политическое лидерство как базовый элемент групповой организации. Функции и характеристика политического лидерства. Роль политических элит, типология, механизмы воспроизводства и циркуляция политических элит.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ОК-10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AB00F0"/>
        </w:tc>
      </w:tr>
      <w:tr w:rsidR="00AB00F0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Pr="000E25D6" w:rsidRDefault="000E25D6">
            <w:pPr>
              <w:spacing w:after="0" w:line="240" w:lineRule="auto"/>
              <w:rPr>
                <w:sz w:val="19"/>
                <w:szCs w:val="19"/>
              </w:rPr>
            </w:pPr>
            <w:r w:rsidRPr="000E25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Темы рефератов 1.Многообразие политических концепций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0E25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века.</w:t>
            </w:r>
          </w:p>
          <w:p w:rsidR="00AB00F0" w:rsidRPr="000E25D6" w:rsidRDefault="000E25D6">
            <w:pPr>
              <w:spacing w:after="0" w:line="240" w:lineRule="auto"/>
              <w:rPr>
                <w:sz w:val="19"/>
                <w:szCs w:val="19"/>
              </w:rPr>
            </w:pPr>
            <w:r w:rsidRPr="000E25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2.Развитие политической мысли в России.</w:t>
            </w:r>
          </w:p>
          <w:p w:rsidR="00AB00F0" w:rsidRDefault="000E25D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ОК-10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AB00F0"/>
        </w:tc>
      </w:tr>
      <w:tr w:rsidR="00AB00F0" w:rsidRPr="000E25D6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AB00F0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Pr="000E25D6" w:rsidRDefault="000E25D6">
            <w:pPr>
              <w:spacing w:after="0" w:line="240" w:lineRule="auto"/>
              <w:rPr>
                <w:sz w:val="19"/>
                <w:szCs w:val="19"/>
              </w:rPr>
            </w:pPr>
            <w:r w:rsidRPr="000E25D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Модуль 2 «Современные политические системы»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Pr="000E25D6" w:rsidRDefault="00AB00F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Pr="000E25D6" w:rsidRDefault="00AB00F0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Pr="000E25D6" w:rsidRDefault="00AB00F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Pr="000E25D6" w:rsidRDefault="00AB00F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Pr="000E25D6" w:rsidRDefault="00AB00F0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Pr="000E25D6" w:rsidRDefault="00AB00F0"/>
        </w:tc>
      </w:tr>
      <w:tr w:rsidR="00AB00F0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Pr="000E25D6" w:rsidRDefault="000E25D6">
            <w:pPr>
              <w:spacing w:after="0" w:line="240" w:lineRule="auto"/>
              <w:rPr>
                <w:sz w:val="19"/>
                <w:szCs w:val="19"/>
              </w:rPr>
            </w:pPr>
            <w:r w:rsidRPr="000E25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«Структурно-функциональная организация и типология политических систем и политических режимов». Политическая система: понятие, структурные элементы и механизмы функционирования. Тоталитарные и авторитарные системы власти. Демократия как тип политического режима. Права и свободы человека и международные «стандарты».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ОК-10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AB00F0"/>
        </w:tc>
      </w:tr>
      <w:tr w:rsidR="00AB00F0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Pr="000E25D6" w:rsidRDefault="000E25D6">
            <w:pPr>
              <w:spacing w:after="0" w:line="240" w:lineRule="auto"/>
              <w:rPr>
                <w:sz w:val="19"/>
                <w:szCs w:val="19"/>
              </w:rPr>
            </w:pPr>
            <w:r w:rsidRPr="000E25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«Структурно-функциональная организация и типология политических систем и политических режимов». Политическая система: понятие, структурные элементы и механизмы функционирования. Тоталитарные и авторитарные системы власти. Демократия как тип политического режима. Права и свободы человека и международные «стандарты».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ОК-10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AB00F0"/>
        </w:tc>
      </w:tr>
      <w:tr w:rsidR="00AB00F0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Pr="000E25D6" w:rsidRDefault="000E25D6">
            <w:pPr>
              <w:spacing w:after="0" w:line="240" w:lineRule="auto"/>
              <w:rPr>
                <w:sz w:val="19"/>
                <w:szCs w:val="19"/>
              </w:rPr>
            </w:pPr>
            <w:r w:rsidRPr="000E25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рефератов 1.Политическая концепция Киевской Руси (Митрополит Илларион, В. Мономах).</w:t>
            </w:r>
          </w:p>
          <w:p w:rsidR="00AB00F0" w:rsidRPr="000E25D6" w:rsidRDefault="000E25D6">
            <w:pPr>
              <w:spacing w:after="0" w:line="240" w:lineRule="auto"/>
              <w:rPr>
                <w:sz w:val="19"/>
                <w:szCs w:val="19"/>
              </w:rPr>
            </w:pPr>
            <w:r w:rsidRPr="000E25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2.Политические теории Московского государства (Старец </w:t>
            </w:r>
            <w:proofErr w:type="spellStart"/>
            <w:r w:rsidRPr="000E25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Филофей</w:t>
            </w:r>
            <w:proofErr w:type="spellEnd"/>
            <w:r w:rsidRPr="000E25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И. </w:t>
            </w:r>
            <w:proofErr w:type="spellStart"/>
            <w:r w:rsidRPr="000E25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Пересветов</w:t>
            </w:r>
            <w:proofErr w:type="spellEnd"/>
            <w:r w:rsidRPr="000E25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Иван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IV</w:t>
            </w:r>
            <w:r w:rsidRPr="000E25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А. Курбский).</w:t>
            </w:r>
          </w:p>
          <w:p w:rsidR="00AB00F0" w:rsidRDefault="000E25D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ОК-10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AB00F0"/>
        </w:tc>
      </w:tr>
      <w:tr w:rsidR="00AB00F0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rPr>
                <w:sz w:val="19"/>
                <w:szCs w:val="19"/>
              </w:rPr>
            </w:pPr>
            <w:r w:rsidRPr="000E25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«Государство как основной институт политической системы». Происхождение, сущность и основные признаки государства. Формы правления и формы государственного устройства. Особенности структурно- функциональной организации государственной власти в Российской Федерации.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Выборы как институт воспроизводства и обновления власти. 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ОК-10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AB00F0"/>
        </w:tc>
      </w:tr>
    </w:tbl>
    <w:p w:rsidR="00AB00F0" w:rsidRDefault="000E25D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403"/>
        <w:gridCol w:w="118"/>
        <w:gridCol w:w="812"/>
        <w:gridCol w:w="672"/>
        <w:gridCol w:w="1098"/>
        <w:gridCol w:w="1213"/>
        <w:gridCol w:w="672"/>
        <w:gridCol w:w="388"/>
        <w:gridCol w:w="946"/>
      </w:tblGrid>
      <w:tr w:rsidR="00AB00F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z38.03.06.01_1.plx</w:t>
            </w:r>
          </w:p>
        </w:tc>
        <w:tc>
          <w:tcPr>
            <w:tcW w:w="851" w:type="dxa"/>
          </w:tcPr>
          <w:p w:rsidR="00AB00F0" w:rsidRDefault="00AB00F0"/>
        </w:tc>
        <w:tc>
          <w:tcPr>
            <w:tcW w:w="710" w:type="dxa"/>
          </w:tcPr>
          <w:p w:rsidR="00AB00F0" w:rsidRDefault="00AB00F0"/>
        </w:tc>
        <w:tc>
          <w:tcPr>
            <w:tcW w:w="1135" w:type="dxa"/>
          </w:tcPr>
          <w:p w:rsidR="00AB00F0" w:rsidRDefault="00AB00F0"/>
        </w:tc>
        <w:tc>
          <w:tcPr>
            <w:tcW w:w="1277" w:type="dxa"/>
          </w:tcPr>
          <w:p w:rsidR="00AB00F0" w:rsidRDefault="00AB00F0"/>
        </w:tc>
        <w:tc>
          <w:tcPr>
            <w:tcW w:w="710" w:type="dxa"/>
          </w:tcPr>
          <w:p w:rsidR="00AB00F0" w:rsidRDefault="00AB00F0"/>
        </w:tc>
        <w:tc>
          <w:tcPr>
            <w:tcW w:w="426" w:type="dxa"/>
          </w:tcPr>
          <w:p w:rsidR="00AB00F0" w:rsidRDefault="00AB00F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AB00F0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rPr>
                <w:sz w:val="19"/>
                <w:szCs w:val="19"/>
              </w:rPr>
            </w:pPr>
            <w:r w:rsidRPr="000E25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«Государство как основной институт политической системы». Происхождение, сущность и основные признаки государства. Формы правления и формы государственного устройства. Особенности структурно- функциональной организации государственной власти в Российской Федерации.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Выборы как институт воспроизводства и обновления власти. 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ОК-10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AB00F0"/>
        </w:tc>
      </w:tr>
      <w:tr w:rsidR="00AB00F0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Pr="000E25D6" w:rsidRDefault="000E25D6">
            <w:pPr>
              <w:spacing w:after="0" w:line="240" w:lineRule="auto"/>
              <w:rPr>
                <w:sz w:val="19"/>
                <w:szCs w:val="19"/>
              </w:rPr>
            </w:pPr>
            <w:r w:rsidRPr="000E25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рефератов 1.Славянофилы и западники.</w:t>
            </w:r>
          </w:p>
          <w:p w:rsidR="00AB00F0" w:rsidRPr="000E25D6" w:rsidRDefault="000E25D6">
            <w:pPr>
              <w:spacing w:after="0" w:line="240" w:lineRule="auto"/>
              <w:rPr>
                <w:sz w:val="19"/>
                <w:szCs w:val="19"/>
              </w:rPr>
            </w:pPr>
            <w:r w:rsidRPr="000E25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2.Особенности российского либерализма, консерватизма, анархизма и социализма.</w:t>
            </w:r>
          </w:p>
          <w:p w:rsidR="00AB00F0" w:rsidRDefault="000E25D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ОК-10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AB00F0"/>
        </w:tc>
      </w:tr>
      <w:tr w:rsidR="00AB00F0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rPr>
                <w:sz w:val="19"/>
                <w:szCs w:val="19"/>
              </w:rPr>
            </w:pPr>
            <w:r w:rsidRPr="000E25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« Политические партии и группы интересов». Политический плюрализм и многопартийность. Сущность, структурные элементы и классификация политических партий.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Происхождение и сущность лоббизма. Генезис многопартийности в России.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ОК-10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AB00F0"/>
        </w:tc>
      </w:tr>
      <w:tr w:rsidR="00AB00F0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rPr>
                <w:sz w:val="19"/>
                <w:szCs w:val="19"/>
              </w:rPr>
            </w:pPr>
            <w:r w:rsidRPr="000E25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« Политические партии и группы интересов». Политический плюрализм и многопартийность. Сущность, структурные элементы и классификация политических партий.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Происхождение и сущность лоббизма. Генезис многопартийности в России.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ОК-10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AB00F0"/>
        </w:tc>
      </w:tr>
      <w:tr w:rsidR="00AB00F0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Pr="000E25D6" w:rsidRDefault="000E25D6">
            <w:pPr>
              <w:spacing w:after="0" w:line="240" w:lineRule="auto"/>
              <w:rPr>
                <w:sz w:val="19"/>
                <w:szCs w:val="19"/>
              </w:rPr>
            </w:pPr>
            <w:r w:rsidRPr="000E25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рефератов 1.Веховское и сменовеховское течения.</w:t>
            </w:r>
          </w:p>
          <w:p w:rsidR="00AB00F0" w:rsidRPr="000E25D6" w:rsidRDefault="000E25D6">
            <w:pPr>
              <w:spacing w:after="0" w:line="240" w:lineRule="auto"/>
              <w:rPr>
                <w:sz w:val="19"/>
                <w:szCs w:val="19"/>
              </w:rPr>
            </w:pPr>
            <w:r w:rsidRPr="000E25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2.Политическая мысль советского периода и российской эмиграции. Политические идеологии современной России».</w:t>
            </w:r>
          </w:p>
          <w:p w:rsidR="00AB00F0" w:rsidRPr="000E25D6" w:rsidRDefault="000E25D6">
            <w:pPr>
              <w:spacing w:after="0" w:line="240" w:lineRule="auto"/>
              <w:rPr>
                <w:sz w:val="19"/>
                <w:szCs w:val="19"/>
              </w:rPr>
            </w:pPr>
            <w:r w:rsidRPr="000E25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ОК-10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AB00F0"/>
        </w:tc>
      </w:tr>
      <w:tr w:rsidR="00AB00F0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rPr>
                <w:sz w:val="19"/>
                <w:szCs w:val="19"/>
              </w:rPr>
            </w:pPr>
            <w:r w:rsidRPr="000E25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«Культурологические и идеологические детерминанты политики и политико-властных отношений». Сущность, структурные элементы и типология политической культуры.  Традиционная, автократическая и демократическая политические культуры. Генезис и содержательные стороны консерватизма и либерализма. Эволюция и основные разновидности правого и левого радикализма.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ОК-10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AB00F0"/>
        </w:tc>
      </w:tr>
      <w:tr w:rsidR="00AB00F0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rPr>
                <w:sz w:val="19"/>
                <w:szCs w:val="19"/>
              </w:rPr>
            </w:pPr>
            <w:r w:rsidRPr="000E25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«Культурологические и идеологические детерминанты политики и политико-властных отношений». Сущность, структурные элементы и типология политической культуры.  Традиционная, автократическая и демократическая политические культуры. Генезис и содержательные стороны консерватизма и либерализма. Эволюция и основные разновидности правого и левого радикализма.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ОК-10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AB00F0"/>
        </w:tc>
      </w:tr>
    </w:tbl>
    <w:p w:rsidR="00AB00F0" w:rsidRDefault="000E25D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3"/>
        <w:gridCol w:w="3390"/>
        <w:gridCol w:w="134"/>
        <w:gridCol w:w="799"/>
        <w:gridCol w:w="674"/>
        <w:gridCol w:w="1099"/>
        <w:gridCol w:w="1215"/>
        <w:gridCol w:w="674"/>
        <w:gridCol w:w="389"/>
        <w:gridCol w:w="947"/>
      </w:tblGrid>
      <w:tr w:rsidR="00AB00F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z38.03.06.01_1.plx</w:t>
            </w:r>
          </w:p>
        </w:tc>
        <w:tc>
          <w:tcPr>
            <w:tcW w:w="851" w:type="dxa"/>
          </w:tcPr>
          <w:p w:rsidR="00AB00F0" w:rsidRDefault="00AB00F0"/>
        </w:tc>
        <w:tc>
          <w:tcPr>
            <w:tcW w:w="710" w:type="dxa"/>
          </w:tcPr>
          <w:p w:rsidR="00AB00F0" w:rsidRDefault="00AB00F0"/>
        </w:tc>
        <w:tc>
          <w:tcPr>
            <w:tcW w:w="1135" w:type="dxa"/>
          </w:tcPr>
          <w:p w:rsidR="00AB00F0" w:rsidRDefault="00AB00F0"/>
        </w:tc>
        <w:tc>
          <w:tcPr>
            <w:tcW w:w="1277" w:type="dxa"/>
          </w:tcPr>
          <w:p w:rsidR="00AB00F0" w:rsidRDefault="00AB00F0"/>
        </w:tc>
        <w:tc>
          <w:tcPr>
            <w:tcW w:w="710" w:type="dxa"/>
          </w:tcPr>
          <w:p w:rsidR="00AB00F0" w:rsidRDefault="00AB00F0"/>
        </w:tc>
        <w:tc>
          <w:tcPr>
            <w:tcW w:w="426" w:type="dxa"/>
          </w:tcPr>
          <w:p w:rsidR="00AB00F0" w:rsidRDefault="00AB00F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AB00F0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rPr>
                <w:sz w:val="19"/>
                <w:szCs w:val="19"/>
              </w:rPr>
            </w:pPr>
            <w:r w:rsidRPr="000E25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«Индивидуальная и массовая психология политического поведения». Эгоцентрические и </w:t>
            </w:r>
            <w:proofErr w:type="spellStart"/>
            <w:r w:rsidRPr="000E25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социоцентрические</w:t>
            </w:r>
            <w:proofErr w:type="spellEnd"/>
            <w:r w:rsidRPr="000E25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мотивации политики и власти как психологических категорий.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Психологические факторы группового и массового политического поведения. 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ОК-10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AB00F0"/>
        </w:tc>
      </w:tr>
      <w:tr w:rsidR="00AB00F0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Pr="000E25D6" w:rsidRDefault="000E25D6">
            <w:pPr>
              <w:spacing w:after="0" w:line="240" w:lineRule="auto"/>
              <w:rPr>
                <w:sz w:val="19"/>
                <w:szCs w:val="19"/>
              </w:rPr>
            </w:pPr>
            <w:r w:rsidRPr="000E25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рефератов 1.Происхождение и сущность лоббизма.</w:t>
            </w:r>
          </w:p>
          <w:p w:rsidR="00AB00F0" w:rsidRPr="000E25D6" w:rsidRDefault="000E25D6">
            <w:pPr>
              <w:spacing w:after="0" w:line="240" w:lineRule="auto"/>
              <w:rPr>
                <w:sz w:val="19"/>
                <w:szCs w:val="19"/>
              </w:rPr>
            </w:pPr>
            <w:r w:rsidRPr="000E25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2.Генезис многопартийности в России.</w:t>
            </w:r>
          </w:p>
          <w:p w:rsidR="00AB00F0" w:rsidRPr="000E25D6" w:rsidRDefault="000E25D6">
            <w:pPr>
              <w:spacing w:after="0" w:line="240" w:lineRule="auto"/>
              <w:rPr>
                <w:sz w:val="19"/>
                <w:szCs w:val="19"/>
              </w:rPr>
            </w:pPr>
            <w:r w:rsidRPr="000E25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ОК-10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AB00F0"/>
        </w:tc>
      </w:tr>
      <w:tr w:rsidR="00AB00F0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rPr>
                <w:sz w:val="19"/>
                <w:szCs w:val="19"/>
              </w:rPr>
            </w:pPr>
            <w:r w:rsidRPr="000E25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«Индивидуальная и массовая психология политического поведения». Эгоцентрические и </w:t>
            </w:r>
            <w:proofErr w:type="spellStart"/>
            <w:r w:rsidRPr="000E25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социоцентрические</w:t>
            </w:r>
            <w:proofErr w:type="spellEnd"/>
            <w:r w:rsidRPr="000E25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мотивации политики и власти как психологических категорий.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Психологические факторы группового и массового политического поведения. 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ОК-10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AB00F0"/>
        </w:tc>
      </w:tr>
      <w:tr w:rsidR="00AB00F0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Pr="000E25D6" w:rsidRDefault="000E25D6">
            <w:pPr>
              <w:spacing w:after="0" w:line="240" w:lineRule="auto"/>
              <w:rPr>
                <w:sz w:val="19"/>
                <w:szCs w:val="19"/>
              </w:rPr>
            </w:pPr>
            <w:r w:rsidRPr="000E25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рефератов 1.Природа и психология социально- политических конфликтов и кризисов.</w:t>
            </w:r>
          </w:p>
          <w:p w:rsidR="00AB00F0" w:rsidRPr="000E25D6" w:rsidRDefault="000E25D6">
            <w:pPr>
              <w:spacing w:after="0" w:line="240" w:lineRule="auto"/>
              <w:rPr>
                <w:sz w:val="19"/>
                <w:szCs w:val="19"/>
              </w:rPr>
            </w:pPr>
            <w:r w:rsidRPr="000E25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2.Специфика политической ментальности россиян.</w:t>
            </w:r>
          </w:p>
          <w:p w:rsidR="00AB00F0" w:rsidRPr="000E25D6" w:rsidRDefault="000E25D6">
            <w:pPr>
              <w:spacing w:after="0" w:line="240" w:lineRule="auto"/>
              <w:rPr>
                <w:sz w:val="19"/>
                <w:szCs w:val="19"/>
              </w:rPr>
            </w:pPr>
            <w:r w:rsidRPr="000E25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ОК-10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AB00F0"/>
        </w:tc>
      </w:tr>
      <w:tr w:rsidR="00AB00F0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rPr>
                <w:sz w:val="19"/>
                <w:szCs w:val="19"/>
              </w:rPr>
            </w:pPr>
            <w:r w:rsidRPr="000E25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«Индивидуальная и массовая психология политического поведения». Природа и психология социально- политических конфликтов и кризисов.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Специфика политической ментальности россиян.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ОК-10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AB00F0"/>
        </w:tc>
      </w:tr>
      <w:tr w:rsidR="00AB00F0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rPr>
                <w:sz w:val="19"/>
                <w:szCs w:val="19"/>
              </w:rPr>
            </w:pPr>
            <w:r w:rsidRPr="000E25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«Индивидуальная и массовая психология политического поведения». Природа и психология социально- политических конфликтов и кризисов.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Специфика политической ментальности россиян.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ОК-10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AB00F0"/>
        </w:tc>
      </w:tr>
      <w:tr w:rsidR="00AB00F0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Pr="000E25D6" w:rsidRDefault="000E25D6">
            <w:pPr>
              <w:spacing w:after="0" w:line="240" w:lineRule="auto"/>
              <w:rPr>
                <w:sz w:val="19"/>
                <w:szCs w:val="19"/>
              </w:rPr>
            </w:pPr>
            <w:r w:rsidRPr="000E25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рефератов 1.Индивидуальная и массовая психология политического поведения.</w:t>
            </w:r>
          </w:p>
          <w:p w:rsidR="00AB00F0" w:rsidRPr="000E25D6" w:rsidRDefault="000E25D6">
            <w:pPr>
              <w:spacing w:after="0" w:line="240" w:lineRule="auto"/>
              <w:rPr>
                <w:sz w:val="19"/>
                <w:szCs w:val="19"/>
              </w:rPr>
            </w:pPr>
            <w:r w:rsidRPr="000E25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2.Эгоцентрические и </w:t>
            </w:r>
            <w:proofErr w:type="spellStart"/>
            <w:r w:rsidRPr="000E25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социоцентрические</w:t>
            </w:r>
            <w:proofErr w:type="spellEnd"/>
            <w:r w:rsidRPr="000E25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мотивации политики и власти как психологических категорий.</w:t>
            </w:r>
          </w:p>
          <w:p w:rsidR="00AB00F0" w:rsidRDefault="000E25D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ОК-10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AB00F0"/>
        </w:tc>
      </w:tr>
      <w:tr w:rsidR="00AB00F0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ОК-10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AB00F0"/>
        </w:tc>
      </w:tr>
      <w:tr w:rsidR="00AB00F0">
        <w:trPr>
          <w:trHeight w:hRule="exact" w:val="277"/>
        </w:trPr>
        <w:tc>
          <w:tcPr>
            <w:tcW w:w="993" w:type="dxa"/>
          </w:tcPr>
          <w:p w:rsidR="00AB00F0" w:rsidRDefault="00AB00F0"/>
        </w:tc>
        <w:tc>
          <w:tcPr>
            <w:tcW w:w="3545" w:type="dxa"/>
          </w:tcPr>
          <w:p w:rsidR="00AB00F0" w:rsidRDefault="00AB00F0"/>
        </w:tc>
        <w:tc>
          <w:tcPr>
            <w:tcW w:w="143" w:type="dxa"/>
          </w:tcPr>
          <w:p w:rsidR="00AB00F0" w:rsidRDefault="00AB00F0"/>
        </w:tc>
        <w:tc>
          <w:tcPr>
            <w:tcW w:w="851" w:type="dxa"/>
          </w:tcPr>
          <w:p w:rsidR="00AB00F0" w:rsidRDefault="00AB00F0"/>
        </w:tc>
        <w:tc>
          <w:tcPr>
            <w:tcW w:w="710" w:type="dxa"/>
          </w:tcPr>
          <w:p w:rsidR="00AB00F0" w:rsidRDefault="00AB00F0"/>
        </w:tc>
        <w:tc>
          <w:tcPr>
            <w:tcW w:w="1135" w:type="dxa"/>
          </w:tcPr>
          <w:p w:rsidR="00AB00F0" w:rsidRDefault="00AB00F0"/>
        </w:tc>
        <w:tc>
          <w:tcPr>
            <w:tcW w:w="1277" w:type="dxa"/>
          </w:tcPr>
          <w:p w:rsidR="00AB00F0" w:rsidRDefault="00AB00F0"/>
        </w:tc>
        <w:tc>
          <w:tcPr>
            <w:tcW w:w="710" w:type="dxa"/>
          </w:tcPr>
          <w:p w:rsidR="00AB00F0" w:rsidRDefault="00AB00F0"/>
        </w:tc>
        <w:tc>
          <w:tcPr>
            <w:tcW w:w="426" w:type="dxa"/>
          </w:tcPr>
          <w:p w:rsidR="00AB00F0" w:rsidRDefault="00AB00F0"/>
        </w:tc>
        <w:tc>
          <w:tcPr>
            <w:tcW w:w="993" w:type="dxa"/>
          </w:tcPr>
          <w:p w:rsidR="00AB00F0" w:rsidRDefault="00AB00F0"/>
        </w:tc>
      </w:tr>
      <w:tr w:rsidR="00AB00F0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AB00F0" w:rsidRPr="000E25D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Pr="000E25D6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E25D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средств для проведения промежуточной аттестации</w:t>
            </w:r>
          </w:p>
        </w:tc>
      </w:tr>
      <w:tr w:rsidR="00AB00F0" w:rsidRPr="000E25D6">
        <w:trPr>
          <w:trHeight w:hRule="exact" w:val="270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Pr="000E25D6" w:rsidRDefault="000E25D6">
            <w:pPr>
              <w:spacing w:after="0" w:line="240" w:lineRule="auto"/>
              <w:rPr>
                <w:sz w:val="19"/>
                <w:szCs w:val="19"/>
              </w:rPr>
            </w:pPr>
            <w:r w:rsidRPr="000E25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к зачету</w:t>
            </w:r>
          </w:p>
          <w:p w:rsidR="00AB00F0" w:rsidRPr="000E25D6" w:rsidRDefault="000E25D6">
            <w:pPr>
              <w:spacing w:after="0" w:line="240" w:lineRule="auto"/>
              <w:rPr>
                <w:sz w:val="19"/>
                <w:szCs w:val="19"/>
              </w:rPr>
            </w:pPr>
            <w:r w:rsidRPr="000E25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Объект, предмет, цели и задачи «Политологии» как научно-исследовательского направления.</w:t>
            </w:r>
          </w:p>
          <w:p w:rsidR="00AB00F0" w:rsidRPr="000E25D6" w:rsidRDefault="000E25D6">
            <w:pPr>
              <w:spacing w:after="0" w:line="240" w:lineRule="auto"/>
              <w:rPr>
                <w:sz w:val="19"/>
                <w:szCs w:val="19"/>
              </w:rPr>
            </w:pPr>
            <w:r w:rsidRPr="000E25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Структура и функции «Политологии» как науки.</w:t>
            </w:r>
          </w:p>
          <w:p w:rsidR="00AB00F0" w:rsidRPr="000E25D6" w:rsidRDefault="000E25D6">
            <w:pPr>
              <w:spacing w:after="0" w:line="240" w:lineRule="auto"/>
              <w:rPr>
                <w:sz w:val="19"/>
                <w:szCs w:val="19"/>
              </w:rPr>
            </w:pPr>
            <w:r w:rsidRPr="000E25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Политико-властные отношения и их роль в современном обществе.</w:t>
            </w:r>
          </w:p>
          <w:p w:rsidR="00AB00F0" w:rsidRPr="000E25D6" w:rsidRDefault="000E25D6">
            <w:pPr>
              <w:spacing w:after="0" w:line="240" w:lineRule="auto"/>
              <w:rPr>
                <w:sz w:val="19"/>
                <w:szCs w:val="19"/>
              </w:rPr>
            </w:pPr>
            <w:r w:rsidRPr="000E25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Социально-классовые слои и группы, масса и личность как субъекты и объекты политики.</w:t>
            </w:r>
          </w:p>
          <w:p w:rsidR="00AB00F0" w:rsidRPr="000E25D6" w:rsidRDefault="000E25D6">
            <w:pPr>
              <w:spacing w:after="0" w:line="240" w:lineRule="auto"/>
              <w:rPr>
                <w:sz w:val="19"/>
                <w:szCs w:val="19"/>
              </w:rPr>
            </w:pPr>
            <w:r w:rsidRPr="000E25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Социально-классовая структура общества и политические интересы.</w:t>
            </w:r>
          </w:p>
          <w:p w:rsidR="00AB00F0" w:rsidRPr="000E25D6" w:rsidRDefault="000E25D6">
            <w:pPr>
              <w:spacing w:after="0" w:line="240" w:lineRule="auto"/>
              <w:rPr>
                <w:sz w:val="19"/>
                <w:szCs w:val="19"/>
              </w:rPr>
            </w:pPr>
            <w:r w:rsidRPr="000E25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Институциональные механизмы и способы социального представительства в политике. 7. Личность как «мера политики» и субъект политико-властных отношений.</w:t>
            </w:r>
          </w:p>
          <w:p w:rsidR="00AB00F0" w:rsidRPr="000E25D6" w:rsidRDefault="000E25D6">
            <w:pPr>
              <w:spacing w:after="0" w:line="240" w:lineRule="auto"/>
              <w:rPr>
                <w:sz w:val="19"/>
                <w:szCs w:val="19"/>
              </w:rPr>
            </w:pPr>
            <w:r w:rsidRPr="000E25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Политическая социализация личности.</w:t>
            </w:r>
          </w:p>
          <w:p w:rsidR="00AB00F0" w:rsidRPr="000E25D6" w:rsidRDefault="000E25D6">
            <w:pPr>
              <w:spacing w:after="0" w:line="240" w:lineRule="auto"/>
              <w:rPr>
                <w:sz w:val="19"/>
                <w:szCs w:val="19"/>
              </w:rPr>
            </w:pPr>
            <w:r w:rsidRPr="000E25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Индивидуальное и групповое политическое лидерство.</w:t>
            </w:r>
          </w:p>
          <w:p w:rsidR="00AB00F0" w:rsidRPr="000E25D6" w:rsidRDefault="000E25D6">
            <w:pPr>
              <w:spacing w:after="0" w:line="240" w:lineRule="auto"/>
              <w:rPr>
                <w:sz w:val="19"/>
                <w:szCs w:val="19"/>
              </w:rPr>
            </w:pPr>
            <w:r w:rsidRPr="000E25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 Политическое лидерство как базовый элемент групповой организации.</w:t>
            </w:r>
          </w:p>
          <w:p w:rsidR="00AB00F0" w:rsidRPr="000E25D6" w:rsidRDefault="000E25D6">
            <w:pPr>
              <w:spacing w:after="0" w:line="240" w:lineRule="auto"/>
              <w:rPr>
                <w:sz w:val="19"/>
                <w:szCs w:val="19"/>
              </w:rPr>
            </w:pPr>
            <w:r w:rsidRPr="000E25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 Функции и характеристика политического лидерства.</w:t>
            </w:r>
          </w:p>
        </w:tc>
      </w:tr>
    </w:tbl>
    <w:p w:rsidR="00AB00F0" w:rsidRPr="000E25D6" w:rsidRDefault="000E25D6">
      <w:pPr>
        <w:rPr>
          <w:sz w:val="0"/>
          <w:szCs w:val="0"/>
        </w:rPr>
      </w:pPr>
      <w:r w:rsidRPr="000E25D6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"/>
        <w:gridCol w:w="58"/>
        <w:gridCol w:w="11"/>
        <w:gridCol w:w="1506"/>
        <w:gridCol w:w="1866"/>
        <w:gridCol w:w="2849"/>
        <w:gridCol w:w="1444"/>
        <w:gridCol w:w="1829"/>
      </w:tblGrid>
      <w:tr w:rsidR="00AB00F0" w:rsidTr="000739E4">
        <w:trPr>
          <w:trHeight w:hRule="exact" w:val="416"/>
        </w:trPr>
        <w:tc>
          <w:tcPr>
            <w:tcW w:w="415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z38.03.06.01_1.plx</w:t>
            </w:r>
          </w:p>
        </w:tc>
        <w:tc>
          <w:tcPr>
            <w:tcW w:w="2849" w:type="dxa"/>
          </w:tcPr>
          <w:p w:rsidR="00AB00F0" w:rsidRDefault="00AB00F0"/>
        </w:tc>
        <w:tc>
          <w:tcPr>
            <w:tcW w:w="1444" w:type="dxa"/>
          </w:tcPr>
          <w:p w:rsidR="00AB00F0" w:rsidRDefault="00AB00F0"/>
        </w:tc>
        <w:tc>
          <w:tcPr>
            <w:tcW w:w="1829" w:type="dxa"/>
            <w:shd w:val="clear" w:color="C0C0C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AB00F0" w:rsidRPr="000E25D6" w:rsidTr="000E25D6">
        <w:trPr>
          <w:trHeight w:hRule="exact" w:val="4653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Pr="000E25D6" w:rsidRDefault="000E25D6">
            <w:pPr>
              <w:spacing w:after="0" w:line="240" w:lineRule="auto"/>
              <w:rPr>
                <w:sz w:val="19"/>
                <w:szCs w:val="19"/>
              </w:rPr>
            </w:pPr>
            <w:r w:rsidRPr="000E25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 Роль политических элит, типология, механизмы воспроизводства и циркуляция политических элит.</w:t>
            </w:r>
          </w:p>
          <w:p w:rsidR="00AB00F0" w:rsidRPr="000E25D6" w:rsidRDefault="000E25D6">
            <w:pPr>
              <w:spacing w:after="0" w:line="240" w:lineRule="auto"/>
              <w:rPr>
                <w:sz w:val="19"/>
                <w:szCs w:val="19"/>
              </w:rPr>
            </w:pPr>
            <w:r w:rsidRPr="000E25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 Структурно-функциональная организация и типология политических систем и политических режимов.</w:t>
            </w:r>
          </w:p>
          <w:p w:rsidR="00AB00F0" w:rsidRPr="000E25D6" w:rsidRDefault="000E25D6">
            <w:pPr>
              <w:spacing w:after="0" w:line="240" w:lineRule="auto"/>
              <w:rPr>
                <w:sz w:val="19"/>
                <w:szCs w:val="19"/>
              </w:rPr>
            </w:pPr>
            <w:r w:rsidRPr="000E25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 Политическая система: понятие, структурные элементы и механизмы функционирования.</w:t>
            </w:r>
          </w:p>
          <w:p w:rsidR="00AB00F0" w:rsidRPr="000E25D6" w:rsidRDefault="000E25D6">
            <w:pPr>
              <w:spacing w:after="0" w:line="240" w:lineRule="auto"/>
              <w:rPr>
                <w:sz w:val="19"/>
                <w:szCs w:val="19"/>
              </w:rPr>
            </w:pPr>
            <w:r w:rsidRPr="000E25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 Тоталитарные и авторитарные системы власти.</w:t>
            </w:r>
          </w:p>
          <w:p w:rsidR="00AB00F0" w:rsidRPr="000E25D6" w:rsidRDefault="000E25D6">
            <w:pPr>
              <w:spacing w:after="0" w:line="240" w:lineRule="auto"/>
              <w:rPr>
                <w:sz w:val="19"/>
                <w:szCs w:val="19"/>
              </w:rPr>
            </w:pPr>
            <w:r w:rsidRPr="000E25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 Демократия как тип политического режима.</w:t>
            </w:r>
          </w:p>
          <w:p w:rsidR="00AB00F0" w:rsidRPr="000E25D6" w:rsidRDefault="000E25D6">
            <w:pPr>
              <w:spacing w:after="0" w:line="240" w:lineRule="auto"/>
              <w:rPr>
                <w:sz w:val="19"/>
                <w:szCs w:val="19"/>
              </w:rPr>
            </w:pPr>
            <w:r w:rsidRPr="000E25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 Права и свободы человека и международные «стандарты».</w:t>
            </w:r>
          </w:p>
          <w:p w:rsidR="00AB00F0" w:rsidRPr="000E25D6" w:rsidRDefault="000E25D6">
            <w:pPr>
              <w:spacing w:after="0" w:line="240" w:lineRule="auto"/>
              <w:rPr>
                <w:sz w:val="19"/>
                <w:szCs w:val="19"/>
              </w:rPr>
            </w:pPr>
            <w:r w:rsidRPr="000E25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 Государство как основной институт политической системы.</w:t>
            </w:r>
          </w:p>
          <w:p w:rsidR="00AB00F0" w:rsidRPr="000E25D6" w:rsidRDefault="000E25D6">
            <w:pPr>
              <w:spacing w:after="0" w:line="240" w:lineRule="auto"/>
              <w:rPr>
                <w:sz w:val="19"/>
                <w:szCs w:val="19"/>
              </w:rPr>
            </w:pPr>
            <w:r w:rsidRPr="000E25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 Происхождение, сущность и основные признаки государства.</w:t>
            </w:r>
          </w:p>
          <w:p w:rsidR="00AB00F0" w:rsidRPr="000E25D6" w:rsidRDefault="000E25D6">
            <w:pPr>
              <w:spacing w:after="0" w:line="240" w:lineRule="auto"/>
              <w:rPr>
                <w:sz w:val="19"/>
                <w:szCs w:val="19"/>
              </w:rPr>
            </w:pPr>
            <w:r w:rsidRPr="000E25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 Формы правления и формы государственного устройства.</w:t>
            </w:r>
          </w:p>
          <w:p w:rsidR="00AB00F0" w:rsidRPr="000E25D6" w:rsidRDefault="000E25D6">
            <w:pPr>
              <w:spacing w:after="0" w:line="240" w:lineRule="auto"/>
              <w:rPr>
                <w:sz w:val="19"/>
                <w:szCs w:val="19"/>
              </w:rPr>
            </w:pPr>
            <w:r w:rsidRPr="000E25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 Особенности структурно-функциональной организации государственной власти в Российской Федерации.</w:t>
            </w:r>
          </w:p>
          <w:p w:rsidR="00AB00F0" w:rsidRPr="000E25D6" w:rsidRDefault="000E25D6">
            <w:pPr>
              <w:spacing w:after="0" w:line="240" w:lineRule="auto"/>
              <w:rPr>
                <w:sz w:val="19"/>
                <w:szCs w:val="19"/>
              </w:rPr>
            </w:pPr>
            <w:r w:rsidRPr="000E25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 Выборы как институт воспроизводства и обновления власти.</w:t>
            </w:r>
          </w:p>
          <w:p w:rsidR="00AB00F0" w:rsidRPr="000E25D6" w:rsidRDefault="000E25D6">
            <w:pPr>
              <w:spacing w:after="0" w:line="240" w:lineRule="auto"/>
              <w:rPr>
                <w:sz w:val="19"/>
                <w:szCs w:val="19"/>
              </w:rPr>
            </w:pPr>
            <w:r w:rsidRPr="000E25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 Политические партии и группы интересов.</w:t>
            </w:r>
          </w:p>
          <w:p w:rsidR="00AB00F0" w:rsidRPr="000E25D6" w:rsidRDefault="000E25D6">
            <w:pPr>
              <w:spacing w:after="0" w:line="240" w:lineRule="auto"/>
              <w:rPr>
                <w:sz w:val="19"/>
                <w:szCs w:val="19"/>
              </w:rPr>
            </w:pPr>
            <w:r w:rsidRPr="000E25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 Политический плюрализм и многопартийность.</w:t>
            </w:r>
          </w:p>
          <w:p w:rsidR="00AB00F0" w:rsidRPr="000E25D6" w:rsidRDefault="000E25D6">
            <w:pPr>
              <w:spacing w:after="0" w:line="240" w:lineRule="auto"/>
              <w:rPr>
                <w:sz w:val="19"/>
                <w:szCs w:val="19"/>
              </w:rPr>
            </w:pPr>
            <w:r w:rsidRPr="000E25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 Сущность, структурные элементы и классификация политических партий.</w:t>
            </w:r>
          </w:p>
          <w:p w:rsidR="00AB00F0" w:rsidRPr="000E25D6" w:rsidRDefault="000E25D6">
            <w:pPr>
              <w:spacing w:after="0" w:line="240" w:lineRule="auto"/>
              <w:rPr>
                <w:sz w:val="19"/>
                <w:szCs w:val="19"/>
              </w:rPr>
            </w:pPr>
            <w:r w:rsidRPr="000E25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 Происхождение и сущность лоббизма.</w:t>
            </w:r>
          </w:p>
          <w:p w:rsidR="00AB00F0" w:rsidRPr="000E25D6" w:rsidRDefault="000E25D6">
            <w:pPr>
              <w:spacing w:after="0" w:line="240" w:lineRule="auto"/>
              <w:rPr>
                <w:sz w:val="19"/>
                <w:szCs w:val="19"/>
              </w:rPr>
            </w:pPr>
            <w:r w:rsidRPr="000E25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 Генезис многопартийности в России.</w:t>
            </w:r>
          </w:p>
          <w:p w:rsidR="00AB00F0" w:rsidRPr="000E25D6" w:rsidRDefault="000E25D6">
            <w:pPr>
              <w:spacing w:after="0" w:line="240" w:lineRule="auto"/>
              <w:rPr>
                <w:sz w:val="19"/>
                <w:szCs w:val="19"/>
              </w:rPr>
            </w:pPr>
            <w:r w:rsidRPr="000E25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28. Культурологические и идеологические детерминанты политики и политико-властных отношений.</w:t>
            </w:r>
          </w:p>
          <w:p w:rsidR="00AB00F0" w:rsidRPr="000E25D6" w:rsidRDefault="000E25D6">
            <w:pPr>
              <w:spacing w:after="0" w:line="240" w:lineRule="auto"/>
              <w:rPr>
                <w:sz w:val="19"/>
                <w:szCs w:val="19"/>
              </w:rPr>
            </w:pPr>
            <w:r w:rsidRPr="000E25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29. Сущность, структурные элементы и типология политической культуры.</w:t>
            </w:r>
          </w:p>
          <w:p w:rsidR="00AB00F0" w:rsidRPr="000E25D6" w:rsidRDefault="000E25D6">
            <w:pPr>
              <w:spacing w:after="0" w:line="240" w:lineRule="auto"/>
              <w:rPr>
                <w:sz w:val="19"/>
                <w:szCs w:val="19"/>
              </w:rPr>
            </w:pPr>
            <w:r w:rsidRPr="000E25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30. Традиционная, автократическая и демократическая политические культуры.</w:t>
            </w:r>
          </w:p>
          <w:p w:rsidR="00AB00F0" w:rsidRPr="000E25D6" w:rsidRDefault="000E25D6">
            <w:pPr>
              <w:spacing w:after="0" w:line="240" w:lineRule="auto"/>
              <w:rPr>
                <w:sz w:val="19"/>
                <w:szCs w:val="19"/>
              </w:rPr>
            </w:pPr>
            <w:r w:rsidRPr="000E25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31. Генезис и содержательные стороны консерватизма и либерализма.</w:t>
            </w:r>
          </w:p>
          <w:p w:rsidR="00AB00F0" w:rsidRPr="000E25D6" w:rsidRDefault="000E25D6">
            <w:pPr>
              <w:spacing w:after="0" w:line="240" w:lineRule="auto"/>
              <w:rPr>
                <w:sz w:val="19"/>
                <w:szCs w:val="19"/>
              </w:rPr>
            </w:pPr>
            <w:r w:rsidRPr="000E25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32. Эволюция и основные разновидности правого и левого радикализма.</w:t>
            </w:r>
          </w:p>
        </w:tc>
      </w:tr>
      <w:tr w:rsidR="00AB00F0" w:rsidRPr="000E25D6" w:rsidTr="000E25D6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Pr="000E25D6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E25D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средств для проведения текущего контроля</w:t>
            </w:r>
          </w:p>
        </w:tc>
      </w:tr>
      <w:tr w:rsidR="00AB00F0" w:rsidRPr="000E25D6" w:rsidTr="000E25D6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Pr="000E25D6" w:rsidRDefault="000E25D6">
            <w:pPr>
              <w:spacing w:after="0" w:line="240" w:lineRule="auto"/>
              <w:rPr>
                <w:sz w:val="19"/>
                <w:szCs w:val="19"/>
              </w:rPr>
            </w:pPr>
            <w:r w:rsidRPr="000E25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AB00F0" w:rsidRPr="000E25D6" w:rsidTr="000739E4">
        <w:trPr>
          <w:trHeight w:hRule="exact" w:val="277"/>
        </w:trPr>
        <w:tc>
          <w:tcPr>
            <w:tcW w:w="711" w:type="dxa"/>
          </w:tcPr>
          <w:p w:rsidR="00AB00F0" w:rsidRPr="000E25D6" w:rsidRDefault="00AB00F0"/>
        </w:tc>
        <w:tc>
          <w:tcPr>
            <w:tcW w:w="58" w:type="dxa"/>
          </w:tcPr>
          <w:p w:rsidR="00AB00F0" w:rsidRPr="000E25D6" w:rsidRDefault="00AB00F0"/>
        </w:tc>
        <w:tc>
          <w:tcPr>
            <w:tcW w:w="1517" w:type="dxa"/>
            <w:gridSpan w:val="2"/>
          </w:tcPr>
          <w:p w:rsidR="00AB00F0" w:rsidRPr="000E25D6" w:rsidRDefault="00AB00F0"/>
        </w:tc>
        <w:tc>
          <w:tcPr>
            <w:tcW w:w="1866" w:type="dxa"/>
          </w:tcPr>
          <w:p w:rsidR="00AB00F0" w:rsidRPr="000E25D6" w:rsidRDefault="00AB00F0"/>
        </w:tc>
        <w:tc>
          <w:tcPr>
            <w:tcW w:w="2849" w:type="dxa"/>
          </w:tcPr>
          <w:p w:rsidR="00AB00F0" w:rsidRPr="000E25D6" w:rsidRDefault="00AB00F0"/>
        </w:tc>
        <w:tc>
          <w:tcPr>
            <w:tcW w:w="1444" w:type="dxa"/>
          </w:tcPr>
          <w:p w:rsidR="00AB00F0" w:rsidRPr="000E25D6" w:rsidRDefault="00AB00F0"/>
        </w:tc>
        <w:tc>
          <w:tcPr>
            <w:tcW w:w="1829" w:type="dxa"/>
          </w:tcPr>
          <w:p w:rsidR="00AB00F0" w:rsidRPr="000E25D6" w:rsidRDefault="00AB00F0"/>
        </w:tc>
      </w:tr>
      <w:tr w:rsidR="00AB00F0" w:rsidRPr="000E25D6" w:rsidTr="000E25D6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B00F0" w:rsidRPr="000E25D6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E25D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AB00F0" w:rsidTr="000E25D6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AB00F0" w:rsidTr="000E25D6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AB00F0" w:rsidTr="000739E4">
        <w:trPr>
          <w:trHeight w:hRule="exact" w:val="277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AB00F0"/>
        </w:tc>
        <w:tc>
          <w:tcPr>
            <w:tcW w:w="15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7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AB00F0" w:rsidTr="000739E4">
        <w:trPr>
          <w:trHeight w:hRule="exact" w:val="478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5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Денисенко И. Ф.</w:t>
            </w:r>
          </w:p>
        </w:tc>
        <w:tc>
          <w:tcPr>
            <w:tcW w:w="47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Pr="000E25D6" w:rsidRDefault="000E25D6">
            <w:pPr>
              <w:spacing w:after="0" w:line="240" w:lineRule="auto"/>
              <w:rPr>
                <w:sz w:val="19"/>
                <w:szCs w:val="19"/>
              </w:rPr>
            </w:pPr>
            <w:r w:rsidRPr="000E25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История политических учений: учеб. пособие для студентов вузов и фак. </w:t>
            </w:r>
            <w:proofErr w:type="spellStart"/>
            <w:r w:rsidRPr="000E25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гуманитар</w:t>
            </w:r>
            <w:proofErr w:type="spellEnd"/>
            <w:r w:rsidRPr="000E25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и социально-</w:t>
            </w:r>
            <w:proofErr w:type="spellStart"/>
            <w:r w:rsidRPr="000E25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</w:t>
            </w:r>
            <w:proofErr w:type="spellEnd"/>
            <w:r w:rsidRPr="000E25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профиля</w:t>
            </w:r>
          </w:p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2015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AB00F0" w:rsidTr="000739E4">
        <w:trPr>
          <w:trHeight w:hRule="exact" w:val="478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5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Самыгин П. С.</w:t>
            </w:r>
          </w:p>
        </w:tc>
        <w:tc>
          <w:tcPr>
            <w:tcW w:w="47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Pr="000E25D6" w:rsidRDefault="000E25D6">
            <w:pPr>
              <w:spacing w:after="0" w:line="240" w:lineRule="auto"/>
              <w:rPr>
                <w:sz w:val="19"/>
                <w:szCs w:val="19"/>
              </w:rPr>
            </w:pPr>
            <w:r w:rsidRPr="000E25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 политических и правовых учений</w:t>
            </w:r>
          </w:p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2016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</w:t>
            </w:r>
          </w:p>
        </w:tc>
      </w:tr>
      <w:tr w:rsidR="000E25D6" w:rsidRPr="000E25D6" w:rsidTr="000739E4">
        <w:trPr>
          <w:trHeight w:hRule="exact" w:val="2394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5D6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5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5D6" w:rsidRDefault="000E25D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Зеленков М. Ю.</w:t>
            </w:r>
          </w:p>
        </w:tc>
        <w:tc>
          <w:tcPr>
            <w:tcW w:w="47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5D6" w:rsidRPr="000E25D6" w:rsidRDefault="000E25D6" w:rsidP="001F39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25D6">
              <w:rPr>
                <w:rFonts w:ascii="Times New Roman" w:hAnsi="Times New Roman" w:cs="Times New Roman"/>
                <w:sz w:val="20"/>
                <w:szCs w:val="20"/>
              </w:rPr>
              <w:t xml:space="preserve">Зеленков, М.Ю. </w:t>
            </w:r>
            <w:proofErr w:type="gramStart"/>
            <w:r w:rsidRPr="000E25D6">
              <w:rPr>
                <w:rFonts w:ascii="Times New Roman" w:hAnsi="Times New Roman" w:cs="Times New Roman"/>
                <w:sz w:val="20"/>
                <w:szCs w:val="20"/>
              </w:rPr>
              <w:t>Политология :</w:t>
            </w:r>
            <w:proofErr w:type="gramEnd"/>
            <w:r w:rsidRPr="000E25D6">
              <w:rPr>
                <w:rFonts w:ascii="Times New Roman" w:hAnsi="Times New Roman" w:cs="Times New Roman"/>
                <w:sz w:val="20"/>
                <w:szCs w:val="20"/>
              </w:rPr>
              <w:t xml:space="preserve"> учебник / М.Ю. Зеленков. - </w:t>
            </w:r>
            <w:proofErr w:type="gramStart"/>
            <w:r w:rsidRPr="000E25D6">
              <w:rPr>
                <w:rFonts w:ascii="Times New Roman" w:hAnsi="Times New Roman" w:cs="Times New Roman"/>
                <w:sz w:val="20"/>
                <w:szCs w:val="20"/>
              </w:rPr>
              <w:t>Москва :</w:t>
            </w:r>
            <w:proofErr w:type="gramEnd"/>
            <w:r w:rsidRPr="000E25D6">
              <w:rPr>
                <w:rFonts w:ascii="Times New Roman" w:hAnsi="Times New Roman" w:cs="Times New Roman"/>
                <w:sz w:val="20"/>
                <w:szCs w:val="20"/>
              </w:rPr>
              <w:t xml:space="preserve"> Издательско-торговая корпорация «Дашков и К°», 2017. - 340 с. - (Учебные издания для бакалавров). - </w:t>
            </w:r>
            <w:proofErr w:type="spellStart"/>
            <w:r w:rsidRPr="000E25D6">
              <w:rPr>
                <w:rFonts w:ascii="Times New Roman" w:hAnsi="Times New Roman" w:cs="Times New Roman"/>
                <w:sz w:val="20"/>
                <w:szCs w:val="20"/>
              </w:rPr>
              <w:t>Библиогр</w:t>
            </w:r>
            <w:proofErr w:type="spellEnd"/>
            <w:r w:rsidRPr="000E25D6">
              <w:rPr>
                <w:rFonts w:ascii="Times New Roman" w:hAnsi="Times New Roman" w:cs="Times New Roman"/>
                <w:sz w:val="20"/>
                <w:szCs w:val="20"/>
              </w:rPr>
              <w:t>. в кн. - ISBN 978-5-394-01917-</w:t>
            </w:r>
            <w:proofErr w:type="gramStart"/>
            <w:r w:rsidRPr="000E25D6">
              <w:rPr>
                <w:rFonts w:ascii="Times New Roman" w:hAnsi="Times New Roman" w:cs="Times New Roman"/>
                <w:sz w:val="20"/>
                <w:szCs w:val="20"/>
              </w:rPr>
              <w:t>3 ;</w:t>
            </w:r>
            <w:proofErr w:type="gramEnd"/>
            <w:r w:rsidRPr="000E25D6">
              <w:rPr>
                <w:rFonts w:ascii="Times New Roman" w:hAnsi="Times New Roman" w:cs="Times New Roman"/>
                <w:sz w:val="20"/>
                <w:szCs w:val="20"/>
              </w:rPr>
              <w:t xml:space="preserve"> То же [Электронный ресурс]. - URL: http://biblioclub.ru/index.php?page=book&amp;id=450794 (09.07.2018).</w:t>
            </w:r>
          </w:p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5D6" w:rsidRPr="000E25D6" w:rsidRDefault="000E25D6" w:rsidP="001F39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25D6">
              <w:rPr>
                <w:rFonts w:ascii="Times New Roman" w:hAnsi="Times New Roman" w:cs="Times New Roman"/>
                <w:sz w:val="20"/>
                <w:szCs w:val="20"/>
              </w:rPr>
              <w:t xml:space="preserve">Москва: Издательско- торговая корпорация «Дашков и </w:t>
            </w:r>
            <w:proofErr w:type="gramStart"/>
            <w:r w:rsidRPr="000E25D6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proofErr w:type="gramEnd"/>
            <w:r w:rsidRPr="000E25D6">
              <w:rPr>
                <w:rFonts w:ascii="Times New Roman" w:hAnsi="Times New Roman" w:cs="Times New Roman"/>
                <w:sz w:val="20"/>
                <w:szCs w:val="20"/>
              </w:rPr>
              <w:t>°», 2017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5D6" w:rsidRPr="000E25D6" w:rsidRDefault="000E25D6" w:rsidP="001F39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25D6">
              <w:rPr>
                <w:rFonts w:ascii="Times New Roman" w:hAnsi="Times New Roman" w:cs="Times New Roman"/>
                <w:sz w:val="20"/>
                <w:szCs w:val="20"/>
              </w:rPr>
              <w:t>http://biblioclub.ru/ - неограниченный доступ для зарегистрированных пользователей</w:t>
            </w:r>
          </w:p>
        </w:tc>
      </w:tr>
      <w:tr w:rsidR="000E25D6" w:rsidRPr="000E25D6" w:rsidTr="000739E4">
        <w:trPr>
          <w:trHeight w:hRule="exact" w:val="2414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5D6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5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5D6" w:rsidRPr="000E25D6" w:rsidRDefault="000E25D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0E25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Капицын</w:t>
            </w:r>
            <w:proofErr w:type="spellEnd"/>
            <w:r w:rsidRPr="000E25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М., Мокшин В. К., </w:t>
            </w:r>
            <w:proofErr w:type="spellStart"/>
            <w:r w:rsidRPr="000E25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Новгородцева</w:t>
            </w:r>
            <w:proofErr w:type="spellEnd"/>
            <w:r w:rsidRPr="000E25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С. Г.</w:t>
            </w:r>
          </w:p>
        </w:tc>
        <w:tc>
          <w:tcPr>
            <w:tcW w:w="47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5D6" w:rsidRPr="000E25D6" w:rsidRDefault="000E25D6" w:rsidP="001F39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E25D6">
              <w:rPr>
                <w:rFonts w:ascii="Times New Roman" w:hAnsi="Times New Roman" w:cs="Times New Roman"/>
                <w:sz w:val="20"/>
                <w:szCs w:val="20"/>
              </w:rPr>
              <w:t>Политология :</w:t>
            </w:r>
            <w:proofErr w:type="gramEnd"/>
            <w:r w:rsidRPr="000E25D6">
              <w:rPr>
                <w:rFonts w:ascii="Times New Roman" w:hAnsi="Times New Roman" w:cs="Times New Roman"/>
                <w:sz w:val="20"/>
                <w:szCs w:val="20"/>
              </w:rPr>
              <w:t xml:space="preserve"> учебное пособие / под ред. В.М. </w:t>
            </w:r>
            <w:proofErr w:type="spellStart"/>
            <w:r w:rsidRPr="000E25D6">
              <w:rPr>
                <w:rFonts w:ascii="Times New Roman" w:hAnsi="Times New Roman" w:cs="Times New Roman"/>
                <w:sz w:val="20"/>
                <w:szCs w:val="20"/>
              </w:rPr>
              <w:t>Капицына</w:t>
            </w:r>
            <w:proofErr w:type="spellEnd"/>
            <w:r w:rsidRPr="000E25D6">
              <w:rPr>
                <w:rFonts w:ascii="Times New Roman" w:hAnsi="Times New Roman" w:cs="Times New Roman"/>
                <w:sz w:val="20"/>
                <w:szCs w:val="20"/>
              </w:rPr>
              <w:t xml:space="preserve">, В.К. Мокшина, С.Г. </w:t>
            </w:r>
            <w:proofErr w:type="spellStart"/>
            <w:r w:rsidRPr="000E25D6">
              <w:rPr>
                <w:rFonts w:ascii="Times New Roman" w:hAnsi="Times New Roman" w:cs="Times New Roman"/>
                <w:sz w:val="20"/>
                <w:szCs w:val="20"/>
              </w:rPr>
              <w:t>Новгородцевой</w:t>
            </w:r>
            <w:proofErr w:type="spellEnd"/>
            <w:r w:rsidRPr="000E25D6">
              <w:rPr>
                <w:rFonts w:ascii="Times New Roman" w:hAnsi="Times New Roman" w:cs="Times New Roman"/>
                <w:sz w:val="20"/>
                <w:szCs w:val="20"/>
              </w:rPr>
              <w:t xml:space="preserve"> ; Министерство образования и науки Российской Федерации и др. - Москва : Издательско-торговая корпорация «Дашков и К°», 2017. - 596 </w:t>
            </w:r>
            <w:proofErr w:type="gramStart"/>
            <w:r w:rsidRPr="000E25D6">
              <w:rPr>
                <w:rFonts w:ascii="Times New Roman" w:hAnsi="Times New Roman" w:cs="Times New Roman"/>
                <w:sz w:val="20"/>
                <w:szCs w:val="20"/>
              </w:rPr>
              <w:t>с. :</w:t>
            </w:r>
            <w:proofErr w:type="gramEnd"/>
            <w:r w:rsidRPr="000E25D6">
              <w:rPr>
                <w:rFonts w:ascii="Times New Roman" w:hAnsi="Times New Roman" w:cs="Times New Roman"/>
                <w:sz w:val="20"/>
                <w:szCs w:val="20"/>
              </w:rPr>
              <w:t xml:space="preserve"> ил. - </w:t>
            </w:r>
            <w:proofErr w:type="spellStart"/>
            <w:r w:rsidRPr="000E25D6">
              <w:rPr>
                <w:rFonts w:ascii="Times New Roman" w:hAnsi="Times New Roman" w:cs="Times New Roman"/>
                <w:sz w:val="20"/>
                <w:szCs w:val="20"/>
              </w:rPr>
              <w:t>Библиогр</w:t>
            </w:r>
            <w:proofErr w:type="spellEnd"/>
            <w:r w:rsidRPr="000E25D6">
              <w:rPr>
                <w:rFonts w:ascii="Times New Roman" w:hAnsi="Times New Roman" w:cs="Times New Roman"/>
                <w:sz w:val="20"/>
                <w:szCs w:val="20"/>
              </w:rPr>
              <w:t>.: с. 593. - ISBN 978-5-394-01100-</w:t>
            </w:r>
            <w:proofErr w:type="gramStart"/>
            <w:r w:rsidRPr="000E25D6">
              <w:rPr>
                <w:rFonts w:ascii="Times New Roman" w:hAnsi="Times New Roman" w:cs="Times New Roman"/>
                <w:sz w:val="20"/>
                <w:szCs w:val="20"/>
              </w:rPr>
              <w:t>9 ;</w:t>
            </w:r>
            <w:proofErr w:type="gramEnd"/>
            <w:r w:rsidRPr="000E25D6">
              <w:rPr>
                <w:rFonts w:ascii="Times New Roman" w:hAnsi="Times New Roman" w:cs="Times New Roman"/>
                <w:sz w:val="20"/>
                <w:szCs w:val="20"/>
              </w:rPr>
              <w:t xml:space="preserve"> То же [Электронный ресурс]. - URL: http://biblioclub.ru/index.php?page=book&amp;id=454097 (09.07.2018).</w:t>
            </w:r>
          </w:p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5D6" w:rsidRPr="000E25D6" w:rsidRDefault="000E25D6" w:rsidP="001F39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25D6">
              <w:rPr>
                <w:rFonts w:ascii="Times New Roman" w:hAnsi="Times New Roman" w:cs="Times New Roman"/>
                <w:sz w:val="20"/>
                <w:szCs w:val="20"/>
              </w:rPr>
              <w:t xml:space="preserve">Москва: Издательско- торговая корпорация «Дашков и </w:t>
            </w:r>
            <w:proofErr w:type="gramStart"/>
            <w:r w:rsidRPr="000E25D6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proofErr w:type="gramEnd"/>
            <w:r w:rsidRPr="000E25D6">
              <w:rPr>
                <w:rFonts w:ascii="Times New Roman" w:hAnsi="Times New Roman" w:cs="Times New Roman"/>
                <w:sz w:val="20"/>
                <w:szCs w:val="20"/>
              </w:rPr>
              <w:t>°», 2017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25D6" w:rsidRPr="000E25D6" w:rsidRDefault="000E25D6" w:rsidP="001F39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25D6">
              <w:rPr>
                <w:rFonts w:ascii="Times New Roman" w:hAnsi="Times New Roman" w:cs="Times New Roman"/>
                <w:sz w:val="20"/>
                <w:szCs w:val="20"/>
              </w:rPr>
              <w:t>http://biblioclub.ru/ - неограниченный доступ для зарегистрированных пользователей</w:t>
            </w:r>
          </w:p>
        </w:tc>
      </w:tr>
      <w:tr w:rsidR="00AB00F0" w:rsidTr="000E25D6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AB00F0" w:rsidTr="000739E4">
        <w:trPr>
          <w:trHeight w:hRule="exact" w:val="277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AB00F0"/>
        </w:tc>
        <w:tc>
          <w:tcPr>
            <w:tcW w:w="15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7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AB00F0" w:rsidTr="000739E4">
        <w:trPr>
          <w:trHeight w:hRule="exact" w:val="697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5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Мачин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 Ф.</w:t>
            </w:r>
          </w:p>
        </w:tc>
        <w:tc>
          <w:tcPr>
            <w:tcW w:w="47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Pr="000E25D6" w:rsidRDefault="000E25D6">
            <w:pPr>
              <w:spacing w:after="0" w:line="240" w:lineRule="auto"/>
              <w:rPr>
                <w:sz w:val="19"/>
                <w:szCs w:val="19"/>
              </w:rPr>
            </w:pPr>
            <w:r w:rsidRPr="000E25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История политических и правовых учений: учеб. пособие для студентов </w:t>
            </w:r>
            <w:proofErr w:type="spellStart"/>
            <w:r w:rsidRPr="000E25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высш</w:t>
            </w:r>
            <w:proofErr w:type="spellEnd"/>
            <w:r w:rsidRPr="000E25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учеб. заведений, обучающихся по </w:t>
            </w:r>
            <w:proofErr w:type="spellStart"/>
            <w:r w:rsidRPr="000E25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</w:t>
            </w:r>
            <w:proofErr w:type="spellEnd"/>
            <w:r w:rsidRPr="000E25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напр. и спец.</w:t>
            </w:r>
          </w:p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AB00F0" w:rsidTr="000739E4">
        <w:trPr>
          <w:trHeight w:hRule="exact" w:val="478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5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Мухаев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Р. Т.</w:t>
            </w:r>
          </w:p>
        </w:tc>
        <w:tc>
          <w:tcPr>
            <w:tcW w:w="47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Политология: учеб. для вузов</w:t>
            </w:r>
          </w:p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 ДАНА, 2008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96</w:t>
            </w:r>
          </w:p>
        </w:tc>
      </w:tr>
      <w:tr w:rsidR="00AB00F0" w:rsidRPr="000E25D6" w:rsidTr="000E25D6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Pr="000E25D6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E25D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6.2. Перечень ресурсов информационно-телекоммуникационной сети "Интернет"</w:t>
            </w:r>
          </w:p>
        </w:tc>
      </w:tr>
      <w:tr w:rsidR="00AB00F0" w:rsidRPr="000E25D6" w:rsidTr="000739E4">
        <w:trPr>
          <w:trHeight w:hRule="exact" w:val="478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6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Pr="000E25D6" w:rsidRDefault="00AB00F0">
            <w:pPr>
              <w:spacing w:after="0" w:line="240" w:lineRule="auto"/>
              <w:rPr>
                <w:sz w:val="19"/>
                <w:szCs w:val="19"/>
              </w:rPr>
            </w:pPr>
          </w:p>
          <w:p w:rsidR="00AB00F0" w:rsidRPr="000E25D6" w:rsidRDefault="000E25D6">
            <w:pPr>
              <w:spacing w:after="0" w:line="240" w:lineRule="auto"/>
              <w:rPr>
                <w:sz w:val="19"/>
                <w:szCs w:val="19"/>
              </w:rPr>
            </w:pPr>
            <w:r w:rsidRPr="000E25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Агентство политических новостей (АПН)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0E25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apn</w:t>
            </w:r>
            <w:r w:rsidRPr="000E25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AB00F0" w:rsidRPr="000E25D6" w:rsidTr="000739E4">
        <w:trPr>
          <w:trHeight w:hRule="exact" w:val="277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56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Pr="000E25D6" w:rsidRDefault="000E25D6">
            <w:pPr>
              <w:spacing w:after="0" w:line="240" w:lineRule="auto"/>
              <w:rPr>
                <w:sz w:val="19"/>
                <w:szCs w:val="19"/>
              </w:rPr>
            </w:pPr>
            <w:r w:rsidRPr="000E25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Центр социально-консервативной политики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E25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0E25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cscp</w:t>
            </w:r>
            <w:r w:rsidRPr="000E25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0E25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</w:tr>
      <w:tr w:rsidR="00AB00F0" w:rsidRPr="000E25D6" w:rsidTr="000739E4">
        <w:trPr>
          <w:trHeight w:hRule="exact" w:val="277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56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Pr="000E25D6" w:rsidRDefault="000E25D6">
            <w:pPr>
              <w:spacing w:after="0" w:line="240" w:lineRule="auto"/>
              <w:rPr>
                <w:sz w:val="19"/>
                <w:szCs w:val="19"/>
              </w:rPr>
            </w:pPr>
            <w:r w:rsidRPr="000E25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Центр проблемного анализа и государственно-управленческого проектирования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E25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0E25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rusrand</w:t>
            </w:r>
            <w:r w:rsidRPr="000E25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0E25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</w:tr>
      <w:tr w:rsidR="00AB00F0" w:rsidTr="000E25D6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AB00F0" w:rsidTr="000739E4">
        <w:trPr>
          <w:trHeight w:hRule="exact" w:val="279"/>
        </w:trPr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50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AB00F0" w:rsidTr="000E25D6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AB00F0" w:rsidTr="000739E4">
        <w:trPr>
          <w:trHeight w:hRule="exact" w:val="279"/>
        </w:trPr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50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 +</w:t>
            </w:r>
          </w:p>
        </w:tc>
      </w:tr>
      <w:tr w:rsidR="00AB00F0" w:rsidRPr="000E25D6" w:rsidTr="000739E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B00F0" w:rsidRPr="000E25D6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E25D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7. МАТЕРИАЛЬНО-ТЕХНИЧЕСКОЕ ОБЕСПЕЧЕНИЕ ДИСЦИПЛИНЫ (МОДУЛЯ)</w:t>
            </w:r>
          </w:p>
        </w:tc>
      </w:tr>
      <w:tr w:rsidR="00AB00F0" w:rsidTr="000739E4">
        <w:trPr>
          <w:trHeight w:hRule="exact" w:val="727"/>
        </w:trPr>
        <w:tc>
          <w:tcPr>
            <w:tcW w:w="7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49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Default="000E25D6">
            <w:pPr>
              <w:spacing w:after="0" w:line="240" w:lineRule="auto"/>
              <w:rPr>
                <w:sz w:val="19"/>
                <w:szCs w:val="19"/>
              </w:rPr>
            </w:pPr>
            <w:r w:rsidRPr="000E25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AB00F0" w:rsidRPr="000E25D6" w:rsidTr="000739E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B00F0" w:rsidRPr="000E25D6" w:rsidRDefault="000E25D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E25D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8. МЕТОДИЧЕСТКИЕ УКАЗАНИЯ ДЛЯ ОБУЧАЮЩИХСЯ ПО ОСВОЕНИЮ ДИСЦИПЛИНЫ (МОДУЛЯ)</w:t>
            </w:r>
          </w:p>
        </w:tc>
      </w:tr>
      <w:tr w:rsidR="00AB00F0" w:rsidRPr="000E25D6" w:rsidTr="000739E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00F0" w:rsidRPr="000E25D6" w:rsidRDefault="000E25D6">
            <w:pPr>
              <w:spacing w:after="0" w:line="240" w:lineRule="auto"/>
              <w:rPr>
                <w:sz w:val="19"/>
                <w:szCs w:val="19"/>
              </w:rPr>
            </w:pPr>
            <w:r w:rsidRPr="000E25D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597A26" w:rsidRDefault="00597A26">
      <w:r>
        <w:br w:type="page"/>
      </w:r>
    </w:p>
    <w:p w:rsidR="00597A26" w:rsidRDefault="00597A26" w:rsidP="00597A26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81750" cy="6457950"/>
            <wp:effectExtent l="0" t="0" r="0" b="0"/>
            <wp:docPr id="3" name="Рисунок 3" descr="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Рисунок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645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A26" w:rsidRDefault="00597A26" w:rsidP="00597A26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97A26" w:rsidRDefault="00597A26" w:rsidP="00597A26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97A26" w:rsidRDefault="00597A26" w:rsidP="00597A26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97A26" w:rsidRDefault="00597A26" w:rsidP="00597A26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97A26" w:rsidRDefault="00597A26" w:rsidP="00597A26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97A26" w:rsidRDefault="00597A26" w:rsidP="00597A26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97A26" w:rsidRDefault="00597A26" w:rsidP="00597A26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97A26" w:rsidRDefault="00597A26" w:rsidP="00597A26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97A26" w:rsidRDefault="00597A26" w:rsidP="00597A26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97A26" w:rsidRDefault="00597A26" w:rsidP="00597A26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dt>
      <w:sdtPr>
        <w:rPr>
          <w:rFonts w:ascii="Times New Roman" w:eastAsia="Times New Roman" w:hAnsi="Times New Roman" w:cs="Times New Roman"/>
          <w:sz w:val="24"/>
          <w:szCs w:val="24"/>
        </w:rPr>
        <w:id w:val="-672716992"/>
        <w:docPartObj>
          <w:docPartGallery w:val="Table of Contents"/>
          <w:docPartUnique/>
        </w:docPartObj>
      </w:sdtPr>
      <w:sdtContent>
        <w:sdt>
          <w:sdtPr>
            <w:rPr>
              <w:rFonts w:ascii="Times New Roman" w:eastAsia="Times New Roman" w:hAnsi="Times New Roman" w:cs="Times New Roman"/>
              <w:sz w:val="24"/>
              <w:szCs w:val="24"/>
            </w:rPr>
            <w:id w:val="-972355725"/>
          </w:sdtPr>
          <w:sdtContent>
            <w:p w:rsidR="00597A26" w:rsidRDefault="00597A26" w:rsidP="00597A26">
              <w:pPr>
                <w:widowControl w:val="0"/>
                <w:spacing w:after="0" w:line="240" w:lineRule="auto"/>
                <w:rPr>
                  <w:rFonts w:ascii="Times New Roman" w:eastAsia="Times New Roman" w:hAnsi="Times New Roman" w:cs="Times New Roman"/>
                  <w:sz w:val="24"/>
                  <w:szCs w:val="24"/>
                </w:rPr>
              </w:pPr>
            </w:p>
            <w:p w:rsidR="00597A26" w:rsidRDefault="00597A26" w:rsidP="00597A26">
              <w:pPr>
                <w:widowControl w:val="0"/>
                <w:spacing w:after="0" w:line="240" w:lineRule="auto"/>
                <w:rPr>
                  <w:rFonts w:ascii="Times New Roman" w:eastAsia="Times New Roman" w:hAnsi="Times New Roman" w:cs="Times New Roman"/>
                  <w:sz w:val="24"/>
                  <w:szCs w:val="24"/>
                </w:rPr>
              </w:pPr>
            </w:p>
            <w:p w:rsidR="00597A26" w:rsidRDefault="00597A26" w:rsidP="00597A26">
              <w:pPr>
                <w:widowControl w:val="0"/>
                <w:spacing w:after="0" w:line="240" w:lineRule="auto"/>
                <w:rPr>
                  <w:rFonts w:ascii="Times New Roman" w:eastAsia="Times New Roman" w:hAnsi="Times New Roman" w:cs="Times New Roman"/>
                  <w:sz w:val="24"/>
                  <w:szCs w:val="24"/>
                </w:rPr>
              </w:pPr>
            </w:p>
            <w:p w:rsidR="00597A26" w:rsidRDefault="00597A26" w:rsidP="00597A26">
              <w:pPr>
                <w:widowControl w:val="0"/>
                <w:spacing w:after="0" w:line="240" w:lineRule="auto"/>
                <w:rPr>
                  <w:rFonts w:ascii="Times New Roman" w:eastAsia="Times New Roman" w:hAnsi="Times New Roman" w:cs="Times New Roman"/>
                  <w:sz w:val="24"/>
                  <w:szCs w:val="24"/>
                </w:rPr>
              </w:pPr>
            </w:p>
            <w:p w:rsidR="00597A26" w:rsidRDefault="00597A26" w:rsidP="00597A26">
              <w:pPr>
                <w:widowControl w:val="0"/>
                <w:spacing w:after="0" w:line="240" w:lineRule="auto"/>
                <w:jc w:val="center"/>
                <w:rPr>
                  <w:rFonts w:ascii="Times New Roman" w:eastAsia="Times New Roman" w:hAnsi="Times New Roman" w:cs="Times New Roman"/>
                  <w:bCs/>
                  <w:color w:val="365F91"/>
                  <w:sz w:val="28"/>
                  <w:szCs w:val="28"/>
                </w:rPr>
              </w:pPr>
              <w:r>
                <w:rPr>
                  <w:rFonts w:ascii="Times New Roman" w:eastAsia="Times New Roman" w:hAnsi="Times New Roman" w:cs="Times New Roman"/>
                  <w:bCs/>
                  <w:color w:val="365F91"/>
                  <w:sz w:val="28"/>
                  <w:szCs w:val="28"/>
                </w:rPr>
                <w:t>Оглавление</w:t>
              </w:r>
            </w:p>
            <w:p w:rsidR="00597A26" w:rsidRDefault="00597A26" w:rsidP="00597A26">
              <w:pPr>
                <w:spacing w:after="0" w:line="360" w:lineRule="auto"/>
                <w:rPr>
                  <w:rFonts w:ascii="Times New Roman" w:eastAsia="Times New Roman" w:hAnsi="Times New Roman" w:cs="Times New Roman"/>
                  <w:sz w:val="28"/>
                  <w:szCs w:val="28"/>
                </w:rPr>
              </w:pPr>
            </w:p>
            <w:p w:rsidR="00597A26" w:rsidRDefault="00597A26" w:rsidP="00597A26">
              <w:pPr>
                <w:spacing w:after="0" w:line="360" w:lineRule="auto"/>
                <w:rPr>
                  <w:rFonts w:ascii="Times New Roman" w:eastAsia="Times New Roman" w:hAnsi="Times New Roman" w:cs="Times New Roman"/>
                  <w:sz w:val="28"/>
                  <w:szCs w:val="28"/>
                </w:rPr>
              </w:pPr>
            </w:p>
            <w:p w:rsidR="00597A26" w:rsidRDefault="00597A26" w:rsidP="00597A26">
              <w:pPr>
                <w:tabs>
                  <w:tab w:val="right" w:leader="dot" w:pos="10196"/>
                </w:tabs>
                <w:spacing w:after="100" w:line="240" w:lineRule="auto"/>
                <w:rPr>
                  <w:rFonts w:ascii="Calibri" w:eastAsia="Times New Roman" w:hAnsi="Calibri" w:cs="Times New Roman"/>
                  <w:noProof/>
                </w:rPr>
              </w:pPr>
              <w:r>
                <w:rPr>
                  <w:rFonts w:ascii="Times New Roman" w:eastAsia="Times New Roman" w:hAnsi="Times New Roman" w:cs="Times New Roman"/>
                  <w:sz w:val="28"/>
                  <w:szCs w:val="28"/>
                </w:rPr>
                <w:fldChar w:fldCharType="begin"/>
              </w:r>
              <w:r>
                <w:rPr>
                  <w:rFonts w:ascii="Times New Roman" w:eastAsia="Times New Roman" w:hAnsi="Times New Roman" w:cs="Times New Roman"/>
                  <w:sz w:val="28"/>
                  <w:szCs w:val="28"/>
                </w:rPr>
                <w:instrText xml:space="preserve"> TOC \o "1-3" \h \z \u </w:instrText>
              </w:r>
              <w:r>
                <w:rPr>
                  <w:rFonts w:ascii="Times New Roman" w:eastAsia="Times New Roman" w:hAnsi="Times New Roman" w:cs="Times New Roman"/>
                  <w:sz w:val="28"/>
                  <w:szCs w:val="28"/>
                </w:rPr>
                <w:fldChar w:fldCharType="separate"/>
              </w:r>
              <w:hyperlink r:id="rId7" w:anchor="_Toc511637031" w:history="1">
                <w:r>
                  <w:rPr>
                    <w:rStyle w:val="a5"/>
                    <w:rFonts w:ascii="Times New Roman" w:eastAsia="Times New Roman" w:hAnsi="Times New Roman" w:cs="Times New Roman"/>
                    <w:bCs/>
                    <w:noProof/>
                    <w:color w:val="0563C1"/>
                    <w:sz w:val="24"/>
                    <w:szCs w:val="24"/>
                  </w:rPr>
                  <w:t>1 Перечень компетенций с указанием этапов их формирования в процессе освоения образовательной программы</w:t>
                </w:r>
                <w:r>
                  <w:rPr>
                    <w:rStyle w:val="a5"/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</w:rPr>
                  <w:tab/>
                </w:r>
                <w:r>
                  <w:rPr>
                    <w:rStyle w:val="a5"/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</w:rPr>
                  <w:fldChar w:fldCharType="begin"/>
                </w:r>
                <w:r>
                  <w:rPr>
                    <w:rStyle w:val="a5"/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</w:rPr>
                  <w:instrText xml:space="preserve"> PAGEREF _Toc511637031 \h </w:instrText>
                </w:r>
                <w:r>
                  <w:rPr>
                    <w:rStyle w:val="a5"/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</w:rPr>
                </w:r>
                <w:r>
                  <w:rPr>
                    <w:rStyle w:val="a5"/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</w:rPr>
                  <w:fldChar w:fldCharType="separate"/>
                </w:r>
                <w:r>
                  <w:rPr>
                    <w:rStyle w:val="a5"/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</w:rPr>
                  <w:t>3</w:t>
                </w:r>
                <w:r>
                  <w:rPr>
                    <w:rStyle w:val="a5"/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</w:rPr>
                  <w:fldChar w:fldCharType="end"/>
                </w:r>
              </w:hyperlink>
            </w:p>
            <w:p w:rsidR="00597A26" w:rsidRDefault="00597A26" w:rsidP="00597A26">
              <w:pPr>
                <w:tabs>
                  <w:tab w:val="right" w:leader="dot" w:pos="10196"/>
                </w:tabs>
                <w:spacing w:after="100" w:line="240" w:lineRule="auto"/>
                <w:rPr>
                  <w:rFonts w:ascii="Calibri" w:eastAsia="Times New Roman" w:hAnsi="Calibri" w:cs="Times New Roman"/>
                  <w:noProof/>
                </w:rPr>
              </w:pPr>
              <w:hyperlink r:id="rId8" w:anchor="_Toc511637032" w:history="1">
                <w:r>
                  <w:rPr>
                    <w:rStyle w:val="a5"/>
                    <w:rFonts w:ascii="Times New Roman" w:eastAsia="Times New Roman" w:hAnsi="Times New Roman" w:cs="Times New Roman"/>
                    <w:bCs/>
                    <w:noProof/>
                    <w:color w:val="0563C1"/>
                    <w:sz w:val="24"/>
                    <w:szCs w:val="24"/>
                  </w:rPr>
                  <w:t>2 Описание показателей и критериев оценивания компетенций на различных этапах их формирования, описание шкал оценивания</w:t>
                </w:r>
                <w:r>
                  <w:rPr>
                    <w:rStyle w:val="a5"/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</w:rPr>
                  <w:tab/>
                </w:r>
                <w:r>
                  <w:rPr>
                    <w:rStyle w:val="a5"/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</w:rPr>
                  <w:fldChar w:fldCharType="begin"/>
                </w:r>
                <w:r>
                  <w:rPr>
                    <w:rStyle w:val="a5"/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</w:rPr>
                  <w:instrText xml:space="preserve"> PAGEREF _Toc511637032 \h </w:instrText>
                </w:r>
                <w:r>
                  <w:rPr>
                    <w:rStyle w:val="a5"/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</w:rPr>
                </w:r>
                <w:r>
                  <w:rPr>
                    <w:rStyle w:val="a5"/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</w:rPr>
                  <w:fldChar w:fldCharType="separate"/>
                </w:r>
                <w:r>
                  <w:rPr>
                    <w:rStyle w:val="a5"/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</w:rPr>
                  <w:t>3</w:t>
                </w:r>
                <w:r>
                  <w:rPr>
                    <w:rStyle w:val="a5"/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</w:rPr>
                  <w:fldChar w:fldCharType="end"/>
                </w:r>
              </w:hyperlink>
            </w:p>
            <w:p w:rsidR="00597A26" w:rsidRDefault="00597A26" w:rsidP="00597A26">
              <w:pPr>
                <w:tabs>
                  <w:tab w:val="right" w:leader="dot" w:pos="10196"/>
                </w:tabs>
                <w:spacing w:after="100" w:line="240" w:lineRule="auto"/>
                <w:rPr>
                  <w:rFonts w:ascii="Calibri" w:eastAsia="Times New Roman" w:hAnsi="Calibri" w:cs="Times New Roman"/>
                  <w:noProof/>
                </w:rPr>
              </w:pPr>
              <w:hyperlink r:id="rId9" w:anchor="_Toc511637033" w:history="1">
                <w:r>
                  <w:rPr>
                    <w:rStyle w:val="a5"/>
                    <w:rFonts w:ascii="Times New Roman" w:eastAsia="Times New Roman" w:hAnsi="Times New Roman" w:cs="Times New Roman"/>
                    <w:bCs/>
                    <w:noProof/>
                    <w:color w:val="0563C1"/>
                    <w:sz w:val="24"/>
                    <w:szCs w:val="24"/>
                  </w:rPr>
    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    </w:r>
                <w:r>
                  <w:rPr>
                    <w:rStyle w:val="a5"/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</w:rPr>
                  <w:tab/>
                  <w:t>6</w:t>
                </w:r>
              </w:hyperlink>
            </w:p>
            <w:p w:rsidR="00597A26" w:rsidRDefault="00597A26" w:rsidP="00597A26">
              <w:pPr>
                <w:tabs>
                  <w:tab w:val="right" w:leader="dot" w:pos="9355"/>
                </w:tabs>
                <w:spacing w:after="100" w:line="240" w:lineRule="auto"/>
                <w:rPr>
                  <w:rFonts w:ascii="Calibri" w:eastAsia="Times New Roman" w:hAnsi="Calibri" w:cs="Times New Roman"/>
                  <w:noProof/>
                </w:rPr>
              </w:pPr>
              <w:hyperlink r:id="rId10" w:anchor="_Toc511637034" w:history="1">
                <w:r>
                  <w:rPr>
                    <w:rStyle w:val="a5"/>
                    <w:rFonts w:ascii="Times New Roman" w:eastAsia="Times New Roman" w:hAnsi="Times New Roman" w:cs="Times New Roman"/>
                    <w:bCs/>
                    <w:noProof/>
                    <w:color w:val="0563C1"/>
                    <w:sz w:val="24"/>
                    <w:szCs w:val="24"/>
                  </w:rPr>
    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    </w:r>
                <w:r>
                  <w:rPr>
                    <w:rStyle w:val="a5"/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</w:rPr>
                  <w:tab/>
                </w:r>
              </w:hyperlink>
              <w:r>
                <w:rPr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t xml:space="preserve">   </w:t>
              </w:r>
              <w:r>
                <w:rPr>
                  <w:rFonts w:ascii="Times New Roman" w:eastAsia="Times New Roman" w:hAnsi="Times New Roman" w:cs="Times New Roman"/>
                  <w:noProof/>
                  <w:sz w:val="24"/>
                  <w:szCs w:val="24"/>
                </w:rPr>
                <w:tab/>
                <w:t>10</w:t>
              </w:r>
            </w:p>
            <w:p w:rsidR="00597A26" w:rsidRDefault="00597A26" w:rsidP="00597A26">
              <w:pPr>
                <w:spacing w:after="0" w:line="360" w:lineRule="auto"/>
                <w:rPr>
                  <w:rFonts w:ascii="Times New Roman" w:eastAsia="Times New Roman" w:hAnsi="Times New Roman" w:cs="Times New Roman"/>
                  <w:sz w:val="24"/>
                  <w:szCs w:val="24"/>
                </w:rPr>
              </w:pPr>
              <w:r>
                <w:rPr>
                  <w:rFonts w:ascii="Times New Roman" w:eastAsia="Times New Roman" w:hAnsi="Times New Roman" w:cs="Times New Roman"/>
                  <w:bCs/>
                  <w:sz w:val="28"/>
                  <w:szCs w:val="28"/>
                </w:rPr>
                <w:fldChar w:fldCharType="end"/>
              </w:r>
            </w:p>
          </w:sdtContent>
        </w:sdt>
        <w:p w:rsidR="00597A26" w:rsidRDefault="00597A26" w:rsidP="00597A26">
          <w:pPr>
            <w:widowControl w:val="0"/>
            <w:spacing w:after="360" w:line="240" w:lineRule="auto"/>
            <w:ind w:left="283"/>
            <w:jc w:val="center"/>
            <w:rPr>
              <w:rFonts w:ascii="Times New Roman" w:eastAsia="Times New Roman" w:hAnsi="Times New Roman" w:cs="Times New Roman"/>
              <w:bCs/>
              <w:sz w:val="24"/>
              <w:szCs w:val="24"/>
            </w:rPr>
          </w:pPr>
        </w:p>
        <w:p w:rsidR="00597A26" w:rsidRDefault="00597A26" w:rsidP="00597A26">
          <w:pPr>
            <w:keepNext/>
            <w:keepLines/>
            <w:spacing w:before="480" w:after="0" w:line="360" w:lineRule="auto"/>
            <w:jc w:val="center"/>
            <w:rPr>
              <w:rFonts w:ascii="Cambria" w:eastAsia="Times New Roman" w:hAnsi="Cambria" w:cs="Times New Roman"/>
              <w:bCs/>
              <w:color w:val="365F91"/>
              <w:sz w:val="28"/>
              <w:szCs w:val="28"/>
            </w:rPr>
          </w:pPr>
        </w:p>
      </w:sdtContent>
    </w:sdt>
    <w:p w:rsidR="00597A26" w:rsidRDefault="00597A26" w:rsidP="00597A2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97A26" w:rsidRDefault="00597A26" w:rsidP="00597A2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97A26" w:rsidRDefault="00597A26" w:rsidP="00597A2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97A26" w:rsidRDefault="00597A26" w:rsidP="00597A2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97A26" w:rsidRDefault="00597A26" w:rsidP="00597A2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97A26" w:rsidRDefault="00597A26" w:rsidP="00597A26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97A26" w:rsidRDefault="00597A26" w:rsidP="00597A26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br w:type="page"/>
      </w:r>
    </w:p>
    <w:p w:rsidR="00597A26" w:rsidRDefault="00597A26" w:rsidP="00597A26">
      <w:pPr>
        <w:keepNext/>
        <w:keepLines/>
        <w:spacing w:before="480" w:after="0" w:line="240" w:lineRule="auto"/>
        <w:outlineLvl w:val="0"/>
        <w:rPr>
          <w:rFonts w:ascii="Times New Roman" w:eastAsia="Times New Roman" w:hAnsi="Times New Roman" w:cs="Times New Roman"/>
          <w:bCs/>
          <w:color w:val="365F91"/>
          <w:sz w:val="28"/>
          <w:szCs w:val="24"/>
        </w:rPr>
      </w:pPr>
      <w:bookmarkStart w:id="0" w:name="_Toc420739500"/>
      <w:bookmarkStart w:id="1" w:name="_Toc511637031"/>
      <w:r>
        <w:rPr>
          <w:rFonts w:ascii="Times New Roman" w:eastAsia="Times New Roman" w:hAnsi="Times New Roman" w:cs="Times New Roman"/>
          <w:bCs/>
          <w:color w:val="365F91"/>
          <w:sz w:val="28"/>
          <w:szCs w:val="24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  <w:bookmarkEnd w:id="1"/>
    </w:p>
    <w:p w:rsidR="00597A26" w:rsidRDefault="00597A26" w:rsidP="00597A26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1.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дисциплины». </w:t>
      </w:r>
    </w:p>
    <w:p w:rsidR="00597A26" w:rsidRDefault="00597A26" w:rsidP="00597A26">
      <w:pPr>
        <w:keepNext/>
        <w:keepLines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365F91"/>
          <w:sz w:val="28"/>
          <w:szCs w:val="24"/>
        </w:rPr>
      </w:pPr>
      <w:bookmarkStart w:id="2" w:name="_Toc453750943"/>
      <w:bookmarkStart w:id="3" w:name="_Toc511637032"/>
      <w:r>
        <w:rPr>
          <w:rFonts w:ascii="Times New Roman" w:eastAsia="Times New Roman" w:hAnsi="Times New Roman" w:cs="Times New Roman"/>
          <w:bCs/>
          <w:color w:val="365F91"/>
          <w:sz w:val="28"/>
          <w:szCs w:val="24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bookmarkEnd w:id="3"/>
      <w:r>
        <w:rPr>
          <w:rFonts w:ascii="Times New Roman" w:eastAsia="Times New Roman" w:hAnsi="Times New Roman" w:cs="Times New Roman"/>
          <w:bCs/>
          <w:color w:val="365F91"/>
          <w:sz w:val="28"/>
          <w:szCs w:val="24"/>
        </w:rPr>
        <w:t xml:space="preserve">  </w:t>
      </w:r>
    </w:p>
    <w:p w:rsidR="00597A26" w:rsidRDefault="00597A26" w:rsidP="00597A2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4"/>
        </w:rPr>
      </w:pPr>
    </w:p>
    <w:p w:rsidR="00597A26" w:rsidRDefault="00597A26" w:rsidP="00597A2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2.1 Показатели и критерии оценивания компетенций:  </w:t>
      </w:r>
    </w:p>
    <w:tbl>
      <w:tblPr>
        <w:tblW w:w="10149" w:type="dxa"/>
        <w:tblInd w:w="-719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33"/>
        <w:gridCol w:w="2232"/>
        <w:gridCol w:w="2761"/>
        <w:gridCol w:w="2123"/>
      </w:tblGrid>
      <w:tr w:rsidR="00597A26" w:rsidTr="00597A26">
        <w:trPr>
          <w:trHeight w:val="752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97A26" w:rsidRDefault="00597A26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ЗУН,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97A26" w:rsidRDefault="00597A26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Показатели оценивания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97A26" w:rsidRDefault="00597A26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Критерии оценивания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97A26" w:rsidRDefault="00597A26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Средства оценивания</w:t>
            </w:r>
          </w:p>
        </w:tc>
      </w:tr>
      <w:tr w:rsidR="00597A26" w:rsidTr="00597A26">
        <w:trPr>
          <w:trHeight w:val="430"/>
        </w:trPr>
        <w:tc>
          <w:tcPr>
            <w:tcW w:w="1014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97A26" w:rsidRDefault="00597A26">
            <w:pPr>
              <w:jc w:val="center"/>
              <w:rPr>
                <w:rFonts w:ascii="Times New Roman" w:eastAsiaTheme="minorHAnsi" w:hAnsi="Times New Roman" w:cs="Times New Roman"/>
                <w:bCs/>
                <w:lang w:eastAsia="en-US"/>
              </w:rPr>
            </w:pPr>
            <w:r>
              <w:rPr>
                <w:rFonts w:ascii="Times New Roman" w:hAnsi="Times New Roman" w:cs="Times New Roman"/>
                <w:bCs/>
              </w:rPr>
              <w:t xml:space="preserve">ОК-2: способность анализировать основные этапы и закономерности исторического развития общества для формирования гражданской позиции </w:t>
            </w:r>
          </w:p>
        </w:tc>
      </w:tr>
      <w:tr w:rsidR="00597A26" w:rsidTr="00597A26">
        <w:trPr>
          <w:trHeight w:val="2005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97A26" w:rsidRDefault="00597A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Знать: основную научно-исследовательскую литературу по проблематике дисциплины, понятийный аппарат, основные этапы и закономерности исторического развития общества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97A26" w:rsidRDefault="00597A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 xml:space="preserve">поиск и сбор необходимой </w:t>
            </w:r>
            <w:proofErr w:type="gramStart"/>
            <w:r>
              <w:rPr>
                <w:rFonts w:ascii="Times New Roman" w:eastAsia="Times New Roman" w:hAnsi="Times New Roman" w:cs="Times New Roman"/>
                <w:szCs w:val="24"/>
              </w:rPr>
              <w:t>литературы,  использование</w:t>
            </w:r>
            <w:proofErr w:type="gramEnd"/>
            <w:r>
              <w:rPr>
                <w:rFonts w:ascii="Times New Roman" w:eastAsia="Times New Roman" w:hAnsi="Times New Roman" w:cs="Times New Roman"/>
                <w:szCs w:val="24"/>
              </w:rPr>
              <w:t xml:space="preserve"> различных баз данных, </w:t>
            </w:r>
            <w:r>
              <w:rPr>
                <w:rFonts w:ascii="Times New Roman" w:eastAsia="Times New Roman" w:hAnsi="Times New Roman" w:cs="Times New Roman"/>
                <w:iCs/>
                <w:szCs w:val="24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97A26" w:rsidRDefault="00597A2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97A26" w:rsidRDefault="00597A2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Cs w:val="24"/>
              </w:rPr>
              <w:t xml:space="preserve">Д </w:t>
            </w:r>
          </w:p>
          <w:p w:rsidR="00597A26" w:rsidRDefault="00597A2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808080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Cs w:val="24"/>
              </w:rPr>
              <w:t>Р</w:t>
            </w:r>
          </w:p>
        </w:tc>
      </w:tr>
      <w:tr w:rsidR="00597A26" w:rsidTr="00597A26">
        <w:trPr>
          <w:trHeight w:val="532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97A26" w:rsidRDefault="00597A2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Уметь: определять необходимый круг источников и научно-исследовательской литературы, раскрывающей специфику основных этапов исторического развития общества в рамках формирования гражданской позиции.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97A26" w:rsidRDefault="00597A2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 xml:space="preserve">поиск и сбор необходимой </w:t>
            </w:r>
            <w:proofErr w:type="gramStart"/>
            <w:r>
              <w:rPr>
                <w:rFonts w:ascii="Times New Roman" w:eastAsia="Times New Roman" w:hAnsi="Times New Roman" w:cs="Times New Roman"/>
                <w:szCs w:val="24"/>
              </w:rPr>
              <w:t>литературы,  использование</w:t>
            </w:r>
            <w:proofErr w:type="gramEnd"/>
            <w:r>
              <w:rPr>
                <w:rFonts w:ascii="Times New Roman" w:eastAsia="Times New Roman" w:hAnsi="Times New Roman" w:cs="Times New Roman"/>
                <w:szCs w:val="24"/>
              </w:rPr>
              <w:t xml:space="preserve"> различных баз данных, </w:t>
            </w:r>
            <w:r>
              <w:rPr>
                <w:rFonts w:ascii="Times New Roman" w:eastAsia="Times New Roman" w:hAnsi="Times New Roman" w:cs="Times New Roman"/>
                <w:iCs/>
                <w:szCs w:val="24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97A26" w:rsidRDefault="00597A2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97A26" w:rsidRDefault="00597A2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Cs w:val="24"/>
              </w:rPr>
              <w:t xml:space="preserve">Д </w:t>
            </w:r>
          </w:p>
          <w:p w:rsidR="00597A26" w:rsidRDefault="00597A2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Cs w:val="24"/>
              </w:rPr>
              <w:t>Р</w:t>
            </w:r>
          </w:p>
        </w:tc>
      </w:tr>
      <w:tr w:rsidR="00597A26" w:rsidTr="00597A26">
        <w:trPr>
          <w:trHeight w:val="2005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97A26" w:rsidRDefault="00597A2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Владеть: методами подбора и анализа основных источников и научно-исследовательской литературы в рамках проблем формирования гражданской позиции.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97A26" w:rsidRDefault="00597A2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 xml:space="preserve">поиск и сбор необходимой </w:t>
            </w:r>
            <w:proofErr w:type="gramStart"/>
            <w:r>
              <w:rPr>
                <w:rFonts w:ascii="Times New Roman" w:eastAsia="Times New Roman" w:hAnsi="Times New Roman" w:cs="Times New Roman"/>
                <w:szCs w:val="24"/>
              </w:rPr>
              <w:t>литературы,  использование</w:t>
            </w:r>
            <w:proofErr w:type="gramEnd"/>
            <w:r>
              <w:rPr>
                <w:rFonts w:ascii="Times New Roman" w:eastAsia="Times New Roman" w:hAnsi="Times New Roman" w:cs="Times New Roman"/>
                <w:szCs w:val="24"/>
              </w:rPr>
              <w:t xml:space="preserve"> различных баз данных, </w:t>
            </w:r>
            <w:r>
              <w:rPr>
                <w:rFonts w:ascii="Times New Roman" w:eastAsia="Times New Roman" w:hAnsi="Times New Roman" w:cs="Times New Roman"/>
                <w:iCs/>
                <w:szCs w:val="24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97A26" w:rsidRDefault="00597A2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97A26" w:rsidRDefault="00597A2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Cs w:val="24"/>
              </w:rPr>
              <w:t>Д.</w:t>
            </w:r>
          </w:p>
          <w:p w:rsidR="00597A26" w:rsidRDefault="00597A2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Cs w:val="24"/>
              </w:rPr>
              <w:t>Р</w:t>
            </w:r>
          </w:p>
          <w:p w:rsidR="00597A26" w:rsidRDefault="00597A2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</w:rPr>
            </w:pPr>
          </w:p>
        </w:tc>
      </w:tr>
      <w:tr w:rsidR="00597A26" w:rsidTr="00597A26">
        <w:trPr>
          <w:trHeight w:val="638"/>
        </w:trPr>
        <w:tc>
          <w:tcPr>
            <w:tcW w:w="1014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97A26" w:rsidRDefault="00597A26">
            <w:pPr>
              <w:tabs>
                <w:tab w:val="left" w:pos="23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ПК-1 умение анализировать коммерческие предложения и выбирать поставщиков потребительских товаров с учетом требований к качеству и безопасности, экологии, тенденций спроса, моды, новых технологий производства</w:t>
            </w:r>
          </w:p>
        </w:tc>
      </w:tr>
      <w:tr w:rsidR="00597A26" w:rsidTr="00597A26">
        <w:trPr>
          <w:trHeight w:val="2005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97A26" w:rsidRDefault="00597A2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Знать: специфику современного этапа развития общества, основные требования к качеству и безопасности, экологии, тенденции спроса, моды, новых технологий производства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97A26" w:rsidRDefault="00597A2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 xml:space="preserve">поиск и сбор необходимой </w:t>
            </w:r>
            <w:proofErr w:type="gramStart"/>
            <w:r>
              <w:rPr>
                <w:rFonts w:ascii="Times New Roman" w:eastAsia="Times New Roman" w:hAnsi="Times New Roman" w:cs="Times New Roman"/>
                <w:szCs w:val="24"/>
              </w:rPr>
              <w:t>литературы,  использование</w:t>
            </w:r>
            <w:proofErr w:type="gramEnd"/>
            <w:r>
              <w:rPr>
                <w:rFonts w:ascii="Times New Roman" w:eastAsia="Times New Roman" w:hAnsi="Times New Roman" w:cs="Times New Roman"/>
                <w:szCs w:val="24"/>
              </w:rPr>
              <w:t xml:space="preserve"> различных баз данных, </w:t>
            </w:r>
            <w:r>
              <w:rPr>
                <w:rFonts w:ascii="Times New Roman" w:eastAsia="Times New Roman" w:hAnsi="Times New Roman" w:cs="Times New Roman"/>
                <w:iCs/>
                <w:szCs w:val="24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97A26" w:rsidRDefault="00597A2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97A26" w:rsidRDefault="00597A2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Cs w:val="24"/>
              </w:rPr>
              <w:t>Д</w:t>
            </w:r>
          </w:p>
          <w:p w:rsidR="00597A26" w:rsidRDefault="00597A2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Cs w:val="24"/>
              </w:rPr>
              <w:t>Р</w:t>
            </w:r>
          </w:p>
          <w:p w:rsidR="00597A26" w:rsidRDefault="00597A2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</w:rPr>
            </w:pPr>
          </w:p>
        </w:tc>
      </w:tr>
      <w:tr w:rsidR="00597A26" w:rsidTr="00597A26">
        <w:trPr>
          <w:trHeight w:val="2005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97A26" w:rsidRDefault="00597A2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Уметь: выявлять специфику современного этапа развития общества, основные требования к качеству и безопасности, экологии, тенденции спроса, моды, новых технологий производства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97A26" w:rsidRDefault="00597A2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 xml:space="preserve">поиск и сбор необходимой </w:t>
            </w:r>
            <w:proofErr w:type="gramStart"/>
            <w:r>
              <w:rPr>
                <w:rFonts w:ascii="Times New Roman" w:eastAsia="Times New Roman" w:hAnsi="Times New Roman" w:cs="Times New Roman"/>
                <w:szCs w:val="24"/>
              </w:rPr>
              <w:t>литературы,  использование</w:t>
            </w:r>
            <w:proofErr w:type="gramEnd"/>
            <w:r>
              <w:rPr>
                <w:rFonts w:ascii="Times New Roman" w:eastAsia="Times New Roman" w:hAnsi="Times New Roman" w:cs="Times New Roman"/>
                <w:szCs w:val="24"/>
              </w:rPr>
              <w:t xml:space="preserve"> различных баз данных, </w:t>
            </w:r>
            <w:r>
              <w:rPr>
                <w:rFonts w:ascii="Times New Roman" w:eastAsia="Times New Roman" w:hAnsi="Times New Roman" w:cs="Times New Roman"/>
                <w:iCs/>
                <w:szCs w:val="24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97A26" w:rsidRDefault="00597A2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97A26" w:rsidRDefault="00597A2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Cs w:val="24"/>
              </w:rPr>
              <w:t>Д</w:t>
            </w:r>
          </w:p>
          <w:p w:rsidR="00597A26" w:rsidRDefault="00597A2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Cs w:val="24"/>
              </w:rPr>
              <w:t>Р</w:t>
            </w:r>
          </w:p>
          <w:p w:rsidR="00597A26" w:rsidRDefault="00597A2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</w:rPr>
            </w:pPr>
          </w:p>
        </w:tc>
      </w:tr>
      <w:tr w:rsidR="00597A26" w:rsidTr="00597A26">
        <w:trPr>
          <w:trHeight w:val="2005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97A26" w:rsidRDefault="00597A2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 xml:space="preserve">Владеть: технологиями и методом научного анализа </w:t>
            </w:r>
            <w:proofErr w:type="gramStart"/>
            <w:r>
              <w:rPr>
                <w:rFonts w:ascii="Times New Roman" w:eastAsia="Times New Roman" w:hAnsi="Times New Roman" w:cs="Times New Roman"/>
                <w:szCs w:val="24"/>
              </w:rPr>
              <w:t>выявления  специфики</w:t>
            </w:r>
            <w:proofErr w:type="gramEnd"/>
            <w:r>
              <w:rPr>
                <w:rFonts w:ascii="Times New Roman" w:eastAsia="Times New Roman" w:hAnsi="Times New Roman" w:cs="Times New Roman"/>
                <w:szCs w:val="24"/>
              </w:rPr>
              <w:t xml:space="preserve"> современного этапа развития общества, основные требования к качеству и безопасности, экологии, тенденции спроса, моды, новых технологий производства и влияния политических условий на современные процессы.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97A26" w:rsidRDefault="00597A2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 xml:space="preserve">поиск и сбор необходимой </w:t>
            </w:r>
            <w:proofErr w:type="gramStart"/>
            <w:r>
              <w:rPr>
                <w:rFonts w:ascii="Times New Roman" w:eastAsia="Times New Roman" w:hAnsi="Times New Roman" w:cs="Times New Roman"/>
                <w:szCs w:val="24"/>
              </w:rPr>
              <w:t>литературы,  использование</w:t>
            </w:r>
            <w:proofErr w:type="gramEnd"/>
            <w:r>
              <w:rPr>
                <w:rFonts w:ascii="Times New Roman" w:eastAsia="Times New Roman" w:hAnsi="Times New Roman" w:cs="Times New Roman"/>
                <w:szCs w:val="24"/>
              </w:rPr>
              <w:t xml:space="preserve"> различных баз данных, </w:t>
            </w:r>
            <w:r>
              <w:rPr>
                <w:rFonts w:ascii="Times New Roman" w:eastAsia="Times New Roman" w:hAnsi="Times New Roman" w:cs="Times New Roman"/>
                <w:iCs/>
                <w:szCs w:val="24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97A26" w:rsidRDefault="00597A2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97A26" w:rsidRDefault="00597A2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Cs w:val="24"/>
              </w:rPr>
              <w:t>Д</w:t>
            </w:r>
          </w:p>
          <w:p w:rsidR="00597A26" w:rsidRDefault="00597A2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Cs w:val="24"/>
              </w:rPr>
              <w:t>Р</w:t>
            </w:r>
          </w:p>
          <w:p w:rsidR="00597A26" w:rsidRDefault="00597A2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</w:rPr>
            </w:pPr>
          </w:p>
        </w:tc>
      </w:tr>
    </w:tbl>
    <w:p w:rsidR="00597A26" w:rsidRDefault="00597A26" w:rsidP="00597A2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</w:rPr>
      </w:pPr>
    </w:p>
    <w:p w:rsidR="00597A26" w:rsidRDefault="00597A26" w:rsidP="00597A2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Д – доклад, Р – реферат</w:t>
      </w:r>
    </w:p>
    <w:p w:rsidR="00597A26" w:rsidRDefault="00597A26" w:rsidP="00597A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2.2 Шкалы оценивания: </w:t>
      </w:r>
    </w:p>
    <w:p w:rsidR="00597A26" w:rsidRDefault="00597A26" w:rsidP="00597A2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балльно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-рейтинговой системы в 100-балльной шкале: </w:t>
      </w:r>
    </w:p>
    <w:p w:rsidR="00597A26" w:rsidRDefault="00597A26" w:rsidP="00597A26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Cs w:val="28"/>
        </w:rPr>
      </w:pPr>
      <w:r>
        <w:rPr>
          <w:rFonts w:ascii="Times New Roman" w:eastAsia="Times New Roman" w:hAnsi="Times New Roman" w:cs="Times New Roman"/>
          <w:szCs w:val="28"/>
        </w:rPr>
        <w:t>Основой для определения баллов, набранных при промежуточной аттестации, служит объём и уровень усвоения материала, предусмотренного рабочей программой дисциплины. При этом необходимо руководствоваться следующим:</w:t>
      </w:r>
    </w:p>
    <w:p w:rsidR="00597A26" w:rsidRDefault="00597A26" w:rsidP="00597A2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Cs w:val="28"/>
        </w:rPr>
      </w:pPr>
      <w:r>
        <w:rPr>
          <w:rFonts w:ascii="Times New Roman" w:eastAsia="Times New Roman" w:hAnsi="Times New Roman" w:cs="Times New Roman"/>
          <w:szCs w:val="28"/>
        </w:rPr>
        <w:t>- 50-100 баллов («зачет»)</w:t>
      </w:r>
      <w:r>
        <w:rPr>
          <w:rFonts w:ascii="Times New Roman" w:eastAsia="Times New Roman" w:hAnsi="Times New Roman" w:cs="Times New Roman"/>
          <w:iCs/>
          <w:spacing w:val="-1"/>
          <w:szCs w:val="28"/>
        </w:rPr>
        <w:t xml:space="preserve"> - изложенный материал фактически верен, </w:t>
      </w:r>
      <w:r>
        <w:rPr>
          <w:rFonts w:ascii="Times New Roman" w:eastAsia="Times New Roman" w:hAnsi="Times New Roman" w:cs="Times New Roman"/>
          <w:spacing w:val="-1"/>
          <w:szCs w:val="28"/>
        </w:rPr>
        <w:t xml:space="preserve">наличие глубоких исчерпывающих знаний в объеме пройденной </w:t>
      </w:r>
      <w:r>
        <w:rPr>
          <w:rFonts w:ascii="Times New Roman" w:eastAsia="Times New Roman" w:hAnsi="Times New Roman" w:cs="Times New Roman"/>
          <w:szCs w:val="28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>
        <w:rPr>
          <w:rFonts w:ascii="Times New Roman" w:eastAsia="Times New Roman" w:hAnsi="Times New Roman" w:cs="Times New Roman"/>
          <w:spacing w:val="-1"/>
          <w:szCs w:val="28"/>
        </w:rPr>
        <w:t xml:space="preserve">ных знаний на практике, грамотное и логически стройное изложение материала </w:t>
      </w:r>
      <w:r>
        <w:rPr>
          <w:rFonts w:ascii="Times New Roman" w:eastAsia="Times New Roman" w:hAnsi="Times New Roman" w:cs="Times New Roman"/>
          <w:szCs w:val="28"/>
        </w:rPr>
        <w:t>при ответе, усвоение основной и знакомство с дополнительной литературой;</w:t>
      </w:r>
    </w:p>
    <w:p w:rsidR="00597A26" w:rsidRDefault="00597A26" w:rsidP="00597A26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Cs w:val="28"/>
        </w:rPr>
      </w:pPr>
      <w:r>
        <w:rPr>
          <w:rFonts w:ascii="Times New Roman" w:eastAsia="Times New Roman" w:hAnsi="Times New Roman" w:cs="Times New Roman"/>
          <w:szCs w:val="28"/>
        </w:rPr>
        <w:t>- 0-49 баллов («незачет»)</w:t>
      </w:r>
      <w:r>
        <w:rPr>
          <w:rFonts w:ascii="Times New Roman" w:eastAsia="Times New Roman" w:hAnsi="Times New Roman" w:cs="Times New Roman"/>
          <w:iCs/>
          <w:szCs w:val="28"/>
        </w:rPr>
        <w:t xml:space="preserve"> - ответы не связаны с вопросами, </w:t>
      </w:r>
      <w:r>
        <w:rPr>
          <w:rFonts w:ascii="Times New Roman" w:eastAsia="Times New Roman" w:hAnsi="Times New Roman" w:cs="Times New Roman"/>
          <w:szCs w:val="28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597A26" w:rsidRDefault="00597A26" w:rsidP="00597A26">
      <w:pPr>
        <w:rPr>
          <w:rFonts w:ascii="Times New Roman" w:eastAsia="Times New Roman" w:hAnsi="Times New Roman" w:cs="Times New Roman"/>
          <w:szCs w:val="28"/>
        </w:rPr>
      </w:pPr>
      <w:r>
        <w:rPr>
          <w:rFonts w:ascii="Times New Roman" w:eastAsia="Times New Roman" w:hAnsi="Times New Roman" w:cs="Times New Roman"/>
          <w:szCs w:val="28"/>
        </w:rPr>
        <w:br w:type="page"/>
      </w:r>
    </w:p>
    <w:p w:rsidR="00597A26" w:rsidRDefault="00597A26" w:rsidP="00597A26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Cs/>
          <w:color w:val="365F91"/>
          <w:sz w:val="28"/>
          <w:szCs w:val="24"/>
        </w:rPr>
      </w:pPr>
      <w:bookmarkStart w:id="4" w:name="_Toc511637033"/>
      <w:r>
        <w:rPr>
          <w:rFonts w:ascii="Times New Roman" w:eastAsia="Times New Roman" w:hAnsi="Times New Roman" w:cs="Times New Roman"/>
          <w:bCs/>
          <w:color w:val="365F91"/>
          <w:sz w:val="28"/>
          <w:szCs w:val="24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4"/>
    </w:p>
    <w:p w:rsidR="00597A26" w:rsidRDefault="00597A26" w:rsidP="00597A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597A26" w:rsidRDefault="00597A26" w:rsidP="00597A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Министерство образования и науки Российской Федерации</w:t>
      </w:r>
    </w:p>
    <w:p w:rsidR="00597A26" w:rsidRDefault="00597A26" w:rsidP="00597A2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Федеральное государственное бюджетное образовательное учреждение высшего образования</w:t>
      </w:r>
    </w:p>
    <w:p w:rsidR="00597A26" w:rsidRDefault="00597A26" w:rsidP="00597A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«Ростовский государственный экономический университет (РИНХ)»</w:t>
      </w:r>
    </w:p>
    <w:p w:rsidR="00597A26" w:rsidRDefault="00597A26" w:rsidP="00597A2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597A26" w:rsidRDefault="00597A26" w:rsidP="00597A2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Кафедра Исторических наук и политологии</w:t>
      </w:r>
    </w:p>
    <w:p w:rsidR="00597A26" w:rsidRDefault="00597A26" w:rsidP="00597A2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(наименование кафедры)</w:t>
      </w:r>
    </w:p>
    <w:p w:rsidR="00597A26" w:rsidRDefault="00597A26" w:rsidP="00597A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97A26" w:rsidRDefault="00597A26" w:rsidP="00597A2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Вопросы к зачету</w:t>
      </w:r>
    </w:p>
    <w:p w:rsidR="00597A26" w:rsidRDefault="00597A26" w:rsidP="00597A2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597A26" w:rsidRDefault="00597A26" w:rsidP="00597A2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дисциплине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Политология</w:t>
      </w:r>
      <w:proofErr w:type="gramEnd"/>
    </w:p>
    <w:p w:rsidR="00597A26" w:rsidRDefault="00597A26" w:rsidP="00597A2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vertAlign w:val="superscript"/>
        </w:rPr>
        <w:t>(наименование дисциплины)</w:t>
      </w:r>
    </w:p>
    <w:p w:rsidR="00597A26" w:rsidRDefault="00597A26" w:rsidP="00597A2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 Объект, предмет, цели и задачи «Политологии» как научно-исследовательского направления.</w:t>
      </w:r>
    </w:p>
    <w:p w:rsidR="00597A26" w:rsidRDefault="00597A26" w:rsidP="00597A2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Структура и функции «Политологии» как науки. </w:t>
      </w:r>
    </w:p>
    <w:p w:rsidR="00597A26" w:rsidRDefault="00597A26" w:rsidP="00597A2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Политико-властные отношения и их роль в современном обществе. </w:t>
      </w:r>
    </w:p>
    <w:p w:rsidR="00597A26" w:rsidRDefault="00597A26" w:rsidP="00597A2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 Социально-классовые слои и группы, масса и личность как субъекты и объекты политики. </w:t>
      </w:r>
    </w:p>
    <w:p w:rsidR="00597A26" w:rsidRDefault="00597A26" w:rsidP="00597A2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 Социально-классовая структура общества и политические интересы. </w:t>
      </w:r>
    </w:p>
    <w:p w:rsidR="00597A26" w:rsidRDefault="00597A26" w:rsidP="00597A2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 Институциональные механизмы и способы социального представительства в политике. 7. Личность как «мера политики» и субъект политико-властных отношений. </w:t>
      </w:r>
    </w:p>
    <w:p w:rsidR="00597A26" w:rsidRDefault="00597A26" w:rsidP="00597A2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8. Политическая социализация личности. </w:t>
      </w:r>
    </w:p>
    <w:p w:rsidR="00597A26" w:rsidRDefault="00597A26" w:rsidP="00597A2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9. Индивидуальное и групповое политическое лидерство. </w:t>
      </w:r>
    </w:p>
    <w:p w:rsidR="00597A26" w:rsidRDefault="00597A26" w:rsidP="00597A2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10. Политическое лидерство как базовый элемент групповой организации. </w:t>
      </w:r>
    </w:p>
    <w:p w:rsidR="00597A26" w:rsidRDefault="00597A26" w:rsidP="00597A2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11. Функции и характеристика политического лидерства. </w:t>
      </w:r>
    </w:p>
    <w:p w:rsidR="00597A26" w:rsidRDefault="00597A26" w:rsidP="00597A2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12. Роль политических элит, типология, механизмы воспроизводства и циркуляция политических элит. </w:t>
      </w:r>
    </w:p>
    <w:p w:rsidR="00597A26" w:rsidRDefault="00597A26" w:rsidP="00597A2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13. Структурно-функциональная организация и типология политических систем и политических режимов.</w:t>
      </w:r>
    </w:p>
    <w:p w:rsidR="00597A26" w:rsidRDefault="00597A26" w:rsidP="00597A2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14. Политическая система: понятие, структурные элементы и механизмы функционирования. 15. Тоталитарные и авторитарные системы власти.</w:t>
      </w:r>
    </w:p>
    <w:p w:rsidR="00597A26" w:rsidRDefault="00597A26" w:rsidP="00597A2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16. Демократия как тип политического режима. </w:t>
      </w:r>
    </w:p>
    <w:p w:rsidR="00597A26" w:rsidRDefault="00597A26" w:rsidP="00597A2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17. Права и свободы человека и международные «стандарты».</w:t>
      </w:r>
    </w:p>
    <w:p w:rsidR="00597A26" w:rsidRDefault="00597A26" w:rsidP="00597A2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18. Государство как основной институт политической системы. </w:t>
      </w:r>
    </w:p>
    <w:p w:rsidR="00597A26" w:rsidRDefault="00597A26" w:rsidP="00597A2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19. Происхождение, сущность и основные признаки государства. </w:t>
      </w:r>
    </w:p>
    <w:p w:rsidR="00597A26" w:rsidRDefault="00597A26" w:rsidP="00597A2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20. Формы правления и формы государственного устройства.</w:t>
      </w:r>
    </w:p>
    <w:p w:rsidR="00597A26" w:rsidRDefault="00597A26" w:rsidP="00597A2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21. Особенности структурно-функциональной организации государственной власти в Российской Федерации. </w:t>
      </w:r>
    </w:p>
    <w:p w:rsidR="00597A26" w:rsidRDefault="00597A26" w:rsidP="00597A2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22. Выборы как институт воспроизводства и обновления власти. </w:t>
      </w:r>
    </w:p>
    <w:p w:rsidR="00597A26" w:rsidRDefault="00597A26" w:rsidP="00597A2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23. Политические партии и группы интересов. </w:t>
      </w:r>
    </w:p>
    <w:p w:rsidR="00597A26" w:rsidRDefault="00597A26" w:rsidP="00597A2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24. Политический плюрализм и многопартийность.</w:t>
      </w:r>
    </w:p>
    <w:p w:rsidR="00597A26" w:rsidRDefault="00597A26" w:rsidP="00597A2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25. Сущность, структурные элементы и классификация политических партий. </w:t>
      </w:r>
    </w:p>
    <w:p w:rsidR="00597A26" w:rsidRDefault="00597A26" w:rsidP="00597A2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26. Происхождение и сущность лоббизма. </w:t>
      </w:r>
    </w:p>
    <w:p w:rsidR="00597A26" w:rsidRDefault="00597A26" w:rsidP="00597A2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27. Генезис многопартийности в России.</w:t>
      </w:r>
    </w:p>
    <w:p w:rsidR="00597A26" w:rsidRDefault="00597A26" w:rsidP="00597A2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28. Культурологические и идеологические детерминанты политики и политико-властных отношений.</w:t>
      </w:r>
    </w:p>
    <w:p w:rsidR="00597A26" w:rsidRDefault="00597A26" w:rsidP="00597A2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29. Сущность, структурные элементы и типология политической культуры.</w:t>
      </w:r>
    </w:p>
    <w:p w:rsidR="00597A26" w:rsidRDefault="00597A26" w:rsidP="00597A2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30. Традиционная, автократическая и демократическая политические культуры.</w:t>
      </w:r>
    </w:p>
    <w:p w:rsidR="00597A26" w:rsidRDefault="00597A26" w:rsidP="00597A2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31. Генезис и содержательные стороны консерватизма и либерализма.</w:t>
      </w:r>
    </w:p>
    <w:p w:rsidR="00597A26" w:rsidRDefault="00597A26" w:rsidP="00597A2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32. Эволюция и основные разновидности правого и левого радикализма. </w:t>
      </w:r>
    </w:p>
    <w:p w:rsidR="00597A26" w:rsidRDefault="00597A26" w:rsidP="00597A2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597A26" w:rsidRDefault="00597A26" w:rsidP="00597A2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Составитель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Мерзлякова И.Л.</w:t>
      </w:r>
    </w:p>
    <w:p w:rsidR="00597A26" w:rsidRDefault="00597A26" w:rsidP="00597A2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ab/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ab/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ab/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ab/>
        <w:t xml:space="preserve">   (подпись)</w:t>
      </w:r>
    </w:p>
    <w:p w:rsidR="00597A26" w:rsidRDefault="00597A26" w:rsidP="00597A2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«21» мая 2018 г. </w:t>
      </w:r>
    </w:p>
    <w:p w:rsidR="00597A26" w:rsidRDefault="00597A26" w:rsidP="00597A2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597A26" w:rsidRDefault="00597A26" w:rsidP="00597A2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597A26" w:rsidRDefault="00597A26" w:rsidP="00597A2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597A26" w:rsidRDefault="00597A26" w:rsidP="00597A2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bCs/>
          <w:sz w:val="28"/>
          <w:szCs w:val="24"/>
        </w:rPr>
        <w:t>Оформление тем для рефератов, докладов</w:t>
      </w:r>
    </w:p>
    <w:p w:rsidR="00597A26" w:rsidRDefault="00597A26" w:rsidP="00597A2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597A26" w:rsidRDefault="00597A26" w:rsidP="00597A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Министерство образования и науки Российской Федерации</w:t>
      </w:r>
    </w:p>
    <w:p w:rsidR="00597A26" w:rsidRDefault="00597A26" w:rsidP="00597A2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Федеральное государственное бюджетное образовательное учреждение высшего образования</w:t>
      </w:r>
    </w:p>
    <w:p w:rsidR="00597A26" w:rsidRDefault="00597A26" w:rsidP="00597A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«Ростовский государственный экономический университет (РИНХ)»</w:t>
      </w:r>
    </w:p>
    <w:p w:rsidR="00597A26" w:rsidRDefault="00597A26" w:rsidP="00597A2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597A26" w:rsidRDefault="00597A26" w:rsidP="00597A2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Кафедра Исторических наук и политологии</w:t>
      </w:r>
    </w:p>
    <w:p w:rsidR="00597A26" w:rsidRDefault="00597A26" w:rsidP="00597A2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(наименование кафедры)</w:t>
      </w:r>
    </w:p>
    <w:p w:rsidR="00597A26" w:rsidRDefault="00597A26" w:rsidP="00597A2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97A26" w:rsidRDefault="00597A26" w:rsidP="00597A2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Темы рефератов</w:t>
      </w:r>
    </w:p>
    <w:p w:rsidR="00597A26" w:rsidRDefault="00597A26" w:rsidP="00597A2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 дисциплине Политология</w:t>
      </w:r>
    </w:p>
    <w:p w:rsidR="00597A26" w:rsidRDefault="00597A26" w:rsidP="00597A26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1. Объект, предмет, цели и задачи «Политологии» как научно-исследовательского направления.</w:t>
      </w:r>
    </w:p>
    <w:p w:rsidR="00597A26" w:rsidRDefault="00597A26" w:rsidP="00597A26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2. Структура и функции «Политологии» как науки. </w:t>
      </w:r>
    </w:p>
    <w:p w:rsidR="00597A26" w:rsidRDefault="00597A26" w:rsidP="00597A26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3. Политико-властные отношения и их роль в современном обществе. </w:t>
      </w:r>
    </w:p>
    <w:p w:rsidR="00597A26" w:rsidRDefault="00597A26" w:rsidP="00597A26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4. Социально-классовые слои и группы, масса и личность как субъекты и объекты политики. </w:t>
      </w:r>
    </w:p>
    <w:p w:rsidR="00597A26" w:rsidRDefault="00597A26" w:rsidP="00597A26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5. Социально-классовая структура общества и политические интересы. </w:t>
      </w:r>
    </w:p>
    <w:p w:rsidR="00597A26" w:rsidRDefault="00597A26" w:rsidP="00597A26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6. Институциональные механизмы и способы социального представительства в политике. 7. Личность как «мера политики» и субъект политико-властных отношений. </w:t>
      </w:r>
    </w:p>
    <w:p w:rsidR="00597A26" w:rsidRDefault="00597A26" w:rsidP="00597A26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8. Политическая социализация личности. </w:t>
      </w:r>
    </w:p>
    <w:p w:rsidR="00597A26" w:rsidRDefault="00597A26" w:rsidP="00597A26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9. Индивидуальное и групповое политическое лидерство. </w:t>
      </w:r>
    </w:p>
    <w:p w:rsidR="00597A26" w:rsidRDefault="00597A26" w:rsidP="00597A26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10. Политическое лидерство как базовый элемент групповой организации. </w:t>
      </w:r>
    </w:p>
    <w:p w:rsidR="00597A26" w:rsidRDefault="00597A26" w:rsidP="00597A26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11. Функции и характеристика политического лидерства. </w:t>
      </w:r>
    </w:p>
    <w:p w:rsidR="00597A26" w:rsidRDefault="00597A26" w:rsidP="00597A26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12. Роль политических элит, типология, механизмы воспроизводства и циркуляция политических элит. </w:t>
      </w:r>
    </w:p>
    <w:p w:rsidR="00597A26" w:rsidRDefault="00597A26" w:rsidP="00597A26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13. Структурно-функциональная организация и типология политических систем и политических режимов.</w:t>
      </w:r>
    </w:p>
    <w:p w:rsidR="00597A26" w:rsidRDefault="00597A26" w:rsidP="00597A26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14. Политическая система: понятие, структурные элементы и механизмы функционирования. 15. Тоталитарные и авторитарные системы власти.</w:t>
      </w:r>
    </w:p>
    <w:p w:rsidR="00597A26" w:rsidRDefault="00597A26" w:rsidP="00597A2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15. Мораль и политика.</w:t>
      </w:r>
    </w:p>
    <w:p w:rsidR="00597A26" w:rsidRDefault="00597A26" w:rsidP="00597A2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16. Политическая элита общества.</w:t>
      </w:r>
    </w:p>
    <w:p w:rsidR="00597A26" w:rsidRDefault="00597A26" w:rsidP="00597A2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17. Политическая власть: субъекты власти и методы реализации властных полномочий.</w:t>
      </w:r>
    </w:p>
    <w:p w:rsidR="00597A26" w:rsidRDefault="00597A26" w:rsidP="00597A2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18. Власть и нравственность.</w:t>
      </w:r>
    </w:p>
    <w:p w:rsidR="00597A26" w:rsidRDefault="00597A26" w:rsidP="00597A2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19. Информация и власть.</w:t>
      </w:r>
    </w:p>
    <w:p w:rsidR="00597A26" w:rsidRDefault="00597A26" w:rsidP="00597A2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20. Политическое лидерство.</w:t>
      </w:r>
    </w:p>
    <w:p w:rsidR="00597A26" w:rsidRDefault="00597A26" w:rsidP="00597A2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21. Принцип «разделения властей», его необходимость и механизм реализации.</w:t>
      </w:r>
    </w:p>
    <w:p w:rsidR="00597A26" w:rsidRDefault="00597A26" w:rsidP="00597A2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22.Молодежь в политике</w:t>
      </w:r>
    </w:p>
    <w:p w:rsidR="00597A26" w:rsidRDefault="00597A26" w:rsidP="00597A2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23. Женщины в политике (на 3-4 примерах).</w:t>
      </w:r>
    </w:p>
    <w:p w:rsidR="00597A26" w:rsidRDefault="00597A26" w:rsidP="00597A2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24. Тоталитаризм в Европе в XX веке.</w:t>
      </w:r>
    </w:p>
    <w:p w:rsidR="00597A26" w:rsidRDefault="00597A26" w:rsidP="00597A2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25. Фашизм: сущность, признаки, современность.</w:t>
      </w:r>
    </w:p>
    <w:p w:rsidR="00597A26" w:rsidRDefault="00597A26" w:rsidP="00597A2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26.Сравнительный анализ демократического и тоталитарного режимов.</w:t>
      </w:r>
    </w:p>
    <w:p w:rsidR="00597A26" w:rsidRDefault="00597A26" w:rsidP="00597A2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27. Авторитаризм в современном мире.</w:t>
      </w:r>
    </w:p>
    <w:p w:rsidR="00597A26" w:rsidRDefault="00597A26" w:rsidP="00597A2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28. Понятие и трактовки демократии.</w:t>
      </w:r>
    </w:p>
    <w:p w:rsidR="00597A26" w:rsidRDefault="00597A26" w:rsidP="00597A2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29. Современный политический режим России.</w:t>
      </w:r>
    </w:p>
    <w:p w:rsidR="00597A26" w:rsidRDefault="00597A26" w:rsidP="00597A2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30. Терроризм как геополитическое явление.</w:t>
      </w:r>
    </w:p>
    <w:p w:rsidR="00597A26" w:rsidRDefault="00597A26" w:rsidP="00597A2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31. Мировая политика и международные отношения в XXI веке: основные тенденции.</w:t>
      </w:r>
    </w:p>
    <w:p w:rsidR="00597A26" w:rsidRDefault="00597A26" w:rsidP="00597A2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32. Особенности современных политических процессов в мире. Глобализация.</w:t>
      </w:r>
    </w:p>
    <w:p w:rsidR="00597A26" w:rsidRDefault="00597A26" w:rsidP="00597A2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33. Глобальные проблемы современности.</w:t>
      </w:r>
    </w:p>
    <w:p w:rsidR="00597A26" w:rsidRDefault="00597A26" w:rsidP="00597A2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34. Оппозиция и её роль в политической жизни общества.</w:t>
      </w:r>
    </w:p>
    <w:p w:rsidR="00597A26" w:rsidRDefault="00597A26" w:rsidP="00597A2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35. Формы государственного устройства в современном мире.</w:t>
      </w:r>
    </w:p>
    <w:p w:rsidR="00597A26" w:rsidRDefault="00597A26" w:rsidP="00597A2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36. Республика как форма правления.</w:t>
      </w:r>
    </w:p>
    <w:p w:rsidR="00597A26" w:rsidRDefault="00597A26" w:rsidP="00597A2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37. Особенности монархической формы правления.</w:t>
      </w:r>
    </w:p>
    <w:p w:rsidR="00597A26" w:rsidRDefault="00597A26" w:rsidP="00597A2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38. Место и роль политической партии в политической системе.</w:t>
      </w:r>
    </w:p>
    <w:p w:rsidR="00597A26" w:rsidRDefault="00597A26" w:rsidP="00597A2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39. Россия в системе международных отношений.</w:t>
      </w:r>
    </w:p>
    <w:p w:rsidR="00597A26" w:rsidRDefault="00597A26" w:rsidP="00597A2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40. Россия и Запад: политические аспекты сотрудничества</w:t>
      </w:r>
    </w:p>
    <w:p w:rsidR="00597A26" w:rsidRDefault="00597A26" w:rsidP="00597A2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97A26" w:rsidRDefault="00597A26" w:rsidP="00597A2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Критерии оценки: </w:t>
      </w:r>
      <w:r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597A26" w:rsidRDefault="00597A26" w:rsidP="00597A26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Каждый реферат (доклад) оценивается от 0 до 12 баллов в зависимости от полноты раскрытия темы и качества оформления. Таким образом, студент может набрать за два реферата (доклада) по двум модулям сумму баллов от 0 до 24.</w:t>
      </w:r>
    </w:p>
    <w:p w:rsidR="00597A26" w:rsidRDefault="00597A26" w:rsidP="00597A26">
      <w:pPr>
        <w:spacing w:after="0" w:line="240" w:lineRule="auto"/>
        <w:ind w:firstLine="708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597A26" w:rsidRDefault="00597A26" w:rsidP="00597A2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Составитель _________________</w:t>
      </w:r>
    </w:p>
    <w:p w:rsidR="00597A26" w:rsidRDefault="00597A26" w:rsidP="00597A2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«21» мая 2018 г. </w:t>
      </w:r>
    </w:p>
    <w:p w:rsidR="00597A26" w:rsidRDefault="00597A26" w:rsidP="00597A2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597A26" w:rsidRDefault="00597A26" w:rsidP="00597A2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597A26" w:rsidRDefault="00597A26" w:rsidP="00597A2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bCs/>
          <w:sz w:val="28"/>
          <w:szCs w:val="24"/>
        </w:rPr>
        <w:t>Оформление тем для докладов</w:t>
      </w:r>
    </w:p>
    <w:p w:rsidR="00597A26" w:rsidRDefault="00597A26" w:rsidP="00597A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Министерство образования и науки Российской Федерации</w:t>
      </w:r>
    </w:p>
    <w:p w:rsidR="00597A26" w:rsidRDefault="00597A26" w:rsidP="00597A2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Федеральное государственное бюджетное образовательное учреждение высшего образования</w:t>
      </w:r>
    </w:p>
    <w:p w:rsidR="00597A26" w:rsidRDefault="00597A26" w:rsidP="00597A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«Ростовский государственный экономический университет (РИНХ)»</w:t>
      </w:r>
    </w:p>
    <w:p w:rsidR="00597A26" w:rsidRDefault="00597A26" w:rsidP="00597A2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Кафедра Исторических наук и политологии</w:t>
      </w:r>
    </w:p>
    <w:p w:rsidR="00597A26" w:rsidRDefault="00597A26" w:rsidP="00597A2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(наименование кафедры)</w:t>
      </w:r>
    </w:p>
    <w:p w:rsidR="00597A26" w:rsidRDefault="00597A26" w:rsidP="00597A2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Темы докладов</w:t>
      </w:r>
    </w:p>
    <w:p w:rsidR="00597A26" w:rsidRDefault="00597A26" w:rsidP="00597A2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 дисциплине Политология</w:t>
      </w:r>
    </w:p>
    <w:p w:rsidR="00597A26" w:rsidRDefault="00597A26" w:rsidP="00597A26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1. Социально-классовая структура общества и политические интересы. </w:t>
      </w:r>
    </w:p>
    <w:p w:rsidR="00597A26" w:rsidRDefault="00597A26" w:rsidP="00597A26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2 Институциональные механизмы и способы социального представительства в политике. 3. Личность как «мера политики» и субъект политико-властных отношений. </w:t>
      </w:r>
    </w:p>
    <w:p w:rsidR="00597A26" w:rsidRDefault="00597A26" w:rsidP="00597A26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4. Права и свободы человека и международные «стандарты».</w:t>
      </w:r>
    </w:p>
    <w:p w:rsidR="00597A26" w:rsidRDefault="00597A26" w:rsidP="00597A26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5. Государство как основной институт политической системы. </w:t>
      </w:r>
    </w:p>
    <w:p w:rsidR="00597A26" w:rsidRDefault="00597A26" w:rsidP="00597A26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6. Происхождение, сущность и основные признаки государства. </w:t>
      </w:r>
    </w:p>
    <w:p w:rsidR="00597A26" w:rsidRDefault="00597A26" w:rsidP="00597A26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7. Формы правления и формы государственного устройства.</w:t>
      </w:r>
    </w:p>
    <w:p w:rsidR="00597A26" w:rsidRDefault="00597A26" w:rsidP="00597A26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8. Особенности структурно-функциональной организации государственной власти в Российской Федерации. </w:t>
      </w:r>
    </w:p>
    <w:p w:rsidR="00597A26" w:rsidRDefault="00597A26" w:rsidP="00597A26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9. Выборы как институт воспроизводства и обновления власти. </w:t>
      </w:r>
    </w:p>
    <w:p w:rsidR="00597A26" w:rsidRDefault="00597A26" w:rsidP="00597A26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10. Политические партии и группы интересов. </w:t>
      </w:r>
    </w:p>
    <w:p w:rsidR="00597A26" w:rsidRDefault="00597A26" w:rsidP="00597A26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11. Политический плюрализм и многопартийность.</w:t>
      </w:r>
    </w:p>
    <w:p w:rsidR="00597A26" w:rsidRDefault="00597A26" w:rsidP="00597A26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12. Сущность, структурные элементы и классификация политических партий. </w:t>
      </w:r>
    </w:p>
    <w:p w:rsidR="00597A26" w:rsidRDefault="00597A26" w:rsidP="00597A26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13. Происхождение и сущность лоббизма. </w:t>
      </w:r>
    </w:p>
    <w:p w:rsidR="00597A26" w:rsidRDefault="00597A26" w:rsidP="00597A26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14. Генезис многопартийности в России.</w:t>
      </w:r>
    </w:p>
    <w:p w:rsidR="00597A26" w:rsidRDefault="00597A26" w:rsidP="00597A26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15. Культурологические и идеологические детерминанты политики и политико-властных отношений.</w:t>
      </w:r>
    </w:p>
    <w:p w:rsidR="00597A26" w:rsidRDefault="00597A26" w:rsidP="00597A26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16. Сущность, структурные элементы и типология политической культуры.</w:t>
      </w:r>
    </w:p>
    <w:p w:rsidR="00597A26" w:rsidRDefault="00597A26" w:rsidP="00597A26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17. Традиционная, автократическая и демократическая политические культуры.</w:t>
      </w:r>
    </w:p>
    <w:p w:rsidR="00597A26" w:rsidRDefault="00597A26" w:rsidP="00597A26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18. Политические процессы в обществе: сущность и значение.</w:t>
      </w:r>
    </w:p>
    <w:p w:rsidR="00597A26" w:rsidRDefault="00597A26" w:rsidP="00597A26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19. Роль политики в современном обществе.</w:t>
      </w:r>
    </w:p>
    <w:p w:rsidR="00597A26" w:rsidRDefault="00597A26" w:rsidP="00597A26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20. Политология в системе социальных и гуманитарных наук.</w:t>
      </w:r>
    </w:p>
    <w:p w:rsidR="00597A26" w:rsidRDefault="00597A26" w:rsidP="00597A26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21. Основные черты тоталитаризма и версии его возникновения.</w:t>
      </w:r>
    </w:p>
    <w:p w:rsidR="00597A26" w:rsidRDefault="00597A26" w:rsidP="00597A26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22. История политических учений: основные этапы развития.</w:t>
      </w:r>
    </w:p>
    <w:p w:rsidR="00597A26" w:rsidRDefault="00597A26" w:rsidP="00597A26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23. Гражданское общество: сущность и функции.</w:t>
      </w:r>
    </w:p>
    <w:p w:rsidR="00597A26" w:rsidRDefault="00597A26" w:rsidP="00597A26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24. Политическая власть. Разделение властей: теория и практика.</w:t>
      </w:r>
    </w:p>
    <w:p w:rsidR="00597A26" w:rsidRDefault="00597A26" w:rsidP="00597A26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25. Политическая система общества: сущность и функции.</w:t>
      </w:r>
    </w:p>
    <w:p w:rsidR="00597A26" w:rsidRDefault="00597A26" w:rsidP="00597A26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26. Государство - основной институт политической системы общества.</w:t>
      </w:r>
    </w:p>
    <w:p w:rsidR="00597A26" w:rsidRDefault="00597A26" w:rsidP="00597A26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27. Политические режимы: сущность и виды.</w:t>
      </w:r>
    </w:p>
    <w:p w:rsidR="00597A26" w:rsidRDefault="00597A26" w:rsidP="00597A26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28. Политические конфликты и способы их разрешения.</w:t>
      </w:r>
    </w:p>
    <w:p w:rsidR="00597A26" w:rsidRDefault="00597A26" w:rsidP="00597A26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29. Политическая деятельность и её сущность</w:t>
      </w:r>
    </w:p>
    <w:p w:rsidR="00597A26" w:rsidRDefault="00597A26" w:rsidP="00597A26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30. Политическая культура общества и личности.</w:t>
      </w:r>
    </w:p>
    <w:p w:rsidR="00597A26" w:rsidRDefault="00597A26" w:rsidP="00597A26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31. Личность в политике.</w:t>
      </w:r>
    </w:p>
    <w:p w:rsidR="00597A26" w:rsidRDefault="00597A26" w:rsidP="00597A26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32. Мораль и политика.</w:t>
      </w:r>
    </w:p>
    <w:p w:rsidR="00597A26" w:rsidRDefault="00597A26" w:rsidP="00597A26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33. Политическая элита общества.</w:t>
      </w:r>
    </w:p>
    <w:p w:rsidR="00597A26" w:rsidRDefault="00597A26" w:rsidP="00597A26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34. Политическая власть: субъекты власти и методы реализации властных полномочий.</w:t>
      </w:r>
    </w:p>
    <w:p w:rsidR="00597A26" w:rsidRDefault="00597A26" w:rsidP="00597A2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Критерии оценки: </w:t>
      </w:r>
      <w:r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597A26" w:rsidRDefault="00597A26" w:rsidP="00597A2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Каждый реферат (доклад) оценивается от 0 до 12 баллов в зависимости от полноты раскрытия темы и качества оформления. Таким образом, студент может набрать за два реферата (доклада) по двум модулям сумму баллов от 0 до 24.</w:t>
      </w:r>
    </w:p>
    <w:p w:rsidR="00597A26" w:rsidRDefault="00597A26" w:rsidP="00597A2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Составитель _________________</w:t>
      </w:r>
    </w:p>
    <w:p w:rsidR="00597A26" w:rsidRDefault="00597A26" w:rsidP="00597A2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«21» мая 2018 г. </w:t>
      </w:r>
    </w:p>
    <w:p w:rsidR="00597A26" w:rsidRDefault="00597A26" w:rsidP="00597A2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597A26" w:rsidRDefault="00597A26" w:rsidP="00597A26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color w:val="365F91"/>
          <w:sz w:val="28"/>
          <w:szCs w:val="24"/>
        </w:rPr>
      </w:pPr>
      <w:bookmarkStart w:id="5" w:name="_Toc511637034"/>
      <w:r>
        <w:rPr>
          <w:rFonts w:ascii="Times New Roman" w:eastAsia="Times New Roman" w:hAnsi="Times New Roman" w:cs="Times New Roman"/>
          <w:bCs/>
          <w:color w:val="365F91"/>
          <w:sz w:val="28"/>
          <w:szCs w:val="24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5"/>
    </w:p>
    <w:p w:rsidR="00597A26" w:rsidRDefault="00597A26" w:rsidP="00597A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97A26" w:rsidRDefault="00597A26" w:rsidP="00597A2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Процедуры оценивания включают в себя текущий контроль и промежуточную аттестацию.</w:t>
      </w:r>
    </w:p>
    <w:p w:rsidR="00597A26" w:rsidRDefault="00597A26" w:rsidP="00597A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Текущий контроль 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597A26" w:rsidRDefault="00597A26" w:rsidP="00597A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97A26" w:rsidRDefault="00597A26" w:rsidP="00597A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Промежуточная аттестация проводится в форме зачета.</w:t>
      </w:r>
    </w:p>
    <w:p w:rsidR="00597A26" w:rsidRDefault="00597A26" w:rsidP="00597A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97A26" w:rsidRDefault="00597A26" w:rsidP="00597A26">
      <w:pPr>
        <w:rPr>
          <w:rFonts w:ascii="Calibri" w:eastAsia="Times New Roman" w:hAnsi="Calibri" w:cs="Times New Roman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Зачет проводится по расписанию в письменном виде.  Количество вопросов в задании – 2.  Проверка ответов и объявление результатов производится в день зачета.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</w:t>
      </w:r>
    </w:p>
    <w:p w:rsidR="00597A26" w:rsidRDefault="00597A26" w:rsidP="00597A26">
      <w:pPr>
        <w:rPr>
          <w:rFonts w:ascii="Calibri" w:eastAsia="Times New Roman" w:hAnsi="Calibri" w:cs="Times New Roman"/>
        </w:rPr>
      </w:pPr>
    </w:p>
    <w:p w:rsidR="00597A26" w:rsidRDefault="00597A26" w:rsidP="00597A26">
      <w:pPr>
        <w:rPr>
          <w:rFonts w:eastAsiaTheme="minorHAnsi"/>
        </w:rPr>
      </w:pPr>
    </w:p>
    <w:p w:rsidR="00597A26" w:rsidRDefault="00597A26">
      <w:r>
        <w:br w:type="page"/>
      </w:r>
    </w:p>
    <w:p w:rsidR="00597A26" w:rsidRPr="00A93818" w:rsidRDefault="00597A26" w:rsidP="00597A26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2484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F049D00" wp14:editId="2F07EFA7">
            <wp:extent cx="5810250" cy="7105650"/>
            <wp:effectExtent l="0" t="0" r="0" b="0"/>
            <wp:docPr id="4" name="Рисунок 4" descr="C:\Users\Мерзляковы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рзляковы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710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381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597A26" w:rsidRDefault="00597A26" w:rsidP="00597A26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97A26" w:rsidRDefault="00597A26" w:rsidP="00597A26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97A26" w:rsidRDefault="00597A26" w:rsidP="00597A26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97A26" w:rsidRDefault="00597A26" w:rsidP="00597A26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97A26" w:rsidRPr="00A93818" w:rsidRDefault="00597A26" w:rsidP="00597A26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97A26" w:rsidRPr="00A93818" w:rsidRDefault="00597A26" w:rsidP="00597A2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93818">
        <w:rPr>
          <w:rFonts w:ascii="Times New Roman" w:eastAsia="Times New Roman" w:hAnsi="Times New Roman" w:cs="Times New Roman"/>
          <w:bCs/>
          <w:sz w:val="28"/>
          <w:szCs w:val="28"/>
        </w:rPr>
        <w:t xml:space="preserve">Методические указания по освоению дисциплины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Политология</w:t>
      </w:r>
      <w:r w:rsidRPr="00A93818">
        <w:rPr>
          <w:rFonts w:ascii="Times New Roman" w:eastAsia="Times New Roman" w:hAnsi="Times New Roman" w:cs="Times New Roman"/>
          <w:bCs/>
          <w:sz w:val="28"/>
          <w:szCs w:val="28"/>
        </w:rPr>
        <w:t xml:space="preserve"> адресованы студентам всех форм обучения.</w:t>
      </w:r>
    </w:p>
    <w:p w:rsidR="00597A26" w:rsidRPr="00975511" w:rsidRDefault="00597A26" w:rsidP="00597A2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75511">
        <w:rPr>
          <w:rFonts w:ascii="Times New Roman" w:eastAsia="Times New Roman" w:hAnsi="Times New Roman" w:cs="Times New Roman"/>
          <w:bCs/>
          <w:sz w:val="28"/>
          <w:szCs w:val="28"/>
        </w:rPr>
        <w:t>Учебным планом по направлению подготовки Направление подготовки 38.03.06 "Торговое дело" профиль 38.03.06.01 "Коммерция», предусмотрены следующие виды занятий:</w:t>
      </w:r>
    </w:p>
    <w:p w:rsidR="00597A26" w:rsidRPr="00A93818" w:rsidRDefault="00597A26" w:rsidP="00597A2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93818">
        <w:rPr>
          <w:rFonts w:ascii="Times New Roman" w:eastAsia="Times New Roman" w:hAnsi="Times New Roman" w:cs="Times New Roman"/>
          <w:bCs/>
          <w:sz w:val="28"/>
          <w:szCs w:val="28"/>
        </w:rPr>
        <w:t>- лекции</w:t>
      </w:r>
      <w:r w:rsidRPr="00A93818">
        <w:rPr>
          <w:rFonts w:ascii="Times New Roman" w:eastAsia="Times New Roman" w:hAnsi="Times New Roman" w:cs="Times New Roman"/>
          <w:bCs/>
          <w:sz w:val="28"/>
          <w:szCs w:val="28"/>
        </w:rPr>
        <w:tab/>
      </w:r>
    </w:p>
    <w:p w:rsidR="00597A26" w:rsidRPr="00A93818" w:rsidRDefault="00597A26" w:rsidP="00597A2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93818">
        <w:rPr>
          <w:rFonts w:ascii="Times New Roman" w:eastAsia="Times New Roman" w:hAnsi="Times New Roman" w:cs="Times New Roman"/>
          <w:bCs/>
          <w:sz w:val="28"/>
          <w:szCs w:val="28"/>
        </w:rPr>
        <w:t>- пра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ктические (семинарские) занятия.</w:t>
      </w:r>
    </w:p>
    <w:p w:rsidR="00597A26" w:rsidRPr="00A93818" w:rsidRDefault="00597A26" w:rsidP="00597A2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93818">
        <w:rPr>
          <w:rFonts w:ascii="Times New Roman" w:eastAsia="Times New Roman" w:hAnsi="Times New Roman" w:cs="Times New Roman"/>
          <w:bCs/>
          <w:sz w:val="28"/>
          <w:szCs w:val="28"/>
        </w:rPr>
        <w:t xml:space="preserve">В ходе практических занятий формируется </w:t>
      </w:r>
      <w:r w:rsidRPr="00975511">
        <w:rPr>
          <w:rFonts w:ascii="Times New Roman" w:eastAsia="Times New Roman" w:hAnsi="Times New Roman" w:cs="Times New Roman"/>
          <w:iCs/>
          <w:sz w:val="28"/>
          <w:szCs w:val="28"/>
        </w:rPr>
        <w:t xml:space="preserve">способностью использовать общеправовые знания в различных сферах деятельности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(</w:t>
      </w:r>
      <w:r w:rsidRPr="00975511">
        <w:rPr>
          <w:rFonts w:ascii="Times New Roman" w:eastAsia="Times New Roman" w:hAnsi="Times New Roman" w:cs="Times New Roman"/>
          <w:iCs/>
          <w:sz w:val="28"/>
          <w:szCs w:val="28"/>
        </w:rPr>
        <w:t>ОК-6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); </w:t>
      </w:r>
      <w:r w:rsidRPr="00975511">
        <w:rPr>
          <w:rFonts w:ascii="Times New Roman" w:eastAsia="Times New Roman" w:hAnsi="Times New Roman" w:cs="Times New Roman"/>
          <w:iCs/>
          <w:sz w:val="28"/>
          <w:szCs w:val="28"/>
        </w:rPr>
        <w:t xml:space="preserve">готовностью к выполнению гражданского долга и проявлению патриотизма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(</w:t>
      </w:r>
      <w:r w:rsidRPr="00975511">
        <w:rPr>
          <w:rFonts w:ascii="Times New Roman" w:eastAsia="Times New Roman" w:hAnsi="Times New Roman" w:cs="Times New Roman"/>
          <w:iCs/>
          <w:sz w:val="28"/>
          <w:szCs w:val="28"/>
        </w:rPr>
        <w:t>ОК-10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); </w:t>
      </w:r>
      <w:r w:rsidRPr="00975511">
        <w:rPr>
          <w:rFonts w:ascii="Times New Roman" w:eastAsia="Times New Roman" w:hAnsi="Times New Roman" w:cs="Times New Roman"/>
          <w:iCs/>
          <w:sz w:val="28"/>
          <w:szCs w:val="28"/>
        </w:rPr>
        <w:t>готовностью анализировать, оценивать и разрабатывать стратегии организации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(</w:t>
      </w:r>
      <w:r w:rsidRPr="00975511">
        <w:rPr>
          <w:rFonts w:ascii="Times New Roman" w:eastAsia="Times New Roman" w:hAnsi="Times New Roman" w:cs="Times New Roman"/>
          <w:iCs/>
          <w:sz w:val="28"/>
          <w:szCs w:val="28"/>
        </w:rPr>
        <w:t>ПК-9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)</w:t>
      </w:r>
      <w:r w:rsidRPr="00975511">
        <w:rPr>
          <w:rFonts w:ascii="Times New Roman" w:eastAsia="Times New Roman" w:hAnsi="Times New Roman" w:cs="Times New Roman"/>
          <w:iCs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Pr="00A93818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597A26" w:rsidRPr="00A93818" w:rsidRDefault="00597A26" w:rsidP="00597A2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93818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рекомендованную учебную литературу;  </w:t>
      </w:r>
    </w:p>
    <w:p w:rsidR="00597A26" w:rsidRPr="00A93818" w:rsidRDefault="00597A26" w:rsidP="00597A2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93818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конспекты лекций;  </w:t>
      </w:r>
    </w:p>
    <w:p w:rsidR="00597A26" w:rsidRPr="00A93818" w:rsidRDefault="00597A26" w:rsidP="00597A2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93818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597A26" w:rsidRPr="00A93818" w:rsidRDefault="00597A26" w:rsidP="00597A2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93818">
        <w:rPr>
          <w:rFonts w:ascii="Times New Roman" w:eastAsia="Times New Roman" w:hAnsi="Times New Roman" w:cs="Times New Roman"/>
          <w:bCs/>
          <w:sz w:val="28"/>
          <w:szCs w:val="28"/>
        </w:rPr>
        <w:t>– письменно выполнить домашнее задание, рекомендованные преподавателем при изучении той или иной темы.</w:t>
      </w:r>
    </w:p>
    <w:p w:rsidR="00597A26" w:rsidRPr="00A93818" w:rsidRDefault="00597A26" w:rsidP="00597A2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93818">
        <w:rPr>
          <w:rFonts w:ascii="Times New Roman" w:eastAsia="Times New Roman" w:hAnsi="Times New Roman" w:cs="Times New Roman"/>
          <w:bCs/>
          <w:sz w:val="28"/>
          <w:szCs w:val="28"/>
        </w:rPr>
        <w:t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</w:t>
      </w:r>
    </w:p>
    <w:p w:rsidR="00597A26" w:rsidRPr="00A93818" w:rsidRDefault="00597A26" w:rsidP="00597A2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93818">
        <w:rPr>
          <w:rFonts w:ascii="Times New Roman" w:eastAsia="Times New Roman" w:hAnsi="Times New Roman" w:cs="Times New Roman"/>
          <w:bCs/>
          <w:sz w:val="28"/>
          <w:szCs w:val="28"/>
        </w:rPr>
        <w:t>Вопросы, не рассмотренные на лекциях и практических занятиях, должны быть изучены студентами в ходе самостоятельной работы.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тестирования. В ходе самостоятельной работы каждый студент обязан прочитать основную и по возможности дополнительную литературу по изучаемой теме, дополнить конспекты лекций недостающим материалом, выписками из рекомендованных первоисточников. Выделить непонятные термины, найти их значение в энциклопедических словарях.</w:t>
      </w:r>
    </w:p>
    <w:p w:rsidR="00597A26" w:rsidRPr="00A93818" w:rsidRDefault="00597A26" w:rsidP="00597A2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</w:pPr>
      <w:r w:rsidRPr="00A93818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реализации различных видов учебной работы используются разнообразные (в </w:t>
      </w:r>
      <w:proofErr w:type="spellStart"/>
      <w:r w:rsidRPr="00A93818">
        <w:rPr>
          <w:rFonts w:ascii="Times New Roman" w:eastAsia="Times New Roman" w:hAnsi="Times New Roman" w:cs="Times New Roman"/>
          <w:bCs/>
          <w:sz w:val="28"/>
          <w:szCs w:val="28"/>
        </w:rPr>
        <w:t>т.ч</w:t>
      </w:r>
      <w:proofErr w:type="spellEnd"/>
      <w:r w:rsidRPr="00A93818">
        <w:rPr>
          <w:rFonts w:ascii="Times New Roman" w:eastAsia="Times New Roman" w:hAnsi="Times New Roman" w:cs="Times New Roman"/>
          <w:bCs/>
          <w:sz w:val="28"/>
          <w:szCs w:val="28"/>
        </w:rPr>
        <w:t>. интерактивные) методы обучения, в частности:</w:t>
      </w:r>
    </w:p>
    <w:p w:rsidR="00597A26" w:rsidRPr="00A93818" w:rsidRDefault="00597A26" w:rsidP="00597A2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93818">
        <w:rPr>
          <w:rFonts w:ascii="Times New Roman" w:eastAsia="Times New Roman" w:hAnsi="Times New Roman" w:cs="Times New Roman"/>
          <w:bCs/>
          <w:sz w:val="28"/>
          <w:szCs w:val="28"/>
        </w:rPr>
        <w:t>- интерактивная доска для подготовки и проведения лекционных и семинарских занятий;</w:t>
      </w:r>
    </w:p>
    <w:p w:rsidR="00597A26" w:rsidRPr="00A93818" w:rsidRDefault="00597A26" w:rsidP="00597A2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93818"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  <w:t xml:space="preserve">- </w:t>
      </w:r>
      <w:r w:rsidRPr="00A93818">
        <w:rPr>
          <w:rFonts w:ascii="Times New Roman" w:eastAsia="Times New Roman" w:hAnsi="Times New Roman" w:cs="Times New Roman"/>
          <w:sz w:val="28"/>
          <w:szCs w:val="28"/>
        </w:rPr>
        <w:t xml:space="preserve">проблемно-ориентированный подход к изучению </w:t>
      </w:r>
      <w:r w:rsidRPr="00A93818">
        <w:rPr>
          <w:rFonts w:ascii="Times New Roman" w:eastAsia="Times New Roman" w:hAnsi="Times New Roman" w:cs="Times New Roman"/>
          <w:bCs/>
          <w:sz w:val="28"/>
          <w:szCs w:val="28"/>
        </w:rPr>
        <w:t>истории</w:t>
      </w:r>
    </w:p>
    <w:p w:rsidR="00597A26" w:rsidRPr="00A93818" w:rsidRDefault="00597A26" w:rsidP="00597A2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3818">
        <w:rPr>
          <w:rFonts w:ascii="Times New Roman" w:eastAsia="Times New Roman" w:hAnsi="Times New Roman" w:cs="Times New Roman"/>
          <w:sz w:val="28"/>
          <w:szCs w:val="28"/>
        </w:rPr>
        <w:t>- проведение семинаров в диалоговом режиме;</w:t>
      </w:r>
    </w:p>
    <w:p w:rsidR="00597A26" w:rsidRPr="00A93818" w:rsidRDefault="00597A26" w:rsidP="00597A2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</w:pPr>
      <w:r w:rsidRPr="00A93818"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  <w:t xml:space="preserve">- </w:t>
      </w:r>
      <w:r w:rsidRPr="00A93818">
        <w:rPr>
          <w:rFonts w:ascii="Times New Roman" w:eastAsia="Times New Roman" w:hAnsi="Times New Roman" w:cs="Times New Roman"/>
          <w:bCs/>
          <w:sz w:val="28"/>
          <w:szCs w:val="28"/>
        </w:rPr>
        <w:t>презентационные материалы</w:t>
      </w:r>
      <w:r w:rsidRPr="00A93818"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  <w:t xml:space="preserve"> </w:t>
      </w:r>
      <w:r w:rsidRPr="00A93818">
        <w:rPr>
          <w:rFonts w:ascii="Times New Roman" w:eastAsia="Times New Roman" w:hAnsi="Times New Roman" w:cs="Times New Roman"/>
          <w:bCs/>
          <w:sz w:val="28"/>
          <w:szCs w:val="28"/>
        </w:rPr>
        <w:t>для подготовки и проведения лекционных и семинарских занятий;</w:t>
      </w:r>
    </w:p>
    <w:p w:rsidR="00597A26" w:rsidRPr="00A93818" w:rsidRDefault="00597A26" w:rsidP="00597A26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93818">
        <w:rPr>
          <w:rFonts w:ascii="Times New Roman" w:eastAsia="Times New Roman" w:hAnsi="Times New Roman" w:cs="Times New Roman"/>
          <w:bCs/>
          <w:sz w:val="28"/>
          <w:szCs w:val="28"/>
        </w:rPr>
        <w:t>Для подготовки к занятиям, текущему контролю и промежуточной аттестации студенты могут воспользоваться электронной библиотекой ВУЗа http://library.rsue.ru/. Также обучающиеся могут взять на дом необходимую литературу на абонементе вузовской библиотеки или воспользоваться читальными залами вуза.</w:t>
      </w:r>
    </w:p>
    <w:p w:rsidR="00597A26" w:rsidRPr="00A93818" w:rsidRDefault="00597A26" w:rsidP="00597A26">
      <w:pPr>
        <w:spacing w:after="0"/>
        <w:textAlignment w:val="baseline"/>
        <w:rPr>
          <w:rFonts w:ascii="Times New Roman" w:eastAsia="Times New Roman" w:hAnsi="Times New Roman" w:cs="Times New Roman"/>
          <w:b/>
          <w:sz w:val="28"/>
          <w:szCs w:val="24"/>
        </w:rPr>
      </w:pPr>
      <w:r w:rsidRPr="00A93818">
        <w:rPr>
          <w:rFonts w:ascii="Times New Roman" w:eastAsia="Times New Roman" w:hAnsi="Times New Roman" w:cs="Times New Roman"/>
          <w:b/>
          <w:sz w:val="28"/>
          <w:szCs w:val="24"/>
        </w:rPr>
        <w:t xml:space="preserve">Методические рекомендации по написанию доклада, реферата, требования к оформлению </w:t>
      </w:r>
    </w:p>
    <w:p w:rsidR="00597A26" w:rsidRPr="00A93818" w:rsidRDefault="00597A26" w:rsidP="00597A26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A93818">
        <w:rPr>
          <w:rFonts w:ascii="Times New Roman" w:eastAsia="Times New Roman" w:hAnsi="Times New Roman" w:cs="Times New Roman"/>
          <w:bCs/>
          <w:sz w:val="28"/>
          <w:szCs w:val="24"/>
        </w:rPr>
        <w:t xml:space="preserve">Изучение дисциплины </w:t>
      </w:r>
      <w:r>
        <w:rPr>
          <w:rFonts w:ascii="Times New Roman" w:eastAsia="Times New Roman" w:hAnsi="Times New Roman" w:cs="Times New Roman"/>
          <w:bCs/>
          <w:sz w:val="28"/>
          <w:szCs w:val="24"/>
        </w:rPr>
        <w:t>Политология</w:t>
      </w:r>
      <w:r w:rsidRPr="00A93818">
        <w:rPr>
          <w:rFonts w:ascii="Times New Roman" w:eastAsia="Times New Roman" w:hAnsi="Times New Roman" w:cs="Times New Roman"/>
          <w:bCs/>
          <w:sz w:val="28"/>
          <w:szCs w:val="24"/>
        </w:rPr>
        <w:t xml:space="preserve"> предполагает подготовку каждым студентом реферата по каждому модулю.</w:t>
      </w:r>
    </w:p>
    <w:p w:rsidR="00597A26" w:rsidRPr="00A93818" w:rsidRDefault="00597A26" w:rsidP="00597A26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A93818">
        <w:rPr>
          <w:rFonts w:ascii="Times New Roman" w:eastAsia="Times New Roman" w:hAnsi="Times New Roman" w:cs="Times New Roman"/>
          <w:bCs/>
          <w:sz w:val="28"/>
          <w:szCs w:val="24"/>
        </w:rPr>
        <w:t>Реферат – это краткое изложение в письменном виде или в форме публичного доклада содержания книги, учения, научной проблемы, результатов научного исследования и т.п.</w:t>
      </w:r>
    </w:p>
    <w:p w:rsidR="00597A26" w:rsidRPr="00A93818" w:rsidRDefault="00597A26" w:rsidP="00597A26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A93818">
        <w:rPr>
          <w:rFonts w:ascii="Times New Roman" w:eastAsia="Times New Roman" w:hAnsi="Times New Roman" w:cs="Times New Roman"/>
          <w:bCs/>
          <w:sz w:val="28"/>
          <w:szCs w:val="24"/>
        </w:rPr>
        <w:t xml:space="preserve">Объем реферата должен быть 15 – 17 машинописных страниц (на стандартных листах А4, шрифт </w:t>
      </w:r>
      <w:proofErr w:type="spellStart"/>
      <w:r w:rsidRPr="00A93818">
        <w:rPr>
          <w:rFonts w:ascii="Times New Roman" w:eastAsia="Times New Roman" w:hAnsi="Times New Roman" w:cs="Times New Roman"/>
          <w:bCs/>
          <w:sz w:val="28"/>
          <w:szCs w:val="24"/>
        </w:rPr>
        <w:t>Times</w:t>
      </w:r>
      <w:proofErr w:type="spellEnd"/>
      <w:r w:rsidRPr="00A93818">
        <w:rPr>
          <w:rFonts w:ascii="Times New Roman" w:eastAsia="Times New Roman" w:hAnsi="Times New Roman" w:cs="Times New Roman"/>
          <w:bCs/>
          <w:sz w:val="28"/>
          <w:szCs w:val="24"/>
        </w:rPr>
        <w:t xml:space="preserve"> </w:t>
      </w:r>
      <w:proofErr w:type="spellStart"/>
      <w:r w:rsidRPr="00A93818">
        <w:rPr>
          <w:rFonts w:ascii="Times New Roman" w:eastAsia="Times New Roman" w:hAnsi="Times New Roman" w:cs="Times New Roman"/>
          <w:bCs/>
          <w:sz w:val="28"/>
          <w:szCs w:val="24"/>
        </w:rPr>
        <w:t>New</w:t>
      </w:r>
      <w:proofErr w:type="spellEnd"/>
      <w:r w:rsidRPr="00A93818">
        <w:rPr>
          <w:rFonts w:ascii="Times New Roman" w:eastAsia="Times New Roman" w:hAnsi="Times New Roman" w:cs="Times New Roman"/>
          <w:bCs/>
          <w:sz w:val="28"/>
          <w:szCs w:val="24"/>
        </w:rPr>
        <w:t xml:space="preserve"> </w:t>
      </w:r>
      <w:proofErr w:type="spellStart"/>
      <w:r w:rsidRPr="00A93818">
        <w:rPr>
          <w:rFonts w:ascii="Times New Roman" w:eastAsia="Times New Roman" w:hAnsi="Times New Roman" w:cs="Times New Roman"/>
          <w:bCs/>
          <w:sz w:val="28"/>
          <w:szCs w:val="24"/>
        </w:rPr>
        <w:t>Roman</w:t>
      </w:r>
      <w:proofErr w:type="spellEnd"/>
      <w:r w:rsidRPr="00A93818">
        <w:rPr>
          <w:rFonts w:ascii="Times New Roman" w:eastAsia="Times New Roman" w:hAnsi="Times New Roman" w:cs="Times New Roman"/>
          <w:bCs/>
          <w:sz w:val="28"/>
          <w:szCs w:val="24"/>
        </w:rPr>
        <w:t xml:space="preserve"> – </w:t>
      </w:r>
      <w:proofErr w:type="gramStart"/>
      <w:r w:rsidRPr="00A93818">
        <w:rPr>
          <w:rFonts w:ascii="Times New Roman" w:eastAsia="Times New Roman" w:hAnsi="Times New Roman" w:cs="Times New Roman"/>
          <w:bCs/>
          <w:sz w:val="28"/>
          <w:szCs w:val="24"/>
        </w:rPr>
        <w:t>14.,</w:t>
      </w:r>
      <w:proofErr w:type="gramEnd"/>
      <w:r w:rsidRPr="00A93818">
        <w:rPr>
          <w:rFonts w:ascii="Times New Roman" w:eastAsia="Times New Roman" w:hAnsi="Times New Roman" w:cs="Times New Roman"/>
          <w:bCs/>
          <w:sz w:val="28"/>
          <w:szCs w:val="24"/>
        </w:rPr>
        <w:t xml:space="preserve"> 1,5 интервал; поля: левое – </w:t>
      </w:r>
      <w:smartTag w:uri="urn:schemas-microsoft-com:office:smarttags" w:element="metricconverter">
        <w:smartTagPr>
          <w:attr w:name="ProductID" w:val="3 см"/>
        </w:smartTagPr>
        <w:r w:rsidRPr="00A93818">
          <w:rPr>
            <w:rFonts w:ascii="Times New Roman" w:eastAsia="Times New Roman" w:hAnsi="Times New Roman" w:cs="Times New Roman"/>
            <w:bCs/>
            <w:sz w:val="28"/>
            <w:szCs w:val="24"/>
          </w:rPr>
          <w:t>3 см</w:t>
        </w:r>
      </w:smartTag>
      <w:r w:rsidRPr="00A93818">
        <w:rPr>
          <w:rFonts w:ascii="Times New Roman" w:eastAsia="Times New Roman" w:hAnsi="Times New Roman" w:cs="Times New Roman"/>
          <w:bCs/>
          <w:sz w:val="28"/>
          <w:szCs w:val="24"/>
        </w:rPr>
        <w:t xml:space="preserve">., правое, нижнее и верхнее – </w:t>
      </w:r>
      <w:smartTag w:uri="urn:schemas-microsoft-com:office:smarttags" w:element="metricconverter">
        <w:smartTagPr>
          <w:attr w:name="ProductID" w:val="2 см"/>
        </w:smartTagPr>
        <w:r w:rsidRPr="00A93818">
          <w:rPr>
            <w:rFonts w:ascii="Times New Roman" w:eastAsia="Times New Roman" w:hAnsi="Times New Roman" w:cs="Times New Roman"/>
            <w:bCs/>
            <w:sz w:val="28"/>
            <w:szCs w:val="24"/>
          </w:rPr>
          <w:t>2 см</w:t>
        </w:r>
      </w:smartTag>
      <w:r w:rsidRPr="00A93818">
        <w:rPr>
          <w:rFonts w:ascii="Times New Roman" w:eastAsia="Times New Roman" w:hAnsi="Times New Roman" w:cs="Times New Roman"/>
          <w:bCs/>
          <w:sz w:val="28"/>
          <w:szCs w:val="24"/>
        </w:rPr>
        <w:t xml:space="preserve">.). </w:t>
      </w:r>
    </w:p>
    <w:p w:rsidR="00597A26" w:rsidRPr="00A93818" w:rsidRDefault="00597A26" w:rsidP="00597A26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A93818">
        <w:rPr>
          <w:rFonts w:ascii="Times New Roman" w:eastAsia="Times New Roman" w:hAnsi="Times New Roman" w:cs="Times New Roman"/>
          <w:bCs/>
          <w:sz w:val="28"/>
          <w:szCs w:val="24"/>
        </w:rPr>
        <w:t>Первая страница реферата – титульный лист, содержащий основные данные о работе и ее авторе: учебное заведение, где обучается студент; кафедра, на которой реферат выполняется; фамилия, инициалы, индекс группы; название темы реферата; фамилия научного руководителя, его ученая степень, ученое звание; название города, год написания реферата.</w:t>
      </w:r>
    </w:p>
    <w:p w:rsidR="00597A26" w:rsidRPr="00A93818" w:rsidRDefault="00597A26" w:rsidP="00597A2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93818">
        <w:rPr>
          <w:rFonts w:ascii="Times New Roman" w:eastAsia="Times New Roman" w:hAnsi="Times New Roman" w:cs="Times New Roman"/>
          <w:sz w:val="28"/>
          <w:szCs w:val="24"/>
        </w:rPr>
        <w:t>Вступительная часть реферата, помещаемая перед основным текстом, - введение, которое должно содержать следующие элементы: краткий анализ научных достижений в той области, которой посвящен реферат; общий обзор опубликованных работ, рассматриваемых в реферате; цель работы. Объем введения – одна, максимум полторы страницы. Затем приводится план реферата, излагается его основное содержание в логической последовательности. На последней странице приводится библиографический список. В заключении подводятся итоги работы. Заключение (до одной страницы) может содержать повтор основных тезисов работы, чтобы акцентировать на них внимание читателей (слушателей) или общий вывод, к которому пришел автор реферата.</w:t>
      </w:r>
    </w:p>
    <w:p w:rsidR="00597A26" w:rsidRPr="00A93818" w:rsidRDefault="00597A26" w:rsidP="00597A26"/>
    <w:p w:rsidR="00AB00F0" w:rsidRPr="000E25D6" w:rsidRDefault="00AB00F0">
      <w:bookmarkStart w:id="6" w:name="_GoBack"/>
      <w:bookmarkEnd w:id="6"/>
    </w:p>
    <w:sectPr w:rsidR="00AB00F0" w:rsidRPr="000E25D6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0739E4"/>
    <w:rsid w:val="000E25D6"/>
    <w:rsid w:val="001F0BC7"/>
    <w:rsid w:val="00597A26"/>
    <w:rsid w:val="00855786"/>
    <w:rsid w:val="00AB00F0"/>
    <w:rsid w:val="00BE3773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5A057A64-D032-4606-BAA1-E787ECDC7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37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377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597A2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351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&#1053;&#1072;&#1090;&#1072;&#1083;&#1100;&#1103;\Documents\&#1052;&#1086;&#1080;%20&#1076;&#1086;&#1082;&#1091;&#1084;&#1077;&#1085;&#1090;&#1099;\&#1056;&#1072;&#1073;&#1086;&#1090;&#1072;\&#1059;&#1095;&#1077;&#1073;&#1085;&#1086;-&#1084;&#1077;&#1090;&#1086;&#1076;&#1080;&#1095;&#1077;&#1089;&#1082;&#1080;&#1077;%20&#1082;&#1086;&#1084;&#1087;&#1083;&#1077;&#1082;&#1089;&#1099;\&#1056;&#1055;&#1044;-&#1076;&#1083;&#1103;%20&#1088;&#1072;&#1079;&#1084;&#1077;&#1097;&#1077;&#1085;&#1080;&#1103;\2017-2\&#1086;&#1095;&#1082;&#1072;\40.03.01.02%20&#1041;1.&#1041;.28%20&#1048;&#1089;&#1090;&#1086;&#1088;&#1080;&#1103;.docx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file:///C:\Users\&#1053;&#1072;&#1090;&#1072;&#1083;&#1100;&#1103;\Documents\&#1052;&#1086;&#1080;%20&#1076;&#1086;&#1082;&#1091;&#1084;&#1077;&#1085;&#1090;&#1099;\&#1056;&#1072;&#1073;&#1086;&#1090;&#1072;\&#1059;&#1095;&#1077;&#1073;&#1085;&#1086;-&#1084;&#1077;&#1090;&#1086;&#1076;&#1080;&#1095;&#1077;&#1089;&#1082;&#1080;&#1077;%20&#1082;&#1086;&#1084;&#1087;&#1083;&#1077;&#1082;&#1089;&#1099;\&#1056;&#1055;&#1044;-&#1076;&#1083;&#1103;%20&#1088;&#1072;&#1079;&#1084;&#1077;&#1097;&#1077;&#1085;&#1080;&#1103;\2017-2\&#1086;&#1095;&#1082;&#1072;\40.03.01.02%20&#1041;1.&#1041;.28%20&#1048;&#1089;&#1090;&#1086;&#1088;&#1080;&#1103;.docx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4.jpeg"/><Relationship Id="rId5" Type="http://schemas.openxmlformats.org/officeDocument/2006/relationships/image" Target="media/image2.jpeg"/><Relationship Id="rId10" Type="http://schemas.openxmlformats.org/officeDocument/2006/relationships/hyperlink" Target="file:///C:\Users\&#1053;&#1072;&#1090;&#1072;&#1083;&#1100;&#1103;\Documents\&#1052;&#1086;&#1080;%20&#1076;&#1086;&#1082;&#1091;&#1084;&#1077;&#1085;&#1090;&#1099;\&#1056;&#1072;&#1073;&#1086;&#1090;&#1072;\&#1059;&#1095;&#1077;&#1073;&#1085;&#1086;-&#1084;&#1077;&#1090;&#1086;&#1076;&#1080;&#1095;&#1077;&#1089;&#1082;&#1080;&#1077;%20&#1082;&#1086;&#1084;&#1087;&#1083;&#1077;&#1082;&#1089;&#1099;\&#1056;&#1055;&#1044;-&#1076;&#1083;&#1103;%20&#1088;&#1072;&#1079;&#1084;&#1077;&#1097;&#1077;&#1085;&#1080;&#1103;\2017-2\&#1086;&#1095;&#1082;&#1072;\40.03.01.02%20&#1041;1.&#1041;.28%20&#1048;&#1089;&#1090;&#1086;&#1088;&#1080;&#1103;.docx" TargetMode="External"/><Relationship Id="rId4" Type="http://schemas.openxmlformats.org/officeDocument/2006/relationships/image" Target="media/image1.jpeg"/><Relationship Id="rId9" Type="http://schemas.openxmlformats.org/officeDocument/2006/relationships/hyperlink" Target="file:///C:\Users\&#1053;&#1072;&#1090;&#1072;&#1083;&#1100;&#1103;\Documents\&#1052;&#1086;&#1080;%20&#1076;&#1086;&#1082;&#1091;&#1084;&#1077;&#1085;&#1090;&#1099;\&#1056;&#1072;&#1073;&#1086;&#1090;&#1072;\&#1059;&#1095;&#1077;&#1073;&#1085;&#1086;-&#1084;&#1077;&#1090;&#1086;&#1076;&#1080;&#1095;&#1077;&#1089;&#1082;&#1080;&#1077;%20&#1082;&#1086;&#1084;&#1087;&#1083;&#1077;&#1082;&#1089;&#1099;\&#1056;&#1055;&#1044;-&#1076;&#1083;&#1103;%20&#1088;&#1072;&#1079;&#1084;&#1077;&#1097;&#1077;&#1085;&#1080;&#1103;\2017-2\&#1086;&#1095;&#1082;&#1072;\40.03.01.02%20&#1041;1.&#1041;.28%20&#1048;&#1089;&#1090;&#1086;&#1088;&#1080;&#1103;.doc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23</Pages>
  <Words>5688</Words>
  <Characters>32428</Characters>
  <Application>Microsoft Office Word</Application>
  <DocSecurity>0</DocSecurity>
  <Lines>270</Lines>
  <Paragraphs>76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2018-2019_z38_03_06_01_1_plx_Политология</vt:lpstr>
      <vt:lpstr>Лист1</vt:lpstr>
    </vt:vector>
  </TitlesOfParts>
  <Company>Microsoft</Company>
  <LinksUpToDate>false</LinksUpToDate>
  <CharactersWithSpaces>38040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2018-2019_z38_03_06_01_1_plx_Политология</dc:title>
  <dc:creator>FastReport.NET</dc:creator>
  <cp:lastModifiedBy>Гости</cp:lastModifiedBy>
  <cp:revision>6</cp:revision>
  <cp:lastPrinted>2018-09-08T19:12:00Z</cp:lastPrinted>
  <dcterms:created xsi:type="dcterms:W3CDTF">2018-07-09T09:51:00Z</dcterms:created>
  <dcterms:modified xsi:type="dcterms:W3CDTF">2018-09-26T08:16:00Z</dcterms:modified>
</cp:coreProperties>
</file>