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06A" w:rsidRDefault="0020306A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284846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6A" w:rsidRDefault="0020306A"/>
    <w:p w:rsidR="0020306A" w:rsidRDefault="0020306A"/>
    <w:p w:rsidR="0020306A" w:rsidRDefault="0020306A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2848464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6A" w:rsidRDefault="0020306A"/>
    <w:p w:rsidR="0020306A" w:rsidRDefault="0020306A"/>
    <w:p w:rsidR="00B72BBC" w:rsidRDefault="002030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72BBC">
        <w:trPr>
          <w:trHeight w:hRule="exact" w:val="555"/>
        </w:trPr>
        <w:tc>
          <w:tcPr>
            <w:tcW w:w="14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3403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72BBC">
        <w:trPr>
          <w:trHeight w:hRule="exact" w:val="138"/>
        </w:trPr>
        <w:tc>
          <w:tcPr>
            <w:tcW w:w="14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3403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BBC" w:rsidRDefault="00B72BBC"/>
        </w:tc>
      </w:tr>
      <w:tr w:rsidR="00B72BBC">
        <w:trPr>
          <w:trHeight w:hRule="exact" w:val="13"/>
        </w:trPr>
        <w:tc>
          <w:tcPr>
            <w:tcW w:w="14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3403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BBC" w:rsidRDefault="00B72BBC"/>
        </w:tc>
      </w:tr>
      <w:tr w:rsidR="00B72BBC">
        <w:trPr>
          <w:trHeight w:hRule="exact" w:val="96"/>
        </w:trPr>
        <w:tc>
          <w:tcPr>
            <w:tcW w:w="14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3403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478"/>
        </w:trPr>
        <w:tc>
          <w:tcPr>
            <w:tcW w:w="14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416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Default="00B72BB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72BBC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>
            <w:pPr>
              <w:spacing w:after="0" w:line="240" w:lineRule="auto"/>
              <w:rPr>
                <w:sz w:val="24"/>
                <w:szCs w:val="24"/>
              </w:rPr>
            </w:pPr>
          </w:p>
          <w:p w:rsidR="00B72BBC" w:rsidRDefault="002030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138"/>
        </w:trPr>
        <w:tc>
          <w:tcPr>
            <w:tcW w:w="143" w:type="dxa"/>
          </w:tcPr>
          <w:p w:rsidR="00B72BBC" w:rsidRDefault="00B72BB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72BBC">
        <w:trPr>
          <w:trHeight w:hRule="exact" w:val="138"/>
        </w:trPr>
        <w:tc>
          <w:tcPr>
            <w:tcW w:w="143" w:type="dxa"/>
          </w:tcPr>
          <w:p w:rsidR="00B72BBC" w:rsidRDefault="00B72BB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3403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555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</w:tr>
      <w:tr w:rsidR="00B72BBC" w:rsidRPr="0020306A">
        <w:trPr>
          <w:trHeight w:hRule="exact" w:val="416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BBC" w:rsidRPr="00411CB6" w:rsidRDefault="00B72BBC"/>
        </w:tc>
      </w:tr>
      <w:tr w:rsidR="00B72BBC" w:rsidRPr="0020306A">
        <w:trPr>
          <w:trHeight w:hRule="exact" w:val="13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BBC" w:rsidRPr="00411CB6" w:rsidRDefault="00B72BBC"/>
        </w:tc>
      </w:tr>
      <w:tr w:rsidR="00B72BBC" w:rsidRPr="0020306A">
        <w:trPr>
          <w:trHeight w:hRule="exact" w:val="96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478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694"/>
        </w:trPr>
        <w:tc>
          <w:tcPr>
            <w:tcW w:w="143" w:type="dxa"/>
          </w:tcPr>
          <w:p w:rsidR="00B72BBC" w:rsidRPr="00411CB6" w:rsidRDefault="00B72BB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>
            <w:pPr>
              <w:spacing w:after="0" w:line="240" w:lineRule="auto"/>
              <w:rPr>
                <w:sz w:val="24"/>
                <w:szCs w:val="24"/>
              </w:rPr>
            </w:pPr>
          </w:p>
          <w:p w:rsidR="00B72BBC" w:rsidRDefault="002030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72BBC">
        <w:trPr>
          <w:trHeight w:hRule="exact" w:val="138"/>
        </w:trPr>
        <w:tc>
          <w:tcPr>
            <w:tcW w:w="143" w:type="dxa"/>
          </w:tcPr>
          <w:p w:rsidR="00B72BBC" w:rsidRDefault="00B72BB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416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72BBC" w:rsidRPr="0020306A">
        <w:trPr>
          <w:trHeight w:hRule="exact" w:val="166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BBC" w:rsidRPr="00411CB6" w:rsidRDefault="00B72BBC"/>
        </w:tc>
      </w:tr>
      <w:tr w:rsidR="00B72BBC" w:rsidRPr="0020306A">
        <w:trPr>
          <w:trHeight w:hRule="exact" w:val="96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BBC" w:rsidRPr="00411CB6" w:rsidRDefault="00B72BBC"/>
        </w:tc>
      </w:tr>
      <w:tr w:rsidR="00B72BBC" w:rsidRPr="0020306A">
        <w:trPr>
          <w:trHeight w:hRule="exact" w:val="124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478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694"/>
        </w:trPr>
        <w:tc>
          <w:tcPr>
            <w:tcW w:w="143" w:type="dxa"/>
          </w:tcPr>
          <w:p w:rsidR="00B72BBC" w:rsidRPr="00411CB6" w:rsidRDefault="00B72BB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>
            <w:pPr>
              <w:spacing w:after="0" w:line="240" w:lineRule="auto"/>
              <w:rPr>
                <w:sz w:val="24"/>
                <w:szCs w:val="24"/>
              </w:rPr>
            </w:pPr>
          </w:p>
          <w:p w:rsidR="00B72BBC" w:rsidRDefault="002030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72BBC">
        <w:trPr>
          <w:trHeight w:hRule="exact" w:val="138"/>
        </w:trPr>
        <w:tc>
          <w:tcPr>
            <w:tcW w:w="143" w:type="dxa"/>
          </w:tcPr>
          <w:p w:rsidR="00B72BBC" w:rsidRDefault="00B72BB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416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BBC" w:rsidRPr="00411CB6" w:rsidRDefault="00B72BBC"/>
        </w:tc>
      </w:tr>
      <w:tr w:rsidR="00B72BBC" w:rsidRPr="0020306A">
        <w:trPr>
          <w:trHeight w:hRule="exact" w:val="13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BBC" w:rsidRPr="00411CB6" w:rsidRDefault="00B72BBC"/>
        </w:tc>
      </w:tr>
      <w:tr w:rsidR="00B72BBC" w:rsidRPr="0020306A">
        <w:trPr>
          <w:trHeight w:hRule="exact" w:val="96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852" w:type="dxa"/>
          </w:tcPr>
          <w:p w:rsidR="00B72BBC" w:rsidRPr="00411CB6" w:rsidRDefault="00B72BBC"/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478"/>
        </w:trPr>
        <w:tc>
          <w:tcPr>
            <w:tcW w:w="14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710" w:type="dxa"/>
          </w:tcPr>
          <w:p w:rsidR="00B72BBC" w:rsidRPr="00411CB6" w:rsidRDefault="00B72BBC"/>
        </w:tc>
        <w:tc>
          <w:tcPr>
            <w:tcW w:w="143" w:type="dxa"/>
          </w:tcPr>
          <w:p w:rsidR="00B72BBC" w:rsidRPr="00411CB6" w:rsidRDefault="00B72BB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833"/>
        </w:trPr>
        <w:tc>
          <w:tcPr>
            <w:tcW w:w="143" w:type="dxa"/>
          </w:tcPr>
          <w:p w:rsidR="00B72BBC" w:rsidRPr="00411CB6" w:rsidRDefault="00B72BB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72BBC" w:rsidRPr="00411CB6" w:rsidRDefault="00B72BBC"/>
        </w:tc>
        <w:tc>
          <w:tcPr>
            <w:tcW w:w="426" w:type="dxa"/>
          </w:tcPr>
          <w:p w:rsidR="00B72BBC" w:rsidRPr="00411CB6" w:rsidRDefault="00B72BBC"/>
        </w:tc>
        <w:tc>
          <w:tcPr>
            <w:tcW w:w="1135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>
            <w:pPr>
              <w:spacing w:after="0" w:line="240" w:lineRule="auto"/>
              <w:rPr>
                <w:sz w:val="24"/>
                <w:szCs w:val="24"/>
              </w:rPr>
            </w:pPr>
          </w:p>
          <w:p w:rsidR="00B72BBC" w:rsidRDefault="002030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72BBC">
        <w:trPr>
          <w:trHeight w:hRule="exact" w:val="138"/>
        </w:trPr>
        <w:tc>
          <w:tcPr>
            <w:tcW w:w="143" w:type="dxa"/>
          </w:tcPr>
          <w:p w:rsidR="00B72BBC" w:rsidRDefault="00B72BB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>
        <w:trPr>
          <w:trHeight w:hRule="exact" w:val="138"/>
        </w:trPr>
        <w:tc>
          <w:tcPr>
            <w:tcW w:w="14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3403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</w:tr>
    </w:tbl>
    <w:p w:rsidR="00B72BBC" w:rsidRPr="00411CB6" w:rsidRDefault="0020306A">
      <w:pPr>
        <w:rPr>
          <w:sz w:val="0"/>
          <w:szCs w:val="0"/>
        </w:rPr>
      </w:pPr>
      <w:r w:rsidRPr="00411CB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1"/>
        <w:gridCol w:w="1759"/>
        <w:gridCol w:w="4795"/>
        <w:gridCol w:w="970"/>
      </w:tblGrid>
      <w:tr w:rsidR="00B72BB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5104" w:type="dxa"/>
          </w:tcPr>
          <w:p w:rsidR="00B72BBC" w:rsidRDefault="00B72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72BBC" w:rsidRPr="0020306A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 формирование устойчивой системы знаний об основах правового регулирования профессиональной деятельности; получение практических навыков эффективного применения нормативн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материала и приобретенных теоретических знаний к конкретным ситуациям, возникающим в сфере профессиональной деятельности.</w:t>
            </w:r>
          </w:p>
        </w:tc>
      </w:tr>
      <w:tr w:rsidR="00B72BBC" w:rsidRPr="0020306A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торгово-технологическая деятельность: организация и эффективное осуществление контроля качества товаров и услуг; участие в договорной работе, контроль соблюдения условий заключенных договоров; соблюдение основных положений действующего законодательства и требований нормативных документов; организационн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управленческая деятельность: составление документации в области профессиональной деятельности (коммерческой, маркетинговой, рекламной, логистической, и (или) товароведной) и проверка правильности ее оформления;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соблюдение действующего законодательства и нормативных документов, а также требований, установленных техническими регламентами, стандартами, положениями договоров; выбор деловых партнеров с учетом определенных критериев, проведение деловых переговоров, заключение договоров на взаимовыгодной основе и контроль их выполнения; организация и осуществление профессиональной деятельности (коммерческой, маркетинговой, логистической, рекламной, и (или) товароведной.</w:t>
            </w:r>
            <w:proofErr w:type="gramEnd"/>
          </w:p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625" w:type="dxa"/>
          </w:tcPr>
          <w:p w:rsidR="00B72BBC" w:rsidRPr="00411CB6" w:rsidRDefault="00B72BBC"/>
        </w:tc>
        <w:tc>
          <w:tcPr>
            <w:tcW w:w="2071" w:type="dxa"/>
          </w:tcPr>
          <w:p w:rsidR="00B72BBC" w:rsidRPr="00411CB6" w:rsidRDefault="00B72BBC"/>
        </w:tc>
        <w:tc>
          <w:tcPr>
            <w:tcW w:w="1844" w:type="dxa"/>
          </w:tcPr>
          <w:p w:rsidR="00B72BBC" w:rsidRPr="00411CB6" w:rsidRDefault="00B72BBC"/>
        </w:tc>
        <w:tc>
          <w:tcPr>
            <w:tcW w:w="5104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72B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72BBC" w:rsidRPr="0020306A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72BBC" w:rsidRPr="0020306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B72BB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B72BB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Рекламная деятельность</w:t>
            </w:r>
          </w:p>
        </w:tc>
      </w:tr>
      <w:tr w:rsidR="00B72BBC" w:rsidRPr="0020306A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72BBC" w:rsidRPr="0020306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Запасы и затраты в управлении коммерческой деятельностью</w:t>
            </w:r>
          </w:p>
        </w:tc>
      </w:tr>
      <w:tr w:rsidR="00B72BBC" w:rsidRPr="0020306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72BBC" w:rsidRPr="0020306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Организация, технология и проектирование предприятий</w:t>
            </w:r>
          </w:p>
        </w:tc>
      </w:tr>
      <w:tr w:rsidR="00B72BBC" w:rsidRPr="0020306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продаж на потребительском рынке</w:t>
            </w:r>
          </w:p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Pr="00411CB6" w:rsidRDefault="00B72BBC"/>
        </w:tc>
        <w:tc>
          <w:tcPr>
            <w:tcW w:w="625" w:type="dxa"/>
          </w:tcPr>
          <w:p w:rsidR="00B72BBC" w:rsidRPr="00411CB6" w:rsidRDefault="00B72BBC"/>
        </w:tc>
        <w:tc>
          <w:tcPr>
            <w:tcW w:w="2071" w:type="dxa"/>
          </w:tcPr>
          <w:p w:rsidR="00B72BBC" w:rsidRPr="00411CB6" w:rsidRDefault="00B72BBC"/>
        </w:tc>
        <w:tc>
          <w:tcPr>
            <w:tcW w:w="1844" w:type="dxa"/>
          </w:tcPr>
          <w:p w:rsidR="00B72BBC" w:rsidRPr="00411CB6" w:rsidRDefault="00B72BBC"/>
        </w:tc>
        <w:tc>
          <w:tcPr>
            <w:tcW w:w="5104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отношения, возникающие в профессиональной деятельности</w:t>
            </w:r>
          </w:p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625" w:type="dxa"/>
          </w:tcPr>
          <w:p w:rsidR="00B72BBC" w:rsidRPr="00411CB6" w:rsidRDefault="00B72BBC"/>
        </w:tc>
        <w:tc>
          <w:tcPr>
            <w:tcW w:w="2071" w:type="dxa"/>
          </w:tcPr>
          <w:p w:rsidR="00B72BBC" w:rsidRPr="00411CB6" w:rsidRDefault="00B72BBC"/>
        </w:tc>
        <w:tc>
          <w:tcPr>
            <w:tcW w:w="1844" w:type="dxa"/>
          </w:tcPr>
          <w:p w:rsidR="00B72BBC" w:rsidRPr="00411CB6" w:rsidRDefault="00B72BBC"/>
        </w:tc>
        <w:tc>
          <w:tcPr>
            <w:tcW w:w="5104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заключать договоры и контролировать их соблюдение</w:t>
            </w:r>
          </w:p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625" w:type="dxa"/>
          </w:tcPr>
          <w:p w:rsidR="00B72BBC" w:rsidRPr="00411CB6" w:rsidRDefault="00B72BBC"/>
        </w:tc>
        <w:tc>
          <w:tcPr>
            <w:tcW w:w="2071" w:type="dxa"/>
          </w:tcPr>
          <w:p w:rsidR="00B72BBC" w:rsidRPr="00411CB6" w:rsidRDefault="00B72BBC"/>
        </w:tc>
        <w:tc>
          <w:tcPr>
            <w:tcW w:w="1844" w:type="dxa"/>
          </w:tcPr>
          <w:p w:rsidR="00B72BBC" w:rsidRPr="00411CB6" w:rsidRDefault="00B72BBC"/>
        </w:tc>
        <w:tc>
          <w:tcPr>
            <w:tcW w:w="5104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умениями вести деловые переговоры</w:t>
            </w:r>
          </w:p>
        </w:tc>
      </w:tr>
      <w:tr w:rsidR="00B72BBC">
        <w:trPr>
          <w:trHeight w:hRule="exact" w:val="138"/>
        </w:trPr>
        <w:tc>
          <w:tcPr>
            <w:tcW w:w="143" w:type="dxa"/>
          </w:tcPr>
          <w:p w:rsidR="00B72BBC" w:rsidRDefault="00B72BBC"/>
        </w:tc>
        <w:tc>
          <w:tcPr>
            <w:tcW w:w="625" w:type="dxa"/>
          </w:tcPr>
          <w:p w:rsidR="00B72BBC" w:rsidRDefault="00B72BBC"/>
        </w:tc>
        <w:tc>
          <w:tcPr>
            <w:tcW w:w="2071" w:type="dxa"/>
          </w:tcPr>
          <w:p w:rsidR="00B72BBC" w:rsidRDefault="00B72BBC"/>
        </w:tc>
        <w:tc>
          <w:tcPr>
            <w:tcW w:w="1844" w:type="dxa"/>
          </w:tcPr>
          <w:p w:rsidR="00B72BBC" w:rsidRDefault="00B72BBC"/>
        </w:tc>
        <w:tc>
          <w:tcPr>
            <w:tcW w:w="5104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2BBC" w:rsidRPr="0020306A">
        <w:trPr>
          <w:trHeight w:hRule="exact" w:val="478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действующее законодательство в профессиональной деятельности</w:t>
            </w:r>
          </w:p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625" w:type="dxa"/>
          </w:tcPr>
          <w:p w:rsidR="00B72BBC" w:rsidRPr="00411CB6" w:rsidRDefault="00B72BBC"/>
        </w:tc>
        <w:tc>
          <w:tcPr>
            <w:tcW w:w="2071" w:type="dxa"/>
          </w:tcPr>
          <w:p w:rsidR="00B72BBC" w:rsidRPr="00411CB6" w:rsidRDefault="00B72BBC"/>
        </w:tc>
        <w:tc>
          <w:tcPr>
            <w:tcW w:w="1844" w:type="dxa"/>
          </w:tcPr>
          <w:p w:rsidR="00B72BBC" w:rsidRPr="00411CB6" w:rsidRDefault="00B72BBC"/>
        </w:tc>
        <w:tc>
          <w:tcPr>
            <w:tcW w:w="5104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2BBC" w:rsidRPr="0020306A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действующими федеральными законами</w:t>
            </w:r>
          </w:p>
        </w:tc>
      </w:tr>
      <w:tr w:rsidR="00B72BBC" w:rsidRPr="0020306A">
        <w:trPr>
          <w:trHeight w:hRule="exact" w:val="138"/>
        </w:trPr>
        <w:tc>
          <w:tcPr>
            <w:tcW w:w="143" w:type="dxa"/>
          </w:tcPr>
          <w:p w:rsidR="00B72BBC" w:rsidRPr="00411CB6" w:rsidRDefault="00B72BBC"/>
        </w:tc>
        <w:tc>
          <w:tcPr>
            <w:tcW w:w="625" w:type="dxa"/>
          </w:tcPr>
          <w:p w:rsidR="00B72BBC" w:rsidRPr="00411CB6" w:rsidRDefault="00B72BBC"/>
        </w:tc>
        <w:tc>
          <w:tcPr>
            <w:tcW w:w="2071" w:type="dxa"/>
          </w:tcPr>
          <w:p w:rsidR="00B72BBC" w:rsidRPr="00411CB6" w:rsidRDefault="00B72BBC"/>
        </w:tc>
        <w:tc>
          <w:tcPr>
            <w:tcW w:w="1844" w:type="dxa"/>
          </w:tcPr>
          <w:p w:rsidR="00B72BBC" w:rsidRPr="00411CB6" w:rsidRDefault="00B72BBC"/>
        </w:tc>
        <w:tc>
          <w:tcPr>
            <w:tcW w:w="5104" w:type="dxa"/>
          </w:tcPr>
          <w:p w:rsidR="00B72BBC" w:rsidRPr="00411CB6" w:rsidRDefault="00B72BBC"/>
        </w:tc>
        <w:tc>
          <w:tcPr>
            <w:tcW w:w="993" w:type="dxa"/>
          </w:tcPr>
          <w:p w:rsidR="00B72BBC" w:rsidRPr="00411CB6" w:rsidRDefault="00B72BBC"/>
        </w:tc>
      </w:tr>
      <w:tr w:rsidR="00B72BBC" w:rsidRPr="0020306A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2BBC" w:rsidRPr="0020306A">
        <w:trPr>
          <w:trHeight w:hRule="exact" w:val="697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B72BBC" w:rsidRDefault="002030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29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B72BB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1277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72BBC" w:rsidRPr="0020306A">
        <w:trPr>
          <w:trHeight w:hRule="exact" w:val="478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факторы надежности поставщиков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:, 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2BBC">
        <w:trPr>
          <w:trHeight w:hRule="exact" w:val="277"/>
        </w:trPr>
        <w:tc>
          <w:tcPr>
            <w:tcW w:w="143" w:type="dxa"/>
          </w:tcPr>
          <w:p w:rsidR="00B72BBC" w:rsidRDefault="00B72BB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возражениями</w:t>
            </w:r>
          </w:p>
        </w:tc>
      </w:tr>
      <w:tr w:rsidR="00B72BBC">
        <w:trPr>
          <w:trHeight w:hRule="exact" w:val="416"/>
        </w:trPr>
        <w:tc>
          <w:tcPr>
            <w:tcW w:w="143" w:type="dxa"/>
          </w:tcPr>
          <w:p w:rsidR="00B72BBC" w:rsidRDefault="00B72BBC"/>
        </w:tc>
        <w:tc>
          <w:tcPr>
            <w:tcW w:w="852" w:type="dxa"/>
          </w:tcPr>
          <w:p w:rsidR="00B72BBC" w:rsidRDefault="00B72BBC"/>
        </w:tc>
        <w:tc>
          <w:tcPr>
            <w:tcW w:w="3545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851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1277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72BB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72BBC" w:rsidRPr="0020306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«Теоретико-правовые основы  регулирования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</w:tr>
      <w:tr w:rsidR="00B72BBC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Сделки.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Субъекты и объекты гражданских правоотношений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Исковая давность.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Сделки.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Субъекты и объекты гражданских правоотношений.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Договоры, содействующие торговле (договор хранения товаров, договор коммерческой концессии).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регулирующие доставку товаров.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обязательств.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Ответственность за нарушение обязательств.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3.Обязательства из публичного конкурса.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Обязательства вследствие причинения вреда.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Обязательства вследствие неосновательного обогащения.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</w:tbl>
    <w:p w:rsidR="00B72BBC" w:rsidRDefault="002030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81"/>
        <w:gridCol w:w="1093"/>
        <w:gridCol w:w="1213"/>
        <w:gridCol w:w="672"/>
        <w:gridCol w:w="388"/>
        <w:gridCol w:w="946"/>
      </w:tblGrid>
      <w:tr w:rsidR="00B72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1277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72B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расчетов в предпринимательской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расчетных отношений. Наличные и безналичные расчеты. Ограничение расчетов наличными деньгами.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Формы безналичных расчетов. Расчеты платежными поручениями. Расчеты по аккредитиву. Расчеты по инкассо. Расчеты чеками.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кредитных обязательств. Понятие и разновидности кредитного договора.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собственности и права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права собственности. Содержание права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Приобретение и прекращение права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 и виды права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Гражданско-правовая защита права собственности. Вещно-правовые способы защиты права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Уголовно-правовая охрана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 w:rsidRPr="0020306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«Правовое регулирование отдельных отношений в сфере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B72BBC"/>
        </w:tc>
      </w:tr>
      <w:tr w:rsidR="00B72BB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2.1.3 Государственный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осуществлением предпринимательской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Способы и механизмы защиты интересов субъектов коммерческой деятельности.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</w:tbl>
    <w:p w:rsidR="00B72BBC" w:rsidRDefault="002030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81"/>
        <w:gridCol w:w="1093"/>
        <w:gridCol w:w="1212"/>
        <w:gridCol w:w="672"/>
        <w:gridCol w:w="388"/>
        <w:gridCol w:w="945"/>
      </w:tblGrid>
      <w:tr w:rsidR="00B72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1277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72B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государственного регулирования экономической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Средства и методы государственного регулирования.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Государственный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осуществлением предпринимательской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Способы и механизмы защиты интересов субъектов коммерческой деятельности.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 деятельности»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Источники внешнеэкономической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Правовые основы механизма осуществления внешнеэкономической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Правовой статус российских и иностранных субъектов коммерческой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Обязательный статус и порядок совершения внешнеэкономических сделок.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Договоры международной купл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продажи (поставки) товаров.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Порядок разрешения споров между участниками внешнеэкономических связей.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 потребителях. Принцип приоритета прав и запросов потребителей.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Законодательство о защите прав потребителей. Основные понятия в сфере защиты прав потребителей.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Права потребителя. Способы защиты прав потребителей при продаже товаров.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Меры по защите прав потребителей в сфере услуг и работ. Государственная и общественная защита прав </w:t>
            </w:r>
            <w:proofErr w:type="spell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потребите¬лей</w:t>
            </w:r>
            <w:proofErr w:type="spell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Ответственность за нарушения прав потребителей.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</w:tbl>
    <w:p w:rsidR="00B72BBC" w:rsidRDefault="002030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5"/>
        <w:gridCol w:w="675"/>
        <w:gridCol w:w="1096"/>
        <w:gridCol w:w="1216"/>
        <w:gridCol w:w="675"/>
        <w:gridCol w:w="390"/>
        <w:gridCol w:w="948"/>
      </w:tblGrid>
      <w:tr w:rsidR="00B72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1277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72BBC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 «Трудовое законодательство»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административной ответственности и административного правонарушения.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Виды санкций, налагаемых за правонарушения в сфере экономики.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правонарушения, связанные с посягательствами на собственность и иные экономические отношения.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Органы, рассматривающие дела об административных правонарушениях и процедура такого рассмотрения.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Понятие, субъекты и содержание трудового договора.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Гарантии трудовых прав, оплаты труда, рабочего времени и времени отдыха. Понятие занятости.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Круг граждан, считающихся занятыми. Понятие безработного.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и виды дисциплинарной ответственности работников.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и виды материальной ответственности.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Порядок рассмотрения трудовых споров.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</w:tbl>
    <w:p w:rsidR="00B72BBC" w:rsidRDefault="002030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33"/>
        <w:gridCol w:w="797"/>
        <w:gridCol w:w="681"/>
        <w:gridCol w:w="1093"/>
        <w:gridCol w:w="1212"/>
        <w:gridCol w:w="672"/>
        <w:gridCol w:w="388"/>
        <w:gridCol w:w="945"/>
      </w:tblGrid>
      <w:tr w:rsidR="00B72B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1277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72BBC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и объекты гражданских правоотношений.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содействующие торговле (договор хранения товаров, договор коммерческой концессии).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Правовое регулирование и способы расчетов.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Использование контрольно-кассовой техники при осуществлении наличных денежных расчетов.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Порядок осуществления безналичных расчетов.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Расчеты с использованием банковских карт.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Особенности осуществления отдельных видов безналичных расчетов.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Правовое регулирование кредитного договора.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и правовое регулирование внешнеэкономической деятельности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Субъекты внешнеэкономической деятельности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Таможенно-тарифное регулирование внешнеэкономической деятельности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Количественные ограничения экспорта и импорта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Разрешение споров между участниками внешнеэкономической деятельности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Понятие и значение трудового договора.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Содержание и форма трудового договора.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Дисциплинарная и материальная ответственность работников по трудовому законодательству РФ.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Порядок рассмотрения трудовых споров.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</w:tr>
      <w:tr w:rsidR="00B72BBC">
        <w:trPr>
          <w:trHeight w:hRule="exact" w:val="277"/>
        </w:trPr>
        <w:tc>
          <w:tcPr>
            <w:tcW w:w="993" w:type="dxa"/>
          </w:tcPr>
          <w:p w:rsidR="00B72BBC" w:rsidRDefault="00B72BBC"/>
        </w:tc>
        <w:tc>
          <w:tcPr>
            <w:tcW w:w="3545" w:type="dxa"/>
          </w:tcPr>
          <w:p w:rsidR="00B72BBC" w:rsidRDefault="00B72BBC"/>
        </w:tc>
        <w:tc>
          <w:tcPr>
            <w:tcW w:w="143" w:type="dxa"/>
          </w:tcPr>
          <w:p w:rsidR="00B72BBC" w:rsidRDefault="00B72BBC"/>
        </w:tc>
        <w:tc>
          <w:tcPr>
            <w:tcW w:w="851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1135" w:type="dxa"/>
          </w:tcPr>
          <w:p w:rsidR="00B72BBC" w:rsidRDefault="00B72BBC"/>
        </w:tc>
        <w:tc>
          <w:tcPr>
            <w:tcW w:w="1277" w:type="dxa"/>
          </w:tcPr>
          <w:p w:rsidR="00B72BBC" w:rsidRDefault="00B72BBC"/>
        </w:tc>
        <w:tc>
          <w:tcPr>
            <w:tcW w:w="710" w:type="dxa"/>
          </w:tcPr>
          <w:p w:rsidR="00B72BBC" w:rsidRDefault="00B72BBC"/>
        </w:tc>
        <w:tc>
          <w:tcPr>
            <w:tcW w:w="426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B72BBC" w:rsidRPr="0020306A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Представительство. Понятие и виды. Доверенность.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значение исковой давности.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Понятие, виды и формы сделок.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Условия действительности сделок.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Недействительные сделки.</w:t>
            </w:r>
          </w:p>
        </w:tc>
      </w:tr>
    </w:tbl>
    <w:p w:rsidR="00B72BBC" w:rsidRPr="00411CB6" w:rsidRDefault="0020306A">
      <w:pPr>
        <w:rPr>
          <w:sz w:val="0"/>
          <w:szCs w:val="0"/>
        </w:rPr>
      </w:pPr>
      <w:r w:rsidRPr="00411CB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B72BB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5104" w:type="dxa"/>
          </w:tcPr>
          <w:p w:rsidR="00B72BBC" w:rsidRDefault="00B72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72BBC">
        <w:trPr>
          <w:trHeight w:hRule="exact" w:val="1366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и объекты гражданских правоотношений.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Договор купли-продажи.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Договор поставки.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Договор поставки  для государственных нужд.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Договор контрактации.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Посреднические договоры.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Договор  комиссии.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Договор поручения.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Агентский договор.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Дистрибьюторский контракт.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Договоры, содействующие торговле.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Договор хранения товаров.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Договор коммерческой концессии.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Договоры, регулирующие доставку товаров.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и виды обязательств.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Ответственность за нарушение обязательств.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Множественность лиц в обязательстве.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Уступка требования, перевод долга.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Обязательства из публичного конкурса.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Обязательства вследствие причинения вреда.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Обязательства вследствие неосновательного обогащения.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Правовое регулирование расчетов в предпринимательской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Понятие расчетных отношений. Наличные и безналичные расчеты. Ограничение расчетов наличными деньгами.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Формы безналичных расчетов.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Расчеты платежными поручениями. Расчеты по аккредитиву.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Расчеты по инкассо. Расчеты чеками.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Понятие кредитных обязательств. Понятие и разновидности кредитного договора.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Право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Субъекты права собственности. Содержание права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Приобретение и прекращение права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Формы и виды права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Гражданско-правовая защита права собственности. Вещно-правовые способы защиты права собственности.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Понятие государственного регулирования  экономической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Средства и методы государственного регулирования.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Государственный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осуществлением предпринимательской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Способы и механизмы защиты интересов субъектов коммерческой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Источники регулирования внешнеэкономической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Правовые основы механизма осуществления внешнеэкономической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Правовой статус российских и иностранных субъектов коммерческой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Обязательный статус и порядок совершения внешнеэкономических сделок.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Договоры международной купли-продажи (поставки) товаров.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Порядок разрешения споров между участниками внешнеэкономических связей.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Общие положения о потребителях. Принцип приоритета прав и запросов потребителей.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Законодательство о защите прав потребителей. Основные понятия в сфере защиты прав потребителей.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Права потребителя. Способы защиты прав потребителей при продаже товаров.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Меры по защите прав потребителей в сфере услуг и работ.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Государственная и общественная защита прав потребителей.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Ответственность за нарушения прав потребителей.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Административная ответственность за нарушения при осуществлении предпринимательской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Административные правонарушения в сфере предпринимательской деятельности.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Санкции, налагаемые за правонарушения в сфере экономики.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Органы, рассматривающие дела об административных правонарушениях и процедура такого рассмотрения.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Трудовой договор. Понятие, субъекты и содержание.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Заключение трудового договора.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Изменение трудового договора.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Прекращение трудового договора.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Понятие занятости.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Круг граждан, считающихся занятыми. Понятие безработного.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Понятие и виды дисциплинарной ответственности работников.</w:t>
            </w:r>
          </w:p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Понятие и виды материальной ответственности.</w:t>
            </w:r>
          </w:p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Порядок рассмотрения трудовых споров.</w:t>
            </w:r>
          </w:p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</w:tbl>
    <w:p w:rsidR="00B72BBC" w:rsidRPr="00411CB6" w:rsidRDefault="0020306A">
      <w:pPr>
        <w:rPr>
          <w:sz w:val="0"/>
          <w:szCs w:val="0"/>
        </w:rPr>
      </w:pPr>
      <w:r w:rsidRPr="00411CB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273"/>
        <w:gridCol w:w="1986"/>
        <w:gridCol w:w="3155"/>
        <w:gridCol w:w="1358"/>
        <w:gridCol w:w="1741"/>
      </w:tblGrid>
      <w:tr w:rsidR="00B72BB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3403" w:type="dxa"/>
          </w:tcPr>
          <w:p w:rsidR="00B72BBC" w:rsidRDefault="00B72BBC"/>
        </w:tc>
        <w:tc>
          <w:tcPr>
            <w:tcW w:w="1702" w:type="dxa"/>
          </w:tcPr>
          <w:p w:rsidR="00B72BBC" w:rsidRDefault="00B72B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72BBC">
        <w:trPr>
          <w:trHeight w:hRule="exact" w:val="277"/>
        </w:trPr>
        <w:tc>
          <w:tcPr>
            <w:tcW w:w="710" w:type="dxa"/>
          </w:tcPr>
          <w:p w:rsidR="00B72BBC" w:rsidRDefault="00B72BBC"/>
        </w:tc>
        <w:tc>
          <w:tcPr>
            <w:tcW w:w="58" w:type="dxa"/>
          </w:tcPr>
          <w:p w:rsidR="00B72BBC" w:rsidRDefault="00B72BBC"/>
        </w:tc>
        <w:tc>
          <w:tcPr>
            <w:tcW w:w="1929" w:type="dxa"/>
          </w:tcPr>
          <w:p w:rsidR="00B72BBC" w:rsidRDefault="00B72BBC"/>
        </w:tc>
        <w:tc>
          <w:tcPr>
            <w:tcW w:w="1986" w:type="dxa"/>
          </w:tcPr>
          <w:p w:rsidR="00B72BBC" w:rsidRDefault="00B72BBC"/>
        </w:tc>
        <w:tc>
          <w:tcPr>
            <w:tcW w:w="3403" w:type="dxa"/>
          </w:tcPr>
          <w:p w:rsidR="00B72BBC" w:rsidRDefault="00B72BBC"/>
        </w:tc>
        <w:tc>
          <w:tcPr>
            <w:tcW w:w="1702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72B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72BB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</w:t>
            </w:r>
            <w:proofErr w:type="spell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профессиональной деятельности: учеб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студентов, обучающихся по </w:t>
            </w:r>
            <w:proofErr w:type="spell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</w:t>
            </w:r>
            <w:proofErr w:type="spell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38.03.06 "Торговое дело"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"Правовое регулирование проф. деятельности"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72BBC" w:rsidRPr="0020306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Алексий П. В. , </w:t>
            </w:r>
            <w:proofErr w:type="spell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 , </w:t>
            </w:r>
            <w:proofErr w:type="spell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Борякова</w:t>
            </w:r>
            <w:proofErr w:type="spell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 , Волкова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41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72B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B72B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72B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менеджмента,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72B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В., Антонова Н. А., Толпыгин Г.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Потребительское право и защита прав потребителей: Учеб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ракт</w:t>
            </w:r>
            <w:proofErr w:type="spell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Кн. сервис, 2003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72BB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Крюкова Н.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управленческой деятельности: учеб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080502 "Экономика и упр. на предприятии (по отраслям)"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B72B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B72BBC" w:rsidRPr="0020306A" w:rsidTr="00411CB6">
        <w:trPr>
          <w:trHeight w:hRule="exact" w:val="91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=114802&amp;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41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72BBC" w:rsidRPr="0020306A" w:rsidTr="00411CB6">
        <w:trPr>
          <w:trHeight w:hRule="exact" w:val="85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1CB6" w:rsidRPr="00F868A2" w:rsidRDefault="0020306A" w:rsidP="00411C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учебник</w:t>
            </w:r>
            <w:r w:rsid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411CB6"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URL: </w:t>
            </w:r>
          </w:p>
          <w:p w:rsidR="00B72BBC" w:rsidRPr="00411CB6" w:rsidRDefault="00411CB6" w:rsidP="00411CB6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sz w:val="19"/>
                <w:szCs w:val="19"/>
              </w:rPr>
              <w:t>http://biblioclub.ru/index.php?page=book_red&amp;id=453039&amp;sr=1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41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72BBC" w:rsidRPr="0020306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72BBC" w:rsidRPr="0020306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72BBC" w:rsidRPr="0020306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72BBC" w:rsidRPr="0020306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72BBC" w:rsidRPr="0020306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72BB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72B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72BB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B72BB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B72BBC">
        <w:trPr>
          <w:trHeight w:hRule="exact" w:val="277"/>
        </w:trPr>
        <w:tc>
          <w:tcPr>
            <w:tcW w:w="710" w:type="dxa"/>
          </w:tcPr>
          <w:p w:rsidR="00B72BBC" w:rsidRDefault="00B72BBC"/>
        </w:tc>
        <w:tc>
          <w:tcPr>
            <w:tcW w:w="58" w:type="dxa"/>
          </w:tcPr>
          <w:p w:rsidR="00B72BBC" w:rsidRDefault="00B72BBC"/>
        </w:tc>
        <w:tc>
          <w:tcPr>
            <w:tcW w:w="1929" w:type="dxa"/>
          </w:tcPr>
          <w:p w:rsidR="00B72BBC" w:rsidRDefault="00B72BBC"/>
        </w:tc>
        <w:tc>
          <w:tcPr>
            <w:tcW w:w="1986" w:type="dxa"/>
          </w:tcPr>
          <w:p w:rsidR="00B72BBC" w:rsidRDefault="00B72BBC"/>
        </w:tc>
        <w:tc>
          <w:tcPr>
            <w:tcW w:w="3403" w:type="dxa"/>
          </w:tcPr>
          <w:p w:rsidR="00B72BBC" w:rsidRDefault="00B72BBC"/>
        </w:tc>
        <w:tc>
          <w:tcPr>
            <w:tcW w:w="1702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72BB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72BBC">
        <w:trPr>
          <w:trHeight w:hRule="exact" w:val="277"/>
        </w:trPr>
        <w:tc>
          <w:tcPr>
            <w:tcW w:w="710" w:type="dxa"/>
          </w:tcPr>
          <w:p w:rsidR="00B72BBC" w:rsidRDefault="00B72BBC"/>
        </w:tc>
        <w:tc>
          <w:tcPr>
            <w:tcW w:w="58" w:type="dxa"/>
          </w:tcPr>
          <w:p w:rsidR="00B72BBC" w:rsidRDefault="00B72BBC"/>
        </w:tc>
        <w:tc>
          <w:tcPr>
            <w:tcW w:w="1929" w:type="dxa"/>
          </w:tcPr>
          <w:p w:rsidR="00B72BBC" w:rsidRDefault="00B72BBC"/>
        </w:tc>
        <w:tc>
          <w:tcPr>
            <w:tcW w:w="1986" w:type="dxa"/>
          </w:tcPr>
          <w:p w:rsidR="00B72BBC" w:rsidRDefault="00B72BBC"/>
        </w:tc>
        <w:tc>
          <w:tcPr>
            <w:tcW w:w="3403" w:type="dxa"/>
          </w:tcPr>
          <w:p w:rsidR="00B72BBC" w:rsidRDefault="00B72BBC"/>
        </w:tc>
        <w:tc>
          <w:tcPr>
            <w:tcW w:w="1702" w:type="dxa"/>
          </w:tcPr>
          <w:p w:rsidR="00B72BBC" w:rsidRDefault="00B72BBC"/>
        </w:tc>
        <w:tc>
          <w:tcPr>
            <w:tcW w:w="993" w:type="dxa"/>
          </w:tcPr>
          <w:p w:rsidR="00B72BBC" w:rsidRDefault="00B72BBC"/>
        </w:tc>
      </w:tr>
      <w:tr w:rsidR="00B72BBC" w:rsidRPr="0020306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411CB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72BBC" w:rsidRPr="0020306A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BBC" w:rsidRPr="00411CB6" w:rsidRDefault="0020306A">
            <w:pPr>
              <w:spacing w:after="0" w:line="240" w:lineRule="auto"/>
              <w:rPr>
                <w:sz w:val="19"/>
                <w:szCs w:val="19"/>
              </w:rPr>
            </w:pPr>
            <w:r w:rsidRPr="0041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72BBC" w:rsidRDefault="00B72BBC"/>
    <w:p w:rsidR="00F67E84" w:rsidRDefault="00F67E84"/>
    <w:p w:rsidR="00F67E84" w:rsidRDefault="00F67E84"/>
    <w:p w:rsidR="00F67E84" w:rsidRDefault="00F67E84">
      <w:bookmarkStart w:id="0" w:name="_GoBack"/>
    </w:p>
    <w:p w:rsidR="00F67E84" w:rsidRDefault="00F67E8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49363F" w:rsidRPr="0049363F" w:rsidRDefault="0049363F" w:rsidP="0049363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49363F" w:rsidRPr="0049363F" w:rsidRDefault="0049363F" w:rsidP="0049363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49363F" w:rsidRPr="0049363F" w:rsidRDefault="0049363F" w:rsidP="0049363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49363F" w:rsidRPr="0049363F" w:rsidRDefault="0049363F" w:rsidP="0049363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2064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_Toc487282064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9363F" w:rsidRPr="0049363F" w:rsidRDefault="0049363F" w:rsidP="0049363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5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_Toc487282065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9363F" w:rsidRPr="0049363F" w:rsidRDefault="0049363F" w:rsidP="0049363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6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49363F" w:rsidRPr="0049363F" w:rsidRDefault="0049363F" w:rsidP="0049363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7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_Toc487282067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9363F" w:rsidRPr="0049363F" w:rsidRDefault="0049363F" w:rsidP="0049363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9363F" w:rsidRPr="0049363F" w:rsidRDefault="0049363F" w:rsidP="0049363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7282064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9363F" w:rsidRPr="0049363F" w:rsidRDefault="0049363F" w:rsidP="0049363F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Pr="0049363F" w:rsidRDefault="0049363F" w:rsidP="0049363F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7282065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49363F" w:rsidRPr="0049363F" w:rsidRDefault="0049363F" w:rsidP="0049363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Pr="0049363F" w:rsidRDefault="0049363F" w:rsidP="0049363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7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2591"/>
        <w:gridCol w:w="2613"/>
        <w:gridCol w:w="1889"/>
      </w:tblGrid>
      <w:tr w:rsidR="0049363F" w:rsidRPr="0049363F" w:rsidTr="00633061">
        <w:trPr>
          <w:trHeight w:val="752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363F" w:rsidRPr="0049363F" w:rsidRDefault="0049363F" w:rsidP="0049363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363F" w:rsidRPr="0049363F" w:rsidRDefault="0049363F" w:rsidP="0049363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363F" w:rsidRPr="0049363F" w:rsidRDefault="0049363F" w:rsidP="0049363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363F" w:rsidRPr="0049363F" w:rsidRDefault="0049363F" w:rsidP="0049363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49363F" w:rsidRPr="0049363F" w:rsidTr="00633061">
        <w:trPr>
          <w:trHeight w:val="4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общеправовые знания в различных сферах деятельности</w:t>
            </w:r>
          </w:p>
        </w:tc>
      </w:tr>
      <w:tr w:rsidR="0049363F" w:rsidRPr="0049363F" w:rsidTr="00633061">
        <w:trPr>
          <w:trHeight w:val="2005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отношения, возникающие в профессиональной деятельности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заключать договоры и контролировать их соблюдение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умениями вести деловые переговоры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1-4;     тема 1.2 вопросы  1-4).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  <w:proofErr w:type="gramEnd"/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1.5 кейс-задача).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49363F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363F" w:rsidRPr="0049363F" w:rsidRDefault="0049363F" w:rsidP="00493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ОПК-3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49363F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действующее законодательство в профессиональной деятельности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действующими федеральными законами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1-4).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2.3 кейс-задача).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363F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ПК-6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49363F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 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факторы надежности поставщиков</w:t>
            </w:r>
            <w:proofErr w:type="gramStart"/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:, </w:t>
            </w:r>
            <w:proofErr w:type="gramEnd"/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возражениями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49363F" w:rsidRPr="0049363F" w:rsidRDefault="0049363F" w:rsidP="00493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2.2 вопросы  1-6).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2.4 кейс-задача).</w:t>
            </w:r>
          </w:p>
          <w:p w:rsidR="0049363F" w:rsidRPr="0049363F" w:rsidRDefault="0049363F" w:rsidP="004936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49363F" w:rsidRPr="0049363F" w:rsidRDefault="0049363F" w:rsidP="0049363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49363F" w:rsidRPr="0049363F" w:rsidRDefault="0049363F" w:rsidP="004936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9363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49363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49363F" w:rsidRPr="0049363F" w:rsidRDefault="0049363F" w:rsidP="0049363F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49363F" w:rsidRPr="0049363F" w:rsidRDefault="0049363F" w:rsidP="0049363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50-100 баллов (зачет)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49363F" w:rsidRP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P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Pr="0049363F" w:rsidRDefault="0049363F" w:rsidP="0049363F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2066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9363F" w:rsidRPr="0049363F" w:rsidRDefault="0049363F" w:rsidP="004936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9363F" w:rsidRP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9363F" w:rsidRP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9363F" w:rsidRPr="0049363F" w:rsidRDefault="0049363F" w:rsidP="004936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Pr="0049363F" w:rsidRDefault="0049363F" w:rsidP="0049363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49363F" w:rsidRPr="0049363F" w:rsidRDefault="0049363F" w:rsidP="004936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363F" w:rsidRPr="0049363F" w:rsidRDefault="0049363F" w:rsidP="00493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49363F" w:rsidRPr="0049363F" w:rsidRDefault="0049363F" w:rsidP="00493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363F" w:rsidRPr="0049363F" w:rsidRDefault="0049363F" w:rsidP="0049363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49363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Правовое регулирование профессиональной деятельности</w:t>
      </w:r>
    </w:p>
    <w:p w:rsidR="0049363F" w:rsidRPr="0049363F" w:rsidRDefault="0049363F" w:rsidP="0049363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49363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1. Представительство. Понятие и виды. Доверенность.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2. Понятие и значение исковой давности.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3. Понятие, виды и формы сделок.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4. Условия действительности сделок.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5. Недействительные сделки.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6. Субъекты и объекты гражданских правоотношений.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7. Договор купли-продажи.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8. Договор поставки.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9. Договор поставки  для государственных нужд.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10. Договор контрактации.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11. Посреднические договоры.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12. Договор  комиссии.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13. Договор поручения.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14. Агентский договор.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15. Дистрибьюторский контракт.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16. Договоры, содействующие торговле.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17. Договор хранения товаров.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18. Договор коммерческой концессии.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19. Договоры, регулирующие доставку товаров.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20. Понятие и виды обязательств.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21. Ответственность за нарушение обязательств.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22. Множественность лиц в обязательстве.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23. Уступка требования, перевод долга.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24. Обязательства из публичного конкурса.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25. Обязательства вследствие причинения вреда.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26. Обязательства вследствие неосновательного обогащения.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27. Правовое регулирование расчетов в предпринимательской деятельности.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28. Понятие расчетных отношений. Наличные и безналичные расчеты. Ограничение расчетов наличными деньгами.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29. Формы безналичных расчетов.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30. Расчеты платежными поручениями. Расчеты по аккредитиву.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31. Расчеты по инкассо. Расчеты чеками.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32. Понятие кредитных обязательств. Понятие и разновидности кредитного договора.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33. Право собственности.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34. Субъекты права собственности. Содержание права собственности.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35. Приобретение и прекращение права собственности.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36. Формы и виды права собственности.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37. Гражданско-правовая защита права собственности. Вещно-правовые способы защиты права собственности.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38. Понятие государственного регулирования  экономической деятельности.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39. Средства и методы государственного регулирования.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40. Государственный </w:t>
      </w:r>
      <w:proofErr w:type="gramStart"/>
      <w:r w:rsidRPr="0049363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осуществлением предпринимательской деятельности.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41. Способы и механизмы защиты интересов субъектов коммерческой деятельности.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42. Источники регулирования внешнеэкономической деятельности.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43. Правовые основы механизма осуществления внешнеэкономической деятельности.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44. Правовой статус российских и иностранных субъектов коммерческой деятельности.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45. Обязательный статус и порядок совершения внешнеэкономических сделок.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46. Договоры международной купли-продажи (поставки) товаров.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47. Порядок разрешения споров между участниками внешнеэкономических связей.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48. Общие положения о потребителях. Принцип приоритета прав и запросов потребителей.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49. Законодательство о защите прав потребителей. Основные понятия в сфере защиты прав потребителей.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50. Права потребителя. Способы защиты прав потребителей при продаже товаров.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51. Меры по защите прав потребителей в сфере услуг и работ.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52. Государственная и общественная защита прав потребителей.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53. Ответственность за нарушения прав потребителей.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54. Административная ответственность за нарушения при осуществлении предпринимательской деятельности.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55. Административные правонарушения в сфере предпринимательской деятельности.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56. Санкции, налагаемые за правонарушения в сфере экономики.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57. Органы, рассматривающие дела об административных правонарушениях и процедура такого рассмотрения.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58. Трудовой договор. Понятие, субъекты и содержание.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59. Заключение трудового договора.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60. Изменение трудового договора.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61. Прекращение трудового договора.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62. Понятие занятости.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63. Круг граждан, считающихся занятыми. Понятие безработного.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64. Понятие и виды дисциплинарной ответственности работников.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65. Понятие и виды материальной ответственности.</w:t>
      </w:r>
    </w:p>
    <w:p w:rsidR="0049363F" w:rsidRPr="0049363F" w:rsidRDefault="0049363F" w:rsidP="0049363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66. Порядок рассмотрения трудовых споров.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9363F" w:rsidRPr="0049363F" w:rsidRDefault="0049363F" w:rsidP="004936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363F" w:rsidRPr="0049363F" w:rsidRDefault="0049363F" w:rsidP="004936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49363F" w:rsidRPr="0049363F" w:rsidRDefault="0049363F" w:rsidP="0049363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9363F" w:rsidRPr="0049363F" w:rsidRDefault="0049363F" w:rsidP="0049363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49363F" w:rsidRP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proofErr w:type="gramStart"/>
      <w:r w:rsidRPr="0049363F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49363F">
        <w:rPr>
          <w:rFonts w:ascii="Times New Roman" w:eastAsia="Times New Roman" w:hAnsi="Times New Roman" w:cs="Times New Roman"/>
          <w:sz w:val="28"/>
          <w:szCs w:val="24"/>
        </w:rPr>
        <w:t>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49363F" w:rsidRPr="0049363F" w:rsidRDefault="0049363F" w:rsidP="004936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363F" w:rsidRPr="0049363F" w:rsidRDefault="0049363F" w:rsidP="0049363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9363F" w:rsidRP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P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9363F" w:rsidRPr="0049363F" w:rsidRDefault="0049363F" w:rsidP="004936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9363F" w:rsidRP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9363F" w:rsidRPr="0049363F" w:rsidRDefault="0049363F" w:rsidP="00493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9363F" w:rsidRPr="0049363F" w:rsidRDefault="0049363F" w:rsidP="0049363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363F" w:rsidRPr="0049363F" w:rsidRDefault="0049363F" w:rsidP="0049363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9363F" w:rsidRPr="0049363F" w:rsidRDefault="0049363F" w:rsidP="0049363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49363F" w:rsidRPr="0049363F" w:rsidRDefault="0049363F" w:rsidP="0049363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9363F" w:rsidRPr="0049363F" w:rsidRDefault="0049363F" w:rsidP="004936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Кейс-задача</w:t>
      </w:r>
    </w:p>
    <w:p w:rsidR="0049363F" w:rsidRPr="0049363F" w:rsidRDefault="0049363F" w:rsidP="0049363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9363F" w:rsidRPr="0049363F" w:rsidRDefault="0049363F" w:rsidP="004936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49363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Правовое регулирование профессиональной деятельности</w:t>
      </w:r>
      <w:r w:rsidRPr="004936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49363F" w:rsidRPr="0049363F" w:rsidRDefault="0049363F" w:rsidP="0049363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49363F" w:rsidRPr="0049363F" w:rsidRDefault="0049363F" w:rsidP="004936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</w:p>
    <w:p w:rsidR="0049363F" w:rsidRPr="0049363F" w:rsidRDefault="0049363F" w:rsidP="004936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 договору поставк</w:t>
      </w:r>
      <w:proofErr w:type="gramStart"/>
      <w:r w:rsidRPr="0049363F">
        <w:rPr>
          <w:rFonts w:ascii="Times New Roman" w:eastAsia="Times New Roman" w:hAnsi="Times New Roman" w:cs="Times New Roman"/>
          <w:sz w:val="28"/>
          <w:szCs w:val="28"/>
        </w:rPr>
        <w:t>и ООО</w:t>
      </w:r>
      <w:proofErr w:type="gramEnd"/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49363F">
        <w:rPr>
          <w:rFonts w:ascii="Times New Roman" w:eastAsia="Times New Roman" w:hAnsi="Times New Roman" w:cs="Times New Roman"/>
          <w:sz w:val="28"/>
          <w:szCs w:val="28"/>
        </w:rPr>
        <w:t>Химстеклолпласт</w:t>
      </w:r>
      <w:proofErr w:type="spellEnd"/>
      <w:r w:rsidRPr="0049363F">
        <w:rPr>
          <w:rFonts w:ascii="Times New Roman" w:eastAsia="Times New Roman" w:hAnsi="Times New Roman" w:cs="Times New Roman"/>
          <w:sz w:val="28"/>
          <w:szCs w:val="28"/>
        </w:rPr>
        <w:t>» обязано поставить фирме ОАО «Радужные краски» белую краску в металлических банках. Штрафные санкции за поставку краски в некачественной таре были предусмотрены в размере по 100 руб. за каждую некачествен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ную банку, а за поставку некачественной краски - в размере 1000 руб. за каждый килограмм. При приемке краски покупателем выяснилось, что 382 банки с краской оказались дефектными, вследствие чего краска из них час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тично вытекла и перемешалась с краской в других банках. По пре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тензии покупателя поставщик признал лишь </w:t>
      </w:r>
      <w:proofErr w:type="gramStart"/>
      <w:r w:rsidRPr="0049363F">
        <w:rPr>
          <w:rFonts w:ascii="Times New Roman" w:eastAsia="Times New Roman" w:hAnsi="Times New Roman" w:cs="Times New Roman"/>
          <w:sz w:val="28"/>
          <w:szCs w:val="28"/>
        </w:rPr>
        <w:t>брак тары</w:t>
      </w:r>
      <w:proofErr w:type="gramEnd"/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- 382 ба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нок, за что и перечислил штрафные санкции покупателю. Однако покупатель потребовал дополнительно оплатить штрафные санкции и за </w:t>
      </w:r>
      <w:proofErr w:type="gramStart"/>
      <w:r w:rsidRPr="0049363F">
        <w:rPr>
          <w:rFonts w:ascii="Times New Roman" w:eastAsia="Times New Roman" w:hAnsi="Times New Roman" w:cs="Times New Roman"/>
          <w:sz w:val="28"/>
          <w:szCs w:val="28"/>
        </w:rPr>
        <w:t>брак краски</w:t>
      </w:r>
      <w:proofErr w:type="gramEnd"/>
      <w:r w:rsidRPr="0049363F">
        <w:rPr>
          <w:rFonts w:ascii="Times New Roman" w:eastAsia="Times New Roman" w:hAnsi="Times New Roman" w:cs="Times New Roman"/>
          <w:sz w:val="28"/>
          <w:szCs w:val="28"/>
        </w:rPr>
        <w:t>, доставленной в этих брако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ванных банках, поскольку краски разных цветов, качества и назна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чения, перемешавшись, потеряли свое качество.</w:t>
      </w:r>
    </w:p>
    <w:p w:rsidR="0049363F" w:rsidRPr="0049363F" w:rsidRDefault="0049363F" w:rsidP="004936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Поскольку поставщик отклонил эти требования покупателя, последний обратился с иском в арбитражный суд.</w:t>
      </w:r>
    </w:p>
    <w:p w:rsidR="0049363F" w:rsidRPr="0049363F" w:rsidRDefault="0049363F" w:rsidP="004936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49363F" w:rsidRPr="0049363F" w:rsidRDefault="0049363F" w:rsidP="004936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закону.</w:t>
      </w:r>
    </w:p>
    <w:p w:rsidR="0049363F" w:rsidRPr="0049363F" w:rsidRDefault="0049363F" w:rsidP="0049363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4"/>
        </w:rPr>
        <w:t>Задание 2:</w:t>
      </w:r>
    </w:p>
    <w:p w:rsidR="0049363F" w:rsidRPr="0049363F" w:rsidRDefault="0049363F" w:rsidP="004936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- Гражданка Киреева обратилась в суд с заявлением об объявлении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br/>
        <w:t>умер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шим ее брата на основании того, что уже 5 лет о нем нет никаких сведений. Суд отказал Киреевой, объяснив свое решение тем, что ее брат не был в свое время признан безвестно отсутствующим. </w:t>
      </w:r>
    </w:p>
    <w:p w:rsidR="0049363F" w:rsidRPr="0049363F" w:rsidRDefault="0049363F" w:rsidP="004936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49363F" w:rsidRPr="0049363F" w:rsidRDefault="0049363F" w:rsidP="0049363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суда.</w:t>
      </w:r>
    </w:p>
    <w:p w:rsidR="0049363F" w:rsidRPr="0049363F" w:rsidRDefault="0049363F" w:rsidP="004936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363F" w:rsidRPr="0049363F" w:rsidRDefault="0049363F" w:rsidP="004936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49363F" w:rsidRPr="0049363F" w:rsidRDefault="0049363F" w:rsidP="0049363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</w:t>
      </w:r>
      <w:proofErr w:type="gramStart"/>
      <w:r w:rsidRPr="0049363F">
        <w:rPr>
          <w:rFonts w:ascii="Times New Roman" w:eastAsia="Times New Roman" w:hAnsi="Times New Roman" w:cs="Times New Roman"/>
          <w:sz w:val="28"/>
          <w:szCs w:val="28"/>
        </w:rPr>
        <w:t>кейс-задаче</w:t>
      </w:r>
      <w:proofErr w:type="gramEnd"/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49363F" w:rsidRPr="0049363F" w:rsidRDefault="0049363F" w:rsidP="004936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63F" w:rsidRPr="0049363F" w:rsidRDefault="0049363F" w:rsidP="0049363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4" w:name="_Toc487282067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49363F" w:rsidRPr="0049363F" w:rsidRDefault="0049363F" w:rsidP="004936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49363F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49363F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49363F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363F" w:rsidRPr="0049363F" w:rsidRDefault="0049363F" w:rsidP="0049363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49363F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363F" w:rsidRPr="0049363F" w:rsidRDefault="0049363F" w:rsidP="0049363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49363F" w:rsidRPr="0049363F" w:rsidRDefault="0049363F" w:rsidP="0049363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49363F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363F" w:rsidRPr="0049363F" w:rsidRDefault="0049363F" w:rsidP="0049363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49363F" w:rsidRPr="0049363F" w:rsidRDefault="0049363F" w:rsidP="0049363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49363F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363F" w:rsidRPr="0049363F" w:rsidRDefault="0049363F" w:rsidP="0049363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49363F" w:rsidRPr="0049363F" w:rsidRDefault="0049363F" w:rsidP="004936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49363F" w:rsidRPr="0049363F" w:rsidRDefault="0049363F" w:rsidP="004936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363F" w:rsidRPr="0049363F" w:rsidRDefault="0049363F" w:rsidP="004936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63F" w:rsidRPr="0049363F" w:rsidRDefault="0049363F" w:rsidP="004936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63F" w:rsidRPr="0049363F" w:rsidRDefault="0049363F" w:rsidP="004936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49363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«Правовое регулирование профессиональной деятельности» адресованы  студентам всех форм обучения. 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38.03.06 «Торговое дело» предусмотрены следующие виды занятий: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2C6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2C6E2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2C6E27" w:rsidRPr="002C6E27" w:rsidRDefault="002C6E27" w:rsidP="002C6E2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2C6E2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2C6E27" w:rsidRPr="002C6E27" w:rsidRDefault="002C6E27" w:rsidP="002C6E27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2C6E27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2C6E27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2C6E27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6E27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6E27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2C6E27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2C6E27" w:rsidRPr="002C6E27" w:rsidRDefault="002C6E27" w:rsidP="002C6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2C6E2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2C6E27" w:rsidRPr="002C6E27" w:rsidRDefault="002C6E27" w:rsidP="002C6E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F67E84" w:rsidRDefault="00F67E84">
      <w:pPr>
        <w:rPr>
          <w:noProof/>
        </w:rPr>
      </w:pPr>
    </w:p>
    <w:bookmarkEnd w:id="0"/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Default="00F67E84">
      <w:pPr>
        <w:rPr>
          <w:noProof/>
        </w:rPr>
      </w:pPr>
    </w:p>
    <w:p w:rsidR="00F67E84" w:rsidRPr="00411CB6" w:rsidRDefault="00F67E84"/>
    <w:sectPr w:rsidR="00F67E84" w:rsidRPr="00411CB6" w:rsidSect="00B72BB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77BE3"/>
    <w:rsid w:val="001F0BC7"/>
    <w:rsid w:val="0020306A"/>
    <w:rsid w:val="002C6E27"/>
    <w:rsid w:val="00411CB6"/>
    <w:rsid w:val="0049363F"/>
    <w:rsid w:val="00B72BBC"/>
    <w:rsid w:val="00D31453"/>
    <w:rsid w:val="00E209E2"/>
    <w:rsid w:val="00F6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7718</Words>
  <Characters>43995</Characters>
  <Application>Microsoft Office Word</Application>
  <DocSecurity>0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2018-2019_z38_03_06_01_1_plx_Правовое регулирование профессиональной деятельности</vt:lpstr>
      <vt:lpstr>Лист1</vt:lpstr>
    </vt:vector>
  </TitlesOfParts>
  <Company/>
  <LinksUpToDate>false</LinksUpToDate>
  <CharactersWithSpaces>51610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2018-2019_z38_03_06_01_1_plx_Правовое регулирование профессиональной деятельности</dc:title>
  <dc:creator>FastReport.NET</dc:creator>
  <cp:lastModifiedBy>Юлия В. Копылова</cp:lastModifiedBy>
  <cp:revision>3</cp:revision>
  <dcterms:created xsi:type="dcterms:W3CDTF">2018-12-15T07:32:00Z</dcterms:created>
  <dcterms:modified xsi:type="dcterms:W3CDTF">2018-12-17T13:19:00Z</dcterms:modified>
</cp:coreProperties>
</file>