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921" w:rsidRPr="00DF019F" w:rsidRDefault="003C4524">
      <w:pPr>
        <w:rPr>
          <w:sz w:val="0"/>
          <w:szCs w:val="0"/>
          <w:lang w:val="ru-RU"/>
        </w:rPr>
      </w:pPr>
      <w:r>
        <w:rPr>
          <w:noProof/>
          <w:sz w:val="0"/>
          <w:szCs w:val="0"/>
          <w:lang w:val="ru-RU" w:eastAsia="ru-RU"/>
        </w:rPr>
        <w:drawing>
          <wp:inline distT="0" distB="0" distL="0" distR="0">
            <wp:extent cx="6477000" cy="8884920"/>
            <wp:effectExtent l="0" t="0" r="0" b="0"/>
            <wp:docPr id="1" name="Рисунок 1" descr="F:\2018\Правоведение 38.03.06\Правоведение 38.03.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Правоведение 38.03.06\Правоведение 38.03.06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884920"/>
                    </a:xfrm>
                    <a:prstGeom prst="rect">
                      <a:avLst/>
                    </a:prstGeom>
                    <a:noFill/>
                    <a:ln>
                      <a:noFill/>
                    </a:ln>
                  </pic:spPr>
                </pic:pic>
              </a:graphicData>
            </a:graphic>
          </wp:inline>
        </w:drawing>
      </w:r>
    </w:p>
    <w:p w:rsidR="003C4524" w:rsidRDefault="003C4524">
      <w:r>
        <w:br w:type="page"/>
      </w:r>
      <w:r>
        <w:rPr>
          <w:noProof/>
          <w:lang w:val="ru-RU" w:eastAsia="ru-RU"/>
        </w:rPr>
        <w:lastRenderedPageBreak/>
        <w:drawing>
          <wp:inline distT="0" distB="0" distL="0" distR="0">
            <wp:extent cx="6477000" cy="8884920"/>
            <wp:effectExtent l="0" t="0" r="0" b="0"/>
            <wp:docPr id="2" name="Рисунок 2" descr="F:\2018\Правоведение 38.03.06\Правоведение 38.03.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8\Правоведение 38.03.06\Правоведение 38.03.06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8884920"/>
                    </a:xfrm>
                    <a:prstGeom prst="rect">
                      <a:avLst/>
                    </a:prstGeom>
                    <a:noFill/>
                    <a:ln>
                      <a:noFill/>
                    </a:ln>
                  </pic:spPr>
                </pic:pic>
              </a:graphicData>
            </a:graphic>
          </wp:inline>
        </w:drawing>
      </w:r>
    </w:p>
    <w:p w:rsidR="003C4524" w:rsidRDefault="003C4524">
      <w:r>
        <w:br w:type="page"/>
      </w:r>
    </w:p>
    <w:p w:rsidR="003C4524" w:rsidRDefault="003C4524"/>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772921" w:rsidTr="003C4524">
        <w:trPr>
          <w:trHeight w:hRule="exact" w:val="555"/>
        </w:trPr>
        <w:tc>
          <w:tcPr>
            <w:tcW w:w="4502" w:type="dxa"/>
            <w:gridSpan w:val="3"/>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t>УП: 38.03.06.01_1.plx</w:t>
            </w:r>
          </w:p>
        </w:tc>
        <w:tc>
          <w:tcPr>
            <w:tcW w:w="3344" w:type="dxa"/>
          </w:tcPr>
          <w:p w:rsidR="00772921" w:rsidRDefault="00772921"/>
        </w:tc>
        <w:tc>
          <w:tcPr>
            <w:tcW w:w="1463" w:type="dxa"/>
          </w:tcPr>
          <w:p w:rsidR="00772921" w:rsidRDefault="00772921"/>
        </w:tc>
        <w:tc>
          <w:tcPr>
            <w:tcW w:w="965" w:type="dxa"/>
            <w:gridSpan w:val="2"/>
            <w:shd w:val="clear" w:color="C0C0C0" w:fill="FFFFFF"/>
            <w:tcMar>
              <w:left w:w="34" w:type="dxa"/>
              <w:right w:w="34" w:type="dxa"/>
            </w:tcMar>
          </w:tcPr>
          <w:p w:rsidR="003C4524" w:rsidRDefault="003C4524">
            <w:pPr>
              <w:spacing w:after="0" w:line="240" w:lineRule="auto"/>
              <w:jc w:val="right"/>
              <w:rPr>
                <w:rFonts w:ascii="Times New Roman" w:hAnsi="Times New Roman" w:cs="Times New Roman"/>
                <w:color w:val="C0C0C0"/>
                <w:sz w:val="16"/>
                <w:szCs w:val="16"/>
                <w:lang w:val="ru-RU"/>
              </w:rPr>
            </w:pPr>
          </w:p>
          <w:p w:rsidR="00772921" w:rsidRDefault="00DF019F" w:rsidP="003C4524">
            <w:pPr>
              <w:spacing w:after="0" w:line="240" w:lineRule="auto"/>
              <w:jc w:val="center"/>
              <w:rPr>
                <w:sz w:val="16"/>
                <w:szCs w:val="16"/>
              </w:rPr>
            </w:pPr>
            <w:r>
              <w:rPr>
                <w:rFonts w:ascii="Times New Roman" w:hAnsi="Times New Roman" w:cs="Times New Roman"/>
                <w:color w:val="C0C0C0"/>
                <w:sz w:val="16"/>
                <w:szCs w:val="16"/>
              </w:rPr>
              <w:t>стр. 3</w:t>
            </w:r>
          </w:p>
        </w:tc>
      </w:tr>
      <w:tr w:rsidR="00772921" w:rsidTr="003C4524">
        <w:trPr>
          <w:trHeight w:hRule="exact" w:val="138"/>
        </w:trPr>
        <w:tc>
          <w:tcPr>
            <w:tcW w:w="143" w:type="dxa"/>
          </w:tcPr>
          <w:p w:rsidR="00772921" w:rsidRDefault="00772921"/>
        </w:tc>
        <w:tc>
          <w:tcPr>
            <w:tcW w:w="1765" w:type="dxa"/>
          </w:tcPr>
          <w:p w:rsidR="00772921" w:rsidRDefault="00772921"/>
        </w:tc>
        <w:tc>
          <w:tcPr>
            <w:tcW w:w="2594" w:type="dxa"/>
          </w:tcPr>
          <w:p w:rsidR="00772921" w:rsidRDefault="00772921"/>
        </w:tc>
        <w:tc>
          <w:tcPr>
            <w:tcW w:w="3344" w:type="dxa"/>
          </w:tcPr>
          <w:p w:rsidR="00772921" w:rsidRDefault="00772921"/>
        </w:tc>
        <w:tc>
          <w:tcPr>
            <w:tcW w:w="1463" w:type="dxa"/>
          </w:tcPr>
          <w:p w:rsidR="00772921" w:rsidRDefault="00772921"/>
        </w:tc>
        <w:tc>
          <w:tcPr>
            <w:tcW w:w="817" w:type="dxa"/>
          </w:tcPr>
          <w:p w:rsidR="00772921" w:rsidRDefault="00772921"/>
        </w:tc>
        <w:tc>
          <w:tcPr>
            <w:tcW w:w="148" w:type="dxa"/>
          </w:tcPr>
          <w:p w:rsidR="00772921" w:rsidRDefault="00772921"/>
        </w:tc>
      </w:tr>
      <w:tr w:rsidR="00772921" w:rsidTr="003C4524">
        <w:trPr>
          <w:trHeight w:hRule="exact" w:val="29"/>
        </w:trPr>
        <w:tc>
          <w:tcPr>
            <w:tcW w:w="10274" w:type="dxa"/>
            <w:gridSpan w:val="7"/>
            <w:tcBorders>
              <w:top w:val="single" w:sz="16" w:space="0" w:color="000000"/>
            </w:tcBorders>
            <w:shd w:val="clear" w:color="FFFFFF" w:fill="FFFFFF"/>
            <w:tcMar>
              <w:left w:w="4" w:type="dxa"/>
              <w:right w:w="4" w:type="dxa"/>
            </w:tcMar>
          </w:tcPr>
          <w:p w:rsidR="00772921" w:rsidRDefault="00772921"/>
        </w:tc>
      </w:tr>
      <w:tr w:rsidR="00772921" w:rsidTr="003C4524">
        <w:trPr>
          <w:trHeight w:hRule="exact" w:val="248"/>
        </w:trPr>
        <w:tc>
          <w:tcPr>
            <w:tcW w:w="143" w:type="dxa"/>
          </w:tcPr>
          <w:p w:rsidR="00772921" w:rsidRDefault="00772921"/>
        </w:tc>
        <w:tc>
          <w:tcPr>
            <w:tcW w:w="1765" w:type="dxa"/>
          </w:tcPr>
          <w:p w:rsidR="00772921" w:rsidRDefault="00772921"/>
        </w:tc>
        <w:tc>
          <w:tcPr>
            <w:tcW w:w="2594" w:type="dxa"/>
          </w:tcPr>
          <w:p w:rsidR="00772921" w:rsidRDefault="00772921"/>
        </w:tc>
        <w:tc>
          <w:tcPr>
            <w:tcW w:w="3344" w:type="dxa"/>
          </w:tcPr>
          <w:p w:rsidR="00772921" w:rsidRDefault="00772921"/>
        </w:tc>
        <w:tc>
          <w:tcPr>
            <w:tcW w:w="1463" w:type="dxa"/>
          </w:tcPr>
          <w:p w:rsidR="00772921" w:rsidRDefault="00772921"/>
        </w:tc>
        <w:tc>
          <w:tcPr>
            <w:tcW w:w="817" w:type="dxa"/>
          </w:tcPr>
          <w:p w:rsidR="00772921" w:rsidRDefault="00772921"/>
        </w:tc>
        <w:tc>
          <w:tcPr>
            <w:tcW w:w="148" w:type="dxa"/>
          </w:tcPr>
          <w:p w:rsidR="00772921" w:rsidRDefault="00772921"/>
        </w:tc>
      </w:tr>
      <w:tr w:rsidR="00772921" w:rsidRPr="00BE2F31" w:rsidTr="003C4524">
        <w:trPr>
          <w:trHeight w:hRule="exact" w:val="277"/>
        </w:trPr>
        <w:tc>
          <w:tcPr>
            <w:tcW w:w="143" w:type="dxa"/>
          </w:tcPr>
          <w:p w:rsidR="00772921" w:rsidRDefault="00772921"/>
        </w:tc>
        <w:tc>
          <w:tcPr>
            <w:tcW w:w="1765" w:type="dxa"/>
          </w:tcPr>
          <w:p w:rsidR="00772921" w:rsidRDefault="00772921"/>
        </w:tc>
        <w:tc>
          <w:tcPr>
            <w:tcW w:w="5938" w:type="dxa"/>
            <w:gridSpan w:val="2"/>
            <w:shd w:val="clear" w:color="000000" w:fill="FFFFFF"/>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138"/>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2594" w:type="dxa"/>
          </w:tcPr>
          <w:p w:rsidR="00772921" w:rsidRPr="00DF019F" w:rsidRDefault="00772921">
            <w:pPr>
              <w:rPr>
                <w:lang w:val="ru-RU"/>
              </w:rPr>
            </w:pPr>
          </w:p>
        </w:tc>
        <w:tc>
          <w:tcPr>
            <w:tcW w:w="3344" w:type="dxa"/>
          </w:tcPr>
          <w:p w:rsidR="00772921" w:rsidRPr="00DF019F" w:rsidRDefault="00772921">
            <w:pPr>
              <w:rPr>
                <w:lang w:val="ru-RU"/>
              </w:rPr>
            </w:pP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361"/>
        </w:trPr>
        <w:tc>
          <w:tcPr>
            <w:tcW w:w="143" w:type="dxa"/>
          </w:tcPr>
          <w:p w:rsidR="00772921" w:rsidRPr="00DF019F" w:rsidRDefault="00772921">
            <w:pPr>
              <w:rPr>
                <w:lang w:val="ru-RU"/>
              </w:rPr>
            </w:pPr>
          </w:p>
        </w:tc>
        <w:tc>
          <w:tcPr>
            <w:tcW w:w="9983" w:type="dxa"/>
            <w:gridSpan w:val="5"/>
            <w:shd w:val="clear" w:color="000000" w:fill="FFFFFF"/>
            <w:tcMar>
              <w:left w:w="34" w:type="dxa"/>
              <w:right w:w="34" w:type="dxa"/>
            </w:tcMar>
          </w:tcPr>
          <w:p w:rsidR="00772921" w:rsidRPr="00DF019F" w:rsidRDefault="00DF019F">
            <w:pPr>
              <w:spacing w:after="0" w:line="240" w:lineRule="auto"/>
              <w:rPr>
                <w:lang w:val="ru-RU"/>
              </w:rPr>
            </w:pPr>
            <w:r w:rsidRPr="00DF01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72921" w:rsidRPr="00DF019F" w:rsidRDefault="00772921">
            <w:pPr>
              <w:spacing w:after="0" w:line="240" w:lineRule="auto"/>
              <w:rPr>
                <w:lang w:val="ru-RU"/>
              </w:rPr>
            </w:pPr>
          </w:p>
          <w:p w:rsidR="00772921" w:rsidRPr="00DF019F" w:rsidRDefault="00DF019F">
            <w:pPr>
              <w:spacing w:after="0" w:line="240" w:lineRule="auto"/>
              <w:rPr>
                <w:lang w:val="ru-RU"/>
              </w:rPr>
            </w:pPr>
            <w:r w:rsidRPr="00DF019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Теория и история государства и права</w:t>
            </w:r>
          </w:p>
          <w:p w:rsidR="00772921" w:rsidRPr="00DF019F" w:rsidRDefault="00772921">
            <w:pPr>
              <w:spacing w:after="0" w:line="240" w:lineRule="auto"/>
              <w:rPr>
                <w:lang w:val="ru-RU"/>
              </w:rPr>
            </w:pPr>
          </w:p>
          <w:p w:rsidR="00772921" w:rsidRPr="003C4524" w:rsidRDefault="00DF019F">
            <w:pPr>
              <w:spacing w:after="0" w:line="240" w:lineRule="auto"/>
              <w:rPr>
                <w:lang w:val="ru-RU"/>
              </w:rPr>
            </w:pPr>
            <w:r w:rsidRPr="00DF019F">
              <w:rPr>
                <w:rFonts w:ascii="Times New Roman" w:hAnsi="Times New Roman" w:cs="Times New Roman"/>
                <w:color w:val="000000"/>
                <w:lang w:val="ru-RU"/>
              </w:rPr>
              <w:t xml:space="preserve">Зав. кафедрой д.ю.н., профессор Напалкова И.Г.  </w:t>
            </w:r>
            <w:r w:rsidRPr="003C4524">
              <w:rPr>
                <w:rFonts w:ascii="Times New Roman" w:hAnsi="Times New Roman" w:cs="Times New Roman"/>
                <w:color w:val="000000"/>
                <w:lang w:val="ru-RU"/>
              </w:rPr>
              <w:t>_________________</w:t>
            </w:r>
          </w:p>
          <w:p w:rsidR="00772921" w:rsidRPr="003C4524" w:rsidRDefault="00772921">
            <w:pPr>
              <w:spacing w:after="0" w:line="240" w:lineRule="auto"/>
              <w:rPr>
                <w:lang w:val="ru-RU"/>
              </w:rPr>
            </w:pPr>
          </w:p>
          <w:p w:rsidR="00772921" w:rsidRPr="00DF019F" w:rsidRDefault="00DF019F">
            <w:pPr>
              <w:spacing w:after="0" w:line="240" w:lineRule="auto"/>
              <w:rPr>
                <w:lang w:val="ru-RU"/>
              </w:rPr>
            </w:pPr>
            <w:r w:rsidRPr="00DF019F">
              <w:rPr>
                <w:rFonts w:ascii="Times New Roman" w:hAnsi="Times New Roman" w:cs="Times New Roman"/>
                <w:color w:val="000000"/>
                <w:lang w:val="ru-RU"/>
              </w:rPr>
              <w:t>Программу составил(и):  к.ю.н., доцент, Ганичев И.В. _________________</w:t>
            </w:r>
          </w:p>
        </w:tc>
        <w:tc>
          <w:tcPr>
            <w:tcW w:w="148" w:type="dxa"/>
          </w:tcPr>
          <w:p w:rsidR="00772921" w:rsidRPr="00DF019F" w:rsidRDefault="00772921">
            <w:pPr>
              <w:rPr>
                <w:lang w:val="ru-RU"/>
              </w:rPr>
            </w:pPr>
          </w:p>
        </w:tc>
      </w:tr>
      <w:tr w:rsidR="00772921" w:rsidRPr="00BE2F31" w:rsidTr="003C4524">
        <w:trPr>
          <w:trHeight w:hRule="exact" w:val="138"/>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2594" w:type="dxa"/>
          </w:tcPr>
          <w:p w:rsidR="00772921" w:rsidRPr="00DF019F" w:rsidRDefault="00772921">
            <w:pPr>
              <w:rPr>
                <w:lang w:val="ru-RU"/>
              </w:rPr>
            </w:pPr>
          </w:p>
        </w:tc>
        <w:tc>
          <w:tcPr>
            <w:tcW w:w="3344" w:type="dxa"/>
          </w:tcPr>
          <w:p w:rsidR="00772921" w:rsidRPr="00DF019F" w:rsidRDefault="00772921">
            <w:pPr>
              <w:rPr>
                <w:lang w:val="ru-RU"/>
              </w:rPr>
            </w:pP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9"/>
        </w:trPr>
        <w:tc>
          <w:tcPr>
            <w:tcW w:w="10274" w:type="dxa"/>
            <w:gridSpan w:val="7"/>
            <w:tcBorders>
              <w:top w:val="single" w:sz="16" w:space="0" w:color="000000"/>
            </w:tcBorders>
            <w:shd w:val="clear" w:color="FFFFFF" w:fill="FFFFFF"/>
            <w:tcMar>
              <w:left w:w="4" w:type="dxa"/>
              <w:right w:w="4" w:type="dxa"/>
            </w:tcMar>
          </w:tcPr>
          <w:p w:rsidR="00772921" w:rsidRPr="00DF019F" w:rsidRDefault="00772921">
            <w:pPr>
              <w:rPr>
                <w:lang w:val="ru-RU"/>
              </w:rPr>
            </w:pPr>
          </w:p>
        </w:tc>
      </w:tr>
      <w:tr w:rsidR="00772921" w:rsidRPr="00BE2F31" w:rsidTr="003C4524">
        <w:trPr>
          <w:trHeight w:hRule="exact" w:val="248"/>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2594" w:type="dxa"/>
          </w:tcPr>
          <w:p w:rsidR="00772921" w:rsidRPr="00DF019F" w:rsidRDefault="00772921">
            <w:pPr>
              <w:rPr>
                <w:lang w:val="ru-RU"/>
              </w:rPr>
            </w:pPr>
          </w:p>
        </w:tc>
        <w:tc>
          <w:tcPr>
            <w:tcW w:w="3344" w:type="dxa"/>
          </w:tcPr>
          <w:p w:rsidR="00772921" w:rsidRPr="00DF019F" w:rsidRDefault="00772921">
            <w:pPr>
              <w:rPr>
                <w:lang w:val="ru-RU"/>
              </w:rPr>
            </w:pP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77"/>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5938" w:type="dxa"/>
            <w:gridSpan w:val="2"/>
            <w:shd w:val="clear" w:color="000000" w:fill="FFFFFF"/>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138"/>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2594" w:type="dxa"/>
          </w:tcPr>
          <w:p w:rsidR="00772921" w:rsidRPr="00DF019F" w:rsidRDefault="00772921">
            <w:pPr>
              <w:rPr>
                <w:lang w:val="ru-RU"/>
              </w:rPr>
            </w:pPr>
          </w:p>
        </w:tc>
        <w:tc>
          <w:tcPr>
            <w:tcW w:w="3344" w:type="dxa"/>
          </w:tcPr>
          <w:p w:rsidR="00772921" w:rsidRPr="00DF019F" w:rsidRDefault="00772921">
            <w:pPr>
              <w:rPr>
                <w:lang w:val="ru-RU"/>
              </w:rPr>
            </w:pP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500"/>
        </w:trPr>
        <w:tc>
          <w:tcPr>
            <w:tcW w:w="143" w:type="dxa"/>
          </w:tcPr>
          <w:p w:rsidR="00772921" w:rsidRPr="00DF019F" w:rsidRDefault="00772921">
            <w:pPr>
              <w:rPr>
                <w:lang w:val="ru-RU"/>
              </w:rPr>
            </w:pPr>
          </w:p>
        </w:tc>
        <w:tc>
          <w:tcPr>
            <w:tcW w:w="9983" w:type="dxa"/>
            <w:gridSpan w:val="5"/>
            <w:shd w:val="clear" w:color="000000" w:fill="FFFFFF"/>
            <w:tcMar>
              <w:left w:w="34" w:type="dxa"/>
              <w:right w:w="34" w:type="dxa"/>
            </w:tcMar>
          </w:tcPr>
          <w:p w:rsidR="00772921" w:rsidRPr="00DF019F" w:rsidRDefault="00DF019F">
            <w:pPr>
              <w:spacing w:after="0" w:line="240" w:lineRule="auto"/>
              <w:rPr>
                <w:lang w:val="ru-RU"/>
              </w:rPr>
            </w:pPr>
            <w:r w:rsidRPr="00DF01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72921" w:rsidRPr="00DF019F" w:rsidRDefault="00772921">
            <w:pPr>
              <w:spacing w:after="0" w:line="240" w:lineRule="auto"/>
              <w:rPr>
                <w:lang w:val="ru-RU"/>
              </w:rPr>
            </w:pPr>
          </w:p>
          <w:p w:rsidR="00772921" w:rsidRPr="00DF019F" w:rsidRDefault="00DF019F">
            <w:pPr>
              <w:spacing w:after="0" w:line="240" w:lineRule="auto"/>
              <w:rPr>
                <w:lang w:val="ru-RU"/>
              </w:rPr>
            </w:pPr>
            <w:r w:rsidRPr="00DF019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Теория и история государства и права</w:t>
            </w:r>
          </w:p>
          <w:p w:rsidR="00772921" w:rsidRPr="00DF019F" w:rsidRDefault="00772921">
            <w:pPr>
              <w:spacing w:after="0" w:line="240" w:lineRule="auto"/>
              <w:rPr>
                <w:lang w:val="ru-RU"/>
              </w:rPr>
            </w:pPr>
          </w:p>
          <w:p w:rsidR="00772921" w:rsidRPr="003C4524" w:rsidRDefault="00DF019F">
            <w:pPr>
              <w:spacing w:after="0" w:line="240" w:lineRule="auto"/>
              <w:rPr>
                <w:lang w:val="ru-RU"/>
              </w:rPr>
            </w:pPr>
            <w:r w:rsidRPr="00DF019F">
              <w:rPr>
                <w:rFonts w:ascii="Times New Roman" w:hAnsi="Times New Roman" w:cs="Times New Roman"/>
                <w:color w:val="000000"/>
                <w:lang w:val="ru-RU"/>
              </w:rPr>
              <w:t xml:space="preserve">Зав. кафедрой д.ю.н., профессор Напалкова И.Г.  </w:t>
            </w:r>
            <w:r w:rsidRPr="003C4524">
              <w:rPr>
                <w:rFonts w:ascii="Times New Roman" w:hAnsi="Times New Roman" w:cs="Times New Roman"/>
                <w:color w:val="000000"/>
                <w:lang w:val="ru-RU"/>
              </w:rPr>
              <w:t>_________________</w:t>
            </w:r>
          </w:p>
          <w:p w:rsidR="00772921" w:rsidRPr="003C4524" w:rsidRDefault="00772921">
            <w:pPr>
              <w:spacing w:after="0" w:line="240" w:lineRule="auto"/>
              <w:rPr>
                <w:lang w:val="ru-RU"/>
              </w:rPr>
            </w:pPr>
          </w:p>
          <w:p w:rsidR="00772921" w:rsidRPr="00DF019F" w:rsidRDefault="00DF019F">
            <w:pPr>
              <w:spacing w:after="0" w:line="240" w:lineRule="auto"/>
              <w:rPr>
                <w:lang w:val="ru-RU"/>
              </w:rPr>
            </w:pPr>
            <w:r w:rsidRPr="00DF019F">
              <w:rPr>
                <w:rFonts w:ascii="Times New Roman" w:hAnsi="Times New Roman" w:cs="Times New Roman"/>
                <w:color w:val="000000"/>
                <w:lang w:val="ru-RU"/>
              </w:rPr>
              <w:t>Программу составил(и):  к.ю.н., доцент, Ганичев И.В. _________________</w:t>
            </w:r>
          </w:p>
        </w:tc>
        <w:tc>
          <w:tcPr>
            <w:tcW w:w="148" w:type="dxa"/>
          </w:tcPr>
          <w:p w:rsidR="00772921" w:rsidRPr="00DF019F" w:rsidRDefault="00772921">
            <w:pPr>
              <w:rPr>
                <w:lang w:val="ru-RU"/>
              </w:rPr>
            </w:pPr>
          </w:p>
        </w:tc>
      </w:tr>
      <w:tr w:rsidR="00772921" w:rsidRPr="00BE2F31" w:rsidTr="003C4524">
        <w:trPr>
          <w:trHeight w:hRule="exact" w:val="138"/>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2594" w:type="dxa"/>
          </w:tcPr>
          <w:p w:rsidR="00772921" w:rsidRPr="00DF019F" w:rsidRDefault="00772921">
            <w:pPr>
              <w:rPr>
                <w:lang w:val="ru-RU"/>
              </w:rPr>
            </w:pPr>
          </w:p>
        </w:tc>
        <w:tc>
          <w:tcPr>
            <w:tcW w:w="3344" w:type="dxa"/>
          </w:tcPr>
          <w:p w:rsidR="00772921" w:rsidRPr="00DF019F" w:rsidRDefault="00772921">
            <w:pPr>
              <w:rPr>
                <w:lang w:val="ru-RU"/>
              </w:rPr>
            </w:pP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9"/>
        </w:trPr>
        <w:tc>
          <w:tcPr>
            <w:tcW w:w="10274" w:type="dxa"/>
            <w:gridSpan w:val="7"/>
            <w:tcBorders>
              <w:top w:val="single" w:sz="16" w:space="0" w:color="000000"/>
            </w:tcBorders>
            <w:shd w:val="clear" w:color="FFFFFF" w:fill="FFFFFF"/>
            <w:tcMar>
              <w:left w:w="4" w:type="dxa"/>
              <w:right w:w="4" w:type="dxa"/>
            </w:tcMar>
          </w:tcPr>
          <w:p w:rsidR="00772921" w:rsidRPr="00DF019F" w:rsidRDefault="00772921">
            <w:pPr>
              <w:rPr>
                <w:lang w:val="ru-RU"/>
              </w:rPr>
            </w:pPr>
          </w:p>
        </w:tc>
      </w:tr>
      <w:tr w:rsidR="00772921" w:rsidRPr="00BE2F31" w:rsidTr="003C4524">
        <w:trPr>
          <w:trHeight w:hRule="exact" w:val="248"/>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2594" w:type="dxa"/>
          </w:tcPr>
          <w:p w:rsidR="00772921" w:rsidRPr="00DF019F" w:rsidRDefault="00772921">
            <w:pPr>
              <w:rPr>
                <w:lang w:val="ru-RU"/>
              </w:rPr>
            </w:pPr>
          </w:p>
        </w:tc>
        <w:tc>
          <w:tcPr>
            <w:tcW w:w="3344" w:type="dxa"/>
          </w:tcPr>
          <w:p w:rsidR="00772921" w:rsidRPr="00DF019F" w:rsidRDefault="00772921">
            <w:pPr>
              <w:rPr>
                <w:lang w:val="ru-RU"/>
              </w:rPr>
            </w:pP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77"/>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5938" w:type="dxa"/>
            <w:gridSpan w:val="2"/>
            <w:shd w:val="clear" w:color="000000" w:fill="FFFFFF"/>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138"/>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2594" w:type="dxa"/>
          </w:tcPr>
          <w:p w:rsidR="00772921" w:rsidRPr="00DF019F" w:rsidRDefault="00772921">
            <w:pPr>
              <w:rPr>
                <w:lang w:val="ru-RU"/>
              </w:rPr>
            </w:pPr>
          </w:p>
        </w:tc>
        <w:tc>
          <w:tcPr>
            <w:tcW w:w="3344" w:type="dxa"/>
          </w:tcPr>
          <w:p w:rsidR="00772921" w:rsidRPr="00DF019F" w:rsidRDefault="00772921">
            <w:pPr>
              <w:rPr>
                <w:lang w:val="ru-RU"/>
              </w:rPr>
            </w:pP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222"/>
        </w:trPr>
        <w:tc>
          <w:tcPr>
            <w:tcW w:w="143" w:type="dxa"/>
          </w:tcPr>
          <w:p w:rsidR="00772921" w:rsidRPr="00DF019F" w:rsidRDefault="00772921">
            <w:pPr>
              <w:rPr>
                <w:lang w:val="ru-RU"/>
              </w:rPr>
            </w:pPr>
          </w:p>
        </w:tc>
        <w:tc>
          <w:tcPr>
            <w:tcW w:w="9983" w:type="dxa"/>
            <w:gridSpan w:val="5"/>
            <w:shd w:val="clear" w:color="000000" w:fill="FFFFFF"/>
            <w:tcMar>
              <w:left w:w="34" w:type="dxa"/>
              <w:right w:w="34" w:type="dxa"/>
            </w:tcMar>
          </w:tcPr>
          <w:p w:rsidR="00772921" w:rsidRPr="00DF019F" w:rsidRDefault="00DF019F">
            <w:pPr>
              <w:spacing w:after="0" w:line="240" w:lineRule="auto"/>
              <w:rPr>
                <w:lang w:val="ru-RU"/>
              </w:rPr>
            </w:pPr>
            <w:r w:rsidRPr="00DF01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72921" w:rsidRPr="00DF019F" w:rsidRDefault="00772921">
            <w:pPr>
              <w:spacing w:after="0" w:line="240" w:lineRule="auto"/>
              <w:rPr>
                <w:lang w:val="ru-RU"/>
              </w:rPr>
            </w:pPr>
          </w:p>
          <w:p w:rsidR="00772921" w:rsidRPr="00DF019F" w:rsidRDefault="00DF019F">
            <w:pPr>
              <w:spacing w:after="0" w:line="240" w:lineRule="auto"/>
              <w:rPr>
                <w:lang w:val="ru-RU"/>
              </w:rPr>
            </w:pPr>
            <w:r w:rsidRPr="00DF019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Теория и история государства и права</w:t>
            </w:r>
          </w:p>
          <w:p w:rsidR="00772921" w:rsidRPr="00DF019F" w:rsidRDefault="00772921">
            <w:pPr>
              <w:spacing w:after="0" w:line="240" w:lineRule="auto"/>
              <w:rPr>
                <w:lang w:val="ru-RU"/>
              </w:rPr>
            </w:pPr>
          </w:p>
          <w:p w:rsidR="00772921" w:rsidRPr="003C4524" w:rsidRDefault="00DF019F">
            <w:pPr>
              <w:spacing w:after="0" w:line="240" w:lineRule="auto"/>
              <w:rPr>
                <w:lang w:val="ru-RU"/>
              </w:rPr>
            </w:pPr>
            <w:r w:rsidRPr="00DF019F">
              <w:rPr>
                <w:rFonts w:ascii="Times New Roman" w:hAnsi="Times New Roman" w:cs="Times New Roman"/>
                <w:color w:val="000000"/>
                <w:lang w:val="ru-RU"/>
              </w:rPr>
              <w:t xml:space="preserve">Зав. кафедрой: д.ю.н., профессор Напалкова И.Г.  </w:t>
            </w:r>
            <w:r w:rsidRPr="003C4524">
              <w:rPr>
                <w:rFonts w:ascii="Times New Roman" w:hAnsi="Times New Roman" w:cs="Times New Roman"/>
                <w:color w:val="000000"/>
                <w:lang w:val="ru-RU"/>
              </w:rPr>
              <w:t>_________________</w:t>
            </w:r>
          </w:p>
          <w:p w:rsidR="00772921" w:rsidRPr="003C4524" w:rsidRDefault="00772921">
            <w:pPr>
              <w:spacing w:after="0" w:line="240" w:lineRule="auto"/>
              <w:rPr>
                <w:lang w:val="ru-RU"/>
              </w:rPr>
            </w:pPr>
          </w:p>
          <w:p w:rsidR="00772921" w:rsidRPr="00DF019F" w:rsidRDefault="00DF019F">
            <w:pPr>
              <w:spacing w:after="0" w:line="240" w:lineRule="auto"/>
              <w:rPr>
                <w:lang w:val="ru-RU"/>
              </w:rPr>
            </w:pPr>
            <w:r w:rsidRPr="00DF019F">
              <w:rPr>
                <w:rFonts w:ascii="Times New Roman" w:hAnsi="Times New Roman" w:cs="Times New Roman"/>
                <w:color w:val="000000"/>
                <w:lang w:val="ru-RU"/>
              </w:rPr>
              <w:t>Программу составил(и):  к.ю.н., доцент, Ганичев И.В. _________________</w:t>
            </w:r>
          </w:p>
        </w:tc>
        <w:tc>
          <w:tcPr>
            <w:tcW w:w="148" w:type="dxa"/>
          </w:tcPr>
          <w:p w:rsidR="00772921" w:rsidRPr="00DF019F" w:rsidRDefault="00772921">
            <w:pPr>
              <w:rPr>
                <w:lang w:val="ru-RU"/>
              </w:rPr>
            </w:pPr>
          </w:p>
        </w:tc>
      </w:tr>
      <w:tr w:rsidR="00772921" w:rsidRPr="00BE2F31" w:rsidTr="003C4524">
        <w:trPr>
          <w:trHeight w:hRule="exact" w:val="138"/>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2594" w:type="dxa"/>
          </w:tcPr>
          <w:p w:rsidR="00772921" w:rsidRPr="00DF019F" w:rsidRDefault="00772921">
            <w:pPr>
              <w:rPr>
                <w:lang w:val="ru-RU"/>
              </w:rPr>
            </w:pPr>
          </w:p>
        </w:tc>
        <w:tc>
          <w:tcPr>
            <w:tcW w:w="3344" w:type="dxa"/>
          </w:tcPr>
          <w:p w:rsidR="00772921" w:rsidRPr="00DF019F" w:rsidRDefault="00772921">
            <w:pPr>
              <w:rPr>
                <w:lang w:val="ru-RU"/>
              </w:rPr>
            </w:pP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9"/>
        </w:trPr>
        <w:tc>
          <w:tcPr>
            <w:tcW w:w="10274" w:type="dxa"/>
            <w:gridSpan w:val="7"/>
            <w:tcBorders>
              <w:top w:val="single" w:sz="16" w:space="0" w:color="000000"/>
            </w:tcBorders>
            <w:shd w:val="clear" w:color="FFFFFF" w:fill="FFFFFF"/>
            <w:tcMar>
              <w:left w:w="4" w:type="dxa"/>
              <w:right w:w="4" w:type="dxa"/>
            </w:tcMar>
          </w:tcPr>
          <w:p w:rsidR="00772921" w:rsidRPr="00DF019F" w:rsidRDefault="00772921">
            <w:pPr>
              <w:rPr>
                <w:lang w:val="ru-RU"/>
              </w:rPr>
            </w:pPr>
          </w:p>
        </w:tc>
      </w:tr>
      <w:tr w:rsidR="00772921" w:rsidRPr="00BE2F31" w:rsidTr="003C4524">
        <w:trPr>
          <w:trHeight w:hRule="exact" w:val="387"/>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2594" w:type="dxa"/>
          </w:tcPr>
          <w:p w:rsidR="00772921" w:rsidRPr="00DF019F" w:rsidRDefault="00772921">
            <w:pPr>
              <w:rPr>
                <w:lang w:val="ru-RU"/>
              </w:rPr>
            </w:pPr>
          </w:p>
        </w:tc>
        <w:tc>
          <w:tcPr>
            <w:tcW w:w="3344" w:type="dxa"/>
          </w:tcPr>
          <w:p w:rsidR="00772921" w:rsidRPr="00DF019F" w:rsidRDefault="00772921">
            <w:pPr>
              <w:rPr>
                <w:lang w:val="ru-RU"/>
              </w:rPr>
            </w:pP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77"/>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5938" w:type="dxa"/>
            <w:gridSpan w:val="2"/>
            <w:shd w:val="clear" w:color="000000" w:fill="FFFFFF"/>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77"/>
        </w:trPr>
        <w:tc>
          <w:tcPr>
            <w:tcW w:w="143" w:type="dxa"/>
          </w:tcPr>
          <w:p w:rsidR="00772921" w:rsidRPr="00DF019F" w:rsidRDefault="00772921">
            <w:pPr>
              <w:rPr>
                <w:lang w:val="ru-RU"/>
              </w:rPr>
            </w:pPr>
          </w:p>
        </w:tc>
        <w:tc>
          <w:tcPr>
            <w:tcW w:w="1765" w:type="dxa"/>
          </w:tcPr>
          <w:p w:rsidR="00772921" w:rsidRPr="00DF019F" w:rsidRDefault="00772921">
            <w:pPr>
              <w:rPr>
                <w:lang w:val="ru-RU"/>
              </w:rPr>
            </w:pPr>
          </w:p>
        </w:tc>
        <w:tc>
          <w:tcPr>
            <w:tcW w:w="2594" w:type="dxa"/>
          </w:tcPr>
          <w:p w:rsidR="00772921" w:rsidRPr="00DF019F" w:rsidRDefault="00772921">
            <w:pPr>
              <w:rPr>
                <w:lang w:val="ru-RU"/>
              </w:rPr>
            </w:pPr>
          </w:p>
        </w:tc>
        <w:tc>
          <w:tcPr>
            <w:tcW w:w="3344" w:type="dxa"/>
          </w:tcPr>
          <w:p w:rsidR="00772921" w:rsidRPr="00DF019F" w:rsidRDefault="00772921">
            <w:pPr>
              <w:rPr>
                <w:lang w:val="ru-RU"/>
              </w:rPr>
            </w:pPr>
          </w:p>
        </w:tc>
        <w:tc>
          <w:tcPr>
            <w:tcW w:w="1463" w:type="dxa"/>
          </w:tcPr>
          <w:p w:rsidR="00772921" w:rsidRPr="00DF019F" w:rsidRDefault="00772921">
            <w:pPr>
              <w:rPr>
                <w:lang w:val="ru-RU"/>
              </w:rPr>
            </w:pPr>
          </w:p>
        </w:tc>
        <w:tc>
          <w:tcPr>
            <w:tcW w:w="817" w:type="dxa"/>
          </w:tcPr>
          <w:p w:rsidR="00772921" w:rsidRPr="00DF019F" w:rsidRDefault="00772921">
            <w:pPr>
              <w:rPr>
                <w:lang w:val="ru-RU"/>
              </w:rPr>
            </w:pPr>
          </w:p>
        </w:tc>
        <w:tc>
          <w:tcPr>
            <w:tcW w:w="148" w:type="dxa"/>
          </w:tcPr>
          <w:p w:rsidR="00772921" w:rsidRPr="00DF019F" w:rsidRDefault="00772921">
            <w:pPr>
              <w:rPr>
                <w:lang w:val="ru-RU"/>
              </w:rPr>
            </w:pPr>
          </w:p>
        </w:tc>
      </w:tr>
      <w:tr w:rsidR="00772921" w:rsidRPr="00BE2F31" w:rsidTr="003C4524">
        <w:trPr>
          <w:trHeight w:hRule="exact" w:val="2222"/>
        </w:trPr>
        <w:tc>
          <w:tcPr>
            <w:tcW w:w="143" w:type="dxa"/>
          </w:tcPr>
          <w:p w:rsidR="00772921" w:rsidRPr="00DF019F" w:rsidRDefault="00772921">
            <w:pPr>
              <w:rPr>
                <w:lang w:val="ru-RU"/>
              </w:rPr>
            </w:pPr>
          </w:p>
        </w:tc>
        <w:tc>
          <w:tcPr>
            <w:tcW w:w="9983" w:type="dxa"/>
            <w:gridSpan w:val="5"/>
            <w:shd w:val="clear" w:color="000000" w:fill="FFFFFF"/>
            <w:tcMar>
              <w:left w:w="34" w:type="dxa"/>
              <w:right w:w="34" w:type="dxa"/>
            </w:tcMar>
          </w:tcPr>
          <w:p w:rsidR="00772921" w:rsidRPr="00DF019F" w:rsidRDefault="00DF019F">
            <w:pPr>
              <w:spacing w:after="0" w:line="240" w:lineRule="auto"/>
              <w:rPr>
                <w:lang w:val="ru-RU"/>
              </w:rPr>
            </w:pPr>
            <w:r w:rsidRPr="00DF019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772921" w:rsidRPr="00DF019F" w:rsidRDefault="00772921">
            <w:pPr>
              <w:spacing w:after="0" w:line="240" w:lineRule="auto"/>
              <w:rPr>
                <w:lang w:val="ru-RU"/>
              </w:rPr>
            </w:pPr>
          </w:p>
          <w:p w:rsidR="00772921" w:rsidRPr="00DF019F" w:rsidRDefault="00DF019F">
            <w:pPr>
              <w:spacing w:after="0" w:line="240" w:lineRule="auto"/>
              <w:rPr>
                <w:lang w:val="ru-RU"/>
              </w:rPr>
            </w:pPr>
            <w:r w:rsidRPr="00DF019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Теория и история государства и права</w:t>
            </w:r>
          </w:p>
          <w:p w:rsidR="00772921" w:rsidRPr="00DF019F" w:rsidRDefault="00772921">
            <w:pPr>
              <w:spacing w:after="0" w:line="240" w:lineRule="auto"/>
              <w:rPr>
                <w:lang w:val="ru-RU"/>
              </w:rPr>
            </w:pPr>
          </w:p>
          <w:p w:rsidR="00772921" w:rsidRPr="003C4524" w:rsidRDefault="00DF019F">
            <w:pPr>
              <w:spacing w:after="0" w:line="240" w:lineRule="auto"/>
              <w:rPr>
                <w:lang w:val="ru-RU"/>
              </w:rPr>
            </w:pPr>
            <w:r w:rsidRPr="00DF019F">
              <w:rPr>
                <w:rFonts w:ascii="Times New Roman" w:hAnsi="Times New Roman" w:cs="Times New Roman"/>
                <w:color w:val="000000"/>
                <w:lang w:val="ru-RU"/>
              </w:rPr>
              <w:t xml:space="preserve">Зав. кафедрой: д.ю.н., профессор Напалкова И.Г.  </w:t>
            </w:r>
            <w:r w:rsidRPr="003C4524">
              <w:rPr>
                <w:rFonts w:ascii="Times New Roman" w:hAnsi="Times New Roman" w:cs="Times New Roman"/>
                <w:color w:val="000000"/>
                <w:lang w:val="ru-RU"/>
              </w:rPr>
              <w:t>_________________</w:t>
            </w:r>
          </w:p>
          <w:p w:rsidR="00772921" w:rsidRPr="003C4524" w:rsidRDefault="00772921">
            <w:pPr>
              <w:spacing w:after="0" w:line="240" w:lineRule="auto"/>
              <w:rPr>
                <w:lang w:val="ru-RU"/>
              </w:rPr>
            </w:pPr>
          </w:p>
          <w:p w:rsidR="00772921" w:rsidRPr="00DF019F" w:rsidRDefault="00DF019F">
            <w:pPr>
              <w:spacing w:after="0" w:line="240" w:lineRule="auto"/>
              <w:rPr>
                <w:lang w:val="ru-RU"/>
              </w:rPr>
            </w:pPr>
            <w:r w:rsidRPr="00DF019F">
              <w:rPr>
                <w:rFonts w:ascii="Times New Roman" w:hAnsi="Times New Roman" w:cs="Times New Roman"/>
                <w:color w:val="000000"/>
                <w:lang w:val="ru-RU"/>
              </w:rPr>
              <w:t>Программу составил(и):  к.ю.н., доцент, Ганичев И.В. _________________</w:t>
            </w:r>
          </w:p>
        </w:tc>
        <w:tc>
          <w:tcPr>
            <w:tcW w:w="148" w:type="dxa"/>
          </w:tcPr>
          <w:p w:rsidR="00772921" w:rsidRPr="00DF019F" w:rsidRDefault="00772921">
            <w:pPr>
              <w:rPr>
                <w:lang w:val="ru-RU"/>
              </w:rPr>
            </w:pPr>
          </w:p>
        </w:tc>
      </w:tr>
    </w:tbl>
    <w:p w:rsidR="00772921" w:rsidRPr="00DF019F" w:rsidRDefault="00DF019F">
      <w:pPr>
        <w:rPr>
          <w:sz w:val="0"/>
          <w:szCs w:val="0"/>
          <w:lang w:val="ru-RU"/>
        </w:rPr>
      </w:pPr>
      <w:r w:rsidRPr="00DF019F">
        <w:rPr>
          <w:lang w:val="ru-RU"/>
        </w:rPr>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772921">
        <w:trPr>
          <w:trHeight w:hRule="exact" w:val="416"/>
        </w:trPr>
        <w:tc>
          <w:tcPr>
            <w:tcW w:w="4692" w:type="dxa"/>
            <w:gridSpan w:val="5"/>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4</w:t>
            </w:r>
          </w:p>
        </w:tc>
      </w:tr>
      <w:tr w:rsidR="0077292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72921" w:rsidRPr="00BE2F31">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w:t>
            </w:r>
          </w:p>
        </w:tc>
      </w:tr>
      <w:tr w:rsidR="00772921" w:rsidRPr="00BE2F31">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Задачи: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772921" w:rsidRPr="00BE2F31">
        <w:trPr>
          <w:trHeight w:hRule="exact" w:val="277"/>
        </w:trPr>
        <w:tc>
          <w:tcPr>
            <w:tcW w:w="766" w:type="dxa"/>
          </w:tcPr>
          <w:p w:rsidR="00772921" w:rsidRPr="00DF019F" w:rsidRDefault="00772921">
            <w:pPr>
              <w:rPr>
                <w:lang w:val="ru-RU"/>
              </w:rPr>
            </w:pPr>
          </w:p>
        </w:tc>
        <w:tc>
          <w:tcPr>
            <w:tcW w:w="228" w:type="dxa"/>
          </w:tcPr>
          <w:p w:rsidR="00772921" w:rsidRPr="00DF019F" w:rsidRDefault="00772921">
            <w:pPr>
              <w:rPr>
                <w:lang w:val="ru-RU"/>
              </w:rPr>
            </w:pPr>
          </w:p>
        </w:tc>
        <w:tc>
          <w:tcPr>
            <w:tcW w:w="1844" w:type="dxa"/>
          </w:tcPr>
          <w:p w:rsidR="00772921" w:rsidRPr="00DF019F" w:rsidRDefault="00772921">
            <w:pPr>
              <w:rPr>
                <w:lang w:val="ru-RU"/>
              </w:rPr>
            </w:pPr>
          </w:p>
        </w:tc>
        <w:tc>
          <w:tcPr>
            <w:tcW w:w="1702" w:type="dxa"/>
          </w:tcPr>
          <w:p w:rsidR="00772921" w:rsidRPr="00DF019F" w:rsidRDefault="00772921">
            <w:pPr>
              <w:rPr>
                <w:lang w:val="ru-RU"/>
              </w:rPr>
            </w:pPr>
          </w:p>
        </w:tc>
        <w:tc>
          <w:tcPr>
            <w:tcW w:w="143" w:type="dxa"/>
          </w:tcPr>
          <w:p w:rsidR="00772921" w:rsidRPr="00DF019F" w:rsidRDefault="00772921">
            <w:pPr>
              <w:rPr>
                <w:lang w:val="ru-RU"/>
              </w:rPr>
            </w:pPr>
          </w:p>
        </w:tc>
        <w:tc>
          <w:tcPr>
            <w:tcW w:w="851" w:type="dxa"/>
          </w:tcPr>
          <w:p w:rsidR="00772921" w:rsidRPr="00DF019F" w:rsidRDefault="00772921">
            <w:pPr>
              <w:rPr>
                <w:lang w:val="ru-RU"/>
              </w:rPr>
            </w:pPr>
          </w:p>
        </w:tc>
        <w:tc>
          <w:tcPr>
            <w:tcW w:w="710" w:type="dxa"/>
          </w:tcPr>
          <w:p w:rsidR="00772921" w:rsidRPr="00DF019F" w:rsidRDefault="00772921">
            <w:pPr>
              <w:rPr>
                <w:lang w:val="ru-RU"/>
              </w:rPr>
            </w:pPr>
          </w:p>
        </w:tc>
        <w:tc>
          <w:tcPr>
            <w:tcW w:w="1135" w:type="dxa"/>
          </w:tcPr>
          <w:p w:rsidR="00772921" w:rsidRPr="00DF019F" w:rsidRDefault="00772921">
            <w:pPr>
              <w:rPr>
                <w:lang w:val="ru-RU"/>
              </w:rPr>
            </w:pPr>
          </w:p>
        </w:tc>
        <w:tc>
          <w:tcPr>
            <w:tcW w:w="1277" w:type="dxa"/>
          </w:tcPr>
          <w:p w:rsidR="00772921" w:rsidRPr="00DF019F" w:rsidRDefault="00772921">
            <w:pPr>
              <w:rPr>
                <w:lang w:val="ru-RU"/>
              </w:rPr>
            </w:pPr>
          </w:p>
        </w:tc>
        <w:tc>
          <w:tcPr>
            <w:tcW w:w="710" w:type="dxa"/>
          </w:tcPr>
          <w:p w:rsidR="00772921" w:rsidRPr="00DF019F" w:rsidRDefault="00772921">
            <w:pPr>
              <w:rPr>
                <w:lang w:val="ru-RU"/>
              </w:rPr>
            </w:pPr>
          </w:p>
        </w:tc>
        <w:tc>
          <w:tcPr>
            <w:tcW w:w="426" w:type="dxa"/>
          </w:tcPr>
          <w:p w:rsidR="00772921" w:rsidRPr="00DF019F" w:rsidRDefault="00772921">
            <w:pPr>
              <w:rPr>
                <w:lang w:val="ru-RU"/>
              </w:rPr>
            </w:pPr>
          </w:p>
        </w:tc>
        <w:tc>
          <w:tcPr>
            <w:tcW w:w="993" w:type="dxa"/>
          </w:tcPr>
          <w:p w:rsidR="00772921" w:rsidRPr="00DF019F" w:rsidRDefault="00772921">
            <w:pPr>
              <w:rPr>
                <w:lang w:val="ru-RU"/>
              </w:rPr>
            </w:pPr>
          </w:p>
        </w:tc>
      </w:tr>
      <w:tr w:rsidR="00772921" w:rsidRPr="00BE2F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2. МЕСТО ДИСЦИПЛИНЫ В СТРУКТУРЕ ОБРАЗОВАТЕЛЬНОЙ ПРОГРАММЫ</w:t>
            </w:r>
          </w:p>
        </w:tc>
      </w:tr>
      <w:tr w:rsidR="0077292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Б1.Б</w:t>
            </w:r>
          </w:p>
        </w:tc>
      </w:tr>
      <w:tr w:rsidR="00772921" w:rsidRPr="00BE2F3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b/>
                <w:color w:val="000000"/>
                <w:sz w:val="19"/>
                <w:szCs w:val="19"/>
                <w:lang w:val="ru-RU"/>
              </w:rPr>
              <w:t>Требования к предварительной подготовке обучающегося:</w:t>
            </w:r>
          </w:p>
        </w:tc>
      </w:tr>
      <w:tr w:rsidR="00772921" w:rsidRPr="00BE2F3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7729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Экология</w:t>
            </w:r>
          </w:p>
        </w:tc>
      </w:tr>
      <w:tr w:rsidR="007729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История</w:t>
            </w:r>
          </w:p>
        </w:tc>
      </w:tr>
      <w:tr w:rsidR="0077292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772921" w:rsidRPr="00BE2F3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729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Экономика организации</w:t>
            </w:r>
          </w:p>
        </w:tc>
      </w:tr>
      <w:tr w:rsidR="0077292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Электронная коммерция</w:t>
            </w:r>
          </w:p>
        </w:tc>
      </w:tr>
      <w:tr w:rsidR="0077292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Организация торговой деятельност</w:t>
            </w:r>
          </w:p>
        </w:tc>
      </w:tr>
      <w:tr w:rsidR="00772921">
        <w:trPr>
          <w:trHeight w:hRule="exact" w:val="277"/>
        </w:trPr>
        <w:tc>
          <w:tcPr>
            <w:tcW w:w="766" w:type="dxa"/>
          </w:tcPr>
          <w:p w:rsidR="00772921" w:rsidRDefault="00772921"/>
        </w:tc>
        <w:tc>
          <w:tcPr>
            <w:tcW w:w="228" w:type="dxa"/>
          </w:tcPr>
          <w:p w:rsidR="00772921" w:rsidRDefault="00772921"/>
        </w:tc>
        <w:tc>
          <w:tcPr>
            <w:tcW w:w="1844" w:type="dxa"/>
          </w:tcPr>
          <w:p w:rsidR="00772921" w:rsidRDefault="00772921"/>
        </w:tc>
        <w:tc>
          <w:tcPr>
            <w:tcW w:w="1702" w:type="dxa"/>
          </w:tcPr>
          <w:p w:rsidR="00772921" w:rsidRDefault="00772921"/>
        </w:tc>
        <w:tc>
          <w:tcPr>
            <w:tcW w:w="143" w:type="dxa"/>
          </w:tcPr>
          <w:p w:rsidR="00772921" w:rsidRDefault="00772921"/>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993" w:type="dxa"/>
          </w:tcPr>
          <w:p w:rsidR="00772921" w:rsidRDefault="00772921"/>
        </w:tc>
      </w:tr>
      <w:tr w:rsidR="00772921" w:rsidRPr="00BE2F3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3. ТРЕБОВАНИЯ К РЕЗУЛЬТАТАМ ОСВОЕНИЯ ДИСЦИПЛИНЫ</w:t>
            </w:r>
          </w:p>
        </w:tc>
      </w:tr>
      <w:tr w:rsidR="00772921" w:rsidRPr="00BE2F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ОК-6:      способностью использовать общеправовые знания в различных сферах деятельности</w:t>
            </w:r>
          </w:p>
        </w:tc>
      </w:tr>
      <w:tr w:rsidR="0077292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b/>
                <w:color w:val="000000"/>
                <w:sz w:val="19"/>
                <w:szCs w:val="19"/>
              </w:rPr>
              <w:t>Знать:</w:t>
            </w:r>
          </w:p>
        </w:tc>
      </w:tr>
      <w:tr w:rsidR="00772921" w:rsidRPr="00BE2F3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общие и специальные требования, предъявляемые конституционными и иными нормами в целях обеспечения приоритета прав личности;</w:t>
            </w:r>
          </w:p>
        </w:tc>
      </w:tr>
      <w:tr w:rsidR="0077292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b/>
                <w:color w:val="000000"/>
                <w:sz w:val="19"/>
                <w:szCs w:val="19"/>
              </w:rPr>
              <w:t>Уметь:</w:t>
            </w:r>
          </w:p>
        </w:tc>
      </w:tr>
      <w:tr w:rsidR="00772921" w:rsidRPr="00BE2F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использовать основы правовых знаний и принципов, профессиональные стандарты и нормы поведения;</w:t>
            </w:r>
          </w:p>
        </w:tc>
      </w:tr>
      <w:tr w:rsidR="0077292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b/>
                <w:color w:val="000000"/>
                <w:sz w:val="19"/>
                <w:szCs w:val="19"/>
              </w:rPr>
              <w:t>Владеть:</w:t>
            </w:r>
          </w:p>
        </w:tc>
      </w:tr>
      <w:tr w:rsidR="00772921" w:rsidRPr="00BE2F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способностью применять в практике основы научно-правовых концепций;</w:t>
            </w:r>
          </w:p>
        </w:tc>
      </w:tr>
      <w:tr w:rsidR="00772921" w:rsidRPr="00BE2F3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ОПК-3: умением пользоваться нормативными документами в своей профессиональной деятельности, готовностью к соблюдению действующего законодательства и требований нормативных документов</w:t>
            </w:r>
          </w:p>
        </w:tc>
      </w:tr>
      <w:tr w:rsidR="0077292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b/>
                <w:color w:val="000000"/>
                <w:sz w:val="19"/>
                <w:szCs w:val="19"/>
              </w:rPr>
              <w:t>Знать:</w:t>
            </w:r>
          </w:p>
        </w:tc>
      </w:tr>
      <w:tr w:rsidR="00772921" w:rsidRPr="00BE2F3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понятие, структуру и виды правоприменительных документов, отличия документов применения права от нормативных правовых документов</w:t>
            </w:r>
          </w:p>
        </w:tc>
      </w:tr>
      <w:tr w:rsidR="0077292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b/>
                <w:color w:val="000000"/>
                <w:sz w:val="19"/>
                <w:szCs w:val="19"/>
              </w:rPr>
              <w:t>Уметь:</w:t>
            </w:r>
          </w:p>
        </w:tc>
      </w:tr>
      <w:tr w:rsidR="00772921" w:rsidRPr="00BE2F3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выбирать нормативно-правовой документ, соответствующий конкретным обстоятельствам и подлежащую применению, составляющую материальную основу дела;</w:t>
            </w:r>
          </w:p>
        </w:tc>
      </w:tr>
      <w:tr w:rsidR="0077292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b/>
                <w:color w:val="000000"/>
                <w:sz w:val="19"/>
                <w:szCs w:val="19"/>
              </w:rPr>
              <w:t>Владеть:</w:t>
            </w:r>
          </w:p>
        </w:tc>
      </w:tr>
      <w:tr w:rsidR="00772921" w:rsidRPr="00BE2F3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навыками анализа различных нормативно-правовых документов, явлений, юридических фактов, правовых норм и правовых отношений, являющихся объектами профессиональной деятельности;</w:t>
            </w:r>
          </w:p>
        </w:tc>
      </w:tr>
      <w:tr w:rsidR="00772921" w:rsidRPr="00BE2F31">
        <w:trPr>
          <w:trHeight w:hRule="exact" w:val="277"/>
        </w:trPr>
        <w:tc>
          <w:tcPr>
            <w:tcW w:w="766" w:type="dxa"/>
          </w:tcPr>
          <w:p w:rsidR="00772921" w:rsidRPr="00DF019F" w:rsidRDefault="00772921">
            <w:pPr>
              <w:rPr>
                <w:lang w:val="ru-RU"/>
              </w:rPr>
            </w:pPr>
          </w:p>
        </w:tc>
        <w:tc>
          <w:tcPr>
            <w:tcW w:w="228" w:type="dxa"/>
          </w:tcPr>
          <w:p w:rsidR="00772921" w:rsidRPr="00DF019F" w:rsidRDefault="00772921">
            <w:pPr>
              <w:rPr>
                <w:lang w:val="ru-RU"/>
              </w:rPr>
            </w:pPr>
          </w:p>
        </w:tc>
        <w:tc>
          <w:tcPr>
            <w:tcW w:w="1844" w:type="dxa"/>
          </w:tcPr>
          <w:p w:rsidR="00772921" w:rsidRPr="00DF019F" w:rsidRDefault="00772921">
            <w:pPr>
              <w:rPr>
                <w:lang w:val="ru-RU"/>
              </w:rPr>
            </w:pPr>
          </w:p>
        </w:tc>
        <w:tc>
          <w:tcPr>
            <w:tcW w:w="1702" w:type="dxa"/>
          </w:tcPr>
          <w:p w:rsidR="00772921" w:rsidRPr="00DF019F" w:rsidRDefault="00772921">
            <w:pPr>
              <w:rPr>
                <w:lang w:val="ru-RU"/>
              </w:rPr>
            </w:pPr>
          </w:p>
        </w:tc>
        <w:tc>
          <w:tcPr>
            <w:tcW w:w="143" w:type="dxa"/>
          </w:tcPr>
          <w:p w:rsidR="00772921" w:rsidRPr="00DF019F" w:rsidRDefault="00772921">
            <w:pPr>
              <w:rPr>
                <w:lang w:val="ru-RU"/>
              </w:rPr>
            </w:pPr>
          </w:p>
        </w:tc>
        <w:tc>
          <w:tcPr>
            <w:tcW w:w="851" w:type="dxa"/>
          </w:tcPr>
          <w:p w:rsidR="00772921" w:rsidRPr="00DF019F" w:rsidRDefault="00772921">
            <w:pPr>
              <w:rPr>
                <w:lang w:val="ru-RU"/>
              </w:rPr>
            </w:pPr>
          </w:p>
        </w:tc>
        <w:tc>
          <w:tcPr>
            <w:tcW w:w="710" w:type="dxa"/>
          </w:tcPr>
          <w:p w:rsidR="00772921" w:rsidRPr="00DF019F" w:rsidRDefault="00772921">
            <w:pPr>
              <w:rPr>
                <w:lang w:val="ru-RU"/>
              </w:rPr>
            </w:pPr>
          </w:p>
        </w:tc>
        <w:tc>
          <w:tcPr>
            <w:tcW w:w="1135" w:type="dxa"/>
          </w:tcPr>
          <w:p w:rsidR="00772921" w:rsidRPr="00DF019F" w:rsidRDefault="00772921">
            <w:pPr>
              <w:rPr>
                <w:lang w:val="ru-RU"/>
              </w:rPr>
            </w:pPr>
          </w:p>
        </w:tc>
        <w:tc>
          <w:tcPr>
            <w:tcW w:w="1277" w:type="dxa"/>
          </w:tcPr>
          <w:p w:rsidR="00772921" w:rsidRPr="00DF019F" w:rsidRDefault="00772921">
            <w:pPr>
              <w:rPr>
                <w:lang w:val="ru-RU"/>
              </w:rPr>
            </w:pPr>
          </w:p>
        </w:tc>
        <w:tc>
          <w:tcPr>
            <w:tcW w:w="710" w:type="dxa"/>
          </w:tcPr>
          <w:p w:rsidR="00772921" w:rsidRPr="00DF019F" w:rsidRDefault="00772921">
            <w:pPr>
              <w:rPr>
                <w:lang w:val="ru-RU"/>
              </w:rPr>
            </w:pPr>
          </w:p>
        </w:tc>
        <w:tc>
          <w:tcPr>
            <w:tcW w:w="426" w:type="dxa"/>
          </w:tcPr>
          <w:p w:rsidR="00772921" w:rsidRPr="00DF019F" w:rsidRDefault="00772921">
            <w:pPr>
              <w:rPr>
                <w:lang w:val="ru-RU"/>
              </w:rPr>
            </w:pPr>
          </w:p>
        </w:tc>
        <w:tc>
          <w:tcPr>
            <w:tcW w:w="993" w:type="dxa"/>
          </w:tcPr>
          <w:p w:rsidR="00772921" w:rsidRPr="00DF019F" w:rsidRDefault="00772921">
            <w:pPr>
              <w:rPr>
                <w:lang w:val="ru-RU"/>
              </w:rPr>
            </w:pPr>
          </w:p>
        </w:tc>
      </w:tr>
      <w:tr w:rsidR="00772921" w:rsidRPr="00BE2F3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4. СТРУКТУРА И СОДЕРЖАНИЕ ДИСЦИПЛИНЫ (МОДУЛЯ)</w:t>
            </w:r>
          </w:p>
        </w:tc>
      </w:tr>
      <w:tr w:rsidR="00772921">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Компетен-</w:t>
            </w:r>
          </w:p>
          <w:p w:rsidR="00772921" w:rsidRDefault="00DF019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72921">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bl>
    <w:p w:rsidR="00772921" w:rsidRDefault="00DF019F">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8"/>
        <w:gridCol w:w="669"/>
        <w:gridCol w:w="1090"/>
        <w:gridCol w:w="1208"/>
        <w:gridCol w:w="669"/>
        <w:gridCol w:w="386"/>
        <w:gridCol w:w="942"/>
      </w:tblGrid>
      <w:tr w:rsidR="00772921">
        <w:trPr>
          <w:trHeight w:hRule="exact" w:val="416"/>
        </w:trPr>
        <w:tc>
          <w:tcPr>
            <w:tcW w:w="4692" w:type="dxa"/>
            <w:gridSpan w:val="3"/>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5</w:t>
            </w:r>
          </w:p>
        </w:tc>
      </w:tr>
      <w:tr w:rsidR="0077292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1.1 Теория государства.Происхождение государства: Понятие государства: Формы государства: Формы общественного развития: Институты взаимоотношения общества и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Происхождение государства: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неолитическая революция и факторы происхождения;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черты первых государств;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пути и теории происхождения государства: основание их множественности.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понятие государства: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подходы: сущности и роли;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признаки: основные и дополнительные;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виды функций и их реализации;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формационная и цивилизационная типологии.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Формы государства:</w:t>
            </w:r>
          </w:p>
          <w:p w:rsidR="00772921" w:rsidRDefault="00DF019F">
            <w:pPr>
              <w:spacing w:after="0" w:line="240" w:lineRule="auto"/>
              <w:rPr>
                <w:sz w:val="19"/>
                <w:szCs w:val="19"/>
              </w:rPr>
            </w:pPr>
            <w:r>
              <w:rPr>
                <w:rFonts w:ascii="Times New Roman" w:hAnsi="Times New Roman" w:cs="Times New Roman"/>
                <w:color w:val="000000"/>
                <w:sz w:val="19"/>
                <w:szCs w:val="19"/>
              </w:rPr>
              <w:t>правление;</w:t>
            </w:r>
          </w:p>
          <w:p w:rsidR="00772921" w:rsidRDefault="00DF019F">
            <w:pPr>
              <w:spacing w:after="0" w:line="240" w:lineRule="auto"/>
              <w:rPr>
                <w:sz w:val="19"/>
                <w:szCs w:val="19"/>
              </w:rPr>
            </w:pPr>
            <w:r>
              <w:rPr>
                <w:rFonts w:ascii="Times New Roman" w:hAnsi="Times New Roman" w:cs="Times New Roman"/>
                <w:color w:val="000000"/>
                <w:sz w:val="19"/>
                <w:szCs w:val="19"/>
              </w:rPr>
              <w:t>устройство;</w:t>
            </w:r>
          </w:p>
          <w:p w:rsidR="00772921" w:rsidRDefault="00DF019F">
            <w:pPr>
              <w:spacing w:after="0" w:line="240" w:lineRule="auto"/>
              <w:rPr>
                <w:sz w:val="19"/>
                <w:szCs w:val="19"/>
              </w:rPr>
            </w:pPr>
            <w:r>
              <w:rPr>
                <w:rFonts w:ascii="Times New Roman" w:hAnsi="Times New Roman" w:cs="Times New Roman"/>
                <w:color w:val="000000"/>
                <w:sz w:val="19"/>
                <w:szCs w:val="19"/>
              </w:rPr>
              <w:t>режимы.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неолитическая революция и факторы происхождения; черты первых государств; пути и теории происхождения.подходы: сущности и роли: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признаки: основные и дополнительные;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функции и формы их реализации;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типология: формационная и цивилизационная. формы и виды правления;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формы и виды устройства;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формы и виды режима.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гражданское общество,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правовое государство и его модели, политическая система и партии,</w:t>
            </w:r>
          </w:p>
          <w:p w:rsidR="00772921" w:rsidRDefault="00DF019F">
            <w:pPr>
              <w:spacing w:after="0" w:line="240" w:lineRule="auto"/>
              <w:rPr>
                <w:sz w:val="19"/>
                <w:szCs w:val="19"/>
              </w:rPr>
            </w:pPr>
            <w:r>
              <w:rPr>
                <w:rFonts w:ascii="Times New Roman" w:hAnsi="Times New Roman" w:cs="Times New Roman"/>
                <w:color w:val="000000"/>
                <w:sz w:val="19"/>
                <w:szCs w:val="19"/>
              </w:rPr>
              <w:t>религия и церковь.</w:t>
            </w:r>
          </w:p>
          <w:p w:rsidR="00772921" w:rsidRDefault="00DF01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1.2 Теория права. Происхождение права: понятие права: Источники права: Правоотношение: юридические факты: правомерные и противоправные деяния.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Юридическая ответственность: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Теоретико-правовые аспекты: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Происхождение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учение о праве;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правотворчество;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система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понятие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признаки и принципы;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методы и функции;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классификация.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Источники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формы и виды;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норма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понятие нормативно-правового акта, его действие и систематизация;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юридические коллизии и пробелы;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правовые семьи.</w:t>
            </w:r>
          </w:p>
          <w:p w:rsidR="00772921" w:rsidRDefault="00DF01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bl>
    <w:p w:rsidR="00772921" w:rsidRDefault="00DF019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409"/>
        <w:gridCol w:w="118"/>
        <w:gridCol w:w="812"/>
        <w:gridCol w:w="672"/>
        <w:gridCol w:w="1093"/>
        <w:gridCol w:w="1212"/>
        <w:gridCol w:w="672"/>
        <w:gridCol w:w="388"/>
        <w:gridCol w:w="945"/>
      </w:tblGrid>
      <w:tr w:rsidR="00772921">
        <w:trPr>
          <w:trHeight w:hRule="exact" w:val="416"/>
        </w:trPr>
        <w:tc>
          <w:tcPr>
            <w:tcW w:w="4692" w:type="dxa"/>
            <w:gridSpan w:val="3"/>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6</w:t>
            </w:r>
          </w:p>
        </w:tc>
      </w:tr>
      <w:tr w:rsidR="007729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Происхождение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учение о праве;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правотворчество;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система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понятие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признаки и принципы;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методы и функции;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классификация.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Источники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формы и виды;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норма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понятие нормативно-правового акта, его действие и систематизация;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юридические коллизии и пробелы;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правовые семьи.</w:t>
            </w:r>
          </w:p>
          <w:p w:rsidR="00772921" w:rsidRDefault="00DF01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Правоотношение: особенности возникновения;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субъект и объект;</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 и дееспособность.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юридические факты: правомерные и противоправные деяния.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Юридическая ответственность: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формы и виды; стадии, их цели и задачи;изменяющие обстоятельства и основания.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 Теоретико-правовые аспекты: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правовое сознание и его элеметы;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правовая культура и её элементы.</w:t>
            </w:r>
          </w:p>
          <w:p w:rsidR="00772921" w:rsidRDefault="00DF019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Правоотношение: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особенности возникновения;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субъект и объект; право и дееспособность.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юридические факты: правомерные и противоправные деяния.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Юридическая ответственность: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формы и виды;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стадии, их цели и задачи;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изменяющие обстоятельства и основания.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 Теоретико-правовые аспекты: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правовое сознание и его элеметы; правовая культура и её элементы.</w:t>
            </w:r>
          </w:p>
          <w:p w:rsidR="00772921" w:rsidRDefault="00DF01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Правоотношение: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особенности возникновения;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субъект и объект;</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право и дееспособность.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юридические факты: правомерные и противоправные деяния.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Юридическая ответственность: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формы и виды;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стадии, их цели и задачи;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изменяющие обстоятельства и основания.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 Теоретико-правовые аспекты: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правовое сознание и его элеметы;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правовая культура и её элементы.</w:t>
            </w:r>
          </w:p>
          <w:p w:rsidR="00772921" w:rsidRDefault="00DF01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bl>
    <w:p w:rsidR="00772921" w:rsidRDefault="00DF019F">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74"/>
        <w:gridCol w:w="117"/>
        <w:gridCol w:w="804"/>
        <w:gridCol w:w="666"/>
        <w:gridCol w:w="1086"/>
        <w:gridCol w:w="1203"/>
        <w:gridCol w:w="666"/>
        <w:gridCol w:w="383"/>
        <w:gridCol w:w="938"/>
      </w:tblGrid>
      <w:tr w:rsidR="00772921">
        <w:trPr>
          <w:trHeight w:hRule="exact" w:val="416"/>
        </w:trPr>
        <w:tc>
          <w:tcPr>
            <w:tcW w:w="4692" w:type="dxa"/>
            <w:gridSpan w:val="3"/>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7</w:t>
            </w:r>
          </w:p>
        </w:tc>
      </w:tr>
      <w:tr w:rsidR="0077292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2.1 Конституционное право. 1. Конституционализм и федерализм.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Приобретение и лишение гражданства.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Права, свободы и обязанности человека и гражданина.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Президент и его администрация.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Государственная власть.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законодательная.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Местное самоуправление.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 Особенности Конституции и её нормы.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Темаи 2.1 Конституционное право. 1. Конституционализм и федерализм.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Приобретение и лишение гражданства.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Права, свободы и обязанности человека и гражданина.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Президент и его администрация.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Государственная власть: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законодательная, исполнительная, административная и контрольно- надзорная,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судебная. 6. Местное самоуправление.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 Особенности Конституции и её норм.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Конституционализм и федерализм.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Приобретение и лишение гражданства.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Права, свободы и обязанности человека и гражданина.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Президент и его администрация.Государственная власть.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2.2 Уголовное и административное право. 1. понятие и виды уголовных преступлений и административных правонарушений: оснований их исключающие.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Категоризация уголовных преступлений и административных правонарушений: цели их структур, элементы их состава.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Понятие и цели уголовной и административной ответственности и наказания, требования по их применению.</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Виды уголовной и административной ответственности и наказания: основания их изменяющие.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Уголовная и административная ответственность и наказание социально -защищённых слоёв населения.</w:t>
            </w:r>
          </w:p>
          <w:p w:rsidR="00772921" w:rsidRDefault="00DF019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bl>
    <w:p w:rsidR="00772921" w:rsidRDefault="00DF019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8"/>
        <w:gridCol w:w="118"/>
        <w:gridCol w:w="812"/>
        <w:gridCol w:w="672"/>
        <w:gridCol w:w="1093"/>
        <w:gridCol w:w="1212"/>
        <w:gridCol w:w="672"/>
        <w:gridCol w:w="388"/>
        <w:gridCol w:w="945"/>
      </w:tblGrid>
      <w:tr w:rsidR="00772921">
        <w:trPr>
          <w:trHeight w:hRule="exact" w:val="416"/>
        </w:trPr>
        <w:tc>
          <w:tcPr>
            <w:tcW w:w="4692" w:type="dxa"/>
            <w:gridSpan w:val="3"/>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8</w:t>
            </w:r>
          </w:p>
        </w:tc>
      </w:tr>
      <w:tr w:rsidR="0077292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2.2 Уголовное и административное право.          1. понятие и виды уголовных преступлений и административных правонарушений: оснований их исключающие.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Категоризация уголовных преступлений и административных правонарушений: цели их структур, элементы их состава.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Понятие и цели уголовной и административной ответственности и наказания, требования по их применению.</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Виды уголовной и административной ответственности и наказания: основания их изменяющие.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Уголовная и административная ответственность и наказание социально -защищённых слоёв населения.</w:t>
            </w:r>
          </w:p>
          <w:p w:rsidR="00772921" w:rsidRDefault="00DF01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Уголовное преступление и административное правонарушение: понятие, состав и его элементы, структура: простые и сложные.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Виды и категоризация уголовных преступлений и административных правонарушений.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Основания и обстоятельства изменяющие пределы уголовной и административной ответственности и наказания. Амнистия и помилование.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Особенности уголовной и административной Ответственности и наказания несовершеннолетних и социально-защищённой группы населения.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Принудительные меры медицинского характера.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 Особенности применения уголовного и административного законодательства.</w:t>
            </w:r>
          </w:p>
          <w:p w:rsidR="00772921" w:rsidRDefault="00DF01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2.3 «Семейное право».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Порядок расторжения брака и разрешаемые при этом вопросы.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Права и обязанности членов семьи.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Виды алементных обязательств: начало и прекращение выплат.</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Приёмная семья: вопросы усыновления и удочерения.</w:t>
            </w:r>
          </w:p>
          <w:p w:rsidR="00772921" w:rsidRDefault="00DF019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bl>
    <w:p w:rsidR="00772921" w:rsidRDefault="00DF019F">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8"/>
        <w:gridCol w:w="119"/>
        <w:gridCol w:w="813"/>
        <w:gridCol w:w="673"/>
        <w:gridCol w:w="1094"/>
        <w:gridCol w:w="1214"/>
        <w:gridCol w:w="673"/>
        <w:gridCol w:w="389"/>
        <w:gridCol w:w="947"/>
      </w:tblGrid>
      <w:tr w:rsidR="00772921">
        <w:trPr>
          <w:trHeight w:hRule="exact" w:val="416"/>
        </w:trPr>
        <w:tc>
          <w:tcPr>
            <w:tcW w:w="4692" w:type="dxa"/>
            <w:gridSpan w:val="3"/>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9</w:t>
            </w:r>
          </w:p>
        </w:tc>
      </w:tr>
      <w:tr w:rsidR="007729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2.3 «Семейное право».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Порядок расторжения брака и разрешаемые при этом вопросы.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Права и обязанности членов семьи.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Виды алементных обязательств: начало и прекращение выплат.</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Приёмная семья: вопросы усыновления и удочерения.</w:t>
            </w:r>
          </w:p>
          <w:p w:rsidR="00772921" w:rsidRDefault="00DF01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2.3 «Семейное право».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Порядок расторжения брака и разрешаемые при этом вопросы.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Права и обязанности членов семьи.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Виды алементных обязательств: начало и прекращение выплат.</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Приёмная семья: вопросы усыновления и удочерения.</w:t>
            </w:r>
          </w:p>
          <w:p w:rsidR="00772921" w:rsidRDefault="00DF01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2.4 «Трудовое право».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Испытательный срок и документация трудовой деятельности.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Условия способствующие выполнению трудовых функций: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рабочее время: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время отдыха;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заработная плата.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Прекращение и расторжение трудового договора.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Формы и виды трудовой ответственности.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Органы охраны труда и порядок разрешения трудовых споров.</w:t>
            </w:r>
          </w:p>
          <w:p w:rsidR="00772921" w:rsidRDefault="00DF019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2.4 «Трудовое право».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Испытательный срок и документация трудовой деятельности.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Условия способствующие выполнению трудовых функций: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рабочее время: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время отдыха;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заработная плата.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Прекращение и расторжение трудового договора.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Формы и виды трудовой ответственности.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Органы охраны труда и порядок разрешения трудовых споров.</w:t>
            </w:r>
          </w:p>
          <w:p w:rsidR="00772921" w:rsidRDefault="00DF01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bl>
    <w:p w:rsidR="00772921" w:rsidRDefault="00DF019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8"/>
        <w:gridCol w:w="118"/>
        <w:gridCol w:w="812"/>
        <w:gridCol w:w="672"/>
        <w:gridCol w:w="1093"/>
        <w:gridCol w:w="1213"/>
        <w:gridCol w:w="672"/>
        <w:gridCol w:w="388"/>
        <w:gridCol w:w="946"/>
      </w:tblGrid>
      <w:tr w:rsidR="00772921">
        <w:trPr>
          <w:trHeight w:hRule="exact" w:val="416"/>
        </w:trPr>
        <w:tc>
          <w:tcPr>
            <w:tcW w:w="4692" w:type="dxa"/>
            <w:gridSpan w:val="3"/>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10</w:t>
            </w:r>
          </w:p>
        </w:tc>
      </w:tr>
      <w:tr w:rsidR="007729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Испытательный срок и документация трудовой деятельности.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Условия способствующие выполнению трудовых функций: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рабочее время: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время отдыха;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заработная плата.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Прекращение и расторжение трудового договора.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Формы и виды трудовой ответственности.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Органы охраны труда и порядок разрешения трудовых споров.</w:t>
            </w:r>
          </w:p>
          <w:p w:rsidR="00772921" w:rsidRDefault="00DF01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2.5 «Гражданское и экологическое право».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1. Специальная гражданская дееспособность: индивидуальное предпринимательство, эмансипация.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Институты опеки, попечительства, патронажа, признании лиц безвестно отсутствующими или умершими.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Юридические лица: виды и структура, создание, деятельность и прекращение их деятельности.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Сделки: виды и структура, заключение, исполнение и расторжение, признание их недействиетельными.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Представительство и доверенность.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Индивидуальная и общественная имущественная собственность: виды и содержание, приобретение и отчуждение, защита. Правосубъектность природопользователя.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 Интеллектуальная собственность: виды и содержание.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 Виды временного обладания имуществом, экологический сервитут.</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9. Виды основных и дополнительных обязательств: возникновение, исполнение и прекращение. Особенность обязательств возникших в следствии причинения морального вреда или неосновательного обогащения.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10. Наследование и наследство, виды наследников.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11. Защита прав вкладчиков и потребителей.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12. особенность экологического права и его норм.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13. система органов экологического контроля и надзора.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14. деятельность по охране окружающей среды.</w:t>
            </w:r>
          </w:p>
          <w:p w:rsidR="00772921" w:rsidRDefault="00DF019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bl>
    <w:p w:rsidR="00772921" w:rsidRDefault="00DF019F">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2"/>
        <w:gridCol w:w="118"/>
        <w:gridCol w:w="811"/>
        <w:gridCol w:w="672"/>
        <w:gridCol w:w="1093"/>
        <w:gridCol w:w="1212"/>
        <w:gridCol w:w="672"/>
        <w:gridCol w:w="388"/>
        <w:gridCol w:w="945"/>
      </w:tblGrid>
      <w:tr w:rsidR="00772921">
        <w:trPr>
          <w:trHeight w:hRule="exact" w:val="416"/>
        </w:trPr>
        <w:tc>
          <w:tcPr>
            <w:tcW w:w="4692" w:type="dxa"/>
            <w:gridSpan w:val="3"/>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11</w:t>
            </w:r>
          </w:p>
        </w:tc>
      </w:tr>
      <w:tr w:rsidR="00772921">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2.5 Гражданское и экологическое право.             1. Начало и прекращение специальной гражданской дееспособности: индивидуального предпринимательства, эмонсипации.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Особенности гражданско-правовых институтов, основания их применения и прекращения.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Правоспособность участников опеки, попечительства и патронажа.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Последствие признании лица безвестно отсутствующим и умершим.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Юридические лица: создание, деятельность и прекращение деятельности, уставные документы, виды и структура.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Понятие и виды сделки: заключение, расторжение, недействительность.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 Виды представительства и доверенности.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 Понятие и виды, содержание права индивидуальной и общей собственности: преобретения, отчуждения, защиты. Правосубъектность природопользователей, требования предъявляемые к ним.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9. Порядок и условие обаданием чужёй собственностью, виды экологического сервитута.</w:t>
            </w:r>
          </w:p>
          <w:p w:rsidR="00772921" w:rsidRDefault="00DF01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Начало и прекращение специальной гражданской дееспособности: индивидуального предпринимательства, эмонсипации.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Особенности гражданско-правовых институтов, основания их применения и прекращения.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Правоспособность участников опеки, попечительства и патронажа.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Последствие признании лица безвестно отсутствующим и умершим.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Юридические лица: создание, деятельность и прекращение деятельности, уставные документы, виды и структура.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Понятие и виды сделки: заключение, расторжение, недействительность.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 Виды представительства и доверенности.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 Понятие и виды, содержание права индивидуальной и общей собственности: преобретения, отчуждения, защиты. Правосубъектность природопользователей, требования предъявляемые к ним.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9. Порядок и условие обаданием чужёй собственностью, виды экологического сервитута.</w:t>
            </w:r>
          </w:p>
          <w:p w:rsidR="00772921" w:rsidRDefault="00DF01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bl>
    <w:p w:rsidR="00772921" w:rsidRDefault="00DF019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7"/>
        <w:gridCol w:w="118"/>
        <w:gridCol w:w="811"/>
        <w:gridCol w:w="671"/>
        <w:gridCol w:w="1092"/>
        <w:gridCol w:w="1211"/>
        <w:gridCol w:w="671"/>
        <w:gridCol w:w="387"/>
        <w:gridCol w:w="944"/>
      </w:tblGrid>
      <w:tr w:rsidR="00772921">
        <w:trPr>
          <w:trHeight w:hRule="exact" w:val="416"/>
        </w:trPr>
        <w:tc>
          <w:tcPr>
            <w:tcW w:w="4692" w:type="dxa"/>
            <w:gridSpan w:val="3"/>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12</w:t>
            </w:r>
          </w:p>
        </w:tc>
      </w:tr>
      <w:tr w:rsidR="00772921">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10. Порядок и основание вознеикновения, исполнения и прекращения видов основных и дополнительных обязательств.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11. Особенность обязательств в следствии причинения вреда и неосновательного обогащения.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12. Специфика морального вреда: физических и нравственных страданий.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13. Основание возникновения, вступления и прекращения наследства и наследования.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14. Виды наследников: обязательная доля в наследстве.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15. Система экологического и природоохранительных прав, их норм.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16. Природоохранительные органы контроля и надзора.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17. Виды и степень норм предельно- допустимых загрязнений и концентраций. Способы борьбы с их нарушениями.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18. Государственная и общественная деятельность по охране окружающей среды.</w:t>
            </w:r>
          </w:p>
          <w:p w:rsidR="00772921" w:rsidRDefault="00DF01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10. Порядок и основание вознеикновения, исполнения и прекращения видов основных и дополнительных обязательств.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11. Особенность обязательств в следствии причинения вреда и неосновательного обогащения.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12. Специфика морального вреда: физических и нравственных страданий.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13. Основание возникновения, вступления и прекращения наследства и наследования.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14. Виды наследников: обязательная доля в наследстве.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15. Система экологического и природоохранительных прав, их норм.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16. Природоохранительные органы контроля и надзора.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17. Виды и степень норм предельно- допустимых загрязнений и концентраций. Способы борьбы с их нарушениями.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18. Государственная и общественная деятельность по охране окружающей среды.</w:t>
            </w:r>
          </w:p>
          <w:p w:rsidR="00772921" w:rsidRDefault="00DF01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2.6 «Процессуальное право».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Цели и задачи, виды процессуальных прав: структура и принципы.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Понятие и виды, цели и задачи стадий процесса.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Правосубъектность участников процесса.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Исковая давность: начало, преостановление и прекращение.</w:t>
            </w:r>
          </w:p>
          <w:p w:rsidR="00772921" w:rsidRDefault="00DF019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bl>
    <w:p w:rsidR="00772921" w:rsidRDefault="00DF019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6"/>
        <w:gridCol w:w="133"/>
        <w:gridCol w:w="796"/>
        <w:gridCol w:w="671"/>
        <w:gridCol w:w="1092"/>
        <w:gridCol w:w="1211"/>
        <w:gridCol w:w="671"/>
        <w:gridCol w:w="387"/>
        <w:gridCol w:w="945"/>
      </w:tblGrid>
      <w:tr w:rsidR="00772921">
        <w:trPr>
          <w:trHeight w:hRule="exact" w:val="416"/>
        </w:trPr>
        <w:tc>
          <w:tcPr>
            <w:tcW w:w="4692" w:type="dxa"/>
            <w:gridSpan w:val="3"/>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13</w:t>
            </w:r>
          </w:p>
        </w:tc>
      </w:tr>
      <w:tr w:rsidR="0077292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2.7 «Экономико-правовая деятельность».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Вопросы правового регулирования: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бухгалтерского и страхового законодательства;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бюджетного и налогового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финансово и хозяйственно-правовых отношений;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лицензирования и продажи товаров, производства и оборота имущества;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рынков, рыночных фондов, ярмарок, выставок, аукционов;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вопросов общественного питания, торговой сети, торговых складов, бытового обслуживания населения.</w:t>
            </w:r>
          </w:p>
          <w:p w:rsidR="00772921" w:rsidRDefault="00DF01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Тема 2.6 Процессуальное право.   1. Цели и задачи, виды процессуальных прав: структура и принципы.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Понятие и виды, цели и задачи стадий процесса.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Правосубъектность участников процесса.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Исковая давность: начало, преостановление и прекращение.</w:t>
            </w:r>
          </w:p>
          <w:p w:rsidR="00772921" w:rsidRDefault="00DF019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Цели и задачи, виды процессуальных прав: структура и принципы.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Понятие и виды, цели и задачи стадий процесса.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Правосубъектность участников процесса.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Исковая давность: начало, преостановление и прекращение</w:t>
            </w:r>
          </w:p>
          <w:p w:rsidR="00772921" w:rsidRDefault="00DF019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772921" w:rsidRDefault="00DF019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r>
      <w:tr w:rsidR="00772921">
        <w:trPr>
          <w:trHeight w:hRule="exact" w:val="277"/>
        </w:trPr>
        <w:tc>
          <w:tcPr>
            <w:tcW w:w="993" w:type="dxa"/>
          </w:tcPr>
          <w:p w:rsidR="00772921" w:rsidRDefault="00772921"/>
        </w:tc>
        <w:tc>
          <w:tcPr>
            <w:tcW w:w="3545" w:type="dxa"/>
          </w:tcPr>
          <w:p w:rsidR="00772921" w:rsidRDefault="00772921"/>
        </w:tc>
        <w:tc>
          <w:tcPr>
            <w:tcW w:w="143" w:type="dxa"/>
          </w:tcPr>
          <w:p w:rsidR="00772921" w:rsidRDefault="00772921"/>
        </w:tc>
        <w:tc>
          <w:tcPr>
            <w:tcW w:w="851" w:type="dxa"/>
          </w:tcPr>
          <w:p w:rsidR="00772921" w:rsidRDefault="00772921"/>
        </w:tc>
        <w:tc>
          <w:tcPr>
            <w:tcW w:w="710" w:type="dxa"/>
          </w:tcPr>
          <w:p w:rsidR="00772921" w:rsidRDefault="00772921"/>
        </w:tc>
        <w:tc>
          <w:tcPr>
            <w:tcW w:w="1135" w:type="dxa"/>
          </w:tcPr>
          <w:p w:rsidR="00772921" w:rsidRDefault="00772921"/>
        </w:tc>
        <w:tc>
          <w:tcPr>
            <w:tcW w:w="1277" w:type="dxa"/>
          </w:tcPr>
          <w:p w:rsidR="00772921" w:rsidRDefault="00772921"/>
        </w:tc>
        <w:tc>
          <w:tcPr>
            <w:tcW w:w="710" w:type="dxa"/>
          </w:tcPr>
          <w:p w:rsidR="00772921" w:rsidRDefault="00772921"/>
        </w:tc>
        <w:tc>
          <w:tcPr>
            <w:tcW w:w="426" w:type="dxa"/>
          </w:tcPr>
          <w:p w:rsidR="00772921" w:rsidRDefault="00772921"/>
        </w:tc>
        <w:tc>
          <w:tcPr>
            <w:tcW w:w="993" w:type="dxa"/>
          </w:tcPr>
          <w:p w:rsidR="00772921" w:rsidRDefault="00772921"/>
        </w:tc>
      </w:tr>
      <w:tr w:rsidR="0077292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72921" w:rsidRPr="00BE2F3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72921">
        <w:trPr>
          <w:trHeight w:hRule="exact" w:val="505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Вопросы к зачету.</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 Происхождение государства.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 Подходы к государству.</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 Признаки государства.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 Функции государства, формы их реализации.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 Типология госудаорств.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 Форма государственного правления.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 Форма государственного устройства.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 Форма режима.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9. Гражданское общество.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10. Правовое государство.</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11. Происхождение права. Законность и правопорядок.</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12. Учение о праве.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13. Понятие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14. Система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15. Источники права.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16. Нормативно-правовой акт, его систематизация.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17. Действие нормативно-правового акта.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18. Понятие и структура нормы права. Социальная норма и её значение.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20. Понятие правотворчества: принципы и требования, виды и стадии.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21. Субъект и участник правоотношений: понятие и виды.</w:t>
            </w:r>
          </w:p>
          <w:p w:rsidR="00772921" w:rsidRDefault="00DF019F">
            <w:pPr>
              <w:spacing w:after="0" w:line="240" w:lineRule="auto"/>
              <w:rPr>
                <w:sz w:val="19"/>
                <w:szCs w:val="19"/>
              </w:rPr>
            </w:pPr>
            <w:r>
              <w:rPr>
                <w:rFonts w:ascii="Times New Roman" w:hAnsi="Times New Roman" w:cs="Times New Roman"/>
                <w:color w:val="000000"/>
                <w:sz w:val="19"/>
                <w:szCs w:val="19"/>
              </w:rPr>
              <w:t>22. Классификация понятий объекта правоотношения.</w:t>
            </w:r>
          </w:p>
        </w:tc>
      </w:tr>
    </w:tbl>
    <w:p w:rsidR="00772921" w:rsidRDefault="00DF019F">
      <w:pPr>
        <w:rPr>
          <w:sz w:val="0"/>
          <w:szCs w:val="0"/>
        </w:rPr>
      </w:pPr>
      <w:r>
        <w:br w:type="page"/>
      </w:r>
    </w:p>
    <w:tbl>
      <w:tblPr>
        <w:tblW w:w="0" w:type="auto"/>
        <w:tblCellMar>
          <w:left w:w="0" w:type="dxa"/>
          <w:right w:w="0" w:type="dxa"/>
        </w:tblCellMar>
        <w:tblLook w:val="04A0" w:firstRow="1" w:lastRow="0" w:firstColumn="1" w:lastColumn="0" w:noHBand="0" w:noVBand="1"/>
      </w:tblPr>
      <w:tblGrid>
        <w:gridCol w:w="4499"/>
        <w:gridCol w:w="4806"/>
        <w:gridCol w:w="969"/>
      </w:tblGrid>
      <w:tr w:rsidR="00772921">
        <w:trPr>
          <w:trHeight w:hRule="exact" w:val="416"/>
        </w:trPr>
        <w:tc>
          <w:tcPr>
            <w:tcW w:w="4692" w:type="dxa"/>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5104"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14</w:t>
            </w:r>
          </w:p>
        </w:tc>
      </w:tr>
      <w:tr w:rsidR="00772921" w:rsidRPr="00BE2F31">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23. Понятие и принципы, виды  правоспособности.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25. Юридический факт: понятие и классификация.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26. Понятие и виды противоправного поведения. Его состав.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27. Юридическая ответственность. Основания её изменения.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28. Правовое сознание: понятие, виды и элементы.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29. Правовая культура: понятие, виды и элементы.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30. Правовая система и правовая семья. Основания её выделения.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31. Понятие и виды юридического лица в РФ, его подразделений.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32. Виды и назначение гражданско-правовой сделки в РФ. Порядок её заключения.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33. Понятие и виды, порядок в РФ признания сделки Недействительной.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34. Представительство и доверенность в РФ: понятие и виды.</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37. Обязательство в РФ и виды обеспечение его исполнения.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39. Наследование и наследство в РФ, виды Наследников.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40. Интеллектуальная собственность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43. Роль и значение трудовой книжки в РФ: её оформление.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44. Основания назначения и прекращения испытательного срока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45. Понятие и виды социального партнёрства в РФ. коллективные переговоры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48. Трудовая ответственность в РФ и порядок её назначения.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49. Понятие и правосубъектность профсоюза в РФ. КТС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50. Виды трудовых споров в РФ и порядка их разрешения.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53. Специфика таможенных контрольных функций.</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56. 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57. Принципы организации и деятельности таможенного контроля в Таможенном союзе ЕврАзЭС: антидемпинговые процедуры, антимонопольный контроль.</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58. Формы пути суда ЕврАзЭС: правовой статус, правовые позиции и защита прав.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59. 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60. 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61. Роль и значение конституции РФ.Особенность её норм.</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62. Конституционализм РФ. Виды и значение её составляющих.</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63. Федерализм РФ: правоспособность её регионов.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65. Понятие и функции президента РФ и его служб.</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66. Понятие и структура, функции законодательной власти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67. Понятие и структура, функции исполнительной власти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68. Понятие и структура, функции судебной власти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69. Понятие и структура, функции муниципальной власти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71. Понятие и категоризация, простые и сложные преступления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72. Основания и обоснование фактов исключающих преступность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73. Структура и состав преступленияв РФ. Виды преступников.</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74. Условия приминения уголовного наказания в РФ.  Порядок и основание его изменения.</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76. Понятие и виды, структура состава правонарушения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81. Понятие и виды Заключения и расторжения брака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82. Совместный режим имущества супругов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83. Правоспособность членов семьи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84. Виды алементных обязательств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85. Порядок усыновление (удочерение)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86. Особенность экологического права и природоохранительных нормы в РФ.</w:t>
            </w:r>
          </w:p>
        </w:tc>
      </w:tr>
    </w:tbl>
    <w:p w:rsidR="00772921" w:rsidRPr="00DF019F" w:rsidRDefault="00DF019F">
      <w:pPr>
        <w:rPr>
          <w:sz w:val="0"/>
          <w:szCs w:val="0"/>
          <w:lang w:val="ru-RU"/>
        </w:rPr>
      </w:pPr>
      <w:r w:rsidRPr="00DF019F">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685"/>
        <w:gridCol w:w="2247"/>
        <w:gridCol w:w="2069"/>
        <w:gridCol w:w="1860"/>
        <w:gridCol w:w="680"/>
        <w:gridCol w:w="972"/>
      </w:tblGrid>
      <w:tr w:rsidR="00772921">
        <w:trPr>
          <w:trHeight w:hRule="exact" w:val="416"/>
        </w:trPr>
        <w:tc>
          <w:tcPr>
            <w:tcW w:w="4692" w:type="dxa"/>
            <w:gridSpan w:val="4"/>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2127" w:type="dxa"/>
          </w:tcPr>
          <w:p w:rsidR="00772921" w:rsidRDefault="00772921"/>
        </w:tc>
        <w:tc>
          <w:tcPr>
            <w:tcW w:w="2269" w:type="dxa"/>
          </w:tcPr>
          <w:p w:rsidR="00772921" w:rsidRDefault="00772921"/>
        </w:tc>
        <w:tc>
          <w:tcPr>
            <w:tcW w:w="710"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15</w:t>
            </w:r>
          </w:p>
        </w:tc>
      </w:tr>
      <w:tr w:rsidR="00772921" w:rsidRPr="00BE2F31">
        <w:trPr>
          <w:trHeight w:hRule="exact" w:val="91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87. Экологическая правоспособность физических лиц в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88. Экологическая правоспособность государственной власти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89. Экологическая правоспособность муниципальной власти РФ.</w:t>
            </w:r>
          </w:p>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90. Требования к участникам экологических отношений в РФ.</w:t>
            </w:r>
          </w:p>
        </w:tc>
      </w:tr>
      <w:tr w:rsidR="00772921" w:rsidRPr="00BE2F3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72921" w:rsidRPr="00BE2F3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772921" w:rsidRPr="00BE2F31">
        <w:trPr>
          <w:trHeight w:hRule="exact" w:val="277"/>
        </w:trPr>
        <w:tc>
          <w:tcPr>
            <w:tcW w:w="710" w:type="dxa"/>
          </w:tcPr>
          <w:p w:rsidR="00772921" w:rsidRPr="00DF019F" w:rsidRDefault="00772921">
            <w:pPr>
              <w:rPr>
                <w:lang w:val="ru-RU"/>
              </w:rPr>
            </w:pPr>
          </w:p>
        </w:tc>
        <w:tc>
          <w:tcPr>
            <w:tcW w:w="58" w:type="dxa"/>
          </w:tcPr>
          <w:p w:rsidR="00772921" w:rsidRPr="00DF019F" w:rsidRDefault="00772921">
            <w:pPr>
              <w:rPr>
                <w:lang w:val="ru-RU"/>
              </w:rPr>
            </w:pPr>
          </w:p>
        </w:tc>
        <w:tc>
          <w:tcPr>
            <w:tcW w:w="1929" w:type="dxa"/>
          </w:tcPr>
          <w:p w:rsidR="00772921" w:rsidRPr="00DF019F" w:rsidRDefault="00772921">
            <w:pPr>
              <w:rPr>
                <w:lang w:val="ru-RU"/>
              </w:rPr>
            </w:pPr>
          </w:p>
        </w:tc>
        <w:tc>
          <w:tcPr>
            <w:tcW w:w="1986" w:type="dxa"/>
          </w:tcPr>
          <w:p w:rsidR="00772921" w:rsidRPr="00DF019F" w:rsidRDefault="00772921">
            <w:pPr>
              <w:rPr>
                <w:lang w:val="ru-RU"/>
              </w:rPr>
            </w:pPr>
          </w:p>
        </w:tc>
        <w:tc>
          <w:tcPr>
            <w:tcW w:w="2127" w:type="dxa"/>
          </w:tcPr>
          <w:p w:rsidR="00772921" w:rsidRPr="00DF019F" w:rsidRDefault="00772921">
            <w:pPr>
              <w:rPr>
                <w:lang w:val="ru-RU"/>
              </w:rPr>
            </w:pPr>
          </w:p>
        </w:tc>
        <w:tc>
          <w:tcPr>
            <w:tcW w:w="2269" w:type="dxa"/>
          </w:tcPr>
          <w:p w:rsidR="00772921" w:rsidRPr="00DF019F" w:rsidRDefault="00772921">
            <w:pPr>
              <w:rPr>
                <w:lang w:val="ru-RU"/>
              </w:rPr>
            </w:pPr>
          </w:p>
        </w:tc>
        <w:tc>
          <w:tcPr>
            <w:tcW w:w="710" w:type="dxa"/>
          </w:tcPr>
          <w:p w:rsidR="00772921" w:rsidRPr="00DF019F" w:rsidRDefault="00772921">
            <w:pPr>
              <w:rPr>
                <w:lang w:val="ru-RU"/>
              </w:rPr>
            </w:pPr>
          </w:p>
        </w:tc>
        <w:tc>
          <w:tcPr>
            <w:tcW w:w="993" w:type="dxa"/>
          </w:tcPr>
          <w:p w:rsidR="00772921" w:rsidRPr="00DF019F" w:rsidRDefault="00772921">
            <w:pPr>
              <w:rPr>
                <w:lang w:val="ru-RU"/>
              </w:rPr>
            </w:pPr>
          </w:p>
        </w:tc>
      </w:tr>
      <w:tr w:rsidR="00772921" w:rsidRPr="00BE2F3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729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729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729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Колич-во</w:t>
            </w:r>
          </w:p>
        </w:tc>
      </w:tr>
      <w:tr w:rsidR="0077292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Рукавишникова И. В., Напалкова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Правоведение: учеб.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М.: Норма,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356</w:t>
            </w:r>
          </w:p>
        </w:tc>
      </w:tr>
      <w:tr w:rsidR="007729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Правоведение: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М.: Дашков и К,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162</w:t>
            </w:r>
          </w:p>
        </w:tc>
      </w:tr>
      <w:tr w:rsidR="0077292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Суханов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sidRPr="00DF019F">
              <w:rPr>
                <w:rFonts w:ascii="Times New Roman" w:hAnsi="Times New Roman" w:cs="Times New Roman"/>
                <w:color w:val="000000"/>
                <w:sz w:val="19"/>
                <w:szCs w:val="19"/>
                <w:lang w:val="ru-RU"/>
              </w:rPr>
              <w:t xml:space="preserve">Гражданское право: Учеб. для вузов по спец. </w:t>
            </w:r>
            <w:r>
              <w:rPr>
                <w:rFonts w:ascii="Times New Roman" w:hAnsi="Times New Roman" w:cs="Times New Roman"/>
                <w:color w:val="000000"/>
                <w:sz w:val="19"/>
                <w:szCs w:val="19"/>
              </w:rPr>
              <w:t>"Правоведение" : В 2 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М.: Бек, 1994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157</w:t>
            </w:r>
          </w:p>
        </w:tc>
      </w:tr>
      <w:tr w:rsidR="00772921" w:rsidRPr="00BE2F3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Мухаев Р.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Правоведение: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119461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jc w:val="center"/>
              <w:rPr>
                <w:sz w:val="19"/>
                <w:szCs w:val="19"/>
                <w:lang w:val="ru-RU"/>
              </w:rPr>
            </w:pP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7729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729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Колич-во</w:t>
            </w:r>
          </w:p>
        </w:tc>
      </w:tr>
      <w:tr w:rsidR="0077292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Напалкова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Ростов н/Д: Феникс,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498</w:t>
            </w:r>
          </w:p>
        </w:tc>
      </w:tr>
      <w:tr w:rsidR="0077292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Правоведение: учеб. пособие для неюрид.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Ростов н/Д: Феникс,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458</w:t>
            </w:r>
          </w:p>
        </w:tc>
      </w:tr>
      <w:tr w:rsidR="00772921" w:rsidRPr="00BE2F31">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Маилян С. С., Эриашвили Н. Д., Артемьев А. М., Давитадзе М. Д., Иванов А. А., Маилян С. С., Косякова Н.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Правоведение: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116647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jc w:val="center"/>
              <w:rPr>
                <w:sz w:val="19"/>
                <w:szCs w:val="19"/>
                <w:lang w:val="ru-RU"/>
              </w:rPr>
            </w:pP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7729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7292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77292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Колич-во</w:t>
            </w:r>
          </w:p>
        </w:tc>
      </w:tr>
      <w:tr w:rsidR="0077292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Правоведение: планы семин. занятий для студентов 1 курса Финансового фак.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Ростов н/Д: Изд-во РГЭУ "РИНХ",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10</w:t>
            </w:r>
          </w:p>
        </w:tc>
      </w:tr>
      <w:tr w:rsidR="00772921" w:rsidRPr="00BE2F3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72921" w:rsidRPr="00BE2F3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 xml:space="preserve">Шамаева, А. Правоведение [Электронный ресурс]. - </w:t>
            </w:r>
            <w:r>
              <w:rPr>
                <w:rFonts w:ascii="Times New Roman" w:hAnsi="Times New Roman" w:cs="Times New Roman"/>
                <w:color w:val="000000"/>
                <w:sz w:val="19"/>
                <w:szCs w:val="19"/>
              </w:rPr>
              <w:t>URL</w:t>
            </w:r>
            <w:r w:rsidRPr="00DF019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=9702</w:t>
            </w:r>
          </w:p>
        </w:tc>
      </w:tr>
      <w:tr w:rsidR="00772921" w:rsidRPr="00BE2F3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DF019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=258837</w:t>
            </w:r>
          </w:p>
        </w:tc>
      </w:tr>
      <w:tr w:rsidR="00772921" w:rsidRPr="00BE2F3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DF019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=214907</w:t>
            </w:r>
          </w:p>
        </w:tc>
      </w:tr>
      <w:tr w:rsidR="007729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7292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Microsoft Office</w:t>
            </w:r>
          </w:p>
        </w:tc>
      </w:tr>
      <w:tr w:rsidR="0077292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72921" w:rsidRPr="00BE2F3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Информационно-справочная система «Консультант Плюс»</w:t>
            </w:r>
          </w:p>
        </w:tc>
      </w:tr>
      <w:tr w:rsidR="0077292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772921">
        <w:trPr>
          <w:trHeight w:hRule="exact" w:val="277"/>
        </w:trPr>
        <w:tc>
          <w:tcPr>
            <w:tcW w:w="710" w:type="dxa"/>
          </w:tcPr>
          <w:p w:rsidR="00772921" w:rsidRDefault="00772921"/>
        </w:tc>
        <w:tc>
          <w:tcPr>
            <w:tcW w:w="58" w:type="dxa"/>
          </w:tcPr>
          <w:p w:rsidR="00772921" w:rsidRDefault="00772921"/>
        </w:tc>
        <w:tc>
          <w:tcPr>
            <w:tcW w:w="1929" w:type="dxa"/>
          </w:tcPr>
          <w:p w:rsidR="00772921" w:rsidRDefault="00772921"/>
        </w:tc>
        <w:tc>
          <w:tcPr>
            <w:tcW w:w="1986" w:type="dxa"/>
          </w:tcPr>
          <w:p w:rsidR="00772921" w:rsidRDefault="00772921"/>
        </w:tc>
        <w:tc>
          <w:tcPr>
            <w:tcW w:w="2127" w:type="dxa"/>
          </w:tcPr>
          <w:p w:rsidR="00772921" w:rsidRDefault="00772921"/>
        </w:tc>
        <w:tc>
          <w:tcPr>
            <w:tcW w:w="2269" w:type="dxa"/>
          </w:tcPr>
          <w:p w:rsidR="00772921" w:rsidRDefault="00772921"/>
        </w:tc>
        <w:tc>
          <w:tcPr>
            <w:tcW w:w="710" w:type="dxa"/>
          </w:tcPr>
          <w:p w:rsidR="00772921" w:rsidRDefault="00772921"/>
        </w:tc>
        <w:tc>
          <w:tcPr>
            <w:tcW w:w="993" w:type="dxa"/>
          </w:tcPr>
          <w:p w:rsidR="00772921" w:rsidRDefault="00772921"/>
        </w:tc>
      </w:tr>
      <w:tr w:rsidR="00772921" w:rsidRPr="00BE2F3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7. МАТЕРИАЛЬНО-ТЕХНИЧЕСКОЕ ОБЕСПЕЧЕНИЕ ДИСЦИПЛИНЫ (МОДУЛЯ)</w:t>
            </w:r>
          </w:p>
        </w:tc>
      </w:tr>
      <w:tr w:rsidR="0077292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Default="00DF019F">
            <w:pPr>
              <w:spacing w:after="0" w:line="240" w:lineRule="auto"/>
              <w:rPr>
                <w:sz w:val="19"/>
                <w:szCs w:val="19"/>
              </w:rPr>
            </w:pPr>
            <w:r w:rsidRPr="00DF019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72921">
        <w:trPr>
          <w:trHeight w:hRule="exact" w:val="277"/>
        </w:trPr>
        <w:tc>
          <w:tcPr>
            <w:tcW w:w="710" w:type="dxa"/>
          </w:tcPr>
          <w:p w:rsidR="00772921" w:rsidRDefault="00772921"/>
        </w:tc>
        <w:tc>
          <w:tcPr>
            <w:tcW w:w="58" w:type="dxa"/>
          </w:tcPr>
          <w:p w:rsidR="00772921" w:rsidRDefault="00772921"/>
        </w:tc>
        <w:tc>
          <w:tcPr>
            <w:tcW w:w="1929" w:type="dxa"/>
          </w:tcPr>
          <w:p w:rsidR="00772921" w:rsidRDefault="00772921"/>
        </w:tc>
        <w:tc>
          <w:tcPr>
            <w:tcW w:w="1986" w:type="dxa"/>
          </w:tcPr>
          <w:p w:rsidR="00772921" w:rsidRDefault="00772921"/>
        </w:tc>
        <w:tc>
          <w:tcPr>
            <w:tcW w:w="2127" w:type="dxa"/>
          </w:tcPr>
          <w:p w:rsidR="00772921" w:rsidRDefault="00772921"/>
        </w:tc>
        <w:tc>
          <w:tcPr>
            <w:tcW w:w="2269" w:type="dxa"/>
          </w:tcPr>
          <w:p w:rsidR="00772921" w:rsidRDefault="00772921"/>
        </w:tc>
        <w:tc>
          <w:tcPr>
            <w:tcW w:w="710" w:type="dxa"/>
          </w:tcPr>
          <w:p w:rsidR="00772921" w:rsidRDefault="00772921"/>
        </w:tc>
        <w:tc>
          <w:tcPr>
            <w:tcW w:w="993" w:type="dxa"/>
          </w:tcPr>
          <w:p w:rsidR="00772921" w:rsidRDefault="00772921"/>
        </w:tc>
      </w:tr>
      <w:tr w:rsidR="00772921" w:rsidRPr="00BE2F3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2921" w:rsidRPr="00DF019F" w:rsidRDefault="00DF019F">
            <w:pPr>
              <w:spacing w:after="0" w:line="240" w:lineRule="auto"/>
              <w:jc w:val="center"/>
              <w:rPr>
                <w:sz w:val="19"/>
                <w:szCs w:val="19"/>
                <w:lang w:val="ru-RU"/>
              </w:rPr>
            </w:pPr>
            <w:r w:rsidRPr="00DF019F">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bl>
    <w:p w:rsidR="00772921" w:rsidRPr="00DF019F" w:rsidRDefault="00DF019F">
      <w:pPr>
        <w:rPr>
          <w:sz w:val="0"/>
          <w:szCs w:val="0"/>
          <w:lang w:val="ru-RU"/>
        </w:rPr>
      </w:pPr>
      <w:r w:rsidRPr="00DF019F">
        <w:rPr>
          <w:lang w:val="ru-RU"/>
        </w:rPr>
        <w:br w:type="page"/>
      </w:r>
    </w:p>
    <w:tbl>
      <w:tblPr>
        <w:tblW w:w="0" w:type="auto"/>
        <w:tblCellMar>
          <w:left w:w="0" w:type="dxa"/>
          <w:right w:w="0" w:type="dxa"/>
        </w:tblCellMar>
        <w:tblLook w:val="04A0" w:firstRow="1" w:lastRow="0" w:firstColumn="1" w:lastColumn="0" w:noHBand="0" w:noVBand="1"/>
      </w:tblPr>
      <w:tblGrid>
        <w:gridCol w:w="4494"/>
        <w:gridCol w:w="4812"/>
        <w:gridCol w:w="968"/>
      </w:tblGrid>
      <w:tr w:rsidR="00772921">
        <w:trPr>
          <w:trHeight w:hRule="exact" w:val="416"/>
        </w:trPr>
        <w:tc>
          <w:tcPr>
            <w:tcW w:w="4692" w:type="dxa"/>
            <w:shd w:val="clear" w:color="C0C0C0" w:fill="FFFFFF"/>
            <w:tcMar>
              <w:left w:w="34" w:type="dxa"/>
              <w:right w:w="34" w:type="dxa"/>
            </w:tcMar>
          </w:tcPr>
          <w:p w:rsidR="00772921" w:rsidRDefault="00DF019F">
            <w:pPr>
              <w:spacing w:after="0" w:line="240" w:lineRule="auto"/>
              <w:rPr>
                <w:sz w:val="16"/>
                <w:szCs w:val="16"/>
              </w:rPr>
            </w:pPr>
            <w:r>
              <w:rPr>
                <w:rFonts w:ascii="Times New Roman" w:hAnsi="Times New Roman" w:cs="Times New Roman"/>
                <w:color w:val="C0C0C0"/>
                <w:sz w:val="16"/>
                <w:szCs w:val="16"/>
              </w:rPr>
              <w:lastRenderedPageBreak/>
              <w:t>УП: 38.03.06.01_1.plx</w:t>
            </w:r>
          </w:p>
        </w:tc>
        <w:tc>
          <w:tcPr>
            <w:tcW w:w="5104" w:type="dxa"/>
          </w:tcPr>
          <w:p w:rsidR="00772921" w:rsidRDefault="00772921"/>
        </w:tc>
        <w:tc>
          <w:tcPr>
            <w:tcW w:w="1007" w:type="dxa"/>
            <w:shd w:val="clear" w:color="C0C0C0" w:fill="FFFFFF"/>
            <w:tcMar>
              <w:left w:w="34" w:type="dxa"/>
              <w:right w:w="34" w:type="dxa"/>
            </w:tcMar>
          </w:tcPr>
          <w:p w:rsidR="00772921" w:rsidRDefault="00DF019F">
            <w:pPr>
              <w:spacing w:after="0" w:line="240" w:lineRule="auto"/>
              <w:jc w:val="right"/>
              <w:rPr>
                <w:sz w:val="16"/>
                <w:szCs w:val="16"/>
              </w:rPr>
            </w:pPr>
            <w:r>
              <w:rPr>
                <w:rFonts w:ascii="Times New Roman" w:hAnsi="Times New Roman" w:cs="Times New Roman"/>
                <w:color w:val="C0C0C0"/>
                <w:sz w:val="16"/>
                <w:szCs w:val="16"/>
              </w:rPr>
              <w:t>стр. 16</w:t>
            </w:r>
          </w:p>
        </w:tc>
      </w:tr>
      <w:tr w:rsidR="00772921" w:rsidRPr="00BE2F3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2921" w:rsidRPr="00DF019F" w:rsidRDefault="00DF019F">
            <w:pPr>
              <w:spacing w:after="0" w:line="240" w:lineRule="auto"/>
              <w:rPr>
                <w:sz w:val="19"/>
                <w:szCs w:val="19"/>
                <w:lang w:val="ru-RU"/>
              </w:rPr>
            </w:pPr>
            <w:r w:rsidRPr="00DF019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72921" w:rsidRDefault="0077292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Default="00BE2F31">
      <w:pPr>
        <w:rPr>
          <w:lang w:val="ru-RU"/>
        </w:rPr>
      </w:pPr>
    </w:p>
    <w:p w:rsidR="00BE2F31" w:rsidRPr="00BE2F31" w:rsidRDefault="00BE2F31" w:rsidP="00BE2F31">
      <w:pPr>
        <w:rPr>
          <w:rFonts w:ascii="Calibri" w:eastAsia="Times New Roman" w:hAnsi="Calibri" w:cs="Times New Roman"/>
          <w:lang w:val="ru-RU"/>
        </w:rPr>
      </w:pPr>
    </w:p>
    <w:p w:rsidR="00BE2F31" w:rsidRPr="00BE2F31" w:rsidRDefault="00BE2F31" w:rsidP="00BE2F31">
      <w:pPr>
        <w:rPr>
          <w:rFonts w:ascii="Calibri" w:eastAsia="Times New Roman" w:hAnsi="Calibri" w:cs="Times New Roman"/>
          <w:lang w:val="ru-RU"/>
        </w:rPr>
      </w:pPr>
      <w:r w:rsidRPr="00BE2F31">
        <w:rPr>
          <w:rFonts w:ascii="Times New Roman" w:eastAsia="Times New Roman" w:hAnsi="Times New Roman" w:cs="Times New Roman"/>
          <w:noProof/>
          <w:sz w:val="24"/>
          <w:szCs w:val="24"/>
          <w:lang w:val="ru-RU" w:eastAsia="ru-RU"/>
        </w:rPr>
        <w:drawing>
          <wp:inline distT="0" distB="0" distL="0" distR="0" wp14:anchorId="246BEFCA" wp14:editId="5BDACF61">
            <wp:extent cx="6477000" cy="8907780"/>
            <wp:effectExtent l="0" t="0" r="0" b="7620"/>
            <wp:docPr id="3" name="Рисунок 2" descr="Описание: F:\16.03.2019\38.03.06 правоведение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16.03.2019\38.03.06 правоведение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BE2F31" w:rsidRPr="00BE2F31" w:rsidRDefault="00BE2F31" w:rsidP="00BE2F31">
      <w:pPr>
        <w:rPr>
          <w:rFonts w:ascii="Calibri" w:eastAsia="Times New Roman" w:hAnsi="Calibri" w:cs="Times New Roman"/>
          <w:lang w:val="ru-RU"/>
        </w:rPr>
      </w:pPr>
    </w:p>
    <w:p w:rsidR="00BE2F31" w:rsidRPr="00BE2F31" w:rsidRDefault="00BE2F31" w:rsidP="00BE2F31">
      <w:pPr>
        <w:rPr>
          <w:rFonts w:ascii="Calibri" w:eastAsia="Times New Roman" w:hAnsi="Calibri" w:cs="Times New Roman"/>
          <w:lang w:val="ru-RU"/>
        </w:rPr>
      </w:pPr>
    </w:p>
    <w:p w:rsidR="00BE2F31" w:rsidRPr="00BE2F31" w:rsidRDefault="00BE2F31" w:rsidP="00BE2F31">
      <w:pPr>
        <w:rPr>
          <w:rFonts w:ascii="Calibri" w:eastAsia="Times New Roman" w:hAnsi="Calibri" w:cs="Times New Roman"/>
          <w:lang w:val="ru-RU"/>
        </w:rPr>
      </w:pPr>
    </w:p>
    <w:p w:rsidR="00BE2F31" w:rsidRPr="00BE2F31" w:rsidRDefault="00BE2F31" w:rsidP="00BE2F31">
      <w:pPr>
        <w:spacing w:after="0" w:line="240" w:lineRule="auto"/>
        <w:jc w:val="center"/>
        <w:rPr>
          <w:rFonts w:ascii="Times New Roman" w:eastAsia="Times New Roman" w:hAnsi="Times New Roman" w:cs="Times New Roman"/>
          <w:sz w:val="28"/>
          <w:szCs w:val="28"/>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Оглавление</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4</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16</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ind w:firstLine="567"/>
        <w:jc w:val="both"/>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BE2F31" w:rsidRPr="00BE2F31" w:rsidRDefault="00BE2F31" w:rsidP="00BE2F31">
      <w:pPr>
        <w:spacing w:after="0" w:line="240" w:lineRule="auto"/>
        <w:ind w:firstLine="567"/>
        <w:jc w:val="both"/>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Указание этапов формирования компетенций представлен в п.4 «Структура и содержание дисциплины» рабочей программы дисциплины.</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2576"/>
        <w:gridCol w:w="3372"/>
        <w:gridCol w:w="2147"/>
        <w:gridCol w:w="46"/>
        <w:gridCol w:w="2281"/>
      </w:tblGrid>
      <w:tr w:rsidR="00BE2F31" w:rsidRPr="00BE2F31" w:rsidTr="00BE2F31">
        <w:tc>
          <w:tcPr>
            <w:tcW w:w="2808"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8"/>
                <w:lang w:val="ru-RU" w:eastAsia="ru-RU"/>
              </w:rPr>
            </w:pPr>
            <w:r w:rsidRPr="00BE2F31">
              <w:rPr>
                <w:rFonts w:ascii="Times New Roman" w:eastAsia="Times New Roman" w:hAnsi="Times New Roman" w:cs="Times New Roman"/>
                <w:sz w:val="20"/>
                <w:szCs w:val="28"/>
                <w:lang w:val="ru-RU" w:eastAsia="ru-RU"/>
              </w:rPr>
              <w:t>ЗУН, составляющие компетенцию</w:t>
            </w:r>
          </w:p>
        </w:tc>
        <w:tc>
          <w:tcPr>
            <w:tcW w:w="2520"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8"/>
                <w:lang w:val="ru-RU" w:eastAsia="ru-RU"/>
              </w:rPr>
            </w:pPr>
            <w:r w:rsidRPr="00BE2F31">
              <w:rPr>
                <w:rFonts w:ascii="Times New Roman" w:eastAsia="Times New Roman" w:hAnsi="Times New Roman" w:cs="Times New Roman"/>
                <w:sz w:val="20"/>
                <w:szCs w:val="28"/>
                <w:lang w:val="ru-RU" w:eastAsia="ru-RU"/>
              </w:rPr>
              <w:t>Показатели оценивания</w:t>
            </w:r>
          </w:p>
        </w:tc>
        <w:tc>
          <w:tcPr>
            <w:tcW w:w="2274"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8"/>
                <w:lang w:val="ru-RU" w:eastAsia="ru-RU"/>
              </w:rPr>
            </w:pPr>
            <w:r w:rsidRPr="00BE2F31">
              <w:rPr>
                <w:rFonts w:ascii="Times New Roman" w:eastAsia="Times New Roman" w:hAnsi="Times New Roman" w:cs="Times New Roman"/>
                <w:sz w:val="20"/>
                <w:szCs w:val="28"/>
                <w:lang w:val="ru-RU" w:eastAsia="ru-RU"/>
              </w:rPr>
              <w:t>Критерии оценивания</w:t>
            </w:r>
          </w:p>
        </w:tc>
        <w:tc>
          <w:tcPr>
            <w:tcW w:w="2535" w:type="dxa"/>
            <w:gridSpan w:val="2"/>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8"/>
                <w:lang w:val="ru-RU" w:eastAsia="ru-RU"/>
              </w:rPr>
            </w:pPr>
            <w:r w:rsidRPr="00BE2F31">
              <w:rPr>
                <w:rFonts w:ascii="Times New Roman" w:eastAsia="Times New Roman" w:hAnsi="Times New Roman" w:cs="Times New Roman"/>
                <w:sz w:val="20"/>
                <w:szCs w:val="28"/>
                <w:lang w:val="ru-RU" w:eastAsia="ru-RU"/>
              </w:rPr>
              <w:t>Средства оценивания</w:t>
            </w:r>
          </w:p>
        </w:tc>
      </w:tr>
      <w:tr w:rsidR="00BE2F31" w:rsidRPr="00BE2F31" w:rsidTr="00BE2F31">
        <w:tc>
          <w:tcPr>
            <w:tcW w:w="10137" w:type="dxa"/>
            <w:gridSpan w:val="5"/>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8"/>
                <w:lang w:val="ru-RU" w:eastAsia="ru-RU"/>
              </w:rPr>
            </w:pPr>
            <w:r w:rsidRPr="00BE2F31">
              <w:rPr>
                <w:rFonts w:ascii="Times New Roman" w:eastAsia="Calibri" w:hAnsi="Times New Roman" w:cs="Times New Roman"/>
                <w:sz w:val="20"/>
                <w:szCs w:val="24"/>
                <w:lang w:val="ru-RU" w:eastAsia="ru-RU"/>
              </w:rPr>
              <w:t xml:space="preserve">ОК-6: </w:t>
            </w:r>
            <w:r w:rsidRPr="00BE2F31">
              <w:rPr>
                <w:rFonts w:ascii="Times New Roman" w:eastAsia="Times New Roman" w:hAnsi="Times New Roman" w:cs="Tahoma"/>
                <w:sz w:val="20"/>
                <w:szCs w:val="18"/>
                <w:lang w:val="ru-RU" w:eastAsia="ru-RU"/>
              </w:rPr>
              <w:t>способностью использовать основы правовых знаний в различных сферах деятельности</w:t>
            </w:r>
          </w:p>
        </w:tc>
      </w:tr>
      <w:tr w:rsidR="00BE2F31" w:rsidRPr="00BE2F31" w:rsidTr="00BE2F31">
        <w:tc>
          <w:tcPr>
            <w:tcW w:w="2808"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 xml:space="preserve">Знания: общие и специальные требования, предъявляемые конституционными и иными нормами в целях обеспечения преоритета прав личности; содержание </w:t>
            </w:r>
            <w:r w:rsidRPr="00BE2F31">
              <w:rPr>
                <w:rFonts w:ascii="Times New Roman" w:eastAsia="Times New Roman" w:hAnsi="Times New Roman" w:cs="Tahoma"/>
                <w:sz w:val="20"/>
                <w:szCs w:val="18"/>
                <w:lang w:val="ru-RU" w:eastAsia="ru-RU"/>
              </w:rPr>
              <w:t xml:space="preserve">основ правовых знаний </w:t>
            </w:r>
            <w:r w:rsidRPr="00BE2F31">
              <w:rPr>
                <w:rFonts w:ascii="Times New Roman" w:eastAsia="Times New Roman" w:hAnsi="Times New Roman" w:cs="Times New Roman"/>
                <w:sz w:val="20"/>
                <w:szCs w:val="24"/>
                <w:lang w:val="ru-RU" w:eastAsia="ru-RU"/>
              </w:rPr>
              <w:t xml:space="preserve">по обеспечению законности и безопасности личности, общества, государства; </w:t>
            </w:r>
            <w:r w:rsidRPr="00BE2F31">
              <w:rPr>
                <w:rFonts w:ascii="Times New Roman" w:eastAsia="Times New Roman" w:hAnsi="Times New Roman" w:cs="Tahoma"/>
                <w:sz w:val="20"/>
                <w:szCs w:val="18"/>
                <w:lang w:val="ru-RU" w:eastAsia="ru-RU"/>
              </w:rPr>
              <w:t xml:space="preserve">основы правовых знаний и </w:t>
            </w:r>
            <w:r w:rsidRPr="00BE2F31">
              <w:rPr>
                <w:rFonts w:ascii="Times New Roman" w:eastAsia="Times New Roman" w:hAnsi="Times New Roman" w:cs="Times New Roman"/>
                <w:sz w:val="20"/>
                <w:szCs w:val="24"/>
                <w:lang w:val="ru-RU" w:eastAsia="ru-RU"/>
              </w:rPr>
              <w:t>действующего законодательства необходимые в профессиональной деятельности.</w:t>
            </w:r>
          </w:p>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 xml:space="preserve">Умения: </w:t>
            </w:r>
            <w:r w:rsidRPr="00BE2F31">
              <w:rPr>
                <w:rFonts w:ascii="Times New Roman" w:eastAsia="Times New Roman" w:hAnsi="Times New Roman" w:cs="Tahoma"/>
                <w:sz w:val="20"/>
                <w:szCs w:val="18"/>
                <w:lang w:val="ru-RU" w:eastAsia="ru-RU"/>
              </w:rPr>
              <w:t>использовать основы правовых знаний</w:t>
            </w:r>
            <w:r w:rsidRPr="00BE2F31">
              <w:rPr>
                <w:rFonts w:ascii="Times New Roman" w:eastAsia="Times New Roman" w:hAnsi="Times New Roman" w:cs="Times New Roman"/>
                <w:sz w:val="20"/>
                <w:szCs w:val="24"/>
                <w:lang w:val="ru-RU" w:eastAsia="ru-RU"/>
              </w:rPr>
              <w:t xml:space="preserve"> и принципов, профессиональные стандарты и нормы поведения; действовать в соответствии с должностными инструкциями; применять и развивать в профессиональной деятельности  теоретический и практический опыт по разрешению конфликтных ситуаций.</w:t>
            </w:r>
          </w:p>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 xml:space="preserve">Навыки: способностью применять в практике </w:t>
            </w:r>
            <w:r w:rsidRPr="00BE2F31">
              <w:rPr>
                <w:rFonts w:ascii="Times New Roman" w:eastAsia="Times New Roman" w:hAnsi="Times New Roman" w:cs="Tahoma"/>
                <w:sz w:val="20"/>
                <w:szCs w:val="18"/>
                <w:lang w:val="ru-RU" w:eastAsia="ru-RU"/>
              </w:rPr>
              <w:t>основы научно-правовых концепций</w:t>
            </w:r>
            <w:r w:rsidRPr="00BE2F31">
              <w:rPr>
                <w:rFonts w:ascii="Times New Roman" w:eastAsia="Times New Roman" w:hAnsi="Times New Roman" w:cs="Times New Roman"/>
                <w:sz w:val="20"/>
                <w:szCs w:val="24"/>
                <w:lang w:val="ru-RU" w:eastAsia="ru-RU"/>
              </w:rPr>
              <w:t xml:space="preserve">; развивать теоретический и практический уровень своих </w:t>
            </w:r>
            <w:r w:rsidRPr="00BE2F31">
              <w:rPr>
                <w:rFonts w:ascii="Times New Roman" w:eastAsia="Times New Roman" w:hAnsi="Times New Roman" w:cs="Tahoma"/>
                <w:sz w:val="20"/>
                <w:szCs w:val="18"/>
                <w:lang w:val="ru-RU" w:eastAsia="ru-RU"/>
              </w:rPr>
              <w:t xml:space="preserve">основных правовых </w:t>
            </w:r>
            <w:r w:rsidRPr="00BE2F31">
              <w:rPr>
                <w:rFonts w:ascii="Times New Roman" w:eastAsia="Times New Roman" w:hAnsi="Times New Roman" w:cs="Times New Roman"/>
                <w:sz w:val="20"/>
                <w:szCs w:val="24"/>
                <w:lang w:val="ru-RU" w:eastAsia="ru-RU"/>
              </w:rPr>
              <w:t>знаний; способностью передавать окружающим уровень своих правовых знаний, формируя у них уважение к законности и правопорядку.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8"/>
                <w:lang w:val="ru-RU" w:eastAsia="ru-RU"/>
              </w:rPr>
            </w:pPr>
            <w:r w:rsidRPr="00BE2F31">
              <w:rPr>
                <w:rFonts w:ascii="Times New Roman" w:eastAsia="Times New Roman" w:hAnsi="Times New Roman" w:cs="Times New Roman"/>
                <w:sz w:val="20"/>
                <w:szCs w:val="24"/>
                <w:lang w:val="ru-RU" w:eastAsia="ru-RU"/>
              </w:rPr>
              <w:t>Студент должен осуществить поиск и сбор необходимой литературы, использовать различные базы данных,</w:t>
            </w:r>
            <w:r w:rsidRPr="00BE2F31">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Calibri" w:hAnsi="Times New Roman" w:cs="Times New Roman"/>
                <w:iCs/>
                <w:sz w:val="20"/>
                <w:szCs w:val="24"/>
                <w:lang w:val="ru-RU" w:eastAsia="ru-RU"/>
              </w:rPr>
            </w:pPr>
            <w:r w:rsidRPr="00BE2F31">
              <w:rPr>
                <w:rFonts w:ascii="Times New Roman" w:eastAsia="Times New Roman" w:hAnsi="Times New Roman" w:cs="Times New Roman"/>
                <w:iCs/>
                <w:sz w:val="20"/>
                <w:szCs w:val="24"/>
                <w:lang w:val="ru-RU" w:eastAsia="ru-RU"/>
              </w:rPr>
              <w:t>Соответствие отчёта проблеме исследования,</w:t>
            </w:r>
            <w:r w:rsidRPr="00BE2F31">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BE2F31">
              <w:rPr>
                <w:rFonts w:ascii="Times New Roman" w:eastAsia="Times New Roman" w:hAnsi="Times New Roman" w:cs="Times New Roman"/>
                <w:iCs/>
                <w:sz w:val="20"/>
                <w:szCs w:val="24"/>
                <w:lang w:val="ru-RU" w:eastAsia="ru-RU"/>
              </w:rPr>
              <w:t>обоснованность обращения к базам данных;</w:t>
            </w:r>
            <w:r w:rsidRPr="00BE2F31">
              <w:rPr>
                <w:rFonts w:ascii="Times New Roman" w:eastAsia="Times New Roman" w:hAnsi="Times New Roman" w:cs="Times New Roman"/>
                <w:sz w:val="20"/>
                <w:szCs w:val="24"/>
                <w:lang w:val="ru-RU" w:eastAsia="ru-RU"/>
              </w:rPr>
              <w:t xml:space="preserve"> </w:t>
            </w:r>
            <w:r w:rsidRPr="00BE2F31">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Calibri" w:hAnsi="Times New Roman" w:cs="Calibri"/>
                <w:sz w:val="20"/>
                <w:szCs w:val="20"/>
                <w:lang w:val="ru-RU" w:eastAsia="ru-RU"/>
              </w:rPr>
            </w:pPr>
            <w:r w:rsidRPr="00BE2F31">
              <w:rPr>
                <w:rFonts w:ascii="Times New Roman" w:eastAsia="Calibri" w:hAnsi="Times New Roman" w:cs="Calibri"/>
                <w:iCs/>
                <w:sz w:val="20"/>
                <w:szCs w:val="20"/>
                <w:lang w:val="ru-RU" w:eastAsia="ru-RU"/>
              </w:rPr>
              <w:t>С – собеседование, О – опрос: «</w:t>
            </w:r>
            <w:r w:rsidRPr="00BE2F31">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BE2F31" w:rsidRPr="00BE2F31" w:rsidRDefault="00BE2F31" w:rsidP="00BE2F31">
            <w:pPr>
              <w:spacing w:after="0" w:line="240" w:lineRule="auto"/>
              <w:jc w:val="center"/>
              <w:rPr>
                <w:rFonts w:ascii="Times New Roman" w:eastAsia="Calibri" w:hAnsi="Times New Roman" w:cs="Calibri"/>
                <w:sz w:val="20"/>
                <w:szCs w:val="20"/>
                <w:lang w:val="ru-RU" w:eastAsia="ru-RU"/>
              </w:rPr>
            </w:pPr>
            <w:r w:rsidRPr="00BE2F31">
              <w:rPr>
                <w:rFonts w:ascii="Times New Roman" w:eastAsia="Calibri" w:hAnsi="Times New Roman" w:cs="Calibri"/>
                <w:iCs/>
                <w:sz w:val="20"/>
                <w:szCs w:val="20"/>
                <w:lang w:val="ru-RU" w:eastAsia="ru-RU"/>
              </w:rPr>
              <w:t>Р – реферат, Д – доклад, П – презентации</w:t>
            </w:r>
          </w:p>
          <w:p w:rsidR="00BE2F31" w:rsidRPr="00BE2F31" w:rsidRDefault="00BE2F31" w:rsidP="00BE2F31">
            <w:pPr>
              <w:spacing w:after="0" w:line="240" w:lineRule="auto"/>
              <w:jc w:val="center"/>
              <w:textAlignment w:val="baseline"/>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iCs/>
                <w:sz w:val="20"/>
                <w:szCs w:val="24"/>
                <w:lang w:val="ru-RU" w:eastAsia="ru-RU"/>
              </w:rPr>
              <w:t>КС – круглый стол</w:t>
            </w:r>
          </w:p>
          <w:p w:rsidR="00BE2F31" w:rsidRPr="00BE2F31" w:rsidRDefault="00BE2F31" w:rsidP="00BE2F31">
            <w:pPr>
              <w:spacing w:after="0" w:line="240" w:lineRule="auto"/>
              <w:jc w:val="center"/>
              <w:rPr>
                <w:rFonts w:ascii="Times New Roman" w:eastAsia="Times New Roman" w:hAnsi="Times New Roman" w:cs="Times New Roman"/>
                <w:iCs/>
                <w:sz w:val="20"/>
                <w:szCs w:val="24"/>
                <w:lang w:val="ru-RU" w:eastAsia="ru-RU"/>
              </w:rPr>
            </w:pPr>
            <w:r w:rsidRPr="00BE2F31">
              <w:rPr>
                <w:rFonts w:ascii="Times New Roman" w:eastAsia="Times New Roman" w:hAnsi="Times New Roman" w:cs="Times New Roman"/>
                <w:iCs/>
                <w:sz w:val="20"/>
                <w:szCs w:val="24"/>
                <w:lang w:val="ru-RU" w:eastAsia="ru-RU"/>
              </w:rPr>
              <w:t>СЗ – кейсы, ситуационные задания</w:t>
            </w:r>
          </w:p>
        </w:tc>
      </w:tr>
      <w:tr w:rsidR="00BE2F31" w:rsidRPr="00BE2F31" w:rsidTr="00BE2F31">
        <w:tc>
          <w:tcPr>
            <w:tcW w:w="10137" w:type="dxa"/>
            <w:gridSpan w:val="5"/>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Calibri" w:hAnsi="Times New Roman" w:cs="Calibri"/>
                <w:iCs/>
                <w:sz w:val="20"/>
                <w:szCs w:val="20"/>
                <w:lang w:val="ru-RU" w:eastAsia="ru-RU"/>
              </w:rPr>
            </w:pPr>
            <w:r w:rsidRPr="00BE2F31">
              <w:rPr>
                <w:rFonts w:ascii="Times New Roman" w:eastAsia="Calibri" w:hAnsi="Times New Roman" w:cs="Tahoma"/>
                <w:sz w:val="20"/>
                <w:szCs w:val="18"/>
                <w:lang w:val="ru-RU" w:eastAsia="ru-RU"/>
              </w:rPr>
              <w:lastRenderedPageBreak/>
              <w:t>ОПК-3: умением пользоваться нормативными документами в своей профессиональной деятельности, готовностью к соблюдению действующего законодательства и требований нормативных документов</w:t>
            </w:r>
          </w:p>
        </w:tc>
      </w:tr>
      <w:tr w:rsidR="00BE2F31" w:rsidRPr="00BE2F31" w:rsidTr="00BE2F31">
        <w:tc>
          <w:tcPr>
            <w:tcW w:w="2808"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Знания: понятие и признаки применения права и правоприменительного процесса, характеристику его стадий; понятие, структуру и виды правоприменительных актов, отличия актов применения права от нормативных правовых актов; систему юридических гарантий законного применения правовых норм.</w:t>
            </w:r>
          </w:p>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Умения: выбирать норму права, соответствующую конкретным обстоятельствам и подлежащую применению, составляющую материальную основу дела; определять комплекс норм процедурного (процессуального) характера, обеспечивающих применение материальной нормы права; применять полученные знания при оформлении служебной документации, формировании текста правоприменительного решения.</w:t>
            </w:r>
          </w:p>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Навыки: юридической терминологией и навыками составления правовых документов;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навыками реализации требований юридических процедур, обеспечивающих применение материальных правовых норм.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Студент должен осуществить поиск и сбор необходимой литературы, использовать различные базы данных,</w:t>
            </w:r>
            <w:r w:rsidRPr="00BE2F31">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iCs/>
                <w:sz w:val="20"/>
                <w:szCs w:val="24"/>
                <w:lang w:val="ru-RU" w:eastAsia="ru-RU"/>
              </w:rPr>
            </w:pPr>
            <w:r w:rsidRPr="00BE2F31">
              <w:rPr>
                <w:rFonts w:ascii="Times New Roman" w:eastAsia="Times New Roman" w:hAnsi="Times New Roman" w:cs="Times New Roman"/>
                <w:iCs/>
                <w:sz w:val="20"/>
                <w:szCs w:val="24"/>
                <w:lang w:val="ru-RU" w:eastAsia="ru-RU"/>
              </w:rPr>
              <w:t>Соответствие отчёта проблеме исследования,</w:t>
            </w:r>
            <w:r w:rsidRPr="00BE2F31">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BE2F31">
              <w:rPr>
                <w:rFonts w:ascii="Times New Roman" w:eastAsia="Times New Roman" w:hAnsi="Times New Roman" w:cs="Times New Roman"/>
                <w:iCs/>
                <w:sz w:val="20"/>
                <w:szCs w:val="24"/>
                <w:lang w:val="ru-RU" w:eastAsia="ru-RU"/>
              </w:rPr>
              <w:t>обоснованность обращения к базам данных;</w:t>
            </w:r>
            <w:r w:rsidRPr="00BE2F31">
              <w:rPr>
                <w:rFonts w:ascii="Times New Roman" w:eastAsia="Times New Roman" w:hAnsi="Times New Roman" w:cs="Times New Roman"/>
                <w:sz w:val="20"/>
                <w:szCs w:val="24"/>
                <w:lang w:val="ru-RU" w:eastAsia="ru-RU"/>
              </w:rPr>
              <w:t xml:space="preserve"> </w:t>
            </w:r>
            <w:r w:rsidRPr="00BE2F31">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Calibri" w:hAnsi="Times New Roman" w:cs="Calibri"/>
                <w:sz w:val="20"/>
                <w:szCs w:val="20"/>
                <w:lang w:val="ru-RU" w:eastAsia="ru-RU"/>
              </w:rPr>
            </w:pPr>
            <w:r w:rsidRPr="00BE2F31">
              <w:rPr>
                <w:rFonts w:ascii="Times New Roman" w:eastAsia="Calibri" w:hAnsi="Times New Roman" w:cs="Calibri"/>
                <w:iCs/>
                <w:sz w:val="20"/>
                <w:szCs w:val="20"/>
                <w:lang w:val="ru-RU" w:eastAsia="ru-RU"/>
              </w:rPr>
              <w:t>С – собеседование, О – опрос: «</w:t>
            </w:r>
            <w:r w:rsidRPr="00BE2F31">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BE2F31" w:rsidRPr="00BE2F31" w:rsidRDefault="00BE2F31" w:rsidP="00BE2F31">
            <w:pPr>
              <w:spacing w:after="0" w:line="240" w:lineRule="auto"/>
              <w:jc w:val="center"/>
              <w:textAlignment w:val="baseline"/>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iCs/>
                <w:sz w:val="20"/>
                <w:szCs w:val="24"/>
                <w:lang w:val="ru-RU" w:eastAsia="ru-RU"/>
              </w:rPr>
              <w:t>Р – реферат, Д – доклад, П – презентации</w:t>
            </w:r>
          </w:p>
          <w:p w:rsidR="00BE2F31" w:rsidRPr="00BE2F31" w:rsidRDefault="00BE2F31" w:rsidP="00BE2F31">
            <w:pPr>
              <w:spacing w:after="0" w:line="240" w:lineRule="auto"/>
              <w:jc w:val="center"/>
              <w:textAlignment w:val="baseline"/>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iCs/>
                <w:sz w:val="20"/>
                <w:szCs w:val="24"/>
                <w:lang w:val="ru-RU" w:eastAsia="ru-RU"/>
              </w:rPr>
              <w:t>КС – круглый стол</w:t>
            </w:r>
          </w:p>
          <w:p w:rsidR="00BE2F31" w:rsidRPr="00BE2F31" w:rsidRDefault="00BE2F31" w:rsidP="00BE2F31">
            <w:pPr>
              <w:spacing w:after="0" w:line="240" w:lineRule="auto"/>
              <w:jc w:val="center"/>
              <w:rPr>
                <w:rFonts w:ascii="Times New Roman" w:eastAsia="Calibri" w:hAnsi="Times New Roman" w:cs="Calibri"/>
                <w:iCs/>
                <w:sz w:val="20"/>
                <w:szCs w:val="20"/>
                <w:lang w:val="ru-RU" w:eastAsia="ru-RU"/>
              </w:rPr>
            </w:pPr>
            <w:r w:rsidRPr="00BE2F31">
              <w:rPr>
                <w:rFonts w:ascii="Times New Roman" w:eastAsia="Calibri" w:hAnsi="Times New Roman" w:cs="Calibri"/>
                <w:iCs/>
                <w:sz w:val="20"/>
                <w:szCs w:val="20"/>
                <w:lang w:val="ru-RU" w:eastAsia="ru-RU"/>
              </w:rPr>
              <w:t>СЗ – кейсы, ситуационные задания</w:t>
            </w:r>
          </w:p>
        </w:tc>
      </w:tr>
    </w:tbl>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2.2. Шкалы оценивания.</w:t>
      </w:r>
    </w:p>
    <w:p w:rsidR="00BE2F31" w:rsidRPr="00BE2F31" w:rsidRDefault="00BE2F31" w:rsidP="00BE2F31">
      <w:pPr>
        <w:spacing w:after="0" w:line="240" w:lineRule="auto"/>
        <w:ind w:firstLine="567"/>
        <w:jc w:val="both"/>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 балльной шкале:</w:t>
      </w:r>
    </w:p>
    <w:p w:rsidR="00BE2F31" w:rsidRPr="00BE2F31" w:rsidRDefault="00BE2F31" w:rsidP="00BE2F31">
      <w:pPr>
        <w:spacing w:after="0" w:line="240" w:lineRule="auto"/>
        <w:jc w:val="both"/>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- 84-100 баллов – оценка «отлично»;</w:t>
      </w:r>
    </w:p>
    <w:p w:rsidR="00BE2F31" w:rsidRPr="00BE2F31" w:rsidRDefault="00BE2F31" w:rsidP="00BE2F31">
      <w:pPr>
        <w:spacing w:after="0" w:line="240" w:lineRule="auto"/>
        <w:jc w:val="both"/>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- 67-83 баллов – оценка «хорошо»;</w:t>
      </w:r>
    </w:p>
    <w:p w:rsidR="00BE2F31" w:rsidRPr="00BE2F31" w:rsidRDefault="00BE2F31" w:rsidP="00BE2F31">
      <w:pPr>
        <w:spacing w:after="0" w:line="240" w:lineRule="auto"/>
        <w:jc w:val="both"/>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- 50-66 баллов – оценка «удовлетворительно»;</w:t>
      </w:r>
    </w:p>
    <w:p w:rsidR="00BE2F31" w:rsidRPr="00BE2F31" w:rsidRDefault="00BE2F31" w:rsidP="00BE2F31">
      <w:pPr>
        <w:spacing w:after="0" w:line="240" w:lineRule="auto"/>
        <w:jc w:val="both"/>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- 0-49 баллов – оценка «неудовлетворительно»;</w:t>
      </w:r>
    </w:p>
    <w:p w:rsidR="00BE2F31" w:rsidRPr="00BE2F31" w:rsidRDefault="00BE2F31" w:rsidP="00BE2F31">
      <w:pPr>
        <w:spacing w:after="0" w:line="240" w:lineRule="auto"/>
        <w:jc w:val="both"/>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- 50-100 баллов – оценка «зачёт»;</w:t>
      </w:r>
    </w:p>
    <w:p w:rsidR="00BE2F31" w:rsidRPr="00BE2F31" w:rsidRDefault="00BE2F31" w:rsidP="00BE2F31">
      <w:pPr>
        <w:spacing w:after="0" w:line="240" w:lineRule="auto"/>
        <w:jc w:val="both"/>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- 0-50 баллов – оценка «незачёт».</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Кафедра теории и истории государства и права</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8"/>
          <w:lang w:val="ru-RU" w:eastAsia="ru-RU"/>
        </w:rPr>
        <w:t>Вопросы к зачёту</w:t>
      </w:r>
    </w:p>
    <w:p w:rsidR="00BE2F31" w:rsidRPr="00BE2F31" w:rsidRDefault="00BE2F31" w:rsidP="00BE2F31">
      <w:pPr>
        <w:tabs>
          <w:tab w:val="left" w:pos="500"/>
        </w:tabs>
        <w:spacing w:after="0" w:line="240" w:lineRule="auto"/>
        <w:ind w:right="-30"/>
        <w:jc w:val="center"/>
        <w:rPr>
          <w:rFonts w:ascii="Times New Roman" w:eastAsia="Calibri" w:hAnsi="Times New Roman" w:cs="Times New Roman"/>
          <w:sz w:val="24"/>
          <w:szCs w:val="20"/>
          <w:lang w:val="ru-RU" w:eastAsia="ko-KR"/>
        </w:rPr>
      </w:pPr>
      <w:r w:rsidRPr="00BE2F31">
        <w:rPr>
          <w:rFonts w:ascii="Times New Roman" w:eastAsia="Calibri" w:hAnsi="Times New Roman" w:cs="Times New Roman"/>
          <w:sz w:val="24"/>
          <w:szCs w:val="20"/>
          <w:lang w:val="ru-RU" w:eastAsia="ko-KR"/>
        </w:rPr>
        <w:t>по дисциплине Б1.Б.17 «Правоведение»</w:t>
      </w:r>
    </w:p>
    <w:p w:rsidR="00BE2F31" w:rsidRPr="00BE2F31" w:rsidRDefault="00BE2F31" w:rsidP="00BE2F31">
      <w:pPr>
        <w:tabs>
          <w:tab w:val="left" w:pos="500"/>
        </w:tabs>
        <w:spacing w:after="0" w:line="240" w:lineRule="auto"/>
        <w:ind w:right="-30"/>
        <w:jc w:val="both"/>
        <w:rPr>
          <w:rFonts w:ascii="Times New Roman" w:eastAsia="Calibri" w:hAnsi="Times New Roman" w:cs="Times New Roman"/>
          <w:sz w:val="24"/>
          <w:szCs w:val="20"/>
          <w:lang w:val="ru-RU" w:eastAsia="ko-KR"/>
        </w:rPr>
      </w:pP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Происхождение государства.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Подходы к государству.</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Признаки государства.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Функции государства, формы их реализации.</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Типология госудаорств.</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Форма государственного правления.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Форма государственного устройства.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Форма режима.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Гражданское общество.</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Правовое государство.</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Происхождение права. Законность и правопорядок.</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Учение о праве.</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права.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Система права.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Источники права.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Нормативно-правовой акт, его систематизация.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Действие нормативно-правового акта.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Субъект и участник правоотношений: понятие и виды.</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Классификация понятий объекта правоотношения.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принципы, виды  правоспособности.</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Юридический факт: понятие и классификация.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виды противоправного поведения. Его состав.</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Юридическая ответственность. Основания её изменения.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Правовое сознание: понятие, виды и элементы.</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Правовая культура: понятие, виды и элементы.</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Представительство и доверенность в РФ: понятие и виды.</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Обязательство в РФ и виды обеспечение его исполнения.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Наследование и наследство в РФ, виды Наследников.</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Интеллектуальная собственность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Роль и значение трудовой книжки в РФ: её оформление.</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lastRenderedPageBreak/>
        <w:t>Основания назначения и прекращения испытательного срока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правосубъектность профсоюза в РФ. КТС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Виды трудовых споров в РФ и порядка их разрешения.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бухгалтерского и страхового законодательства: правосубъектность их участников, регулируемые ими правоотношения, ответственность за их нарушение.</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Особенности бюджетного права, им регулируемых вопросов.</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Значение налогового права. Система реализуемых им мер.</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Система финансово-правовых отношений.</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Роль и значение хозяйственного права: особенности правового регулирования промышленной и сельско-хозяйственной деятельности.</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Особенности правового регулирования лицензирования и продажи видов товаров, производства и оборота имущества.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Правовое регулирование рынков, рыночных фондов, ярмарок, выставок, аукционов.</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Общие и особые меры, применяемые при защите нарушенных прав потребителей.</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Правила торговли, санитарные требования.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Правовое регулирование вопросов общественного питания, торговой сети, торговых складов, бытового обслуживания населения.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Роль и значение конституции РФ.Особенность её норм.</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Федерализм РФ: правоспособность её регионов.</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функции президента РФ и его служб.</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структура, функции судебной власти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Структура и состав преступленияв РФ. Виды преступников.</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Условия приминения уголовного наказания в РФ.  Порядок и основание его изменения.</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виды, структура состава правонарушения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Понятие и виды Заключения и расторжения брака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Совместный режим имущества супругов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Правоспособность членов семьи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Виды алементных обязательств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Порядок усыновление (удочерение)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Экологическая правоспособность физических лиц в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BE2F31" w:rsidRPr="00BE2F31" w:rsidRDefault="00BE2F31" w:rsidP="00BE2F31">
      <w:pPr>
        <w:numPr>
          <w:ilvl w:val="0"/>
          <w:numId w:val="3"/>
        </w:num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BE2F31" w:rsidRPr="00BE2F31" w:rsidRDefault="00BE2F31" w:rsidP="00BE2F31">
      <w:pPr>
        <w:tabs>
          <w:tab w:val="left" w:pos="500"/>
        </w:tabs>
        <w:spacing w:after="0" w:line="240" w:lineRule="auto"/>
        <w:ind w:right="-30"/>
        <w:jc w:val="both"/>
        <w:rPr>
          <w:rFonts w:ascii="Times New Roman" w:eastAsia="Calibri" w:hAnsi="Times New Roman" w:cs="Times New Roman"/>
          <w:sz w:val="24"/>
          <w:szCs w:val="20"/>
          <w:lang w:val="ru-RU" w:eastAsia="ko-KR"/>
        </w:rPr>
      </w:pPr>
    </w:p>
    <w:p w:rsidR="00BE2F31" w:rsidRPr="00BE2F31" w:rsidRDefault="00BE2F31" w:rsidP="00BE2F31">
      <w:pPr>
        <w:tabs>
          <w:tab w:val="left" w:pos="500"/>
        </w:tabs>
        <w:spacing w:after="0" w:line="240" w:lineRule="auto"/>
        <w:ind w:right="-30"/>
        <w:jc w:val="both"/>
        <w:rPr>
          <w:rFonts w:ascii="Times New Roman" w:eastAsia="Calibri" w:hAnsi="Times New Roman" w:cs="Times New Roman"/>
          <w:sz w:val="24"/>
          <w:szCs w:val="20"/>
          <w:lang w:val="ru-RU" w:eastAsia="ko-KR"/>
        </w:rPr>
      </w:pPr>
      <w:r w:rsidRPr="00BE2F31">
        <w:rPr>
          <w:rFonts w:ascii="Times New Roman" w:eastAsia="Calibri" w:hAnsi="Times New Roman" w:cs="Times New Roman"/>
          <w:sz w:val="24"/>
          <w:szCs w:val="20"/>
          <w:lang w:val="ru-RU" w:eastAsia="ko-KR"/>
        </w:rPr>
        <w:t>Составитель                                                                                                                         И.В. Ганичев</w:t>
      </w:r>
    </w:p>
    <w:p w:rsidR="00BE2F31" w:rsidRPr="00BE2F31" w:rsidRDefault="00BE2F31" w:rsidP="00BE2F31">
      <w:pPr>
        <w:tabs>
          <w:tab w:val="left" w:pos="500"/>
        </w:tabs>
        <w:spacing w:after="0" w:line="240" w:lineRule="auto"/>
        <w:ind w:right="-30"/>
        <w:jc w:val="both"/>
        <w:rPr>
          <w:rFonts w:ascii="Times New Roman" w:eastAsia="Calibri" w:hAnsi="Times New Roman" w:cs="Times New Roman"/>
          <w:sz w:val="24"/>
          <w:szCs w:val="20"/>
          <w:lang w:val="ru-RU" w:eastAsia="ko-KR"/>
        </w:rPr>
      </w:pPr>
    </w:p>
    <w:p w:rsidR="00BE2F31" w:rsidRPr="00BE2F31" w:rsidRDefault="00BE2F31" w:rsidP="00BE2F31">
      <w:pPr>
        <w:tabs>
          <w:tab w:val="left" w:pos="500"/>
        </w:tabs>
        <w:spacing w:after="0" w:line="240" w:lineRule="auto"/>
        <w:ind w:right="-30"/>
        <w:jc w:val="both"/>
        <w:rPr>
          <w:rFonts w:ascii="Times New Roman" w:eastAsia="Calibri" w:hAnsi="Times New Roman" w:cs="Times New Roman"/>
          <w:sz w:val="24"/>
          <w:szCs w:val="28"/>
          <w:lang w:val="ru-RU" w:eastAsia="ko-KR"/>
        </w:rPr>
      </w:pPr>
      <w:r w:rsidRPr="00BE2F31">
        <w:rPr>
          <w:rFonts w:ascii="Times New Roman" w:eastAsia="Calibri" w:hAnsi="Times New Roman" w:cs="Times New Roman"/>
          <w:sz w:val="28"/>
          <w:szCs w:val="20"/>
          <w:lang w:val="ru-RU" w:eastAsia="ko-KR"/>
        </w:rPr>
        <w:t xml:space="preserve">__ ________ </w:t>
      </w:r>
      <w:smartTag w:uri="urn:schemas-microsoft-com:office:smarttags" w:element="metricconverter">
        <w:smartTagPr>
          <w:attr w:name="ProductID" w:val="2018 г"/>
        </w:smartTagPr>
        <w:r w:rsidRPr="00BE2F31">
          <w:rPr>
            <w:rFonts w:ascii="Times New Roman" w:eastAsia="Calibri" w:hAnsi="Times New Roman" w:cs="Times New Roman"/>
            <w:sz w:val="28"/>
            <w:szCs w:val="20"/>
            <w:lang w:val="ru-RU" w:eastAsia="ko-KR"/>
          </w:rPr>
          <w:t>2018 г</w:t>
        </w:r>
      </w:smartTag>
      <w:r w:rsidRPr="00BE2F31">
        <w:rPr>
          <w:rFonts w:ascii="Times New Roman" w:eastAsia="Calibri" w:hAnsi="Times New Roman" w:cs="Times New Roman"/>
          <w:sz w:val="28"/>
          <w:szCs w:val="20"/>
          <w:lang w:val="ru-RU" w:eastAsia="ko-KR"/>
        </w:rPr>
        <w:t>.</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Кафедра </w:t>
      </w:r>
      <w:r w:rsidRPr="00BE2F31">
        <w:rPr>
          <w:rFonts w:ascii="Times New Roman" w:eastAsia="Times New Roman" w:hAnsi="Times New Roman" w:cs="Times New Roman"/>
          <w:sz w:val="24"/>
          <w:szCs w:val="28"/>
          <w:lang w:val="ru-RU" w:eastAsia="ru-RU"/>
        </w:rPr>
        <w:t>теории и истории государства и права</w:t>
      </w:r>
    </w:p>
    <w:p w:rsidR="00BE2F31" w:rsidRPr="00BE2F31" w:rsidRDefault="00BE2F31" w:rsidP="00BE2F31">
      <w:pPr>
        <w:spacing w:after="0" w:line="240" w:lineRule="auto"/>
        <w:jc w:val="center"/>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Темы рефератов, докладов</w:t>
      </w:r>
    </w:p>
    <w:p w:rsidR="00BE2F31" w:rsidRPr="00BE2F31" w:rsidRDefault="00BE2F31" w:rsidP="00BE2F31">
      <w:pPr>
        <w:spacing w:after="0" w:line="240" w:lineRule="auto"/>
        <w:jc w:val="center"/>
        <w:rPr>
          <w:rFonts w:ascii="Times New Roman" w:eastAsia="Times New Roman" w:hAnsi="Times New Roman" w:cs="Times New Roman"/>
          <w:sz w:val="24"/>
          <w:szCs w:val="28"/>
          <w:u w:val="single"/>
          <w:lang w:val="ru-RU" w:eastAsia="ru-RU"/>
        </w:rPr>
      </w:pPr>
      <w:r w:rsidRPr="00BE2F31">
        <w:rPr>
          <w:rFonts w:ascii="Times New Roman" w:eastAsia="Times New Roman" w:hAnsi="Times New Roman" w:cs="Times New Roman"/>
          <w:sz w:val="24"/>
          <w:szCs w:val="28"/>
          <w:lang w:val="ru-RU" w:eastAsia="ru-RU"/>
        </w:rPr>
        <w:t xml:space="preserve">по дисциплине </w:t>
      </w:r>
      <w:r w:rsidRPr="00BE2F31">
        <w:rPr>
          <w:rFonts w:ascii="Times New Roman" w:eastAsia="Times New Roman" w:hAnsi="Times New Roman" w:cs="Times New Roman"/>
          <w:sz w:val="24"/>
          <w:szCs w:val="28"/>
          <w:u w:val="single"/>
          <w:lang w:val="ru-RU" w:eastAsia="ru-RU"/>
        </w:rPr>
        <w:t>Б1.Б.17 «Правоведение»</w:t>
      </w:r>
    </w:p>
    <w:tbl>
      <w:tblPr>
        <w:tblW w:w="0" w:type="auto"/>
        <w:tblLook w:val="01E0" w:firstRow="1" w:lastRow="1" w:firstColumn="1" w:lastColumn="1" w:noHBand="0" w:noVBand="0"/>
      </w:tblPr>
      <w:tblGrid>
        <w:gridCol w:w="2373"/>
        <w:gridCol w:w="516"/>
        <w:gridCol w:w="7248"/>
      </w:tblGrid>
      <w:tr w:rsidR="00BE2F31" w:rsidRPr="00BE2F31" w:rsidTr="00BE2F31">
        <w:tc>
          <w:tcPr>
            <w:tcW w:w="2373"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Вариативная часть</w:t>
            </w:r>
          </w:p>
        </w:tc>
      </w:tr>
      <w:tr w:rsidR="00BE2F31" w:rsidRPr="00BE2F31" w:rsidTr="00BE2F31">
        <w:tc>
          <w:tcPr>
            <w:tcW w:w="2373" w:type="dxa"/>
            <w:vMerge w:val="restart"/>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государственным и политическим режимом.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правовой, информационной и религиозной идиологией.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российским федерализмом.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человека и гражданина.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гражданством и двойным гражданством.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Президентом и его аппаратом.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законодательной властью.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административной исполнительной властью.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отраслевой исполнительной властью.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конституционным судопроизводством.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общеюрисдикционным судопроизводством.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мировыми судьями и третейскими судами.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местным самоуправлением.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бюджетной системой и казначейством.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налогами и сбором.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бухгалтерским учётом.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банковской деятельностью.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валютным регулированием и валютным контролем.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рынком ценных бумаг.</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страховой деятельностью.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аудиторской деятельностью.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Промышленностью.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сельским хозяйством.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Строительством.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информацией и информатизацией.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Транспортом.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Связью.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игорным и лотерейным бизнесом.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Адвокатурой.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Нотариатом.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Юстицией.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Прокуратурой.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органами внутренних дел.</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федеральной службой безопасности.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пожарной охраной.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частной детективной деятельностью.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оперативно-розыскной деятельностью.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федеральной миграционной службой.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военной службой.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альтернативной гражданской службой.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в сфере здравоохранения.</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в сфере образования.</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в сфере научной деятельности.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в сфере культурного досуга.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в сфере спорта.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в сфере туризма.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трудовыми пенсиями.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социальными пенсиями.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индивидуальными предпринимателями.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опекой и попечительством, патронажем.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созданием юридических лиц.</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прекращением деятельности юридических лиц.</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управлением и структурой юридических лиц.</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заключением и расторжением сделки.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признанием сделки недействительной.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представительством и доверенностью.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общей собственностью.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ограниченным правом собственности.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защитой права собственности.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возникновением и прекращением обязательств.</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обеспечением исполнения обязательств.</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обязательствами вследствие причинения вреда.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компенсацией морального вреда.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защитой прав вкладчиков и потребителей.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наследством и наследованием.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наследниками.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правами на результаты творческой деятельности.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социальным партнёрством в сфере труда.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объединениями работодателей и работников.</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индивидуальным трудовым договором.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коллективным трудовым договором.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испытательным сроком.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трудовым стажем.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рабочим временем.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временем отдыха.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заработной платой.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позитивной трудовой ответственностью.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дисциплинарной ответственностью.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охраной труда.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разрешениями трудовых споров.</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трудовыми переговорами.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коммунальными оплатами.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пользователей жилья.</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регистрацией на жильё.</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обеспечением жилого помещения.</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индивидуальным жилищным строительством.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переустройством и перепланировкой жилья.</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подведомственностью и подсудностью судам.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исковой давностью.</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участников судопроизводства.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доказыванием в судах.</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рассмотрением дел мировыми судьями.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рассмотрением дел третейским судом.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приказным производством.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производством из публичных правоотношений.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особым производством.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исковым производством.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аппеляционным производством.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кассационным производством.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надзорным производством.</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возбуждением дел.</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определением преступления.</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определением преступной личности по УК.</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применением наказаний по УК.</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изменением пределов наказания по УК.</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наказаниями несовершеннолетних по УК.</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определением правонарушения в.</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определением личности правонарушителя по КОАП.</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применением наказаний по КОАП.</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изменением пределов наказания по КОАП.</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заключением брака.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расторжением брака.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заключением брачного контракта.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несовершеннолетних по СК.</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приёмной семьёй.</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охраной семьи, материнства и детства.</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полномочиями органов охраны окружающей среды.</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статуса особо охраняемых территорий и объектов.</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зонами экологического бедствия.</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правоспособностью природопользователя.</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BE2F31" w:rsidRPr="00BE2F31" w:rsidTr="00BE2F31">
        <w:tc>
          <w:tcPr>
            <w:tcW w:w="0" w:type="auto"/>
            <w:vMerge/>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E2F31" w:rsidRPr="00BE2F31" w:rsidRDefault="00BE2F31" w:rsidP="00BE2F31">
            <w:pPr>
              <w:spacing w:after="0" w:line="240" w:lineRule="auto"/>
              <w:jc w:val="center"/>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hideMark/>
          </w:tcPr>
          <w:p w:rsidR="00BE2F31" w:rsidRPr="00BE2F31" w:rsidRDefault="00BE2F31" w:rsidP="00BE2F31">
            <w:pPr>
              <w:spacing w:after="0" w:line="240" w:lineRule="auto"/>
              <w:rPr>
                <w:rFonts w:ascii="Times New Roman" w:eastAsia="Times New Roman" w:hAnsi="Times New Roman" w:cs="Times New Roman"/>
                <w:sz w:val="20"/>
                <w:szCs w:val="24"/>
                <w:lang w:val="ru-RU" w:eastAsia="ru-RU"/>
              </w:rPr>
            </w:pPr>
            <w:r w:rsidRPr="00BE2F31">
              <w:rPr>
                <w:rFonts w:ascii="Times New Roman" w:eastAsia="Times New Roman" w:hAnsi="Times New Roman" w:cs="Times New Roman"/>
                <w:sz w:val="20"/>
                <w:szCs w:val="24"/>
                <w:lang w:val="ru-RU" w:eastAsia="ru-RU"/>
              </w:rPr>
              <w:t>ответственностью по защите окружающей среды.</w:t>
            </w:r>
          </w:p>
        </w:tc>
      </w:tr>
    </w:tbl>
    <w:p w:rsidR="00BE2F31" w:rsidRPr="00BE2F31" w:rsidRDefault="00BE2F31" w:rsidP="00BE2F31">
      <w:pPr>
        <w:spacing w:after="0" w:line="240" w:lineRule="auto"/>
        <w:textAlignment w:val="baseline"/>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4"/>
          <w:lang w:val="ru-RU" w:eastAsia="ru-RU"/>
        </w:rPr>
        <w:t> </w:t>
      </w:r>
      <w:r w:rsidRPr="00BE2F31">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студент пишит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BE2F31" w:rsidRPr="00BE2F31" w:rsidRDefault="00BE2F31" w:rsidP="00BE2F31">
      <w:pPr>
        <w:spacing w:after="0" w:line="240" w:lineRule="auto"/>
        <w:textAlignment w:val="baseline"/>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both"/>
        <w:textAlignment w:val="baseline"/>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Критерии оценивания:</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«отлично» выставляется, если </w:t>
      </w:r>
      <w:r w:rsidRPr="00BE2F31">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BE2F31">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BE2F31">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BE2F31">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BE2F31">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BE2F31">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BE2F31">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BE2F31">
        <w:rPr>
          <w:rFonts w:ascii="Times New Roman" w:eastAsia="Times New Roman" w:hAnsi="Times New Roman" w:cs="Times New Roman"/>
          <w:sz w:val="24"/>
          <w:szCs w:val="28"/>
          <w:lang w:val="ru-RU" w:eastAsia="ru-RU"/>
        </w:rPr>
        <w:t xml:space="preserve">логические и стилистические </w:t>
      </w:r>
      <w:r w:rsidRPr="00BE2F31">
        <w:rPr>
          <w:rFonts w:ascii="Times New Roman" w:eastAsia="Times New Roman" w:hAnsi="Times New Roman" w:cs="Times New Roman"/>
          <w:sz w:val="24"/>
          <w:szCs w:val="24"/>
          <w:lang w:val="ru-RU" w:eastAsia="ru-RU"/>
        </w:rPr>
        <w:t xml:space="preserve">ошибки, </w:t>
      </w:r>
      <w:r w:rsidRPr="00BE2F31">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BE2F31">
        <w:rPr>
          <w:rFonts w:ascii="Times New Roman" w:eastAsia="Times New Roman" w:hAnsi="Times New Roman" w:cs="Times New Roman"/>
          <w:sz w:val="24"/>
          <w:szCs w:val="24"/>
          <w:lang w:val="ru-RU" w:eastAsia="ru-RU"/>
        </w:rPr>
        <w:t>;</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lastRenderedPageBreak/>
        <w:t xml:space="preserve">- оценка неудовлетворительно» выставляется, если </w:t>
      </w:r>
      <w:r w:rsidRPr="00BE2F31">
        <w:rPr>
          <w:rFonts w:ascii="Times New Roman" w:eastAsia="Times New Roman" w:hAnsi="Times New Roman" w:cs="Times New Roman"/>
          <w:iCs/>
          <w:sz w:val="24"/>
          <w:szCs w:val="24"/>
          <w:lang w:val="ru-RU" w:eastAsia="ru-RU"/>
        </w:rPr>
        <w:t>текст не связан с заявленной темой, в ней имеются</w:t>
      </w:r>
      <w:r w:rsidRPr="00BE2F31">
        <w:rPr>
          <w:rFonts w:ascii="Times New Roman" w:eastAsia="Times New Roman" w:hAnsi="Times New Roman" w:cs="Times New Roman"/>
          <w:sz w:val="24"/>
          <w:szCs w:val="24"/>
          <w:lang w:val="ru-RU" w:eastAsia="ru-RU"/>
        </w:rPr>
        <w:t xml:space="preserve"> грубые </w:t>
      </w:r>
      <w:r w:rsidRPr="00BE2F31">
        <w:rPr>
          <w:rFonts w:ascii="Times New Roman" w:eastAsia="Times New Roman" w:hAnsi="Times New Roman" w:cs="Times New Roman"/>
          <w:sz w:val="24"/>
          <w:szCs w:val="28"/>
          <w:lang w:val="ru-RU" w:eastAsia="ru-RU"/>
        </w:rPr>
        <w:t>логические и стилистические</w:t>
      </w:r>
      <w:r w:rsidRPr="00BE2F31">
        <w:rPr>
          <w:rFonts w:ascii="Times New Roman" w:eastAsia="Times New Roman" w:hAnsi="Times New Roman" w:cs="Times New Roman"/>
          <w:sz w:val="24"/>
          <w:szCs w:val="24"/>
          <w:lang w:val="ru-RU" w:eastAsia="ru-RU"/>
        </w:rPr>
        <w:t xml:space="preserve"> ошибки, </w:t>
      </w:r>
      <w:r w:rsidRPr="00BE2F31">
        <w:rPr>
          <w:rFonts w:ascii="Times New Roman" w:eastAsia="Times New Roman" w:hAnsi="Times New Roman" w:cs="Times New Roman"/>
          <w:sz w:val="24"/>
          <w:szCs w:val="28"/>
          <w:lang w:val="ru-RU" w:eastAsia="ru-RU"/>
        </w:rPr>
        <w:t xml:space="preserve">обучающийся </w:t>
      </w:r>
      <w:r w:rsidRPr="00BE2F31">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BE2F31" w:rsidRPr="00BE2F31" w:rsidRDefault="00BE2F31" w:rsidP="00BE2F31">
      <w:pPr>
        <w:spacing w:after="0" w:line="240" w:lineRule="auto"/>
        <w:textAlignment w:val="baseline"/>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r w:rsidRPr="00BE2F31">
        <w:rPr>
          <w:rFonts w:ascii="Times New Roman" w:eastAsia="Times New Roman" w:hAnsi="Times New Roman" w:cs="Times New Roman"/>
          <w:sz w:val="24"/>
          <w:szCs w:val="24"/>
          <w:lang w:val="ru-RU" w:eastAsia="ru-RU"/>
        </w:rPr>
        <w:t>Составитель                                                                                                                         И.В. Ганичев</w:t>
      </w: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r w:rsidRPr="00BE2F31">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BE2F31">
          <w:rPr>
            <w:rFonts w:ascii="Times New Roman" w:eastAsia="Times New Roman" w:hAnsi="Times New Roman" w:cs="Times New Roman"/>
            <w:sz w:val="24"/>
            <w:szCs w:val="24"/>
            <w:lang w:val="ru-RU" w:eastAsia="ru-RU"/>
          </w:rPr>
          <w:t>2018 г</w:t>
        </w:r>
      </w:smartTag>
      <w:r w:rsidRPr="00BE2F31">
        <w:rPr>
          <w:rFonts w:ascii="Times New Roman" w:eastAsia="Times New Roman" w:hAnsi="Times New Roman" w:cs="Times New Roman"/>
          <w:sz w:val="24"/>
          <w:szCs w:val="24"/>
          <w:lang w:val="ru-RU" w:eastAsia="ru-RU"/>
        </w:rPr>
        <w:t>.</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Кафедра </w:t>
      </w:r>
      <w:r w:rsidRPr="00BE2F31">
        <w:rPr>
          <w:rFonts w:ascii="Times New Roman" w:eastAsia="Times New Roman" w:hAnsi="Times New Roman" w:cs="Times New Roman"/>
          <w:sz w:val="24"/>
          <w:szCs w:val="28"/>
          <w:lang w:val="ru-RU" w:eastAsia="ru-RU"/>
        </w:rPr>
        <w:t>теории и истории государства и права</w:t>
      </w:r>
    </w:p>
    <w:p w:rsidR="00BE2F31" w:rsidRPr="00BE2F31" w:rsidRDefault="00BE2F31" w:rsidP="00BE2F31">
      <w:pPr>
        <w:spacing w:after="0" w:line="240" w:lineRule="auto"/>
        <w:jc w:val="center"/>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8"/>
          <w:lang w:val="ru-RU" w:eastAsia="ru-RU"/>
        </w:rPr>
        <w:t xml:space="preserve">по дисциплине </w:t>
      </w:r>
      <w:r w:rsidRPr="00BE2F31">
        <w:rPr>
          <w:rFonts w:ascii="Times New Roman" w:eastAsia="Times New Roman" w:hAnsi="Times New Roman" w:cs="Times New Roman"/>
          <w:sz w:val="24"/>
          <w:szCs w:val="28"/>
          <w:u w:val="single"/>
          <w:lang w:val="ru-RU" w:eastAsia="ru-RU"/>
        </w:rPr>
        <w:t>Б1.Б.17 «Правоведение»</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Теория государства.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Теория права.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Конституционное право РФ.</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4. Процессуальные права РФ.</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5. Уголовное право РФ.</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6. Административное право РФ.</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7. Семейное право РФ.</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8. Трудовое право РФ.</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9. Гражданское право РФ.</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10. Экологическое право РФ.</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11. Информационная деятельность в РФ.</w:t>
      </w:r>
    </w:p>
    <w:p w:rsidR="00BE2F31" w:rsidRPr="00BE2F31" w:rsidRDefault="00BE2F31" w:rsidP="00BE2F31">
      <w:pPr>
        <w:spacing w:after="0" w:line="240" w:lineRule="auto"/>
        <w:textAlignment w:val="baseline"/>
        <w:rPr>
          <w:rFonts w:ascii="Times New Roman" w:eastAsia="Times New Roman" w:hAnsi="Times New Roman" w:cs="Times New Roman"/>
          <w:sz w:val="24"/>
          <w:szCs w:val="24"/>
          <w:lang w:val="ru-RU" w:eastAsia="ru-RU"/>
        </w:rPr>
      </w:pPr>
    </w:p>
    <w:p w:rsidR="00BE2F31" w:rsidRPr="00BE2F31" w:rsidRDefault="00BE2F31" w:rsidP="00BE2F31">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Критерии оценивания:</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BE2F31">
        <w:rPr>
          <w:rFonts w:ascii="Times New Roman" w:eastAsia="Times New Roman" w:hAnsi="Times New Roman" w:cs="Times New Roman"/>
          <w:iCs/>
          <w:spacing w:val="-1"/>
          <w:sz w:val="24"/>
          <w:szCs w:val="28"/>
          <w:lang w:val="ru-RU" w:eastAsia="ru-RU"/>
        </w:rPr>
        <w:t xml:space="preserve">имеется </w:t>
      </w:r>
      <w:r w:rsidRPr="00BE2F31">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BE2F31">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E2F31">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BE2F31">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BE2F31">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BE2F31">
        <w:rPr>
          <w:rFonts w:ascii="Times New Roman" w:eastAsia="Times New Roman" w:hAnsi="Times New Roman" w:cs="Times New Roman"/>
          <w:sz w:val="24"/>
          <w:szCs w:val="28"/>
          <w:lang w:val="ru-RU" w:eastAsia="ru-RU"/>
        </w:rPr>
        <w:t>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BE2F31">
        <w:rPr>
          <w:rFonts w:ascii="Times New Roman" w:eastAsia="Times New Roman" w:hAnsi="Times New Roman" w:cs="Times New Roman"/>
          <w:iCs/>
          <w:sz w:val="24"/>
          <w:szCs w:val="24"/>
          <w:lang w:val="ru-RU" w:eastAsia="ru-RU"/>
        </w:rPr>
        <w:t xml:space="preserve">не связаны с вопросом, в них имеется </w:t>
      </w:r>
      <w:r w:rsidRPr="00BE2F31">
        <w:rPr>
          <w:rFonts w:ascii="Times New Roman" w:eastAsia="Times New Roman" w:hAnsi="Times New Roman" w:cs="Times New Roman"/>
          <w:sz w:val="24"/>
          <w:szCs w:val="24"/>
          <w:lang w:val="ru-RU" w:eastAsia="ru-RU"/>
        </w:rPr>
        <w:t xml:space="preserve">наличие грубых ошибок, </w:t>
      </w:r>
      <w:r w:rsidRPr="00BE2F31">
        <w:rPr>
          <w:rFonts w:ascii="Times New Roman" w:eastAsia="Times New Roman" w:hAnsi="Times New Roman" w:cs="Times New Roman"/>
          <w:sz w:val="24"/>
          <w:szCs w:val="28"/>
          <w:lang w:val="ru-RU" w:eastAsia="ru-RU"/>
        </w:rPr>
        <w:t xml:space="preserve">обучающийся </w:t>
      </w:r>
      <w:r w:rsidRPr="00BE2F31">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r w:rsidRPr="00BE2F31">
        <w:rPr>
          <w:rFonts w:ascii="Times New Roman" w:eastAsia="Times New Roman" w:hAnsi="Times New Roman" w:cs="Times New Roman"/>
          <w:sz w:val="24"/>
          <w:szCs w:val="24"/>
          <w:lang w:val="ru-RU" w:eastAsia="ru-RU"/>
        </w:rPr>
        <w:t>Составитель                                                                                                                         И.В. Ганичев</w:t>
      </w: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r w:rsidRPr="00BE2F31">
        <w:rPr>
          <w:rFonts w:ascii="Times New Roman" w:eastAsia="Times New Roman" w:hAnsi="Times New Roman" w:cs="Times New Roman"/>
          <w:sz w:val="24"/>
          <w:szCs w:val="24"/>
          <w:lang w:val="ru-RU" w:eastAsia="ru-RU"/>
        </w:rPr>
        <w:lastRenderedPageBreak/>
        <w:t xml:space="preserve">__ ________ </w:t>
      </w:r>
      <w:smartTag w:uri="urn:schemas-microsoft-com:office:smarttags" w:element="metricconverter">
        <w:smartTagPr>
          <w:attr w:name="ProductID" w:val="2018 г"/>
        </w:smartTagPr>
        <w:r w:rsidRPr="00BE2F31">
          <w:rPr>
            <w:rFonts w:ascii="Times New Roman" w:eastAsia="Times New Roman" w:hAnsi="Times New Roman" w:cs="Times New Roman"/>
            <w:sz w:val="24"/>
            <w:szCs w:val="24"/>
            <w:lang w:val="ru-RU" w:eastAsia="ru-RU"/>
          </w:rPr>
          <w:t>2018 г</w:t>
        </w:r>
      </w:smartTag>
      <w:r w:rsidRPr="00BE2F31">
        <w:rPr>
          <w:rFonts w:ascii="Times New Roman" w:eastAsia="Times New Roman" w:hAnsi="Times New Roman" w:cs="Times New Roman"/>
          <w:sz w:val="24"/>
          <w:szCs w:val="24"/>
          <w:lang w:val="ru-RU" w:eastAsia="ru-RU"/>
        </w:rPr>
        <w:t>.</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Кафедра </w:t>
      </w:r>
      <w:r w:rsidRPr="00BE2F31">
        <w:rPr>
          <w:rFonts w:ascii="Times New Roman" w:eastAsia="Times New Roman" w:hAnsi="Times New Roman" w:cs="Times New Roman"/>
          <w:sz w:val="24"/>
          <w:szCs w:val="28"/>
          <w:lang w:val="ru-RU" w:eastAsia="ru-RU"/>
        </w:rPr>
        <w:t>теории и истории государства и права</w:t>
      </w:r>
    </w:p>
    <w:p w:rsidR="00BE2F31" w:rsidRPr="00BE2F31" w:rsidRDefault="00BE2F31" w:rsidP="00BE2F31">
      <w:pPr>
        <w:spacing w:after="0" w:line="240" w:lineRule="auto"/>
        <w:jc w:val="center"/>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Комплект заданий для контрольной работы</w:t>
      </w:r>
    </w:p>
    <w:p w:rsidR="00BE2F31" w:rsidRPr="00BE2F31" w:rsidRDefault="00BE2F31" w:rsidP="00BE2F31">
      <w:pPr>
        <w:spacing w:after="0" w:line="240" w:lineRule="auto"/>
        <w:jc w:val="center"/>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sz w:val="24"/>
          <w:szCs w:val="28"/>
          <w:lang w:val="ru-RU" w:eastAsia="ru-RU"/>
        </w:rPr>
        <w:t xml:space="preserve">по дисциплине </w:t>
      </w:r>
      <w:r w:rsidRPr="00BE2F31">
        <w:rPr>
          <w:rFonts w:ascii="Times New Roman" w:eastAsia="Times New Roman" w:hAnsi="Times New Roman" w:cs="Times New Roman"/>
          <w:sz w:val="24"/>
          <w:szCs w:val="28"/>
          <w:u w:val="single"/>
          <w:lang w:val="ru-RU" w:eastAsia="ru-RU"/>
        </w:rPr>
        <w:t>Б1.Б.17 «Правоведение»</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Модуль №1 «Юридическая наука».</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Вариант 1.</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Задание 1.</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Задание 2.</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BE2F31" w:rsidRPr="00BE2F31" w:rsidRDefault="00BE2F31" w:rsidP="00BE2F31">
      <w:pPr>
        <w:spacing w:after="0" w:line="240" w:lineRule="auto"/>
        <w:jc w:val="both"/>
        <w:textAlignment w:val="baseline"/>
        <w:rPr>
          <w:rFonts w:ascii="Calibri" w:eastAsia="Times New Roman" w:hAnsi="Calibri" w:cs="Times New Roman"/>
          <w:sz w:val="24"/>
          <w:szCs w:val="24"/>
          <w:lang w:val="ru-RU" w:eastAsia="ru-RU"/>
        </w:rPr>
      </w:pPr>
      <w:r w:rsidRPr="00BE2F31">
        <w:rPr>
          <w:rFonts w:ascii="Times New Roman" w:eastAsia="Times New Roman" w:hAnsi="Times New Roman" w:cs="Times New Roman"/>
          <w:sz w:val="24"/>
          <w:szCs w:val="24"/>
          <w:lang w:val="ru-RU" w:eastAsia="ru-RU"/>
        </w:rPr>
        <w:t>Задание 3.</w:t>
      </w:r>
    </w:p>
    <w:p w:rsidR="00BE2F31" w:rsidRPr="00BE2F31" w:rsidRDefault="00BE2F31" w:rsidP="00BE2F31">
      <w:pPr>
        <w:spacing w:after="0" w:line="240" w:lineRule="auto"/>
        <w:jc w:val="both"/>
        <w:textAlignment w:val="baseline"/>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Каковы цели форм юридической ответственности?</w:t>
      </w:r>
    </w:p>
    <w:p w:rsidR="00BE2F31" w:rsidRPr="00BE2F31" w:rsidRDefault="00BE2F31" w:rsidP="00BE2F31">
      <w:pPr>
        <w:spacing w:after="0" w:line="240" w:lineRule="auto"/>
        <w:jc w:val="both"/>
        <w:textAlignment w:val="baseline"/>
        <w:rPr>
          <w:rFonts w:ascii="Calibri" w:eastAsia="Times New Roman" w:hAnsi="Calibri" w:cs="Times New Roman"/>
          <w:sz w:val="24"/>
          <w:szCs w:val="24"/>
          <w:lang w:val="ru-RU" w:eastAsia="ru-RU"/>
        </w:rPr>
      </w:pPr>
      <w:r w:rsidRPr="00BE2F31">
        <w:rPr>
          <w:rFonts w:ascii="Times New Roman" w:eastAsia="Times New Roman" w:hAnsi="Times New Roman" w:cs="Times New Roman"/>
          <w:bCs/>
          <w:sz w:val="24"/>
          <w:szCs w:val="24"/>
          <w:lang w:val="ru-RU" w:eastAsia="ru-RU"/>
        </w:rPr>
        <w:t>Вариант 2.</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Задание 1.</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Преоритет каких институтов общественного развития выделен в различных формах государства?</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Задание 2.</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Какова роль систематизации НПА и её видов?</w:t>
      </w:r>
    </w:p>
    <w:p w:rsidR="00BE2F31" w:rsidRPr="00BE2F31" w:rsidRDefault="00BE2F31" w:rsidP="00BE2F31">
      <w:pPr>
        <w:spacing w:after="0" w:line="240" w:lineRule="auto"/>
        <w:jc w:val="both"/>
        <w:textAlignment w:val="baseline"/>
        <w:rPr>
          <w:rFonts w:ascii="Calibri" w:eastAsia="Times New Roman" w:hAnsi="Calibri" w:cs="Times New Roman"/>
          <w:sz w:val="24"/>
          <w:szCs w:val="24"/>
          <w:lang w:val="ru-RU" w:eastAsia="ru-RU"/>
        </w:rPr>
      </w:pPr>
      <w:r w:rsidRPr="00BE2F31">
        <w:rPr>
          <w:rFonts w:ascii="Times New Roman" w:eastAsia="Times New Roman" w:hAnsi="Times New Roman" w:cs="Times New Roman"/>
          <w:sz w:val="24"/>
          <w:szCs w:val="24"/>
          <w:lang w:val="ru-RU" w:eastAsia="ru-RU"/>
        </w:rPr>
        <w:t>Задание 3.</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BE2F31" w:rsidRPr="00BE2F31" w:rsidRDefault="00BE2F31" w:rsidP="00BE2F31">
      <w:pPr>
        <w:spacing w:after="0" w:line="240" w:lineRule="auto"/>
        <w:textAlignment w:val="baseline"/>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both"/>
        <w:textAlignment w:val="baseline"/>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Критерии оценивания:</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«отлично» выставляется, если </w:t>
      </w:r>
      <w:r w:rsidRPr="00BE2F31">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BE2F31">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BE2F31">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E2F31">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BE2F31">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BE2F31">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BE2F31">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BE2F31">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BE2F31">
        <w:rPr>
          <w:rFonts w:ascii="Times New Roman" w:eastAsia="Times New Roman" w:hAnsi="Times New Roman" w:cs="Times New Roman"/>
          <w:sz w:val="24"/>
          <w:szCs w:val="24"/>
          <w:lang w:val="ru-RU" w:eastAsia="ru-RU"/>
        </w:rPr>
        <w:t xml:space="preserve">наличие грубых ошибок, </w:t>
      </w:r>
      <w:r w:rsidRPr="00BE2F31">
        <w:rPr>
          <w:rFonts w:ascii="Times New Roman" w:eastAsia="Times New Roman" w:hAnsi="Times New Roman" w:cs="Times New Roman"/>
          <w:sz w:val="24"/>
          <w:szCs w:val="28"/>
          <w:lang w:val="ru-RU" w:eastAsia="ru-RU"/>
        </w:rPr>
        <w:t xml:space="preserve">обучающийся </w:t>
      </w:r>
      <w:r w:rsidRPr="00BE2F31">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BE2F31" w:rsidRPr="00BE2F31" w:rsidRDefault="00BE2F31" w:rsidP="00BE2F31">
      <w:pPr>
        <w:spacing w:after="0" w:line="240" w:lineRule="auto"/>
        <w:textAlignment w:val="baseline"/>
        <w:rPr>
          <w:rFonts w:ascii="Times New Roman" w:eastAsia="Times New Roman" w:hAnsi="Times New Roman" w:cs="Times New Roman"/>
          <w:bCs/>
          <w:sz w:val="24"/>
          <w:szCs w:val="24"/>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r w:rsidRPr="00BE2F31">
        <w:rPr>
          <w:rFonts w:ascii="Times New Roman" w:eastAsia="Times New Roman" w:hAnsi="Times New Roman" w:cs="Times New Roman"/>
          <w:sz w:val="24"/>
          <w:szCs w:val="24"/>
          <w:lang w:val="ru-RU" w:eastAsia="ru-RU"/>
        </w:rPr>
        <w:t>Составитель                                                                                                                         И.В. Ганичев</w:t>
      </w: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r w:rsidRPr="00BE2F31">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BE2F31">
          <w:rPr>
            <w:rFonts w:ascii="Times New Roman" w:eastAsia="Times New Roman" w:hAnsi="Times New Roman" w:cs="Times New Roman"/>
            <w:sz w:val="24"/>
            <w:szCs w:val="24"/>
            <w:lang w:val="ru-RU" w:eastAsia="ru-RU"/>
          </w:rPr>
          <w:t>2018 г</w:t>
        </w:r>
      </w:smartTag>
      <w:r w:rsidRPr="00BE2F31">
        <w:rPr>
          <w:rFonts w:ascii="Times New Roman" w:eastAsia="Times New Roman" w:hAnsi="Times New Roman" w:cs="Times New Roman"/>
          <w:sz w:val="24"/>
          <w:szCs w:val="24"/>
          <w:lang w:val="ru-RU" w:eastAsia="ru-RU"/>
        </w:rPr>
        <w:t>.</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Кафедра </w:t>
      </w:r>
      <w:r w:rsidRPr="00BE2F31">
        <w:rPr>
          <w:rFonts w:ascii="Times New Roman" w:eastAsia="Times New Roman" w:hAnsi="Times New Roman" w:cs="Times New Roman"/>
          <w:sz w:val="24"/>
          <w:szCs w:val="28"/>
          <w:lang w:val="ru-RU" w:eastAsia="ru-RU"/>
        </w:rPr>
        <w:t>теории и истории государства и права</w:t>
      </w:r>
    </w:p>
    <w:p w:rsidR="00BE2F31" w:rsidRPr="00BE2F31" w:rsidRDefault="00BE2F31" w:rsidP="00BE2F31">
      <w:pPr>
        <w:spacing w:after="0" w:line="240" w:lineRule="auto"/>
        <w:jc w:val="center"/>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Кейс-задача</w:t>
      </w:r>
    </w:p>
    <w:p w:rsidR="00BE2F31" w:rsidRPr="00BE2F31" w:rsidRDefault="00BE2F31" w:rsidP="00BE2F31">
      <w:pPr>
        <w:spacing w:after="0" w:line="240" w:lineRule="auto"/>
        <w:jc w:val="center"/>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sz w:val="24"/>
          <w:szCs w:val="28"/>
          <w:lang w:val="ru-RU" w:eastAsia="ru-RU"/>
        </w:rPr>
        <w:t xml:space="preserve">по дисциплине </w:t>
      </w:r>
      <w:r w:rsidRPr="00BE2F31">
        <w:rPr>
          <w:rFonts w:ascii="Times New Roman" w:eastAsia="Times New Roman" w:hAnsi="Times New Roman" w:cs="Times New Roman"/>
          <w:sz w:val="24"/>
          <w:szCs w:val="28"/>
          <w:u w:val="single"/>
          <w:lang w:val="ru-RU" w:eastAsia="ru-RU"/>
        </w:rPr>
        <w:t>Б1.Б.17 «Правоведение»</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Задание 1.</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lastRenderedPageBreak/>
        <w:t>Гражданин «А» был не согласен с Постановлением своей поселковой администрации. В какой структурный орган он имеет право его обжаловать?</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Задание 2.</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Задание 3.</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Задание 4.</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Задание 5.</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Задание 6.</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Гражданка «И» должна была 10 лет выплачивать алементы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алементы?</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Задание 7.</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p>
    <w:p w:rsidR="00BE2F31" w:rsidRPr="00BE2F31" w:rsidRDefault="00BE2F31" w:rsidP="00BE2F31">
      <w:pPr>
        <w:spacing w:after="0" w:line="240" w:lineRule="auto"/>
        <w:jc w:val="both"/>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BE2F31" w:rsidRPr="00BE2F31" w:rsidRDefault="00BE2F31" w:rsidP="00BE2F31">
      <w:pPr>
        <w:spacing w:after="0" w:line="240" w:lineRule="auto"/>
        <w:jc w:val="both"/>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BE2F31" w:rsidRPr="00BE2F31" w:rsidRDefault="00BE2F31" w:rsidP="00BE2F31">
      <w:pPr>
        <w:spacing w:after="0" w:line="240" w:lineRule="auto"/>
        <w:jc w:val="both"/>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BE2F31" w:rsidRPr="00BE2F31" w:rsidRDefault="00BE2F31" w:rsidP="00BE2F31">
      <w:pPr>
        <w:spacing w:after="0" w:line="240" w:lineRule="auto"/>
        <w:jc w:val="both"/>
        <w:rPr>
          <w:rFonts w:ascii="Times New Roman" w:eastAsia="Times New Roman" w:hAnsi="Times New Roman" w:cs="Times New Roman"/>
          <w:sz w:val="24"/>
          <w:szCs w:val="28"/>
          <w:lang w:val="ru-RU" w:eastAsia="ru-RU"/>
        </w:rPr>
      </w:pPr>
    </w:p>
    <w:p w:rsidR="00BE2F31" w:rsidRPr="00BE2F31" w:rsidRDefault="00BE2F31" w:rsidP="00BE2F31">
      <w:pPr>
        <w:spacing w:after="0" w:line="240" w:lineRule="auto"/>
        <w:jc w:val="both"/>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Критерии оценки:</w:t>
      </w:r>
    </w:p>
    <w:p w:rsidR="00BE2F31" w:rsidRPr="00BE2F31" w:rsidRDefault="00BE2F31" w:rsidP="00BE2F31">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BE2F31">
        <w:rPr>
          <w:rFonts w:ascii="Times New Roman" w:eastAsia="Times New Roman" w:hAnsi="Times New Roman" w:cs="Times New Roman"/>
          <w:sz w:val="24"/>
          <w:szCs w:val="24"/>
          <w:lang w:val="ru-RU" w:eastAsia="ru-RU"/>
        </w:rPr>
        <w:t xml:space="preserve">- оценка «отлично» выставляется, если решение </w:t>
      </w:r>
      <w:r w:rsidRPr="00BE2F31">
        <w:rPr>
          <w:rFonts w:ascii="Times New Roman" w:eastAsia="Times New Roman" w:hAnsi="Times New Roman" w:cs="Times New Roman"/>
          <w:iCs/>
          <w:spacing w:val="-1"/>
          <w:sz w:val="24"/>
          <w:szCs w:val="28"/>
          <w:lang w:val="ru-RU" w:eastAsia="ru-RU"/>
        </w:rPr>
        <w:t xml:space="preserve">верно; обучающийся показал </w:t>
      </w:r>
      <w:r w:rsidRPr="00BE2F31">
        <w:rPr>
          <w:rFonts w:ascii="Times New Roman" w:eastAsia="Times New Roman" w:hAnsi="Times New Roman" w:cs="Times New Roman"/>
          <w:sz w:val="24"/>
          <w:szCs w:val="28"/>
          <w:lang w:val="ru-RU" w:eastAsia="ru-RU"/>
        </w:rPr>
        <w:t>правильные, уверенные действия по применению получен</w:t>
      </w:r>
      <w:r w:rsidRPr="00BE2F31">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BE2F31">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BE2F31">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BE2F31">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BE2F31">
        <w:rPr>
          <w:rFonts w:ascii="Times New Roman" w:eastAsia="Times New Roman" w:hAnsi="Times New Roman" w:cs="Times New Roman"/>
          <w:sz w:val="24"/>
          <w:szCs w:val="24"/>
          <w:lang w:val="ru-RU" w:eastAsia="ru-RU"/>
        </w:rPr>
        <w:t xml:space="preserve">наличие грубых ошибок; </w:t>
      </w:r>
      <w:r w:rsidRPr="00BE2F31">
        <w:rPr>
          <w:rFonts w:ascii="Times New Roman" w:eastAsia="Times New Roman" w:hAnsi="Times New Roman" w:cs="Times New Roman"/>
          <w:sz w:val="24"/>
          <w:szCs w:val="28"/>
          <w:lang w:val="ru-RU" w:eastAsia="ru-RU"/>
        </w:rPr>
        <w:t xml:space="preserve">обучающийся </w:t>
      </w:r>
      <w:r w:rsidRPr="00BE2F31">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Составитель                                                                                                                         И.В. Ганичев</w:t>
      </w:r>
    </w:p>
    <w:p w:rsidR="00BE2F31" w:rsidRPr="00BE2F31" w:rsidRDefault="00BE2F31" w:rsidP="00BE2F31">
      <w:pPr>
        <w:spacing w:after="0" w:line="240" w:lineRule="auto"/>
        <w:textAlignment w:val="baseline"/>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BE2F31">
          <w:rPr>
            <w:rFonts w:ascii="Times New Roman" w:eastAsia="Times New Roman" w:hAnsi="Times New Roman" w:cs="Times New Roman"/>
            <w:sz w:val="24"/>
            <w:szCs w:val="24"/>
            <w:lang w:val="ru-RU" w:eastAsia="ru-RU"/>
          </w:rPr>
          <w:t>2018 г</w:t>
        </w:r>
      </w:smartTag>
      <w:r w:rsidRPr="00BE2F31">
        <w:rPr>
          <w:rFonts w:ascii="Times New Roman" w:eastAsia="Times New Roman" w:hAnsi="Times New Roman" w:cs="Times New Roman"/>
          <w:sz w:val="24"/>
          <w:szCs w:val="24"/>
          <w:lang w:val="ru-RU" w:eastAsia="ru-RU"/>
        </w:rPr>
        <w:t>.</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BE2F31" w:rsidRPr="00BE2F31" w:rsidRDefault="00BE2F31" w:rsidP="00BE2F31">
      <w:pPr>
        <w:spacing w:after="0" w:line="240" w:lineRule="auto"/>
        <w:jc w:val="center"/>
        <w:rPr>
          <w:rFonts w:ascii="Times New Roman" w:eastAsia="Times New Roman" w:hAnsi="Times New Roman" w:cs="Times New Roman"/>
          <w:sz w:val="24"/>
          <w:szCs w:val="28"/>
          <w:lang w:val="ru-RU" w:eastAsia="ru-RU"/>
        </w:rPr>
      </w:pPr>
      <w:r w:rsidRPr="00BE2F31">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lastRenderedPageBreak/>
        <w:t xml:space="preserve">Кафедра </w:t>
      </w:r>
      <w:r w:rsidRPr="00BE2F31">
        <w:rPr>
          <w:rFonts w:ascii="Times New Roman" w:eastAsia="Times New Roman" w:hAnsi="Times New Roman" w:cs="Times New Roman"/>
          <w:sz w:val="24"/>
          <w:szCs w:val="28"/>
          <w:lang w:val="ru-RU" w:eastAsia="ru-RU"/>
        </w:rPr>
        <w:t>теории и истории государства и права</w:t>
      </w:r>
    </w:p>
    <w:p w:rsidR="00BE2F31" w:rsidRPr="00BE2F31" w:rsidRDefault="00BE2F31" w:rsidP="00BE2F31">
      <w:pPr>
        <w:spacing w:after="0" w:line="240" w:lineRule="auto"/>
        <w:jc w:val="center"/>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Вопросы для собеседования</w:t>
      </w:r>
    </w:p>
    <w:p w:rsidR="00BE2F31" w:rsidRPr="00BE2F31" w:rsidRDefault="00BE2F31" w:rsidP="00BE2F31">
      <w:pPr>
        <w:spacing w:after="0" w:line="240" w:lineRule="auto"/>
        <w:jc w:val="center"/>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sz w:val="24"/>
          <w:szCs w:val="28"/>
          <w:lang w:val="ru-RU" w:eastAsia="ru-RU"/>
        </w:rPr>
        <w:t xml:space="preserve">по дисциплине </w:t>
      </w:r>
      <w:r w:rsidRPr="00BE2F31">
        <w:rPr>
          <w:rFonts w:ascii="Times New Roman" w:eastAsia="Times New Roman" w:hAnsi="Times New Roman" w:cs="Times New Roman"/>
          <w:sz w:val="24"/>
          <w:szCs w:val="28"/>
          <w:u w:val="single"/>
          <w:lang w:val="ru-RU" w:eastAsia="ru-RU"/>
        </w:rPr>
        <w:t>Б1.Б.17 «Правоведение»</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Модуль №1 «Юридическая наука».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Происхождение государства: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неолитическая революция и факторы происхождения;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черты первых государств;</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пути и теории происхождения государства.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понятие государства: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сущьности и роли;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признаки и их классификация: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виды функций и их реализации;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4) Формационная и цивилизационная типологии.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Формы государства: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правление;</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устройство;</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режимы.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4. Формы общественного Развития: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гражданское общество;</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правовое государство и его модели.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5. Происхождение права: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время и теории;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учение о праве;</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правотворчество;</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4) система права.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6. Понятие права: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признаки и принципы;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функции и методы;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классификация права.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7. Источники права: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формы и виды;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норма права;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нормативно-правовой акт, его действие и систематизация;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4) соподчинённость источников права;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5) правовые семьи;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6) коллизии и противоречия.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8. Правоотношения: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формирование правоотношения;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субъекты и объекты;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право и дееспособность;</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9. Юридические факты: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формы и виды;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правомерные и противоправные.</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10. Юридическая ответственность:</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формы и виды, структура;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принципы и признаки, цели и задачи;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изменяющие обстоятельства и основания.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11. Теоретико-правовые аспекты: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правовое сознание и его элементы;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правовая культура и её элементы.</w:t>
      </w:r>
    </w:p>
    <w:p w:rsidR="00BE2F31" w:rsidRPr="00BE2F31" w:rsidRDefault="00BE2F31" w:rsidP="00BE2F31">
      <w:pPr>
        <w:spacing w:after="0" w:line="240" w:lineRule="auto"/>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Модуль №2 «Российские отраслевые права».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Конституционализм и федерализм.</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Правосубъектность лиц и вопросы их гражданства.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Президент и его администрация.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4. Государственная власть:</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законодательная;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исполнительная и контрольно-надзорная;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судебная.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5. Прокуратура.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6. Местное самоуправление.</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7. Специфика Конституции и её норм.</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8. Понятие и виды процессуальных прав.</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lastRenderedPageBreak/>
        <w:t>9. Правосубъектность участников процессуальных прав.</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10. Понятие, состав и структура преступления и правонарушения.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11. Виды и категоризация преступлений и правонарушений.</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14. Заключение брака и виды его недействительности.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15. Расторжение брака и разрешаемые при этом вопросы.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17. Права и обязанности членов семьи.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18. Виды алементных обязательств</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19. Вопросы усыновления и удочерения.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20. Индивидуальный и коллективный трудовой договор.</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21. Испытательный срок и документация трудовой деятельности.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22. Условия способствующие выполнению трудовых функций:</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1) рабочее время: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 время отдыха;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 заработная плата.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23. Прекращение и расторжение трудового договора.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24. Формы и виды трудовой ответственности.</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25. Органы охраны труда и порядок разрешения трудовых споров.</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27. Понятие и виды сделки: заключение, расторжение, недействительность.</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28. Понятие и виды права собственности: преобретения, отчуждения, защиты.</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29. Порядок и основание вознеикновения, исполнения и прекращения видов основных и дополнительных обязательств.</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31. Особенности экологического и природоохранительных прав, их норм.</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32. Природоохранительные органы контроля и надзора.</w:t>
      </w:r>
    </w:p>
    <w:p w:rsidR="00BE2F31" w:rsidRPr="00BE2F31" w:rsidRDefault="00BE2F31" w:rsidP="00BE2F31">
      <w:pPr>
        <w:spacing w:after="0" w:line="240" w:lineRule="auto"/>
        <w:jc w:val="both"/>
        <w:rPr>
          <w:rFonts w:ascii="Calibri" w:eastAsia="Calibri" w:hAnsi="Calibri" w:cs="Calibri"/>
          <w:sz w:val="20"/>
          <w:szCs w:val="20"/>
          <w:lang w:val="ru-RU" w:eastAsia="ru-RU"/>
        </w:rPr>
      </w:pPr>
      <w:r w:rsidRPr="00BE2F31">
        <w:rPr>
          <w:rFonts w:ascii="Calibri" w:eastAsia="Calibri" w:hAnsi="Calibri" w:cs="Calibri"/>
          <w:sz w:val="20"/>
          <w:szCs w:val="20"/>
          <w:lang w:val="ru-RU" w:eastAsia="ru-RU"/>
        </w:rPr>
        <w:t>33. Экологическая правосубъектность, требования, предъявляемые к природопользователям.</w:t>
      </w:r>
    </w:p>
    <w:p w:rsidR="00BE2F31" w:rsidRPr="00BE2F31" w:rsidRDefault="00BE2F31" w:rsidP="00BE2F31">
      <w:pPr>
        <w:spacing w:after="0" w:line="240" w:lineRule="auto"/>
        <w:jc w:val="both"/>
        <w:rPr>
          <w:rFonts w:ascii="Times New Roman" w:eastAsia="Calibri" w:hAnsi="Times New Roman" w:cs="Calibri"/>
          <w:sz w:val="24"/>
          <w:szCs w:val="20"/>
          <w:lang w:val="ru-RU" w:eastAsia="ru-RU"/>
        </w:rPr>
      </w:pPr>
      <w:r w:rsidRPr="00BE2F31">
        <w:rPr>
          <w:rFonts w:ascii="Calibri" w:eastAsia="Calibri" w:hAnsi="Calibri" w:cs="Calibri"/>
          <w:sz w:val="20"/>
          <w:szCs w:val="20"/>
          <w:lang w:val="ru-RU" w:eastAsia="ru-RU"/>
        </w:rPr>
        <w:t xml:space="preserve">34. Виды и степень норм предельно-допустимых загрязнений и концентраций. Способы борьбы с их </w:t>
      </w:r>
      <w:r w:rsidRPr="00BE2F31">
        <w:rPr>
          <w:rFonts w:ascii="Times New Roman" w:eastAsia="Calibri" w:hAnsi="Times New Roman" w:cs="Calibri"/>
          <w:sz w:val="24"/>
          <w:szCs w:val="20"/>
          <w:lang w:val="ru-RU" w:eastAsia="ru-RU"/>
        </w:rPr>
        <w:t>нарушениями.</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35. Вопросы правового регулирования:</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1) бухгалтерского и страхового законодательства;</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2) бюджетного и налогового права;</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3) финансово и хозяйственно-правовых отношений;</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4) лицензирования и продажи товаров, производства и оборота имущества;</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5) рынков, рыночных фондов, ярмарок, выставок, аукционов;</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6) вопросов общественного питания, торговой сети, торговых складов, бытового обслуживания населения.</w:t>
      </w:r>
    </w:p>
    <w:p w:rsidR="00BE2F31" w:rsidRPr="00BE2F31" w:rsidRDefault="00BE2F31" w:rsidP="00BE2F31">
      <w:pPr>
        <w:spacing w:after="0" w:line="240" w:lineRule="auto"/>
        <w:jc w:val="both"/>
        <w:rPr>
          <w:rFonts w:ascii="Times New Roman" w:eastAsia="Calibri" w:hAnsi="Times New Roman" w:cs="Calibri"/>
          <w:sz w:val="24"/>
          <w:szCs w:val="20"/>
          <w:lang w:val="ru-RU" w:eastAsia="ru-RU"/>
        </w:rPr>
      </w:pPr>
      <w:r w:rsidRPr="00BE2F31">
        <w:rPr>
          <w:rFonts w:ascii="Times New Roman" w:eastAsia="Calibri" w:hAnsi="Times New Roman" w:cs="Calibri"/>
          <w:sz w:val="24"/>
          <w:szCs w:val="20"/>
          <w:lang w:val="ru-RU" w:eastAsia="ru-RU"/>
        </w:rPr>
        <w:t>36. Санитарные требования в торговой деятельности.</w:t>
      </w:r>
    </w:p>
    <w:p w:rsidR="00BE2F31" w:rsidRPr="00BE2F31" w:rsidRDefault="00BE2F31" w:rsidP="00BE2F31">
      <w:pPr>
        <w:spacing w:after="0" w:line="240" w:lineRule="auto"/>
        <w:textAlignment w:val="baseline"/>
        <w:rPr>
          <w:rFonts w:ascii="Calibri" w:eastAsia="Times New Roman" w:hAnsi="Calibri" w:cs="Times New Roman"/>
          <w:sz w:val="24"/>
          <w:szCs w:val="12"/>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t>Критерии оценивания:</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«отлично» выставляется, если </w:t>
      </w:r>
      <w:r w:rsidRPr="00BE2F31">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BE2F31">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BE2F31">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E2F31">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BE2F31">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BE2F31">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BE2F31">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BE2F31" w:rsidRPr="00BE2F31" w:rsidRDefault="00BE2F31" w:rsidP="00BE2F31">
      <w:pPr>
        <w:spacing w:after="0" w:line="240" w:lineRule="auto"/>
        <w:jc w:val="both"/>
        <w:textAlignment w:val="baseline"/>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BE2F31">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BE2F31">
        <w:rPr>
          <w:rFonts w:ascii="Times New Roman" w:eastAsia="Times New Roman" w:hAnsi="Times New Roman" w:cs="Times New Roman"/>
          <w:sz w:val="24"/>
          <w:szCs w:val="24"/>
          <w:lang w:val="ru-RU" w:eastAsia="ru-RU"/>
        </w:rPr>
        <w:t xml:space="preserve">наличие грубых ошибок, </w:t>
      </w:r>
      <w:r w:rsidRPr="00BE2F31">
        <w:rPr>
          <w:rFonts w:ascii="Times New Roman" w:eastAsia="Times New Roman" w:hAnsi="Times New Roman" w:cs="Times New Roman"/>
          <w:sz w:val="24"/>
          <w:szCs w:val="28"/>
          <w:lang w:val="ru-RU" w:eastAsia="ru-RU"/>
        </w:rPr>
        <w:t xml:space="preserve">обучающийся </w:t>
      </w:r>
      <w:r w:rsidRPr="00BE2F31">
        <w:rPr>
          <w:rFonts w:ascii="Times New Roman" w:eastAsia="Times New Roman" w:hAnsi="Times New Roman" w:cs="Times New Roman"/>
          <w:sz w:val="24"/>
          <w:szCs w:val="24"/>
          <w:lang w:val="ru-RU" w:eastAsia="ru-RU"/>
        </w:rPr>
        <w:t xml:space="preserve">показал непонимание сущности излагаемого вопроса, </w:t>
      </w:r>
      <w:r w:rsidRPr="00BE2F31">
        <w:rPr>
          <w:rFonts w:ascii="Times New Roman" w:eastAsia="Times New Roman" w:hAnsi="Times New Roman" w:cs="Times New Roman"/>
          <w:sz w:val="24"/>
          <w:szCs w:val="24"/>
          <w:lang w:val="ru-RU" w:eastAsia="ru-RU"/>
        </w:rPr>
        <w:lastRenderedPageBreak/>
        <w:t>неумение применять знания на практике, неуверенность и неточность ответов на дополнительные и наводящие вопросы.</w:t>
      </w: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r w:rsidRPr="00BE2F31">
        <w:rPr>
          <w:rFonts w:ascii="Times New Roman" w:eastAsia="Times New Roman" w:hAnsi="Times New Roman" w:cs="Times New Roman"/>
          <w:sz w:val="24"/>
          <w:szCs w:val="24"/>
          <w:lang w:val="ru-RU" w:eastAsia="ru-RU"/>
        </w:rPr>
        <w:t>Составитель                                                                                                                         И.В. Ганичев</w:t>
      </w:r>
    </w:p>
    <w:p w:rsidR="00BE2F31" w:rsidRPr="00BE2F31" w:rsidRDefault="00BE2F31" w:rsidP="00BE2F31">
      <w:pPr>
        <w:spacing w:after="0" w:line="240" w:lineRule="auto"/>
        <w:jc w:val="both"/>
        <w:rPr>
          <w:rFonts w:ascii="Calibri" w:eastAsia="Calibri" w:hAnsi="Calibri" w:cs="Calibri"/>
          <w:sz w:val="20"/>
          <w:szCs w:val="20"/>
          <w:lang w:val="ru-RU" w:eastAsia="ru-RU"/>
        </w:rPr>
      </w:pPr>
    </w:p>
    <w:p w:rsidR="00BE2F31" w:rsidRPr="00BE2F31" w:rsidRDefault="00BE2F31" w:rsidP="00BE2F31">
      <w:pPr>
        <w:spacing w:after="0" w:line="240" w:lineRule="auto"/>
        <w:textAlignment w:val="baseline"/>
        <w:rPr>
          <w:rFonts w:ascii="Times New Roman" w:eastAsia="Times New Roman" w:hAnsi="Times New Roman" w:cs="Times New Roman"/>
          <w:sz w:val="24"/>
          <w:szCs w:val="12"/>
          <w:lang w:val="ru-RU" w:eastAsia="ru-RU"/>
        </w:rPr>
      </w:pPr>
      <w:r w:rsidRPr="00BE2F31">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BE2F31">
          <w:rPr>
            <w:rFonts w:ascii="Times New Roman" w:eastAsia="Times New Roman" w:hAnsi="Times New Roman" w:cs="Times New Roman"/>
            <w:sz w:val="24"/>
            <w:szCs w:val="24"/>
            <w:lang w:val="ru-RU" w:eastAsia="ru-RU"/>
          </w:rPr>
          <w:t>2018 г</w:t>
        </w:r>
      </w:smartTag>
      <w:r w:rsidRPr="00BE2F31">
        <w:rPr>
          <w:rFonts w:ascii="Times New Roman" w:eastAsia="Times New Roman" w:hAnsi="Times New Roman" w:cs="Times New Roman"/>
          <w:sz w:val="24"/>
          <w:szCs w:val="24"/>
          <w:lang w:val="ru-RU" w:eastAsia="ru-RU"/>
        </w:rPr>
        <w:t>.</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jc w:val="center"/>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E2F31" w:rsidRPr="00BE2F31" w:rsidRDefault="00BE2F31" w:rsidP="00BE2F31">
      <w:pPr>
        <w:spacing w:after="0" w:line="240" w:lineRule="auto"/>
        <w:rPr>
          <w:rFonts w:ascii="Times New Roman" w:eastAsia="Times New Roman" w:hAnsi="Times New Roman" w:cs="Times New Roman"/>
          <w:sz w:val="24"/>
          <w:szCs w:val="24"/>
          <w:lang w:val="ru-RU" w:eastAsia="ru-RU"/>
        </w:rPr>
      </w:pPr>
    </w:p>
    <w:p w:rsidR="00BE2F31" w:rsidRPr="00BE2F31" w:rsidRDefault="00BE2F31" w:rsidP="00BE2F31">
      <w:pPr>
        <w:spacing w:after="0" w:line="240" w:lineRule="auto"/>
        <w:ind w:firstLine="567"/>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E2F31" w:rsidRPr="00BE2F31" w:rsidRDefault="00BE2F31" w:rsidP="00BE2F31">
      <w:pPr>
        <w:spacing w:after="0" w:line="240" w:lineRule="auto"/>
        <w:ind w:firstLine="567"/>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BE2F31" w:rsidRPr="00BE2F31" w:rsidRDefault="00BE2F31" w:rsidP="00BE2F31">
      <w:pPr>
        <w:spacing w:after="0" w:line="240" w:lineRule="auto"/>
        <w:ind w:firstLine="567"/>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BE2F31" w:rsidRPr="00BE2F31" w:rsidRDefault="00BE2F31" w:rsidP="00BE2F31">
      <w:pPr>
        <w:spacing w:after="0" w:line="240" w:lineRule="auto"/>
        <w:jc w:val="both"/>
        <w:rPr>
          <w:rFonts w:ascii="Times New Roman" w:eastAsia="Times New Roman" w:hAnsi="Times New Roman" w:cs="Times New Roman"/>
          <w:sz w:val="24"/>
          <w:szCs w:val="24"/>
          <w:lang w:val="ru-RU" w:eastAsia="ru-RU"/>
        </w:rPr>
      </w:pPr>
      <w:r w:rsidRPr="00BE2F31">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BE2F31" w:rsidRPr="00BE2F31" w:rsidRDefault="00BE2F31" w:rsidP="00BE2F31">
      <w:pPr>
        <w:rPr>
          <w:rFonts w:ascii="Calibri" w:eastAsia="Times New Roman" w:hAnsi="Calibri" w:cs="Times New Roman"/>
          <w:lang w:val="ru-RU"/>
        </w:rPr>
      </w:pPr>
    </w:p>
    <w:p w:rsidR="00BE2F31" w:rsidRPr="00BE2F31" w:rsidRDefault="00BE2F31" w:rsidP="00BE2F31">
      <w:pPr>
        <w:rPr>
          <w:rFonts w:ascii="Calibri" w:eastAsia="Times New Roman" w:hAnsi="Calibri" w:cs="Times New Roman"/>
          <w:lang w:val="ru-RU"/>
        </w:rPr>
      </w:pPr>
      <w:r w:rsidRPr="00BE2F31">
        <w:rPr>
          <w:rFonts w:ascii="Calibri" w:eastAsia="Times New Roman" w:hAnsi="Calibri" w:cs="Times New Roman"/>
          <w:noProof/>
          <w:lang w:val="ru-RU" w:eastAsia="ru-RU"/>
        </w:rPr>
        <w:lastRenderedPageBreak/>
        <w:drawing>
          <wp:inline distT="0" distB="0" distL="0" distR="0" wp14:anchorId="06B40F42" wp14:editId="44BA12D8">
            <wp:extent cx="6477000" cy="8907780"/>
            <wp:effectExtent l="0" t="0" r="0" b="7620"/>
            <wp:docPr id="4" name="Рисунок 3" descr="Описание: F:\16.03.2019\38.03.06 правоведение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16.03.2019\38.03.06 правоведение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BE2F31" w:rsidRPr="00BE2F31" w:rsidRDefault="00BE2F31" w:rsidP="00BE2F31">
      <w:pPr>
        <w:rPr>
          <w:rFonts w:ascii="Calibri" w:eastAsia="Times New Roman" w:hAnsi="Calibri" w:cs="Times New Roman"/>
          <w:lang w:val="ru-RU"/>
        </w:rPr>
      </w:pPr>
    </w:p>
    <w:p w:rsidR="00BE2F31" w:rsidRPr="00BE2F31" w:rsidRDefault="00BE2F31" w:rsidP="00BE2F31">
      <w:pPr>
        <w:rPr>
          <w:rFonts w:ascii="Calibri" w:eastAsia="Times New Roman" w:hAnsi="Calibri" w:cs="Times New Roman"/>
          <w:lang w:val="ru-RU"/>
        </w:rPr>
      </w:pPr>
    </w:p>
    <w:p w:rsidR="00BE2F31" w:rsidRPr="00BE2F31" w:rsidRDefault="00BE2F31" w:rsidP="00BE2F31">
      <w:pPr>
        <w:rPr>
          <w:rFonts w:ascii="Calibri" w:eastAsia="Times New Roman" w:hAnsi="Calibri" w:cs="Times New Roman"/>
          <w:lang w:val="ru-RU"/>
        </w:rPr>
      </w:pPr>
    </w:p>
    <w:p w:rsidR="00BE2F31" w:rsidRPr="00BE2F31" w:rsidRDefault="00BE2F31" w:rsidP="00BE2F31">
      <w:pPr>
        <w:spacing w:after="120" w:line="240" w:lineRule="auto"/>
        <w:ind w:left="283"/>
        <w:rPr>
          <w:rFonts w:ascii="Times New Roman" w:eastAsia="Times New Roman" w:hAnsi="Times New Roman" w:cs="Times New Roman"/>
          <w:bCs/>
          <w:sz w:val="24"/>
          <w:szCs w:val="24"/>
          <w:lang w:val="ru-RU" w:eastAsia="ru-RU"/>
        </w:rPr>
      </w:pPr>
      <w:r w:rsidRPr="00BE2F31">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w:t>
      </w:r>
      <w:r w:rsidRPr="00BE2F31">
        <w:rPr>
          <w:rFonts w:ascii="Times New Roman" w:eastAsia="Times New Roman" w:hAnsi="Times New Roman" w:cs="Times New Roman"/>
          <w:sz w:val="24"/>
          <w:szCs w:val="24"/>
          <w:lang w:val="ru-RU" w:eastAsia="ru-RU"/>
        </w:rPr>
        <w:t>«Правоведение»</w:t>
      </w:r>
      <w:r w:rsidRPr="00BE2F31">
        <w:rPr>
          <w:rFonts w:ascii="Times New Roman" w:eastAsia="Times New Roman" w:hAnsi="Times New Roman" w:cs="Times New Roman"/>
          <w:bCs/>
          <w:sz w:val="24"/>
          <w:szCs w:val="24"/>
          <w:lang w:val="ru-RU" w:eastAsia="ru-RU"/>
        </w:rPr>
        <w:t xml:space="preserve"> адресованы студентам всех форм обучения.</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BE2F31">
        <w:rPr>
          <w:rFonts w:ascii="Times New Roman" w:eastAsia="Times New Roman" w:hAnsi="Times New Roman" w:cs="Times New Roman"/>
          <w:sz w:val="24"/>
          <w:szCs w:val="24"/>
          <w:lang w:val="ru-RU" w:eastAsia="ru-RU"/>
        </w:rPr>
        <w:t>38.03.06 «Торговое дело», предусмотрены следующие виды занятий:</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лекции;</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практические занятия.</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Прри подготовке к практическим занятиям каждый студент должен:</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xml:space="preserve">– изучить конспекты лекций;  </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bCs/>
          <w:sz w:val="24"/>
          <w:szCs w:val="28"/>
          <w:lang w:val="ru-RU" w:eastAsia="ru-RU"/>
        </w:rPr>
        <w:t xml:space="preserve">- интерактивная доска для подготовки и проведения лекционных и семинарских занятий. </w:t>
      </w:r>
    </w:p>
    <w:p w:rsidR="00BE2F31" w:rsidRPr="00BE2F31" w:rsidRDefault="00BE2F31" w:rsidP="00BE2F31">
      <w:pPr>
        <w:spacing w:after="120" w:line="240" w:lineRule="auto"/>
        <w:ind w:left="283"/>
        <w:rPr>
          <w:rFonts w:ascii="Times New Roman" w:eastAsia="Times New Roman" w:hAnsi="Times New Roman" w:cs="Times New Roman"/>
          <w:bCs/>
          <w:sz w:val="24"/>
          <w:szCs w:val="28"/>
          <w:lang w:val="ru-RU" w:eastAsia="ru-RU"/>
        </w:rPr>
      </w:pPr>
      <w:r w:rsidRPr="00BE2F31">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BE2F31">
          <w:rPr>
            <w:rFonts w:ascii="Times New Roman" w:eastAsia="Calibri" w:hAnsi="Times New Roman" w:cs="Times New Roman"/>
            <w:bCs/>
            <w:color w:val="0000FF"/>
            <w:sz w:val="24"/>
            <w:u w:val="single"/>
          </w:rPr>
          <w:t>http</w:t>
        </w:r>
        <w:r w:rsidRPr="00BE2F31">
          <w:rPr>
            <w:rFonts w:ascii="Times New Roman" w:eastAsia="Calibri" w:hAnsi="Times New Roman" w:cs="Times New Roman"/>
            <w:bCs/>
            <w:color w:val="0000FF"/>
            <w:sz w:val="24"/>
            <w:u w:val="single"/>
            <w:lang w:val="ru-RU"/>
          </w:rPr>
          <w:t>://</w:t>
        </w:r>
        <w:r w:rsidRPr="00BE2F31">
          <w:rPr>
            <w:rFonts w:ascii="Times New Roman" w:eastAsia="Calibri" w:hAnsi="Times New Roman" w:cs="Times New Roman"/>
            <w:bCs/>
            <w:color w:val="0000FF"/>
            <w:sz w:val="24"/>
            <w:u w:val="single"/>
          </w:rPr>
          <w:t>library</w:t>
        </w:r>
        <w:r w:rsidRPr="00BE2F31">
          <w:rPr>
            <w:rFonts w:ascii="Times New Roman" w:eastAsia="Calibri" w:hAnsi="Times New Roman" w:cs="Times New Roman"/>
            <w:bCs/>
            <w:color w:val="0000FF"/>
            <w:sz w:val="24"/>
            <w:u w:val="single"/>
            <w:lang w:val="ru-RU"/>
          </w:rPr>
          <w:t>.</w:t>
        </w:r>
        <w:r w:rsidRPr="00BE2F31">
          <w:rPr>
            <w:rFonts w:ascii="Times New Roman" w:eastAsia="Calibri" w:hAnsi="Times New Roman" w:cs="Times New Roman"/>
            <w:bCs/>
            <w:color w:val="0000FF"/>
            <w:sz w:val="24"/>
            <w:u w:val="single"/>
          </w:rPr>
          <w:t>rsue</w:t>
        </w:r>
        <w:r w:rsidRPr="00BE2F31">
          <w:rPr>
            <w:rFonts w:ascii="Times New Roman" w:eastAsia="Calibri" w:hAnsi="Times New Roman" w:cs="Times New Roman"/>
            <w:bCs/>
            <w:color w:val="0000FF"/>
            <w:sz w:val="24"/>
            <w:u w:val="single"/>
            <w:lang w:val="ru-RU"/>
          </w:rPr>
          <w:t>.</w:t>
        </w:r>
        <w:r w:rsidRPr="00BE2F31">
          <w:rPr>
            <w:rFonts w:ascii="Times New Roman" w:eastAsia="Calibri" w:hAnsi="Times New Roman" w:cs="Times New Roman"/>
            <w:bCs/>
            <w:color w:val="0000FF"/>
            <w:sz w:val="24"/>
            <w:u w:val="single"/>
          </w:rPr>
          <w:t>ru</w:t>
        </w:r>
        <w:r w:rsidRPr="00BE2F31">
          <w:rPr>
            <w:rFonts w:ascii="Times New Roman" w:eastAsia="Calibri" w:hAnsi="Times New Roman" w:cs="Times New Roman"/>
            <w:bCs/>
            <w:color w:val="0000FF"/>
            <w:sz w:val="24"/>
            <w:u w:val="single"/>
            <w:lang w:val="ru-RU"/>
          </w:rPr>
          <w:t>/</w:t>
        </w:r>
      </w:hyperlink>
      <w:r w:rsidRPr="00BE2F31">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BE2F31" w:rsidRPr="00BE2F31" w:rsidRDefault="00BE2F31" w:rsidP="00BE2F31">
      <w:pPr>
        <w:rPr>
          <w:rFonts w:ascii="Calibri" w:eastAsia="Times New Roman" w:hAnsi="Calibri" w:cs="Times New Roman"/>
          <w:lang w:val="ru-RU"/>
        </w:rPr>
      </w:pPr>
    </w:p>
    <w:p w:rsidR="00BE2F31" w:rsidRPr="00DF019F" w:rsidRDefault="00BE2F31">
      <w:pPr>
        <w:rPr>
          <w:lang w:val="ru-RU"/>
        </w:rPr>
      </w:pPr>
      <w:bookmarkStart w:id="0" w:name="_GoBack"/>
      <w:bookmarkEnd w:id="0"/>
    </w:p>
    <w:sectPr w:rsidR="00BE2F31" w:rsidRPr="00DF019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E07DC"/>
    <w:multiLevelType w:val="multilevel"/>
    <w:tmpl w:val="4DBE0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C4524"/>
    <w:rsid w:val="00772921"/>
    <w:rsid w:val="00BE2F31"/>
    <w:rsid w:val="00D31453"/>
    <w:rsid w:val="00DF019F"/>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E2F31"/>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semiHidden/>
    <w:unhideWhenUsed/>
    <w:qFormat/>
    <w:rsid w:val="00BE2F31"/>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semiHidden/>
    <w:unhideWhenUsed/>
    <w:qFormat/>
    <w:rsid w:val="00BE2F31"/>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C4524"/>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3C4524"/>
    <w:rPr>
      <w:rFonts w:ascii="Tahoma" w:hAnsi="Tahoma" w:cs="Tahoma"/>
      <w:sz w:val="16"/>
      <w:szCs w:val="16"/>
    </w:rPr>
  </w:style>
  <w:style w:type="character" w:customStyle="1" w:styleId="10">
    <w:name w:val="Заголовок 1 Знак"/>
    <w:basedOn w:val="a0"/>
    <w:link w:val="1"/>
    <w:rsid w:val="00BE2F31"/>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semiHidden/>
    <w:rsid w:val="00BE2F31"/>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semiHidden/>
    <w:rsid w:val="00BE2F31"/>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BE2F31"/>
  </w:style>
  <w:style w:type="character" w:styleId="a5">
    <w:name w:val="Hyperlink"/>
    <w:semiHidden/>
    <w:unhideWhenUsed/>
    <w:rsid w:val="00BE2F31"/>
    <w:rPr>
      <w:rFonts w:ascii="Times New Roman" w:hAnsi="Times New Roman" w:cs="Times New Roman" w:hint="default"/>
      <w:color w:val="0000FF"/>
      <w:u w:val="single"/>
    </w:rPr>
  </w:style>
  <w:style w:type="character" w:styleId="a6">
    <w:name w:val="FollowedHyperlink"/>
    <w:semiHidden/>
    <w:unhideWhenUsed/>
    <w:rsid w:val="00BE2F31"/>
    <w:rPr>
      <w:color w:val="800080"/>
      <w:u w:val="single"/>
    </w:rPr>
  </w:style>
  <w:style w:type="paragraph" w:styleId="12">
    <w:name w:val="toc 1"/>
    <w:basedOn w:val="a"/>
    <w:next w:val="a"/>
    <w:autoRedefine/>
    <w:semiHidden/>
    <w:unhideWhenUsed/>
    <w:rsid w:val="00BE2F31"/>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
    <w:link w:val="a8"/>
    <w:semiHidden/>
    <w:unhideWhenUsed/>
    <w:rsid w:val="00BE2F31"/>
    <w:pPr>
      <w:spacing w:after="0" w:line="240" w:lineRule="auto"/>
    </w:pPr>
    <w:rPr>
      <w:rFonts w:ascii="Calibri" w:eastAsia="Calibri" w:hAnsi="Calibri" w:cs="Times New Roman"/>
      <w:lang w:val="ru-RU" w:eastAsia="ru-RU"/>
    </w:rPr>
  </w:style>
  <w:style w:type="character" w:customStyle="1" w:styleId="a8">
    <w:name w:val="Текст сноски Знак"/>
    <w:basedOn w:val="a0"/>
    <w:link w:val="a7"/>
    <w:semiHidden/>
    <w:rsid w:val="00BE2F31"/>
    <w:rPr>
      <w:rFonts w:ascii="Calibri" w:eastAsia="Calibri" w:hAnsi="Calibri" w:cs="Times New Roman"/>
      <w:lang w:val="ru-RU" w:eastAsia="ru-RU"/>
    </w:rPr>
  </w:style>
  <w:style w:type="paragraph" w:styleId="a9">
    <w:name w:val="annotation text"/>
    <w:basedOn w:val="a"/>
    <w:link w:val="aa"/>
    <w:semiHidden/>
    <w:unhideWhenUsed/>
    <w:rsid w:val="00BE2F31"/>
    <w:pPr>
      <w:spacing w:after="0" w:line="240" w:lineRule="auto"/>
    </w:pPr>
    <w:rPr>
      <w:rFonts w:ascii="Calibri" w:eastAsia="Calibri" w:hAnsi="Calibri" w:cs="Times New Roman"/>
      <w:lang w:val="ru-RU" w:eastAsia="ru-RU"/>
    </w:rPr>
  </w:style>
  <w:style w:type="character" w:customStyle="1" w:styleId="aa">
    <w:name w:val="Текст примечания Знак"/>
    <w:basedOn w:val="a0"/>
    <w:link w:val="a9"/>
    <w:semiHidden/>
    <w:rsid w:val="00BE2F31"/>
    <w:rPr>
      <w:rFonts w:ascii="Calibri" w:eastAsia="Calibri" w:hAnsi="Calibri" w:cs="Times New Roman"/>
      <w:lang w:val="ru-RU" w:eastAsia="ru-RU"/>
    </w:rPr>
  </w:style>
  <w:style w:type="paragraph" w:styleId="ab">
    <w:name w:val="header"/>
    <w:basedOn w:val="a"/>
    <w:link w:val="ac"/>
    <w:semiHidden/>
    <w:unhideWhenUsed/>
    <w:rsid w:val="00BE2F3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c">
    <w:name w:val="Верхний колонтитул Знак"/>
    <w:basedOn w:val="a0"/>
    <w:link w:val="ab"/>
    <w:semiHidden/>
    <w:rsid w:val="00BE2F31"/>
    <w:rPr>
      <w:rFonts w:ascii="Times New Roman" w:eastAsia="Times New Roman" w:hAnsi="Times New Roman" w:cs="Times New Roman"/>
      <w:sz w:val="24"/>
      <w:szCs w:val="24"/>
      <w:lang w:val="ru-RU" w:eastAsia="ru-RU"/>
    </w:rPr>
  </w:style>
  <w:style w:type="paragraph" w:styleId="ad">
    <w:name w:val="footer"/>
    <w:basedOn w:val="a"/>
    <w:link w:val="ae"/>
    <w:semiHidden/>
    <w:unhideWhenUsed/>
    <w:rsid w:val="00BE2F3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Нижний колонтитул Знак"/>
    <w:basedOn w:val="a0"/>
    <w:link w:val="ad"/>
    <w:semiHidden/>
    <w:rsid w:val="00BE2F31"/>
    <w:rPr>
      <w:rFonts w:ascii="Times New Roman" w:eastAsia="Times New Roman" w:hAnsi="Times New Roman" w:cs="Times New Roman"/>
      <w:sz w:val="24"/>
      <w:szCs w:val="24"/>
      <w:lang w:val="ru-RU" w:eastAsia="ru-RU"/>
    </w:rPr>
  </w:style>
  <w:style w:type="paragraph" w:styleId="af">
    <w:name w:val="Body Text"/>
    <w:basedOn w:val="a"/>
    <w:link w:val="af0"/>
    <w:semiHidden/>
    <w:unhideWhenUsed/>
    <w:rsid w:val="00BE2F31"/>
    <w:pPr>
      <w:spacing w:after="120" w:line="240" w:lineRule="auto"/>
    </w:pPr>
    <w:rPr>
      <w:rFonts w:ascii="Calibri" w:eastAsia="Calibri" w:hAnsi="Calibri" w:cs="Calibri"/>
      <w:lang w:val="ru-RU" w:eastAsia="ru-RU"/>
    </w:rPr>
  </w:style>
  <w:style w:type="character" w:customStyle="1" w:styleId="af0">
    <w:name w:val="Основной текст Знак"/>
    <w:basedOn w:val="a0"/>
    <w:link w:val="af"/>
    <w:semiHidden/>
    <w:rsid w:val="00BE2F31"/>
    <w:rPr>
      <w:rFonts w:ascii="Calibri" w:eastAsia="Calibri" w:hAnsi="Calibri" w:cs="Calibri"/>
      <w:lang w:val="ru-RU" w:eastAsia="ru-RU"/>
    </w:rPr>
  </w:style>
  <w:style w:type="paragraph" w:styleId="af1">
    <w:name w:val="Body Text Indent"/>
    <w:basedOn w:val="a"/>
    <w:link w:val="af2"/>
    <w:semiHidden/>
    <w:unhideWhenUsed/>
    <w:rsid w:val="00BE2F31"/>
    <w:pPr>
      <w:spacing w:after="120" w:line="240" w:lineRule="auto"/>
      <w:ind w:left="283"/>
    </w:pPr>
    <w:rPr>
      <w:rFonts w:ascii="Calibri" w:eastAsia="Calibri" w:hAnsi="Calibri" w:cs="Times New Roman"/>
      <w:sz w:val="24"/>
      <w:szCs w:val="24"/>
      <w:lang w:val="ru-RU" w:eastAsia="ru-RU"/>
    </w:rPr>
  </w:style>
  <w:style w:type="character" w:customStyle="1" w:styleId="af2">
    <w:name w:val="Основной текст с отступом Знак"/>
    <w:basedOn w:val="a0"/>
    <w:link w:val="af1"/>
    <w:semiHidden/>
    <w:rsid w:val="00BE2F31"/>
    <w:rPr>
      <w:rFonts w:ascii="Calibri" w:eastAsia="Calibri" w:hAnsi="Calibri" w:cs="Times New Roman"/>
      <w:sz w:val="24"/>
      <w:szCs w:val="24"/>
      <w:lang w:val="ru-RU" w:eastAsia="ru-RU"/>
    </w:rPr>
  </w:style>
  <w:style w:type="paragraph" w:customStyle="1" w:styleId="Default">
    <w:name w:val="Default"/>
    <w:rsid w:val="00BE2F31"/>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3">
    <w:name w:val="заголовок 1"/>
    <w:basedOn w:val="a"/>
    <w:next w:val="a"/>
    <w:rsid w:val="00BE2F31"/>
    <w:pPr>
      <w:keepNext/>
      <w:spacing w:after="0" w:line="240" w:lineRule="auto"/>
      <w:jc w:val="center"/>
    </w:pPr>
    <w:rPr>
      <w:rFonts w:ascii="TimesET" w:eastAsia="Times New Roman" w:hAnsi="TimesET" w:cs="Times New Roman"/>
      <w:sz w:val="24"/>
      <w:szCs w:val="20"/>
      <w:lang w:val="ru-RU" w:eastAsia="ru-RU"/>
    </w:rPr>
  </w:style>
  <w:style w:type="paragraph" w:customStyle="1" w:styleId="14">
    <w:name w:val="Обычный1"/>
    <w:rsid w:val="00BE2F31"/>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BE2F31"/>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BE2F31"/>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character" w:customStyle="1" w:styleId="15">
    <w:name w:val="Основной текст Знак1"/>
    <w:basedOn w:val="a0"/>
    <w:uiPriority w:val="99"/>
    <w:semiHidden/>
    <w:rsid w:val="00BE2F31"/>
  </w:style>
  <w:style w:type="character" w:customStyle="1" w:styleId="16">
    <w:name w:val="Текст сноски Знак1"/>
    <w:basedOn w:val="a0"/>
    <w:uiPriority w:val="99"/>
    <w:semiHidden/>
    <w:rsid w:val="00BE2F31"/>
    <w:rPr>
      <w:sz w:val="20"/>
      <w:szCs w:val="20"/>
    </w:rPr>
  </w:style>
  <w:style w:type="character" w:customStyle="1" w:styleId="17">
    <w:name w:val="Текст примечания Знак1"/>
    <w:basedOn w:val="a0"/>
    <w:uiPriority w:val="99"/>
    <w:semiHidden/>
    <w:rsid w:val="00BE2F31"/>
    <w:rPr>
      <w:sz w:val="20"/>
      <w:szCs w:val="20"/>
    </w:rPr>
  </w:style>
  <w:style w:type="character" w:customStyle="1" w:styleId="18">
    <w:name w:val="Основной текст с отступом Знак1"/>
    <w:basedOn w:val="a0"/>
    <w:uiPriority w:val="99"/>
    <w:semiHidden/>
    <w:rsid w:val="00BE2F31"/>
  </w:style>
  <w:style w:type="table" w:styleId="af3">
    <w:name w:val="Table Grid"/>
    <w:basedOn w:val="a1"/>
    <w:rsid w:val="00BE2F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5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33</Pages>
  <Words>8664</Words>
  <Characters>60460</Characters>
  <Application>Microsoft Office Word</Application>
  <DocSecurity>0</DocSecurity>
  <Lines>503</Lines>
  <Paragraphs>137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2018-2019_38_03_06_01_1_plx_Правоведение</dc:title>
  <dc:creator>FastReport.NET</dc:creator>
  <cp:lastModifiedBy>Оксана О. Сухорукова</cp:lastModifiedBy>
  <cp:revision>4</cp:revision>
  <dcterms:created xsi:type="dcterms:W3CDTF">2018-09-27T08:31:00Z</dcterms:created>
  <dcterms:modified xsi:type="dcterms:W3CDTF">2019-03-20T08:16:00Z</dcterms:modified>
</cp:coreProperties>
</file>