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FC69EF" w:rsidTr="004B0B63">
        <w:trPr>
          <w:trHeight w:hRule="exact" w:val="277"/>
        </w:trPr>
        <w:tc>
          <w:tcPr>
            <w:tcW w:w="10249" w:type="dxa"/>
            <w:gridSpan w:val="13"/>
            <w:shd w:val="clear" w:color="000000" w:fill="FFFFFF"/>
            <w:tcMar>
              <w:left w:w="34" w:type="dxa"/>
              <w:right w:w="34" w:type="dxa"/>
            </w:tcMar>
          </w:tcPr>
          <w:p w:rsidR="00FC69EF" w:rsidRDefault="00FC69EF"/>
        </w:tc>
      </w:tr>
      <w:tr w:rsidR="00FC69EF" w:rsidTr="004B0B63">
        <w:trPr>
          <w:trHeight w:hRule="exact" w:val="138"/>
        </w:trPr>
        <w:tc>
          <w:tcPr>
            <w:tcW w:w="284" w:type="dxa"/>
          </w:tcPr>
          <w:p w:rsidR="00FC69EF" w:rsidRDefault="00FC69EF"/>
        </w:tc>
        <w:tc>
          <w:tcPr>
            <w:tcW w:w="143" w:type="dxa"/>
          </w:tcPr>
          <w:p w:rsidR="00FC69EF" w:rsidRDefault="00FC69EF"/>
        </w:tc>
        <w:tc>
          <w:tcPr>
            <w:tcW w:w="1560" w:type="dxa"/>
          </w:tcPr>
          <w:p w:rsidR="00FC69EF" w:rsidRDefault="00FC69EF"/>
        </w:tc>
        <w:tc>
          <w:tcPr>
            <w:tcW w:w="2127" w:type="dxa"/>
          </w:tcPr>
          <w:p w:rsidR="00FC69EF" w:rsidRDefault="00FC69EF"/>
        </w:tc>
        <w:tc>
          <w:tcPr>
            <w:tcW w:w="143" w:type="dxa"/>
          </w:tcPr>
          <w:p w:rsidR="00FC69EF" w:rsidRDefault="00FC69EF"/>
        </w:tc>
        <w:tc>
          <w:tcPr>
            <w:tcW w:w="1711" w:type="dxa"/>
          </w:tcPr>
          <w:p w:rsidR="00FC69EF" w:rsidRDefault="00FC69EF"/>
        </w:tc>
        <w:tc>
          <w:tcPr>
            <w:tcW w:w="134" w:type="dxa"/>
          </w:tcPr>
          <w:p w:rsidR="00FC69EF" w:rsidRDefault="00FC69EF"/>
        </w:tc>
        <w:tc>
          <w:tcPr>
            <w:tcW w:w="291" w:type="dxa"/>
          </w:tcPr>
          <w:p w:rsidR="00FC69EF" w:rsidRDefault="00FC69EF"/>
        </w:tc>
        <w:tc>
          <w:tcPr>
            <w:tcW w:w="1707" w:type="dxa"/>
          </w:tcPr>
          <w:p w:rsidR="00FC69EF" w:rsidRDefault="00FC69EF"/>
        </w:tc>
        <w:tc>
          <w:tcPr>
            <w:tcW w:w="1702" w:type="dxa"/>
          </w:tcPr>
          <w:p w:rsidR="00FC69EF" w:rsidRDefault="00FC69EF"/>
        </w:tc>
        <w:tc>
          <w:tcPr>
            <w:tcW w:w="143" w:type="dxa"/>
          </w:tcPr>
          <w:p w:rsidR="00FC69EF" w:rsidRDefault="00FC69EF"/>
        </w:tc>
        <w:tc>
          <w:tcPr>
            <w:tcW w:w="148" w:type="dxa"/>
          </w:tcPr>
          <w:p w:rsidR="00FC69EF" w:rsidRDefault="00FC69EF"/>
        </w:tc>
        <w:tc>
          <w:tcPr>
            <w:tcW w:w="156" w:type="dxa"/>
          </w:tcPr>
          <w:p w:rsidR="00FC69EF" w:rsidRDefault="00FC69EF"/>
        </w:tc>
      </w:tr>
    </w:tbl>
    <w:p w:rsidR="004B0B63" w:rsidRDefault="004B0B63">
      <w:pPr>
        <w:rPr>
          <w:lang w:val="ru-RU"/>
        </w:rPr>
      </w:pPr>
      <w:r>
        <w:rPr>
          <w:noProof/>
          <w:lang w:val="ru-RU" w:eastAsia="ru-RU"/>
        </w:rPr>
        <w:drawing>
          <wp:inline distT="0" distB="0" distL="0" distR="0">
            <wp:extent cx="6477000" cy="8884920"/>
            <wp:effectExtent l="0" t="0" r="0" b="0"/>
            <wp:docPr id="1" name="Рисунок 1" descr="F:\2018\Правоведение 38.03.06\Правоведение 38.03.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Правоведение 38.03.06\Правоведение 38.03.06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p>
    <w:p w:rsidR="00FC69EF" w:rsidRPr="00672E03" w:rsidRDefault="00672E03">
      <w:pPr>
        <w:rPr>
          <w:sz w:val="0"/>
          <w:szCs w:val="0"/>
          <w:lang w:val="ru-RU"/>
        </w:rPr>
      </w:pPr>
      <w:r w:rsidRPr="00672E03">
        <w:rPr>
          <w:lang w:val="ru-RU"/>
        </w:rPr>
        <w:br w:type="page"/>
      </w:r>
      <w:r w:rsidR="00CE37B0">
        <w:rPr>
          <w:noProof/>
          <w:lang w:val="ru-RU" w:eastAsia="ru-RU"/>
        </w:rPr>
        <w:lastRenderedPageBreak/>
        <w:drawing>
          <wp:inline distT="0" distB="0" distL="0" distR="0">
            <wp:extent cx="6477000" cy="8905875"/>
            <wp:effectExtent l="0" t="0" r="0" b="0"/>
            <wp:docPr id="4" name="Рисунок 4" descr="F:\рпр\38,03,06,01 заоч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р\38,03,06,01 заочка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pPr w:leftFromText="180" w:rightFromText="180" w:horzAnchor="margin" w:tblpY="480"/>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FC69EF" w:rsidTr="00CE37B0">
        <w:trPr>
          <w:trHeight w:hRule="exact" w:val="555"/>
        </w:trPr>
        <w:tc>
          <w:tcPr>
            <w:tcW w:w="4504" w:type="dxa"/>
            <w:gridSpan w:val="3"/>
            <w:shd w:val="clear" w:color="C0C0C0" w:fill="FFFFFF"/>
            <w:tcMar>
              <w:left w:w="34" w:type="dxa"/>
              <w:right w:w="34" w:type="dxa"/>
            </w:tcMar>
          </w:tcPr>
          <w:p w:rsidR="00FC69EF" w:rsidRDefault="00672E03" w:rsidP="00CE37B0">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3342" w:type="dxa"/>
          </w:tcPr>
          <w:p w:rsidR="00FC69EF" w:rsidRDefault="00FC69EF" w:rsidP="00CE37B0"/>
        </w:tc>
        <w:tc>
          <w:tcPr>
            <w:tcW w:w="1463" w:type="dxa"/>
          </w:tcPr>
          <w:p w:rsidR="00FC69EF" w:rsidRDefault="00FC69EF" w:rsidP="00CE37B0"/>
        </w:tc>
        <w:tc>
          <w:tcPr>
            <w:tcW w:w="965" w:type="dxa"/>
            <w:gridSpan w:val="2"/>
            <w:shd w:val="clear" w:color="C0C0C0" w:fill="FFFFFF"/>
            <w:tcMar>
              <w:left w:w="34" w:type="dxa"/>
              <w:right w:w="34" w:type="dxa"/>
            </w:tcMar>
          </w:tcPr>
          <w:p w:rsidR="00FC69EF" w:rsidRDefault="00672E03" w:rsidP="00CE37B0">
            <w:pPr>
              <w:spacing w:after="0" w:line="240" w:lineRule="auto"/>
              <w:jc w:val="right"/>
              <w:rPr>
                <w:sz w:val="16"/>
                <w:szCs w:val="16"/>
              </w:rPr>
            </w:pPr>
            <w:r>
              <w:rPr>
                <w:rFonts w:ascii="Times New Roman" w:hAnsi="Times New Roman" w:cs="Times New Roman"/>
                <w:color w:val="C0C0C0"/>
                <w:sz w:val="16"/>
                <w:szCs w:val="16"/>
              </w:rPr>
              <w:t>стр. 3</w:t>
            </w:r>
          </w:p>
        </w:tc>
      </w:tr>
      <w:tr w:rsidR="00FC69EF" w:rsidTr="00CE37B0">
        <w:trPr>
          <w:trHeight w:hRule="exact" w:val="138"/>
        </w:trPr>
        <w:tc>
          <w:tcPr>
            <w:tcW w:w="143" w:type="dxa"/>
          </w:tcPr>
          <w:p w:rsidR="00FC69EF" w:rsidRDefault="00FC69EF" w:rsidP="00CE37B0"/>
        </w:tc>
        <w:tc>
          <w:tcPr>
            <w:tcW w:w="1766" w:type="dxa"/>
          </w:tcPr>
          <w:p w:rsidR="00FC69EF" w:rsidRDefault="00FC69EF" w:rsidP="00CE37B0"/>
        </w:tc>
        <w:tc>
          <w:tcPr>
            <w:tcW w:w="2595" w:type="dxa"/>
          </w:tcPr>
          <w:p w:rsidR="00FC69EF" w:rsidRDefault="00FC69EF" w:rsidP="00CE37B0"/>
        </w:tc>
        <w:tc>
          <w:tcPr>
            <w:tcW w:w="3342" w:type="dxa"/>
          </w:tcPr>
          <w:p w:rsidR="00FC69EF" w:rsidRDefault="00FC69EF" w:rsidP="00CE37B0"/>
        </w:tc>
        <w:tc>
          <w:tcPr>
            <w:tcW w:w="1463" w:type="dxa"/>
          </w:tcPr>
          <w:p w:rsidR="00FC69EF" w:rsidRDefault="00FC69EF" w:rsidP="00CE37B0"/>
        </w:tc>
        <w:tc>
          <w:tcPr>
            <w:tcW w:w="817" w:type="dxa"/>
          </w:tcPr>
          <w:p w:rsidR="00FC69EF" w:rsidRDefault="00FC69EF" w:rsidP="00CE37B0"/>
        </w:tc>
        <w:tc>
          <w:tcPr>
            <w:tcW w:w="148" w:type="dxa"/>
          </w:tcPr>
          <w:p w:rsidR="00FC69EF" w:rsidRDefault="00FC69EF" w:rsidP="00CE37B0"/>
        </w:tc>
      </w:tr>
      <w:tr w:rsidR="00FC69EF" w:rsidTr="00CE37B0">
        <w:trPr>
          <w:trHeight w:hRule="exact" w:val="29"/>
        </w:trPr>
        <w:tc>
          <w:tcPr>
            <w:tcW w:w="10274" w:type="dxa"/>
            <w:gridSpan w:val="7"/>
            <w:tcBorders>
              <w:top w:val="single" w:sz="16" w:space="0" w:color="000000"/>
            </w:tcBorders>
            <w:shd w:val="clear" w:color="FFFFFF" w:fill="FFFFFF"/>
            <w:tcMar>
              <w:left w:w="4" w:type="dxa"/>
              <w:right w:w="4" w:type="dxa"/>
            </w:tcMar>
          </w:tcPr>
          <w:p w:rsidR="00FC69EF" w:rsidRDefault="00FC69EF" w:rsidP="00CE37B0"/>
        </w:tc>
      </w:tr>
      <w:tr w:rsidR="00FC69EF" w:rsidTr="00CE37B0">
        <w:trPr>
          <w:trHeight w:hRule="exact" w:val="248"/>
        </w:trPr>
        <w:tc>
          <w:tcPr>
            <w:tcW w:w="143" w:type="dxa"/>
          </w:tcPr>
          <w:p w:rsidR="00FC69EF" w:rsidRDefault="00FC69EF" w:rsidP="00CE37B0"/>
        </w:tc>
        <w:tc>
          <w:tcPr>
            <w:tcW w:w="1766" w:type="dxa"/>
          </w:tcPr>
          <w:p w:rsidR="00FC69EF" w:rsidRDefault="00FC69EF" w:rsidP="00CE37B0"/>
        </w:tc>
        <w:tc>
          <w:tcPr>
            <w:tcW w:w="2595" w:type="dxa"/>
          </w:tcPr>
          <w:p w:rsidR="00FC69EF" w:rsidRDefault="00FC69EF" w:rsidP="00CE37B0"/>
        </w:tc>
        <w:tc>
          <w:tcPr>
            <w:tcW w:w="3342" w:type="dxa"/>
          </w:tcPr>
          <w:p w:rsidR="00FC69EF" w:rsidRDefault="00FC69EF" w:rsidP="00CE37B0"/>
        </w:tc>
        <w:tc>
          <w:tcPr>
            <w:tcW w:w="1463" w:type="dxa"/>
          </w:tcPr>
          <w:p w:rsidR="00FC69EF" w:rsidRDefault="00FC69EF" w:rsidP="00CE37B0"/>
        </w:tc>
        <w:tc>
          <w:tcPr>
            <w:tcW w:w="817" w:type="dxa"/>
          </w:tcPr>
          <w:p w:rsidR="00FC69EF" w:rsidRDefault="00FC69EF" w:rsidP="00CE37B0"/>
        </w:tc>
        <w:tc>
          <w:tcPr>
            <w:tcW w:w="148" w:type="dxa"/>
          </w:tcPr>
          <w:p w:rsidR="00FC69EF" w:rsidRDefault="00FC69EF" w:rsidP="00CE37B0"/>
        </w:tc>
      </w:tr>
      <w:tr w:rsidR="00FC69EF" w:rsidRPr="009E6C93" w:rsidTr="00CE37B0">
        <w:trPr>
          <w:trHeight w:hRule="exact" w:val="277"/>
        </w:trPr>
        <w:tc>
          <w:tcPr>
            <w:tcW w:w="143" w:type="dxa"/>
          </w:tcPr>
          <w:p w:rsidR="00FC69EF" w:rsidRDefault="00FC69EF" w:rsidP="00CE37B0"/>
        </w:tc>
        <w:tc>
          <w:tcPr>
            <w:tcW w:w="1766" w:type="dxa"/>
          </w:tcPr>
          <w:p w:rsidR="00FC69EF" w:rsidRDefault="00FC69EF" w:rsidP="00CE37B0"/>
        </w:tc>
        <w:tc>
          <w:tcPr>
            <w:tcW w:w="5937" w:type="dxa"/>
            <w:gridSpan w:val="2"/>
            <w:shd w:val="clear" w:color="000000" w:fill="FFFFFF"/>
            <w:tcMar>
              <w:left w:w="34" w:type="dxa"/>
              <w:right w:w="34" w:type="dxa"/>
            </w:tcMar>
          </w:tcPr>
          <w:p w:rsidR="00FC69EF" w:rsidRPr="00672E03" w:rsidRDefault="00672E03" w:rsidP="00CE37B0">
            <w:pPr>
              <w:spacing w:after="0" w:line="240" w:lineRule="auto"/>
              <w:jc w:val="center"/>
              <w:rPr>
                <w:sz w:val="19"/>
                <w:szCs w:val="19"/>
                <w:lang w:val="ru-RU"/>
              </w:rPr>
            </w:pPr>
            <w:r w:rsidRPr="00672E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361"/>
        </w:trPr>
        <w:tc>
          <w:tcPr>
            <w:tcW w:w="143" w:type="dxa"/>
          </w:tcPr>
          <w:p w:rsidR="00FC69EF" w:rsidRPr="00672E03" w:rsidRDefault="00FC69EF" w:rsidP="00CE37B0">
            <w:pPr>
              <w:rPr>
                <w:lang w:val="ru-RU"/>
              </w:rPr>
            </w:pPr>
          </w:p>
        </w:tc>
        <w:tc>
          <w:tcPr>
            <w:tcW w:w="9983" w:type="dxa"/>
            <w:gridSpan w:val="5"/>
            <w:shd w:val="clear" w:color="000000" w:fill="FFFFFF"/>
            <w:tcMar>
              <w:left w:w="34" w:type="dxa"/>
              <w:right w:w="34" w:type="dxa"/>
            </w:tcMar>
          </w:tcPr>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C69EF" w:rsidRPr="00672E0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FC69EF" w:rsidRPr="00672E03" w:rsidRDefault="00FC69EF" w:rsidP="00CE37B0">
            <w:pPr>
              <w:spacing w:after="0" w:line="240" w:lineRule="auto"/>
              <w:rPr>
                <w:lang w:val="ru-RU"/>
              </w:rPr>
            </w:pPr>
          </w:p>
          <w:p w:rsidR="00FC69EF" w:rsidRPr="004B0B63" w:rsidRDefault="00672E03" w:rsidP="00CE37B0">
            <w:pPr>
              <w:spacing w:after="0" w:line="240" w:lineRule="auto"/>
              <w:rPr>
                <w:lang w:val="ru-RU"/>
              </w:rPr>
            </w:pPr>
            <w:r w:rsidRPr="00672E03">
              <w:rPr>
                <w:rFonts w:ascii="Times New Roman" w:hAnsi="Times New Roman" w:cs="Times New Roman"/>
                <w:color w:val="000000"/>
                <w:lang w:val="ru-RU"/>
              </w:rPr>
              <w:t xml:space="preserve">Зав. кафедрой д.ю.н., профессор Напалкова И.Г.  </w:t>
            </w:r>
            <w:r w:rsidRPr="004B0B63">
              <w:rPr>
                <w:rFonts w:ascii="Times New Roman" w:hAnsi="Times New Roman" w:cs="Times New Roman"/>
                <w:color w:val="000000"/>
                <w:lang w:val="ru-RU"/>
              </w:rPr>
              <w:t>_________________</w:t>
            </w:r>
          </w:p>
          <w:p w:rsidR="00FC69EF" w:rsidRPr="004B0B6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Программу составил(и):  к.ю.н., доцент, Ганичев И.В. _________________</w:t>
            </w: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9"/>
        </w:trPr>
        <w:tc>
          <w:tcPr>
            <w:tcW w:w="10274" w:type="dxa"/>
            <w:gridSpan w:val="7"/>
            <w:tcBorders>
              <w:top w:val="single" w:sz="16" w:space="0" w:color="000000"/>
            </w:tcBorders>
            <w:shd w:val="clear" w:color="FFFFFF" w:fill="FFFFFF"/>
            <w:tcMar>
              <w:left w:w="4" w:type="dxa"/>
              <w:right w:w="4" w:type="dxa"/>
            </w:tcMar>
          </w:tcPr>
          <w:p w:rsidR="00FC69EF" w:rsidRPr="00672E03" w:rsidRDefault="00FC69EF" w:rsidP="00CE37B0">
            <w:pPr>
              <w:rPr>
                <w:lang w:val="ru-RU"/>
              </w:rPr>
            </w:pPr>
          </w:p>
        </w:tc>
      </w:tr>
      <w:tr w:rsidR="00FC69EF" w:rsidRPr="009E6C93" w:rsidTr="00CE37B0">
        <w:trPr>
          <w:trHeight w:hRule="exact" w:val="24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77"/>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5937" w:type="dxa"/>
            <w:gridSpan w:val="2"/>
            <w:shd w:val="clear" w:color="000000" w:fill="FFFFFF"/>
            <w:tcMar>
              <w:left w:w="34" w:type="dxa"/>
              <w:right w:w="34" w:type="dxa"/>
            </w:tcMar>
          </w:tcPr>
          <w:p w:rsidR="00FC69EF" w:rsidRPr="00672E03" w:rsidRDefault="00672E03" w:rsidP="00CE37B0">
            <w:pPr>
              <w:spacing w:after="0" w:line="240" w:lineRule="auto"/>
              <w:jc w:val="center"/>
              <w:rPr>
                <w:sz w:val="19"/>
                <w:szCs w:val="19"/>
                <w:lang w:val="ru-RU"/>
              </w:rPr>
            </w:pPr>
            <w:r w:rsidRPr="00672E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500"/>
        </w:trPr>
        <w:tc>
          <w:tcPr>
            <w:tcW w:w="143" w:type="dxa"/>
          </w:tcPr>
          <w:p w:rsidR="00FC69EF" w:rsidRPr="00672E03" w:rsidRDefault="00FC69EF" w:rsidP="00CE37B0">
            <w:pPr>
              <w:rPr>
                <w:lang w:val="ru-RU"/>
              </w:rPr>
            </w:pPr>
          </w:p>
        </w:tc>
        <w:tc>
          <w:tcPr>
            <w:tcW w:w="9983" w:type="dxa"/>
            <w:gridSpan w:val="5"/>
            <w:shd w:val="clear" w:color="000000" w:fill="FFFFFF"/>
            <w:tcMar>
              <w:left w:w="34" w:type="dxa"/>
              <w:right w:w="34" w:type="dxa"/>
            </w:tcMar>
          </w:tcPr>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C69EF" w:rsidRPr="00672E0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FC69EF" w:rsidRPr="00672E03" w:rsidRDefault="00FC69EF" w:rsidP="00CE37B0">
            <w:pPr>
              <w:spacing w:after="0" w:line="240" w:lineRule="auto"/>
              <w:rPr>
                <w:lang w:val="ru-RU"/>
              </w:rPr>
            </w:pPr>
          </w:p>
          <w:p w:rsidR="00FC69EF" w:rsidRPr="004B0B63" w:rsidRDefault="00672E03" w:rsidP="00CE37B0">
            <w:pPr>
              <w:spacing w:after="0" w:line="240" w:lineRule="auto"/>
              <w:rPr>
                <w:lang w:val="ru-RU"/>
              </w:rPr>
            </w:pPr>
            <w:r w:rsidRPr="00672E03">
              <w:rPr>
                <w:rFonts w:ascii="Times New Roman" w:hAnsi="Times New Roman" w:cs="Times New Roman"/>
                <w:color w:val="000000"/>
                <w:lang w:val="ru-RU"/>
              </w:rPr>
              <w:t xml:space="preserve">Зав. кафедрой д.ю.н., профессор Напалкова И.Г.  </w:t>
            </w:r>
            <w:r w:rsidRPr="004B0B63">
              <w:rPr>
                <w:rFonts w:ascii="Times New Roman" w:hAnsi="Times New Roman" w:cs="Times New Roman"/>
                <w:color w:val="000000"/>
                <w:lang w:val="ru-RU"/>
              </w:rPr>
              <w:t>_________________</w:t>
            </w:r>
          </w:p>
          <w:p w:rsidR="00FC69EF" w:rsidRPr="004B0B6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Программу составил(и):  к.ю.н., доцент, Ганичев И.В. _________________</w:t>
            </w: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9"/>
        </w:trPr>
        <w:tc>
          <w:tcPr>
            <w:tcW w:w="10274" w:type="dxa"/>
            <w:gridSpan w:val="7"/>
            <w:tcBorders>
              <w:top w:val="single" w:sz="16" w:space="0" w:color="000000"/>
            </w:tcBorders>
            <w:shd w:val="clear" w:color="FFFFFF" w:fill="FFFFFF"/>
            <w:tcMar>
              <w:left w:w="4" w:type="dxa"/>
              <w:right w:w="4" w:type="dxa"/>
            </w:tcMar>
          </w:tcPr>
          <w:p w:rsidR="00FC69EF" w:rsidRPr="00672E03" w:rsidRDefault="00FC69EF" w:rsidP="00CE37B0">
            <w:pPr>
              <w:rPr>
                <w:lang w:val="ru-RU"/>
              </w:rPr>
            </w:pPr>
          </w:p>
        </w:tc>
      </w:tr>
      <w:tr w:rsidR="00FC69EF" w:rsidRPr="009E6C93" w:rsidTr="00CE37B0">
        <w:trPr>
          <w:trHeight w:hRule="exact" w:val="24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77"/>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5937" w:type="dxa"/>
            <w:gridSpan w:val="2"/>
            <w:shd w:val="clear" w:color="000000" w:fill="FFFFFF"/>
            <w:tcMar>
              <w:left w:w="34" w:type="dxa"/>
              <w:right w:w="34" w:type="dxa"/>
            </w:tcMar>
          </w:tcPr>
          <w:p w:rsidR="00FC69EF" w:rsidRPr="00672E03" w:rsidRDefault="00672E03" w:rsidP="00CE37B0">
            <w:pPr>
              <w:spacing w:after="0" w:line="240" w:lineRule="auto"/>
              <w:jc w:val="center"/>
              <w:rPr>
                <w:sz w:val="19"/>
                <w:szCs w:val="19"/>
                <w:lang w:val="ru-RU"/>
              </w:rPr>
            </w:pPr>
            <w:r w:rsidRPr="00672E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222"/>
        </w:trPr>
        <w:tc>
          <w:tcPr>
            <w:tcW w:w="143" w:type="dxa"/>
          </w:tcPr>
          <w:p w:rsidR="00FC69EF" w:rsidRPr="00672E03" w:rsidRDefault="00FC69EF" w:rsidP="00CE37B0">
            <w:pPr>
              <w:rPr>
                <w:lang w:val="ru-RU"/>
              </w:rPr>
            </w:pPr>
          </w:p>
        </w:tc>
        <w:tc>
          <w:tcPr>
            <w:tcW w:w="9983" w:type="dxa"/>
            <w:gridSpan w:val="5"/>
            <w:shd w:val="clear" w:color="000000" w:fill="FFFFFF"/>
            <w:tcMar>
              <w:left w:w="34" w:type="dxa"/>
              <w:right w:w="34" w:type="dxa"/>
            </w:tcMar>
          </w:tcPr>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C69EF" w:rsidRPr="00672E0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FC69EF" w:rsidRPr="00672E03" w:rsidRDefault="00FC69EF" w:rsidP="00CE37B0">
            <w:pPr>
              <w:spacing w:after="0" w:line="240" w:lineRule="auto"/>
              <w:rPr>
                <w:lang w:val="ru-RU"/>
              </w:rPr>
            </w:pPr>
          </w:p>
          <w:p w:rsidR="00FC69EF" w:rsidRPr="004B0B63" w:rsidRDefault="00672E03" w:rsidP="00CE37B0">
            <w:pPr>
              <w:spacing w:after="0" w:line="240" w:lineRule="auto"/>
              <w:rPr>
                <w:lang w:val="ru-RU"/>
              </w:rPr>
            </w:pPr>
            <w:r w:rsidRPr="00672E03">
              <w:rPr>
                <w:rFonts w:ascii="Times New Roman" w:hAnsi="Times New Roman" w:cs="Times New Roman"/>
                <w:color w:val="000000"/>
                <w:lang w:val="ru-RU"/>
              </w:rPr>
              <w:t xml:space="preserve">Зав. кафедрой: д.ю.н., профессор Напалкова И.Г.  </w:t>
            </w:r>
            <w:r w:rsidRPr="004B0B63">
              <w:rPr>
                <w:rFonts w:ascii="Times New Roman" w:hAnsi="Times New Roman" w:cs="Times New Roman"/>
                <w:color w:val="000000"/>
                <w:lang w:val="ru-RU"/>
              </w:rPr>
              <w:t>_________________</w:t>
            </w:r>
          </w:p>
          <w:p w:rsidR="00FC69EF" w:rsidRPr="004B0B6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Программу составил(и):  к.ю.н., доцент, Ганичев И.В. _________________</w:t>
            </w:r>
          </w:p>
        </w:tc>
        <w:tc>
          <w:tcPr>
            <w:tcW w:w="148" w:type="dxa"/>
          </w:tcPr>
          <w:p w:rsidR="00FC69EF" w:rsidRPr="00672E03" w:rsidRDefault="00FC69EF" w:rsidP="00CE37B0">
            <w:pPr>
              <w:rPr>
                <w:lang w:val="ru-RU"/>
              </w:rPr>
            </w:pPr>
          </w:p>
        </w:tc>
      </w:tr>
      <w:tr w:rsidR="00FC69EF" w:rsidRPr="009E6C93" w:rsidTr="00CE37B0">
        <w:trPr>
          <w:trHeight w:hRule="exact" w:val="138"/>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9"/>
        </w:trPr>
        <w:tc>
          <w:tcPr>
            <w:tcW w:w="10274" w:type="dxa"/>
            <w:gridSpan w:val="7"/>
            <w:tcBorders>
              <w:top w:val="single" w:sz="16" w:space="0" w:color="000000"/>
            </w:tcBorders>
            <w:shd w:val="clear" w:color="FFFFFF" w:fill="FFFFFF"/>
            <w:tcMar>
              <w:left w:w="4" w:type="dxa"/>
              <w:right w:w="4" w:type="dxa"/>
            </w:tcMar>
          </w:tcPr>
          <w:p w:rsidR="00FC69EF" w:rsidRPr="00672E03" w:rsidRDefault="00FC69EF" w:rsidP="00CE37B0">
            <w:pPr>
              <w:rPr>
                <w:lang w:val="ru-RU"/>
              </w:rPr>
            </w:pPr>
          </w:p>
        </w:tc>
      </w:tr>
      <w:tr w:rsidR="00FC69EF" w:rsidRPr="009E6C93" w:rsidTr="00CE37B0">
        <w:trPr>
          <w:trHeight w:hRule="exact" w:val="387"/>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77"/>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5937" w:type="dxa"/>
            <w:gridSpan w:val="2"/>
            <w:shd w:val="clear" w:color="000000" w:fill="FFFFFF"/>
            <w:tcMar>
              <w:left w:w="34" w:type="dxa"/>
              <w:right w:w="34" w:type="dxa"/>
            </w:tcMar>
          </w:tcPr>
          <w:p w:rsidR="00FC69EF" w:rsidRPr="00672E03" w:rsidRDefault="00672E03" w:rsidP="00CE37B0">
            <w:pPr>
              <w:spacing w:after="0" w:line="240" w:lineRule="auto"/>
              <w:jc w:val="center"/>
              <w:rPr>
                <w:sz w:val="19"/>
                <w:szCs w:val="19"/>
                <w:lang w:val="ru-RU"/>
              </w:rPr>
            </w:pPr>
            <w:r w:rsidRPr="00672E0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77"/>
        </w:trPr>
        <w:tc>
          <w:tcPr>
            <w:tcW w:w="143" w:type="dxa"/>
          </w:tcPr>
          <w:p w:rsidR="00FC69EF" w:rsidRPr="00672E03" w:rsidRDefault="00FC69EF" w:rsidP="00CE37B0">
            <w:pPr>
              <w:rPr>
                <w:lang w:val="ru-RU"/>
              </w:rPr>
            </w:pPr>
          </w:p>
        </w:tc>
        <w:tc>
          <w:tcPr>
            <w:tcW w:w="1766" w:type="dxa"/>
          </w:tcPr>
          <w:p w:rsidR="00FC69EF" w:rsidRPr="00672E03" w:rsidRDefault="00FC69EF" w:rsidP="00CE37B0">
            <w:pPr>
              <w:rPr>
                <w:lang w:val="ru-RU"/>
              </w:rPr>
            </w:pPr>
          </w:p>
        </w:tc>
        <w:tc>
          <w:tcPr>
            <w:tcW w:w="2595" w:type="dxa"/>
          </w:tcPr>
          <w:p w:rsidR="00FC69EF" w:rsidRPr="00672E03" w:rsidRDefault="00FC69EF" w:rsidP="00CE37B0">
            <w:pPr>
              <w:rPr>
                <w:lang w:val="ru-RU"/>
              </w:rPr>
            </w:pPr>
          </w:p>
        </w:tc>
        <w:tc>
          <w:tcPr>
            <w:tcW w:w="3342" w:type="dxa"/>
          </w:tcPr>
          <w:p w:rsidR="00FC69EF" w:rsidRPr="00672E03" w:rsidRDefault="00FC69EF" w:rsidP="00CE37B0">
            <w:pPr>
              <w:rPr>
                <w:lang w:val="ru-RU"/>
              </w:rPr>
            </w:pPr>
          </w:p>
        </w:tc>
        <w:tc>
          <w:tcPr>
            <w:tcW w:w="1463" w:type="dxa"/>
          </w:tcPr>
          <w:p w:rsidR="00FC69EF" w:rsidRPr="00672E03" w:rsidRDefault="00FC69EF" w:rsidP="00CE37B0">
            <w:pPr>
              <w:rPr>
                <w:lang w:val="ru-RU"/>
              </w:rPr>
            </w:pPr>
          </w:p>
        </w:tc>
        <w:tc>
          <w:tcPr>
            <w:tcW w:w="817" w:type="dxa"/>
          </w:tcPr>
          <w:p w:rsidR="00FC69EF" w:rsidRPr="00672E03" w:rsidRDefault="00FC69EF" w:rsidP="00CE37B0">
            <w:pPr>
              <w:rPr>
                <w:lang w:val="ru-RU"/>
              </w:rPr>
            </w:pPr>
          </w:p>
        </w:tc>
        <w:tc>
          <w:tcPr>
            <w:tcW w:w="148" w:type="dxa"/>
          </w:tcPr>
          <w:p w:rsidR="00FC69EF" w:rsidRPr="00672E03" w:rsidRDefault="00FC69EF" w:rsidP="00CE37B0">
            <w:pPr>
              <w:rPr>
                <w:lang w:val="ru-RU"/>
              </w:rPr>
            </w:pPr>
          </w:p>
        </w:tc>
      </w:tr>
      <w:tr w:rsidR="00FC69EF" w:rsidRPr="009E6C93" w:rsidTr="00CE37B0">
        <w:trPr>
          <w:trHeight w:hRule="exact" w:val="2222"/>
        </w:trPr>
        <w:tc>
          <w:tcPr>
            <w:tcW w:w="143" w:type="dxa"/>
          </w:tcPr>
          <w:p w:rsidR="00FC69EF" w:rsidRPr="00672E03" w:rsidRDefault="00FC69EF" w:rsidP="00CE37B0">
            <w:pPr>
              <w:rPr>
                <w:lang w:val="ru-RU"/>
              </w:rPr>
            </w:pPr>
          </w:p>
        </w:tc>
        <w:tc>
          <w:tcPr>
            <w:tcW w:w="9983" w:type="dxa"/>
            <w:gridSpan w:val="5"/>
            <w:shd w:val="clear" w:color="000000" w:fill="FFFFFF"/>
            <w:tcMar>
              <w:left w:w="34" w:type="dxa"/>
              <w:right w:w="34" w:type="dxa"/>
            </w:tcMar>
          </w:tcPr>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C69EF" w:rsidRPr="00672E0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FC69EF" w:rsidRPr="00672E03" w:rsidRDefault="00FC69EF" w:rsidP="00CE37B0">
            <w:pPr>
              <w:spacing w:after="0" w:line="240" w:lineRule="auto"/>
              <w:rPr>
                <w:lang w:val="ru-RU"/>
              </w:rPr>
            </w:pPr>
          </w:p>
          <w:p w:rsidR="00FC69EF" w:rsidRPr="004B0B63" w:rsidRDefault="00672E03" w:rsidP="00CE37B0">
            <w:pPr>
              <w:spacing w:after="0" w:line="240" w:lineRule="auto"/>
              <w:rPr>
                <w:lang w:val="ru-RU"/>
              </w:rPr>
            </w:pPr>
            <w:r w:rsidRPr="00672E03">
              <w:rPr>
                <w:rFonts w:ascii="Times New Roman" w:hAnsi="Times New Roman" w:cs="Times New Roman"/>
                <w:color w:val="000000"/>
                <w:lang w:val="ru-RU"/>
              </w:rPr>
              <w:t xml:space="preserve">Зав. кафедрой: д.ю.н., профессор Напалкова И.Г.  </w:t>
            </w:r>
            <w:r w:rsidRPr="004B0B63">
              <w:rPr>
                <w:rFonts w:ascii="Times New Roman" w:hAnsi="Times New Roman" w:cs="Times New Roman"/>
                <w:color w:val="000000"/>
                <w:lang w:val="ru-RU"/>
              </w:rPr>
              <w:t>_________________</w:t>
            </w:r>
          </w:p>
          <w:p w:rsidR="00FC69EF" w:rsidRPr="004B0B63" w:rsidRDefault="00FC69EF" w:rsidP="00CE37B0">
            <w:pPr>
              <w:spacing w:after="0" w:line="240" w:lineRule="auto"/>
              <w:rPr>
                <w:lang w:val="ru-RU"/>
              </w:rPr>
            </w:pPr>
          </w:p>
          <w:p w:rsidR="00FC69EF" w:rsidRPr="00672E03" w:rsidRDefault="00672E03" w:rsidP="00CE37B0">
            <w:pPr>
              <w:spacing w:after="0" w:line="240" w:lineRule="auto"/>
              <w:rPr>
                <w:lang w:val="ru-RU"/>
              </w:rPr>
            </w:pPr>
            <w:r w:rsidRPr="00672E03">
              <w:rPr>
                <w:rFonts w:ascii="Times New Roman" w:hAnsi="Times New Roman" w:cs="Times New Roman"/>
                <w:color w:val="000000"/>
                <w:lang w:val="ru-RU"/>
              </w:rPr>
              <w:t>Программу составил(и):  к.ю.н., доцент, Ганичев И.В. _________________</w:t>
            </w:r>
          </w:p>
        </w:tc>
        <w:tc>
          <w:tcPr>
            <w:tcW w:w="148" w:type="dxa"/>
          </w:tcPr>
          <w:p w:rsidR="00FC69EF" w:rsidRPr="00672E03" w:rsidRDefault="00FC69EF" w:rsidP="00CE37B0">
            <w:pPr>
              <w:rPr>
                <w:lang w:val="ru-RU"/>
              </w:rPr>
            </w:pPr>
          </w:p>
        </w:tc>
      </w:tr>
    </w:tbl>
    <w:p w:rsidR="00FC69EF" w:rsidRPr="00672E03" w:rsidRDefault="00672E03">
      <w:pPr>
        <w:rPr>
          <w:sz w:val="0"/>
          <w:szCs w:val="0"/>
          <w:lang w:val="ru-RU"/>
        </w:rPr>
      </w:pPr>
      <w:r w:rsidRPr="00672E03">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FC69EF">
        <w:trPr>
          <w:trHeight w:hRule="exact" w:val="416"/>
        </w:trPr>
        <w:tc>
          <w:tcPr>
            <w:tcW w:w="4692" w:type="dxa"/>
            <w:gridSpan w:val="5"/>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4</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C69EF" w:rsidRPr="009E6C93">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w:t>
            </w:r>
          </w:p>
        </w:tc>
      </w:tr>
      <w:tr w:rsidR="00FC69EF" w:rsidRPr="009E6C93">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Задачи: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FC69EF" w:rsidRPr="009E6C93">
        <w:trPr>
          <w:trHeight w:hRule="exact" w:val="277"/>
        </w:trPr>
        <w:tc>
          <w:tcPr>
            <w:tcW w:w="766" w:type="dxa"/>
          </w:tcPr>
          <w:p w:rsidR="00FC69EF" w:rsidRPr="00672E03" w:rsidRDefault="00FC69EF">
            <w:pPr>
              <w:rPr>
                <w:lang w:val="ru-RU"/>
              </w:rPr>
            </w:pPr>
          </w:p>
        </w:tc>
        <w:tc>
          <w:tcPr>
            <w:tcW w:w="228" w:type="dxa"/>
          </w:tcPr>
          <w:p w:rsidR="00FC69EF" w:rsidRPr="00672E03" w:rsidRDefault="00FC69EF">
            <w:pPr>
              <w:rPr>
                <w:lang w:val="ru-RU"/>
              </w:rPr>
            </w:pPr>
          </w:p>
        </w:tc>
        <w:tc>
          <w:tcPr>
            <w:tcW w:w="1844" w:type="dxa"/>
          </w:tcPr>
          <w:p w:rsidR="00FC69EF" w:rsidRPr="00672E03" w:rsidRDefault="00FC69EF">
            <w:pPr>
              <w:rPr>
                <w:lang w:val="ru-RU"/>
              </w:rPr>
            </w:pPr>
          </w:p>
        </w:tc>
        <w:tc>
          <w:tcPr>
            <w:tcW w:w="1702" w:type="dxa"/>
          </w:tcPr>
          <w:p w:rsidR="00FC69EF" w:rsidRPr="00672E03" w:rsidRDefault="00FC69EF">
            <w:pPr>
              <w:rPr>
                <w:lang w:val="ru-RU"/>
              </w:rPr>
            </w:pPr>
          </w:p>
        </w:tc>
        <w:tc>
          <w:tcPr>
            <w:tcW w:w="143" w:type="dxa"/>
          </w:tcPr>
          <w:p w:rsidR="00FC69EF" w:rsidRPr="00672E03" w:rsidRDefault="00FC69EF">
            <w:pPr>
              <w:rPr>
                <w:lang w:val="ru-RU"/>
              </w:rPr>
            </w:pPr>
          </w:p>
        </w:tc>
        <w:tc>
          <w:tcPr>
            <w:tcW w:w="851" w:type="dxa"/>
          </w:tcPr>
          <w:p w:rsidR="00FC69EF" w:rsidRPr="00672E03" w:rsidRDefault="00FC69EF">
            <w:pPr>
              <w:rPr>
                <w:lang w:val="ru-RU"/>
              </w:rPr>
            </w:pPr>
          </w:p>
        </w:tc>
        <w:tc>
          <w:tcPr>
            <w:tcW w:w="710" w:type="dxa"/>
          </w:tcPr>
          <w:p w:rsidR="00FC69EF" w:rsidRPr="00672E03" w:rsidRDefault="00FC69EF">
            <w:pPr>
              <w:rPr>
                <w:lang w:val="ru-RU"/>
              </w:rPr>
            </w:pPr>
          </w:p>
        </w:tc>
        <w:tc>
          <w:tcPr>
            <w:tcW w:w="1135" w:type="dxa"/>
          </w:tcPr>
          <w:p w:rsidR="00FC69EF" w:rsidRPr="00672E03" w:rsidRDefault="00FC69EF">
            <w:pPr>
              <w:rPr>
                <w:lang w:val="ru-RU"/>
              </w:rPr>
            </w:pPr>
          </w:p>
        </w:tc>
        <w:tc>
          <w:tcPr>
            <w:tcW w:w="1277" w:type="dxa"/>
          </w:tcPr>
          <w:p w:rsidR="00FC69EF" w:rsidRPr="00672E03" w:rsidRDefault="00FC69EF">
            <w:pPr>
              <w:rPr>
                <w:lang w:val="ru-RU"/>
              </w:rPr>
            </w:pPr>
          </w:p>
        </w:tc>
        <w:tc>
          <w:tcPr>
            <w:tcW w:w="710" w:type="dxa"/>
          </w:tcPr>
          <w:p w:rsidR="00FC69EF" w:rsidRPr="00672E03" w:rsidRDefault="00FC69EF">
            <w:pPr>
              <w:rPr>
                <w:lang w:val="ru-RU"/>
              </w:rPr>
            </w:pPr>
          </w:p>
        </w:tc>
        <w:tc>
          <w:tcPr>
            <w:tcW w:w="426" w:type="dxa"/>
          </w:tcPr>
          <w:p w:rsidR="00FC69EF" w:rsidRPr="00672E03" w:rsidRDefault="00FC69EF">
            <w:pPr>
              <w:rPr>
                <w:lang w:val="ru-RU"/>
              </w:rPr>
            </w:pPr>
          </w:p>
        </w:tc>
        <w:tc>
          <w:tcPr>
            <w:tcW w:w="993" w:type="dxa"/>
          </w:tcPr>
          <w:p w:rsidR="00FC69EF" w:rsidRPr="00672E03" w:rsidRDefault="00FC69EF">
            <w:pPr>
              <w:rPr>
                <w:lang w:val="ru-RU"/>
              </w:rPr>
            </w:pPr>
          </w:p>
        </w:tc>
      </w:tr>
      <w:tr w:rsidR="00FC69EF" w:rsidRPr="009E6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2. МЕСТО ДИСЦИПЛИНЫ В СТРУКТУРЕ ОБРАЗОВАТЕЛЬНОЙ ПРОГРАММЫ</w:t>
            </w:r>
          </w:p>
        </w:tc>
      </w:tr>
      <w:tr w:rsidR="00FC69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Б1.Б</w:t>
            </w:r>
          </w:p>
        </w:tc>
      </w:tr>
      <w:tr w:rsidR="00FC69EF" w:rsidRPr="009E6C9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b/>
                <w:color w:val="000000"/>
                <w:sz w:val="19"/>
                <w:szCs w:val="19"/>
                <w:lang w:val="ru-RU"/>
              </w:rPr>
              <w:t>Требования к предварительной подготовке обучающегося:</w:t>
            </w:r>
          </w:p>
        </w:tc>
      </w:tr>
      <w:tr w:rsidR="00FC69EF" w:rsidRPr="009E6C9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 Экология</w:t>
            </w:r>
          </w:p>
        </w:tc>
      </w:tr>
      <w:tr w:rsidR="00FC69E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История</w:t>
            </w:r>
          </w:p>
        </w:tc>
      </w:tr>
      <w:tr w:rsidR="00FC69E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FC69EF" w:rsidRPr="009E6C9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C69E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Экономика организации</w:t>
            </w:r>
          </w:p>
        </w:tc>
      </w:tr>
      <w:tr w:rsidR="00FC69E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Электронная коммерция</w:t>
            </w:r>
          </w:p>
        </w:tc>
      </w:tr>
      <w:tr w:rsidR="00FC69E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Организация торговой деятельност</w:t>
            </w:r>
          </w:p>
        </w:tc>
      </w:tr>
      <w:tr w:rsidR="00FC69EF">
        <w:trPr>
          <w:trHeight w:hRule="exact" w:val="277"/>
        </w:trPr>
        <w:tc>
          <w:tcPr>
            <w:tcW w:w="766" w:type="dxa"/>
          </w:tcPr>
          <w:p w:rsidR="00FC69EF" w:rsidRDefault="00FC69EF"/>
        </w:tc>
        <w:tc>
          <w:tcPr>
            <w:tcW w:w="228" w:type="dxa"/>
          </w:tcPr>
          <w:p w:rsidR="00FC69EF" w:rsidRDefault="00FC69EF"/>
        </w:tc>
        <w:tc>
          <w:tcPr>
            <w:tcW w:w="1844" w:type="dxa"/>
          </w:tcPr>
          <w:p w:rsidR="00FC69EF" w:rsidRDefault="00FC69EF"/>
        </w:tc>
        <w:tc>
          <w:tcPr>
            <w:tcW w:w="1702" w:type="dxa"/>
          </w:tcPr>
          <w:p w:rsidR="00FC69EF" w:rsidRDefault="00FC69EF"/>
        </w:tc>
        <w:tc>
          <w:tcPr>
            <w:tcW w:w="143" w:type="dxa"/>
          </w:tcPr>
          <w:p w:rsidR="00FC69EF" w:rsidRDefault="00FC69EF"/>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993" w:type="dxa"/>
          </w:tcPr>
          <w:p w:rsidR="00FC69EF" w:rsidRDefault="00FC69EF"/>
        </w:tc>
      </w:tr>
      <w:tr w:rsidR="00FC69EF" w:rsidRPr="009E6C9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3. ТРЕБОВАНИЯ К РЕЗУЛЬТАТАМ ОСВОЕНИЯ ДИСЦИПЛИНЫ</w:t>
            </w:r>
          </w:p>
        </w:tc>
      </w:tr>
      <w:tr w:rsidR="00FC69EF" w:rsidRPr="009E6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ОК-6:      способностью использовать общеправовые знания в различных сферах деятельности</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Знать:</w:t>
            </w:r>
          </w:p>
        </w:tc>
      </w:tr>
      <w:tr w:rsidR="00FC69EF" w:rsidRPr="009E6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Уметь:</w:t>
            </w:r>
          </w:p>
        </w:tc>
      </w:tr>
      <w:tr w:rsidR="00FC69EF" w:rsidRPr="009E6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Владеть:</w:t>
            </w:r>
          </w:p>
        </w:tc>
      </w:tr>
      <w:tr w:rsidR="00FC69EF" w:rsidRPr="009E6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FC69EF" w:rsidRPr="009E6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Знать:</w:t>
            </w:r>
          </w:p>
        </w:tc>
      </w:tr>
      <w:tr w:rsidR="00FC69EF" w:rsidRPr="009E6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понятие, структуру и виды правоприменительных документов, отличия документов применения права от нормативных правовых документов</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Уметь:</w:t>
            </w:r>
          </w:p>
        </w:tc>
      </w:tr>
      <w:tr w:rsidR="00FC69EF" w:rsidRPr="009E6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выбирать нормативно-правовой документ, соответствующий конкретным обстоятельствам и подлежащую применению, составляющую материальную основу дела;</w:t>
            </w:r>
          </w:p>
        </w:tc>
      </w:tr>
      <w:tr w:rsidR="00FC69E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Владеть:</w:t>
            </w:r>
          </w:p>
        </w:tc>
      </w:tr>
      <w:tr w:rsidR="00FC69EF" w:rsidRPr="009E6C9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являющихся объектами профессиональной деятельности;</w:t>
            </w:r>
          </w:p>
        </w:tc>
      </w:tr>
      <w:tr w:rsidR="00FC69EF" w:rsidRPr="009E6C93">
        <w:trPr>
          <w:trHeight w:hRule="exact" w:val="277"/>
        </w:trPr>
        <w:tc>
          <w:tcPr>
            <w:tcW w:w="766" w:type="dxa"/>
          </w:tcPr>
          <w:p w:rsidR="00FC69EF" w:rsidRPr="00672E03" w:rsidRDefault="00FC69EF">
            <w:pPr>
              <w:rPr>
                <w:lang w:val="ru-RU"/>
              </w:rPr>
            </w:pPr>
          </w:p>
        </w:tc>
        <w:tc>
          <w:tcPr>
            <w:tcW w:w="228" w:type="dxa"/>
          </w:tcPr>
          <w:p w:rsidR="00FC69EF" w:rsidRPr="00672E03" w:rsidRDefault="00FC69EF">
            <w:pPr>
              <w:rPr>
                <w:lang w:val="ru-RU"/>
              </w:rPr>
            </w:pPr>
          </w:p>
        </w:tc>
        <w:tc>
          <w:tcPr>
            <w:tcW w:w="1844" w:type="dxa"/>
          </w:tcPr>
          <w:p w:rsidR="00FC69EF" w:rsidRPr="00672E03" w:rsidRDefault="00FC69EF">
            <w:pPr>
              <w:rPr>
                <w:lang w:val="ru-RU"/>
              </w:rPr>
            </w:pPr>
          </w:p>
        </w:tc>
        <w:tc>
          <w:tcPr>
            <w:tcW w:w="1702" w:type="dxa"/>
          </w:tcPr>
          <w:p w:rsidR="00FC69EF" w:rsidRPr="00672E03" w:rsidRDefault="00FC69EF">
            <w:pPr>
              <w:rPr>
                <w:lang w:val="ru-RU"/>
              </w:rPr>
            </w:pPr>
          </w:p>
        </w:tc>
        <w:tc>
          <w:tcPr>
            <w:tcW w:w="143" w:type="dxa"/>
          </w:tcPr>
          <w:p w:rsidR="00FC69EF" w:rsidRPr="00672E03" w:rsidRDefault="00FC69EF">
            <w:pPr>
              <w:rPr>
                <w:lang w:val="ru-RU"/>
              </w:rPr>
            </w:pPr>
          </w:p>
        </w:tc>
        <w:tc>
          <w:tcPr>
            <w:tcW w:w="851" w:type="dxa"/>
          </w:tcPr>
          <w:p w:rsidR="00FC69EF" w:rsidRPr="00672E03" w:rsidRDefault="00FC69EF">
            <w:pPr>
              <w:rPr>
                <w:lang w:val="ru-RU"/>
              </w:rPr>
            </w:pPr>
          </w:p>
        </w:tc>
        <w:tc>
          <w:tcPr>
            <w:tcW w:w="710" w:type="dxa"/>
          </w:tcPr>
          <w:p w:rsidR="00FC69EF" w:rsidRPr="00672E03" w:rsidRDefault="00FC69EF">
            <w:pPr>
              <w:rPr>
                <w:lang w:val="ru-RU"/>
              </w:rPr>
            </w:pPr>
          </w:p>
        </w:tc>
        <w:tc>
          <w:tcPr>
            <w:tcW w:w="1135" w:type="dxa"/>
          </w:tcPr>
          <w:p w:rsidR="00FC69EF" w:rsidRPr="00672E03" w:rsidRDefault="00FC69EF">
            <w:pPr>
              <w:rPr>
                <w:lang w:val="ru-RU"/>
              </w:rPr>
            </w:pPr>
          </w:p>
        </w:tc>
        <w:tc>
          <w:tcPr>
            <w:tcW w:w="1277" w:type="dxa"/>
          </w:tcPr>
          <w:p w:rsidR="00FC69EF" w:rsidRPr="00672E03" w:rsidRDefault="00FC69EF">
            <w:pPr>
              <w:rPr>
                <w:lang w:val="ru-RU"/>
              </w:rPr>
            </w:pPr>
          </w:p>
        </w:tc>
        <w:tc>
          <w:tcPr>
            <w:tcW w:w="710" w:type="dxa"/>
          </w:tcPr>
          <w:p w:rsidR="00FC69EF" w:rsidRPr="00672E03" w:rsidRDefault="00FC69EF">
            <w:pPr>
              <w:rPr>
                <w:lang w:val="ru-RU"/>
              </w:rPr>
            </w:pPr>
          </w:p>
        </w:tc>
        <w:tc>
          <w:tcPr>
            <w:tcW w:w="426" w:type="dxa"/>
          </w:tcPr>
          <w:p w:rsidR="00FC69EF" w:rsidRPr="00672E03" w:rsidRDefault="00FC69EF">
            <w:pPr>
              <w:rPr>
                <w:lang w:val="ru-RU"/>
              </w:rPr>
            </w:pPr>
          </w:p>
        </w:tc>
        <w:tc>
          <w:tcPr>
            <w:tcW w:w="993" w:type="dxa"/>
          </w:tcPr>
          <w:p w:rsidR="00FC69EF" w:rsidRPr="00672E03" w:rsidRDefault="00FC69EF">
            <w:pPr>
              <w:rPr>
                <w:lang w:val="ru-RU"/>
              </w:rPr>
            </w:pPr>
          </w:p>
        </w:tc>
      </w:tr>
      <w:tr w:rsidR="00FC69EF" w:rsidRPr="009E6C9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4. СТРУКТУРА И СОДЕРЖАНИЕ ДИСЦИПЛИНЫ (МОДУЛЯ)</w:t>
            </w:r>
          </w:p>
        </w:tc>
      </w:tr>
      <w:tr w:rsidR="00FC69E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Компетен-</w:t>
            </w:r>
          </w:p>
          <w:p w:rsidR="00FC69EF" w:rsidRDefault="00672E0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C69EF">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8"/>
        <w:gridCol w:w="669"/>
        <w:gridCol w:w="1090"/>
        <w:gridCol w:w="1208"/>
        <w:gridCol w:w="669"/>
        <w:gridCol w:w="386"/>
        <w:gridCol w:w="942"/>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5</w:t>
            </w:r>
          </w:p>
        </w:tc>
      </w:tr>
      <w:tr w:rsidR="00FC69E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неолитическая революция и факторы происхождения;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черты первых государств;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понятие государства: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подходы: сущности и роли;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признаки: основные и дополнительные;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виды функций и их реализации;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формационная и цивилизационная типологии.Формы государства: правление; устройство,</w:t>
            </w:r>
          </w:p>
          <w:p w:rsidR="00FC69EF" w:rsidRDefault="00672E03">
            <w:pPr>
              <w:spacing w:after="0" w:line="240" w:lineRule="auto"/>
              <w:rPr>
                <w:sz w:val="19"/>
                <w:szCs w:val="19"/>
              </w:rPr>
            </w:pPr>
            <w:r>
              <w:rPr>
                <w:rFonts w:ascii="Times New Roman" w:hAnsi="Times New Roman" w:cs="Times New Roman"/>
                <w:color w:val="000000"/>
                <w:sz w:val="19"/>
                <w:szCs w:val="19"/>
              </w:rPr>
              <w:t>режимы.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признаки: основные и дополнительные;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функции и формы их реализации;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формы и виды устройства;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Юридическая ответственность: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Теоретико-правовые аспекты: 1. Происхождение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учение о праве;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правотворчество;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система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понятие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признаки и принципы;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методы и функции;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классификация.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Источники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формы и виды;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норма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понятие нормативно-правового акта, его действие и систематизация;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юридические коллизии и пробелы;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правовые семьи.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4"/>
        <w:gridCol w:w="117"/>
        <w:gridCol w:w="804"/>
        <w:gridCol w:w="666"/>
        <w:gridCol w:w="1086"/>
        <w:gridCol w:w="1203"/>
        <w:gridCol w:w="666"/>
        <w:gridCol w:w="383"/>
        <w:gridCol w:w="938"/>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6</w:t>
            </w:r>
          </w:p>
        </w:tc>
      </w:tr>
      <w:tr w:rsidR="00FC69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Происхождение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учение о праве;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правотворчество;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система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понятие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признаки и принципы;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методы и функции;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классификация.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Источники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формы и виды;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норма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понятие нормативно-правового акта, его действие и систематизация;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юридические коллизии и пробелы;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правовые семьи.</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Правоотношение: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особенности возникновения;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субъект и объект;</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право и дееспособность.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юридические факты: правомерные и противоправные деяния.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Юридическая ответственность: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формы и виды;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стадии, их цели и задачи;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изменяющие обстоятельства и основания.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Теоретико-правовые аспекты: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правовое сознание и его элеметы;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правовая культура и её элементы.</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2.1 Конституционное право. 1. Конституционализм и федерализм.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Приобретение и лишение гражданства.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Права, свободы и обязанности человека и гражданина.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Президент и его администрация.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Государственная власть.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законодательная.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Местное самоуправление.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Конституционализм и федерализм.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Приобретение и лишение гражданства.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Права, свободы и обязанности человека и гражданина.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Президент и его администрация.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Государственная власть: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судебная. 6. Местное самоуправление.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Конституционализм и федерализм.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Приобретение и лишение гражданства.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Права, свободы и обязанности человека и гражданина.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8"/>
        <w:gridCol w:w="118"/>
        <w:gridCol w:w="812"/>
        <w:gridCol w:w="672"/>
        <w:gridCol w:w="1093"/>
        <w:gridCol w:w="1212"/>
        <w:gridCol w:w="672"/>
        <w:gridCol w:w="388"/>
        <w:gridCol w:w="945"/>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7</w:t>
            </w:r>
          </w:p>
        </w:tc>
      </w:tr>
      <w:tr w:rsidR="00FC69E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FC69EF" w:rsidRDefault="00672E0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Принудительные меры медицинского характера.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2.3 «Семейное право».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Порядок расторжения брака и разрешаемые при этом вопросы.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Права и обязанности членов семьи.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Виды алементных обязательств: начало и прекращение выплат.</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Приёмная семья: вопросы усыновления и удочерения.</w:t>
            </w:r>
          </w:p>
          <w:p w:rsidR="00FC69EF" w:rsidRDefault="00672E0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82"/>
        <w:gridCol w:w="1094"/>
        <w:gridCol w:w="1214"/>
        <w:gridCol w:w="673"/>
        <w:gridCol w:w="389"/>
        <w:gridCol w:w="947"/>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8</w:t>
            </w:r>
          </w:p>
        </w:tc>
      </w:tr>
      <w:tr w:rsidR="00FC69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2.3 «Семейное право».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Порядок расторжения брака и разрешаемые при этом вопросы.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Права и обязанности членов семьи.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Виды алементных обязательств: начало и прекращение выплат.</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Приёмная семья: вопросы усыновления и удочерения.</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2.4 «Трудовое право».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Испытательный срок и документация трудовой деятельности.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Условия способствующие выполнению трудовых функций: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рабочее время: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время отдыха;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заработная плата.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Прекращение и расторжение трудового договора.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Формы и виды трудовой ответственности.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Органы охраны труда и порядок разрешения трудовых споров.</w:t>
            </w:r>
          </w:p>
          <w:p w:rsidR="00FC69EF" w:rsidRDefault="00672E0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Испытательный срок и документация трудовой деятельности.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Условия способствующие выполнению трудовых функций: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рабочее время: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время отдыха;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заработная плата.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Прекращение и расторжение трудового договора.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Формы и виды трудовой ответственности.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Органы охраны труда и порядок разрешения трудовых споров.</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18"/>
        <w:gridCol w:w="810"/>
        <w:gridCol w:w="679"/>
        <w:gridCol w:w="1091"/>
        <w:gridCol w:w="1210"/>
        <w:gridCol w:w="671"/>
        <w:gridCol w:w="387"/>
        <w:gridCol w:w="944"/>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9</w:t>
            </w:r>
          </w:p>
        </w:tc>
      </w:tr>
      <w:tr w:rsidR="00FC69EF">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Правоспособность участников опеки, попечительства и патронажа.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Последствие признании лица безвестно отсутствующим и умершим.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Виды представительства и доверенности.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14. Виды наследников: обязательная доля в наследстве.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15. Система экологического и природоохранительных прав, их норм.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16. Природоохранительные органы контроля и надзора.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2.6 «Процессуальное право».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Цели и задачи, виды процессуальных прав: структура и принципы.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Понятие и виды, цели и задачи стадий процесса.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Правосубъектность участников процесса.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Исковая давность: начало, преостановление и прекращение.</w:t>
            </w:r>
          </w:p>
          <w:p w:rsidR="00FC69EF" w:rsidRDefault="00672E0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3"/>
        <w:gridCol w:w="133"/>
        <w:gridCol w:w="795"/>
        <w:gridCol w:w="680"/>
        <w:gridCol w:w="1091"/>
        <w:gridCol w:w="1210"/>
        <w:gridCol w:w="671"/>
        <w:gridCol w:w="387"/>
        <w:gridCol w:w="944"/>
      </w:tblGrid>
      <w:tr w:rsidR="00FC69EF">
        <w:trPr>
          <w:trHeight w:hRule="exact" w:val="416"/>
        </w:trPr>
        <w:tc>
          <w:tcPr>
            <w:tcW w:w="4692" w:type="dxa"/>
            <w:gridSpan w:val="3"/>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10</w:t>
            </w:r>
          </w:p>
        </w:tc>
      </w:tr>
      <w:tr w:rsidR="00FC69E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Тема 2.6 «Экономико-правовая деятельность».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Вопросы правового регулирования: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бухгалтерского и страхового законодательства;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бюджетного и налогового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финансово и хозяйственно-правовых отношений;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лицензирования и продажи товаров, производства и оборота имущества;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рынков, рыночных фондов, ярмарок, выставок, аукционов;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вопросов общественного питания, торговой сети, торговых складов, бытового обслуживания населения.</w:t>
            </w:r>
          </w:p>
          <w:p w:rsidR="00FC69EF" w:rsidRDefault="00672E03">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Цели и задачи, виды процессуальных прав: структура и принципы.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Понятие и виды, цели и задачи стадий процесса.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Правосубъектность участников процесса.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Исковая давность: начало, преостановление и прекращение</w:t>
            </w:r>
          </w:p>
          <w:p w:rsidR="00FC69EF" w:rsidRDefault="00672E0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C69EF" w:rsidRDefault="00672E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r>
      <w:tr w:rsidR="00FC69EF">
        <w:trPr>
          <w:trHeight w:hRule="exact" w:val="277"/>
        </w:trPr>
        <w:tc>
          <w:tcPr>
            <w:tcW w:w="993" w:type="dxa"/>
          </w:tcPr>
          <w:p w:rsidR="00FC69EF" w:rsidRDefault="00FC69EF"/>
        </w:tc>
        <w:tc>
          <w:tcPr>
            <w:tcW w:w="3545" w:type="dxa"/>
          </w:tcPr>
          <w:p w:rsidR="00FC69EF" w:rsidRDefault="00FC69EF"/>
        </w:tc>
        <w:tc>
          <w:tcPr>
            <w:tcW w:w="143" w:type="dxa"/>
          </w:tcPr>
          <w:p w:rsidR="00FC69EF" w:rsidRDefault="00FC69EF"/>
        </w:tc>
        <w:tc>
          <w:tcPr>
            <w:tcW w:w="851" w:type="dxa"/>
          </w:tcPr>
          <w:p w:rsidR="00FC69EF" w:rsidRDefault="00FC69EF"/>
        </w:tc>
        <w:tc>
          <w:tcPr>
            <w:tcW w:w="710" w:type="dxa"/>
          </w:tcPr>
          <w:p w:rsidR="00FC69EF" w:rsidRDefault="00FC69EF"/>
        </w:tc>
        <w:tc>
          <w:tcPr>
            <w:tcW w:w="1135" w:type="dxa"/>
          </w:tcPr>
          <w:p w:rsidR="00FC69EF" w:rsidRDefault="00FC69EF"/>
        </w:tc>
        <w:tc>
          <w:tcPr>
            <w:tcW w:w="1277" w:type="dxa"/>
          </w:tcPr>
          <w:p w:rsidR="00FC69EF" w:rsidRDefault="00FC69EF"/>
        </w:tc>
        <w:tc>
          <w:tcPr>
            <w:tcW w:w="710" w:type="dxa"/>
          </w:tcPr>
          <w:p w:rsidR="00FC69EF" w:rsidRDefault="00FC69EF"/>
        </w:tc>
        <w:tc>
          <w:tcPr>
            <w:tcW w:w="426" w:type="dxa"/>
          </w:tcPr>
          <w:p w:rsidR="00FC69EF" w:rsidRDefault="00FC69EF"/>
        </w:tc>
        <w:tc>
          <w:tcPr>
            <w:tcW w:w="993" w:type="dxa"/>
          </w:tcPr>
          <w:p w:rsidR="00FC69EF" w:rsidRDefault="00FC69EF"/>
        </w:tc>
      </w:tr>
      <w:tr w:rsidR="00FC69E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C69EF" w:rsidRPr="009E6C9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C69EF">
        <w:trPr>
          <w:trHeight w:hRule="exact" w:val="729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Вопросы к зачету.</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 Происхождение государства.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 Подходы к государству.</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 Признаки государства.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 Функции государства, формы их реализации.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 Типология госудаорств.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 Форма государственного правления.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 Форма государственного устройства.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 Форма режима.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9. Гражданское общество.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10. Правовое государство.</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11. Происхождение права. Законность и правопорядок.</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12. Учение о праве.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13. Понятие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14. Система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15. Источники права.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16. Нормативно-правовой акт, его систематизация.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17. Действие нормативно-правового акта.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18. Понятие и структура нормы права. Социальная норма и её значение.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20. Понятие правотворчества: принципы и требования, виды и стадии.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21. Субъект и участник правоотношений: понятие и виды.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22. Классификация понятий объекта правоотношения.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23. Понятие и принципы, виды  правоспособности.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25. Юридический факт: понятие и классификация.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26. Понятие и виды противоправного поведения. Его состав.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27. Юридическая ответственность. Основания её изменения.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28. Правовое сознание: понятие, виды и элементы.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29. Правовая культура: понятие, виды и элементы.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30. Правовая система и правовая семья. Основания её выделения.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31. Понятие и виды юридического лица в РФ, его подразделений.</w:t>
            </w:r>
          </w:p>
          <w:p w:rsidR="00FC69EF" w:rsidRDefault="00672E03">
            <w:pPr>
              <w:spacing w:after="0" w:line="240" w:lineRule="auto"/>
              <w:rPr>
                <w:sz w:val="19"/>
                <w:szCs w:val="19"/>
              </w:rPr>
            </w:pPr>
            <w:r w:rsidRPr="00672E03">
              <w:rPr>
                <w:rFonts w:ascii="Times New Roman" w:hAnsi="Times New Roman" w:cs="Times New Roman"/>
                <w:color w:val="000000"/>
                <w:sz w:val="19"/>
                <w:szCs w:val="19"/>
                <w:lang w:val="ru-RU"/>
              </w:rPr>
              <w:t xml:space="preserve">32. Виды и назначение гражданско-правовой сделки в РФ. </w:t>
            </w:r>
            <w:r>
              <w:rPr>
                <w:rFonts w:ascii="Times New Roman" w:hAnsi="Times New Roman" w:cs="Times New Roman"/>
                <w:color w:val="000000"/>
                <w:sz w:val="19"/>
                <w:szCs w:val="19"/>
              </w:rPr>
              <w:t>Порядок её заключения.</w:t>
            </w:r>
          </w:p>
        </w:tc>
      </w:tr>
    </w:tbl>
    <w:p w:rsidR="00FC69EF" w:rsidRDefault="00672E03">
      <w:pPr>
        <w:rPr>
          <w:sz w:val="0"/>
          <w:szCs w:val="0"/>
        </w:rPr>
      </w:pPr>
      <w:r>
        <w:br w:type="page"/>
      </w:r>
    </w:p>
    <w:tbl>
      <w:tblPr>
        <w:tblW w:w="0" w:type="auto"/>
        <w:tblCellMar>
          <w:left w:w="0" w:type="dxa"/>
          <w:right w:w="0" w:type="dxa"/>
        </w:tblCellMar>
        <w:tblLook w:val="04A0" w:firstRow="1" w:lastRow="0" w:firstColumn="1" w:lastColumn="0" w:noHBand="0" w:noVBand="1"/>
      </w:tblPr>
      <w:tblGrid>
        <w:gridCol w:w="4501"/>
        <w:gridCol w:w="4804"/>
        <w:gridCol w:w="969"/>
      </w:tblGrid>
      <w:tr w:rsidR="00FC69EF">
        <w:trPr>
          <w:trHeight w:hRule="exact" w:val="416"/>
        </w:trPr>
        <w:tc>
          <w:tcPr>
            <w:tcW w:w="4692" w:type="dxa"/>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5104"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11</w:t>
            </w:r>
          </w:p>
        </w:tc>
      </w:tr>
      <w:tr w:rsidR="00FC69EF" w:rsidRPr="009E6C93">
        <w:trPr>
          <w:trHeight w:hRule="exact" w:val="1366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33. Понятие и виды, порядок в РФ признания сделки Недействительной.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34. Представительство и доверенность в РФ: понятие и виды.</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37. Обязательство в РФ и виды обеспечение его исполнения.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39. Наследование и наследство в РФ, виды Наследников.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40. Интеллектуальная собственность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43. Роль и значение трудовой книжки в РФ: её оформление.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44. Основания назначения и прекращения испытательного срока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48. Трудовая ответственность в РФ и порядок её назначения.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49. Понятие и правосубъектность профсоюза в РФ. КТС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50. Виды трудовых споров в РФ и порядка их разрешения.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53. Специфика таможенных контрольных функций.</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61. Роль и значение конституции РФ.Особенность её норм.</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62. Конституционализм РФ. Виды и значение её составляющих.</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63. Федерализм РФ: правоспособность её регионов.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65. Понятие и функции президента РФ и его служб.</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66. Понятие и структура, функции законодательной власти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67. Понятие и структура, функции исполнительной власти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68. Понятие и структура, функции судебной власти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69. Понятие и структура, функции муниципальной власти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71. Понятие и категоризация, простые и сложные преступления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72. Основания и обоснование фактов исключающих преступность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73. Структура и состав преступленияв РФ. Виды преступников.</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76. Понятие и виды, структура состава правонарушения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81. Понятие и виды Заключения и расторжения брака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82. Совместный режим имущества супругов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83. Правоспособность членов семьи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84. Виды алементных обязательств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85. Порядок усыновление (удочерение)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86. Особенность экологического права и природоохранительных нормы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87. Экологическая правоспособность физических лиц в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88. Экологическая правоспособность государственной власти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89. Экологическая правоспособность муниципальной власти РФ.</w:t>
            </w:r>
          </w:p>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90. Требования к участникам экологических отношений в РФ.</w:t>
            </w:r>
          </w:p>
        </w:tc>
      </w:tr>
      <w:tr w:rsidR="00FC69EF" w:rsidRPr="009E6C9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C69EF" w:rsidRPr="009E6C93">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C69EF" w:rsidRPr="00672E03" w:rsidRDefault="00672E03">
      <w:pPr>
        <w:rPr>
          <w:sz w:val="0"/>
          <w:szCs w:val="0"/>
          <w:lang w:val="ru-RU"/>
        </w:rPr>
      </w:pPr>
      <w:r w:rsidRPr="00672E03">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678"/>
        <w:gridCol w:w="2245"/>
        <w:gridCol w:w="2068"/>
        <w:gridCol w:w="1863"/>
        <w:gridCol w:w="679"/>
        <w:gridCol w:w="971"/>
      </w:tblGrid>
      <w:tr w:rsidR="00FC69EF">
        <w:trPr>
          <w:trHeight w:hRule="exact" w:val="416"/>
        </w:trPr>
        <w:tc>
          <w:tcPr>
            <w:tcW w:w="4692" w:type="dxa"/>
            <w:gridSpan w:val="4"/>
            <w:shd w:val="clear" w:color="C0C0C0" w:fill="FFFFFF"/>
            <w:tcMar>
              <w:left w:w="34" w:type="dxa"/>
              <w:right w:w="34" w:type="dxa"/>
            </w:tcMar>
          </w:tcPr>
          <w:p w:rsidR="00FC69EF" w:rsidRDefault="00672E03">
            <w:pPr>
              <w:spacing w:after="0" w:line="240" w:lineRule="auto"/>
              <w:rPr>
                <w:sz w:val="16"/>
                <w:szCs w:val="16"/>
              </w:rPr>
            </w:pPr>
            <w:r>
              <w:rPr>
                <w:rFonts w:ascii="Times New Roman" w:hAnsi="Times New Roman" w:cs="Times New Roman"/>
                <w:color w:val="C0C0C0"/>
                <w:sz w:val="16"/>
                <w:szCs w:val="16"/>
              </w:rPr>
              <w:lastRenderedPageBreak/>
              <w:t>УП: z38.03.06.01_1.plx</w:t>
            </w:r>
          </w:p>
        </w:tc>
        <w:tc>
          <w:tcPr>
            <w:tcW w:w="2127" w:type="dxa"/>
          </w:tcPr>
          <w:p w:rsidR="00FC69EF" w:rsidRDefault="00FC69EF"/>
        </w:tc>
        <w:tc>
          <w:tcPr>
            <w:tcW w:w="2269" w:type="dxa"/>
          </w:tcPr>
          <w:p w:rsidR="00FC69EF" w:rsidRDefault="00FC69EF"/>
        </w:tc>
        <w:tc>
          <w:tcPr>
            <w:tcW w:w="710" w:type="dxa"/>
          </w:tcPr>
          <w:p w:rsidR="00FC69EF" w:rsidRDefault="00FC69EF"/>
        </w:tc>
        <w:tc>
          <w:tcPr>
            <w:tcW w:w="1007" w:type="dxa"/>
            <w:shd w:val="clear" w:color="C0C0C0" w:fill="FFFFFF"/>
            <w:tcMar>
              <w:left w:w="34" w:type="dxa"/>
              <w:right w:w="34" w:type="dxa"/>
            </w:tcMar>
          </w:tcPr>
          <w:p w:rsidR="00FC69EF" w:rsidRDefault="00672E03">
            <w:pPr>
              <w:spacing w:after="0" w:line="240" w:lineRule="auto"/>
              <w:jc w:val="right"/>
              <w:rPr>
                <w:sz w:val="16"/>
                <w:szCs w:val="16"/>
              </w:rPr>
            </w:pPr>
            <w:r>
              <w:rPr>
                <w:rFonts w:ascii="Times New Roman" w:hAnsi="Times New Roman" w:cs="Times New Roman"/>
                <w:color w:val="C0C0C0"/>
                <w:sz w:val="16"/>
                <w:szCs w:val="16"/>
              </w:rPr>
              <w:t>стр. 12</w:t>
            </w:r>
          </w:p>
        </w:tc>
      </w:tr>
      <w:tr w:rsidR="00FC69EF">
        <w:trPr>
          <w:trHeight w:hRule="exact" w:val="277"/>
        </w:trPr>
        <w:tc>
          <w:tcPr>
            <w:tcW w:w="710" w:type="dxa"/>
          </w:tcPr>
          <w:p w:rsidR="00FC69EF" w:rsidRDefault="00FC69EF"/>
        </w:tc>
        <w:tc>
          <w:tcPr>
            <w:tcW w:w="58" w:type="dxa"/>
          </w:tcPr>
          <w:p w:rsidR="00FC69EF" w:rsidRDefault="00FC69EF"/>
        </w:tc>
        <w:tc>
          <w:tcPr>
            <w:tcW w:w="1929" w:type="dxa"/>
          </w:tcPr>
          <w:p w:rsidR="00FC69EF" w:rsidRDefault="00FC69EF"/>
        </w:tc>
        <w:tc>
          <w:tcPr>
            <w:tcW w:w="1986" w:type="dxa"/>
          </w:tcPr>
          <w:p w:rsidR="00FC69EF" w:rsidRDefault="00FC69EF"/>
        </w:tc>
        <w:tc>
          <w:tcPr>
            <w:tcW w:w="2127" w:type="dxa"/>
          </w:tcPr>
          <w:p w:rsidR="00FC69EF" w:rsidRDefault="00FC69EF"/>
        </w:tc>
        <w:tc>
          <w:tcPr>
            <w:tcW w:w="2269" w:type="dxa"/>
          </w:tcPr>
          <w:p w:rsidR="00FC69EF" w:rsidRDefault="00FC69EF"/>
        </w:tc>
        <w:tc>
          <w:tcPr>
            <w:tcW w:w="710" w:type="dxa"/>
          </w:tcPr>
          <w:p w:rsidR="00FC69EF" w:rsidRDefault="00FC69EF"/>
        </w:tc>
        <w:tc>
          <w:tcPr>
            <w:tcW w:w="993" w:type="dxa"/>
          </w:tcPr>
          <w:p w:rsidR="00FC69EF" w:rsidRDefault="00FC69EF"/>
        </w:tc>
      </w:tr>
      <w:tr w:rsidR="00FC69EF" w:rsidRPr="009E6C9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C69E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Колич-во</w:t>
            </w:r>
          </w:p>
        </w:tc>
      </w:tr>
      <w:tr w:rsidR="00FC69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356</w:t>
            </w:r>
          </w:p>
        </w:tc>
      </w:tr>
      <w:tr w:rsidR="00FC69E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М.: Дашков и К,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162</w:t>
            </w:r>
          </w:p>
        </w:tc>
      </w:tr>
      <w:tr w:rsidR="00FC69EF" w:rsidRPr="009E6C9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Солопова Н.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Правоведение: учебное пособие</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Екатеринбург: Архитектон,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Pr>
                <w:rFonts w:ascii="Times New Roman" w:hAnsi="Times New Roman" w:cs="Times New Roman"/>
                <w:color w:val="000000"/>
                <w:sz w:val="19"/>
                <w:szCs w:val="19"/>
              </w:rPr>
              <w:t>http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2E0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C69E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Колич-во</w:t>
            </w:r>
          </w:p>
        </w:tc>
      </w:tr>
      <w:tr w:rsidR="00FC69E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498</w:t>
            </w:r>
          </w:p>
        </w:tc>
      </w:tr>
      <w:tr w:rsidR="00FC69E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458</w:t>
            </w:r>
          </w:p>
        </w:tc>
      </w:tr>
      <w:tr w:rsidR="00FC69EF" w:rsidRPr="009E6C9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Евтушенко И. В., Надвикова В. В., Шкатулла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Правоведение с основами семейного права и прав инвалидов: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Москва: Прометей,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Pr>
                <w:rFonts w:ascii="Times New Roman" w:hAnsi="Times New Roman" w:cs="Times New Roman"/>
                <w:color w:val="000000"/>
                <w:sz w:val="19"/>
                <w:szCs w:val="19"/>
              </w:rPr>
              <w:t>http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2E03">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C69E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FC69E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Колич-во</w:t>
            </w:r>
          </w:p>
        </w:tc>
      </w:tr>
      <w:tr w:rsidR="00FC69E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Правоведение: планы семин. занятий для студентов 1 курса Финансового фак.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10</w:t>
            </w:r>
          </w:p>
        </w:tc>
      </w:tr>
      <w:tr w:rsidR="00FC69EF" w:rsidRPr="009E6C9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C69EF" w:rsidRPr="009E6C9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672E0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2E0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2E03">
              <w:rPr>
                <w:rFonts w:ascii="Times New Roman" w:hAnsi="Times New Roman" w:cs="Times New Roman"/>
                <w:color w:val="000000"/>
                <w:sz w:val="19"/>
                <w:szCs w:val="19"/>
                <w:lang w:val="ru-RU"/>
              </w:rPr>
              <w:t>=9702</w:t>
            </w:r>
          </w:p>
        </w:tc>
      </w:tr>
      <w:tr w:rsidR="00FC69EF" w:rsidRPr="009E6C9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672E0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2E0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2E03">
              <w:rPr>
                <w:rFonts w:ascii="Times New Roman" w:hAnsi="Times New Roman" w:cs="Times New Roman"/>
                <w:color w:val="000000"/>
                <w:sz w:val="19"/>
                <w:szCs w:val="19"/>
                <w:lang w:val="ru-RU"/>
              </w:rPr>
              <w:t>=258837</w:t>
            </w:r>
          </w:p>
        </w:tc>
      </w:tr>
      <w:tr w:rsidR="00FC69EF" w:rsidRPr="009E6C9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672E0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72E0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72E0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72E03">
              <w:rPr>
                <w:rFonts w:ascii="Times New Roman" w:hAnsi="Times New Roman" w:cs="Times New Roman"/>
                <w:color w:val="000000"/>
                <w:sz w:val="19"/>
                <w:szCs w:val="19"/>
                <w:lang w:val="ru-RU"/>
              </w:rPr>
              <w:t>=214907</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C69E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Microsoft Office</w:t>
            </w:r>
          </w:p>
        </w:tc>
      </w:tr>
      <w:tr w:rsidR="00FC69E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C69EF" w:rsidRPr="009E6C9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Информационно-справочная система «Консультант Плюс»</w:t>
            </w:r>
          </w:p>
        </w:tc>
      </w:tr>
      <w:tr w:rsidR="00FC69E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FC69EF">
        <w:trPr>
          <w:trHeight w:hRule="exact" w:val="277"/>
        </w:trPr>
        <w:tc>
          <w:tcPr>
            <w:tcW w:w="710" w:type="dxa"/>
          </w:tcPr>
          <w:p w:rsidR="00FC69EF" w:rsidRDefault="00FC69EF"/>
        </w:tc>
        <w:tc>
          <w:tcPr>
            <w:tcW w:w="58" w:type="dxa"/>
          </w:tcPr>
          <w:p w:rsidR="00FC69EF" w:rsidRDefault="00FC69EF"/>
        </w:tc>
        <w:tc>
          <w:tcPr>
            <w:tcW w:w="1929" w:type="dxa"/>
          </w:tcPr>
          <w:p w:rsidR="00FC69EF" w:rsidRDefault="00FC69EF"/>
        </w:tc>
        <w:tc>
          <w:tcPr>
            <w:tcW w:w="1986" w:type="dxa"/>
          </w:tcPr>
          <w:p w:rsidR="00FC69EF" w:rsidRDefault="00FC69EF"/>
        </w:tc>
        <w:tc>
          <w:tcPr>
            <w:tcW w:w="2127" w:type="dxa"/>
          </w:tcPr>
          <w:p w:rsidR="00FC69EF" w:rsidRDefault="00FC69EF"/>
        </w:tc>
        <w:tc>
          <w:tcPr>
            <w:tcW w:w="2269" w:type="dxa"/>
          </w:tcPr>
          <w:p w:rsidR="00FC69EF" w:rsidRDefault="00FC69EF"/>
        </w:tc>
        <w:tc>
          <w:tcPr>
            <w:tcW w:w="710" w:type="dxa"/>
          </w:tcPr>
          <w:p w:rsidR="00FC69EF" w:rsidRDefault="00FC69EF"/>
        </w:tc>
        <w:tc>
          <w:tcPr>
            <w:tcW w:w="993" w:type="dxa"/>
          </w:tcPr>
          <w:p w:rsidR="00FC69EF" w:rsidRDefault="00FC69EF"/>
        </w:tc>
      </w:tr>
      <w:tr w:rsidR="00FC69EF" w:rsidRPr="009E6C9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7. МАТЕРИАЛЬНО-ТЕХНИЧЕСКОЕ ОБЕСПЕЧЕНИЕ ДИСЦИПЛИНЫ (МОДУЛЯ)</w:t>
            </w:r>
          </w:p>
        </w:tc>
      </w:tr>
      <w:tr w:rsidR="00FC69E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Default="00672E03">
            <w:pPr>
              <w:spacing w:after="0" w:line="240" w:lineRule="auto"/>
              <w:rPr>
                <w:sz w:val="19"/>
                <w:szCs w:val="19"/>
              </w:rPr>
            </w:pPr>
            <w:r w:rsidRPr="00672E0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C69EF">
        <w:trPr>
          <w:trHeight w:hRule="exact" w:val="277"/>
        </w:trPr>
        <w:tc>
          <w:tcPr>
            <w:tcW w:w="710" w:type="dxa"/>
          </w:tcPr>
          <w:p w:rsidR="00FC69EF" w:rsidRDefault="00FC69EF"/>
        </w:tc>
        <w:tc>
          <w:tcPr>
            <w:tcW w:w="58" w:type="dxa"/>
          </w:tcPr>
          <w:p w:rsidR="00FC69EF" w:rsidRDefault="00FC69EF"/>
        </w:tc>
        <w:tc>
          <w:tcPr>
            <w:tcW w:w="1929" w:type="dxa"/>
          </w:tcPr>
          <w:p w:rsidR="00FC69EF" w:rsidRDefault="00FC69EF"/>
        </w:tc>
        <w:tc>
          <w:tcPr>
            <w:tcW w:w="1986" w:type="dxa"/>
          </w:tcPr>
          <w:p w:rsidR="00FC69EF" w:rsidRDefault="00FC69EF"/>
        </w:tc>
        <w:tc>
          <w:tcPr>
            <w:tcW w:w="2127" w:type="dxa"/>
          </w:tcPr>
          <w:p w:rsidR="00FC69EF" w:rsidRDefault="00FC69EF"/>
        </w:tc>
        <w:tc>
          <w:tcPr>
            <w:tcW w:w="2269" w:type="dxa"/>
          </w:tcPr>
          <w:p w:rsidR="00FC69EF" w:rsidRDefault="00FC69EF"/>
        </w:tc>
        <w:tc>
          <w:tcPr>
            <w:tcW w:w="710" w:type="dxa"/>
          </w:tcPr>
          <w:p w:rsidR="00FC69EF" w:rsidRDefault="00FC69EF"/>
        </w:tc>
        <w:tc>
          <w:tcPr>
            <w:tcW w:w="993" w:type="dxa"/>
          </w:tcPr>
          <w:p w:rsidR="00FC69EF" w:rsidRDefault="00FC69EF"/>
        </w:tc>
      </w:tr>
      <w:tr w:rsidR="00FC69EF" w:rsidRPr="009E6C9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C69EF" w:rsidRPr="00672E03" w:rsidRDefault="00672E03">
            <w:pPr>
              <w:spacing w:after="0" w:line="240" w:lineRule="auto"/>
              <w:jc w:val="center"/>
              <w:rPr>
                <w:sz w:val="19"/>
                <w:szCs w:val="19"/>
                <w:lang w:val="ru-RU"/>
              </w:rPr>
            </w:pPr>
            <w:r w:rsidRPr="00672E03">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FC69EF" w:rsidRPr="009E6C9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C69EF" w:rsidRPr="00672E03" w:rsidRDefault="00672E03">
            <w:pPr>
              <w:spacing w:after="0" w:line="240" w:lineRule="auto"/>
              <w:rPr>
                <w:sz w:val="19"/>
                <w:szCs w:val="19"/>
                <w:lang w:val="ru-RU"/>
              </w:rPr>
            </w:pPr>
            <w:r w:rsidRPr="00672E0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C69EF" w:rsidRDefault="00FC69EF">
      <w:pPr>
        <w:rPr>
          <w:lang w:val="ru-RU"/>
        </w:rPr>
      </w:pPr>
    </w:p>
    <w:p w:rsidR="009E6C93" w:rsidRDefault="009E6C93">
      <w:pPr>
        <w:rPr>
          <w:lang w:val="ru-RU"/>
        </w:rPr>
      </w:pPr>
    </w:p>
    <w:p w:rsidR="009E6C93" w:rsidRDefault="009E6C93">
      <w:pPr>
        <w:rPr>
          <w:lang w:val="ru-RU"/>
        </w:rPr>
      </w:pPr>
    </w:p>
    <w:p w:rsidR="009E6C93" w:rsidRDefault="009E6C93">
      <w:pPr>
        <w:rPr>
          <w:lang w:val="ru-RU"/>
        </w:rPr>
      </w:pPr>
    </w:p>
    <w:p w:rsidR="009E6C93" w:rsidRDefault="009E6C93">
      <w:pPr>
        <w:rPr>
          <w:lang w:val="ru-RU"/>
        </w:rPr>
      </w:pPr>
    </w:p>
    <w:p w:rsidR="009E6C93" w:rsidRDefault="0037095B">
      <w:pPr>
        <w:rPr>
          <w:lang w:val="ru-RU"/>
        </w:rPr>
      </w:pPr>
      <w:r>
        <w:rPr>
          <w:rFonts w:ascii="Times New Roman" w:eastAsia="Times New Roman" w:hAnsi="Times New Roman" w:cs="Times New Roman"/>
          <w:bCs/>
          <w:noProof/>
          <w:sz w:val="24"/>
          <w:szCs w:val="24"/>
          <w:lang w:val="ru-RU" w:eastAsia="ru-RU"/>
        </w:rPr>
        <w:lastRenderedPageBreak/>
        <w:drawing>
          <wp:inline distT="0" distB="0" distL="0" distR="0">
            <wp:extent cx="6477000" cy="8907780"/>
            <wp:effectExtent l="0" t="0" r="0" b="0"/>
            <wp:docPr id="2" name="Рисунок 2" descr="F:\16.03.2019\38.03.06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03.2019\38.03.06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37095B" w:rsidRDefault="0037095B">
      <w:pPr>
        <w:rPr>
          <w:lang w:val="ru-RU"/>
        </w:rPr>
      </w:pPr>
    </w:p>
    <w:p w:rsidR="0037095B" w:rsidRDefault="0037095B">
      <w:pPr>
        <w:rPr>
          <w:lang w:val="ru-RU"/>
        </w:rPr>
      </w:pPr>
    </w:p>
    <w:p w:rsidR="0037095B" w:rsidRDefault="0037095B">
      <w:pPr>
        <w:rPr>
          <w:lang w:val="ru-RU"/>
        </w:rPr>
      </w:pPr>
    </w:p>
    <w:p w:rsidR="00410F88" w:rsidRDefault="00410F88" w:rsidP="00410F88">
      <w:pPr>
        <w:spacing w:after="0" w:line="240" w:lineRule="auto"/>
        <w:jc w:val="center"/>
        <w:rPr>
          <w:rFonts w:ascii="Times New Roman" w:eastAsia="Times New Roman" w:hAnsi="Times New Roman" w:cs="Times New Roman"/>
          <w:sz w:val="28"/>
          <w:szCs w:val="28"/>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Оглавление</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bookmarkStart w:id="0" w:name="_GoBack"/>
      <w:bookmarkEnd w:id="0"/>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ind w:firstLine="567"/>
        <w:jc w:val="both"/>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410F88" w:rsidRPr="00410F88" w:rsidRDefault="00410F88" w:rsidP="00410F88">
      <w:pPr>
        <w:spacing w:after="0" w:line="240" w:lineRule="auto"/>
        <w:ind w:firstLine="567"/>
        <w:jc w:val="both"/>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576"/>
        <w:gridCol w:w="3372"/>
        <w:gridCol w:w="2147"/>
        <w:gridCol w:w="46"/>
        <w:gridCol w:w="2281"/>
      </w:tblGrid>
      <w:tr w:rsidR="00410F88" w:rsidRPr="00410F88" w:rsidTr="005F57A5">
        <w:tc>
          <w:tcPr>
            <w:tcW w:w="2808"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Times New Roman" w:hAnsi="Times New Roman" w:cs="Times New Roman"/>
                <w:sz w:val="20"/>
                <w:szCs w:val="28"/>
                <w:lang w:val="ru-RU" w:eastAsia="ru-RU"/>
              </w:rPr>
              <w:t>Средства оценивания</w:t>
            </w:r>
          </w:p>
        </w:tc>
      </w:tr>
      <w:tr w:rsidR="00410F88" w:rsidRPr="00410F88" w:rsidTr="005F57A5">
        <w:tc>
          <w:tcPr>
            <w:tcW w:w="10137" w:type="dxa"/>
            <w:gridSpan w:val="5"/>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Calibri" w:hAnsi="Times New Roman" w:cs="Times New Roman"/>
                <w:sz w:val="20"/>
                <w:szCs w:val="24"/>
                <w:lang w:val="ru-RU" w:eastAsia="ru-RU"/>
              </w:rPr>
              <w:t xml:space="preserve">ОК-6: </w:t>
            </w:r>
            <w:r w:rsidRPr="00410F88">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деятельности</w:t>
            </w:r>
          </w:p>
        </w:tc>
      </w:tr>
      <w:tr w:rsidR="00410F88" w:rsidRPr="00410F88" w:rsidTr="005F57A5">
        <w:tc>
          <w:tcPr>
            <w:tcW w:w="2808"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 xml:space="preserve">Знания: общие и специальные требования, предъявляемые конституционными и иными нормами в целях обеспечения преоритета прав личности; содержание </w:t>
            </w:r>
            <w:r w:rsidRPr="00410F88">
              <w:rPr>
                <w:rFonts w:ascii="Times New Roman" w:eastAsia="Times New Roman" w:hAnsi="Times New Roman" w:cs="Tahoma"/>
                <w:sz w:val="20"/>
                <w:szCs w:val="18"/>
                <w:lang w:val="ru-RU" w:eastAsia="ru-RU"/>
              </w:rPr>
              <w:t xml:space="preserve">основ правовых знаний </w:t>
            </w:r>
            <w:r w:rsidRPr="00410F88">
              <w:rPr>
                <w:rFonts w:ascii="Times New Roman" w:eastAsia="Times New Roman" w:hAnsi="Times New Roman" w:cs="Times New Roman"/>
                <w:sz w:val="20"/>
                <w:szCs w:val="24"/>
                <w:lang w:val="ru-RU" w:eastAsia="ru-RU"/>
              </w:rPr>
              <w:t xml:space="preserve">по обеспечению законности и безопасности личности, общества, государства; </w:t>
            </w:r>
            <w:r w:rsidRPr="00410F88">
              <w:rPr>
                <w:rFonts w:ascii="Times New Roman" w:eastAsia="Times New Roman" w:hAnsi="Times New Roman" w:cs="Tahoma"/>
                <w:sz w:val="20"/>
                <w:szCs w:val="18"/>
                <w:lang w:val="ru-RU" w:eastAsia="ru-RU"/>
              </w:rPr>
              <w:t xml:space="preserve">основы правовых знаний и </w:t>
            </w:r>
            <w:r w:rsidRPr="00410F88">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 xml:space="preserve">Умения: </w:t>
            </w:r>
            <w:r w:rsidRPr="00410F88">
              <w:rPr>
                <w:rFonts w:ascii="Times New Roman" w:eastAsia="Times New Roman" w:hAnsi="Times New Roman" w:cs="Tahoma"/>
                <w:sz w:val="20"/>
                <w:szCs w:val="18"/>
                <w:lang w:val="ru-RU" w:eastAsia="ru-RU"/>
              </w:rPr>
              <w:t>использовать основы правовых знаний</w:t>
            </w:r>
            <w:r w:rsidRPr="00410F88">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 xml:space="preserve">Навыки: способностью применять в практике </w:t>
            </w:r>
            <w:r w:rsidRPr="00410F88">
              <w:rPr>
                <w:rFonts w:ascii="Times New Roman" w:eastAsia="Times New Roman" w:hAnsi="Times New Roman" w:cs="Tahoma"/>
                <w:sz w:val="20"/>
                <w:szCs w:val="18"/>
                <w:lang w:val="ru-RU" w:eastAsia="ru-RU"/>
              </w:rPr>
              <w:t>основы научно-правовых концепций</w:t>
            </w:r>
            <w:r w:rsidRPr="00410F88">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410F88">
              <w:rPr>
                <w:rFonts w:ascii="Times New Roman" w:eastAsia="Times New Roman" w:hAnsi="Times New Roman" w:cs="Tahoma"/>
                <w:sz w:val="20"/>
                <w:szCs w:val="18"/>
                <w:lang w:val="ru-RU" w:eastAsia="ru-RU"/>
              </w:rPr>
              <w:t xml:space="preserve">основных правовых </w:t>
            </w:r>
            <w:r w:rsidRPr="00410F88">
              <w:rPr>
                <w:rFonts w:ascii="Times New Roman" w:eastAsia="Times New Roman" w:hAnsi="Times New Roman" w:cs="Times New Roman"/>
                <w:sz w:val="20"/>
                <w:szCs w:val="24"/>
                <w:lang w:val="ru-RU" w:eastAsia="ru-RU"/>
              </w:rPr>
              <w:t>знаний; способностью передавать окружающим уровень своих правовых 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8"/>
                <w:lang w:val="ru-RU" w:eastAsia="ru-RU"/>
              </w:rPr>
            </w:pPr>
            <w:r w:rsidRPr="00410F88">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410F8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Calibri" w:hAnsi="Times New Roman" w:cs="Times New Roman"/>
                <w:iCs/>
                <w:sz w:val="20"/>
                <w:szCs w:val="24"/>
                <w:lang w:val="ru-RU" w:eastAsia="ru-RU"/>
              </w:rPr>
            </w:pPr>
            <w:r w:rsidRPr="00410F88">
              <w:rPr>
                <w:rFonts w:ascii="Times New Roman" w:eastAsia="Times New Roman" w:hAnsi="Times New Roman" w:cs="Times New Roman"/>
                <w:iCs/>
                <w:sz w:val="20"/>
                <w:szCs w:val="24"/>
                <w:lang w:val="ru-RU" w:eastAsia="ru-RU"/>
              </w:rPr>
              <w:t>Соответствие отчёта проблеме исследования,</w:t>
            </w:r>
            <w:r w:rsidRPr="00410F8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10F88">
              <w:rPr>
                <w:rFonts w:ascii="Times New Roman" w:eastAsia="Times New Roman" w:hAnsi="Times New Roman" w:cs="Times New Roman"/>
                <w:iCs/>
                <w:sz w:val="20"/>
                <w:szCs w:val="24"/>
                <w:lang w:val="ru-RU" w:eastAsia="ru-RU"/>
              </w:rPr>
              <w:t>обоснованность обращения к базам данных;</w:t>
            </w:r>
            <w:r w:rsidRPr="00410F88">
              <w:rPr>
                <w:rFonts w:ascii="Times New Roman" w:eastAsia="Times New Roman" w:hAnsi="Times New Roman" w:cs="Times New Roman"/>
                <w:sz w:val="20"/>
                <w:szCs w:val="24"/>
                <w:lang w:val="ru-RU" w:eastAsia="ru-RU"/>
              </w:rPr>
              <w:t xml:space="preserve"> </w:t>
            </w:r>
            <w:r w:rsidRPr="00410F8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Calibri" w:hAnsi="Times New Roman" w:cs="Calibri"/>
                <w:sz w:val="20"/>
                <w:szCs w:val="20"/>
                <w:lang w:val="ru-RU" w:eastAsia="ru-RU"/>
              </w:rPr>
            </w:pPr>
            <w:r w:rsidRPr="00410F88">
              <w:rPr>
                <w:rFonts w:ascii="Times New Roman" w:eastAsia="Calibri" w:hAnsi="Times New Roman" w:cs="Calibri"/>
                <w:iCs/>
                <w:sz w:val="20"/>
                <w:szCs w:val="20"/>
                <w:lang w:val="ru-RU" w:eastAsia="ru-RU"/>
              </w:rPr>
              <w:t>С – собеседование, О – опрос: «</w:t>
            </w:r>
            <w:r w:rsidRPr="00410F8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410F88" w:rsidRPr="00410F88" w:rsidRDefault="00410F88" w:rsidP="00410F88">
            <w:pPr>
              <w:spacing w:after="0" w:line="240" w:lineRule="auto"/>
              <w:jc w:val="center"/>
              <w:rPr>
                <w:rFonts w:ascii="Times New Roman" w:eastAsia="Calibri" w:hAnsi="Times New Roman" w:cs="Calibri"/>
                <w:sz w:val="20"/>
                <w:szCs w:val="20"/>
                <w:lang w:val="ru-RU" w:eastAsia="ru-RU"/>
              </w:rPr>
            </w:pPr>
            <w:r w:rsidRPr="00410F88">
              <w:rPr>
                <w:rFonts w:ascii="Times New Roman" w:eastAsia="Calibri" w:hAnsi="Times New Roman" w:cs="Calibri"/>
                <w:iCs/>
                <w:sz w:val="20"/>
                <w:szCs w:val="20"/>
                <w:lang w:val="ru-RU" w:eastAsia="ru-RU"/>
              </w:rPr>
              <w:t>Р – реферат, Д – доклад, П – презентации</w:t>
            </w:r>
          </w:p>
          <w:p w:rsidR="00410F88" w:rsidRPr="00410F88" w:rsidRDefault="00410F88" w:rsidP="00410F88">
            <w:pPr>
              <w:spacing w:after="0" w:line="240" w:lineRule="auto"/>
              <w:jc w:val="center"/>
              <w:textAlignment w:val="baseline"/>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iCs/>
                <w:sz w:val="20"/>
                <w:szCs w:val="24"/>
                <w:lang w:val="ru-RU" w:eastAsia="ru-RU"/>
              </w:rPr>
              <w:t>КС – круглый стол</w:t>
            </w:r>
          </w:p>
          <w:p w:rsidR="00410F88" w:rsidRPr="00410F88" w:rsidRDefault="00410F88" w:rsidP="00410F88">
            <w:pPr>
              <w:spacing w:after="0" w:line="240" w:lineRule="auto"/>
              <w:jc w:val="center"/>
              <w:rPr>
                <w:rFonts w:ascii="Times New Roman" w:eastAsia="Times New Roman" w:hAnsi="Times New Roman" w:cs="Times New Roman"/>
                <w:iCs/>
                <w:sz w:val="20"/>
                <w:szCs w:val="24"/>
                <w:lang w:val="ru-RU" w:eastAsia="ru-RU"/>
              </w:rPr>
            </w:pPr>
            <w:r w:rsidRPr="00410F88">
              <w:rPr>
                <w:rFonts w:ascii="Times New Roman" w:eastAsia="Times New Roman" w:hAnsi="Times New Roman" w:cs="Times New Roman"/>
                <w:iCs/>
                <w:sz w:val="20"/>
                <w:szCs w:val="24"/>
                <w:lang w:val="ru-RU" w:eastAsia="ru-RU"/>
              </w:rPr>
              <w:t>СЗ – кейсы, ситуационные задания</w:t>
            </w:r>
          </w:p>
        </w:tc>
      </w:tr>
      <w:tr w:rsidR="00410F88" w:rsidRPr="00410F88" w:rsidTr="005F57A5">
        <w:tc>
          <w:tcPr>
            <w:tcW w:w="10137" w:type="dxa"/>
            <w:gridSpan w:val="5"/>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Calibri" w:hAnsi="Times New Roman" w:cs="Calibri"/>
                <w:iCs/>
                <w:sz w:val="20"/>
                <w:szCs w:val="20"/>
                <w:lang w:val="ru-RU" w:eastAsia="ru-RU"/>
              </w:rPr>
            </w:pPr>
            <w:r w:rsidRPr="00410F88">
              <w:rPr>
                <w:rFonts w:ascii="Times New Roman" w:eastAsia="Calibri" w:hAnsi="Times New Roman" w:cs="Tahoma"/>
                <w:sz w:val="20"/>
                <w:szCs w:val="18"/>
                <w:lang w:val="ru-RU" w:eastAsia="ru-RU"/>
              </w:rPr>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410F88" w:rsidRPr="00410F88" w:rsidTr="005F57A5">
        <w:tc>
          <w:tcPr>
            <w:tcW w:w="2808"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 xml:space="preserve">Знания: понятие и </w:t>
            </w:r>
            <w:r w:rsidRPr="00410F88">
              <w:rPr>
                <w:rFonts w:ascii="Times New Roman" w:eastAsia="Times New Roman" w:hAnsi="Times New Roman" w:cs="Times New Roman"/>
                <w:sz w:val="20"/>
                <w:szCs w:val="24"/>
                <w:lang w:val="ru-RU" w:eastAsia="ru-RU"/>
              </w:rPr>
              <w:lastRenderedPageBreak/>
              <w:t>признаки применения права и правоприменительного процесса, характеристику его стадий; понятие, структуру и виды правоприменительных актов, отличия актов применения права от нормативных правовых актов; систему юридических гарантий законного применения правовых норм.</w:t>
            </w:r>
          </w:p>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Умения: выбирать норму права, соответствующую конкретным обстоятельствам и подлежащую применению, составляющую материальную основу дела; определять комплекс норм процедурного (процессуального) характера, обеспечивающих применение материальной нормы права; применять полученные знания при оформлении служебной документации, формировании текста правоприменительного решения.</w:t>
            </w:r>
          </w:p>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Навыки: юридической терминологией и навыками составления правовых документов;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навыками реализации требований юридических процедур, обеспечивающих применение материальных правовых норм.</w:t>
            </w:r>
          </w:p>
        </w:tc>
        <w:tc>
          <w:tcPr>
            <w:tcW w:w="2520"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lastRenderedPageBreak/>
              <w:t xml:space="preserve">Студент должен осуществить поиск </w:t>
            </w:r>
            <w:r w:rsidRPr="00410F88">
              <w:rPr>
                <w:rFonts w:ascii="Times New Roman" w:eastAsia="Times New Roman" w:hAnsi="Times New Roman" w:cs="Times New Roman"/>
                <w:sz w:val="20"/>
                <w:szCs w:val="24"/>
                <w:lang w:val="ru-RU" w:eastAsia="ru-RU"/>
              </w:rPr>
              <w:lastRenderedPageBreak/>
              <w:t>и сбор необходимой литературы, использовать различные базы данных,</w:t>
            </w:r>
            <w:r w:rsidRPr="00410F88">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iCs/>
                <w:sz w:val="20"/>
                <w:szCs w:val="24"/>
                <w:lang w:val="ru-RU" w:eastAsia="ru-RU"/>
              </w:rPr>
            </w:pPr>
            <w:r w:rsidRPr="00410F88">
              <w:rPr>
                <w:rFonts w:ascii="Times New Roman" w:eastAsia="Times New Roman" w:hAnsi="Times New Roman" w:cs="Times New Roman"/>
                <w:iCs/>
                <w:sz w:val="20"/>
                <w:szCs w:val="24"/>
                <w:lang w:val="ru-RU" w:eastAsia="ru-RU"/>
              </w:rPr>
              <w:lastRenderedPageBreak/>
              <w:t xml:space="preserve">Соответствие отчёта </w:t>
            </w:r>
            <w:r w:rsidRPr="00410F88">
              <w:rPr>
                <w:rFonts w:ascii="Times New Roman" w:eastAsia="Times New Roman" w:hAnsi="Times New Roman" w:cs="Times New Roman"/>
                <w:iCs/>
                <w:sz w:val="20"/>
                <w:szCs w:val="24"/>
                <w:lang w:val="ru-RU" w:eastAsia="ru-RU"/>
              </w:rPr>
              <w:lastRenderedPageBreak/>
              <w:t>проблеме исследования,</w:t>
            </w:r>
            <w:r w:rsidRPr="00410F88">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410F88">
              <w:rPr>
                <w:rFonts w:ascii="Times New Roman" w:eastAsia="Times New Roman" w:hAnsi="Times New Roman" w:cs="Times New Roman"/>
                <w:iCs/>
                <w:sz w:val="20"/>
                <w:szCs w:val="24"/>
                <w:lang w:val="ru-RU" w:eastAsia="ru-RU"/>
              </w:rPr>
              <w:t>обоснованность обращения к базам данных;</w:t>
            </w:r>
            <w:r w:rsidRPr="00410F88">
              <w:rPr>
                <w:rFonts w:ascii="Times New Roman" w:eastAsia="Times New Roman" w:hAnsi="Times New Roman" w:cs="Times New Roman"/>
                <w:sz w:val="20"/>
                <w:szCs w:val="24"/>
                <w:lang w:val="ru-RU" w:eastAsia="ru-RU"/>
              </w:rPr>
              <w:t xml:space="preserve"> </w:t>
            </w:r>
            <w:r w:rsidRPr="00410F88">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Calibri" w:hAnsi="Times New Roman" w:cs="Calibri"/>
                <w:sz w:val="20"/>
                <w:szCs w:val="20"/>
                <w:lang w:val="ru-RU" w:eastAsia="ru-RU"/>
              </w:rPr>
            </w:pPr>
            <w:r w:rsidRPr="00410F88">
              <w:rPr>
                <w:rFonts w:ascii="Times New Roman" w:eastAsia="Calibri" w:hAnsi="Times New Roman" w:cs="Calibri"/>
                <w:iCs/>
                <w:sz w:val="20"/>
                <w:szCs w:val="20"/>
                <w:lang w:val="ru-RU" w:eastAsia="ru-RU"/>
              </w:rPr>
              <w:lastRenderedPageBreak/>
              <w:t xml:space="preserve">С – собеседование, О – </w:t>
            </w:r>
            <w:r w:rsidRPr="00410F88">
              <w:rPr>
                <w:rFonts w:ascii="Times New Roman" w:eastAsia="Calibri" w:hAnsi="Times New Roman" w:cs="Calibri"/>
                <w:iCs/>
                <w:sz w:val="20"/>
                <w:szCs w:val="20"/>
                <w:lang w:val="ru-RU" w:eastAsia="ru-RU"/>
              </w:rPr>
              <w:lastRenderedPageBreak/>
              <w:t>опрос: «</w:t>
            </w:r>
            <w:r w:rsidRPr="00410F88">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410F88" w:rsidRPr="00410F88" w:rsidRDefault="00410F88" w:rsidP="00410F88">
            <w:pPr>
              <w:spacing w:after="0" w:line="240" w:lineRule="auto"/>
              <w:jc w:val="center"/>
              <w:textAlignment w:val="baseline"/>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iCs/>
                <w:sz w:val="20"/>
                <w:szCs w:val="24"/>
                <w:lang w:val="ru-RU" w:eastAsia="ru-RU"/>
              </w:rPr>
              <w:t>Р – реферат, Д – доклад, П – презентации</w:t>
            </w:r>
          </w:p>
          <w:p w:rsidR="00410F88" w:rsidRPr="00410F88" w:rsidRDefault="00410F88" w:rsidP="00410F88">
            <w:pPr>
              <w:spacing w:after="0" w:line="240" w:lineRule="auto"/>
              <w:jc w:val="center"/>
              <w:textAlignment w:val="baseline"/>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iCs/>
                <w:sz w:val="20"/>
                <w:szCs w:val="24"/>
                <w:lang w:val="ru-RU" w:eastAsia="ru-RU"/>
              </w:rPr>
              <w:t>КС – круглый стол</w:t>
            </w:r>
          </w:p>
          <w:p w:rsidR="00410F88" w:rsidRPr="00410F88" w:rsidRDefault="00410F88" w:rsidP="00410F88">
            <w:pPr>
              <w:spacing w:after="0" w:line="240" w:lineRule="auto"/>
              <w:jc w:val="center"/>
              <w:rPr>
                <w:rFonts w:ascii="Times New Roman" w:eastAsia="Calibri" w:hAnsi="Times New Roman" w:cs="Calibri"/>
                <w:iCs/>
                <w:sz w:val="20"/>
                <w:szCs w:val="20"/>
                <w:lang w:val="ru-RU" w:eastAsia="ru-RU"/>
              </w:rPr>
            </w:pPr>
            <w:r w:rsidRPr="00410F88">
              <w:rPr>
                <w:rFonts w:ascii="Times New Roman" w:eastAsia="Calibri" w:hAnsi="Times New Roman" w:cs="Calibri"/>
                <w:iCs/>
                <w:sz w:val="20"/>
                <w:szCs w:val="20"/>
                <w:lang w:val="ru-RU" w:eastAsia="ru-RU"/>
              </w:rPr>
              <w:t>СЗ – кейсы, ситуационные задания</w:t>
            </w:r>
          </w:p>
        </w:tc>
      </w:tr>
    </w:tbl>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2.2. Шкалы оценивания.</w:t>
      </w:r>
    </w:p>
    <w:p w:rsidR="00410F88" w:rsidRPr="00410F88" w:rsidRDefault="00410F88" w:rsidP="00410F88">
      <w:pPr>
        <w:spacing w:after="0" w:line="240" w:lineRule="auto"/>
        <w:ind w:firstLine="567"/>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- 84-100 баллов – оценка «отлично»;</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- 67-83 баллов – оценка «хорошо»;</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- 50-66 баллов – оценка «удовлетворительно»;</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- 0-49 баллов – оценка «неудовлетворительно»;</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- 50-100 баллов – оценка «зачёт»;</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- 0-50 баллов – оценка «незачёт».</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Кафедра 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Вопросы к зачёту</w:t>
      </w:r>
    </w:p>
    <w:p w:rsidR="00410F88" w:rsidRPr="00410F88" w:rsidRDefault="00410F88" w:rsidP="00410F88">
      <w:pPr>
        <w:tabs>
          <w:tab w:val="left" w:pos="500"/>
        </w:tabs>
        <w:spacing w:after="0" w:line="240" w:lineRule="auto"/>
        <w:ind w:right="-30"/>
        <w:jc w:val="center"/>
        <w:rPr>
          <w:rFonts w:ascii="Times New Roman" w:eastAsia="Calibri" w:hAnsi="Times New Roman" w:cs="Times New Roman"/>
          <w:sz w:val="24"/>
          <w:szCs w:val="20"/>
          <w:lang w:val="ru-RU" w:eastAsia="ko-KR"/>
        </w:rPr>
      </w:pPr>
      <w:r w:rsidRPr="00410F88">
        <w:rPr>
          <w:rFonts w:ascii="Times New Roman" w:eastAsia="Calibri" w:hAnsi="Times New Roman" w:cs="Times New Roman"/>
          <w:sz w:val="24"/>
          <w:szCs w:val="20"/>
          <w:lang w:val="ru-RU" w:eastAsia="ko-KR"/>
        </w:rPr>
        <w:t>по дисциплине Б1.Б.17 «Правоведение»</w:t>
      </w:r>
    </w:p>
    <w:p w:rsidR="00410F88" w:rsidRPr="00410F88" w:rsidRDefault="00410F88" w:rsidP="00410F88">
      <w:pPr>
        <w:tabs>
          <w:tab w:val="left" w:pos="500"/>
        </w:tabs>
        <w:spacing w:after="0" w:line="240" w:lineRule="auto"/>
        <w:ind w:right="-30"/>
        <w:jc w:val="both"/>
        <w:rPr>
          <w:rFonts w:ascii="Times New Roman" w:eastAsia="Calibri" w:hAnsi="Times New Roman" w:cs="Times New Roman"/>
          <w:sz w:val="24"/>
          <w:szCs w:val="20"/>
          <w:lang w:val="ru-RU" w:eastAsia="ko-KR"/>
        </w:rPr>
      </w:pP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Происхождение государства.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Подходы к государству.</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Признаки государства.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Функции государства, формы их реализации.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Типология госудаорств.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Форма государственного правления.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Форма государственного устройства.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Форма режима.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Гражданское общество.</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Правовое государство.</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Происхождение права. Законность и правопорядок.</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Учение о праве.</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права.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Система права.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Источники права.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Нормативно-правовой акт, его систематизация.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Действие нормативно-правового акта.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Субъект и участник правоотношений: понятие и виды.</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Классификация понятий объекта правоотношения.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принципы, виды  правоспособности.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Юридический факт: понятие и классификация.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противоправного поведения. Его состав.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Юридическая ответственность. Основания её изменения.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Правовое сознание: понятие, виды и элементы.</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Правовая культура: понятие, виды и элементы.</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Представительство и доверенность в РФ: понятие и виды.</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Обязательство в РФ и виды обеспечение его исполнения.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Наследование и наследство в РФ, виды Наследников.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Интеллектуальная собственность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Роль и значение трудовой книжки в РФ: её оформление.</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lastRenderedPageBreak/>
        <w:t>Порядок и условия прекращения и расторжения трудового договора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правосубъектность профсоюза в РФ. КТС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Виды трудовых споров в РФ и порядка их разрешения.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бухгалтерского и страхового законодательства: правосубъектность их участников, регулируемые ими правоотношения, ответственность за их нарушение.</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Особенности бюджетного права, им регулируемых вопросов.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Значение налогового права. Система реализуемых им мер.</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Система финансово-правовых отношений.</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Роль и значение хозяйственного права: особенности правового регулирования промышленной и сельско-хозяйственной деятельности.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Особенности правового регулирования лицензирования и продажи видов товаров, производства и оборота имущества.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Правовое регулирование рынков, рыночных фондов, ярмарок, выставок, аукционов.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Общие и особые меры, применяемые при защите нарушенных прав потребителей.</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Правила торговли, санитарные требования.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Правовое регулирование вопросов общественного питания, торговой сети, торговых складов, бытового обслуживания населения.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Роль и значение конституции РФ.Особенность её норм.</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Федерализм РФ: правоспособность её регионов.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функции президента РФ и его служб.</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структура, функции судебной власти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структура состава правонарушения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Понятие и виды Заключения и расторжения брака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Совместный режим имущества супругов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Правоспособность членов семьи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Виды алементных обязательств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Порядок усыновление (удочерение)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Экологическая правоспособность физических лиц в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410F88" w:rsidRPr="00410F88" w:rsidRDefault="00410F88" w:rsidP="00410F88">
      <w:pPr>
        <w:numPr>
          <w:ilvl w:val="0"/>
          <w:numId w:val="3"/>
        </w:num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410F88" w:rsidRPr="00410F88" w:rsidRDefault="00410F88" w:rsidP="00410F88">
      <w:pPr>
        <w:tabs>
          <w:tab w:val="left" w:pos="500"/>
        </w:tabs>
        <w:spacing w:after="0" w:line="240" w:lineRule="auto"/>
        <w:ind w:right="-30"/>
        <w:jc w:val="both"/>
        <w:rPr>
          <w:rFonts w:ascii="Times New Roman" w:eastAsia="Calibri" w:hAnsi="Times New Roman" w:cs="Times New Roman"/>
          <w:sz w:val="24"/>
          <w:szCs w:val="20"/>
          <w:lang w:val="ru-RU" w:eastAsia="ko-KR"/>
        </w:rPr>
      </w:pPr>
    </w:p>
    <w:p w:rsidR="00410F88" w:rsidRPr="00410F88" w:rsidRDefault="00410F88" w:rsidP="00410F88">
      <w:pPr>
        <w:tabs>
          <w:tab w:val="left" w:pos="500"/>
        </w:tabs>
        <w:spacing w:after="0" w:line="240" w:lineRule="auto"/>
        <w:ind w:right="-30"/>
        <w:jc w:val="both"/>
        <w:rPr>
          <w:rFonts w:ascii="Times New Roman" w:eastAsia="Calibri" w:hAnsi="Times New Roman" w:cs="Times New Roman"/>
          <w:sz w:val="24"/>
          <w:szCs w:val="20"/>
          <w:lang w:val="ru-RU" w:eastAsia="ko-KR"/>
        </w:rPr>
      </w:pPr>
      <w:r w:rsidRPr="00410F88">
        <w:rPr>
          <w:rFonts w:ascii="Times New Roman" w:eastAsia="Calibri" w:hAnsi="Times New Roman" w:cs="Times New Roman"/>
          <w:sz w:val="24"/>
          <w:szCs w:val="20"/>
          <w:lang w:val="ru-RU" w:eastAsia="ko-KR"/>
        </w:rPr>
        <w:t>Составитель                                                                                                                         И.В. Ганичев</w:t>
      </w:r>
    </w:p>
    <w:p w:rsidR="00410F88" w:rsidRPr="00410F88" w:rsidRDefault="00410F88" w:rsidP="00410F88">
      <w:pPr>
        <w:tabs>
          <w:tab w:val="left" w:pos="500"/>
        </w:tabs>
        <w:spacing w:after="0" w:line="240" w:lineRule="auto"/>
        <w:ind w:right="-30"/>
        <w:jc w:val="both"/>
        <w:rPr>
          <w:rFonts w:ascii="Times New Roman" w:eastAsia="Calibri" w:hAnsi="Times New Roman" w:cs="Times New Roman"/>
          <w:sz w:val="24"/>
          <w:szCs w:val="20"/>
          <w:lang w:val="ru-RU" w:eastAsia="ko-KR"/>
        </w:rPr>
      </w:pPr>
    </w:p>
    <w:p w:rsidR="00410F88" w:rsidRPr="00410F88" w:rsidRDefault="00410F88" w:rsidP="00410F88">
      <w:pPr>
        <w:tabs>
          <w:tab w:val="left" w:pos="500"/>
        </w:tabs>
        <w:spacing w:after="0" w:line="240" w:lineRule="auto"/>
        <w:ind w:right="-30"/>
        <w:jc w:val="both"/>
        <w:rPr>
          <w:rFonts w:ascii="Times New Roman" w:eastAsia="Calibri" w:hAnsi="Times New Roman" w:cs="Times New Roman"/>
          <w:sz w:val="24"/>
          <w:szCs w:val="28"/>
          <w:lang w:val="ru-RU" w:eastAsia="ko-KR"/>
        </w:rPr>
      </w:pPr>
      <w:r w:rsidRPr="00410F88">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410F88">
          <w:rPr>
            <w:rFonts w:ascii="Times New Roman" w:eastAsia="Calibri" w:hAnsi="Times New Roman" w:cs="Times New Roman"/>
            <w:sz w:val="28"/>
            <w:szCs w:val="20"/>
            <w:lang w:val="ru-RU" w:eastAsia="ko-KR"/>
          </w:rPr>
          <w:t>2018 г</w:t>
        </w:r>
      </w:smartTag>
      <w:r w:rsidRPr="00410F88">
        <w:rPr>
          <w:rFonts w:ascii="Times New Roman" w:eastAsia="Calibri" w:hAnsi="Times New Roman" w:cs="Times New Roman"/>
          <w:sz w:val="28"/>
          <w:szCs w:val="20"/>
          <w:lang w:val="ru-RU" w:eastAsia="ko-KR"/>
        </w:rPr>
        <w:t>.</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lastRenderedPageBreak/>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Кафедра </w:t>
      </w:r>
      <w:r w:rsidRPr="00410F88">
        <w:rPr>
          <w:rFonts w:ascii="Times New Roman" w:eastAsia="Times New Roman" w:hAnsi="Times New Roman" w:cs="Times New Roman"/>
          <w:sz w:val="24"/>
          <w:szCs w:val="28"/>
          <w:lang w:val="ru-RU" w:eastAsia="ru-RU"/>
        </w:rPr>
        <w:t>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Темы рефератов, докладов</w:t>
      </w:r>
    </w:p>
    <w:p w:rsidR="00410F88" w:rsidRPr="00410F88" w:rsidRDefault="00410F88" w:rsidP="00410F88">
      <w:pPr>
        <w:spacing w:after="0" w:line="240" w:lineRule="auto"/>
        <w:jc w:val="center"/>
        <w:rPr>
          <w:rFonts w:ascii="Times New Roman" w:eastAsia="Times New Roman" w:hAnsi="Times New Roman" w:cs="Times New Roman"/>
          <w:sz w:val="24"/>
          <w:szCs w:val="28"/>
          <w:u w:val="single"/>
          <w:lang w:val="ru-RU" w:eastAsia="ru-RU"/>
        </w:rPr>
      </w:pPr>
      <w:r w:rsidRPr="00410F88">
        <w:rPr>
          <w:rFonts w:ascii="Times New Roman" w:eastAsia="Times New Roman" w:hAnsi="Times New Roman" w:cs="Times New Roman"/>
          <w:sz w:val="24"/>
          <w:szCs w:val="28"/>
          <w:lang w:val="ru-RU" w:eastAsia="ru-RU"/>
        </w:rPr>
        <w:t xml:space="preserve">по дисциплине </w:t>
      </w:r>
      <w:r w:rsidRPr="00410F88">
        <w:rPr>
          <w:rFonts w:ascii="Times New Roman" w:eastAsia="Times New Roman" w:hAnsi="Times New Roman" w:cs="Times New Roman"/>
          <w:sz w:val="24"/>
          <w:szCs w:val="28"/>
          <w:u w:val="single"/>
          <w:lang w:val="ru-RU" w:eastAsia="ru-RU"/>
        </w:rPr>
        <w:t>Б1.Б.17 «Правоведение»</w:t>
      </w:r>
    </w:p>
    <w:tbl>
      <w:tblPr>
        <w:tblW w:w="0" w:type="auto"/>
        <w:tblLook w:val="01E0" w:firstRow="1" w:lastRow="1" w:firstColumn="1" w:lastColumn="1" w:noHBand="0" w:noVBand="0"/>
      </w:tblPr>
      <w:tblGrid>
        <w:gridCol w:w="2373"/>
        <w:gridCol w:w="516"/>
        <w:gridCol w:w="7248"/>
      </w:tblGrid>
      <w:tr w:rsidR="00410F88" w:rsidRPr="00410F88" w:rsidTr="005F57A5">
        <w:tc>
          <w:tcPr>
            <w:tcW w:w="2373"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Вариативная часть</w:t>
            </w:r>
          </w:p>
        </w:tc>
      </w:tr>
      <w:tr w:rsidR="00410F88" w:rsidRPr="00410F88" w:rsidTr="005F57A5">
        <w:tc>
          <w:tcPr>
            <w:tcW w:w="2373" w:type="dxa"/>
            <w:vMerge w:val="restart"/>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государственным и политическим режимом.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российским федерализмом.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человека и гражданина.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гражданством и двойным гражданством.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Президентом и его аппаратом.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законодательной властью.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административной исполнительной властью.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отраслевой исполнительной властью.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конституционным судопроизводством.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общеюрисдикционным судопроизводством.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мировыми судьями и третейскими судами.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местным самоуправлением.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бюджетной системой и казначейством.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налогами и сбором.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бухгалтерским учётом.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банковской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валютным регулированием и валютным контролем.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рынком ценных бумаг.</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страховой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аудиторской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Промышленностью.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сельским хозяйством.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Строительством.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информацией и информатизацией.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Транспортом.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Связью.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игорным и лотерейным бизнесом.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Адвокатурой.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Нотариатом.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Юстицией.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Прокуратурой.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органами внутренних дел.</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федеральной службой безопасности.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пожарной охраной.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частной детективной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оперативно-розыскной деятельностью.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федеральной миграционной службой.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военной службой.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альтернативной гражданской службой.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здравоохранения.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образования.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научной деятельности.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культурного досуга.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спорта.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в сфере туризма.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трудовыми пенсиями.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социальными пенсиями.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индивидуальными предпринимателями.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опекой и попечительством, патронажем.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созданием юридических лиц.</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прекращением деятельности юридических лиц.</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управлением и структурой юридических лиц.</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заключением и расторжением сделки.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признанием сделки недействительной.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представительством и доверенностью.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общей собственностью.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ограниченным правом собственности.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защитой права собственности.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возникновением и прекращением обязательств.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обеспечением исполнения обязательств.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обязательствами вследствие причинения вреда.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компенсацией морального вреда.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защитой прав вкладчиков и потребителей.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наследством и наследованием.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наследниками.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правами на результаты творческой деятельности.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социальным партнёрством в сфере труда.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объединениями работодателей и работников.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индивидуальным трудовым договором.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коллективным трудовым договором.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испытательным сроком.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трудовым стажем.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рабочим временем.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временем отдыха.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заработной платой.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позитивной трудовой ответственностью.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дисциплинарной ответственностью.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охраной труда.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разрешениями трудовых споров.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трудовыми переговорами.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коммунальными оплатами.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пользователей жилья.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регистрацией на жильё.</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обеспечением жилого помещения.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индивидуальным жилищным строительством.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переустройством и перепланировкой жилья.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подведомственностью и подсудностью судам.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исковой давностью.</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участников судопроизводства.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доказыванием в судах.</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рассмотрением дел мировыми судьями.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рассмотрением дел третейским судом.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приказным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производством из публичных правоотношений.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особым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исковым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аппеляционным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кассационным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надзорным производством.</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возбуждением дел.</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определением преступления.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определением преступной личности по УК.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применением наказаний по УК.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изменением пределов наказания по УК.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наказаниями несовершеннолетних по УК.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определением правонарушения 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определением личности правонарушителя по КОАП.</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применением наказаний по КОАП.</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изменением пределов наказания по КОАП.</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заключением брака.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расторжением брака.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заключением брачного контракта.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несовершеннолетних по СК.</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приёмной семьёй.</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охраной семьи, материнства и детства.</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полномочиями органов охраны окружающей среды.</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статуса особо охраняемых территорий и объектов.</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зонами экологического бедствия.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правоспособностью природопользователя.</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410F88" w:rsidRPr="00410F88" w:rsidTr="005F57A5">
        <w:tc>
          <w:tcPr>
            <w:tcW w:w="0" w:type="auto"/>
            <w:vMerge/>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tcPr>
          <w:p w:rsidR="00410F88" w:rsidRPr="00410F88" w:rsidRDefault="00410F88" w:rsidP="00410F88">
            <w:pPr>
              <w:spacing w:after="0" w:line="240" w:lineRule="auto"/>
              <w:jc w:val="center"/>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tcPr>
          <w:p w:rsidR="00410F88" w:rsidRPr="00410F88" w:rsidRDefault="00410F88" w:rsidP="00410F88">
            <w:pPr>
              <w:spacing w:after="0" w:line="240" w:lineRule="auto"/>
              <w:rPr>
                <w:rFonts w:ascii="Times New Roman" w:eastAsia="Times New Roman" w:hAnsi="Times New Roman" w:cs="Times New Roman"/>
                <w:sz w:val="20"/>
                <w:szCs w:val="24"/>
                <w:lang w:val="ru-RU" w:eastAsia="ru-RU"/>
              </w:rPr>
            </w:pPr>
            <w:r w:rsidRPr="00410F88">
              <w:rPr>
                <w:rFonts w:ascii="Times New Roman" w:eastAsia="Times New Roman" w:hAnsi="Times New Roman" w:cs="Times New Roman"/>
                <w:sz w:val="20"/>
                <w:szCs w:val="24"/>
                <w:lang w:val="ru-RU" w:eastAsia="ru-RU"/>
              </w:rPr>
              <w:t>ответственностью по защите окружающей среды.</w:t>
            </w:r>
          </w:p>
        </w:tc>
      </w:tr>
    </w:tbl>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4"/>
          <w:lang w:val="ru-RU" w:eastAsia="ru-RU"/>
        </w:rPr>
        <w:t> </w:t>
      </w:r>
      <w:r w:rsidRPr="00410F88">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textAlignment w:val="baseline"/>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Критерии оценивания:</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«отлично» выставляется, если </w:t>
      </w:r>
      <w:r w:rsidRPr="00410F8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0F8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0F88">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410F88">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410F88">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410F8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0F88">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410F88">
        <w:rPr>
          <w:rFonts w:ascii="Times New Roman" w:eastAsia="Times New Roman" w:hAnsi="Times New Roman" w:cs="Times New Roman"/>
          <w:sz w:val="24"/>
          <w:szCs w:val="28"/>
          <w:lang w:val="ru-RU" w:eastAsia="ru-RU"/>
        </w:rPr>
        <w:t xml:space="preserve">логические и стилистические </w:t>
      </w:r>
      <w:r w:rsidRPr="00410F88">
        <w:rPr>
          <w:rFonts w:ascii="Times New Roman" w:eastAsia="Times New Roman" w:hAnsi="Times New Roman" w:cs="Times New Roman"/>
          <w:sz w:val="24"/>
          <w:szCs w:val="24"/>
          <w:lang w:val="ru-RU" w:eastAsia="ru-RU"/>
        </w:rPr>
        <w:t xml:space="preserve">ошибки, </w:t>
      </w:r>
      <w:r w:rsidRPr="00410F88">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0F88">
        <w:rPr>
          <w:rFonts w:ascii="Times New Roman" w:eastAsia="Times New Roman" w:hAnsi="Times New Roman" w:cs="Times New Roman"/>
          <w:iCs/>
          <w:sz w:val="24"/>
          <w:szCs w:val="24"/>
          <w:lang w:val="ru-RU" w:eastAsia="ru-RU"/>
        </w:rPr>
        <w:t>текст не связан с заявленной темой, в ней имеются</w:t>
      </w:r>
      <w:r w:rsidRPr="00410F88">
        <w:rPr>
          <w:rFonts w:ascii="Times New Roman" w:eastAsia="Times New Roman" w:hAnsi="Times New Roman" w:cs="Times New Roman"/>
          <w:sz w:val="24"/>
          <w:szCs w:val="24"/>
          <w:lang w:val="ru-RU" w:eastAsia="ru-RU"/>
        </w:rPr>
        <w:t xml:space="preserve"> грубые </w:t>
      </w:r>
      <w:r w:rsidRPr="00410F88">
        <w:rPr>
          <w:rFonts w:ascii="Times New Roman" w:eastAsia="Times New Roman" w:hAnsi="Times New Roman" w:cs="Times New Roman"/>
          <w:sz w:val="24"/>
          <w:szCs w:val="28"/>
          <w:lang w:val="ru-RU" w:eastAsia="ru-RU"/>
        </w:rPr>
        <w:t>логические и стилистические</w:t>
      </w:r>
      <w:r w:rsidRPr="00410F88">
        <w:rPr>
          <w:rFonts w:ascii="Times New Roman" w:eastAsia="Times New Roman" w:hAnsi="Times New Roman" w:cs="Times New Roman"/>
          <w:sz w:val="24"/>
          <w:szCs w:val="24"/>
          <w:lang w:val="ru-RU" w:eastAsia="ru-RU"/>
        </w:rPr>
        <w:t xml:space="preserve"> ошибки, </w:t>
      </w:r>
      <w:r w:rsidRPr="00410F88">
        <w:rPr>
          <w:rFonts w:ascii="Times New Roman" w:eastAsia="Times New Roman" w:hAnsi="Times New Roman" w:cs="Times New Roman"/>
          <w:sz w:val="24"/>
          <w:szCs w:val="28"/>
          <w:lang w:val="ru-RU" w:eastAsia="ru-RU"/>
        </w:rPr>
        <w:t xml:space="preserve">обучающийся </w:t>
      </w:r>
      <w:r w:rsidRPr="00410F88">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Составитель                                                                                                                         И.В. Ганичев</w:t>
      </w: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0F88">
          <w:rPr>
            <w:rFonts w:ascii="Times New Roman" w:eastAsia="Times New Roman" w:hAnsi="Times New Roman" w:cs="Times New Roman"/>
            <w:sz w:val="24"/>
            <w:szCs w:val="24"/>
            <w:lang w:val="ru-RU" w:eastAsia="ru-RU"/>
          </w:rPr>
          <w:t>2018 г</w:t>
        </w:r>
      </w:smartTag>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Кафедра </w:t>
      </w:r>
      <w:r w:rsidRPr="00410F88">
        <w:rPr>
          <w:rFonts w:ascii="Times New Roman" w:eastAsia="Times New Roman" w:hAnsi="Times New Roman" w:cs="Times New Roman"/>
          <w:sz w:val="24"/>
          <w:szCs w:val="28"/>
          <w:lang w:val="ru-RU" w:eastAsia="ru-RU"/>
        </w:rPr>
        <w:t>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 xml:space="preserve">по дисциплине </w:t>
      </w:r>
      <w:r w:rsidRPr="00410F88">
        <w:rPr>
          <w:rFonts w:ascii="Times New Roman" w:eastAsia="Times New Roman" w:hAnsi="Times New Roman" w:cs="Times New Roman"/>
          <w:sz w:val="24"/>
          <w:szCs w:val="28"/>
          <w:u w:val="single"/>
          <w:lang w:val="ru-RU" w:eastAsia="ru-RU"/>
        </w:rPr>
        <w:t>Б1.Б.17 «Правоведение»</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Теория государства.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Теория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Конституционное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Процессуальные права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5. Уголовное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6. Административное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7. Семейное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8. Трудовое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9. Гражданское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10. Экологическое право РФ.</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11. Информационная деятельность в РФ.</w:t>
      </w: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Критерии оценивания:</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410F88">
        <w:rPr>
          <w:rFonts w:ascii="Times New Roman" w:eastAsia="Times New Roman" w:hAnsi="Times New Roman" w:cs="Times New Roman"/>
          <w:iCs/>
          <w:spacing w:val="-1"/>
          <w:sz w:val="24"/>
          <w:szCs w:val="28"/>
          <w:lang w:val="ru-RU" w:eastAsia="ru-RU"/>
        </w:rPr>
        <w:t xml:space="preserve">имеется </w:t>
      </w:r>
      <w:r w:rsidRPr="00410F8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410F8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10F8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0F8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410F88">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410F88">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410F88">
        <w:rPr>
          <w:rFonts w:ascii="Times New Roman" w:eastAsia="Times New Roman" w:hAnsi="Times New Roman" w:cs="Times New Roman"/>
          <w:iCs/>
          <w:sz w:val="24"/>
          <w:szCs w:val="24"/>
          <w:lang w:val="ru-RU" w:eastAsia="ru-RU"/>
        </w:rPr>
        <w:t xml:space="preserve">не связаны с вопросом, в них имеется </w:t>
      </w:r>
      <w:r w:rsidRPr="00410F88">
        <w:rPr>
          <w:rFonts w:ascii="Times New Roman" w:eastAsia="Times New Roman" w:hAnsi="Times New Roman" w:cs="Times New Roman"/>
          <w:sz w:val="24"/>
          <w:szCs w:val="24"/>
          <w:lang w:val="ru-RU" w:eastAsia="ru-RU"/>
        </w:rPr>
        <w:t xml:space="preserve">наличие грубых ошибок, </w:t>
      </w:r>
      <w:r w:rsidRPr="00410F88">
        <w:rPr>
          <w:rFonts w:ascii="Times New Roman" w:eastAsia="Times New Roman" w:hAnsi="Times New Roman" w:cs="Times New Roman"/>
          <w:sz w:val="24"/>
          <w:szCs w:val="28"/>
          <w:lang w:val="ru-RU" w:eastAsia="ru-RU"/>
        </w:rPr>
        <w:t xml:space="preserve">обучающийся </w:t>
      </w:r>
      <w:r w:rsidRPr="00410F8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Составитель                                                                                                                         И.В. Ганичев</w:t>
      </w: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0F88">
          <w:rPr>
            <w:rFonts w:ascii="Times New Roman" w:eastAsia="Times New Roman" w:hAnsi="Times New Roman" w:cs="Times New Roman"/>
            <w:sz w:val="24"/>
            <w:szCs w:val="24"/>
            <w:lang w:val="ru-RU" w:eastAsia="ru-RU"/>
          </w:rPr>
          <w:t>2018 г</w:t>
        </w:r>
      </w:smartTag>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lastRenderedPageBreak/>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Кафедра </w:t>
      </w:r>
      <w:r w:rsidRPr="00410F88">
        <w:rPr>
          <w:rFonts w:ascii="Times New Roman" w:eastAsia="Times New Roman" w:hAnsi="Times New Roman" w:cs="Times New Roman"/>
          <w:sz w:val="24"/>
          <w:szCs w:val="28"/>
          <w:lang w:val="ru-RU" w:eastAsia="ru-RU"/>
        </w:rPr>
        <w:t>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Комплект заданий для контрольной работы</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sz w:val="24"/>
          <w:szCs w:val="28"/>
          <w:lang w:val="ru-RU" w:eastAsia="ru-RU"/>
        </w:rPr>
        <w:t xml:space="preserve">по дисциплине </w:t>
      </w:r>
      <w:r w:rsidRPr="00410F88">
        <w:rPr>
          <w:rFonts w:ascii="Times New Roman" w:eastAsia="Times New Roman" w:hAnsi="Times New Roman" w:cs="Times New Roman"/>
          <w:sz w:val="24"/>
          <w:szCs w:val="28"/>
          <w:u w:val="single"/>
          <w:lang w:val="ru-RU" w:eastAsia="ru-RU"/>
        </w:rPr>
        <w:t>Б1.Б.17 «Правоведение»</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Модуль №1 «Юридическая наука».</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Вариант 1.</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Задание 1.</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Задание 2.</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410F88" w:rsidRPr="00410F88" w:rsidRDefault="00410F88" w:rsidP="00410F88">
      <w:pPr>
        <w:spacing w:after="0" w:line="240" w:lineRule="auto"/>
        <w:jc w:val="both"/>
        <w:textAlignment w:val="baseline"/>
        <w:rPr>
          <w:rFonts w:ascii="Calibri" w:eastAsia="Times New Roman" w:hAnsi="Calibri" w:cs="Times New Roman"/>
          <w:sz w:val="24"/>
          <w:szCs w:val="24"/>
          <w:lang w:val="ru-RU" w:eastAsia="ru-RU"/>
        </w:rPr>
      </w:pPr>
      <w:r w:rsidRPr="00410F88">
        <w:rPr>
          <w:rFonts w:ascii="Times New Roman" w:eastAsia="Times New Roman" w:hAnsi="Times New Roman" w:cs="Times New Roman"/>
          <w:sz w:val="24"/>
          <w:szCs w:val="24"/>
          <w:lang w:val="ru-RU" w:eastAsia="ru-RU"/>
        </w:rPr>
        <w:t>Задание 3.</w:t>
      </w:r>
    </w:p>
    <w:p w:rsidR="00410F88" w:rsidRPr="00410F88" w:rsidRDefault="00410F88" w:rsidP="00410F88">
      <w:pPr>
        <w:spacing w:after="0" w:line="240" w:lineRule="auto"/>
        <w:jc w:val="both"/>
        <w:textAlignment w:val="baseline"/>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Каковы цели форм юридической ответственности?</w:t>
      </w:r>
    </w:p>
    <w:p w:rsidR="00410F88" w:rsidRPr="00410F88" w:rsidRDefault="00410F88" w:rsidP="00410F88">
      <w:pPr>
        <w:spacing w:after="0" w:line="240" w:lineRule="auto"/>
        <w:jc w:val="both"/>
        <w:textAlignment w:val="baseline"/>
        <w:rPr>
          <w:rFonts w:ascii="Calibri" w:eastAsia="Times New Roman" w:hAnsi="Calibri" w:cs="Times New Roman"/>
          <w:sz w:val="24"/>
          <w:szCs w:val="24"/>
          <w:lang w:val="ru-RU" w:eastAsia="ru-RU"/>
        </w:rPr>
      </w:pPr>
      <w:r w:rsidRPr="00410F88">
        <w:rPr>
          <w:rFonts w:ascii="Times New Roman" w:eastAsia="Times New Roman" w:hAnsi="Times New Roman" w:cs="Times New Roman"/>
          <w:bCs/>
          <w:sz w:val="24"/>
          <w:szCs w:val="24"/>
          <w:lang w:val="ru-RU" w:eastAsia="ru-RU"/>
        </w:rPr>
        <w:t>Вариант 2.</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Задание 1.</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Задание 2.</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Какова роль систематизации НПА и её видов?</w:t>
      </w:r>
    </w:p>
    <w:p w:rsidR="00410F88" w:rsidRPr="00410F88" w:rsidRDefault="00410F88" w:rsidP="00410F88">
      <w:pPr>
        <w:spacing w:after="0" w:line="240" w:lineRule="auto"/>
        <w:jc w:val="both"/>
        <w:textAlignment w:val="baseline"/>
        <w:rPr>
          <w:rFonts w:ascii="Calibri" w:eastAsia="Times New Roman" w:hAnsi="Calibri" w:cs="Times New Roman"/>
          <w:sz w:val="24"/>
          <w:szCs w:val="24"/>
          <w:lang w:val="ru-RU" w:eastAsia="ru-RU"/>
        </w:rPr>
      </w:pPr>
      <w:r w:rsidRPr="00410F88">
        <w:rPr>
          <w:rFonts w:ascii="Times New Roman" w:eastAsia="Times New Roman" w:hAnsi="Times New Roman" w:cs="Times New Roman"/>
          <w:sz w:val="24"/>
          <w:szCs w:val="24"/>
          <w:lang w:val="ru-RU" w:eastAsia="ru-RU"/>
        </w:rPr>
        <w:t>Задание 3.</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textAlignment w:val="baseline"/>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Критерии оценивания:</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«отлично» выставляется, если </w:t>
      </w:r>
      <w:r w:rsidRPr="00410F8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0F8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0F8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10F8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0F8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10F8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0F8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0F8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10F88">
        <w:rPr>
          <w:rFonts w:ascii="Times New Roman" w:eastAsia="Times New Roman" w:hAnsi="Times New Roman" w:cs="Times New Roman"/>
          <w:sz w:val="24"/>
          <w:szCs w:val="24"/>
          <w:lang w:val="ru-RU" w:eastAsia="ru-RU"/>
        </w:rPr>
        <w:t xml:space="preserve">наличие грубых ошибок, </w:t>
      </w:r>
      <w:r w:rsidRPr="00410F88">
        <w:rPr>
          <w:rFonts w:ascii="Times New Roman" w:eastAsia="Times New Roman" w:hAnsi="Times New Roman" w:cs="Times New Roman"/>
          <w:sz w:val="24"/>
          <w:szCs w:val="28"/>
          <w:lang w:val="ru-RU" w:eastAsia="ru-RU"/>
        </w:rPr>
        <w:t xml:space="preserve">обучающийся </w:t>
      </w:r>
      <w:r w:rsidRPr="00410F8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410F88" w:rsidRPr="00410F88" w:rsidRDefault="00410F88" w:rsidP="00410F88">
      <w:pPr>
        <w:spacing w:after="0" w:line="240" w:lineRule="auto"/>
        <w:textAlignment w:val="baseline"/>
        <w:rPr>
          <w:rFonts w:ascii="Times New Roman" w:eastAsia="Times New Roman" w:hAnsi="Times New Roman" w:cs="Times New Roman"/>
          <w:bCs/>
          <w:sz w:val="24"/>
          <w:szCs w:val="24"/>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Составитель                                                                                                                         И.В. Ганичев</w:t>
      </w: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0F88">
          <w:rPr>
            <w:rFonts w:ascii="Times New Roman" w:eastAsia="Times New Roman" w:hAnsi="Times New Roman" w:cs="Times New Roman"/>
            <w:sz w:val="24"/>
            <w:szCs w:val="24"/>
            <w:lang w:val="ru-RU" w:eastAsia="ru-RU"/>
          </w:rPr>
          <w:t>2018 г</w:t>
        </w:r>
      </w:smartTag>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Кафедра </w:t>
      </w:r>
      <w:r w:rsidRPr="00410F88">
        <w:rPr>
          <w:rFonts w:ascii="Times New Roman" w:eastAsia="Times New Roman" w:hAnsi="Times New Roman" w:cs="Times New Roman"/>
          <w:sz w:val="24"/>
          <w:szCs w:val="28"/>
          <w:lang w:val="ru-RU" w:eastAsia="ru-RU"/>
        </w:rPr>
        <w:t>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Кейс-задача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sz w:val="24"/>
          <w:szCs w:val="28"/>
          <w:lang w:val="ru-RU" w:eastAsia="ru-RU"/>
        </w:rPr>
        <w:t xml:space="preserve">по дисциплине </w:t>
      </w:r>
      <w:r w:rsidRPr="00410F88">
        <w:rPr>
          <w:rFonts w:ascii="Times New Roman" w:eastAsia="Times New Roman" w:hAnsi="Times New Roman" w:cs="Times New Roman"/>
          <w:sz w:val="24"/>
          <w:szCs w:val="28"/>
          <w:u w:val="single"/>
          <w:lang w:val="ru-RU" w:eastAsia="ru-RU"/>
        </w:rPr>
        <w:t>Б1.Б.17 «Правоведение»</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1.</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2.</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lastRenderedPageBreak/>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3.</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4.</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5.</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6.</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Задание 7.</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410F88" w:rsidRPr="00410F88" w:rsidRDefault="00410F88" w:rsidP="00410F88">
      <w:pPr>
        <w:spacing w:after="0" w:line="240" w:lineRule="auto"/>
        <w:jc w:val="both"/>
        <w:rPr>
          <w:rFonts w:ascii="Times New Roman" w:eastAsia="Times New Roman" w:hAnsi="Times New Roman" w:cs="Times New Roman"/>
          <w:sz w:val="24"/>
          <w:szCs w:val="28"/>
          <w:lang w:val="ru-RU" w:eastAsia="ru-RU"/>
        </w:rPr>
      </w:pPr>
    </w:p>
    <w:p w:rsidR="00410F88" w:rsidRPr="00410F88" w:rsidRDefault="00410F88" w:rsidP="00410F88">
      <w:pPr>
        <w:spacing w:after="0" w:line="240" w:lineRule="auto"/>
        <w:jc w:val="both"/>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Критерии оценки:</w:t>
      </w:r>
    </w:p>
    <w:p w:rsidR="00410F88" w:rsidRPr="00410F88" w:rsidRDefault="00410F88" w:rsidP="00410F88">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410F88">
        <w:rPr>
          <w:rFonts w:ascii="Times New Roman" w:eastAsia="Times New Roman" w:hAnsi="Times New Roman" w:cs="Times New Roman"/>
          <w:sz w:val="24"/>
          <w:szCs w:val="24"/>
          <w:lang w:val="ru-RU" w:eastAsia="ru-RU"/>
        </w:rPr>
        <w:t xml:space="preserve">- оценка «отлично» выставляется, если решение </w:t>
      </w:r>
      <w:r w:rsidRPr="00410F88">
        <w:rPr>
          <w:rFonts w:ascii="Times New Roman" w:eastAsia="Times New Roman" w:hAnsi="Times New Roman" w:cs="Times New Roman"/>
          <w:iCs/>
          <w:spacing w:val="-1"/>
          <w:sz w:val="24"/>
          <w:szCs w:val="28"/>
          <w:lang w:val="ru-RU" w:eastAsia="ru-RU"/>
        </w:rPr>
        <w:t xml:space="preserve">верно; обучающийся показал </w:t>
      </w:r>
      <w:r w:rsidRPr="00410F88">
        <w:rPr>
          <w:rFonts w:ascii="Times New Roman" w:eastAsia="Times New Roman" w:hAnsi="Times New Roman" w:cs="Times New Roman"/>
          <w:sz w:val="24"/>
          <w:szCs w:val="28"/>
          <w:lang w:val="ru-RU" w:eastAsia="ru-RU"/>
        </w:rPr>
        <w:t>правильные, уверенные действия по применению получен</w:t>
      </w:r>
      <w:r w:rsidRPr="00410F8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0F88">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410F88">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0F88">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410F88">
        <w:rPr>
          <w:rFonts w:ascii="Times New Roman" w:eastAsia="Times New Roman" w:hAnsi="Times New Roman" w:cs="Times New Roman"/>
          <w:sz w:val="24"/>
          <w:szCs w:val="24"/>
          <w:lang w:val="ru-RU" w:eastAsia="ru-RU"/>
        </w:rPr>
        <w:t xml:space="preserve">наличие грубых ошибок; </w:t>
      </w:r>
      <w:r w:rsidRPr="00410F88">
        <w:rPr>
          <w:rFonts w:ascii="Times New Roman" w:eastAsia="Times New Roman" w:hAnsi="Times New Roman" w:cs="Times New Roman"/>
          <w:sz w:val="24"/>
          <w:szCs w:val="28"/>
          <w:lang w:val="ru-RU" w:eastAsia="ru-RU"/>
        </w:rPr>
        <w:t xml:space="preserve">обучающийся </w:t>
      </w:r>
      <w:r w:rsidRPr="00410F88">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Составитель                                                                                                                         И.В. Ганичев</w:t>
      </w: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0F88">
          <w:rPr>
            <w:rFonts w:ascii="Times New Roman" w:eastAsia="Times New Roman" w:hAnsi="Times New Roman" w:cs="Times New Roman"/>
            <w:sz w:val="24"/>
            <w:szCs w:val="24"/>
            <w:lang w:val="ru-RU" w:eastAsia="ru-RU"/>
          </w:rPr>
          <w:t>2018 г</w:t>
        </w:r>
      </w:smartTag>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410F88" w:rsidRPr="00410F88" w:rsidRDefault="00410F88" w:rsidP="00410F88">
      <w:pPr>
        <w:spacing w:after="0" w:line="240" w:lineRule="auto"/>
        <w:jc w:val="center"/>
        <w:rPr>
          <w:rFonts w:ascii="Times New Roman" w:eastAsia="Times New Roman" w:hAnsi="Times New Roman" w:cs="Times New Roman"/>
          <w:sz w:val="24"/>
          <w:szCs w:val="28"/>
          <w:lang w:val="ru-RU" w:eastAsia="ru-RU"/>
        </w:rPr>
      </w:pPr>
      <w:r w:rsidRPr="00410F88">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Кафедра </w:t>
      </w:r>
      <w:r w:rsidRPr="00410F88">
        <w:rPr>
          <w:rFonts w:ascii="Times New Roman" w:eastAsia="Times New Roman" w:hAnsi="Times New Roman" w:cs="Times New Roman"/>
          <w:sz w:val="24"/>
          <w:szCs w:val="28"/>
          <w:lang w:val="ru-RU" w:eastAsia="ru-RU"/>
        </w:rPr>
        <w:t>теории и истории государства и права</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Вопросы для собеседования</w:t>
      </w:r>
    </w:p>
    <w:p w:rsidR="00410F88" w:rsidRPr="00410F88" w:rsidRDefault="00410F88" w:rsidP="00410F88">
      <w:pPr>
        <w:spacing w:after="0" w:line="240" w:lineRule="auto"/>
        <w:jc w:val="center"/>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sz w:val="24"/>
          <w:szCs w:val="28"/>
          <w:lang w:val="ru-RU" w:eastAsia="ru-RU"/>
        </w:rPr>
        <w:t xml:space="preserve">по дисциплине </w:t>
      </w:r>
      <w:r w:rsidRPr="00410F88">
        <w:rPr>
          <w:rFonts w:ascii="Times New Roman" w:eastAsia="Times New Roman" w:hAnsi="Times New Roman" w:cs="Times New Roman"/>
          <w:sz w:val="24"/>
          <w:szCs w:val="28"/>
          <w:u w:val="single"/>
          <w:lang w:val="ru-RU" w:eastAsia="ru-RU"/>
        </w:rPr>
        <w:t>Б1.Б.17 «Правоведение»</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Модуль №1 «Юридическая наука».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Происхождение государства: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неолитическая революция и факторы происхождения;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черты первых государств;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пути и теории происхождения государства.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понятие государства: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сущьности и роли;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признаки и их классификация: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виды функций и их реализации;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Формационная и цивилизационная типологии.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Формы государства: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правление;</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устройство;</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режимы.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Формы общественного Развития: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гражданское общество;</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правовое государство и его модели.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5. Происхождение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время и теории;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учение о праве;</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правотворчество;</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система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6. Понятие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признаки и принципы;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функции и методы;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классификация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7. Источники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формы и виды;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норма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нормативно-правовой акт, его действие и систематизация;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соподчинённость источников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5) правовые семьи;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6) коллизии и противоречия.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8. Правоотношения: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формирование правоотношения;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субъекты и объекты;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право и дееспособность;</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9. Юридические факты: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формы и виды;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правомерные и противоправные.</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10. Юридическая ответственность:</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формы и виды, структура;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принципы и признаки, цели и задачи;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изменяющие обстоятельства и основания.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11. Теоретико-правовые аспекты: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правовое сознание и его элементы;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правовая культура и её элементы.</w:t>
      </w:r>
    </w:p>
    <w:p w:rsidR="00410F88" w:rsidRPr="00410F88" w:rsidRDefault="00410F88" w:rsidP="00410F88">
      <w:pPr>
        <w:spacing w:after="0" w:line="240" w:lineRule="auto"/>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Модуль №2 «Российские отраслевые права».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Конституционализм и федерализм.</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Правосубъектность лиц и вопросы их гражданства.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Президент и его администрация.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4. Государственная власть:</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законодательная;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исполнительная и контрольно-надзорная;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судебная.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5. Прокуратура.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6. Местное самоуправление.</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7. Специфика Конституции и её норм.</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8. Понятие и виды процессуальных прав.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9. Правосубъектность участников процессуальных прав.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10. Понятие, состав и структура преступления и правонарушения.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11. Виды и категоризация преступлений и правонарушений.</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lastRenderedPageBreak/>
        <w:t>12. Понятие и виды, цели уголовной и административной ответственности и наказания: требования, предъявляемые к их применению.</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14. Заключение брака и виды его недействительности.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15. Расторжение брака и разрешаемые при этом вопросы.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17. Права и обязанности членов семьи.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18. Виды алементных обязательств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19. Вопросы усыновления и удочерения.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20. Индивидуальный и коллективный трудовой договор.</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21. Испытательный срок и документация трудовой деятельности.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22. Условия способствующие выполнению трудовых функций:</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1) рабочее время: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 время отдыха;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 заработная плата.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23. Прекращение и расторжение трудового договора.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24. Формы и виды трудовой ответственности.</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25. Органы охраны труда и порядок разрешения трудовых споров.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27. Понятие и виды сделки: заключение, расторжение, недействительность.</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28. Понятие и виды права собственности: преобретения, отчуждения, защиты.</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31. Особенности экологического и природоохранительных прав, их норм.</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32. Природоохранительные органы контроля и надзора.</w:t>
      </w:r>
    </w:p>
    <w:p w:rsidR="00410F88" w:rsidRPr="00410F88" w:rsidRDefault="00410F88" w:rsidP="00410F88">
      <w:pPr>
        <w:spacing w:after="0" w:line="240" w:lineRule="auto"/>
        <w:jc w:val="both"/>
        <w:rPr>
          <w:rFonts w:ascii="Calibri" w:eastAsia="Calibri" w:hAnsi="Calibri" w:cs="Calibri"/>
          <w:sz w:val="20"/>
          <w:szCs w:val="20"/>
          <w:lang w:val="ru-RU" w:eastAsia="ru-RU"/>
        </w:rPr>
      </w:pPr>
      <w:r w:rsidRPr="00410F88">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410F88" w:rsidRPr="00410F88" w:rsidRDefault="00410F88" w:rsidP="00410F88">
      <w:pPr>
        <w:spacing w:after="0" w:line="240" w:lineRule="auto"/>
        <w:jc w:val="both"/>
        <w:rPr>
          <w:rFonts w:ascii="Times New Roman" w:eastAsia="Calibri" w:hAnsi="Times New Roman" w:cs="Calibri"/>
          <w:sz w:val="24"/>
          <w:szCs w:val="20"/>
          <w:lang w:val="ru-RU" w:eastAsia="ru-RU"/>
        </w:rPr>
      </w:pPr>
      <w:r w:rsidRPr="00410F88">
        <w:rPr>
          <w:rFonts w:ascii="Calibri" w:eastAsia="Calibri" w:hAnsi="Calibri" w:cs="Calibri"/>
          <w:sz w:val="20"/>
          <w:szCs w:val="20"/>
          <w:lang w:val="ru-RU" w:eastAsia="ru-RU"/>
        </w:rPr>
        <w:t xml:space="preserve">34. Виды и степень норм предельно-допустимых загрязнений и концентраций. Способы борьбы с их </w:t>
      </w:r>
      <w:r w:rsidRPr="00410F88">
        <w:rPr>
          <w:rFonts w:ascii="Times New Roman" w:eastAsia="Calibri" w:hAnsi="Times New Roman" w:cs="Calibri"/>
          <w:sz w:val="24"/>
          <w:szCs w:val="20"/>
          <w:lang w:val="ru-RU" w:eastAsia="ru-RU"/>
        </w:rPr>
        <w:t>нарушениями.</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35. Вопросы правового регулирования:</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1) бухгалтерского и страхового законодательства;</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2) бюджетного и налогового права;</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3) финансово и хозяйственно-правовых отношений;</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4) лицензирования и продажи товаров, производства и оборота имущества;</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5) рынков, рыночных фондов, ярмарок, выставок, аукционов;</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6) вопросов общественного питания, торговой сети, торговых складов, бытового обслуживания населения.</w:t>
      </w:r>
    </w:p>
    <w:p w:rsidR="00410F88" w:rsidRPr="00410F88" w:rsidRDefault="00410F88" w:rsidP="00410F88">
      <w:pPr>
        <w:spacing w:after="0" w:line="240" w:lineRule="auto"/>
        <w:jc w:val="both"/>
        <w:rPr>
          <w:rFonts w:ascii="Times New Roman" w:eastAsia="Calibri" w:hAnsi="Times New Roman" w:cs="Calibri"/>
          <w:sz w:val="24"/>
          <w:szCs w:val="20"/>
          <w:lang w:val="ru-RU" w:eastAsia="ru-RU"/>
        </w:rPr>
      </w:pPr>
      <w:r w:rsidRPr="00410F88">
        <w:rPr>
          <w:rFonts w:ascii="Times New Roman" w:eastAsia="Calibri" w:hAnsi="Times New Roman" w:cs="Calibri"/>
          <w:sz w:val="24"/>
          <w:szCs w:val="20"/>
          <w:lang w:val="ru-RU" w:eastAsia="ru-RU"/>
        </w:rPr>
        <w:t>36. Санитарные требования в торговой деятельности.</w:t>
      </w:r>
    </w:p>
    <w:p w:rsidR="00410F88" w:rsidRPr="00410F88" w:rsidRDefault="00410F88" w:rsidP="00410F88">
      <w:pPr>
        <w:spacing w:after="0" w:line="240" w:lineRule="auto"/>
        <w:textAlignment w:val="baseline"/>
        <w:rPr>
          <w:rFonts w:ascii="Calibri" w:eastAsia="Times New Roman" w:hAnsi="Calibri"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bCs/>
          <w:sz w:val="24"/>
          <w:szCs w:val="24"/>
          <w:lang w:val="ru-RU" w:eastAsia="ru-RU"/>
        </w:rPr>
      </w:pPr>
      <w:r w:rsidRPr="00410F88">
        <w:rPr>
          <w:rFonts w:ascii="Times New Roman" w:eastAsia="Times New Roman" w:hAnsi="Times New Roman" w:cs="Times New Roman"/>
          <w:bCs/>
          <w:sz w:val="24"/>
          <w:szCs w:val="24"/>
          <w:lang w:val="ru-RU" w:eastAsia="ru-RU"/>
        </w:rPr>
        <w:t>Критерии оценивания:</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«отлично» выставляется, если </w:t>
      </w:r>
      <w:r w:rsidRPr="00410F88">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410F88">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410F88">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10F88">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410F88">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410F88">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410F88">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410F88" w:rsidRPr="00410F88" w:rsidRDefault="00410F88" w:rsidP="00410F88">
      <w:pPr>
        <w:spacing w:after="0" w:line="240" w:lineRule="auto"/>
        <w:jc w:val="both"/>
        <w:textAlignment w:val="baseline"/>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410F88">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410F88">
        <w:rPr>
          <w:rFonts w:ascii="Times New Roman" w:eastAsia="Times New Roman" w:hAnsi="Times New Roman" w:cs="Times New Roman"/>
          <w:sz w:val="24"/>
          <w:szCs w:val="24"/>
          <w:lang w:val="ru-RU" w:eastAsia="ru-RU"/>
        </w:rPr>
        <w:t xml:space="preserve">наличие грубых ошибок, </w:t>
      </w:r>
      <w:r w:rsidRPr="00410F88">
        <w:rPr>
          <w:rFonts w:ascii="Times New Roman" w:eastAsia="Times New Roman" w:hAnsi="Times New Roman" w:cs="Times New Roman"/>
          <w:sz w:val="24"/>
          <w:szCs w:val="28"/>
          <w:lang w:val="ru-RU" w:eastAsia="ru-RU"/>
        </w:rPr>
        <w:t xml:space="preserve">обучающийся </w:t>
      </w:r>
      <w:r w:rsidRPr="00410F88">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lastRenderedPageBreak/>
        <w:t>Составитель                                                                                                                         И.В. Ганичев</w:t>
      </w:r>
    </w:p>
    <w:p w:rsidR="00410F88" w:rsidRPr="00410F88" w:rsidRDefault="00410F88" w:rsidP="00410F88">
      <w:pPr>
        <w:spacing w:after="0" w:line="240" w:lineRule="auto"/>
        <w:jc w:val="both"/>
        <w:rPr>
          <w:rFonts w:ascii="Calibri" w:eastAsia="Calibri" w:hAnsi="Calibri" w:cs="Calibri"/>
          <w:sz w:val="20"/>
          <w:szCs w:val="20"/>
          <w:lang w:val="ru-RU" w:eastAsia="ru-RU"/>
        </w:rPr>
      </w:pPr>
    </w:p>
    <w:p w:rsidR="00410F88" w:rsidRPr="00410F88" w:rsidRDefault="00410F88" w:rsidP="00410F88">
      <w:pPr>
        <w:spacing w:after="0" w:line="240" w:lineRule="auto"/>
        <w:textAlignment w:val="baseline"/>
        <w:rPr>
          <w:rFonts w:ascii="Times New Roman" w:eastAsia="Times New Roman" w:hAnsi="Times New Roman" w:cs="Times New Roman"/>
          <w:sz w:val="24"/>
          <w:szCs w:val="12"/>
          <w:lang w:val="ru-RU" w:eastAsia="ru-RU"/>
        </w:rPr>
      </w:pPr>
      <w:r w:rsidRPr="00410F88">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410F88">
          <w:rPr>
            <w:rFonts w:ascii="Times New Roman" w:eastAsia="Times New Roman" w:hAnsi="Times New Roman" w:cs="Times New Roman"/>
            <w:sz w:val="24"/>
            <w:szCs w:val="24"/>
            <w:lang w:val="ru-RU" w:eastAsia="ru-RU"/>
          </w:rPr>
          <w:t>2018 г</w:t>
        </w:r>
      </w:smartTag>
      <w:r w:rsidRPr="00410F88">
        <w:rPr>
          <w:rFonts w:ascii="Times New Roman" w:eastAsia="Times New Roman" w:hAnsi="Times New Roman" w:cs="Times New Roman"/>
          <w:sz w:val="24"/>
          <w:szCs w:val="24"/>
          <w:lang w:val="ru-RU" w:eastAsia="ru-RU"/>
        </w:rPr>
        <w:t>.</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jc w:val="center"/>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10F88" w:rsidRPr="00410F88" w:rsidRDefault="00410F88" w:rsidP="00410F88">
      <w:pPr>
        <w:spacing w:after="0" w:line="240" w:lineRule="auto"/>
        <w:rPr>
          <w:rFonts w:ascii="Times New Roman" w:eastAsia="Times New Roman" w:hAnsi="Times New Roman" w:cs="Times New Roman"/>
          <w:sz w:val="24"/>
          <w:szCs w:val="24"/>
          <w:lang w:val="ru-RU" w:eastAsia="ru-RU"/>
        </w:rPr>
      </w:pPr>
    </w:p>
    <w:p w:rsidR="00410F88" w:rsidRPr="00410F88" w:rsidRDefault="00410F88" w:rsidP="00410F88">
      <w:pPr>
        <w:spacing w:after="0" w:line="240" w:lineRule="auto"/>
        <w:ind w:firstLine="567"/>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10F88" w:rsidRPr="00410F88" w:rsidRDefault="00410F88" w:rsidP="00410F88">
      <w:pPr>
        <w:spacing w:after="0" w:line="240" w:lineRule="auto"/>
        <w:ind w:firstLine="567"/>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410F88" w:rsidRPr="00410F88" w:rsidRDefault="00410F88" w:rsidP="00410F88">
      <w:pPr>
        <w:spacing w:after="0" w:line="240" w:lineRule="auto"/>
        <w:ind w:firstLine="567"/>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410F88" w:rsidRPr="00410F88" w:rsidRDefault="00410F88" w:rsidP="00410F88">
      <w:pPr>
        <w:spacing w:after="0" w:line="240" w:lineRule="auto"/>
        <w:jc w:val="both"/>
        <w:rPr>
          <w:rFonts w:ascii="Times New Roman" w:eastAsia="Times New Roman" w:hAnsi="Times New Roman" w:cs="Times New Roman"/>
          <w:sz w:val="24"/>
          <w:szCs w:val="24"/>
          <w:lang w:val="ru-RU" w:eastAsia="ru-RU"/>
        </w:rPr>
      </w:pPr>
      <w:r w:rsidRPr="00410F88">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410F88" w:rsidRDefault="00410F88">
      <w:pPr>
        <w:rPr>
          <w:lang w:val="ru-RU"/>
        </w:rPr>
      </w:pPr>
    </w:p>
    <w:p w:rsidR="0037095B" w:rsidRDefault="0037095B">
      <w:pPr>
        <w:rPr>
          <w:lang w:val="ru-RU"/>
        </w:rPr>
      </w:pPr>
      <w:r>
        <w:rPr>
          <w:noProof/>
          <w:lang w:val="ru-RU" w:eastAsia="ru-RU"/>
        </w:rPr>
        <w:lastRenderedPageBreak/>
        <w:drawing>
          <wp:inline distT="0" distB="0" distL="0" distR="0">
            <wp:extent cx="6477000" cy="8907780"/>
            <wp:effectExtent l="0" t="0" r="0" b="0"/>
            <wp:docPr id="3" name="Рисунок 3" descr="F:\16.03.2019\38.03.06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38.03.06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E31208" w:rsidRDefault="00E31208">
      <w:pPr>
        <w:rPr>
          <w:lang w:val="ru-RU"/>
        </w:rPr>
      </w:pPr>
    </w:p>
    <w:p w:rsidR="00E31208" w:rsidRDefault="00E31208">
      <w:pPr>
        <w:rPr>
          <w:lang w:val="ru-RU"/>
        </w:rPr>
      </w:pPr>
    </w:p>
    <w:p w:rsidR="00E31208" w:rsidRDefault="00E31208">
      <w:pPr>
        <w:rPr>
          <w:lang w:val="ru-RU"/>
        </w:rPr>
      </w:pPr>
    </w:p>
    <w:p w:rsidR="00E31208" w:rsidRPr="00E31208" w:rsidRDefault="00E31208" w:rsidP="00E31208">
      <w:pPr>
        <w:spacing w:after="120" w:line="240" w:lineRule="auto"/>
        <w:ind w:left="283"/>
        <w:rPr>
          <w:rFonts w:ascii="Times New Roman" w:eastAsia="Times New Roman" w:hAnsi="Times New Roman" w:cs="Times New Roman"/>
          <w:bCs/>
          <w:sz w:val="24"/>
          <w:szCs w:val="24"/>
          <w:lang w:val="ru-RU" w:eastAsia="ru-RU"/>
        </w:rPr>
      </w:pPr>
      <w:r w:rsidRPr="00E31208">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E31208">
        <w:rPr>
          <w:rFonts w:ascii="Times New Roman" w:eastAsia="Times New Roman" w:hAnsi="Times New Roman" w:cs="Times New Roman"/>
          <w:sz w:val="24"/>
          <w:szCs w:val="24"/>
          <w:lang w:val="ru-RU" w:eastAsia="ru-RU"/>
        </w:rPr>
        <w:t>«Правоведение»</w:t>
      </w:r>
      <w:r w:rsidRPr="00E31208">
        <w:rPr>
          <w:rFonts w:ascii="Times New Roman" w:eastAsia="Times New Roman" w:hAnsi="Times New Roman" w:cs="Times New Roman"/>
          <w:bCs/>
          <w:sz w:val="24"/>
          <w:szCs w:val="24"/>
          <w:lang w:val="ru-RU" w:eastAsia="ru-RU"/>
        </w:rPr>
        <w:t xml:space="preserve"> адресованы студентам всех форм обучения.</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E31208">
        <w:rPr>
          <w:rFonts w:ascii="Times New Roman" w:eastAsia="Times New Roman" w:hAnsi="Times New Roman" w:cs="Times New Roman"/>
          <w:sz w:val="24"/>
          <w:szCs w:val="24"/>
          <w:lang w:val="ru-RU" w:eastAsia="ru-RU"/>
        </w:rPr>
        <w:t>38.03.06 «Торговое дело», предусмотрены следующие виды занятий:</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лекции;</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практические занятия.</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 изучить конспекты лекций;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bCs/>
          <w:sz w:val="24"/>
          <w:szCs w:val="28"/>
          <w:lang w:val="ru-RU" w:eastAsia="ru-RU"/>
        </w:rPr>
        <w:t>- интерактивная доска для подготовки и проведения ле</w:t>
      </w:r>
      <w:r>
        <w:rPr>
          <w:rFonts w:ascii="Times New Roman" w:eastAsia="Times New Roman" w:hAnsi="Times New Roman" w:cs="Times New Roman"/>
          <w:bCs/>
          <w:sz w:val="24"/>
          <w:szCs w:val="28"/>
          <w:lang w:val="ru-RU" w:eastAsia="ru-RU"/>
        </w:rPr>
        <w:t>кционных и семинарских занятий.</w:t>
      </w:r>
      <w:r w:rsidRPr="00E31208">
        <w:rPr>
          <w:rFonts w:ascii="Times New Roman" w:eastAsia="Times New Roman" w:hAnsi="Times New Roman" w:cs="Times New Roman"/>
          <w:bCs/>
          <w:sz w:val="24"/>
          <w:szCs w:val="28"/>
          <w:lang w:val="ru-RU" w:eastAsia="ru-RU"/>
        </w:rPr>
        <w:t xml:space="preserve"> </w:t>
      </w:r>
    </w:p>
    <w:p w:rsidR="00E31208" w:rsidRPr="00E31208" w:rsidRDefault="00E31208" w:rsidP="00E31208">
      <w:pPr>
        <w:spacing w:after="120" w:line="240" w:lineRule="auto"/>
        <w:ind w:left="283"/>
        <w:rPr>
          <w:rFonts w:ascii="Times New Roman" w:eastAsia="Times New Roman" w:hAnsi="Times New Roman" w:cs="Times New Roman"/>
          <w:bCs/>
          <w:sz w:val="24"/>
          <w:szCs w:val="28"/>
          <w:lang w:val="ru-RU" w:eastAsia="ru-RU"/>
        </w:rPr>
      </w:pPr>
      <w:r w:rsidRPr="00E31208">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31208">
          <w:rPr>
            <w:rFonts w:ascii="Times New Roman" w:eastAsia="Times New Roman" w:hAnsi="Times New Roman" w:cs="Times New Roman"/>
            <w:bCs/>
            <w:color w:val="0000FF"/>
            <w:sz w:val="24"/>
            <w:szCs w:val="28"/>
            <w:u w:val="single"/>
            <w:lang w:val="ru-RU" w:eastAsia="ru-RU"/>
          </w:rPr>
          <w:t>http://library.rsue.ru/</w:t>
        </w:r>
      </w:hyperlink>
      <w:r w:rsidRPr="00E31208">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E31208" w:rsidRPr="00672E03" w:rsidRDefault="00E31208">
      <w:pPr>
        <w:rPr>
          <w:lang w:val="ru-RU"/>
        </w:rPr>
      </w:pPr>
    </w:p>
    <w:sectPr w:rsidR="00E31208" w:rsidRPr="00672E0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A77C6"/>
    <w:multiLevelType w:val="multilevel"/>
    <w:tmpl w:val="961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415D3E"/>
    <w:multiLevelType w:val="multilevel"/>
    <w:tmpl w:val="72A23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7095B"/>
    <w:rsid w:val="00410F88"/>
    <w:rsid w:val="004B0B63"/>
    <w:rsid w:val="00672E03"/>
    <w:rsid w:val="009E6C93"/>
    <w:rsid w:val="00CE37B0"/>
    <w:rsid w:val="00D31453"/>
    <w:rsid w:val="00E209E2"/>
    <w:rsid w:val="00E31208"/>
    <w:rsid w:val="00FC6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10F88"/>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410F88"/>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410F88"/>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B0B63"/>
    <w:pPr>
      <w:spacing w:after="0" w:line="240" w:lineRule="auto"/>
    </w:pPr>
    <w:rPr>
      <w:rFonts w:ascii="Tahoma" w:hAnsi="Tahoma" w:cs="Tahoma"/>
      <w:sz w:val="16"/>
      <w:szCs w:val="16"/>
    </w:rPr>
  </w:style>
  <w:style w:type="character" w:customStyle="1" w:styleId="a4">
    <w:name w:val="Текст выноски Знак"/>
    <w:basedOn w:val="a0"/>
    <w:link w:val="a3"/>
    <w:rsid w:val="004B0B63"/>
    <w:rPr>
      <w:rFonts w:ascii="Tahoma" w:hAnsi="Tahoma" w:cs="Tahoma"/>
      <w:sz w:val="16"/>
      <w:szCs w:val="16"/>
    </w:rPr>
  </w:style>
  <w:style w:type="character" w:customStyle="1" w:styleId="10">
    <w:name w:val="Заголовок 1 Знак"/>
    <w:basedOn w:val="a0"/>
    <w:link w:val="1"/>
    <w:rsid w:val="00410F88"/>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410F88"/>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410F88"/>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410F88"/>
  </w:style>
  <w:style w:type="table" w:styleId="a5">
    <w:name w:val="Table Grid"/>
    <w:basedOn w:val="a1"/>
    <w:rsid w:val="00410F8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 Знак"/>
    <w:link w:val="a7"/>
    <w:semiHidden/>
    <w:locked/>
    <w:rsid w:val="00410F88"/>
    <w:rPr>
      <w:rFonts w:ascii="Calibri" w:eastAsia="Calibri" w:hAnsi="Calibri" w:cs="Calibri"/>
      <w:lang w:val="ru-RU" w:eastAsia="ru-RU"/>
    </w:rPr>
  </w:style>
  <w:style w:type="paragraph" w:styleId="a7">
    <w:name w:val="Body Text"/>
    <w:basedOn w:val="a"/>
    <w:link w:val="a6"/>
    <w:semiHidden/>
    <w:rsid w:val="00410F88"/>
    <w:pPr>
      <w:spacing w:after="120" w:line="240" w:lineRule="auto"/>
    </w:pPr>
    <w:rPr>
      <w:rFonts w:ascii="Calibri" w:eastAsia="Calibri" w:hAnsi="Calibri" w:cs="Calibri"/>
      <w:lang w:val="ru-RU" w:eastAsia="ru-RU"/>
    </w:rPr>
  </w:style>
  <w:style w:type="character" w:customStyle="1" w:styleId="12">
    <w:name w:val="Основной текст Знак1"/>
    <w:basedOn w:val="a0"/>
    <w:uiPriority w:val="99"/>
    <w:semiHidden/>
    <w:rsid w:val="00410F88"/>
  </w:style>
  <w:style w:type="character" w:styleId="a8">
    <w:name w:val="Hyperlink"/>
    <w:rsid w:val="00410F88"/>
    <w:rPr>
      <w:rFonts w:ascii="Times New Roman" w:hAnsi="Times New Roman" w:cs="Times New Roman" w:hint="default"/>
      <w:color w:val="0000FF"/>
      <w:u w:val="single"/>
    </w:rPr>
  </w:style>
  <w:style w:type="character" w:styleId="a9">
    <w:name w:val="FollowedHyperlink"/>
    <w:rsid w:val="00410F88"/>
    <w:rPr>
      <w:color w:val="800080"/>
      <w:u w:val="single"/>
    </w:rPr>
  </w:style>
  <w:style w:type="paragraph" w:styleId="13">
    <w:name w:val="toc 1"/>
    <w:basedOn w:val="a"/>
    <w:next w:val="a"/>
    <w:autoRedefine/>
    <w:rsid w:val="00410F88"/>
    <w:pPr>
      <w:spacing w:after="100" w:line="240" w:lineRule="auto"/>
    </w:pPr>
    <w:rPr>
      <w:rFonts w:ascii="Times New Roman" w:eastAsia="Calibri" w:hAnsi="Times New Roman" w:cs="Times New Roman"/>
      <w:sz w:val="24"/>
      <w:szCs w:val="24"/>
      <w:lang w:val="ru-RU" w:eastAsia="ru-RU"/>
    </w:rPr>
  </w:style>
  <w:style w:type="character" w:customStyle="1" w:styleId="aa">
    <w:name w:val="Текст сноски Знак"/>
    <w:link w:val="ab"/>
    <w:semiHidden/>
    <w:locked/>
    <w:rsid w:val="00410F88"/>
    <w:rPr>
      <w:rFonts w:ascii="Calibri" w:eastAsia="Calibri" w:hAnsi="Calibri"/>
      <w:lang w:val="ru-RU" w:eastAsia="ru-RU"/>
    </w:rPr>
  </w:style>
  <w:style w:type="paragraph" w:styleId="ab">
    <w:name w:val="footnote text"/>
    <w:basedOn w:val="a"/>
    <w:link w:val="aa"/>
    <w:semiHidden/>
    <w:rsid w:val="00410F88"/>
    <w:pPr>
      <w:spacing w:after="0" w:line="240" w:lineRule="auto"/>
    </w:pPr>
    <w:rPr>
      <w:rFonts w:ascii="Calibri" w:eastAsia="Calibri" w:hAnsi="Calibri"/>
      <w:lang w:val="ru-RU" w:eastAsia="ru-RU"/>
    </w:rPr>
  </w:style>
  <w:style w:type="character" w:customStyle="1" w:styleId="14">
    <w:name w:val="Текст сноски Знак1"/>
    <w:basedOn w:val="a0"/>
    <w:uiPriority w:val="99"/>
    <w:semiHidden/>
    <w:rsid w:val="00410F88"/>
    <w:rPr>
      <w:sz w:val="20"/>
      <w:szCs w:val="20"/>
    </w:rPr>
  </w:style>
  <w:style w:type="character" w:customStyle="1" w:styleId="ac">
    <w:name w:val="Текст примечания Знак"/>
    <w:link w:val="ad"/>
    <w:semiHidden/>
    <w:locked/>
    <w:rsid w:val="00410F88"/>
    <w:rPr>
      <w:rFonts w:ascii="Calibri" w:eastAsia="Calibri" w:hAnsi="Calibri"/>
      <w:lang w:val="ru-RU" w:eastAsia="ru-RU"/>
    </w:rPr>
  </w:style>
  <w:style w:type="paragraph" w:styleId="ad">
    <w:name w:val="annotation text"/>
    <w:basedOn w:val="a"/>
    <w:link w:val="ac"/>
    <w:semiHidden/>
    <w:rsid w:val="00410F88"/>
    <w:pPr>
      <w:spacing w:after="0" w:line="240" w:lineRule="auto"/>
    </w:pPr>
    <w:rPr>
      <w:rFonts w:ascii="Calibri" w:eastAsia="Calibri" w:hAnsi="Calibri"/>
      <w:lang w:val="ru-RU" w:eastAsia="ru-RU"/>
    </w:rPr>
  </w:style>
  <w:style w:type="character" w:customStyle="1" w:styleId="15">
    <w:name w:val="Текст примечания Знак1"/>
    <w:basedOn w:val="a0"/>
    <w:uiPriority w:val="99"/>
    <w:semiHidden/>
    <w:rsid w:val="00410F88"/>
    <w:rPr>
      <w:sz w:val="20"/>
      <w:szCs w:val="20"/>
    </w:rPr>
  </w:style>
  <w:style w:type="character" w:customStyle="1" w:styleId="ae">
    <w:name w:val="Основной текст с отступом Знак"/>
    <w:link w:val="af"/>
    <w:locked/>
    <w:rsid w:val="00410F88"/>
    <w:rPr>
      <w:rFonts w:ascii="Calibri" w:eastAsia="Calibri" w:hAnsi="Calibri"/>
      <w:sz w:val="24"/>
      <w:szCs w:val="24"/>
      <w:lang w:val="ru-RU" w:eastAsia="ru-RU"/>
    </w:rPr>
  </w:style>
  <w:style w:type="paragraph" w:styleId="af">
    <w:name w:val="Body Text Indent"/>
    <w:basedOn w:val="a"/>
    <w:link w:val="ae"/>
    <w:rsid w:val="00410F88"/>
    <w:pPr>
      <w:spacing w:after="120" w:line="240" w:lineRule="auto"/>
      <w:ind w:left="283"/>
    </w:pPr>
    <w:rPr>
      <w:rFonts w:ascii="Calibri" w:eastAsia="Calibri" w:hAnsi="Calibri"/>
      <w:sz w:val="24"/>
      <w:szCs w:val="24"/>
      <w:lang w:val="ru-RU" w:eastAsia="ru-RU"/>
    </w:rPr>
  </w:style>
  <w:style w:type="character" w:customStyle="1" w:styleId="16">
    <w:name w:val="Основной текст с отступом Знак1"/>
    <w:basedOn w:val="a0"/>
    <w:uiPriority w:val="99"/>
    <w:semiHidden/>
    <w:rsid w:val="00410F88"/>
  </w:style>
  <w:style w:type="paragraph" w:customStyle="1" w:styleId="Default">
    <w:name w:val="Default"/>
    <w:rsid w:val="00410F8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7">
    <w:name w:val="заголовок 1"/>
    <w:basedOn w:val="a"/>
    <w:next w:val="a"/>
    <w:rsid w:val="00410F88"/>
    <w:pPr>
      <w:keepNext/>
      <w:spacing w:after="0" w:line="240" w:lineRule="auto"/>
      <w:jc w:val="center"/>
    </w:pPr>
    <w:rPr>
      <w:rFonts w:ascii="TimesET" w:eastAsia="Times New Roman" w:hAnsi="TimesET" w:cs="Times New Roman"/>
      <w:sz w:val="24"/>
      <w:szCs w:val="20"/>
      <w:lang w:val="ru-RU" w:eastAsia="ru-RU"/>
    </w:rPr>
  </w:style>
  <w:style w:type="paragraph" w:customStyle="1" w:styleId="18">
    <w:name w:val="Обычный1"/>
    <w:rsid w:val="00410F88"/>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410F88"/>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410F88"/>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styleId="af0">
    <w:name w:val="header"/>
    <w:basedOn w:val="a"/>
    <w:link w:val="af1"/>
    <w:rsid w:val="00410F8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rsid w:val="00410F88"/>
    <w:rPr>
      <w:rFonts w:ascii="Times New Roman" w:eastAsia="Times New Roman" w:hAnsi="Times New Roman" w:cs="Times New Roman"/>
      <w:sz w:val="24"/>
      <w:szCs w:val="24"/>
      <w:lang w:val="ru-RU" w:eastAsia="ru-RU"/>
    </w:rPr>
  </w:style>
  <w:style w:type="paragraph" w:styleId="af2">
    <w:name w:val="footer"/>
    <w:basedOn w:val="a"/>
    <w:link w:val="af3"/>
    <w:rsid w:val="00410F8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410F88"/>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7734</Words>
  <Characters>54765</Characters>
  <Application>Microsoft Office Word</Application>
  <DocSecurity>0</DocSecurity>
  <Lines>456</Lines>
  <Paragraphs>124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2018-2019_z38_03_06_01_1_plx_Правоведение</dc:title>
  <dc:creator>FastReport.NET</dc:creator>
  <cp:lastModifiedBy>Оксана О. Сухорукова</cp:lastModifiedBy>
  <cp:revision>8</cp:revision>
  <dcterms:created xsi:type="dcterms:W3CDTF">2018-09-27T08:50:00Z</dcterms:created>
  <dcterms:modified xsi:type="dcterms:W3CDTF">2019-03-20T08:15:00Z</dcterms:modified>
</cp:coreProperties>
</file>