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D21" w:rsidRPr="00C05A21" w:rsidRDefault="00C05A2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A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6B1D2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3545" w:type="dxa"/>
          </w:tcPr>
          <w:p w:rsidR="006B1D21" w:rsidRDefault="006B1D21"/>
        </w:tc>
        <w:tc>
          <w:tcPr>
            <w:tcW w:w="1560" w:type="dxa"/>
          </w:tcPr>
          <w:p w:rsidR="006B1D21" w:rsidRDefault="006B1D2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B1D21">
        <w:trPr>
          <w:trHeight w:hRule="exact" w:val="138"/>
        </w:trPr>
        <w:tc>
          <w:tcPr>
            <w:tcW w:w="143" w:type="dxa"/>
          </w:tcPr>
          <w:p w:rsidR="006B1D21" w:rsidRDefault="006B1D21"/>
        </w:tc>
        <w:tc>
          <w:tcPr>
            <w:tcW w:w="1844" w:type="dxa"/>
          </w:tcPr>
          <w:p w:rsidR="006B1D21" w:rsidRDefault="006B1D21"/>
        </w:tc>
        <w:tc>
          <w:tcPr>
            <w:tcW w:w="2694" w:type="dxa"/>
          </w:tcPr>
          <w:p w:rsidR="006B1D21" w:rsidRDefault="006B1D21"/>
        </w:tc>
        <w:tc>
          <w:tcPr>
            <w:tcW w:w="3545" w:type="dxa"/>
          </w:tcPr>
          <w:p w:rsidR="006B1D21" w:rsidRDefault="006B1D21"/>
        </w:tc>
        <w:tc>
          <w:tcPr>
            <w:tcW w:w="1560" w:type="dxa"/>
          </w:tcPr>
          <w:p w:rsidR="006B1D21" w:rsidRDefault="006B1D21"/>
        </w:tc>
        <w:tc>
          <w:tcPr>
            <w:tcW w:w="852" w:type="dxa"/>
          </w:tcPr>
          <w:p w:rsidR="006B1D21" w:rsidRDefault="006B1D21"/>
        </w:tc>
        <w:tc>
          <w:tcPr>
            <w:tcW w:w="143" w:type="dxa"/>
          </w:tcPr>
          <w:p w:rsidR="006B1D21" w:rsidRDefault="006B1D21"/>
        </w:tc>
      </w:tr>
      <w:tr w:rsidR="006B1D2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1D21" w:rsidRDefault="006B1D21"/>
        </w:tc>
      </w:tr>
      <w:tr w:rsidR="006B1D21">
        <w:trPr>
          <w:trHeight w:hRule="exact" w:val="248"/>
        </w:trPr>
        <w:tc>
          <w:tcPr>
            <w:tcW w:w="143" w:type="dxa"/>
          </w:tcPr>
          <w:p w:rsidR="006B1D21" w:rsidRDefault="006B1D21"/>
        </w:tc>
        <w:tc>
          <w:tcPr>
            <w:tcW w:w="1844" w:type="dxa"/>
          </w:tcPr>
          <w:p w:rsidR="006B1D21" w:rsidRDefault="006B1D21"/>
        </w:tc>
        <w:tc>
          <w:tcPr>
            <w:tcW w:w="2694" w:type="dxa"/>
          </w:tcPr>
          <w:p w:rsidR="006B1D21" w:rsidRDefault="006B1D21"/>
        </w:tc>
        <w:tc>
          <w:tcPr>
            <w:tcW w:w="3545" w:type="dxa"/>
          </w:tcPr>
          <w:p w:rsidR="006B1D21" w:rsidRDefault="006B1D21"/>
        </w:tc>
        <w:tc>
          <w:tcPr>
            <w:tcW w:w="1560" w:type="dxa"/>
          </w:tcPr>
          <w:p w:rsidR="006B1D21" w:rsidRDefault="006B1D21"/>
        </w:tc>
        <w:tc>
          <w:tcPr>
            <w:tcW w:w="852" w:type="dxa"/>
          </w:tcPr>
          <w:p w:rsidR="006B1D21" w:rsidRDefault="006B1D21"/>
        </w:tc>
        <w:tc>
          <w:tcPr>
            <w:tcW w:w="143" w:type="dxa"/>
          </w:tcPr>
          <w:p w:rsidR="006B1D21" w:rsidRDefault="006B1D21"/>
        </w:tc>
      </w:tr>
      <w:tr w:rsidR="006B1D21" w:rsidRPr="00C05A21">
        <w:trPr>
          <w:trHeight w:hRule="exact" w:val="277"/>
        </w:trPr>
        <w:tc>
          <w:tcPr>
            <w:tcW w:w="143" w:type="dxa"/>
          </w:tcPr>
          <w:p w:rsidR="006B1D21" w:rsidRDefault="006B1D21"/>
        </w:tc>
        <w:tc>
          <w:tcPr>
            <w:tcW w:w="1844" w:type="dxa"/>
          </w:tcPr>
          <w:p w:rsidR="006B1D21" w:rsidRDefault="006B1D2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138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361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</w:t>
            </w: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 xml:space="preserve"> Лабынцев Н.Т. _________________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138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48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77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138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500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</w:t>
            </w: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 xml:space="preserve"> Лабынцев Н.Т. _________________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138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48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77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138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272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</w:t>
            </w: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, Лабынцев Н.Т. _________________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138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387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77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77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272"/>
        </w:trPr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</w:t>
            </w: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, Лабынцев Н.Т. _________________</w:t>
            </w:r>
          </w:p>
          <w:p w:rsidR="006B1D21" w:rsidRPr="00C05A21" w:rsidRDefault="006B1D21">
            <w:pPr>
              <w:spacing w:after="0" w:line="240" w:lineRule="auto"/>
              <w:rPr>
                <w:lang w:val="ru-RU"/>
              </w:rPr>
            </w:pPr>
          </w:p>
          <w:p w:rsidR="006B1D21" w:rsidRPr="00C05A21" w:rsidRDefault="00C05A21">
            <w:pPr>
              <w:spacing w:after="0" w:line="240" w:lineRule="auto"/>
              <w:rPr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Чухрова Оксана Викторовна;ст. преподаватель, Калайда Ольга Михайловна _________________</w:t>
            </w: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</w:tbl>
    <w:p w:rsidR="006B1D21" w:rsidRPr="00C05A21" w:rsidRDefault="00C05A21">
      <w:pPr>
        <w:rPr>
          <w:sz w:val="0"/>
          <w:szCs w:val="0"/>
          <w:lang w:val="ru-RU"/>
        </w:rPr>
      </w:pPr>
      <w:r w:rsidRPr="00C05A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198"/>
        <w:gridCol w:w="1721"/>
        <w:gridCol w:w="1503"/>
        <w:gridCol w:w="143"/>
        <w:gridCol w:w="819"/>
        <w:gridCol w:w="695"/>
        <w:gridCol w:w="1113"/>
        <w:gridCol w:w="1248"/>
        <w:gridCol w:w="700"/>
        <w:gridCol w:w="396"/>
        <w:gridCol w:w="979"/>
      </w:tblGrid>
      <w:tr w:rsidR="006B1D2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135" w:type="dxa"/>
          </w:tcPr>
          <w:p w:rsidR="006B1D21" w:rsidRDefault="006B1D21"/>
        </w:tc>
        <w:tc>
          <w:tcPr>
            <w:tcW w:w="1277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426" w:type="dxa"/>
          </w:tcPr>
          <w:p w:rsidR="006B1D21" w:rsidRDefault="006B1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B1D21" w:rsidRPr="00C05A2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дисциплины: ознакомление обучающихся с теоретическими основами и практическими методами бухгалтерского учета на современном этапе.</w:t>
            </w:r>
          </w:p>
        </w:tc>
      </w:tr>
      <w:tr w:rsidR="006B1D21" w:rsidRPr="00C05A2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целей, задач и функции бухгалтерского учета, предмета и метода бухгалтерского учета; порядка проведения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первичного наблюдения, методов стоимостного измерения объектов учета, порядка составления регистров и форм бухгалтерского учета, бухгалтерских счетов и двойной записи,основ бухгалтерской отчетности, основных концепций финансового учета, методики учета хоз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яйственных процессов, вызывающих изменение в составе имущества  хозяйствующего субъекта и источниках его образования.</w:t>
            </w:r>
          </w:p>
        </w:tc>
      </w:tr>
      <w:tr w:rsidR="006B1D21" w:rsidRPr="00C05A21">
        <w:trPr>
          <w:trHeight w:hRule="exact" w:val="277"/>
        </w:trPr>
        <w:tc>
          <w:tcPr>
            <w:tcW w:w="766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B1D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B1D21" w:rsidRPr="00C05A2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6B1D21" w:rsidRPr="00C05A2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6B1D2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6B1D2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6B1D2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Социально-экономическая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</w:p>
        </w:tc>
      </w:tr>
      <w:tr w:rsidR="006B1D21" w:rsidRPr="00C05A2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B1D2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</w:t>
            </w:r>
          </w:p>
        </w:tc>
      </w:tr>
      <w:tr w:rsidR="006B1D2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эффективности коммерческой деятельности</w:t>
            </w:r>
          </w:p>
        </w:tc>
      </w:tr>
      <w:tr w:rsidR="006B1D21">
        <w:trPr>
          <w:trHeight w:hRule="exact" w:val="277"/>
        </w:trPr>
        <w:tc>
          <w:tcPr>
            <w:tcW w:w="766" w:type="dxa"/>
          </w:tcPr>
          <w:p w:rsidR="006B1D21" w:rsidRDefault="006B1D21"/>
        </w:tc>
        <w:tc>
          <w:tcPr>
            <w:tcW w:w="228" w:type="dxa"/>
          </w:tcPr>
          <w:p w:rsidR="006B1D21" w:rsidRDefault="006B1D21"/>
        </w:tc>
        <w:tc>
          <w:tcPr>
            <w:tcW w:w="1844" w:type="dxa"/>
          </w:tcPr>
          <w:p w:rsidR="006B1D21" w:rsidRDefault="006B1D21"/>
        </w:tc>
        <w:tc>
          <w:tcPr>
            <w:tcW w:w="1702" w:type="dxa"/>
          </w:tcPr>
          <w:p w:rsidR="006B1D21" w:rsidRDefault="006B1D21"/>
        </w:tc>
        <w:tc>
          <w:tcPr>
            <w:tcW w:w="143" w:type="dxa"/>
          </w:tcPr>
          <w:p w:rsidR="006B1D21" w:rsidRDefault="006B1D21"/>
        </w:tc>
        <w:tc>
          <w:tcPr>
            <w:tcW w:w="851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135" w:type="dxa"/>
          </w:tcPr>
          <w:p w:rsidR="006B1D21" w:rsidRDefault="006B1D21"/>
        </w:tc>
        <w:tc>
          <w:tcPr>
            <w:tcW w:w="1277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426" w:type="dxa"/>
          </w:tcPr>
          <w:p w:rsidR="006B1D21" w:rsidRDefault="006B1D21"/>
        </w:tc>
        <w:tc>
          <w:tcPr>
            <w:tcW w:w="993" w:type="dxa"/>
          </w:tcPr>
          <w:p w:rsidR="006B1D21" w:rsidRDefault="006B1D21"/>
        </w:tc>
      </w:tr>
      <w:tr w:rsidR="006B1D21" w:rsidRPr="00C05A2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РЕЗУЛЬТАТАМ ОСВОЕНИЯ </w:t>
            </w: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</w:t>
            </w:r>
          </w:p>
        </w:tc>
      </w:tr>
      <w:tr w:rsidR="006B1D21" w:rsidRPr="00C05A2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нормативные документами в области бухгалтерского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учета,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нормативные документы в своей профессиональной деятельности,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нормативными документами в области бухгалтерского учета,</w:t>
            </w:r>
          </w:p>
        </w:tc>
      </w:tr>
      <w:tr w:rsidR="006B1D21" w:rsidRPr="00C05A2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ПК-2: способностью осуществлять управление торгово-технологическими процессами на предприятии, </w:t>
            </w: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управления торгово-технологическими процессами на предприятии.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управление торгово-технологическими процессами на предприятии,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управление торгово-технологическими процессами на предприятии,</w:t>
            </w:r>
          </w:p>
        </w:tc>
      </w:tr>
      <w:tr w:rsidR="006B1D21" w:rsidRPr="00C05A21">
        <w:trPr>
          <w:trHeight w:hRule="exact" w:val="277"/>
        </w:trPr>
        <w:tc>
          <w:tcPr>
            <w:tcW w:w="766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B1D2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</w:t>
            </w: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B1D21" w:rsidRPr="00C05A2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СОДЕРЖАНИЕ И ФУНКЦИИ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как информационная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система; измерители, применяемые в бухгалтерском учете; задачи бухгалтерского учета и предъявляемые к нему требования на современном этапе.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Л2.3 Л2.4 Л2.5 Л2.6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</w:tbl>
    <w:p w:rsidR="006B1D21" w:rsidRDefault="00C05A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6B1D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38.03.06.01_1.plx</w:t>
            </w:r>
          </w:p>
        </w:tc>
        <w:tc>
          <w:tcPr>
            <w:tcW w:w="851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135" w:type="dxa"/>
          </w:tcPr>
          <w:p w:rsidR="006B1D21" w:rsidRDefault="006B1D21"/>
        </w:tc>
        <w:tc>
          <w:tcPr>
            <w:tcW w:w="1277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426" w:type="dxa"/>
          </w:tcPr>
          <w:p w:rsidR="006B1D21" w:rsidRDefault="006B1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B1D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как информационная система; измерители, применяемые в бухгалтерском учете; задачи бухгалтерского учета и предъявляемые к нему требования на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 этапе.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Л2.3 Л2.4 Л2.5 Л2.6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1.1Содержание и функции бухгалтерского учета Бухгалтерский учет, как информационная система; измерители,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 в бухгалтерском учете; задачи бухгалтерского учета и предъявляемые к нему требования на современном этапе.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Л2.3 Л2.5 Л2.6 Л2.7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Предмет и метод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учета. Счета и двойная запись.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 и важнейшие его объекты; методы бухгалтерского учета и его составные части; балансовое обобщение; система бухгалтерских счетов; двойная запись; учетные регистры бухгалтерского учета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Предмет и метод бухгалтерского учета.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 разновидности бухгалтерских балансов, используемых в рыночной экономике.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изменения баланса под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влиянием хозяйственных операций.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строение и основные показатели счетов бухгалтерского учета.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 Л1.6 Л1.7 Л1.8 Л2.1 Л2.2 Л2.3 Л2.5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 запись.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бухгалтерского учета и важнейшие его объекты; методы бухгалтерского учета и его составные части;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балансовое обобщение; система бухгалтерских счетов; двойная запись; учетные регистры бухгалтерского учета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</w:tbl>
    <w:p w:rsidR="006B1D21" w:rsidRDefault="00C05A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73"/>
        <w:gridCol w:w="119"/>
        <w:gridCol w:w="817"/>
        <w:gridCol w:w="676"/>
        <w:gridCol w:w="1105"/>
        <w:gridCol w:w="1218"/>
        <w:gridCol w:w="676"/>
        <w:gridCol w:w="391"/>
        <w:gridCol w:w="950"/>
      </w:tblGrid>
      <w:tr w:rsidR="006B1D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135" w:type="dxa"/>
          </w:tcPr>
          <w:p w:rsidR="006B1D21" w:rsidRDefault="006B1D21"/>
        </w:tc>
        <w:tc>
          <w:tcPr>
            <w:tcW w:w="1277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426" w:type="dxa"/>
          </w:tcPr>
          <w:p w:rsidR="006B1D21" w:rsidRDefault="006B1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B1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учета. Счета и двойная запись.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 и важнейшие его объекты; методы бухгалтерского учета и его составные части; балансовое обобщение; система бухгалтерских счетов; двойная запись; учетные рег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истры бухгалтерского учета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Счета и двойная запись.    1.  Сущность двойной записи и ее контрольное значение.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бухгалтерских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проводок  – их назначение и содержание.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Взаимосвязь счетов синтетического и аналитического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. Финансовый учет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2.1.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и текущих обязательств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операций; учет операций на счетах в банке (расчетных, валютных); учет операций на специальных счетах в банке; понятие дебиторской и кредиторской задолженности; учет расчетов с покупателями и заказч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иками; учет расчетов с поставщиками и подрядчиками; учет расчетов по претензиям; учет подотчетных сумм; учет расчетов по налогам и сборам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2.1. Учет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 средств и текущих обязательств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операций; учет операций на счетах в банке (расчетных, валютных); учет операций на специальных счетах в банке; понятие дебиторской и кредиторской задолженности; учет расчетов с покупателями и заказчиками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учет расчетов с поставщиками и подрядчиками; учет расчетов по претензиям; учет подотчетных сумм; учет расчетов по налогам и сборам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 Л2.3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Учет денежных средств и текущих обязательств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операций; учет операций на счетах в банке (расчетных, валютных); учет операций на специальных счетах в банке; понятие дебиторской и кредиторской задолженности; учет расчетов с покупателями и з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аказчиками; учет расчетов с поставщиками и подрядчиками; учет расчетов по претензиям; учет подотчетных сумм; учет расчетов по налогам и сборам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</w:tbl>
    <w:p w:rsidR="006B1D21" w:rsidRDefault="00C05A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8"/>
        <w:gridCol w:w="117"/>
        <w:gridCol w:w="803"/>
        <w:gridCol w:w="666"/>
        <w:gridCol w:w="1096"/>
        <w:gridCol w:w="1202"/>
        <w:gridCol w:w="666"/>
        <w:gridCol w:w="383"/>
        <w:gridCol w:w="938"/>
      </w:tblGrid>
      <w:tr w:rsidR="006B1D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135" w:type="dxa"/>
          </w:tcPr>
          <w:p w:rsidR="006B1D21" w:rsidRDefault="006B1D21"/>
        </w:tc>
        <w:tc>
          <w:tcPr>
            <w:tcW w:w="1277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426" w:type="dxa"/>
          </w:tcPr>
          <w:p w:rsidR="006B1D21" w:rsidRDefault="006B1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B1D2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2.1. Учет денежных средств и текущих обязательств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кассовых операций; учет операций на счетах в банке (расчетных, валютных); учет операций на специальных счетах в банке; понятие дебиторской и кредиторской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задолженности; учет расчетов с покупателями и заказчиками; учет расчетов с поставщиками и подрядчиками; учет расчетов по претензиям; учет подотчетных сумм; учет расчетов по налогам и сборам.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учета, классификация и оценка материально-производственных запасов; методы оценки материально- производственных запасов; учетт поступления материально-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 запасов на складах и в бухгалтерии; синтетический учет движения МПЗ; инвентаризация материальных ценностей и порядок отражения её результатов в учете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Л2.2 Л2.3 Л2.5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учета, классификация и оценка материально-производственных запасов; методы оценки материально- производственных запасов; учетт поступления материально- производственных запасов на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складах и в бухгалтерии; синтетический учет движения МПЗ; инвентаризация материальных ценностей и порядок отражения её результатов в учете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Л2.2 Л2.3 Л2.5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учета, классификация и оценка материально-производственных запасов; методы оценки материально- производственных запасов; учетт поступления материально- производственных запасов на складах и в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бухгалтерии; синтетический учет движения МПЗ; инвентаризация материальных ценностей и порядок отражения её результатов в учете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Л2.1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материально- производственных запасов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учета, классификация и оценка материально-производственных запасов; методы оценки материально- производственных запасов; учетт поступления материально- производственных запасов на складах и в бухг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алтерии; синтетический учет движения МПЗ; инвентаризация материальных ценностей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Л1.8 Л2.1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</w:tbl>
    <w:p w:rsidR="006B1D21" w:rsidRDefault="00C05A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4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6B1D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135" w:type="dxa"/>
          </w:tcPr>
          <w:p w:rsidR="006B1D21" w:rsidRDefault="006B1D21"/>
        </w:tc>
        <w:tc>
          <w:tcPr>
            <w:tcW w:w="1277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426" w:type="dxa"/>
          </w:tcPr>
          <w:p w:rsidR="006B1D21" w:rsidRDefault="006B1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B1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основных средств и нематериальных активов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основных средств; учет наличия и движения основных средств; учет амортизации основных средств; учет ремонта основных средств; инвентаризация основных средств;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нематериальных активов, их состав и оценка; учет амортизации и движения НМА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Л2.1 Л2.2 Л2.3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основных средств и нематериальных активов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оценка основных средств; учет наличия и движения основных средств; учет амортизации основных средств; учет ремонта основных средств; инвентаризация основных средств; понятие нематериальных активов, их состав и оценка; учет амортизации и движения НМА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ие задач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Л1.7 Л1.8 Л2.1 Л2.2 Л2.3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основных средств и нематериальных активов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основных средств; учет наличия и движения основных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средств; учет амортизации основных средств; учет ремонта основных средств; инвентаризация основных средств; понятие нематериальных активов, их состав и оценка; учет амортизации и движения НМА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Л1.8 Л2.1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Учет основных средств и нематериальных активов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основных средств; учет наличия и движения основных средств; учет амортизации основных средств; учет ремонта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 средств; инвентаризация основных средств; понятие нематериальных активов, их состав и оценка; учет амортизации и движения НМА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Л1.6 Л1.7 Л2.1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Учет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 и его оплаты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труда;порядок начисления заработной платы.; документы по учету труда и его оплаты; синтетический и аналитический учет расчетов по оплате труда;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 начисленной заработной платы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</w:tbl>
    <w:p w:rsidR="006B1D21" w:rsidRDefault="00C05A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66"/>
        <w:gridCol w:w="119"/>
        <w:gridCol w:w="817"/>
        <w:gridCol w:w="676"/>
        <w:gridCol w:w="1105"/>
        <w:gridCol w:w="1218"/>
        <w:gridCol w:w="676"/>
        <w:gridCol w:w="391"/>
        <w:gridCol w:w="950"/>
      </w:tblGrid>
      <w:tr w:rsidR="006B1D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135" w:type="dxa"/>
          </w:tcPr>
          <w:p w:rsidR="006B1D21" w:rsidRDefault="006B1D21"/>
        </w:tc>
        <w:tc>
          <w:tcPr>
            <w:tcW w:w="1277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426" w:type="dxa"/>
          </w:tcPr>
          <w:p w:rsidR="006B1D21" w:rsidRDefault="006B1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B1D2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труда и его оплаты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труда; порядок начисления заработной платы.; документы по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учету труда и его оплаты; синтетический и аналитический учет расчетов по оплате труда;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 начисленной заработной платы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труда и его оплаты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труда; порядок начисления заработной платы.; документы по учету труда и его оплаты; синтетический и аналитический учет расчетов по оплате труда;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 начисленной заработн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платы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Л1.8 Л2.1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труда и его оплаты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Виды, формы и системы оплаты труда; порядок начисления заработной платы.; документы по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учету труда и его оплаты; синтетический и аналитический учет расчетов по оплате труда;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удержаний из сумм начисленной заработной платы.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Л2.1 Л2.2 Л2.3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Учет уставного, добавочного и резервного капиталов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резервного капитала, учет  добавочного капитала.   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 зешения задач.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Л2.3 Л2.4 Л2.5 Л2.6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уставного, добавочного и резервного капиталов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резервного капитала, учет  добавочного капитала.   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Л1.3 Л1.4 Л1.5 Л1.6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 Л1.8 Л2.3 Л2.4 Л2.5 Л2.6 Л2.7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уставного, добавочного и резервного капиталов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уставного капитала;       учет резервного капитала, учет  добавочного капитала.        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Л2.3 Л2.4 Л2.5 Л2.6 Л2.7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уставного, добавочного и резервного капиталов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уставного капитала;       учет резервного капитала, учет  добавочного капитала.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Л2.3 Л2.4 Л2.5 Л2.6 Л2.7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</w:tbl>
    <w:p w:rsidR="006B1D21" w:rsidRDefault="00C05A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7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6B1D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135" w:type="dxa"/>
          </w:tcPr>
          <w:p w:rsidR="006B1D21" w:rsidRDefault="006B1D21"/>
        </w:tc>
        <w:tc>
          <w:tcPr>
            <w:tcW w:w="1277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426" w:type="dxa"/>
          </w:tcPr>
          <w:p w:rsidR="006B1D21" w:rsidRDefault="006B1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B1D2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издержек хозяйственной деятельности и продажи продукции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группировка и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калькулирование отчетной себестоимости; учет готовой продукц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ии, работ, услуг; учет расходов на продажу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Л1.7 Л1.8 Л2.3 Л2.4 Л2.5 Л2.7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издержек хозяйственной деятельности и продажи продукции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группировка и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калькулирование отчетной себестоимости; учет готовой продукц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ии, работ, услуг; учет расходов на продажу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Л1.6 Л1.7 Л1.8 Л2.3 Л2.4 Л2.5 Л2.6 Л2.7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издержек хозяйственной деятельности и продажи продукции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группировка и 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калькулирование отчетной себестоимости; учет г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отовой продукции, работ, услуг; учет расходов на продажу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Л1.6 Л1.8 Л2.3 Л2.4 Л2.5 Л2.6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издержек хозяйственной деятельности и продажи продукции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Состав,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группировка и классификация затрат на производство; объекты учета затрат и калькулирования себестоимости продукции;  учет затрат на обслуживание производства и управление; сводный учет затрат на производство и калькулирование отчетной себестоимости; учет г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отовой продукции, работ, услуг; учет расходов на продажу.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Л1.8 Л2.1 Л2.3 Л2.4 Л2.5 Л2.6 Л2.7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2.7. Учет финансовых результатов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продаж; учет прочих доходов, учет прочих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расходов; учет доходов будущих периодов; учет прибылей, учет убытков.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Л1.6 Л1.8 Л2.1 Л2.3 Л2.4 Л2.5 Л2.6 Л2.7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</w:tbl>
    <w:p w:rsidR="006B1D21" w:rsidRDefault="00C05A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67"/>
        <w:gridCol w:w="134"/>
        <w:gridCol w:w="801"/>
        <w:gridCol w:w="683"/>
        <w:gridCol w:w="1104"/>
        <w:gridCol w:w="1217"/>
        <w:gridCol w:w="675"/>
        <w:gridCol w:w="390"/>
        <w:gridCol w:w="949"/>
      </w:tblGrid>
      <w:tr w:rsidR="006B1D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851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135" w:type="dxa"/>
          </w:tcPr>
          <w:p w:rsidR="006B1D21" w:rsidRDefault="006B1D21"/>
        </w:tc>
        <w:tc>
          <w:tcPr>
            <w:tcW w:w="1277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426" w:type="dxa"/>
          </w:tcPr>
          <w:p w:rsidR="006B1D21" w:rsidRDefault="006B1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B1D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2.7. Учет финансовых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продаж; учет прочих доходов и расходов; учет доходов будущих периодов; учет прибылей и убытков; состав финансовой отчетности; принципы составления систем учет и отчетности различных стран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/Лаб/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Л1.5 Л1.6 Л1.7 Л1.8 Л2.1 Л2.2 Л2.3 Л2.5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2.7. Учет финансовых результатов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продаж; учет прочих доходов и расходов; учет доходов будущих периодов; учет прибылей и убытков; состав финансовой отчетности;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составления систем учет и отчетности различных стран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задач.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Л2.2 Л2.3 Л2.5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2.7. Учет финансовых результатов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продаж; учет прочих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 и расходов; учет доходов будущих периодов; учет прибылей и убытков; состав финансовой отчетности; принципы составления систем учет и отчетности различных стран.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Л1.5 Л1.6 Л1.7 Л1.8 Л2.2 Л2.3 Л2.5 Л2.6 Л2.7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2.8. Бухгалтерская отчетность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финансовой отчетности; принципы составления систем,   учет и отчетности различных стран, сравнительная характеристика учета и отчетности различных стран и России.</w:t>
            </w:r>
          </w:p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Л1.7 Л1.8 Л2.1 Л2.3 Л2.4 Л2.5 Л2.6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2.8. Бухгалтерская отчетность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 финансовой отчетности; принципы составления систем,   учет и отчетности различных стран, сравнительная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учета и отчетности различных стран и России.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Л1.6 Л1.7 Л1.8 Л2.1 Л2.2 Л2.3 Л2.4 Л2.5 Л2.6 Л2.7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Л1.5 Л1.6 Л1.7 Л1.8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 Л2.5 Л2.6 Л2.7 Л2.8</w:t>
            </w:r>
          </w:p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</w:tr>
      <w:tr w:rsidR="006B1D21">
        <w:trPr>
          <w:trHeight w:hRule="exact" w:val="277"/>
        </w:trPr>
        <w:tc>
          <w:tcPr>
            <w:tcW w:w="993" w:type="dxa"/>
          </w:tcPr>
          <w:p w:rsidR="006B1D21" w:rsidRDefault="006B1D21"/>
        </w:tc>
        <w:tc>
          <w:tcPr>
            <w:tcW w:w="3545" w:type="dxa"/>
          </w:tcPr>
          <w:p w:rsidR="006B1D21" w:rsidRDefault="006B1D21"/>
        </w:tc>
        <w:tc>
          <w:tcPr>
            <w:tcW w:w="143" w:type="dxa"/>
          </w:tcPr>
          <w:p w:rsidR="006B1D21" w:rsidRDefault="006B1D21"/>
        </w:tc>
        <w:tc>
          <w:tcPr>
            <w:tcW w:w="851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135" w:type="dxa"/>
          </w:tcPr>
          <w:p w:rsidR="006B1D21" w:rsidRDefault="006B1D21"/>
        </w:tc>
        <w:tc>
          <w:tcPr>
            <w:tcW w:w="1277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426" w:type="dxa"/>
          </w:tcPr>
          <w:p w:rsidR="006B1D21" w:rsidRDefault="006B1D21"/>
        </w:tc>
        <w:tc>
          <w:tcPr>
            <w:tcW w:w="993" w:type="dxa"/>
          </w:tcPr>
          <w:p w:rsidR="006B1D21" w:rsidRDefault="006B1D21"/>
        </w:tc>
      </w:tr>
      <w:tr w:rsidR="006B1D2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B1D21" w:rsidRPr="00C05A21">
        <w:trPr>
          <w:trHeight w:hRule="exact" w:val="12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значение учета в системе управления.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хозяйственного учета – оперативный, бухгалтерский и статистический: их назначение, цели и область применения.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</w:tc>
      </w:tr>
    </w:tbl>
    <w:p w:rsidR="006B1D21" w:rsidRPr="00C05A21" w:rsidRDefault="00C05A21">
      <w:pPr>
        <w:rPr>
          <w:sz w:val="0"/>
          <w:szCs w:val="0"/>
          <w:lang w:val="ru-RU"/>
        </w:rPr>
      </w:pPr>
      <w:r w:rsidRPr="00C05A2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924"/>
        <w:gridCol w:w="1860"/>
        <w:gridCol w:w="1984"/>
        <w:gridCol w:w="2193"/>
        <w:gridCol w:w="670"/>
        <w:gridCol w:w="972"/>
      </w:tblGrid>
      <w:tr w:rsidR="006B1D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2127" w:type="dxa"/>
          </w:tcPr>
          <w:p w:rsidR="006B1D21" w:rsidRDefault="006B1D21"/>
        </w:tc>
        <w:tc>
          <w:tcPr>
            <w:tcW w:w="2269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6B1D21" w:rsidRPr="00C05A21">
        <w:trPr>
          <w:trHeight w:hRule="exact" w:val="1300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и отчетности в РФ.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Составные элементы (приемы) метода бухгалтерского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и их взаимосвязь.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балансовой информации.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лтерских балансов, используемых в рыночной экономике.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операций.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еятельности и его роль в организации учета на предприятии.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значение.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 счетов бухгалтерского учета с показателями бухгалтерского баланса.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Правила оценки имущества и обязательств, используемые в текущем учете и в бухгалтерской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заготовлению производственных запасов.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щая модель учета затрат процесса производства.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ым документам бухгалтерского учета.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едения и оформления результатов инвентаризации в учете.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вания, предъявляемые к ней.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Порядок начисления амортизации по нематериальным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активам.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Порядок формирования прибыли отчетного года.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Учет уставного капитала.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Учет добавочного и резервного капитала.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кредитов.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 Концепция бухгалтерского учета в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рыночных условиях РФ (цель, задачи и принципы организации учета).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практике.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отчетности.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отчетности.</w:t>
            </w: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6B1D21" w:rsidRPr="00C05A21">
        <w:trPr>
          <w:trHeight w:hRule="exact" w:val="277"/>
        </w:trPr>
        <w:tc>
          <w:tcPr>
            <w:tcW w:w="71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 литература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B1D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6B1D21" w:rsidRDefault="00C05A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75"/>
        <w:gridCol w:w="1903"/>
        <w:gridCol w:w="1983"/>
        <w:gridCol w:w="2135"/>
        <w:gridCol w:w="699"/>
        <w:gridCol w:w="995"/>
      </w:tblGrid>
      <w:tr w:rsidR="006B1D2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2127" w:type="dxa"/>
          </w:tcPr>
          <w:p w:rsidR="006B1D21" w:rsidRDefault="006B1D21"/>
        </w:tc>
        <w:tc>
          <w:tcPr>
            <w:tcW w:w="2269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6B1D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B1D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средства: учет,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анализ, аудит: учеб.- 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6B1D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6B1D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и практикум для академ.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B1D21" w:rsidRPr="00C05A21">
        <w:trPr>
          <w:trHeight w:hRule="exact" w:val="289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Е.В. Коваленко, Р.П. Макарова, А.А. Петрова, И.Р. Трушкина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управленческий учет: Методические указания к практическим занятиям и самостоятельной работе для обучающихся по направлению подготовки 38.03.01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«Экономика» (уровень бакалавриата) / Е.В. Коваленко, Р.П. Макарова, А.А. Петрова, И.Р. Трушкина ; Министерство сельского хозяйства РФ, Санкт- Петербургский государственный аграрный университет, Кафедра бухгалтерского учета и аудита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=445944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СПбГАУ,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B1D2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А. И., Нечитайло И. А., Панкова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Эволюция бухгалтерской отчетности: учеб.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пособие для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(уровень магистратуры)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</w:tr>
      <w:tr w:rsidR="006B1D2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финансовый учет для бакалавров: учеб. для образоват. учреждений высш.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6B1D2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6B1D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Богатая И. Н.,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Феникс,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287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B1D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B1D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внешнеэкономической деятельности: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6B1D2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Нечитайло А. И.,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И. А., Томшинская И. Н, Нечитайло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6B1D21" w:rsidRPr="00C05A21">
        <w:trPr>
          <w:trHeight w:hRule="exact" w:val="179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 М.Ю.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Цены и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ценообразование: учебник для студентов вузов, обучающихся по специальностям «Финансы и кредит», «Бухгалтерский учет, анализ и аудит», «Мировая экономика», «Налоги и налогообложение» / М.Ю. Лев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=446413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B1D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бухгалтерского учета: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6B1D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Богров Е. Г., 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Словарь аудиторских терминов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6B1D2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Бухгалтерское дело: учеб. пособие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"Бухгалт.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202</w:t>
            </w:r>
          </w:p>
        </w:tc>
      </w:tr>
      <w:tr w:rsidR="006B1D2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 И. И., Хахонова Н. Н., Богатая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учеб. пособие для студентов, обучающихся по направлению "Экономика" (бакалавриат) и спец. "Финансы и кредит", "Бухгалт. учет, анализ и аудит"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</w:tbl>
    <w:p w:rsidR="006B1D21" w:rsidRDefault="00C05A2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48"/>
        <w:gridCol w:w="1879"/>
        <w:gridCol w:w="1966"/>
        <w:gridCol w:w="2176"/>
        <w:gridCol w:w="663"/>
        <w:gridCol w:w="966"/>
      </w:tblGrid>
      <w:tr w:rsidR="006B1D2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38.03.06.01_1.plx</w:t>
            </w:r>
          </w:p>
        </w:tc>
        <w:tc>
          <w:tcPr>
            <w:tcW w:w="2127" w:type="dxa"/>
          </w:tcPr>
          <w:p w:rsidR="006B1D21" w:rsidRDefault="006B1D21"/>
        </w:tc>
        <w:tc>
          <w:tcPr>
            <w:tcW w:w="2269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6B1D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6B1D2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B1D21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Бреславцева Н. А., Каращенко В. В., Михайлова Н. В., Рябоконь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бухгалтерского учета и аудита в сферах сервиса и туризма (для бакалавров): учеб. пособие для студентов вузов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101100.62 "Гостинич. дело", 100400.62 "Туризм", 100100.62 "Сервис", 100700.62 "Торговое дело"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B1D21" w:rsidRPr="00C05A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Министерство финансов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Федерации</w:t>
            </w:r>
          </w:p>
        </w:tc>
      </w:tr>
      <w:tr w:rsidR="006B1D21" w:rsidRPr="00C05A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«Система Главбух»- справочная система</w:t>
            </w:r>
          </w:p>
        </w:tc>
      </w:tr>
      <w:tr w:rsidR="006B1D21" w:rsidRPr="00C05A2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Главбух электронный журнал</w:t>
            </w:r>
          </w:p>
        </w:tc>
      </w:tr>
      <w:tr w:rsidR="006B1D21" w:rsidRPr="00C05A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Я.В. Основы теории бухгалтерского учета [Текст] / Я.В. Соколов. – М.: Финансы и статистика, 2000.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6B1D21" w:rsidRPr="00C05A2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Хендриксен Э.С. Теория бухгалтерского учета [Текст] / Э.С. Хендриксен, М.В.  Ван Бреда: Пер. с англ. / Под ред. Проф. Я.В. Соколова. – М.: Финансы и статистика. – 1997.</w:t>
            </w:r>
          </w:p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6B1D21" w:rsidRPr="00C05A2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управленческий) учет : учебник / Н.П. Кондраков. - 3-е изд., перераб. и доп. - М. : Проспект, 2013. - 493 с. : рис., таб. - Библиогр.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</w:p>
        </w:tc>
      </w:tr>
      <w:tr w:rsidR="006B1D21" w:rsidRPr="00C05A2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Куликова, Л.И. Бухгалтерский учет. Конспект лекций : учебное пособие / Л.И. Куликова. - М. : Проспект, 2016. - 111 с. : схем.,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978-5-392-19335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-6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=443733</w:t>
            </w:r>
          </w:p>
        </w:tc>
      </w:tr>
      <w:tr w:rsidR="006B1D21" w:rsidRPr="00C05A2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ред. Ю.А. Бабаева. - Изд. 5-е, перераб. и доп. - М. : Проспект, 2015. - 424 с. : рис., табл. - Библиор.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978- 5-392-15480-7 ; То же [Электронный 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=252299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B1D2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B1D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B1D2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6B1D2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6B1D21">
        <w:trPr>
          <w:trHeight w:hRule="exact" w:val="277"/>
        </w:trPr>
        <w:tc>
          <w:tcPr>
            <w:tcW w:w="710" w:type="dxa"/>
          </w:tcPr>
          <w:p w:rsidR="006B1D21" w:rsidRDefault="006B1D21"/>
        </w:tc>
        <w:tc>
          <w:tcPr>
            <w:tcW w:w="58" w:type="dxa"/>
          </w:tcPr>
          <w:p w:rsidR="006B1D21" w:rsidRDefault="006B1D21"/>
        </w:tc>
        <w:tc>
          <w:tcPr>
            <w:tcW w:w="1929" w:type="dxa"/>
          </w:tcPr>
          <w:p w:rsidR="006B1D21" w:rsidRDefault="006B1D21"/>
        </w:tc>
        <w:tc>
          <w:tcPr>
            <w:tcW w:w="1986" w:type="dxa"/>
          </w:tcPr>
          <w:p w:rsidR="006B1D21" w:rsidRDefault="006B1D21"/>
        </w:tc>
        <w:tc>
          <w:tcPr>
            <w:tcW w:w="2127" w:type="dxa"/>
          </w:tcPr>
          <w:p w:rsidR="006B1D21" w:rsidRDefault="006B1D21"/>
        </w:tc>
        <w:tc>
          <w:tcPr>
            <w:tcW w:w="2269" w:type="dxa"/>
          </w:tcPr>
          <w:p w:rsidR="006B1D21" w:rsidRDefault="006B1D21"/>
        </w:tc>
        <w:tc>
          <w:tcPr>
            <w:tcW w:w="710" w:type="dxa"/>
          </w:tcPr>
          <w:p w:rsidR="006B1D21" w:rsidRDefault="006B1D21"/>
        </w:tc>
        <w:tc>
          <w:tcPr>
            <w:tcW w:w="993" w:type="dxa"/>
          </w:tcPr>
          <w:p w:rsidR="006B1D21" w:rsidRDefault="006B1D21"/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</w:t>
            </w: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6B1D21" w:rsidRPr="00C05A21">
        <w:trPr>
          <w:trHeight w:hRule="exact" w:val="116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Default="00C05A2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</w:t>
            </w: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демонстрационное оборудование.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6B1D21" w:rsidRPr="00C05A21">
        <w:trPr>
          <w:trHeight w:hRule="exact" w:val="277"/>
        </w:trPr>
        <w:tc>
          <w:tcPr>
            <w:tcW w:w="71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B1D21" w:rsidRPr="00C05A21" w:rsidRDefault="006B1D21">
            <w:pPr>
              <w:rPr>
                <w:lang w:val="ru-RU"/>
              </w:rPr>
            </w:pP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ОБУЧАЮЩИХСЯ ПО </w:t>
            </w:r>
            <w:r w:rsidRPr="00C05A2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ОСВОЕНИЮ ДИСЦИПЛИНЫ (МОДУЛЯ)</w:t>
            </w:r>
          </w:p>
        </w:tc>
      </w:tr>
      <w:tr w:rsidR="006B1D21" w:rsidRPr="00C05A2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1D21" w:rsidRPr="00C05A21" w:rsidRDefault="00C05A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05A2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05A21" w:rsidRDefault="00C05A21">
      <w:pPr>
        <w:rPr>
          <w:lang w:val="ru-RU"/>
        </w:rPr>
      </w:pPr>
    </w:p>
    <w:p w:rsidR="00C05A21" w:rsidRDefault="00C05A21">
      <w:pPr>
        <w:rPr>
          <w:lang w:val="ru-RU"/>
        </w:rPr>
      </w:pPr>
      <w:r>
        <w:rPr>
          <w:lang w:val="ru-RU"/>
        </w:rPr>
        <w:br w:type="page"/>
      </w:r>
    </w:p>
    <w:p w:rsidR="00C05A21" w:rsidRDefault="00C05A21" w:rsidP="00C05A21">
      <w:r>
        <w:rPr>
          <w:noProof/>
          <w:lang w:eastAsia="ru-RU"/>
        </w:rPr>
        <w:drawing>
          <wp:inline distT="0" distB="0" distL="0" distR="0" wp14:anchorId="1EB031D5" wp14:editId="687474D8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21" w:rsidRDefault="00C05A21" w:rsidP="00C05A21">
      <w:r>
        <w:br w:type="page"/>
      </w:r>
    </w:p>
    <w:p w:rsidR="00C05A21" w:rsidRPr="0075217E" w:rsidRDefault="00C05A21" w:rsidP="00C05A21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C05A21" w:rsidRPr="0075217E" w:rsidRDefault="00C05A21" w:rsidP="00C05A21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C05A21" w:rsidRPr="0075217E" w:rsidRDefault="00C05A21" w:rsidP="00C05A21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begin"/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separate"/>
      </w:r>
      <w:hyperlink r:id="rId8" w:anchor="_Toc420739500" w:history="1">
        <w:r w:rsidRPr="0075217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ab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begin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instrText xml:space="preserve"> PAGEREF _Toc420739500 \h </w:instrTex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separate"/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t>3</w:t>
        </w:r>
        <w:r w:rsidRPr="0075217E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eastAsia="ru-RU"/>
          </w:rPr>
          <w:fldChar w:fldCharType="end"/>
        </w:r>
      </w:hyperlink>
    </w:p>
    <w:p w:rsidR="00C05A21" w:rsidRPr="0075217E" w:rsidRDefault="00C05A21" w:rsidP="00C05A2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C05A21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C05A21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C05A21" w:rsidRPr="0075217E" w:rsidRDefault="00C05A21" w:rsidP="00C05A21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C05A21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C05A21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компетенций…………………………………………………………….. ………………..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fldChar w:fldCharType="end"/>
      </w: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35</w:t>
      </w:r>
    </w:p>
    <w:p w:rsidR="00C05A21" w:rsidRPr="0075217E" w:rsidRDefault="00C05A21" w:rsidP="00C05A21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C05A21" w:rsidRPr="0075217E" w:rsidRDefault="00C05A21" w:rsidP="00C05A21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Toc420739500"/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1. </w:t>
      </w:r>
      <w:bookmarkEnd w:id="0"/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</w:p>
    <w:p w:rsidR="00C05A21" w:rsidRPr="0075217E" w:rsidRDefault="00C05A21" w:rsidP="00C05A21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C05A21" w:rsidRPr="0075217E" w:rsidRDefault="00C05A21" w:rsidP="00C05A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1.1  Перечень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C05A21" w:rsidRPr="0075217E" w:rsidRDefault="00C05A21" w:rsidP="00C05A21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C05A21" w:rsidRPr="0075217E" w:rsidRDefault="00C05A21" w:rsidP="00C05A21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C05A21" w:rsidRPr="0075217E" w:rsidRDefault="00C05A21" w:rsidP="00C05A2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05A21" w:rsidRPr="0075217E" w:rsidRDefault="00C05A21" w:rsidP="00C05A21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C05A21" w:rsidRPr="0075217E" w:rsidRDefault="00C05A21" w:rsidP="00C05A21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7"/>
        <w:gridCol w:w="3262"/>
        <w:gridCol w:w="2269"/>
        <w:gridCol w:w="1702"/>
      </w:tblGrid>
      <w:tr w:rsidR="00C05A21" w:rsidRPr="0075217E" w:rsidTr="0007054D">
        <w:trPr>
          <w:trHeight w:val="752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C05A21" w:rsidRPr="0075217E" w:rsidTr="0007054D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05A21" w:rsidRPr="0075217E" w:rsidRDefault="00C05A21" w:rsidP="0007054D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>ОПК-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Умение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</w:t>
            </w:r>
          </w:p>
          <w:p w:rsidR="00C05A21" w:rsidRPr="0075217E" w:rsidRDefault="00C05A21" w:rsidP="0007054D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C05A21" w:rsidRPr="0075217E" w:rsidTr="0007054D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Знание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нормативных документов в области бухгалтерского учета, соблюдать действующее законодательство и требования нормативных документов</w:t>
            </w:r>
            <w:r w:rsidRPr="0075217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Умение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определять разделы и пункты нормативных документов по бухгалтерскому учёту необходимые для решения конкретных задач; 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Навыки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работы с нормативно-правовыми документами в профессиональной деятельности;  терминологическим аппаратом учета.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C05A21" w:rsidRPr="0075217E" w:rsidRDefault="00C05A21" w:rsidP="0007054D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C05A21" w:rsidRPr="0075217E" w:rsidTr="0007054D">
        <w:trPr>
          <w:trHeight w:val="52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 xml:space="preserve">ПК-1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Способность управлять ассортиментом и качеством товаров и услуг, оценивать их качество, диагностировать дефекты, обеспечивать необходимый уровень качества товаров и их сохранения,  эффективно осуществлять контроль качества товаров и услуг, прием и учет товаров по количеству и качеству</w:t>
            </w:r>
          </w:p>
        </w:tc>
      </w:tr>
      <w:tr w:rsidR="00C05A21" w:rsidRPr="0075217E" w:rsidTr="0007054D">
        <w:trPr>
          <w:trHeight w:val="81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Знание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состава объектов бухгалтерского учёта и виды деятельности в торговых организациях;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Умение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учитывать на счетах бухгалтерского учёта объекты товарных операций, финансовые результаты;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сбора информации об объектах учёта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C05A21" w:rsidRPr="0075217E" w:rsidRDefault="00C05A21" w:rsidP="0007054D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  <w:tr w:rsidR="00C05A21" w:rsidRPr="0075217E" w:rsidTr="0007054D">
        <w:trPr>
          <w:trHeight w:val="913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05A21" w:rsidRPr="0075217E" w:rsidRDefault="00C05A21" w:rsidP="0007054D">
            <w:pPr>
              <w:widowControl w:val="0"/>
              <w:tabs>
                <w:tab w:val="left" w:pos="313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 xml:space="preserve">ПК-2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C05A21" w:rsidRPr="0075217E" w:rsidTr="0007054D">
        <w:trPr>
          <w:trHeight w:val="2005"/>
        </w:trPr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Знание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состава объектов бухгалтерского учёта, видов финансово-хозяйственной деятельности в торговых организациях; особенностей формирования отчетности.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Умение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учитывать на счетах бухгалтерского учёта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торгово-технологическими процессами,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Навыки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интерпретировать экономическую  информацию, содержащуюся в бухгалтерский финансовой отчетности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Пороговый уровень:</w:t>
            </w:r>
          </w:p>
          <w:p w:rsidR="00C05A21" w:rsidRPr="0075217E" w:rsidRDefault="00C05A21" w:rsidP="0007054D">
            <w:pPr>
              <w:tabs>
                <w:tab w:val="right" w:pos="30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усвоения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ab/>
              <w:t xml:space="preserve">знаний содержат описание действий, отражающих работу с информацией, выполнение различных мыслительных операций- дает  общее  представление  о  виде деятельности, основных закономерностях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функционирования объектов профессиональной деятельности, методов и алгоритмов решения практических задач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операций -  позволяет  решать  типовые  задачи,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Повышенный  уровень: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данных  результатов обучения включают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характеристику  навыков,  приобретенных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  процессе  решения  профессиональных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задач- предполагает  готовность  решать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профессиональные  и  управленческие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определенности,  при недостаточном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752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соответствие отчета требованиям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pacing w:val="-11"/>
                <w:lang w:eastAsia="ru-RU"/>
              </w:rPr>
              <w:t>О, СЗ, Т,  Р</w:t>
            </w:r>
          </w:p>
        </w:tc>
      </w:tr>
    </w:tbl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bookmarkStart w:id="1" w:name="_Toc420739503"/>
      <w:r w:rsidRPr="0075217E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О-опрос, СЗ-ситуационное задание,  Т-тест, Р-реферат</w:t>
      </w:r>
    </w:p>
    <w:p w:rsidR="00C05A21" w:rsidRPr="0075217E" w:rsidRDefault="00C05A21" w:rsidP="00C05A21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 , описание шкал оценивания</w:t>
      </w:r>
    </w:p>
    <w:p w:rsidR="00C05A21" w:rsidRPr="0075217E" w:rsidRDefault="00C05A21" w:rsidP="00C05A21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</w:p>
    <w:p w:rsidR="00C05A21" w:rsidRPr="0075217E" w:rsidRDefault="00C05A21" w:rsidP="00C05A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lang w:val="ru-RU" w:eastAsia="ru-RU"/>
        </w:rPr>
      </w:pPr>
    </w:p>
    <w:p w:rsidR="00C05A21" w:rsidRPr="0075217E" w:rsidRDefault="00C05A21" w:rsidP="00C05A21">
      <w:pPr>
        <w:spacing w:after="0" w:line="240" w:lineRule="auto"/>
        <w:ind w:firstLine="708"/>
        <w:rPr>
          <w:rFonts w:ascii="Times New Roman" w:eastAsia="Calibri" w:hAnsi="Times New Roman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 xml:space="preserve">2.2 Шкалы оценивания:   </w:t>
      </w:r>
    </w:p>
    <w:p w:rsidR="00C05A21" w:rsidRPr="0075217E" w:rsidRDefault="00C05A21" w:rsidP="00C05A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C05A21" w:rsidRPr="0075217E" w:rsidTr="0007054D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Объем видов учебной работы в %</w:t>
            </w:r>
          </w:p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C05A21" w:rsidRPr="0075217E" w:rsidTr="0007054D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Итого </w:t>
            </w:r>
          </w:p>
        </w:tc>
      </w:tr>
      <w:tr w:rsidR="00C05A21" w:rsidRPr="0075217E" w:rsidTr="0007054D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05A21" w:rsidRPr="0075217E" w:rsidTr="0007054D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1-5 недели обучения)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Модуль 1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Содержание и функции бухгалтерского учета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</w:tr>
      <w:tr w:rsidR="00C05A21" w:rsidRPr="0075217E" w:rsidTr="0007054D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6-17 недели обучения)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Модуль 2.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Финансовый учет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C05A21" w:rsidRPr="0075217E" w:rsidTr="0007054D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</w:tbl>
    <w:p w:rsidR="00C05A21" w:rsidRPr="0075217E" w:rsidRDefault="00C05A21" w:rsidP="00C05A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В приведенной выше таблице указаны </w:t>
      </w:r>
      <w:r w:rsidRPr="0075217E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максимально возможные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баллы, которые студент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 xml:space="preserve">может 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C05A21" w:rsidRPr="0075217E" w:rsidRDefault="00C05A21" w:rsidP="00C05A2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1. Лекции. Студенту зачисляется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C05A21" w:rsidRPr="0075217E" w:rsidRDefault="00C05A21" w:rsidP="00C05A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2. Семинары и практические занятия. Студенту зачисляется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0,5 балла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C05A21" w:rsidRPr="0075217E" w:rsidRDefault="00C05A21" w:rsidP="00C05A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75217E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C05A21" w:rsidRPr="0075217E" w:rsidRDefault="00C05A21" w:rsidP="00C05A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C05A21" w:rsidRPr="0075217E" w:rsidRDefault="00C05A21" w:rsidP="00C05A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50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C05A21" w:rsidRPr="0075217E" w:rsidRDefault="00C05A21" w:rsidP="00C05A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Внимание!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C05A21" w:rsidRPr="0075217E" w:rsidRDefault="00C05A21" w:rsidP="00C05A2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  <w:r w:rsidRPr="0075217E">
        <w:rPr>
          <w:rFonts w:ascii="Times New Roman" w:eastAsia="Calibri" w:hAnsi="Times New Roman" w:cs="Times New Roman"/>
          <w:i/>
          <w:sz w:val="18"/>
          <w:szCs w:val="18"/>
          <w:lang w:val="ru-RU" w:eastAsia="ru-RU"/>
        </w:rPr>
        <w:t>Внимание!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75217E">
        <w:rPr>
          <w:rFonts w:ascii="Times New Roman" w:eastAsia="Calibri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75217E">
        <w:rPr>
          <w:rFonts w:ascii="Times New Roman" w:eastAsia="Calibri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C05A21" w:rsidRPr="0075217E" w:rsidTr="0007054D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 промежуточной аттестации</w:t>
            </w:r>
          </w:p>
        </w:tc>
      </w:tr>
      <w:tr w:rsidR="00C05A21" w:rsidRPr="0075217E" w:rsidTr="0007054D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Оценка по 100-балльной шкале</w:t>
            </w:r>
          </w:p>
        </w:tc>
      </w:tr>
      <w:tr w:rsidR="00C05A21" w:rsidRPr="0075217E" w:rsidTr="0007054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ТЗ</w:t>
            </w:r>
          </w:p>
        </w:tc>
      </w:tr>
      <w:tr w:rsidR="00C05A21" w:rsidRPr="0075217E" w:rsidTr="0007054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</w:t>
            </w:r>
          </w:p>
        </w:tc>
      </w:tr>
      <w:tr w:rsidR="00C05A21" w:rsidRPr="0075217E" w:rsidTr="0007054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СЗ</w:t>
            </w:r>
          </w:p>
        </w:tc>
      </w:tr>
      <w:tr w:rsidR="00C05A21" w:rsidRPr="0075217E" w:rsidTr="0007054D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</w:tr>
      <w:tr w:rsidR="00C05A21" w:rsidRPr="0075217E" w:rsidTr="0007054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Зачтено</w:t>
            </w:r>
          </w:p>
        </w:tc>
      </w:tr>
      <w:tr w:rsidR="00C05A21" w:rsidRPr="0075217E" w:rsidTr="0007054D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 зачтено</w:t>
            </w:r>
          </w:p>
        </w:tc>
      </w:tr>
    </w:tbl>
    <w:p w:rsidR="00C05A21" w:rsidRPr="0075217E" w:rsidRDefault="00C05A21" w:rsidP="00C05A21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lang w:eastAsia="ru-RU"/>
        </w:rPr>
      </w:pP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eastAsia="ru-RU"/>
        </w:rPr>
      </w:pPr>
    </w:p>
    <w:p w:rsidR="00C05A21" w:rsidRPr="0075217E" w:rsidRDefault="00C05A21" w:rsidP="00C05A21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75217E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"/>
    </w:p>
    <w:p w:rsidR="00C05A21" w:rsidRPr="0075217E" w:rsidRDefault="00C05A21" w:rsidP="00C05A2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05A21" w:rsidRPr="0075217E" w:rsidRDefault="00C05A21" w:rsidP="00C05A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C05A21" w:rsidRPr="0075217E" w:rsidRDefault="00C05A21" w:rsidP="00C05A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C05A21" w:rsidRPr="0075217E" w:rsidRDefault="00C05A21" w:rsidP="00C05A2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и значение учета в системе управления.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нормативного регулирования бухгалтерского учета и отчетности в РФ.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Предмет и метод бухгалтерского учета.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группировки, используемые в экономической классификации средств хозяйства.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Составные элементы (приемы) метода бухгалтерского учета и их взаимосвязь.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Информационное содержание бухгалтерского баланса и его аналитические возможности.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виды и разновидности бухгалтерских балансов, используемых в рыночной экономике.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Типы изменения баланса под влиянием хозяйственных операций.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Назначение, строение и основные показатели счетов бухгалтерского учета.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двойной записи и ее контрольное значение.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бухгалтерских проводок  – их назначение и содержание.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Взаимосвязь счетов синтетического и аналитического учета.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Взаимосвязь систем счетов бухгалтерского учета с показателями бухгалтерского баланса.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Значение приема «оценки» как метода стоимостного измерения средств хозяйства.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Правила оценки имущества и обязательств, используемые в текущем учете и в бухгалтерской отчетности.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Калькуляция как способ измерения стоимости объекта учета.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 по заготовлению производственных запасов.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 процесса производства.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Общая модель учета затрат выпуска и реализации продукции.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и значение первичного наблюдения и его организация в бухгалтерском учете.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и значение документооборота в организации учета на предприятии.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первичных документов.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учетных регистров, сроки и порядок их хранения.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Виды инвентаризаций.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проведения и оформления результатов инвентаризации в учете.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Учетная политика предприятия, ее назначение и требования, предъявляемые к ней.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Права и обязанности главного бухгалтера на предприятии.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поступления основных средств.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Принципы учета операций с МПЗ.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Порядок начисления заработной платы.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начисления амортизации по нематериальным активам.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прямых затрат на производство.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выпуска и реализации готовой продукции.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расчетов с поставщиками и покупателями.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расчетов с подотчетными лицами.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расчетов с бюджетом.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нераспределенной прибыли.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формирования прибыли отчетного года.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уставного капитала.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добавочного и резервного капитала.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кредитов.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займов.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целевого финансирования.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Учет финансовых вложений.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Классификация затрат на производство.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Сравнительная характеристика финансового и управленческого учета.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принципы учета, используемые в международной и российской учетной практике.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о международных учетных стандартах финансовой отчетности.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Состав бухгалтерской отчетности.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сроки предоставления бухгалтерской отчетности.</w:t>
      </w:r>
    </w:p>
    <w:p w:rsidR="00C05A21" w:rsidRPr="0075217E" w:rsidRDefault="00C05A21" w:rsidP="00C05A2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Публичная бухгалтерская отчетность. Требования к публикации отчетности.</w:t>
      </w: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ko-KR"/>
        </w:rPr>
      </w:pP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 xml:space="preserve">Составитель ________________________ О.В. Чухрова 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>«____»__________________2018</w:t>
      </w:r>
      <w:r w:rsidRPr="0075217E">
        <w:rPr>
          <w:rFonts w:ascii="Times New Roman" w:eastAsia="Calibri" w:hAnsi="Times New Roman" w:cs="Times New Roman"/>
          <w:lang w:eastAsia="ru-RU"/>
        </w:rPr>
        <w:t> </w:t>
      </w:r>
      <w:r w:rsidRPr="0075217E">
        <w:rPr>
          <w:rFonts w:ascii="Times New Roman" w:eastAsia="Calibri" w:hAnsi="Times New Roman" w:cs="Times New Roman"/>
          <w:lang w:val="ru-RU" w:eastAsia="ru-RU"/>
        </w:rPr>
        <w:t>г.</w:t>
      </w:r>
      <w:r w:rsidRPr="0075217E">
        <w:rPr>
          <w:rFonts w:ascii="Times New Roman" w:eastAsia="Calibri" w:hAnsi="Times New Roman" w:cs="Times New Roman"/>
          <w:lang w:eastAsia="ru-RU"/>
        </w:rPr>
        <w:t> 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05A21" w:rsidRPr="0075217E" w:rsidRDefault="00C05A21" w:rsidP="00C05A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ЭКЗАМЕНАЦИОННЫЙ БИЛЕТ № 1</w:t>
      </w: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C05A21" w:rsidRPr="0075217E" w:rsidTr="0007054D">
        <w:tc>
          <w:tcPr>
            <w:tcW w:w="9889" w:type="dxa"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</w:t>
            </w:r>
          </w:p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1. </w:t>
            </w:r>
            <w:r w:rsidRPr="0075217E">
              <w:rPr>
                <w:rFonts w:ascii="Times New Roman" w:eastAsia="Calibri" w:hAnsi="Times New Roman" w:cs="Times New Roman"/>
                <w:lang w:val="ru-RU" w:eastAsia="ru-RU"/>
              </w:rPr>
              <w:t>Методика учета поступления основных средств</w:t>
            </w:r>
          </w:p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val="ru-RU" w:eastAsia="ru-RU"/>
              </w:rPr>
            </w:pPr>
          </w:p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C05A21" w:rsidRPr="0075217E" w:rsidRDefault="00C05A21" w:rsidP="00C05A21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C05A21" w:rsidRPr="0075217E" w:rsidRDefault="00C05A21" w:rsidP="00C05A2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1. Оценка имущества, полученного безвозмездно, осуществляется:</w:t>
      </w:r>
    </w:p>
    <w:p w:rsidR="00C05A21" w:rsidRPr="0075217E" w:rsidRDefault="00C05A21" w:rsidP="00C05A21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C05A21" w:rsidRPr="0075217E" w:rsidRDefault="00C05A21" w:rsidP="00C05A21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C05A21" w:rsidRPr="0075217E" w:rsidRDefault="00C05A21" w:rsidP="00C05A21">
      <w:pPr>
        <w:numPr>
          <w:ilvl w:val="0"/>
          <w:numId w:val="3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C05A21" w:rsidRPr="0075217E" w:rsidRDefault="00C05A21" w:rsidP="00C05A2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C05A21" w:rsidRPr="0075217E" w:rsidRDefault="00C05A21" w:rsidP="00C05A21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C05A21" w:rsidRPr="0075217E" w:rsidRDefault="00C05A21" w:rsidP="00C05A21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C05A21" w:rsidRPr="0075217E" w:rsidRDefault="00C05A21" w:rsidP="00C05A21">
      <w:pPr>
        <w:numPr>
          <w:ilvl w:val="0"/>
          <w:numId w:val="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C05A21" w:rsidRPr="0075217E" w:rsidRDefault="00C05A21" w:rsidP="00C05A2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3. При внесении работником денежных средств в кассу за путёвку произво</w:t>
      </w: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softHyphen/>
        <w:t>дится следующая запись:</w:t>
      </w:r>
    </w:p>
    <w:p w:rsidR="00C05A21" w:rsidRPr="0075217E" w:rsidRDefault="00C05A21" w:rsidP="00C05A21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C05A21" w:rsidRPr="0075217E" w:rsidRDefault="00C05A21" w:rsidP="00C05A21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C05A21" w:rsidRPr="0075217E" w:rsidRDefault="00C05A21" w:rsidP="00C05A21">
      <w:pPr>
        <w:numPr>
          <w:ilvl w:val="0"/>
          <w:numId w:val="5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C05A21" w:rsidRPr="0075217E" w:rsidRDefault="00C05A21" w:rsidP="00C05A2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C05A21" w:rsidRPr="0075217E" w:rsidRDefault="00C05A21" w:rsidP="00C05A21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>соразмерно её доли в общей собственности;</w:t>
      </w:r>
    </w:p>
    <w:p w:rsidR="00C05A21" w:rsidRPr="0075217E" w:rsidRDefault="00C05A21" w:rsidP="00C05A21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C05A21" w:rsidRPr="0075217E" w:rsidRDefault="00C05A21" w:rsidP="00C05A21">
      <w:pPr>
        <w:numPr>
          <w:ilvl w:val="0"/>
          <w:numId w:val="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C05A21" w:rsidRPr="0075217E" w:rsidRDefault="00C05A21" w:rsidP="00C05A2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5. Отпуск топлива в транспортный участок в бухгалтерском учёте сопровождается проводкой:</w:t>
      </w:r>
    </w:p>
    <w:p w:rsidR="00C05A21" w:rsidRPr="0075217E" w:rsidRDefault="00C05A21" w:rsidP="00C05A2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C05A21" w:rsidRPr="0075217E" w:rsidRDefault="00C05A21" w:rsidP="00C05A2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C05A21" w:rsidRPr="0075217E" w:rsidRDefault="00C05A21" w:rsidP="00C05A2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C05A21" w:rsidRPr="0075217E" w:rsidRDefault="00C05A21" w:rsidP="00C05A2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6. Задолженность покупателей за проданный им объект нематериальных активов отражается записью:</w:t>
      </w:r>
    </w:p>
    <w:p w:rsidR="00C05A21" w:rsidRPr="0075217E" w:rsidRDefault="00C05A21" w:rsidP="00C05A21">
      <w:pPr>
        <w:numPr>
          <w:ilvl w:val="0"/>
          <w:numId w:val="8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C05A21" w:rsidRPr="0075217E" w:rsidRDefault="00C05A21" w:rsidP="00C05A21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C05A21" w:rsidRPr="0075217E" w:rsidRDefault="00C05A21" w:rsidP="00C05A21">
      <w:pPr>
        <w:numPr>
          <w:ilvl w:val="0"/>
          <w:numId w:val="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C05A21" w:rsidRPr="0075217E" w:rsidRDefault="00C05A21" w:rsidP="00C05A21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7. Выплата пособия по временной нетрудоспособности отражается:</w:t>
      </w:r>
    </w:p>
    <w:p w:rsidR="00C05A21" w:rsidRPr="0075217E" w:rsidRDefault="00C05A21" w:rsidP="00C05A21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C05A21" w:rsidRPr="0075217E" w:rsidRDefault="00C05A21" w:rsidP="00C05A21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C05A21" w:rsidRPr="0075217E" w:rsidRDefault="00C05A21" w:rsidP="00C05A21">
      <w:pPr>
        <w:numPr>
          <w:ilvl w:val="0"/>
          <w:numId w:val="9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C05A21" w:rsidRPr="0075217E" w:rsidRDefault="00C05A21" w:rsidP="00C05A21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C05A21" w:rsidRPr="0075217E" w:rsidRDefault="00C05A21" w:rsidP="00C05A21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C05A21" w:rsidRPr="0075217E" w:rsidRDefault="00C05A21" w:rsidP="00C05A21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C05A21" w:rsidRPr="0075217E" w:rsidRDefault="00C05A21" w:rsidP="00C05A21">
      <w:pPr>
        <w:numPr>
          <w:ilvl w:val="0"/>
          <w:numId w:val="1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C05A21" w:rsidRPr="0075217E" w:rsidRDefault="00C05A21" w:rsidP="00C05A2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75217E">
        <w:rPr>
          <w:rFonts w:ascii="Times New Roman" w:eastAsia="Calibri" w:hAnsi="Times New Roman" w:cs="Times New Roman"/>
          <w:b/>
          <w:bCs/>
          <w:lang w:val="ru-RU" w:eastAsia="ru-RU"/>
        </w:rPr>
        <w:t>9. К расходам по обычным видам деятельности не относятся расходы, связанные:</w:t>
      </w:r>
    </w:p>
    <w:p w:rsidR="00C05A21" w:rsidRPr="0075217E" w:rsidRDefault="00C05A21" w:rsidP="00C05A21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75217E">
        <w:rPr>
          <w:rFonts w:ascii="Times New Roman" w:eastAsia="Calibri" w:hAnsi="Times New Roman" w:cs="Times New Roman"/>
          <w:lang w:val="ru-RU" w:eastAsia="ru-RU"/>
        </w:rPr>
        <w:t>с изготовлением и продажей продукции;</w:t>
      </w:r>
    </w:p>
    <w:p w:rsidR="00C05A21" w:rsidRPr="0075217E" w:rsidRDefault="00C05A21" w:rsidP="00C05A21">
      <w:pPr>
        <w:numPr>
          <w:ilvl w:val="0"/>
          <w:numId w:val="11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C05A21" w:rsidRPr="0075217E" w:rsidRDefault="00C05A21" w:rsidP="00C05A21">
      <w:pPr>
        <w:numPr>
          <w:ilvl w:val="0"/>
          <w:numId w:val="11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C05A21" w:rsidRPr="0075217E" w:rsidRDefault="00C05A21" w:rsidP="00C05A21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C05A21" w:rsidRPr="0075217E" w:rsidRDefault="00C05A21" w:rsidP="00C05A21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C05A21" w:rsidRPr="0075217E" w:rsidRDefault="00C05A21" w:rsidP="00C05A21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C05A21" w:rsidRPr="0075217E" w:rsidRDefault="00C05A21" w:rsidP="00C05A21">
      <w:pPr>
        <w:numPr>
          <w:ilvl w:val="0"/>
          <w:numId w:val="12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"/>
        <w:gridCol w:w="7853"/>
        <w:gridCol w:w="1430"/>
      </w:tblGrid>
      <w:tr w:rsidR="00C05A21" w:rsidRPr="0075217E" w:rsidTr="0007054D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C05A21" w:rsidRPr="0075217E" w:rsidTr="0007054D">
        <w:trPr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21" w:rsidRPr="0075217E" w:rsidRDefault="00C05A2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C05A21" w:rsidRPr="0075217E" w:rsidRDefault="00C05A2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C05A21" w:rsidRPr="0075217E" w:rsidTr="0007054D">
        <w:trPr>
          <w:cantSplit/>
          <w:trHeight w:val="276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05A21" w:rsidRPr="0075217E" w:rsidTr="0007054D">
        <w:trPr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21" w:rsidRPr="0075217E" w:rsidRDefault="00C05A2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C05A21" w:rsidRPr="0075217E" w:rsidRDefault="00C05A2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C05A21" w:rsidRPr="0075217E" w:rsidTr="0007054D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21" w:rsidRPr="0075217E" w:rsidRDefault="00C05A2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C05A21" w:rsidRPr="0075217E" w:rsidRDefault="00C05A21" w:rsidP="0007054D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C05A21" w:rsidRPr="0075217E" w:rsidTr="0007054D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C05A21" w:rsidRPr="0075217E" w:rsidTr="0007054D">
        <w:trPr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C05A21" w:rsidRPr="0075217E" w:rsidTr="0007054D">
        <w:trPr>
          <w:cantSplit/>
        </w:trPr>
        <w:tc>
          <w:tcPr>
            <w:tcW w:w="94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05A21" w:rsidRPr="0075217E" w:rsidTr="0007054D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C05A21" w:rsidRPr="0075217E" w:rsidRDefault="00C05A21" w:rsidP="00C05A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2</w:t>
      </w: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C05A21" w:rsidRPr="0075217E" w:rsidTr="0007054D">
        <w:tc>
          <w:tcPr>
            <w:tcW w:w="9889" w:type="dxa"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Учет финансовых вложений.</w:t>
            </w:r>
          </w:p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C05A21" w:rsidRPr="0075217E" w:rsidRDefault="00C05A21" w:rsidP="00C05A21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C05A21" w:rsidRPr="0075217E" w:rsidRDefault="00C05A21" w:rsidP="00C05A21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C05A21" w:rsidRPr="0075217E" w:rsidRDefault="00C05A21" w:rsidP="00C05A21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C05A21" w:rsidRPr="0075217E" w:rsidRDefault="00C05A21" w:rsidP="00C05A21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C05A21" w:rsidRPr="0075217E" w:rsidRDefault="00C05A21" w:rsidP="00C05A2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C05A21" w:rsidRPr="0075217E" w:rsidRDefault="00C05A21" w:rsidP="00C05A21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C05A21" w:rsidRPr="0075217E" w:rsidRDefault="00C05A21" w:rsidP="00C05A21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C05A21" w:rsidRPr="0075217E" w:rsidRDefault="00C05A21" w:rsidP="00C05A21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C05A21" w:rsidRPr="0075217E" w:rsidRDefault="00C05A21" w:rsidP="00C05A2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C05A21" w:rsidRPr="0075217E" w:rsidRDefault="00C05A21" w:rsidP="00C05A2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C05A21" w:rsidRPr="0075217E" w:rsidRDefault="00C05A21" w:rsidP="00C05A2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Убытки от выбытия объекта основных средств при списании вследствие непригодности к дальнейшей эксплуатации относятся: </w:t>
      </w:r>
    </w:p>
    <w:p w:rsidR="00C05A21" w:rsidRPr="0075217E" w:rsidRDefault="00C05A21" w:rsidP="00C05A21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C05A21" w:rsidRPr="0075217E" w:rsidRDefault="00C05A21" w:rsidP="00C05A21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C05A21" w:rsidRPr="0075217E" w:rsidRDefault="00C05A21" w:rsidP="00C05A21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C05A21" w:rsidRPr="0075217E" w:rsidRDefault="00C05A21" w:rsidP="00C05A21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C05A21" w:rsidRPr="0075217E" w:rsidRDefault="00C05A21" w:rsidP="00C05A21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C05A21" w:rsidRPr="0075217E" w:rsidRDefault="00C05A21" w:rsidP="00C05A21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C05A21" w:rsidRPr="0075217E" w:rsidRDefault="00C05A21" w:rsidP="00C05A21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6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C05A21" w:rsidRPr="0075217E" w:rsidRDefault="00C05A21" w:rsidP="00C05A21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C05A21" w:rsidRPr="0075217E" w:rsidRDefault="00C05A21" w:rsidP="00C05A21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C05A21" w:rsidRPr="0075217E" w:rsidRDefault="00C05A21" w:rsidP="00C05A21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7..Списание  на  себестоимость  продукции  общепроизводственных расходов  отражается бухгалтерской записью: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Какая хозяйственная операция отражается проводкой Дт 43 Кт 20/1?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9.Отражается стоимость забракованной продукции: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C05A21" w:rsidRPr="0075217E" w:rsidRDefault="00C05A21" w:rsidP="00C05A2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10. Отпуск топлива в транспортный участок в бухгалтерском учёте сопровождается проводкой:</w:t>
      </w:r>
    </w:p>
    <w:p w:rsidR="00C05A21" w:rsidRPr="0075217E" w:rsidRDefault="00C05A21" w:rsidP="00C05A2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C05A21" w:rsidRPr="0075217E" w:rsidRDefault="00C05A21" w:rsidP="00C05A2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C05A21" w:rsidRPr="0075217E" w:rsidRDefault="00C05A21" w:rsidP="00C05A2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"/>
        <w:gridCol w:w="104"/>
        <w:gridCol w:w="709"/>
        <w:gridCol w:w="5499"/>
        <w:gridCol w:w="971"/>
        <w:gridCol w:w="701"/>
        <w:gridCol w:w="846"/>
        <w:gridCol w:w="454"/>
      </w:tblGrid>
      <w:tr w:rsidR="00C05A2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C05A2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rPr>
          <w:gridBefore w:val="2"/>
          <w:gridAfter w:val="1"/>
          <w:wBefore w:w="284" w:type="dxa"/>
          <w:wAfter w:w="454" w:type="dxa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rPr>
          <w:cantSplit/>
        </w:trPr>
        <w:tc>
          <w:tcPr>
            <w:tcW w:w="946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05A21" w:rsidRPr="0075217E" w:rsidTr="0007054D">
        <w:trPr>
          <w:gridBefore w:val="1"/>
          <w:wBefore w:w="180" w:type="dxa"/>
          <w:cantSplit/>
          <w:trHeight w:val="1513"/>
        </w:trPr>
        <w:tc>
          <w:tcPr>
            <w:tcW w:w="928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23.05.2016 г.</w:t>
            </w:r>
          </w:p>
        </w:tc>
      </w:tr>
    </w:tbl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3</w:t>
      </w: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C05A21" w:rsidRPr="0075217E" w:rsidTr="0007054D">
        <w:tc>
          <w:tcPr>
            <w:tcW w:w="10740" w:type="dxa"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C05A21" w:rsidRPr="0075217E" w:rsidRDefault="00C05A21" w:rsidP="000705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Общая модель учета затрат выпуска и реализации продукции.</w:t>
            </w:r>
          </w:p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C05A21" w:rsidRPr="0075217E" w:rsidRDefault="00C05A21" w:rsidP="00C05A21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C05A21" w:rsidRPr="0075217E" w:rsidRDefault="00C05A21" w:rsidP="00C05A21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C05A21" w:rsidRPr="0075217E" w:rsidRDefault="00C05A21" w:rsidP="00C05A21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C05A21" w:rsidRPr="0075217E" w:rsidRDefault="00C05A21" w:rsidP="00C05A21">
      <w:pPr>
        <w:numPr>
          <w:ilvl w:val="0"/>
          <w:numId w:val="19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C05A21" w:rsidRPr="0075217E" w:rsidRDefault="00C05A21" w:rsidP="00C05A21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C05A21" w:rsidRPr="0075217E" w:rsidRDefault="00C05A21" w:rsidP="00C05A21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C05A21" w:rsidRPr="0075217E" w:rsidRDefault="00C05A21" w:rsidP="00C05A21">
      <w:pPr>
        <w:numPr>
          <w:ilvl w:val="0"/>
          <w:numId w:val="20"/>
        </w:numPr>
        <w:tabs>
          <w:tab w:val="num" w:pos="1797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C05A21" w:rsidRPr="0075217E" w:rsidRDefault="00C05A21" w:rsidP="00C05A2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C05A21" w:rsidRPr="0075217E" w:rsidRDefault="00C05A21" w:rsidP="00C05A2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C05A21" w:rsidRPr="0075217E" w:rsidRDefault="00C05A21" w:rsidP="00C05A2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C05A21" w:rsidRPr="0075217E" w:rsidRDefault="00C05A21" w:rsidP="00C05A21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C05A21" w:rsidRPr="0075217E" w:rsidRDefault="00C05A21" w:rsidP="00C05A21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C05A21" w:rsidRPr="0075217E" w:rsidRDefault="00C05A21" w:rsidP="00C05A21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C05A21" w:rsidRPr="0075217E" w:rsidRDefault="00C05A21" w:rsidP="00C05A21">
      <w:pPr>
        <w:numPr>
          <w:ilvl w:val="0"/>
          <w:numId w:val="21"/>
        </w:num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C05A21" w:rsidRPr="0075217E" w:rsidRDefault="00C05A21" w:rsidP="00C05A21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C05A21" w:rsidRPr="0075217E" w:rsidRDefault="00C05A21" w:rsidP="00C05A21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C05A21" w:rsidRPr="0075217E" w:rsidRDefault="00C05A21" w:rsidP="00C05A21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C05A21" w:rsidRPr="0075217E" w:rsidRDefault="00C05A21" w:rsidP="00C05A21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C05A21" w:rsidRPr="0075217E" w:rsidRDefault="00C05A21" w:rsidP="00C05A2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C05A21" w:rsidRPr="0075217E" w:rsidRDefault="00C05A21" w:rsidP="00C05A2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C05A21" w:rsidRPr="0075217E" w:rsidRDefault="00C05A21" w:rsidP="00C05A21">
      <w:pPr>
        <w:numPr>
          <w:ilvl w:val="0"/>
          <w:numId w:val="23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C05A21" w:rsidRPr="0075217E" w:rsidRDefault="00C05A21" w:rsidP="00C05A2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C05A21" w:rsidRPr="0075217E" w:rsidRDefault="00C05A21" w:rsidP="00C05A2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C05A21" w:rsidRPr="0075217E" w:rsidRDefault="00C05A21" w:rsidP="00C05A21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C05A21" w:rsidRPr="0075217E" w:rsidRDefault="00C05A21" w:rsidP="00C05A21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C05A21" w:rsidRPr="0075217E" w:rsidRDefault="00C05A21" w:rsidP="00C05A21">
      <w:pPr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C05A21" w:rsidRPr="0075217E" w:rsidRDefault="00C05A21" w:rsidP="00C05A2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C05A21" w:rsidRPr="0075217E" w:rsidRDefault="00C05A21" w:rsidP="00C05A21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C05A21" w:rsidRPr="0075217E" w:rsidRDefault="00C05A21" w:rsidP="00C05A21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C05A21" w:rsidRPr="0075217E" w:rsidRDefault="00C05A21" w:rsidP="00C05A2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C05A21" w:rsidRPr="0075217E" w:rsidTr="0007054D">
        <w:trPr>
          <w:cantSplit/>
        </w:trPr>
        <w:tc>
          <w:tcPr>
            <w:tcW w:w="9463" w:type="dxa"/>
            <w:gridSpan w:val="2"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05A21" w:rsidRPr="0075217E" w:rsidTr="0007054D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4</w:t>
      </w: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C05A21" w:rsidRPr="0075217E" w:rsidTr="0007054D">
        <w:tc>
          <w:tcPr>
            <w:tcW w:w="10740" w:type="dxa"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C05A21" w:rsidRPr="0075217E" w:rsidRDefault="00C05A21" w:rsidP="000705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виды и разновидности бухгалтерских балансов, используемых в рыночной экономике.</w:t>
            </w:r>
          </w:p>
          <w:p w:rsidR="00C05A21" w:rsidRPr="0075217E" w:rsidRDefault="00C05A21" w:rsidP="000705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C05A21" w:rsidRPr="0075217E" w:rsidRDefault="00C05A21" w:rsidP="00C05A21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1. Нематериальные активы отличаются от основных средств:</w:t>
      </w:r>
    </w:p>
    <w:p w:rsidR="00C05A21" w:rsidRPr="0075217E" w:rsidRDefault="00C05A21" w:rsidP="00C05A2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C05A21" w:rsidRPr="0075217E" w:rsidRDefault="00C05A21" w:rsidP="00C05A2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C05A21" w:rsidRPr="0075217E" w:rsidRDefault="00C05A21" w:rsidP="00C05A2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C05A21" w:rsidRPr="0075217E" w:rsidRDefault="00C05A21" w:rsidP="00C05A2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C05A21" w:rsidRPr="0075217E" w:rsidRDefault="00C05A21" w:rsidP="00C05A2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C05A21" w:rsidRPr="0075217E" w:rsidRDefault="00C05A21" w:rsidP="00C05A2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C05A21" w:rsidRPr="0075217E" w:rsidRDefault="00C05A21" w:rsidP="00C05A2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C05A21" w:rsidRPr="0075217E" w:rsidRDefault="00C05A21" w:rsidP="00C05A2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4.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C05A21" w:rsidRPr="0075217E" w:rsidRDefault="00C05A21" w:rsidP="00C05A21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C05A21" w:rsidRPr="0075217E" w:rsidRDefault="00C05A21" w:rsidP="00C05A21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C05A21" w:rsidRPr="0075217E" w:rsidRDefault="00C05A21" w:rsidP="00C05A21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C05A21" w:rsidRPr="0075217E" w:rsidRDefault="00C05A21" w:rsidP="00C05A2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C05A21" w:rsidRPr="0075217E" w:rsidRDefault="00C05A21" w:rsidP="00C05A2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C05A21" w:rsidRPr="0075217E" w:rsidRDefault="00C05A21" w:rsidP="00C05A2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6.  Передача объектов нематериальных активов в качестве вклада в уставный капитал отражается на счете: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Получены и оприходованы в кассу денежные средства с расчетного счета организации. В учете сделана  бухгалтерская проводка: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C05A21" w:rsidRPr="0075217E" w:rsidRDefault="00C05A21" w:rsidP="00C05A21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C05A21" w:rsidRPr="0075217E" w:rsidRDefault="00C05A21" w:rsidP="00C05A21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C05A21" w:rsidRPr="0075217E" w:rsidRDefault="00C05A21" w:rsidP="00C05A21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C05A21" w:rsidRPr="0075217E" w:rsidRDefault="00C05A21" w:rsidP="00C05A21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C05A21" w:rsidRPr="0075217E" w:rsidRDefault="00C05A21" w:rsidP="00C05A21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C05A2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C05A2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Начислена амортизация по объекту НМА, участвующему в основном производстве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Оприходована на склад готовая продукция по фактической себестоимости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Внесены в кассу денежные средства работника предприятия по возмещению материального ущерба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рабочим, занятым разгрузкой поступивший запасных частей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Отражены затраты материалов на упаковку готовой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Списаны амортизационные отчисления, начисленные за период эксплуатации выбывающего основного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Получены в кассу организации денежные средства на выдачу заработной платы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Выдана из кассы работнику сумма займа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Списывается на себестоимость заготовления материальных ценностей сумма не возмещенных претензий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 расчетного счета погашается задолженность  перед банком по краткосрочному кредиту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C05A21" w:rsidRPr="0075217E" w:rsidTr="0007054D">
        <w:trPr>
          <w:cantSplit/>
        </w:trPr>
        <w:tc>
          <w:tcPr>
            <w:tcW w:w="9463" w:type="dxa"/>
            <w:gridSpan w:val="2"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05A21" w:rsidRPr="0075217E" w:rsidTr="0007054D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ЭКЗАМЕНАЦИОННЫЙ БИЛЕТ № 5</w:t>
      </w: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C05A21" w:rsidRPr="0075217E" w:rsidTr="0007054D">
        <w:tc>
          <w:tcPr>
            <w:tcW w:w="10740" w:type="dxa"/>
          </w:tcPr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C05A21" w:rsidRPr="0075217E" w:rsidRDefault="00C05A21" w:rsidP="000705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. </w:t>
            </w:r>
            <w:r w:rsidRPr="0075217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Порядок начисления амортизации по нематериальным активам.</w:t>
            </w:r>
          </w:p>
          <w:p w:rsidR="00C05A21" w:rsidRPr="0075217E" w:rsidRDefault="00C05A21" w:rsidP="0007054D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C05A21" w:rsidRPr="0075217E" w:rsidRDefault="00C05A21" w:rsidP="00C05A21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C05A21" w:rsidRPr="0075217E" w:rsidRDefault="00C05A21" w:rsidP="00C05A21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C05A21" w:rsidRPr="0075217E" w:rsidRDefault="00C05A21" w:rsidP="00C05A21">
      <w:pPr>
        <w:numPr>
          <w:ilvl w:val="0"/>
          <w:numId w:val="32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C05A21" w:rsidRPr="0075217E" w:rsidRDefault="00C05A21" w:rsidP="00C05A21">
      <w:pPr>
        <w:numPr>
          <w:ilvl w:val="0"/>
          <w:numId w:val="32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C05A21" w:rsidRPr="0075217E" w:rsidRDefault="00C05A21" w:rsidP="00C05A21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C05A21" w:rsidRPr="0075217E" w:rsidRDefault="00C05A21" w:rsidP="00C05A21">
      <w:pPr>
        <w:numPr>
          <w:ilvl w:val="0"/>
          <w:numId w:val="33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C05A21" w:rsidRPr="0075217E" w:rsidRDefault="00C05A21" w:rsidP="00C05A21">
      <w:pPr>
        <w:numPr>
          <w:ilvl w:val="0"/>
          <w:numId w:val="33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C05A21" w:rsidRPr="0075217E" w:rsidRDefault="00C05A21" w:rsidP="00C05A2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C05A21" w:rsidRPr="0075217E" w:rsidRDefault="00C05A21" w:rsidP="00C05A2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C05A21" w:rsidRPr="0075217E" w:rsidRDefault="00C05A21" w:rsidP="00C05A21">
      <w:pPr>
        <w:tabs>
          <w:tab w:val="center" w:pos="4677"/>
          <w:tab w:val="right" w:pos="9355"/>
        </w:tabs>
        <w:spacing w:after="0" w:line="240" w:lineRule="auto"/>
        <w:ind w:firstLine="567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C05A21" w:rsidRPr="0075217E" w:rsidRDefault="00C05A21" w:rsidP="00C05A21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C05A21" w:rsidRPr="0075217E" w:rsidRDefault="00C05A21" w:rsidP="00C05A21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C05A21" w:rsidRPr="0075217E" w:rsidRDefault="00C05A21" w:rsidP="00C05A21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C05A21" w:rsidRPr="0075217E" w:rsidRDefault="00C05A21" w:rsidP="00C05A21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C05A21" w:rsidRPr="0075217E" w:rsidRDefault="00C05A21" w:rsidP="00C05A2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C05A21" w:rsidRPr="0075217E" w:rsidRDefault="00C05A21" w:rsidP="00C05A21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C05A21" w:rsidRPr="0075217E" w:rsidRDefault="00C05A21" w:rsidP="00C05A21">
      <w:pPr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C05A21" w:rsidRPr="0075217E" w:rsidRDefault="00C05A21" w:rsidP="00C05A21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C05A21" w:rsidRPr="0075217E" w:rsidRDefault="00C05A21" w:rsidP="00C05A21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C05A21" w:rsidRPr="0075217E" w:rsidRDefault="00C05A21" w:rsidP="00C05A21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C05A21" w:rsidRPr="0075217E" w:rsidRDefault="00C05A21" w:rsidP="00C05A21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C05A21" w:rsidRPr="0075217E" w:rsidRDefault="00C05A21" w:rsidP="00C05A2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C05A21" w:rsidRPr="0075217E" w:rsidRDefault="00C05A21" w:rsidP="00C05A2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C05A21" w:rsidRPr="0075217E" w:rsidRDefault="00C05A21" w:rsidP="00C05A21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C05A21" w:rsidRPr="0075217E" w:rsidRDefault="00C05A21" w:rsidP="00C05A21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C05A21" w:rsidRPr="0075217E" w:rsidRDefault="00C05A21" w:rsidP="00C05A21">
      <w:pPr>
        <w:numPr>
          <w:ilvl w:val="0"/>
          <w:numId w:val="38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C05A21" w:rsidRPr="0075217E" w:rsidRDefault="00C05A21" w:rsidP="00C05A21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C05A21" w:rsidRPr="0075217E" w:rsidRDefault="00C05A21" w:rsidP="00C05A21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C05A21" w:rsidRPr="0075217E" w:rsidRDefault="00C05A21" w:rsidP="00C05A21">
      <w:pPr>
        <w:numPr>
          <w:ilvl w:val="0"/>
          <w:numId w:val="39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C05A21" w:rsidRPr="0075217E" w:rsidRDefault="00C05A21" w:rsidP="00C05A21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964"/>
        <w:gridCol w:w="1053"/>
        <w:gridCol w:w="760"/>
        <w:gridCol w:w="918"/>
      </w:tblGrid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Хозяйственная операция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Сумма</w:t>
            </w: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дебет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кредит</w:t>
            </w: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заработная плата производственным рабочим в цехах основного производства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Выданы из кассы наличные денежные средства  менеджеру  Чичерину  М.К.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Получен  под материальные запасы краткосрочный кредит банка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Перечислено с расчетного счета  в погашение задолженности поставщикам и подрядчикам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Поступили и зачислены на расчетный счет  в погашение долга платежи от  дебиторов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Начислена амортизация здания цеха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Введен в эксплуатацию объект основных средств, по фактической (первоначальной) 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5A21" w:rsidRPr="0075217E" w:rsidTr="000705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Выпущена из производства готовая продукция по фактической себестоимости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0"/>
        <w:gridCol w:w="9285"/>
      </w:tblGrid>
      <w:tr w:rsidR="00C05A21" w:rsidRPr="0075217E" w:rsidTr="0007054D">
        <w:trPr>
          <w:cantSplit/>
        </w:trPr>
        <w:tc>
          <w:tcPr>
            <w:tcW w:w="9463" w:type="dxa"/>
            <w:gridSpan w:val="2"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удовлетворительно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(или 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«зачтено»)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хорошо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» следует набрать не менее 67 баллов. </w:t>
            </w:r>
          </w:p>
          <w:p w:rsidR="00C05A21" w:rsidRPr="0075217E" w:rsidRDefault="00C05A21" w:rsidP="000705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Для оценки «</w:t>
            </w: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отлично</w:t>
            </w:r>
            <w:r w:rsidRPr="0075217E">
              <w:rPr>
                <w:rFonts w:ascii="Times New Roman" w:eastAsia="Calibri" w:hAnsi="Times New Roman" w:cs="Times New Roman"/>
                <w:lang w:eastAsia="ru-RU"/>
              </w:rPr>
              <w:t>» следует набрать не менее 84 баллов.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C05A21" w:rsidRPr="0075217E" w:rsidTr="0007054D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</w:tbl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05A21" w:rsidRPr="0075217E" w:rsidRDefault="00C05A21" w:rsidP="00C05A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C05A21" w:rsidRPr="0075217E" w:rsidRDefault="00C05A21" w:rsidP="00C05A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21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C05A21" w:rsidRPr="0075217E" w:rsidRDefault="00C05A21" w:rsidP="00C05A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05A21" w:rsidRPr="0075217E" w:rsidRDefault="00C05A21" w:rsidP="00C05A21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75217E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75217E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 xml:space="preserve">БУХГАЛТЕРСКИЙ УЧЕТ </w:t>
      </w:r>
    </w:p>
    <w:p w:rsidR="00C05A21" w:rsidRPr="0075217E" w:rsidRDefault="00C05A21" w:rsidP="00C05A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C05A21" w:rsidRPr="0075217E" w:rsidRDefault="00C05A21" w:rsidP="00C05A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C05A21" w:rsidRPr="0075217E" w:rsidRDefault="00C05A21" w:rsidP="00C05A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C05A21" w:rsidRPr="0075217E" w:rsidRDefault="00C05A21" w:rsidP="00C05A21">
      <w:pPr>
        <w:numPr>
          <w:ilvl w:val="0"/>
          <w:numId w:val="40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C05A21" w:rsidRPr="0075217E" w:rsidRDefault="00C05A21" w:rsidP="00C05A21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C05A21" w:rsidRPr="0075217E" w:rsidRDefault="00C05A21" w:rsidP="00C05A21">
      <w:pPr>
        <w:numPr>
          <w:ilvl w:val="0"/>
          <w:numId w:val="4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C05A21" w:rsidRPr="0075217E" w:rsidRDefault="00C05A21" w:rsidP="00C05A21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C05A21" w:rsidRPr="0075217E" w:rsidRDefault="00C05A21" w:rsidP="00C05A21">
      <w:pPr>
        <w:numPr>
          <w:ilvl w:val="0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C05A21" w:rsidRPr="0075217E" w:rsidRDefault="00C05A21" w:rsidP="00C05A21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C05A21" w:rsidRPr="0075217E" w:rsidRDefault="00C05A21" w:rsidP="00C05A21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C05A21" w:rsidRPr="0075217E" w:rsidRDefault="00C05A21" w:rsidP="00C05A21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в;</w:t>
      </w:r>
    </w:p>
    <w:p w:rsidR="00C05A21" w:rsidRPr="0075217E" w:rsidRDefault="00C05A21" w:rsidP="00C05A21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д;</w:t>
      </w:r>
    </w:p>
    <w:p w:rsidR="00C05A21" w:rsidRPr="0075217E" w:rsidRDefault="00C05A21" w:rsidP="00C05A21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д;</w:t>
      </w:r>
    </w:p>
    <w:p w:rsidR="00C05A21" w:rsidRPr="0075217E" w:rsidRDefault="00C05A21" w:rsidP="00C05A21">
      <w:pPr>
        <w:numPr>
          <w:ilvl w:val="1"/>
          <w:numId w:val="4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д.</w:t>
      </w:r>
    </w:p>
    <w:p w:rsidR="00C05A21" w:rsidRPr="0075217E" w:rsidRDefault="00C05A21" w:rsidP="00C05A21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C05A21" w:rsidRPr="0075217E" w:rsidRDefault="00C05A21" w:rsidP="00C05A21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д;</w:t>
      </w:r>
    </w:p>
    <w:p w:rsidR="00C05A21" w:rsidRPr="0075217E" w:rsidRDefault="00C05A21" w:rsidP="00C05A21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г, д;</w:t>
      </w:r>
    </w:p>
    <w:p w:rsidR="00C05A21" w:rsidRPr="0075217E" w:rsidRDefault="00C05A21" w:rsidP="00C05A21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г;</w:t>
      </w:r>
    </w:p>
    <w:p w:rsidR="00C05A21" w:rsidRPr="0075217E" w:rsidRDefault="00C05A21" w:rsidP="00C05A21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б, в, д.</w:t>
      </w:r>
    </w:p>
    <w:p w:rsidR="00C05A21" w:rsidRPr="0075217E" w:rsidRDefault="00C05A21" w:rsidP="00C05A21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C05A21" w:rsidRPr="0075217E" w:rsidRDefault="00C05A21" w:rsidP="00C05A21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C05A21" w:rsidRPr="0075217E" w:rsidRDefault="00C05A21" w:rsidP="00C05A21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C05A21" w:rsidRPr="0075217E" w:rsidRDefault="00C05A21" w:rsidP="00C05A21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C05A21" w:rsidRPr="0075217E" w:rsidRDefault="00C05A21" w:rsidP="00C05A21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C05A21" w:rsidRPr="0075217E" w:rsidRDefault="00C05A21" w:rsidP="00C05A21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C05A21" w:rsidRPr="0075217E" w:rsidRDefault="00C05A21" w:rsidP="00C05A21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в, г;</w:t>
      </w:r>
    </w:p>
    <w:p w:rsidR="00C05A21" w:rsidRPr="0075217E" w:rsidRDefault="00C05A21" w:rsidP="00C05A21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б, в, г, д;</w:t>
      </w:r>
    </w:p>
    <w:p w:rsidR="00C05A21" w:rsidRPr="0075217E" w:rsidRDefault="00C05A21" w:rsidP="00C05A21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а, б, д.</w:t>
      </w:r>
    </w:p>
    <w:p w:rsidR="00C05A21" w:rsidRPr="0075217E" w:rsidRDefault="00C05A21" w:rsidP="00C05A21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75217E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C05A21" w:rsidRPr="0075217E" w:rsidRDefault="00C05A21" w:rsidP="00C05A21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C05A21" w:rsidRPr="0075217E" w:rsidRDefault="00C05A21" w:rsidP="00C05A21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C05A21" w:rsidRPr="0075217E" w:rsidRDefault="00C05A21" w:rsidP="00C05A21">
      <w:pPr>
        <w:numPr>
          <w:ilvl w:val="0"/>
          <w:numId w:val="44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C05A21" w:rsidRPr="0075217E" w:rsidRDefault="00C05A21" w:rsidP="00C05A21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C05A21" w:rsidRPr="0075217E" w:rsidRDefault="00C05A21" w:rsidP="00C05A21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C05A21" w:rsidRPr="0075217E" w:rsidRDefault="00C05A21" w:rsidP="00C05A21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C05A21" w:rsidRPr="0075217E" w:rsidRDefault="00C05A21" w:rsidP="00C05A21">
      <w:pPr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C05A21" w:rsidRPr="0075217E" w:rsidRDefault="00C05A21" w:rsidP="00C05A2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C05A21" w:rsidRPr="0075217E" w:rsidRDefault="00C05A21" w:rsidP="00C05A21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C05A21" w:rsidRPr="0075217E" w:rsidRDefault="00C05A21" w:rsidP="00C05A21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C05A21" w:rsidRPr="0075217E" w:rsidRDefault="00C05A21" w:rsidP="00C05A21">
      <w:pPr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C05A21" w:rsidRPr="0075217E" w:rsidRDefault="00C05A21" w:rsidP="00C05A21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C05A21" w:rsidRPr="0075217E" w:rsidRDefault="00C05A21" w:rsidP="00C05A21">
      <w:pPr>
        <w:numPr>
          <w:ilvl w:val="0"/>
          <w:numId w:val="47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C05A21" w:rsidRPr="0075217E" w:rsidRDefault="00C05A21" w:rsidP="00C05A21">
      <w:pPr>
        <w:widowControl w:val="0"/>
        <w:numPr>
          <w:ilvl w:val="0"/>
          <w:numId w:val="4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C05A21" w:rsidRPr="0075217E" w:rsidRDefault="00C05A21" w:rsidP="00C05A2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C05A21" w:rsidRPr="0075217E" w:rsidRDefault="00C05A21" w:rsidP="00C05A2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C05A21" w:rsidRPr="0075217E" w:rsidRDefault="00C05A21" w:rsidP="00C05A21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C05A21" w:rsidRPr="0075217E" w:rsidRDefault="00C05A21" w:rsidP="00C05A2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C05A21" w:rsidRPr="0075217E" w:rsidRDefault="00C05A21" w:rsidP="00C05A2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C05A21" w:rsidRPr="0075217E" w:rsidRDefault="00C05A21" w:rsidP="00C05A21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C05A21" w:rsidRPr="0075217E" w:rsidRDefault="00C05A21" w:rsidP="00C05A2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C05A21" w:rsidRPr="0075217E" w:rsidRDefault="00C05A21" w:rsidP="00C05A2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C05A21" w:rsidRPr="0075217E" w:rsidRDefault="00C05A21" w:rsidP="00C05A21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C05A21" w:rsidRPr="0075217E" w:rsidRDefault="00C05A21" w:rsidP="00C05A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C05A21" w:rsidRPr="0075217E" w:rsidRDefault="00C05A21" w:rsidP="00C05A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C05A21" w:rsidRPr="0075217E" w:rsidRDefault="00C05A21" w:rsidP="00C05A21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C05A21" w:rsidRPr="0075217E" w:rsidRDefault="00C05A21" w:rsidP="00C05A21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C05A21" w:rsidRPr="0075217E" w:rsidRDefault="00C05A21" w:rsidP="00C05A21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C05A21" w:rsidRPr="0075217E" w:rsidRDefault="00C05A21" w:rsidP="00C05A21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C05A21" w:rsidRPr="0075217E" w:rsidRDefault="00C05A21" w:rsidP="00C05A21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C05A21" w:rsidRPr="0075217E" w:rsidRDefault="00C05A21" w:rsidP="00C05A21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C05A21" w:rsidRPr="0075217E" w:rsidRDefault="00C05A21" w:rsidP="00C05A21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C05A21" w:rsidRPr="0075217E" w:rsidRDefault="00C05A21" w:rsidP="00C05A21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C05A21" w:rsidRPr="0075217E" w:rsidRDefault="00C05A21" w:rsidP="00C05A21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C05A21" w:rsidRPr="0075217E" w:rsidRDefault="00C05A21" w:rsidP="00C05A21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C05A21" w:rsidRPr="0075217E" w:rsidRDefault="00C05A21" w:rsidP="00C05A21">
      <w:pPr>
        <w:numPr>
          <w:ilvl w:val="0"/>
          <w:numId w:val="5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C05A21" w:rsidRPr="0075217E" w:rsidRDefault="00C05A21" w:rsidP="00C05A21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C05A21" w:rsidRPr="0075217E" w:rsidRDefault="00C05A21" w:rsidP="00C05A21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C05A21" w:rsidRPr="0075217E" w:rsidRDefault="00C05A21" w:rsidP="00C05A21">
      <w:pPr>
        <w:numPr>
          <w:ilvl w:val="0"/>
          <w:numId w:val="5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C05A21" w:rsidRPr="0075217E" w:rsidRDefault="00C05A21" w:rsidP="00C05A21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C05A21" w:rsidRPr="0075217E" w:rsidRDefault="00C05A21" w:rsidP="00C05A21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C05A21" w:rsidRPr="0075217E" w:rsidRDefault="00C05A21" w:rsidP="00C05A21">
      <w:pPr>
        <w:numPr>
          <w:ilvl w:val="0"/>
          <w:numId w:val="5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C05A21" w:rsidRPr="0075217E" w:rsidRDefault="00C05A21" w:rsidP="00C05A21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C05A21" w:rsidRPr="0075217E" w:rsidRDefault="00C05A21" w:rsidP="00C05A21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C05A21" w:rsidRPr="0075217E" w:rsidRDefault="00C05A21" w:rsidP="00C05A21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C05A21" w:rsidRPr="0075217E" w:rsidRDefault="00C05A21" w:rsidP="00C05A21">
      <w:pPr>
        <w:numPr>
          <w:ilvl w:val="0"/>
          <w:numId w:val="5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C05A21" w:rsidRPr="0075217E" w:rsidRDefault="00C05A21" w:rsidP="00C05A21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C05A21" w:rsidRPr="0075217E" w:rsidRDefault="00C05A21" w:rsidP="00C05A21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C05A21" w:rsidRPr="0075217E" w:rsidRDefault="00C05A21" w:rsidP="00C05A21">
      <w:pPr>
        <w:numPr>
          <w:ilvl w:val="0"/>
          <w:numId w:val="5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C05A21" w:rsidRPr="0075217E" w:rsidRDefault="00C05A21" w:rsidP="00C05A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C05A21" w:rsidRPr="0075217E" w:rsidRDefault="00C05A21" w:rsidP="00C05A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C05A21" w:rsidRPr="0075217E" w:rsidRDefault="00C05A21" w:rsidP="00C05A21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C05A21" w:rsidRPr="0075217E" w:rsidRDefault="00C05A21" w:rsidP="00C05A21">
      <w:pPr>
        <w:numPr>
          <w:ilvl w:val="0"/>
          <w:numId w:val="19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C05A21" w:rsidRPr="0075217E" w:rsidRDefault="00C05A21" w:rsidP="00C05A21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75217E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C05A21" w:rsidRPr="0075217E" w:rsidRDefault="00C05A21" w:rsidP="00C05A21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C05A21" w:rsidRPr="0075217E" w:rsidRDefault="00C05A21" w:rsidP="00C05A21">
      <w:pPr>
        <w:numPr>
          <w:ilvl w:val="0"/>
          <w:numId w:val="20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C05A21" w:rsidRPr="0075217E" w:rsidRDefault="00C05A21" w:rsidP="00C05A21">
      <w:pPr>
        <w:numPr>
          <w:ilvl w:val="0"/>
          <w:numId w:val="20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C05A21" w:rsidRPr="0075217E" w:rsidRDefault="00C05A21" w:rsidP="00C05A21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C05A21" w:rsidRPr="0075217E" w:rsidRDefault="00C05A21" w:rsidP="00C05A21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C05A21" w:rsidRPr="0075217E" w:rsidRDefault="00C05A21" w:rsidP="00C05A21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C05A21" w:rsidRPr="0075217E" w:rsidRDefault="00C05A21" w:rsidP="00C05A21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C05A21" w:rsidRPr="0075217E" w:rsidRDefault="00C05A21" w:rsidP="00C05A21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C05A21" w:rsidRPr="0075217E" w:rsidRDefault="00C05A21" w:rsidP="00C05A21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C05A21" w:rsidRPr="0075217E" w:rsidRDefault="00C05A21" w:rsidP="00C05A21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C05A21" w:rsidRPr="0075217E" w:rsidRDefault="00C05A21" w:rsidP="00C05A21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C05A21" w:rsidRPr="0075217E" w:rsidRDefault="00C05A21" w:rsidP="00C05A21">
      <w:pPr>
        <w:numPr>
          <w:ilvl w:val="0"/>
          <w:numId w:val="1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C05A21" w:rsidRPr="0075217E" w:rsidRDefault="00C05A21" w:rsidP="00C05A21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C05A21" w:rsidRPr="0075217E" w:rsidRDefault="00C05A21" w:rsidP="00C05A21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C05A21" w:rsidRPr="0075217E" w:rsidRDefault="00C05A21" w:rsidP="00C05A21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C05A21" w:rsidRPr="0075217E" w:rsidRDefault="00C05A21" w:rsidP="00C05A21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8.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C05A21" w:rsidRPr="0075217E" w:rsidRDefault="00C05A21" w:rsidP="00C05A2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C05A21" w:rsidRPr="0075217E" w:rsidRDefault="00C05A21" w:rsidP="00C05A2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C05A21" w:rsidRPr="0075217E" w:rsidRDefault="00C05A21" w:rsidP="00C05A21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C05A21" w:rsidRPr="0075217E" w:rsidRDefault="00C05A21" w:rsidP="00C05A21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C05A21" w:rsidRPr="0075217E" w:rsidRDefault="00C05A21" w:rsidP="00C05A21">
      <w:pPr>
        <w:numPr>
          <w:ilvl w:val="0"/>
          <w:numId w:val="1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C05A21" w:rsidRPr="0075217E" w:rsidRDefault="00C05A21" w:rsidP="00C05A21">
      <w:pPr>
        <w:numPr>
          <w:ilvl w:val="0"/>
          <w:numId w:val="1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C05A21" w:rsidRPr="0075217E" w:rsidRDefault="00C05A21" w:rsidP="00C05A21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C05A21" w:rsidRPr="0075217E" w:rsidRDefault="00C05A21" w:rsidP="00C05A21">
      <w:pPr>
        <w:numPr>
          <w:ilvl w:val="0"/>
          <w:numId w:val="1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C05A21" w:rsidRPr="0075217E" w:rsidRDefault="00C05A21" w:rsidP="00C05A21">
      <w:pPr>
        <w:numPr>
          <w:ilvl w:val="0"/>
          <w:numId w:val="1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прибыль.</w:t>
      </w:r>
    </w:p>
    <w:p w:rsidR="00C05A21" w:rsidRPr="0075217E" w:rsidRDefault="00C05A21" w:rsidP="00C05A21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75217E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C05A21" w:rsidRPr="0075217E" w:rsidRDefault="00C05A21" w:rsidP="00C05A21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C05A21" w:rsidRPr="0075217E" w:rsidRDefault="00C05A21" w:rsidP="00C05A21">
      <w:pPr>
        <w:numPr>
          <w:ilvl w:val="0"/>
          <w:numId w:val="18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C05A21" w:rsidRPr="0075217E" w:rsidRDefault="00C05A21" w:rsidP="00C05A21">
      <w:pPr>
        <w:numPr>
          <w:ilvl w:val="0"/>
          <w:numId w:val="1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C05A21" w:rsidRPr="0075217E" w:rsidRDefault="00C05A21" w:rsidP="00C05A21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C05A21" w:rsidRPr="0075217E" w:rsidRDefault="00C05A21" w:rsidP="00C05A21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C05A21" w:rsidRPr="0075217E" w:rsidRDefault="00C05A21" w:rsidP="00C05A21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C05A21" w:rsidRPr="0075217E" w:rsidRDefault="00C05A21" w:rsidP="00C05A21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C05A21" w:rsidRPr="0075217E" w:rsidRDefault="00C05A21" w:rsidP="00C05A21">
      <w:pPr>
        <w:numPr>
          <w:ilvl w:val="0"/>
          <w:numId w:val="60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е, з;</w:t>
      </w:r>
    </w:p>
    <w:p w:rsidR="00C05A21" w:rsidRPr="0075217E" w:rsidRDefault="00C05A21" w:rsidP="00C05A21">
      <w:pPr>
        <w:numPr>
          <w:ilvl w:val="0"/>
          <w:numId w:val="6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75217E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в, г;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б, г, д;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г, д, е.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C05A21" w:rsidRPr="0075217E" w:rsidRDefault="00C05A21" w:rsidP="00C05A21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C05A21" w:rsidRPr="0075217E" w:rsidRDefault="00C05A21" w:rsidP="00C05A21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C05A21" w:rsidRPr="0075217E" w:rsidRDefault="00C05A21" w:rsidP="00C05A21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C05A21" w:rsidRPr="0075217E" w:rsidRDefault="00C05A21" w:rsidP="00C05A21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C05A21" w:rsidRPr="0075217E" w:rsidRDefault="00C05A21" w:rsidP="00C05A21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C05A21" w:rsidRPr="0075217E" w:rsidRDefault="00C05A21" w:rsidP="00C05A21">
      <w:pPr>
        <w:numPr>
          <w:ilvl w:val="1"/>
          <w:numId w:val="6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C05A21" w:rsidRPr="0075217E" w:rsidRDefault="00C05A21" w:rsidP="00C05A21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C05A21" w:rsidRPr="0075217E" w:rsidRDefault="00C05A21" w:rsidP="00C05A21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C05A21" w:rsidRPr="0075217E" w:rsidRDefault="00C05A21" w:rsidP="00C05A21">
      <w:pPr>
        <w:numPr>
          <w:ilvl w:val="0"/>
          <w:numId w:val="6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16.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75217E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C05A21" w:rsidRPr="0075217E" w:rsidRDefault="00C05A21" w:rsidP="00C05A21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</w:t>
      </w:r>
    </w:p>
    <w:p w:rsidR="00C05A21" w:rsidRPr="0075217E" w:rsidRDefault="00C05A21" w:rsidP="00C05A21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а. в, г;</w:t>
      </w:r>
    </w:p>
    <w:p w:rsidR="00C05A21" w:rsidRPr="0075217E" w:rsidRDefault="00C05A21" w:rsidP="00C05A21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17.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C05A21" w:rsidRPr="0075217E" w:rsidRDefault="00C05A21" w:rsidP="00C05A21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C05A21" w:rsidRPr="0075217E" w:rsidRDefault="00C05A21" w:rsidP="00C05A21">
      <w:pPr>
        <w:numPr>
          <w:ilvl w:val="0"/>
          <w:numId w:val="6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C05A21" w:rsidRPr="0075217E" w:rsidRDefault="00C05A21" w:rsidP="00C05A21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C05A21" w:rsidRPr="0075217E" w:rsidRDefault="00C05A21" w:rsidP="00C05A21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18.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C05A21" w:rsidRPr="0075217E" w:rsidRDefault="00C05A21" w:rsidP="00C05A21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C05A21" w:rsidRPr="0075217E" w:rsidRDefault="00C05A21" w:rsidP="00C05A21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C05A21" w:rsidRPr="0075217E" w:rsidRDefault="00C05A21" w:rsidP="00C05A21">
      <w:pPr>
        <w:numPr>
          <w:ilvl w:val="0"/>
          <w:numId w:val="6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19.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75217E">
        <w:rPr>
          <w:rFonts w:ascii="Times New Roman" w:eastAsia="Calibri" w:hAnsi="Times New Roman" w:cs="Times New Roman"/>
          <w:lang w:eastAsia="ru-RU"/>
        </w:rPr>
        <w:t>а)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C05A21" w:rsidRPr="0075217E" w:rsidRDefault="00C05A21" w:rsidP="00C05A21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г, д, ж;</w:t>
      </w:r>
    </w:p>
    <w:p w:rsidR="00C05A21" w:rsidRPr="0075217E" w:rsidRDefault="00C05A21" w:rsidP="00C05A21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е, ж;</w:t>
      </w:r>
    </w:p>
    <w:p w:rsidR="00C05A21" w:rsidRPr="0075217E" w:rsidRDefault="00C05A21" w:rsidP="00C05A21">
      <w:pPr>
        <w:numPr>
          <w:ilvl w:val="1"/>
          <w:numId w:val="6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д, е, ж.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20. Нематериальные активы отличаются от основных средств:</w:t>
      </w:r>
    </w:p>
    <w:p w:rsidR="00C05A21" w:rsidRPr="0075217E" w:rsidRDefault="00C05A21" w:rsidP="00C05A2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C05A21" w:rsidRPr="0075217E" w:rsidRDefault="00C05A21" w:rsidP="00C05A2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C05A21" w:rsidRPr="0075217E" w:rsidRDefault="00C05A21" w:rsidP="00C05A2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C05A21" w:rsidRPr="0075217E" w:rsidRDefault="00C05A21" w:rsidP="00C05A21">
      <w:pPr>
        <w:widowControl w:val="0"/>
        <w:numPr>
          <w:ilvl w:val="0"/>
          <w:numId w:val="2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C05A21" w:rsidRPr="0075217E" w:rsidRDefault="00C05A21" w:rsidP="00C05A2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21. Действующая классификация нематериаль</w:t>
      </w:r>
      <w:r w:rsidRPr="0075217E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75217E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75217E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а, б, в;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а, г;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в, д, е.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22.</w:t>
      </w:r>
      <w:r w:rsidRPr="0075217E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C05A21" w:rsidRPr="0075217E" w:rsidRDefault="00C05A21" w:rsidP="00C05A2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C05A21" w:rsidRPr="0075217E" w:rsidRDefault="00C05A21" w:rsidP="00C05A2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C05A21" w:rsidRPr="0075217E" w:rsidRDefault="00C05A21" w:rsidP="00C05A21">
      <w:pPr>
        <w:numPr>
          <w:ilvl w:val="1"/>
          <w:numId w:val="2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23. Амортизация по нематериальным активам начисляется способами: </w:t>
      </w:r>
      <w:r w:rsidRPr="0075217E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C05A21" w:rsidRPr="0075217E" w:rsidRDefault="00C05A21" w:rsidP="00C05A21">
      <w:pPr>
        <w:numPr>
          <w:ilvl w:val="0"/>
          <w:numId w:val="29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C05A21" w:rsidRPr="0075217E" w:rsidRDefault="00C05A21" w:rsidP="00C05A21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г;</w:t>
      </w:r>
    </w:p>
    <w:p w:rsidR="00C05A21" w:rsidRPr="0075217E" w:rsidRDefault="00C05A21" w:rsidP="00C05A21">
      <w:pPr>
        <w:numPr>
          <w:ilvl w:val="0"/>
          <w:numId w:val="2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24.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75217E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C05A21" w:rsidRPr="0075217E" w:rsidRDefault="00C05A21" w:rsidP="00C05A2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б, в, г;</w:t>
      </w:r>
    </w:p>
    <w:p w:rsidR="00C05A21" w:rsidRPr="0075217E" w:rsidRDefault="00C05A21" w:rsidP="00C05A2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г;</w:t>
      </w:r>
    </w:p>
    <w:p w:rsidR="00C05A21" w:rsidRPr="0075217E" w:rsidRDefault="00C05A21" w:rsidP="00C05A21">
      <w:pPr>
        <w:numPr>
          <w:ilvl w:val="0"/>
          <w:numId w:val="3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в, г, д.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 Передача объектов нематериальных активов в качестве вклада в уставный капитал отражается на счете: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25. Получены и оприходованы в кассу денежные средства с расчетного счета организации. В учете сделана  бухгалтерская проводка: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C05A21" w:rsidRPr="0075217E" w:rsidRDefault="00C05A21" w:rsidP="00C05A21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27. Расчетные счета открываются организациям, имеющим:</w:t>
      </w:r>
    </w:p>
    <w:p w:rsidR="00C05A21" w:rsidRPr="0075217E" w:rsidRDefault="00C05A21" w:rsidP="00C05A21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C05A21" w:rsidRPr="0075217E" w:rsidRDefault="00C05A21" w:rsidP="00C05A21">
      <w:pPr>
        <w:numPr>
          <w:ilvl w:val="0"/>
          <w:numId w:val="31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C05A21" w:rsidRPr="0075217E" w:rsidRDefault="00C05A21" w:rsidP="00C05A21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75217E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C05A21" w:rsidRPr="0075217E" w:rsidRDefault="00C05A21" w:rsidP="00C05A21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29.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50 "Касса"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30. Получение долгосрочного кредита на погашение долгов перед бюджетом отражается бухгалтерской записью: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31. Перечисление в бюджет сумм налога на имущество отражается в учете записью: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C05A21" w:rsidRPr="0075217E" w:rsidRDefault="00C05A21" w:rsidP="00C05A21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32. К основной заработной плате относятся:</w:t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33. Удержание налога на доходы физических лиц отражается бухгалтерской записью:</w:t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C05A21" w:rsidRPr="0075217E" w:rsidRDefault="00C05A21" w:rsidP="00C05A21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75217E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34. Выдача  из кассы всех видов начислений отраженных по кредиту 70 после всех удержаний  отражается записью: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>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C05A21" w:rsidRPr="0075217E" w:rsidRDefault="00C05A21" w:rsidP="00C05A2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>35. Обязательными удержаниями являются:</w:t>
      </w:r>
    </w:p>
    <w:p w:rsidR="00C05A21" w:rsidRPr="0075217E" w:rsidRDefault="00C05A21" w:rsidP="00C05A2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C05A21" w:rsidRPr="0075217E" w:rsidRDefault="00C05A21" w:rsidP="00C05A2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C05A21" w:rsidRPr="0075217E" w:rsidRDefault="00C05A21" w:rsidP="00C05A2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36. Запись "Д-т сч. 52 "Валютные счета" - К-т сч. 57 "Переводы в пути" означает: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37. Курсовые разницы определяются: </w:t>
      </w:r>
    </w:p>
    <w:p w:rsidR="00C05A21" w:rsidRPr="0075217E" w:rsidRDefault="00C05A21" w:rsidP="00C05A21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C05A21" w:rsidRPr="0075217E" w:rsidRDefault="00C05A21" w:rsidP="00C05A21">
      <w:pPr>
        <w:numPr>
          <w:ilvl w:val="0"/>
          <w:numId w:val="68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C05A21" w:rsidRPr="0075217E" w:rsidRDefault="00C05A21" w:rsidP="00C05A21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38. Получение предоплаты отражается записью: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39.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C05A21" w:rsidRPr="0075217E" w:rsidRDefault="00C05A21" w:rsidP="00C05A21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90 "Продажи"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40.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  <w:r w:rsidRPr="0075217E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C05A21" w:rsidRPr="0075217E" w:rsidRDefault="00C05A21" w:rsidP="00C05A21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41. Назовите основные формы оплаты труда: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75217E">
        <w:rPr>
          <w:rFonts w:ascii="Times New Roman" w:eastAsia="Calibri" w:hAnsi="Times New Roman" w:cs="Times New Roman"/>
          <w:lang w:eastAsia="ru-RU"/>
        </w:rPr>
        <w:tab/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napToGrid w:val="0"/>
          <w:lang w:eastAsia="ru-RU"/>
        </w:rPr>
        <w:t>43. Удержание неиспользованных авансовых сумм отражается бухгалтерской записью:</w:t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44. Резерв на оплату отпусков работников организации создается за счет: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75217E">
        <w:rPr>
          <w:rFonts w:ascii="Times New Roman" w:eastAsia="Calibri" w:hAnsi="Times New Roman" w:cs="Times New Roman"/>
          <w:bCs/>
          <w:lang w:eastAsia="ru-RU"/>
        </w:rPr>
        <w:tab/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 xml:space="preserve">45. К дополнительной заработной плате относятся </w:t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C05A21" w:rsidRPr="0075217E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46. Какая    хозяйственная   операция отражается бухгалтерской проводкой Дт 20 Кт 97?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47.  Какая   хозяйственная   операция   отражается бухгалтерской проводкой Дт 25/1 Кт 20/1?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48.Отражаются затраты по  устранению исправимого брака: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49. Стоимость забракованной продукции по цене возможного использования отражается проводкой: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50. Выпущена из производства и сдана на склад готовая продукция по фактической себестоимости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51.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C05A21" w:rsidRPr="0075217E" w:rsidRDefault="00C05A21" w:rsidP="00C05A21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C05A21" w:rsidRPr="0075217E" w:rsidRDefault="00C05A21" w:rsidP="00C05A21">
      <w:pPr>
        <w:numPr>
          <w:ilvl w:val="0"/>
          <w:numId w:val="6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C05A21" w:rsidRPr="0075217E" w:rsidRDefault="00C05A21" w:rsidP="00C05A21">
      <w:pPr>
        <w:numPr>
          <w:ilvl w:val="0"/>
          <w:numId w:val="6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75217E">
        <w:rPr>
          <w:rFonts w:ascii="Times New Roman" w:eastAsia="Times New Roman" w:hAnsi="Times New Roman" w:cs="Times New Roman"/>
          <w:b/>
          <w:lang w:eastAsia="ru-RU"/>
        </w:rPr>
        <w:t xml:space="preserve">52. </w:t>
      </w:r>
      <w:r w:rsidRPr="0075217E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75217E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C05A21" w:rsidRPr="0075217E" w:rsidRDefault="00C05A21" w:rsidP="00C05A21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C05A21" w:rsidRPr="0075217E" w:rsidRDefault="00C05A21" w:rsidP="00C05A21">
      <w:pPr>
        <w:numPr>
          <w:ilvl w:val="0"/>
          <w:numId w:val="70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C05A21" w:rsidRPr="0075217E" w:rsidRDefault="00C05A21" w:rsidP="00C05A21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C05A21" w:rsidRPr="0075217E" w:rsidRDefault="00C05A21" w:rsidP="00C05A21">
      <w:pPr>
        <w:numPr>
          <w:ilvl w:val="0"/>
          <w:numId w:val="7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53.  </w:t>
      </w:r>
      <w:r w:rsidRPr="0075217E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75217E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C05A21" w:rsidRPr="0075217E" w:rsidRDefault="00C05A21" w:rsidP="00C05A21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C05A21" w:rsidRPr="0075217E" w:rsidRDefault="00C05A21" w:rsidP="00C05A21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C05A21" w:rsidRPr="0075217E" w:rsidRDefault="00C05A21" w:rsidP="00C05A21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C05A21" w:rsidRPr="0075217E" w:rsidRDefault="00C05A21" w:rsidP="00C05A21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C05A21" w:rsidRPr="0075217E" w:rsidRDefault="00C05A21" w:rsidP="00C05A21">
      <w:pPr>
        <w:numPr>
          <w:ilvl w:val="0"/>
          <w:numId w:val="7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а, в, д, ж, з.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54. Незавершенное производство – это:</w:t>
      </w:r>
    </w:p>
    <w:p w:rsidR="00C05A21" w:rsidRPr="0075217E" w:rsidRDefault="00C05A21" w:rsidP="00C05A21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C05A21" w:rsidRPr="0075217E" w:rsidRDefault="00C05A21" w:rsidP="00C05A21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C05A21" w:rsidRPr="0075217E" w:rsidRDefault="00C05A21" w:rsidP="00C05A21">
      <w:pPr>
        <w:numPr>
          <w:ilvl w:val="0"/>
          <w:numId w:val="7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55. Постоянные затраты – это: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56.Списание  на  себестоимость  продукции  общепроизводственных расходов  отражается бухгалтерской записью: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57. Какая хозяйственная операция отражается проводкой Дт 43 Кт 20/1?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color w:val="000000"/>
          <w:lang w:eastAsia="ru-RU"/>
        </w:rPr>
        <w:t>58.Отражается стоимость забракованной продукции: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C05A21" w:rsidRPr="0075217E" w:rsidRDefault="00C05A21" w:rsidP="00C05A21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lang w:eastAsia="ru-RU"/>
        </w:rPr>
        <w:t>59. Отпуск топлива в транспортный участок в бухгалтерском учёте сопровождается проводкой:</w:t>
      </w:r>
    </w:p>
    <w:p w:rsidR="00C05A21" w:rsidRPr="0075217E" w:rsidRDefault="00C05A21" w:rsidP="00C05A2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C05A21" w:rsidRPr="0075217E" w:rsidRDefault="00C05A21" w:rsidP="00C05A2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C05A21" w:rsidRPr="0075217E" w:rsidRDefault="00C05A21" w:rsidP="00C05A21">
      <w:pPr>
        <w:numPr>
          <w:ilvl w:val="0"/>
          <w:numId w:val="7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60. Выпущена из цехов вспомогательного производства и сданы на склад материалы по фактической себестоимости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C05A21" w:rsidRPr="0075217E" w:rsidRDefault="00C05A21" w:rsidP="00C05A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C05A21" w:rsidRPr="0075217E" w:rsidTr="0007054D">
        <w:trPr>
          <w:trHeight w:val="144"/>
        </w:trPr>
        <w:tc>
          <w:tcPr>
            <w:tcW w:w="468" w:type="dxa"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05A21" w:rsidRPr="0075217E" w:rsidTr="0007054D">
        <w:trPr>
          <w:trHeight w:val="144"/>
        </w:trPr>
        <w:tc>
          <w:tcPr>
            <w:tcW w:w="468" w:type="dxa"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05A21" w:rsidRPr="0075217E" w:rsidRDefault="00C05A21" w:rsidP="00C05A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5217E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75217E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C05A21" w:rsidRPr="0075217E" w:rsidRDefault="00C05A21" w:rsidP="00C05A2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75217E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05A21" w:rsidRPr="0075217E" w:rsidRDefault="00C05A21" w:rsidP="00C05A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05A21" w:rsidRPr="0075217E" w:rsidRDefault="00C05A21" w:rsidP="00C05A21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C05A21" w:rsidRPr="0075217E" w:rsidTr="0007054D">
        <w:trPr>
          <w:trHeight w:val="137"/>
        </w:trPr>
        <w:tc>
          <w:tcPr>
            <w:tcW w:w="6852" w:type="dxa"/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C05A21" w:rsidRPr="0075217E" w:rsidTr="0007054D">
        <w:trPr>
          <w:trHeight w:val="315"/>
        </w:trPr>
        <w:tc>
          <w:tcPr>
            <w:tcW w:w="6852" w:type="dxa"/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C05A21" w:rsidRPr="0075217E" w:rsidTr="0007054D">
        <w:trPr>
          <w:trHeight w:val="66"/>
        </w:trPr>
        <w:tc>
          <w:tcPr>
            <w:tcW w:w="6852" w:type="dxa"/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C05A21" w:rsidRPr="0075217E" w:rsidTr="0007054D">
        <w:trPr>
          <w:trHeight w:val="169"/>
        </w:trPr>
        <w:tc>
          <w:tcPr>
            <w:tcW w:w="6852" w:type="dxa"/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C05A21" w:rsidRPr="0075217E" w:rsidTr="0007054D">
        <w:trPr>
          <w:trHeight w:val="143"/>
        </w:trPr>
        <w:tc>
          <w:tcPr>
            <w:tcW w:w="6852" w:type="dxa"/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C05A21" w:rsidRPr="0075217E" w:rsidTr="0007054D">
        <w:trPr>
          <w:trHeight w:val="163"/>
        </w:trPr>
        <w:tc>
          <w:tcPr>
            <w:tcW w:w="6852" w:type="dxa"/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C05A21" w:rsidRPr="0075217E" w:rsidTr="0007054D">
        <w:trPr>
          <w:trHeight w:val="250"/>
        </w:trPr>
        <w:tc>
          <w:tcPr>
            <w:tcW w:w="6852" w:type="dxa"/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C05A21" w:rsidRPr="0075217E" w:rsidTr="0007054D">
        <w:trPr>
          <w:trHeight w:val="66"/>
        </w:trPr>
        <w:tc>
          <w:tcPr>
            <w:tcW w:w="6852" w:type="dxa"/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C05A21" w:rsidRPr="0075217E" w:rsidTr="0007054D">
        <w:trPr>
          <w:trHeight w:val="66"/>
        </w:trPr>
        <w:tc>
          <w:tcPr>
            <w:tcW w:w="6852" w:type="dxa"/>
            <w:hideMark/>
          </w:tcPr>
          <w:p w:rsidR="00C05A21" w:rsidRPr="0075217E" w:rsidRDefault="00C05A21" w:rsidP="0007054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C05A21" w:rsidRPr="0075217E" w:rsidRDefault="00C05A21" w:rsidP="00C05A21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C05A21" w:rsidRPr="0075217E" w:rsidRDefault="00C05A21" w:rsidP="00C05A21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C05A21" w:rsidRPr="0075217E" w:rsidRDefault="00C05A21" w:rsidP="00C05A21">
      <w:pPr>
        <w:numPr>
          <w:ilvl w:val="0"/>
          <w:numId w:val="7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75217E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C05A21" w:rsidRPr="0075217E" w:rsidTr="0007054D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C05A21" w:rsidRPr="0075217E" w:rsidTr="0007054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C05A21" w:rsidRPr="0075217E" w:rsidTr="0007054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C05A21" w:rsidRPr="0075217E" w:rsidTr="0007054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C05A21" w:rsidRPr="0075217E" w:rsidTr="0007054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</w:tbl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C05A21" w:rsidRPr="0075217E" w:rsidTr="0007054D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C05A21" w:rsidRPr="0075217E" w:rsidTr="0007054D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C05A21" w:rsidRPr="0075217E" w:rsidTr="0007054D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C05A21" w:rsidRPr="0075217E" w:rsidRDefault="00C05A21" w:rsidP="00C05A21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 О.В. Чухрова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Calibri" w:eastAsia="Calibri" w:hAnsi="Calibri" w:cs="Times New Roman"/>
          <w:lang w:eastAsia="ru-RU"/>
        </w:rPr>
        <w:t> 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C05A21" w:rsidRPr="0075217E" w:rsidRDefault="00C05A21" w:rsidP="00C05A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«Ростовский государственный экономический университет (РИНХ)»</w:t>
      </w:r>
    </w:p>
    <w:p w:rsidR="00C05A21" w:rsidRPr="0075217E" w:rsidRDefault="00C05A21" w:rsidP="00C05A21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Кафедра бухгалтерского учета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Кейс-задачи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C05A21" w:rsidRPr="0075217E" w:rsidRDefault="00C05A21" w:rsidP="00C05A2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C05A21" w:rsidRPr="0075217E" w:rsidRDefault="00C05A21" w:rsidP="00C05A21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1.Сгруппировать хозяйственные средства ОАО «Корпус» по видам имущества и источникам его образования на 1 октября 200_ г.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16"/>
        <w:gridCol w:w="7456"/>
        <w:gridCol w:w="1476"/>
      </w:tblGrid>
      <w:tr w:rsidR="00C05A21" w:rsidRPr="0075217E" w:rsidTr="0007054D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имущества и источников его образования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(руб.)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топливо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готовая продукция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пиломатериалы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производственное оборудование в цехах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краткосрочный кредит банка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покупателей за отгруженную продукцию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персоналу по оплате труда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энергосбыту за потребленную электроэнергию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22.400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подотчетные суммы у главного механика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краска на складе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касса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8.200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кирпич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незавершенное производство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нераспределенная прибыль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29.900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организации по страховым взносам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34.200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административный корпус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валютные счета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50.100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аванс, полученный от покупателя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цеха основного производства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долгосрочный кредит, полученный в банке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запасные части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вспомогательные материалы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196.500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спецодежда и спецобувь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добавочный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задолженность по налогам и сборам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комплектующие изделия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1.000</w:t>
            </w:r>
          </w:p>
        </w:tc>
      </w:tr>
      <w:tr w:rsidR="00C05A21" w:rsidRPr="0075217E" w:rsidTr="0007054D">
        <w:trPr>
          <w:jc w:val="center"/>
        </w:trPr>
        <w:tc>
          <w:tcPr>
            <w:tcW w:w="6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4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склада готовой продукции</w:t>
            </w:r>
          </w:p>
        </w:tc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32.000</w:t>
            </w:r>
          </w:p>
        </w:tc>
      </w:tr>
    </w:tbl>
    <w:p w:rsidR="00C05A21" w:rsidRPr="0075217E" w:rsidRDefault="00C05A21" w:rsidP="00C05A2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05A21" w:rsidRPr="0075217E" w:rsidRDefault="00C05A21" w:rsidP="00C05A21">
      <w:pPr>
        <w:widowControl w:val="0"/>
        <w:numPr>
          <w:ilvl w:val="0"/>
          <w:numId w:val="28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основе данных для выполнения задания сгруппировать имущество организации по видам и источникам образования. </w:t>
      </w:r>
    </w:p>
    <w:p w:rsidR="00C05A21" w:rsidRPr="0075217E" w:rsidRDefault="00C05A21" w:rsidP="00C05A21">
      <w:pPr>
        <w:widowControl w:val="0"/>
        <w:tabs>
          <w:tab w:val="left" w:pos="828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для выполнения задания:</w:t>
      </w:r>
      <w:r w:rsidRPr="0075217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1"/>
        <w:gridCol w:w="7670"/>
        <w:gridCol w:w="1201"/>
      </w:tblGrid>
      <w:tr w:rsidR="00C05A21" w:rsidRPr="0075217E" w:rsidTr="0007054D">
        <w:trPr>
          <w:jc w:val="center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Наименование имущества и источников его образования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Сумма, (тыс. руб.)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Готовая продукция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Краткосрочный займ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Уставный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Топливо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склада готовой продукции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депонированной заработной плате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Акции сторонних организаций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расчетных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Патенты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Долгосрочный кредит банка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 средства общехозяйственного назначения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Незавершенное производство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Аванс у подотчетного лица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кладовщика по недостаче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в кассе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налогу на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Денежные средства на валютных счетах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Вспомогательные материалы на складе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Нераспределенная прибыль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столовой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Покупные полуфабрикаты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персоналу по оплате труда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Оборудование склада материалов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покупателей за отгруженную продукцию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Технологическое оборудование основного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транспортного цеха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поставщику по полученному авансу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подотчетного лица по командировке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по страховым взносам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Задолженность перед бюджетом по НДС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Расчеты с кредиторами за материалы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Здание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Резерв на оплату отпусков рабочих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Краткосрочные кредиты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Займ, выданный ОАО «Техника» на 3 года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Инструмент в основном производственном цехе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Грузовой автомобиль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Ограда завода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Инвентарь заводоуправления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C05A21" w:rsidRPr="0075217E" w:rsidTr="0007054D">
        <w:trPr>
          <w:jc w:val="center"/>
        </w:trPr>
        <w:tc>
          <w:tcPr>
            <w:tcW w:w="6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42.</w:t>
            </w:r>
          </w:p>
        </w:tc>
        <w:tc>
          <w:tcPr>
            <w:tcW w:w="7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5A21" w:rsidRPr="0075217E" w:rsidRDefault="00C05A21" w:rsidP="0007054D">
            <w:pPr>
              <w:keepNext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Добавочный капитал</w:t>
            </w:r>
          </w:p>
        </w:tc>
        <w:tc>
          <w:tcPr>
            <w:tcW w:w="12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A21" w:rsidRPr="0075217E" w:rsidRDefault="00C05A21" w:rsidP="0007054D">
            <w:pPr>
              <w:widowControl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1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</w:p>
        </w:tc>
      </w:tr>
    </w:tbl>
    <w:p w:rsidR="00C05A21" w:rsidRPr="0075217E" w:rsidRDefault="00C05A21" w:rsidP="00C05A2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C05A21" w:rsidRPr="0075217E" w:rsidRDefault="00C05A21" w:rsidP="00C05A21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75217E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75217E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C05A21" w:rsidRPr="0075217E" w:rsidTr="0007054D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C05A21">
            <w:pPr>
              <w:numPr>
                <w:ilvl w:val="0"/>
                <w:numId w:val="7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C05A21" w:rsidRPr="0075217E" w:rsidRDefault="00C05A21" w:rsidP="00C05A2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05A21" w:rsidRPr="0075217E" w:rsidRDefault="00C05A21" w:rsidP="00C05A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05A21" w:rsidRPr="0075217E" w:rsidRDefault="00C05A21" w:rsidP="00C05A2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Вопросы для коллоквиумов, собеседования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Бухгалтерский учет 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C05A21" w:rsidRPr="0075217E" w:rsidRDefault="00C05A21" w:rsidP="00C05A21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2. Предмет и метод бухгалтерского учета.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Счета и двойная запись.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3. Учет денежных средств и финансовых вложений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4. Учет материально-производственных запасов 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 xml:space="preserve">Тема 5. </w:t>
      </w: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Учет основных средств и нематериальных активов</w:t>
      </w:r>
      <w:r w:rsidRPr="0075217E">
        <w:rPr>
          <w:rFonts w:ascii="Times New Roman" w:eastAsia="Calibri" w:hAnsi="Times New Roman" w:cs="Times New Roman"/>
          <w:lang w:eastAsia="ru-RU"/>
        </w:rPr>
        <w:t xml:space="preserve"> 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5. Понятие, виды и оценка нематериальных активов, их состав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6. Учет труда и его оплаты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7.  Учет уставного, добавочного и резервного капиталов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 8. Учет финансовых результатов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75217E">
        <w:rPr>
          <w:rFonts w:ascii="Times New Roman" w:eastAsia="Calibri" w:hAnsi="Times New Roman" w:cs="Times New Roman"/>
          <w:b/>
          <w:lang w:eastAsia="ru-RU"/>
        </w:rPr>
        <w:t>Тема 9 Бухгалтерская (финансовая) отчетность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C05A21" w:rsidRPr="0075217E" w:rsidRDefault="00C05A21" w:rsidP="00C05A21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C05A21" w:rsidRPr="0075217E" w:rsidRDefault="00C05A21" w:rsidP="00C05A21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C05A21" w:rsidRPr="0075217E" w:rsidRDefault="00C05A21" w:rsidP="00C05A21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C05A21" w:rsidRPr="0075217E" w:rsidRDefault="00C05A21" w:rsidP="00C05A21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C05A21" w:rsidRPr="0075217E" w:rsidTr="0007054D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lang w:eastAsia="ru-RU"/>
              </w:rPr>
              <w:t> </w:t>
            </w:r>
            <w:r w:rsidRPr="0075217E">
              <w:rPr>
                <w:rFonts w:ascii="Times New Roman" w:eastAsia="Calibri" w:hAnsi="Times New Roman" w:cs="Times New Roman"/>
                <w:b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C05A21" w:rsidRPr="0075217E" w:rsidTr="0007054D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C05A21" w:rsidRPr="0075217E" w:rsidTr="0007054D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Составитель ________________________ О.В. Чухрова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 xml:space="preserve"> «____»__________________2018 г. 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C05A21" w:rsidRPr="0075217E" w:rsidRDefault="00C05A21" w:rsidP="00C05A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05A21" w:rsidRPr="0075217E" w:rsidRDefault="00C05A21" w:rsidP="00C05A2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докладов, сообщений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521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75217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C05A21" w:rsidRPr="0075217E" w:rsidRDefault="00C05A21" w:rsidP="00C05A21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Бухгалтерский учет как орудие управления предприятием.</w:t>
      </w:r>
    </w:p>
    <w:p w:rsidR="00C05A21" w:rsidRPr="0075217E" w:rsidRDefault="00C05A21" w:rsidP="00C05A21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75217E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C05A21" w:rsidRPr="0075217E" w:rsidRDefault="00C05A21" w:rsidP="00C05A21">
      <w:pPr>
        <w:widowControl w:val="0"/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75217E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C05A21" w:rsidRPr="0075217E" w:rsidRDefault="00C05A21" w:rsidP="00C05A21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C05A21" w:rsidRPr="0075217E" w:rsidRDefault="00C05A21" w:rsidP="00C05A2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C05A21" w:rsidRPr="0075217E" w:rsidRDefault="00C05A21" w:rsidP="00C05A21">
      <w:pPr>
        <w:numPr>
          <w:ilvl w:val="0"/>
          <w:numId w:val="75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C05A21" w:rsidRPr="0075217E" w:rsidRDefault="00C05A21" w:rsidP="00C05A2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C05A21" w:rsidRPr="0075217E" w:rsidRDefault="00C05A21" w:rsidP="00C05A2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C05A21" w:rsidRPr="0075217E" w:rsidRDefault="00C05A21" w:rsidP="00C05A2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C05A21" w:rsidRPr="0075217E" w:rsidRDefault="00C05A21" w:rsidP="00C05A2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C05A21" w:rsidRPr="0075217E" w:rsidRDefault="00C05A21" w:rsidP="00C05A2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C05A21" w:rsidRPr="0075217E" w:rsidRDefault="00C05A21" w:rsidP="00C05A21">
      <w:pPr>
        <w:numPr>
          <w:ilvl w:val="0"/>
          <w:numId w:val="75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75217E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C05A21" w:rsidRPr="0075217E" w:rsidRDefault="00C05A21" w:rsidP="00C05A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</w:p>
    <w:p w:rsidR="00C05A21" w:rsidRPr="0075217E" w:rsidRDefault="00C05A21" w:rsidP="00C05A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C05A21" w:rsidRPr="0075217E" w:rsidTr="0007054D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C05A21" w:rsidRPr="0075217E" w:rsidTr="0007054D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C05A21" w:rsidRPr="0075217E" w:rsidTr="0007054D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C05A21" w:rsidRPr="0075217E" w:rsidRDefault="00C05A21" w:rsidP="000705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75217E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C05A21" w:rsidRPr="0075217E" w:rsidRDefault="00C05A21" w:rsidP="00C05A21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 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Составитель ________________________ О.В. Чухрова 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75217E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C05A21" w:rsidRPr="0075217E" w:rsidRDefault="00C05A21" w:rsidP="00C05A21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75217E">
        <w:rPr>
          <w:rFonts w:ascii="Times New Roman" w:eastAsia="Calibri" w:hAnsi="Times New Roman" w:cs="Times New Roman"/>
          <w:lang w:eastAsia="ru-RU"/>
        </w:rPr>
        <w:t>«____»__________________2018г. 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5A21" w:rsidRPr="0075217E" w:rsidRDefault="00C05A21" w:rsidP="00C05A21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5A21" w:rsidRPr="0075217E" w:rsidRDefault="00C05A21" w:rsidP="00C05A2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C05A21" w:rsidRPr="0075217E" w:rsidRDefault="00C05A21" w:rsidP="00C05A2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05A21" w:rsidRPr="0075217E" w:rsidRDefault="00C05A21" w:rsidP="00C05A2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Промежуточная аттестация проводится в форме экзамена. </w:t>
      </w:r>
    </w:p>
    <w:p w:rsidR="00C05A21" w:rsidRPr="0075217E" w:rsidRDefault="00C05A21" w:rsidP="00C05A2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521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05A21" w:rsidRPr="0075217E" w:rsidRDefault="00C05A21" w:rsidP="00C05A21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eastAsia="ru-RU"/>
        </w:rPr>
      </w:pPr>
    </w:p>
    <w:p w:rsidR="00C05A21" w:rsidRPr="0075217E" w:rsidRDefault="00C05A21" w:rsidP="00C05A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05A21" w:rsidRDefault="00C05A21" w:rsidP="00C05A21">
      <w:r>
        <w:br w:type="page"/>
      </w:r>
    </w:p>
    <w:p w:rsidR="00C05A21" w:rsidRDefault="00C05A21" w:rsidP="00C05A21">
      <w:r>
        <w:rPr>
          <w:noProof/>
          <w:lang w:eastAsia="ru-RU"/>
        </w:rPr>
        <w:drawing>
          <wp:inline distT="0" distB="0" distL="0" distR="0" wp14:anchorId="40335808" wp14:editId="0CC50593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21" w:rsidRDefault="00C05A21" w:rsidP="00C05A21">
      <w:r>
        <w:br w:type="page"/>
      </w:r>
    </w:p>
    <w:p w:rsidR="00C05A21" w:rsidRDefault="00C05A21" w:rsidP="00C05A21">
      <w:pPr>
        <w:widowControl w:val="0"/>
        <w:spacing w:after="0" w:line="240" w:lineRule="auto"/>
        <w:jc w:val="both"/>
        <w:rPr>
          <w:rFonts w:ascii="Times New Roman" w:eastAsia="Calibri" w:hAnsi="Times New Roman"/>
          <w:bCs/>
        </w:rPr>
      </w:pPr>
      <w:r>
        <w:rPr>
          <w:rFonts w:ascii="Times New Roman" w:hAnsi="Times New Roman"/>
          <w:bCs/>
        </w:rPr>
        <w:t xml:space="preserve">Методические  указания  по  освоению  дисциплины </w:t>
      </w:r>
      <w:r>
        <w:rPr>
          <w:rFonts w:ascii="Times New Roman" w:hAnsi="Times New Roman"/>
        </w:rPr>
        <w:t>«Бухгалтерский учет»</w:t>
      </w:r>
      <w:r>
        <w:rPr>
          <w:rFonts w:ascii="Times New Roman" w:hAnsi="Times New Roman"/>
          <w:bCs/>
        </w:rPr>
        <w:t xml:space="preserve"> адресованы  студентам </w:t>
      </w:r>
      <w:r>
        <w:rPr>
          <w:rFonts w:ascii="Times New Roman" w:hAnsi="Times New Roman"/>
          <w:bCs/>
          <w:color w:val="000000"/>
        </w:rPr>
        <w:t xml:space="preserve">всех </w:t>
      </w:r>
      <w:r>
        <w:rPr>
          <w:rFonts w:ascii="Times New Roman" w:hAnsi="Times New Roman"/>
          <w:bCs/>
        </w:rPr>
        <w:t xml:space="preserve">форм обучения.  </w:t>
      </w:r>
    </w:p>
    <w:p w:rsidR="00C05A21" w:rsidRDefault="00C05A21" w:rsidP="00C05A2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Учебным планом по направлению подготовки 38.03.06 «Торговое дело»</w:t>
      </w:r>
    </w:p>
    <w:p w:rsidR="00C05A21" w:rsidRDefault="00C05A21" w:rsidP="00C05A2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Профили 38.03.06.01  «Коммерция», 38.03.06.02  «Маркетинг в торговле», 38.03.06.03  «Торговая реклама», 38.03.06.05  «Логистика в торговле» предусмотрены следующие виды занятий  по указанной дисциплине:</w:t>
      </w:r>
      <w:r>
        <w:rPr>
          <w:rFonts w:ascii="Times New Roman" w:hAnsi="Times New Roman"/>
          <w:bCs/>
          <w:sz w:val="24"/>
          <w:szCs w:val="24"/>
        </w:rPr>
        <w:t xml:space="preserve"> лекционные, практические занятия, самостоятельная работа.</w:t>
      </w:r>
    </w:p>
    <w:p w:rsidR="00C05A21" w:rsidRDefault="00C05A21" w:rsidP="00C05A2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Методические  указания  по  освоению  дисциплины </w:t>
      </w:r>
      <w:r>
        <w:t>«Бухгалтерский учет»</w:t>
      </w:r>
      <w:r>
        <w:rPr>
          <w:bCs/>
        </w:rPr>
        <w:t xml:space="preserve"> адресованы  студентам </w:t>
      </w:r>
      <w:r>
        <w:rPr>
          <w:bCs/>
          <w:color w:val="000000"/>
        </w:rPr>
        <w:t xml:space="preserve">всех </w:t>
      </w:r>
      <w:r>
        <w:rPr>
          <w:bCs/>
        </w:rPr>
        <w:t xml:space="preserve">форм обучения.  </w:t>
      </w:r>
    </w:p>
    <w:p w:rsidR="00C05A21" w:rsidRDefault="00C05A21" w:rsidP="00C05A2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Учебным планом по направлению подготовки </w:t>
      </w:r>
      <w:r>
        <w:rPr>
          <w:rFonts w:ascii="Times New Roman" w:hAnsi="Times New Roman"/>
          <w:sz w:val="24"/>
          <w:szCs w:val="24"/>
        </w:rPr>
        <w:t xml:space="preserve">38.03.06 «Торговое дело» Профили 38.03.06.01  «Коммерция», 38.03.06.02  «Маркетинг в торговле», 38.03.06.03  «Торговая реклама», 38.03.06.05  «Логистика в торговле» 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предусмотрены следующие виды занятий  по указанной дисциплине:</w:t>
      </w:r>
    </w:p>
    <w:p w:rsidR="00C05A21" w:rsidRDefault="00C05A21" w:rsidP="00C05A21">
      <w:pPr>
        <w:pStyle w:val="af3"/>
        <w:numPr>
          <w:ilvl w:val="0"/>
          <w:numId w:val="76"/>
        </w:numPr>
        <w:shd w:val="clear" w:color="auto" w:fill="FFFFFF"/>
        <w:ind w:left="0"/>
        <w:jc w:val="both"/>
        <w:rPr>
          <w:rFonts w:eastAsia="Calibri"/>
        </w:rPr>
      </w:pPr>
      <w:r>
        <w:rPr>
          <w:rFonts w:eastAsia="Calibri"/>
        </w:rPr>
        <w:t>лекции:</w:t>
      </w:r>
    </w:p>
    <w:p w:rsidR="00C05A21" w:rsidRDefault="00C05A21" w:rsidP="00C05A21">
      <w:pPr>
        <w:pStyle w:val="af0"/>
        <w:widowControl w:val="0"/>
        <w:ind w:left="0" w:firstLine="709"/>
        <w:jc w:val="both"/>
        <w:rPr>
          <w:rFonts w:eastAsia="Times New Roman"/>
          <w:bCs/>
        </w:rPr>
      </w:pPr>
      <w:r>
        <w:rPr>
          <w:bCs/>
        </w:rPr>
        <w:t>2 - практические занятия:</w:t>
      </w:r>
    </w:p>
    <w:p w:rsidR="00C05A21" w:rsidRDefault="00C05A21" w:rsidP="00C05A2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>3 - самостоятельная работа.</w:t>
      </w:r>
    </w:p>
    <w:p w:rsidR="00C05A21" w:rsidRDefault="00C05A21" w:rsidP="00C05A2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:rsidR="00C05A21" w:rsidRDefault="00C05A21" w:rsidP="00C05A21">
      <w:pPr>
        <w:pStyle w:val="af0"/>
        <w:widowControl w:val="0"/>
        <w:ind w:left="0" w:firstLine="709"/>
        <w:jc w:val="both"/>
      </w:pPr>
      <w:r>
        <w:rPr>
          <w:bCs/>
        </w:rPr>
        <w:t xml:space="preserve">В ходе практических занятий углубляются и закрепляются знания студентов по ряду  рассмотренных  на  лекциях  вопросов,  развиваются профессиональные навыки. </w:t>
      </w:r>
      <w: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C05A21" w:rsidRDefault="00C05A21" w:rsidP="00C05A2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При подготовке к практическим занятиям каждый студент должен:  </w:t>
      </w:r>
    </w:p>
    <w:p w:rsidR="00C05A21" w:rsidRDefault="00C05A21" w:rsidP="00C05A2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рекомендованную учебную литературу;  </w:t>
      </w:r>
    </w:p>
    <w:p w:rsidR="00C05A21" w:rsidRDefault="00C05A21" w:rsidP="00C05A2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изучить конспекты лекций;  </w:t>
      </w:r>
    </w:p>
    <w:p w:rsidR="00C05A21" w:rsidRDefault="00C05A21" w:rsidP="00C05A21">
      <w:pPr>
        <w:pStyle w:val="af0"/>
        <w:widowControl w:val="0"/>
        <w:ind w:left="0" w:firstLine="709"/>
        <w:jc w:val="both"/>
        <w:rPr>
          <w:bCs/>
        </w:rPr>
      </w:pPr>
      <w:r>
        <w:rPr>
          <w:bCs/>
        </w:rPr>
        <w:t xml:space="preserve">– подготовить ответы на все вопросы по изучаемой теме;  </w:t>
      </w:r>
    </w:p>
    <w:p w:rsidR="00C05A21" w:rsidRDefault="00C05A21" w:rsidP="00C05A21">
      <w:pPr>
        <w:pStyle w:val="af0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подготовить реферат или сообщение по теме занятия. </w:t>
      </w:r>
    </w:p>
    <w:p w:rsidR="00C05A21" w:rsidRDefault="00C05A21" w:rsidP="00C05A21">
      <w:pPr>
        <w:pStyle w:val="af0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C05A21" w:rsidRDefault="00C05A21" w:rsidP="00C05A21">
      <w:pPr>
        <w:pStyle w:val="af0"/>
        <w:widowControl w:val="0"/>
        <w:ind w:left="0" w:firstLine="703"/>
        <w:jc w:val="both"/>
        <w:rPr>
          <w:bCs/>
        </w:rPr>
      </w:pPr>
      <w:r>
        <w:rPr>
          <w:bCs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05A21" w:rsidRDefault="00C05A21" w:rsidP="00C05A21">
      <w:pPr>
        <w:pStyle w:val="af0"/>
        <w:widowControl w:val="0"/>
        <w:ind w:left="0" w:firstLine="709"/>
        <w:jc w:val="both"/>
        <w:rPr>
          <w:bCs/>
          <w:color w:val="808080"/>
        </w:rPr>
      </w:pPr>
      <w:r>
        <w:rPr>
          <w:bCs/>
        </w:rPr>
        <w:t xml:space="preserve">Контроль  самостоятельной  работы  студентов  над  учебной  программой курса  осуществляется  в  ходе </w:t>
      </w:r>
      <w:r>
        <w:t xml:space="preserve">практических </w:t>
      </w:r>
      <w:r>
        <w:rPr>
          <w:bCs/>
        </w:rPr>
        <w:t xml:space="preserve">  занятий методом  устного опроса  или  посредством  тестирования.  </w:t>
      </w:r>
      <w: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C05A21" w:rsidRDefault="00C05A21" w:rsidP="00C05A21">
      <w:pPr>
        <w:pStyle w:val="af0"/>
        <w:widowControl w:val="0"/>
        <w:ind w:left="0" w:firstLine="703"/>
        <w:jc w:val="both"/>
        <w:rPr>
          <w:bCs/>
        </w:rPr>
      </w:pPr>
      <w:r>
        <w:rPr>
          <w:bCs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C05A21" w:rsidRDefault="00C05A21" w:rsidP="00C05A21">
      <w:pPr>
        <w:pStyle w:val="af0"/>
        <w:widowControl w:val="0"/>
        <w:ind w:left="0" w:firstLine="705"/>
        <w:jc w:val="both"/>
        <w:rPr>
          <w:bCs/>
        </w:rPr>
      </w:pPr>
      <w:r>
        <w:rPr>
          <w:bCs/>
        </w:rPr>
        <w:t xml:space="preserve">- интерактивная доска для подготовки и проведения лекционных и семинарских занятий;  </w:t>
      </w:r>
    </w:p>
    <w:p w:rsidR="00C05A21" w:rsidRDefault="00C05A21" w:rsidP="00C05A21">
      <w:pPr>
        <w:pStyle w:val="af0"/>
        <w:widowControl w:val="0"/>
        <w:spacing w:line="276" w:lineRule="auto"/>
        <w:ind w:left="0"/>
        <w:jc w:val="both"/>
        <w:rPr>
          <w:bCs/>
          <w:color w:val="000000"/>
        </w:rPr>
      </w:pPr>
      <w:r>
        <w:rPr>
          <w:bCs/>
        </w:rPr>
        <w:t xml:space="preserve">- </w:t>
      </w:r>
      <w:r>
        <w:t>использование информационных ресурсов и баз данных.</w:t>
      </w:r>
    </w:p>
    <w:p w:rsidR="00C05A21" w:rsidRDefault="00C05A21" w:rsidP="00C05A21">
      <w:pPr>
        <w:pStyle w:val="af0"/>
        <w:widowControl w:val="0"/>
        <w:ind w:left="0" w:firstLine="705"/>
        <w:jc w:val="both"/>
        <w:rPr>
          <w:i/>
          <w:color w:val="808080"/>
        </w:rPr>
      </w:pPr>
      <w:r>
        <w:rPr>
          <w:bCs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>
          <w:rPr>
            <w:rStyle w:val="a3"/>
            <w:color w:val="auto"/>
          </w:rPr>
          <w:t>http://library.rsue.ru/</w:t>
        </w:r>
      </w:hyperlink>
      <w:r>
        <w:rPr>
          <w:bCs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B1D21" w:rsidRPr="00C05A21" w:rsidRDefault="006B1D21">
      <w:pPr>
        <w:rPr>
          <w:lang w:val="ru-RU"/>
        </w:rPr>
      </w:pPr>
      <w:bookmarkStart w:id="2" w:name="_GoBack"/>
      <w:bookmarkEnd w:id="2"/>
    </w:p>
    <w:sectPr w:rsidR="006B1D21" w:rsidRPr="00C05A2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5DB2"/>
    <w:multiLevelType w:val="hybridMultilevel"/>
    <w:tmpl w:val="9D8C791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440EE6"/>
    <w:multiLevelType w:val="hybridMultilevel"/>
    <w:tmpl w:val="95BCB62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1F63D47"/>
    <w:multiLevelType w:val="hybridMultilevel"/>
    <w:tmpl w:val="00D091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4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21">
    <w:nsid w:val="2AB21AC9"/>
    <w:multiLevelType w:val="hybridMultilevel"/>
    <w:tmpl w:val="7F5EC6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2B982162"/>
    <w:multiLevelType w:val="hybridMultilevel"/>
    <w:tmpl w:val="E070B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2CAB5C6F"/>
    <w:multiLevelType w:val="hybridMultilevel"/>
    <w:tmpl w:val="93825C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F715142"/>
    <w:multiLevelType w:val="hybridMultilevel"/>
    <w:tmpl w:val="2E1AFCB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332A00F7"/>
    <w:multiLevelType w:val="hybridMultilevel"/>
    <w:tmpl w:val="81DC73F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338B1E67"/>
    <w:multiLevelType w:val="hybridMultilevel"/>
    <w:tmpl w:val="18BAD960"/>
    <w:lvl w:ilvl="0" w:tplc="E4E4BD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ADB27D8"/>
    <w:multiLevelType w:val="hybridMultilevel"/>
    <w:tmpl w:val="669E320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11C1CDE"/>
    <w:multiLevelType w:val="hybridMultilevel"/>
    <w:tmpl w:val="6F00CB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41AD5529"/>
    <w:multiLevelType w:val="hybridMultilevel"/>
    <w:tmpl w:val="755CEC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465E5387"/>
    <w:multiLevelType w:val="hybridMultilevel"/>
    <w:tmpl w:val="FBB87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4F622ADC"/>
    <w:multiLevelType w:val="hybridMultilevel"/>
    <w:tmpl w:val="DFF0B30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32354B9"/>
    <w:multiLevelType w:val="hybridMultilevel"/>
    <w:tmpl w:val="F5EAD9E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0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2">
    <w:nsid w:val="775A05AB"/>
    <w:multiLevelType w:val="hybridMultilevel"/>
    <w:tmpl w:val="26063F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B1D21"/>
    <w:rsid w:val="00C05A2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F48C8B6-DD25-4CBD-A676-0EE4928BB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05A21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C05A21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C05A2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C05A2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C05A21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5A21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C05A21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C05A21"/>
    <w:rPr>
      <w:rFonts w:ascii="Arial" w:eastAsia="Times New Roman" w:hAnsi="Arial" w:cs="Arial"/>
      <w:b/>
      <w:bCs/>
      <w:color w:val="000000"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C05A21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C05A21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05A21"/>
  </w:style>
  <w:style w:type="character" w:styleId="a3">
    <w:name w:val="Hyperlink"/>
    <w:semiHidden/>
    <w:unhideWhenUsed/>
    <w:rsid w:val="00C05A21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05A21"/>
    <w:rPr>
      <w:color w:val="954F72" w:themeColor="followedHyperlink"/>
      <w:u w:val="single"/>
    </w:rPr>
  </w:style>
  <w:style w:type="paragraph" w:styleId="a5">
    <w:name w:val="Normal (Web)"/>
    <w:basedOn w:val="a"/>
    <w:semiHidden/>
    <w:unhideWhenUsed/>
    <w:rsid w:val="00C05A21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"/>
    <w:next w:val="a"/>
    <w:autoRedefine/>
    <w:semiHidden/>
    <w:unhideWhenUsed/>
    <w:rsid w:val="00C05A21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semiHidden/>
    <w:unhideWhenUsed/>
    <w:rsid w:val="00C05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C05A2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"/>
    <w:link w:val="a9"/>
    <w:semiHidden/>
    <w:unhideWhenUsed/>
    <w:rsid w:val="00C05A21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8"/>
    <w:semiHidden/>
    <w:rsid w:val="00C05A21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semiHidden/>
    <w:unhideWhenUsed/>
    <w:rsid w:val="00C05A21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semiHidden/>
    <w:rsid w:val="00C05A21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Title"/>
    <w:basedOn w:val="a"/>
    <w:link w:val="ad"/>
    <w:qFormat/>
    <w:rsid w:val="00C05A21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d">
    <w:name w:val="Название Знак"/>
    <w:basedOn w:val="a0"/>
    <w:link w:val="ac"/>
    <w:rsid w:val="00C05A21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Body Text"/>
    <w:basedOn w:val="a"/>
    <w:link w:val="af"/>
    <w:semiHidden/>
    <w:unhideWhenUsed/>
    <w:rsid w:val="00C05A21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0"/>
    <w:link w:val="ae"/>
    <w:semiHidden/>
    <w:rsid w:val="00C05A21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1"/>
    <w:semiHidden/>
    <w:unhideWhenUsed/>
    <w:rsid w:val="00C05A21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C05A21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semiHidden/>
    <w:unhideWhenUsed/>
    <w:rsid w:val="00C05A21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0"/>
    <w:link w:val="21"/>
    <w:semiHidden/>
    <w:rsid w:val="00C05A21"/>
    <w:rPr>
      <w:rFonts w:ascii="Calibri" w:eastAsia="Times New Roman" w:hAnsi="Calibri" w:cs="Times New Roman"/>
      <w:lang w:val="ru-RU"/>
    </w:rPr>
  </w:style>
  <w:style w:type="paragraph" w:styleId="31">
    <w:name w:val="Body Text 3"/>
    <w:basedOn w:val="a"/>
    <w:link w:val="32"/>
    <w:semiHidden/>
    <w:unhideWhenUsed/>
    <w:rsid w:val="00C05A2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semiHidden/>
    <w:rsid w:val="00C05A21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"/>
    <w:link w:val="24"/>
    <w:semiHidden/>
    <w:unhideWhenUsed/>
    <w:rsid w:val="00C05A2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C05A2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Indent 3"/>
    <w:basedOn w:val="a"/>
    <w:link w:val="34"/>
    <w:semiHidden/>
    <w:unhideWhenUsed/>
    <w:rsid w:val="00C05A21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C05A21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af2">
    <w:name w:val="Block Text"/>
    <w:basedOn w:val="a"/>
    <w:semiHidden/>
    <w:unhideWhenUsed/>
    <w:rsid w:val="00C05A21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3">
    <w:name w:val="List Paragraph"/>
    <w:basedOn w:val="a"/>
    <w:qFormat/>
    <w:rsid w:val="00C05A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C05A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"/>
    <w:next w:val="a"/>
    <w:rsid w:val="00C05A21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C05A21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C05A21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C05A2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TOCHeading">
    <w:name w:val="TOC Heading"/>
    <w:basedOn w:val="1"/>
    <w:next w:val="a"/>
    <w:semiHidden/>
    <w:rsid w:val="00C05A21"/>
    <w:pPr>
      <w:spacing w:line="276" w:lineRule="auto"/>
      <w:outlineLvl w:val="9"/>
    </w:pPr>
  </w:style>
  <w:style w:type="paragraph" w:customStyle="1" w:styleId="ConsPlusNormal">
    <w:name w:val="ConsPlusNormal"/>
    <w:rsid w:val="00C05A21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ListParagraph">
    <w:name w:val="List Paragraph"/>
    <w:basedOn w:val="a"/>
    <w:rsid w:val="00C05A21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FR1">
    <w:name w:val="FR1"/>
    <w:rsid w:val="00C05A2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ConsPlusNonformat">
    <w:name w:val="ConsPlusNonformat"/>
    <w:rsid w:val="00C05A2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Normal">
    <w:name w:val="Normal"/>
    <w:rsid w:val="00C05A21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BodyText">
    <w:name w:val="Body Text"/>
    <w:basedOn w:val="a"/>
    <w:rsid w:val="00C05A21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f4">
    <w:name w:val="нумспис"/>
    <w:basedOn w:val="a"/>
    <w:rsid w:val="00C05A21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5">
    <w:name w:val="Îáû÷íûé"/>
    <w:rsid w:val="00C05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C05A2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[О] Подзаголовок"/>
    <w:rsid w:val="00C05A21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heading1">
    <w:name w:val="heading 1"/>
    <w:basedOn w:val="Normal"/>
    <w:next w:val="Normal"/>
    <w:rsid w:val="00C05A21"/>
    <w:pPr>
      <w:keepNext/>
      <w:widowControl/>
      <w:suppressAutoHyphens/>
      <w:snapToGrid/>
      <w:spacing w:line="240" w:lineRule="auto"/>
      <w:ind w:firstLine="0"/>
      <w:jc w:val="center"/>
    </w:pPr>
    <w:rPr>
      <w:rFonts w:ascii="Arial Black" w:hAnsi="Arial Black"/>
      <w:b/>
      <w:sz w:val="40"/>
      <w:lang w:eastAsia="ar-SA"/>
    </w:rPr>
  </w:style>
  <w:style w:type="paragraph" w:customStyle="1" w:styleId="heading3">
    <w:name w:val="heading 3"/>
    <w:basedOn w:val="Normal"/>
    <w:next w:val="Normal"/>
    <w:rsid w:val="00C05A21"/>
    <w:pPr>
      <w:keepNext/>
      <w:widowControl/>
      <w:suppressAutoHyphens/>
      <w:snapToGrid/>
      <w:spacing w:before="240" w:after="60" w:line="240" w:lineRule="auto"/>
      <w:ind w:firstLine="0"/>
      <w:jc w:val="left"/>
    </w:pPr>
    <w:rPr>
      <w:b/>
      <w:sz w:val="24"/>
      <w:lang w:eastAsia="ar-SA"/>
    </w:rPr>
  </w:style>
  <w:style w:type="paragraph" w:customStyle="1" w:styleId="BodyText2">
    <w:name w:val="Body Text 2"/>
    <w:basedOn w:val="Normal"/>
    <w:rsid w:val="00C05A21"/>
    <w:pPr>
      <w:widowControl/>
      <w:suppressAutoHyphens/>
      <w:snapToGrid/>
      <w:spacing w:line="240" w:lineRule="atLeast"/>
      <w:ind w:firstLine="0"/>
    </w:pPr>
    <w:rPr>
      <w:sz w:val="28"/>
      <w:lang w:eastAsia="ar-SA"/>
    </w:rPr>
  </w:style>
  <w:style w:type="paragraph" w:customStyle="1" w:styleId="footnotetext">
    <w:name w:val="footnote text"/>
    <w:basedOn w:val="Normal"/>
    <w:rsid w:val="00C05A21"/>
    <w:pPr>
      <w:widowControl/>
      <w:suppressAutoHyphens/>
      <w:snapToGrid/>
      <w:spacing w:line="240" w:lineRule="auto"/>
      <w:ind w:firstLine="0"/>
      <w:jc w:val="left"/>
    </w:pPr>
    <w:rPr>
      <w:lang w:eastAsia="ar-SA"/>
    </w:rPr>
  </w:style>
  <w:style w:type="character" w:styleId="af7">
    <w:name w:val="footnote reference"/>
    <w:semiHidden/>
    <w:unhideWhenUsed/>
    <w:rsid w:val="00C05A21"/>
    <w:rPr>
      <w:vertAlign w:val="superscript"/>
    </w:rPr>
  </w:style>
  <w:style w:type="character" w:customStyle="1" w:styleId="titledateend">
    <w:name w:val="title_date_end"/>
    <w:basedOn w:val="a0"/>
    <w:rsid w:val="00C05A21"/>
  </w:style>
  <w:style w:type="character" w:customStyle="1" w:styleId="date2">
    <w:name w:val="date2"/>
    <w:basedOn w:val="a0"/>
    <w:rsid w:val="00C05A21"/>
  </w:style>
  <w:style w:type="character" w:customStyle="1" w:styleId="footnotereference">
    <w:name w:val="footnote reference"/>
    <w:rsid w:val="00C05A21"/>
    <w:rPr>
      <w:vertAlign w:val="superscript"/>
    </w:rPr>
  </w:style>
  <w:style w:type="character" w:customStyle="1" w:styleId="af8">
    <w:name w:val="Символ сноски"/>
    <w:rsid w:val="00C05A21"/>
  </w:style>
  <w:style w:type="table" w:styleId="af9">
    <w:name w:val="Table Grid"/>
    <w:basedOn w:val="a1"/>
    <w:rsid w:val="00C05A21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4;&#1090;&#1089;&#1082;&#1072;&#1085;&#1080;&#1088;&#1086;&#1074;&#1072;&#1085;&#1086;%2024.10.18\&#1055;&#1088;&#1080;&#1083;&#1086;&#1078;&#1077;&#1085;&#1080;&#1077;%20%201%20&#1041;&#1059;%2038.03.06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16976</Words>
  <Characters>96764</Characters>
  <Application>Microsoft Office Word</Application>
  <DocSecurity>0</DocSecurity>
  <Lines>806</Lines>
  <Paragraphs>227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2018-2019_38_03_06_01_1_plx_Бухгалтерский учет</dc:title>
  <dc:creator>FastReport.NET</dc:creator>
  <cp:lastModifiedBy>Елена В. Кузьмичева</cp:lastModifiedBy>
  <cp:revision>2</cp:revision>
  <dcterms:created xsi:type="dcterms:W3CDTF">2018-10-25T06:34:00Z</dcterms:created>
  <dcterms:modified xsi:type="dcterms:W3CDTF">2018-10-25T06:36:00Z</dcterms:modified>
</cp:coreProperties>
</file>