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9A" w:rsidRDefault="003509B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678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87629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87629A" w:rsidRDefault="0087629A"/>
        </w:tc>
        <w:tc>
          <w:tcPr>
            <w:tcW w:w="1560" w:type="dxa"/>
          </w:tcPr>
          <w:p w:rsidR="0087629A" w:rsidRDefault="0087629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7629A">
        <w:trPr>
          <w:trHeight w:hRule="exact" w:val="138"/>
        </w:trPr>
        <w:tc>
          <w:tcPr>
            <w:tcW w:w="143" w:type="dxa"/>
          </w:tcPr>
          <w:p w:rsidR="0087629A" w:rsidRDefault="0087629A"/>
        </w:tc>
        <w:tc>
          <w:tcPr>
            <w:tcW w:w="1844" w:type="dxa"/>
          </w:tcPr>
          <w:p w:rsidR="0087629A" w:rsidRDefault="0087629A"/>
        </w:tc>
        <w:tc>
          <w:tcPr>
            <w:tcW w:w="2694" w:type="dxa"/>
          </w:tcPr>
          <w:p w:rsidR="0087629A" w:rsidRDefault="0087629A"/>
        </w:tc>
        <w:tc>
          <w:tcPr>
            <w:tcW w:w="3545" w:type="dxa"/>
          </w:tcPr>
          <w:p w:rsidR="0087629A" w:rsidRDefault="0087629A"/>
        </w:tc>
        <w:tc>
          <w:tcPr>
            <w:tcW w:w="1560" w:type="dxa"/>
          </w:tcPr>
          <w:p w:rsidR="0087629A" w:rsidRDefault="0087629A"/>
        </w:tc>
        <w:tc>
          <w:tcPr>
            <w:tcW w:w="852" w:type="dxa"/>
          </w:tcPr>
          <w:p w:rsidR="0087629A" w:rsidRDefault="0087629A"/>
        </w:tc>
        <w:tc>
          <w:tcPr>
            <w:tcW w:w="143" w:type="dxa"/>
          </w:tcPr>
          <w:p w:rsidR="0087629A" w:rsidRDefault="0087629A"/>
        </w:tc>
      </w:tr>
      <w:tr w:rsidR="0087629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29A" w:rsidRDefault="0087629A"/>
        </w:tc>
      </w:tr>
      <w:tr w:rsidR="0087629A">
        <w:trPr>
          <w:trHeight w:hRule="exact" w:val="248"/>
        </w:trPr>
        <w:tc>
          <w:tcPr>
            <w:tcW w:w="143" w:type="dxa"/>
          </w:tcPr>
          <w:p w:rsidR="0087629A" w:rsidRDefault="0087629A"/>
        </w:tc>
        <w:tc>
          <w:tcPr>
            <w:tcW w:w="1844" w:type="dxa"/>
          </w:tcPr>
          <w:p w:rsidR="0087629A" w:rsidRDefault="0087629A"/>
        </w:tc>
        <w:tc>
          <w:tcPr>
            <w:tcW w:w="2694" w:type="dxa"/>
          </w:tcPr>
          <w:p w:rsidR="0087629A" w:rsidRDefault="0087629A"/>
        </w:tc>
        <w:tc>
          <w:tcPr>
            <w:tcW w:w="3545" w:type="dxa"/>
          </w:tcPr>
          <w:p w:rsidR="0087629A" w:rsidRDefault="0087629A"/>
        </w:tc>
        <w:tc>
          <w:tcPr>
            <w:tcW w:w="1560" w:type="dxa"/>
          </w:tcPr>
          <w:p w:rsidR="0087629A" w:rsidRDefault="0087629A"/>
        </w:tc>
        <w:tc>
          <w:tcPr>
            <w:tcW w:w="852" w:type="dxa"/>
          </w:tcPr>
          <w:p w:rsidR="0087629A" w:rsidRDefault="0087629A"/>
        </w:tc>
        <w:tc>
          <w:tcPr>
            <w:tcW w:w="143" w:type="dxa"/>
          </w:tcPr>
          <w:p w:rsidR="0087629A" w:rsidRDefault="0087629A"/>
        </w:tc>
      </w:tr>
      <w:tr w:rsidR="0087629A" w:rsidRPr="002D1764">
        <w:trPr>
          <w:trHeight w:hRule="exact" w:val="277"/>
        </w:trPr>
        <w:tc>
          <w:tcPr>
            <w:tcW w:w="143" w:type="dxa"/>
          </w:tcPr>
          <w:p w:rsidR="0087629A" w:rsidRDefault="0087629A"/>
        </w:tc>
        <w:tc>
          <w:tcPr>
            <w:tcW w:w="1844" w:type="dxa"/>
          </w:tcPr>
          <w:p w:rsidR="0087629A" w:rsidRDefault="0087629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361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С.И. Самыгин  _________________</w:t>
            </w: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4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500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С.И. Самыгин  _________________</w:t>
            </w: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4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222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С.И. Самыгин  _________________</w:t>
            </w: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138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387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222"/>
        </w:trPr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87629A" w:rsidRPr="003509B1" w:rsidRDefault="0087629A">
            <w:pPr>
              <w:spacing w:after="0" w:line="240" w:lineRule="auto"/>
              <w:rPr>
                <w:lang w:val="ru-RU"/>
              </w:rPr>
            </w:pPr>
          </w:p>
          <w:p w:rsidR="0087629A" w:rsidRPr="003509B1" w:rsidRDefault="003509B1">
            <w:pPr>
              <w:spacing w:after="0" w:line="240" w:lineRule="auto"/>
              <w:rPr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С.И. Самыгин  _________________</w:t>
            </w: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</w:tbl>
    <w:p w:rsidR="0087629A" w:rsidRPr="003509B1" w:rsidRDefault="003509B1">
      <w:pPr>
        <w:rPr>
          <w:sz w:val="0"/>
          <w:szCs w:val="0"/>
          <w:lang w:val="ru-RU"/>
        </w:rPr>
      </w:pPr>
      <w:r w:rsidRPr="003509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89"/>
        <w:gridCol w:w="1781"/>
        <w:gridCol w:w="1500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87629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7629A" w:rsidRPr="002D17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87629A" w:rsidRPr="002D176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морально-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87629A" w:rsidRPr="002D1764">
        <w:trPr>
          <w:trHeight w:hRule="exact" w:val="277"/>
        </w:trPr>
        <w:tc>
          <w:tcPr>
            <w:tcW w:w="76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762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7629A" w:rsidRPr="002D176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7629A" w:rsidRPr="002D17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87629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87629A" w:rsidRPr="002D176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87629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</w:p>
        </w:tc>
      </w:tr>
      <w:tr w:rsidR="0087629A" w:rsidRPr="002D17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7629A" w:rsidRPr="002D176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 с общественностью в органах власти</w:t>
            </w:r>
          </w:p>
        </w:tc>
      </w:tr>
      <w:tr w:rsidR="0087629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человеческими ресурсами</w:t>
            </w:r>
          </w:p>
        </w:tc>
      </w:tr>
      <w:tr w:rsidR="0087629A">
        <w:trPr>
          <w:trHeight w:hRule="exact" w:val="277"/>
        </w:trPr>
        <w:tc>
          <w:tcPr>
            <w:tcW w:w="766" w:type="dxa"/>
          </w:tcPr>
          <w:p w:rsidR="0087629A" w:rsidRDefault="0087629A"/>
        </w:tc>
        <w:tc>
          <w:tcPr>
            <w:tcW w:w="228" w:type="dxa"/>
          </w:tcPr>
          <w:p w:rsidR="0087629A" w:rsidRDefault="0087629A"/>
        </w:tc>
        <w:tc>
          <w:tcPr>
            <w:tcW w:w="1844" w:type="dxa"/>
          </w:tcPr>
          <w:p w:rsidR="0087629A" w:rsidRDefault="0087629A"/>
        </w:tc>
        <w:tc>
          <w:tcPr>
            <w:tcW w:w="1702" w:type="dxa"/>
          </w:tcPr>
          <w:p w:rsidR="0087629A" w:rsidRDefault="0087629A"/>
        </w:tc>
        <w:tc>
          <w:tcPr>
            <w:tcW w:w="143" w:type="dxa"/>
          </w:tcPr>
          <w:p w:rsidR="0087629A" w:rsidRDefault="0087629A"/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993" w:type="dxa"/>
          </w:tcPr>
          <w:p w:rsidR="0087629A" w:rsidRDefault="0087629A"/>
        </w:tc>
      </w:tr>
      <w:tr w:rsidR="0087629A" w:rsidRPr="002D176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7629A" w:rsidRPr="002D176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7629A" w:rsidRPr="002D176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стратегию и тактику работы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7629A" w:rsidRPr="002D176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коллективного сотрудничества и толерантного восприятия социальных, этнических, конфессиональных и культурных различий</w:t>
            </w:r>
          </w:p>
        </w:tc>
      </w:tr>
      <w:tr w:rsidR="0087629A" w:rsidRPr="002D1764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7629A" w:rsidRPr="002D176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теории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7629A" w:rsidRPr="002D1764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использовать основные теории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7629A" w:rsidRPr="002D1764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87629A" w:rsidRPr="002D1764">
        <w:trPr>
          <w:trHeight w:hRule="exact" w:val="277"/>
        </w:trPr>
        <w:tc>
          <w:tcPr>
            <w:tcW w:w="76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7629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7629A" w:rsidRPr="002D176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</w:tbl>
    <w:p w:rsidR="0087629A" w:rsidRPr="003509B1" w:rsidRDefault="003509B1">
      <w:pPr>
        <w:rPr>
          <w:sz w:val="0"/>
          <w:szCs w:val="0"/>
          <w:lang w:val="ru-RU"/>
        </w:rPr>
      </w:pPr>
      <w:r w:rsidRPr="003509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8762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7629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 Методы психологии. Проблема достоверности получаемой психологогической информации.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психологии и ее место в системе других наук»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«Психика и деятельность».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Мотивационная сфера человека.Когнитивные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сознания.Бессознательное и надсознательное.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познавательных психических процессов.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</w:tbl>
    <w:p w:rsidR="0087629A" w:rsidRDefault="003509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8762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7629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  Опросники Наблюдение Эксперимент Проективные методики.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когнитивный стиль и креативность.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интеллектуальных способностей. Когнитивный стиль. Измерение креативности.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категориальность,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 времени, пространства, движения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Тема:Внимание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вни- мания. Переключаемость и объем внимания. Отвлекаемость и ее физиологи- ческие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Послепроизвольное внимание. Психологические теории внимания: теория Т. Рибо,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«Индивид и личность»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</w:tbl>
    <w:p w:rsidR="0087629A" w:rsidRDefault="003509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8762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7629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характеристик.Понятие нормы в психологии. Отклонение от норм. Индивид как родовая форма индивидуального бытия. Личность как социокультурная реальность.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 и индивидуальность человека. Уникальность жизненного пути личности.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«Соотношение индивидуального и социального в структуре личности»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«индивид» и «личность». Процесс социализации и его влияние на развитие и формирование личности.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возрастных новообразований и психического развития человека, наследственности и социальной среды. Взаимоотношение телесного и духовного в человеке. Зона ближайшего развития и ведущая деятельность. Сенситивные периоды. Исторический, системный, деятельностный подход в психологии и педагогике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Характер. Темперамент 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Веттель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обоснование.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«Межличностные отношения»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</w:tbl>
    <w:p w:rsidR="0087629A" w:rsidRDefault="003509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8762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7629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снятия психологического напряжения.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Трансактный анализ общения.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Трансакция. Психологические игры.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Трансактный анализ общения.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</w:tr>
      <w:tr w:rsidR="0087629A">
        <w:trPr>
          <w:trHeight w:hRule="exact" w:val="277"/>
        </w:trPr>
        <w:tc>
          <w:tcPr>
            <w:tcW w:w="993" w:type="dxa"/>
          </w:tcPr>
          <w:p w:rsidR="0087629A" w:rsidRDefault="0087629A"/>
        </w:tc>
        <w:tc>
          <w:tcPr>
            <w:tcW w:w="3545" w:type="dxa"/>
          </w:tcPr>
          <w:p w:rsidR="0087629A" w:rsidRDefault="0087629A"/>
        </w:tc>
        <w:tc>
          <w:tcPr>
            <w:tcW w:w="143" w:type="dxa"/>
          </w:tcPr>
          <w:p w:rsidR="0087629A" w:rsidRDefault="0087629A"/>
        </w:tc>
        <w:tc>
          <w:tcPr>
            <w:tcW w:w="851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135" w:type="dxa"/>
          </w:tcPr>
          <w:p w:rsidR="0087629A" w:rsidRDefault="0087629A"/>
        </w:tc>
        <w:tc>
          <w:tcPr>
            <w:tcW w:w="1277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426" w:type="dxa"/>
          </w:tcPr>
          <w:p w:rsidR="0087629A" w:rsidRDefault="0087629A"/>
        </w:tc>
        <w:tc>
          <w:tcPr>
            <w:tcW w:w="993" w:type="dxa"/>
          </w:tcPr>
          <w:p w:rsidR="0087629A" w:rsidRDefault="0087629A"/>
        </w:tc>
      </w:tr>
      <w:tr w:rsidR="0087629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7629A" w:rsidRPr="002D1764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общения. Трансактный анализ общения.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</w:tc>
      </w:tr>
    </w:tbl>
    <w:p w:rsidR="0087629A" w:rsidRPr="003509B1" w:rsidRDefault="003509B1">
      <w:pPr>
        <w:rPr>
          <w:sz w:val="0"/>
          <w:szCs w:val="0"/>
          <w:lang w:val="ru-RU"/>
        </w:rPr>
      </w:pPr>
      <w:r w:rsidRPr="003509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2"/>
        <w:gridCol w:w="1843"/>
        <w:gridCol w:w="1948"/>
        <w:gridCol w:w="2202"/>
        <w:gridCol w:w="701"/>
        <w:gridCol w:w="997"/>
      </w:tblGrid>
      <w:tr w:rsidR="008762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87629A" w:rsidRDefault="0087629A"/>
        </w:tc>
        <w:tc>
          <w:tcPr>
            <w:tcW w:w="2269" w:type="dxa"/>
          </w:tcPr>
          <w:p w:rsidR="0087629A" w:rsidRDefault="0087629A"/>
        </w:tc>
        <w:tc>
          <w:tcPr>
            <w:tcW w:w="710" w:type="dxa"/>
          </w:tcPr>
          <w:p w:rsidR="0087629A" w:rsidRDefault="008762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7629A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Поведенческая концепция Б.Скинера.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Иерархия потребностей А.Маслоу.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Трасперсональная психология. Взгляды Юнга.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Генетический подход Чампиона Тойча.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Трансперсональный подход к человеку Станислава Грофа.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Психосоциотипы.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Психогеометрическая типология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Различия между социализацией детей и взрослых. Ресоциолизация.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Ролевые и внутриличностные конфликты.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7629A" w:rsidRPr="002D1764">
        <w:trPr>
          <w:trHeight w:hRule="exact" w:val="277"/>
        </w:trPr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629A" w:rsidRPr="003509B1" w:rsidRDefault="0087629A">
            <w:pPr>
              <w:rPr>
                <w:lang w:val="ru-RU"/>
              </w:rPr>
            </w:pPr>
          </w:p>
        </w:tc>
      </w:tr>
      <w:tr w:rsidR="0087629A" w:rsidRPr="002D17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7629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7629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7629A" w:rsidRPr="002D176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Санкт-Петербург: Типография железнодорожных изданий А. Ф. Штольценбурга,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762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7629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7629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7629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87629A" w:rsidRDefault="003509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45"/>
        <w:gridCol w:w="1887"/>
        <w:gridCol w:w="1972"/>
        <w:gridCol w:w="2174"/>
        <w:gridCol w:w="662"/>
        <w:gridCol w:w="965"/>
      </w:tblGrid>
      <w:tr w:rsidR="0087629A" w:rsidTr="002D1764">
        <w:trPr>
          <w:trHeight w:hRule="exact" w:val="416"/>
        </w:trPr>
        <w:tc>
          <w:tcPr>
            <w:tcW w:w="450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1972" w:type="dxa"/>
          </w:tcPr>
          <w:p w:rsidR="0087629A" w:rsidRDefault="0087629A"/>
        </w:tc>
        <w:tc>
          <w:tcPr>
            <w:tcW w:w="2174" w:type="dxa"/>
          </w:tcPr>
          <w:p w:rsidR="0087629A" w:rsidRDefault="0087629A"/>
        </w:tc>
        <w:tc>
          <w:tcPr>
            <w:tcW w:w="662" w:type="dxa"/>
          </w:tcPr>
          <w:p w:rsidR="0087629A" w:rsidRDefault="0087629A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7629A" w:rsidTr="002D176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87629A"/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7629A" w:rsidTr="002D176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И., Багадирова С. К.</w:t>
            </w:r>
          </w:p>
        </w:tc>
        <w:tc>
          <w:tcPr>
            <w:tcW w:w="3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: 100 экзаменационных ответов: экспресс-справ. для студентов вузов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2005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87629A" w:rsidRPr="002D1764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7629A" w:rsidRPr="002D1764" w:rsidTr="002D176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87629A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7629A" w:rsidTr="002D176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7629A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7629A" w:rsidTr="002D176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7629A" w:rsidTr="002D1764">
        <w:trPr>
          <w:trHeight w:hRule="exact" w:val="277"/>
        </w:trPr>
        <w:tc>
          <w:tcPr>
            <w:tcW w:w="711" w:type="dxa"/>
          </w:tcPr>
          <w:p w:rsidR="0087629A" w:rsidRDefault="0087629A"/>
        </w:tc>
        <w:tc>
          <w:tcPr>
            <w:tcW w:w="58" w:type="dxa"/>
          </w:tcPr>
          <w:p w:rsidR="0087629A" w:rsidRDefault="0087629A"/>
        </w:tc>
        <w:tc>
          <w:tcPr>
            <w:tcW w:w="1845" w:type="dxa"/>
          </w:tcPr>
          <w:p w:rsidR="0087629A" w:rsidRDefault="0087629A"/>
        </w:tc>
        <w:tc>
          <w:tcPr>
            <w:tcW w:w="1887" w:type="dxa"/>
          </w:tcPr>
          <w:p w:rsidR="0087629A" w:rsidRDefault="0087629A"/>
        </w:tc>
        <w:tc>
          <w:tcPr>
            <w:tcW w:w="1972" w:type="dxa"/>
          </w:tcPr>
          <w:p w:rsidR="0087629A" w:rsidRDefault="0087629A"/>
        </w:tc>
        <w:tc>
          <w:tcPr>
            <w:tcW w:w="2174" w:type="dxa"/>
          </w:tcPr>
          <w:p w:rsidR="0087629A" w:rsidRDefault="0087629A"/>
        </w:tc>
        <w:tc>
          <w:tcPr>
            <w:tcW w:w="662" w:type="dxa"/>
          </w:tcPr>
          <w:p w:rsidR="0087629A" w:rsidRDefault="0087629A"/>
        </w:tc>
        <w:tc>
          <w:tcPr>
            <w:tcW w:w="965" w:type="dxa"/>
          </w:tcPr>
          <w:p w:rsidR="0087629A" w:rsidRDefault="0087629A"/>
        </w:tc>
      </w:tr>
      <w:tr w:rsidR="0087629A" w:rsidRPr="002D1764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7629A" w:rsidTr="002D1764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Default="003509B1">
            <w:pPr>
              <w:spacing w:after="0" w:line="240" w:lineRule="auto"/>
              <w:rPr>
                <w:sz w:val="19"/>
                <w:szCs w:val="19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7629A" w:rsidTr="002D1764">
        <w:trPr>
          <w:trHeight w:hRule="exact" w:val="277"/>
        </w:trPr>
        <w:tc>
          <w:tcPr>
            <w:tcW w:w="711" w:type="dxa"/>
          </w:tcPr>
          <w:p w:rsidR="0087629A" w:rsidRDefault="0087629A"/>
        </w:tc>
        <w:tc>
          <w:tcPr>
            <w:tcW w:w="58" w:type="dxa"/>
          </w:tcPr>
          <w:p w:rsidR="0087629A" w:rsidRDefault="0087629A"/>
        </w:tc>
        <w:tc>
          <w:tcPr>
            <w:tcW w:w="1845" w:type="dxa"/>
          </w:tcPr>
          <w:p w:rsidR="0087629A" w:rsidRDefault="0087629A"/>
        </w:tc>
        <w:tc>
          <w:tcPr>
            <w:tcW w:w="1887" w:type="dxa"/>
          </w:tcPr>
          <w:p w:rsidR="0087629A" w:rsidRDefault="0087629A"/>
        </w:tc>
        <w:tc>
          <w:tcPr>
            <w:tcW w:w="1972" w:type="dxa"/>
          </w:tcPr>
          <w:p w:rsidR="0087629A" w:rsidRDefault="0087629A"/>
        </w:tc>
        <w:tc>
          <w:tcPr>
            <w:tcW w:w="2174" w:type="dxa"/>
          </w:tcPr>
          <w:p w:rsidR="0087629A" w:rsidRDefault="0087629A"/>
        </w:tc>
        <w:tc>
          <w:tcPr>
            <w:tcW w:w="662" w:type="dxa"/>
          </w:tcPr>
          <w:p w:rsidR="0087629A" w:rsidRDefault="0087629A"/>
        </w:tc>
        <w:tc>
          <w:tcPr>
            <w:tcW w:w="965" w:type="dxa"/>
          </w:tcPr>
          <w:p w:rsidR="0087629A" w:rsidRDefault="0087629A"/>
        </w:tc>
      </w:tr>
      <w:tr w:rsidR="0087629A" w:rsidRPr="002D1764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7629A" w:rsidRPr="002D1764" w:rsidTr="002D17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629A" w:rsidRPr="003509B1" w:rsidRDefault="003509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09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D17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D17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D1764" w:rsidRPr="002D17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5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D17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D1764" w:rsidRPr="00326664" w:rsidRDefault="002D1764" w:rsidP="002D17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</w:p>
    <w:p w:rsidR="002D1764" w:rsidRPr="00952D81" w:rsidRDefault="002D1764" w:rsidP="002D17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2D1764" w:rsidRPr="00952D81" w:rsidRDefault="002D1764" w:rsidP="002D17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2D1764" w:rsidRPr="00952D81" w:rsidRDefault="002D1764" w:rsidP="002D17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2D1764" w:rsidRPr="00952D81" w:rsidRDefault="002D1764" w:rsidP="002D17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D1764" w:rsidRPr="00952D81" w:rsidRDefault="002D1764" w:rsidP="002D176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1764" w:rsidRPr="00444FAB" w:rsidRDefault="002D1764" w:rsidP="002D176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D1764" w:rsidRPr="00952D81" w:rsidRDefault="002D1764" w:rsidP="002D176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2D1764" w:rsidRPr="00952D81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2D1764" w:rsidRPr="00830EFC" w:rsidTr="008124B3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830EFC" w:rsidRDefault="002D1764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830EFC" w:rsidRDefault="002D1764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830EFC" w:rsidRDefault="002D1764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830EFC" w:rsidRDefault="002D1764" w:rsidP="008124B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2D1764" w:rsidRPr="00952D81" w:rsidTr="008124B3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D1764" w:rsidRPr="00830EFC" w:rsidTr="008124B3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З- основные понятия и термины курса, стадии развития личности в процессе социализации; </w:t>
            </w:r>
          </w:p>
          <w:p w:rsidR="002D1764" w:rsidRPr="00952D81" w:rsidRDefault="002D1764" w:rsidP="008124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межпредметные связи, учитывать психологические особенности личности  в процессе  взаимодействия;  </w:t>
            </w:r>
          </w:p>
          <w:p w:rsidR="002D1764" w:rsidRPr="00952D81" w:rsidRDefault="002D1764" w:rsidP="008124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D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 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764" w:rsidRPr="00E1458C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тест </w:t>
            </w:r>
          </w:p>
          <w:p w:rsidR="002D1764" w:rsidRPr="00E1458C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1764" w:rsidRPr="00952D81" w:rsidTr="008124B3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2D1764" w:rsidRPr="00830EFC" w:rsidTr="008124B3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способностью распознава</w:t>
            </w:r>
            <w:bookmarkStart w:id="2" w:name="_GoBack"/>
            <w:bookmarkEnd w:id="2"/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035A4B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  <w:p w:rsidR="002D1764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1764" w:rsidRPr="00952D81" w:rsidTr="008124B3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2D1764" w:rsidRPr="00830EFC" w:rsidTr="008124B3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</w:t>
            </w:r>
            <w:r w:rsidRPr="00952D81">
              <w:rPr>
                <w:lang w:val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Pr="00952D81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52D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52D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D1764" w:rsidRDefault="002D1764" w:rsidP="008124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</w:tc>
      </w:tr>
    </w:tbl>
    <w:p w:rsidR="002D1764" w:rsidRPr="00830EFC" w:rsidRDefault="002D1764" w:rsidP="002D17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2D1764" w:rsidRPr="00D744B0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764" w:rsidRPr="00326664" w:rsidRDefault="002D1764" w:rsidP="002D1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764" w:rsidRPr="00952D81" w:rsidRDefault="002D1764" w:rsidP="002D176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2D1764" w:rsidRPr="00952D81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326664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Критерии оценивания компетенций:  </w:t>
      </w:r>
    </w:p>
    <w:p w:rsidR="002D1764" w:rsidRPr="00952D81" w:rsidRDefault="002D1764" w:rsidP="002D17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2D1764" w:rsidRPr="00326664" w:rsidRDefault="002D1764" w:rsidP="002D17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приводить примеры;  </w:t>
      </w:r>
    </w:p>
    <w:p w:rsidR="002D1764" w:rsidRPr="00326664" w:rsidRDefault="002D1764" w:rsidP="002D17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отставить свою позицию; </w:t>
      </w:r>
    </w:p>
    <w:p w:rsidR="002D1764" w:rsidRPr="00952D81" w:rsidRDefault="002D1764" w:rsidP="002D17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2D1764" w:rsidRPr="00952D81" w:rsidRDefault="002D1764" w:rsidP="002D176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2D1764" w:rsidRPr="00952D81" w:rsidRDefault="002D1764" w:rsidP="002D17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  <w:r w:rsidRPr="00952D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2D1764" w:rsidRPr="00952D81" w:rsidRDefault="002D1764" w:rsidP="002D1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D1764" w:rsidRPr="00952D81" w:rsidRDefault="002D1764" w:rsidP="002D176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952D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D1764" w:rsidRPr="00952D81" w:rsidRDefault="002D1764" w:rsidP="002D1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1764" w:rsidRPr="00952D81" w:rsidRDefault="002D1764" w:rsidP="002D17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1764" w:rsidRPr="00952D81" w:rsidRDefault="002D1764" w:rsidP="002D17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2D1764" w:rsidRPr="00952D81" w:rsidRDefault="002D1764" w:rsidP="002D1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2D1764" w:rsidRPr="008254E6" w:rsidRDefault="002D1764" w:rsidP="002D1764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по дисциплине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Б.1.Б.5 </w:t>
      </w: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</w:p>
    <w:p w:rsidR="002D1764" w:rsidRPr="008254E6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 личности по Фрейду.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общения. Трансактный анализ общения.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 механизмы по Фрейду.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 понятия «дидактика».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Восприятия. Основные свойства восприятия.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 дидактические концепции.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 концепция Б.Скинера.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 теории личности.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 потребностей А.Маслоу.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 психология. Взгляды Юнга.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Воображение. Виды воображения.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 подход Чампиона Тойча.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 подход к человеку Станислава Грофа.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 эмоции.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 структура личности.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 и фрустрация.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 личности.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 развития личности.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Характер. Акцентуации характера.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 и структура  общения.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 психологии как науки.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 типология личности.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 система  Ушинского.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 и внутриличностные конфликты.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Невроз. Виды неврозов.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 психологии.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 типология личности.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2D1764" w:rsidRPr="00952D81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2D1764" w:rsidRPr="008254E6" w:rsidRDefault="002D1764" w:rsidP="002D1764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 этапы развития психики.</w:t>
      </w: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1764" w:rsidRPr="00952D81" w:rsidRDefault="002D1764" w:rsidP="002D17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1764" w:rsidRPr="00952D81" w:rsidRDefault="002D1764" w:rsidP="002D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D1764" w:rsidRPr="00952D81" w:rsidRDefault="002D1764" w:rsidP="002D17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D1764" w:rsidRPr="00952D81" w:rsidRDefault="002D1764" w:rsidP="002D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52D8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Б1.Б.5 Психология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сознании;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поведении человека;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взаимоотношениях и взаимодействии людей.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Темперамент относится к психическим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>в) инсайт;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д)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кинесика;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такесика.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в) эмпатия;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кинесика;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такесика.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фасилитация.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1879A9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2D1764" w:rsidRPr="00952D81" w:rsidRDefault="002D1764" w:rsidP="002D176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D1764" w:rsidRPr="00952D81" w:rsidRDefault="002D1764" w:rsidP="002D176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2D1764" w:rsidRPr="00952D81" w:rsidRDefault="002D1764" w:rsidP="002D176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D1764" w:rsidRPr="00952D81" w:rsidRDefault="002D1764" w:rsidP="002D176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952D8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D1764" w:rsidRPr="00952D81" w:rsidRDefault="002D1764" w:rsidP="002D17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D1764" w:rsidRPr="00952D81" w:rsidRDefault="002D1764" w:rsidP="002D17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52D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Б1.Б.5 Психология</w:t>
      </w:r>
    </w:p>
    <w:p w:rsidR="002D1764" w:rsidRPr="00952D81" w:rsidRDefault="002D1764" w:rsidP="002D17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52D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 как наука.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 познавательные процессы.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 как познавательный процесс.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 как познавательный процесс.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 как познавательный процесс.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 как познавательный процесс.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 как познавательный процесс.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 и виды речи.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Общение: средства, виды общения.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 анализ общения.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Группа: психологический климат группы.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 отношения в группе.</w:t>
      </w:r>
    </w:p>
    <w:p w:rsidR="002D1764" w:rsidRPr="004855A2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 теории стресса</w:t>
      </w:r>
    </w:p>
    <w:p w:rsidR="002D1764" w:rsidRPr="00952D81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2D1764" w:rsidRPr="00952D81" w:rsidRDefault="002D1764" w:rsidP="002D1764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2) план работы с указанием страниц каждого вопроса, подвопроса (пункта);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2D1764" w:rsidRPr="00EC4057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EC4057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EC4057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2D1764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2D1764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D1764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D1764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2D1764" w:rsidRPr="00952D81" w:rsidTr="008124B3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EC4057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2D1764" w:rsidRPr="00EC4057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1764" w:rsidRPr="00952D81" w:rsidRDefault="002D1764" w:rsidP="008124B3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952D81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952D81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2D1764" w:rsidRPr="00952D81" w:rsidRDefault="002D1764" w:rsidP="002D176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2D1764" w:rsidRPr="00952D81" w:rsidRDefault="002D1764" w:rsidP="002D176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D1764" w:rsidRPr="00952D81" w:rsidRDefault="002D1764" w:rsidP="002D1764">
      <w:pPr>
        <w:rPr>
          <w:lang w:val="ru-RU"/>
        </w:rPr>
      </w:pPr>
    </w:p>
    <w:p w:rsidR="002D1764" w:rsidRPr="002D1764" w:rsidRDefault="002D1764" w:rsidP="002D1764">
      <w:pPr>
        <w:widowControl w:val="0"/>
        <w:jc w:val="right"/>
        <w:rPr>
          <w:bCs/>
          <w:sz w:val="28"/>
          <w:szCs w:val="28"/>
          <w:lang w:val="ru-RU"/>
        </w:rPr>
      </w:pPr>
      <w:r w:rsidRPr="00952D81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4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64" w:rsidRDefault="002D1764" w:rsidP="002D176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D1764" w:rsidRDefault="002D1764" w:rsidP="002D176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D1764" w:rsidRPr="00DC5761" w:rsidRDefault="002D1764" w:rsidP="002D176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2D1764" w:rsidRPr="00762AA2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38.03.02</w:t>
      </w:r>
      <w:r w:rsidRPr="00762AA2">
        <w:rPr>
          <w:bCs/>
          <w:sz w:val="28"/>
          <w:szCs w:val="28"/>
        </w:rPr>
        <w:t xml:space="preserve"> «</w:t>
      </w:r>
      <w:r w:rsidRPr="00524099">
        <w:rPr>
          <w:bCs/>
          <w:i/>
          <w:sz w:val="28"/>
          <w:szCs w:val="28"/>
        </w:rPr>
        <w:t>Менеджмент</w:t>
      </w:r>
      <w:r w:rsidRPr="00762AA2">
        <w:rPr>
          <w:bCs/>
          <w:sz w:val="28"/>
          <w:szCs w:val="28"/>
        </w:rPr>
        <w:t>»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психологии и ее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2D1764" w:rsidRPr="00DC5761" w:rsidRDefault="002D1764" w:rsidP="002D1764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D1764" w:rsidRPr="00DC5761" w:rsidRDefault="002D1764" w:rsidP="002D1764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>ехнологий управления персонало</w:t>
      </w:r>
      <w:r w:rsidRPr="00FB4D79">
        <w:rPr>
          <w:bCs/>
          <w:sz w:val="28"/>
          <w:szCs w:val="28"/>
        </w:rPr>
        <w:t>.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D1764" w:rsidRPr="00DC5761" w:rsidRDefault="002D1764" w:rsidP="002D176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D1764" w:rsidRPr="00DC5761" w:rsidRDefault="002D1764" w:rsidP="002D176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D1764" w:rsidRPr="00DC5761" w:rsidRDefault="002D1764" w:rsidP="002D176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D1764" w:rsidRDefault="002D1764" w:rsidP="002D176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2D1764" w:rsidRPr="00952D81" w:rsidRDefault="002D1764" w:rsidP="002D176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52D81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952D81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52D81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rsue</w:t>
        </w:r>
        <w:r w:rsidRPr="00952D81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ru</w:t>
        </w:r>
        <w:r w:rsidRPr="00952D81">
          <w:rPr>
            <w:bCs/>
            <w:sz w:val="28"/>
            <w:szCs w:val="28"/>
            <w:u w:val="single"/>
            <w:lang w:val="ru-RU"/>
          </w:rPr>
          <w:t>/</w:t>
        </w:r>
      </w:hyperlink>
      <w:r w:rsidRPr="00952D81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87629A" w:rsidRPr="003509B1" w:rsidRDefault="0087629A">
      <w:pPr>
        <w:rPr>
          <w:lang w:val="ru-RU"/>
        </w:rPr>
      </w:pPr>
    </w:p>
    <w:sectPr w:rsidR="0087629A" w:rsidRPr="003509B1" w:rsidSect="0087629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D1764"/>
    <w:rsid w:val="003509B1"/>
    <w:rsid w:val="0087629A"/>
    <w:rsid w:val="00C2271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29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176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D17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2D17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D17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2D176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5809</Words>
  <Characters>33112</Characters>
  <Application>Microsoft Office Word</Application>
  <DocSecurity>0</DocSecurity>
  <Lines>275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2018-2019_38_03_04_1_plx_Психология</dc:title>
  <dc:creator>FastReport.NET</dc:creator>
  <cp:lastModifiedBy>guest</cp:lastModifiedBy>
  <cp:revision>4</cp:revision>
  <dcterms:created xsi:type="dcterms:W3CDTF">2018-12-21T10:34:00Z</dcterms:created>
  <dcterms:modified xsi:type="dcterms:W3CDTF">2018-12-28T07:55:00Z</dcterms:modified>
</cp:coreProperties>
</file>