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187" w:rsidRDefault="00423717">
      <w:pPr>
        <w:rPr>
          <w:sz w:val="0"/>
          <w:szCs w:val="0"/>
        </w:rPr>
      </w:pPr>
      <w:r>
        <w:rPr>
          <w:noProof/>
          <w:lang w:val="ru-RU" w:eastAsia="ru-RU"/>
        </w:rPr>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3C4187" w:rsidRPr="00423717" w:rsidRDefault="00423717">
      <w:pPr>
        <w:rPr>
          <w:sz w:val="0"/>
          <w:szCs w:val="0"/>
          <w:lang w:val="ru-RU"/>
        </w:rPr>
      </w:pPr>
      <w:r>
        <w:rPr>
          <w:noProof/>
          <w:lang w:val="ru-RU" w:eastAsia="ru-RU"/>
        </w:rPr>
        <w:lastRenderedPageBreak/>
        <w:drawing>
          <wp:inline distT="0" distB="0" distL="0" distR="0">
            <wp:extent cx="6480810" cy="89903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423717">
        <w:rPr>
          <w:lang w:val="ru-RU"/>
        </w:rPr>
        <w:br w:type="page"/>
      </w:r>
    </w:p>
    <w:tbl>
      <w:tblPr>
        <w:tblW w:w="0" w:type="auto"/>
        <w:tblCellMar>
          <w:left w:w="0" w:type="dxa"/>
          <w:right w:w="0" w:type="dxa"/>
        </w:tblCellMar>
        <w:tblLook w:val="04A0" w:firstRow="1" w:lastRow="0" w:firstColumn="1" w:lastColumn="0" w:noHBand="0" w:noVBand="1"/>
      </w:tblPr>
      <w:tblGrid>
        <w:gridCol w:w="142"/>
        <w:gridCol w:w="1761"/>
        <w:gridCol w:w="2594"/>
        <w:gridCol w:w="3347"/>
        <w:gridCol w:w="1464"/>
        <w:gridCol w:w="818"/>
        <w:gridCol w:w="148"/>
      </w:tblGrid>
      <w:tr w:rsidR="003C4187">
        <w:trPr>
          <w:trHeight w:hRule="exact" w:val="555"/>
        </w:trPr>
        <w:tc>
          <w:tcPr>
            <w:tcW w:w="4692" w:type="dxa"/>
            <w:gridSpan w:val="3"/>
            <w:shd w:val="clear" w:color="C0C0C0" w:fill="FFFFFF"/>
            <w:tcMar>
              <w:left w:w="34" w:type="dxa"/>
              <w:right w:w="34" w:type="dxa"/>
            </w:tcMar>
          </w:tcPr>
          <w:p w:rsidR="003C4187" w:rsidRDefault="00423717">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545" w:type="dxa"/>
          </w:tcPr>
          <w:p w:rsidR="003C4187" w:rsidRDefault="003C4187"/>
        </w:tc>
        <w:tc>
          <w:tcPr>
            <w:tcW w:w="1560" w:type="dxa"/>
          </w:tcPr>
          <w:p w:rsidR="003C4187" w:rsidRDefault="003C4187"/>
        </w:tc>
        <w:tc>
          <w:tcPr>
            <w:tcW w:w="1007" w:type="dxa"/>
            <w:gridSpan w:val="2"/>
            <w:shd w:val="clear" w:color="C0C0C0" w:fill="FFFFFF"/>
            <w:tcMar>
              <w:left w:w="34" w:type="dxa"/>
              <w:right w:w="34" w:type="dxa"/>
            </w:tcMar>
          </w:tcPr>
          <w:p w:rsidR="003C4187" w:rsidRDefault="004237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C4187">
        <w:trPr>
          <w:trHeight w:hRule="exact" w:val="138"/>
        </w:trPr>
        <w:tc>
          <w:tcPr>
            <w:tcW w:w="143" w:type="dxa"/>
          </w:tcPr>
          <w:p w:rsidR="003C4187" w:rsidRDefault="003C4187"/>
        </w:tc>
        <w:tc>
          <w:tcPr>
            <w:tcW w:w="1844" w:type="dxa"/>
          </w:tcPr>
          <w:p w:rsidR="003C4187" w:rsidRDefault="003C4187"/>
        </w:tc>
        <w:tc>
          <w:tcPr>
            <w:tcW w:w="2694" w:type="dxa"/>
          </w:tcPr>
          <w:p w:rsidR="003C4187" w:rsidRDefault="003C4187"/>
        </w:tc>
        <w:tc>
          <w:tcPr>
            <w:tcW w:w="3545" w:type="dxa"/>
          </w:tcPr>
          <w:p w:rsidR="003C4187" w:rsidRDefault="003C4187"/>
        </w:tc>
        <w:tc>
          <w:tcPr>
            <w:tcW w:w="1560" w:type="dxa"/>
          </w:tcPr>
          <w:p w:rsidR="003C4187" w:rsidRDefault="003C4187"/>
        </w:tc>
        <w:tc>
          <w:tcPr>
            <w:tcW w:w="852" w:type="dxa"/>
          </w:tcPr>
          <w:p w:rsidR="003C4187" w:rsidRDefault="003C4187"/>
        </w:tc>
        <w:tc>
          <w:tcPr>
            <w:tcW w:w="143" w:type="dxa"/>
          </w:tcPr>
          <w:p w:rsidR="003C4187" w:rsidRDefault="003C4187"/>
        </w:tc>
      </w:tr>
      <w:tr w:rsidR="003C4187">
        <w:trPr>
          <w:trHeight w:hRule="exact" w:val="29"/>
        </w:trPr>
        <w:tc>
          <w:tcPr>
            <w:tcW w:w="10788" w:type="dxa"/>
            <w:gridSpan w:val="7"/>
            <w:tcBorders>
              <w:top w:val="single" w:sz="16" w:space="0" w:color="000000"/>
            </w:tcBorders>
            <w:shd w:val="clear" w:color="FFFFFF" w:fill="FFFFFF"/>
            <w:tcMar>
              <w:left w:w="4" w:type="dxa"/>
              <w:right w:w="4" w:type="dxa"/>
            </w:tcMar>
          </w:tcPr>
          <w:p w:rsidR="003C4187" w:rsidRDefault="003C4187"/>
        </w:tc>
      </w:tr>
      <w:tr w:rsidR="003C4187">
        <w:trPr>
          <w:trHeight w:hRule="exact" w:val="248"/>
        </w:trPr>
        <w:tc>
          <w:tcPr>
            <w:tcW w:w="143" w:type="dxa"/>
          </w:tcPr>
          <w:p w:rsidR="003C4187" w:rsidRDefault="003C4187"/>
        </w:tc>
        <w:tc>
          <w:tcPr>
            <w:tcW w:w="1844" w:type="dxa"/>
          </w:tcPr>
          <w:p w:rsidR="003C4187" w:rsidRDefault="003C4187"/>
        </w:tc>
        <w:tc>
          <w:tcPr>
            <w:tcW w:w="2694" w:type="dxa"/>
          </w:tcPr>
          <w:p w:rsidR="003C4187" w:rsidRDefault="003C4187"/>
        </w:tc>
        <w:tc>
          <w:tcPr>
            <w:tcW w:w="3545" w:type="dxa"/>
          </w:tcPr>
          <w:p w:rsidR="003C4187" w:rsidRDefault="003C4187"/>
        </w:tc>
        <w:tc>
          <w:tcPr>
            <w:tcW w:w="1560" w:type="dxa"/>
          </w:tcPr>
          <w:p w:rsidR="003C4187" w:rsidRDefault="003C4187"/>
        </w:tc>
        <w:tc>
          <w:tcPr>
            <w:tcW w:w="852" w:type="dxa"/>
          </w:tcPr>
          <w:p w:rsidR="003C4187" w:rsidRDefault="003C4187"/>
        </w:tc>
        <w:tc>
          <w:tcPr>
            <w:tcW w:w="143" w:type="dxa"/>
          </w:tcPr>
          <w:p w:rsidR="003C4187" w:rsidRDefault="003C4187"/>
        </w:tc>
      </w:tr>
      <w:tr w:rsidR="003C4187" w:rsidRPr="00423717">
        <w:trPr>
          <w:trHeight w:hRule="exact" w:val="277"/>
        </w:trPr>
        <w:tc>
          <w:tcPr>
            <w:tcW w:w="143" w:type="dxa"/>
          </w:tcPr>
          <w:p w:rsidR="003C4187" w:rsidRDefault="003C4187"/>
        </w:tc>
        <w:tc>
          <w:tcPr>
            <w:tcW w:w="1844" w:type="dxa"/>
          </w:tcPr>
          <w:p w:rsidR="003C4187" w:rsidRDefault="003C4187"/>
        </w:tc>
        <w:tc>
          <w:tcPr>
            <w:tcW w:w="6252" w:type="dxa"/>
            <w:gridSpan w:val="2"/>
            <w:shd w:val="clear" w:color="000000" w:fill="FFFFFF"/>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138"/>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2694" w:type="dxa"/>
          </w:tcPr>
          <w:p w:rsidR="003C4187" w:rsidRPr="00423717" w:rsidRDefault="003C4187">
            <w:pPr>
              <w:rPr>
                <w:lang w:val="ru-RU"/>
              </w:rPr>
            </w:pPr>
          </w:p>
        </w:tc>
        <w:tc>
          <w:tcPr>
            <w:tcW w:w="3545" w:type="dxa"/>
          </w:tcPr>
          <w:p w:rsidR="003C4187" w:rsidRPr="00423717" w:rsidRDefault="003C4187">
            <w:pPr>
              <w:rPr>
                <w:lang w:val="ru-RU"/>
              </w:rPr>
            </w:pP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361"/>
        </w:trPr>
        <w:tc>
          <w:tcPr>
            <w:tcW w:w="143" w:type="dxa"/>
          </w:tcPr>
          <w:p w:rsidR="003C4187" w:rsidRPr="00423717" w:rsidRDefault="003C4187">
            <w:pPr>
              <w:rPr>
                <w:lang w:val="ru-RU"/>
              </w:rPr>
            </w:pPr>
          </w:p>
        </w:tc>
        <w:tc>
          <w:tcPr>
            <w:tcW w:w="10504" w:type="dxa"/>
            <w:gridSpan w:val="5"/>
            <w:shd w:val="clear" w:color="000000" w:fill="FFFFFF"/>
            <w:tcMar>
              <w:left w:w="34" w:type="dxa"/>
              <w:right w:w="34" w:type="dxa"/>
            </w:tcMar>
          </w:tcPr>
          <w:p w:rsidR="003C4187" w:rsidRPr="00423717" w:rsidRDefault="00423717">
            <w:pPr>
              <w:spacing w:after="0" w:line="240" w:lineRule="auto"/>
              <w:rPr>
                <w:lang w:val="ru-RU"/>
              </w:rPr>
            </w:pPr>
            <w:r w:rsidRPr="00423717">
              <w:rPr>
                <w:rFonts w:ascii="Times New Roman" w:hAnsi="Times New Roman" w:cs="Times New Roman"/>
                <w:color w:val="000000"/>
                <w:lang w:val="ru-RU"/>
              </w:rPr>
              <w:t xml:space="preserve">Отдел </w:t>
            </w:r>
            <w:proofErr w:type="gramStart"/>
            <w:r w:rsidRPr="00423717">
              <w:rPr>
                <w:rFonts w:ascii="Times New Roman" w:hAnsi="Times New Roman" w:cs="Times New Roman"/>
                <w:color w:val="000000"/>
                <w:lang w:val="ru-RU"/>
              </w:rPr>
              <w:t>образовательных</w:t>
            </w:r>
            <w:proofErr w:type="gramEnd"/>
            <w:r w:rsidRPr="00423717">
              <w:rPr>
                <w:rFonts w:ascii="Times New Roman" w:hAnsi="Times New Roman" w:cs="Times New Roman"/>
                <w:color w:val="000000"/>
                <w:lang w:val="ru-RU"/>
              </w:rPr>
              <w:t xml:space="preserve"> программ и планирования учебного процесса Торопова Т.В. __________</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 xml:space="preserve">Рабочая программа пересмотрена, обсуждена и одобрена для </w:t>
            </w:r>
            <w:r w:rsidRPr="00423717">
              <w:rPr>
                <w:rFonts w:ascii="Times New Roman" w:hAnsi="Times New Roman" w:cs="Times New Roman"/>
                <w:color w:val="000000"/>
                <w:lang w:val="ru-RU"/>
              </w:rPr>
              <w:t>исполнения в 2019-2020 учебном году на заседании кафедры Инновационный менеджмент и предпринимательство</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 xml:space="preserve">Зав. кафедрой В.М. </w:t>
            </w:r>
            <w:proofErr w:type="spellStart"/>
            <w:r w:rsidRPr="00423717">
              <w:rPr>
                <w:rFonts w:ascii="Times New Roman" w:hAnsi="Times New Roman" w:cs="Times New Roman"/>
                <w:color w:val="000000"/>
                <w:lang w:val="ru-RU"/>
              </w:rPr>
              <w:t>Джуха</w:t>
            </w:r>
            <w:proofErr w:type="spellEnd"/>
            <w:r w:rsidRPr="00423717">
              <w:rPr>
                <w:rFonts w:ascii="Times New Roman" w:hAnsi="Times New Roman" w:cs="Times New Roman"/>
                <w:color w:val="000000"/>
                <w:lang w:val="ru-RU"/>
              </w:rPr>
              <w:t>, д.э.н., профессор _________________</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Программу состави</w:t>
            </w:r>
            <w:proofErr w:type="gramStart"/>
            <w:r w:rsidRPr="00423717">
              <w:rPr>
                <w:rFonts w:ascii="Times New Roman" w:hAnsi="Times New Roman" w:cs="Times New Roman"/>
                <w:color w:val="000000"/>
                <w:lang w:val="ru-RU"/>
              </w:rPr>
              <w:t>л(</w:t>
            </w:r>
            <w:proofErr w:type="gramEnd"/>
            <w:r w:rsidRPr="00423717">
              <w:rPr>
                <w:rFonts w:ascii="Times New Roman" w:hAnsi="Times New Roman" w:cs="Times New Roman"/>
                <w:color w:val="000000"/>
                <w:lang w:val="ru-RU"/>
              </w:rPr>
              <w:t>и):  к.э.н., доцент, Карпова О.К. _________________</w:t>
            </w:r>
          </w:p>
        </w:tc>
        <w:tc>
          <w:tcPr>
            <w:tcW w:w="143" w:type="dxa"/>
          </w:tcPr>
          <w:p w:rsidR="003C4187" w:rsidRPr="00423717" w:rsidRDefault="003C4187">
            <w:pPr>
              <w:rPr>
                <w:lang w:val="ru-RU"/>
              </w:rPr>
            </w:pPr>
          </w:p>
        </w:tc>
      </w:tr>
      <w:tr w:rsidR="003C4187" w:rsidRPr="00423717">
        <w:trPr>
          <w:trHeight w:hRule="exact" w:val="138"/>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2694" w:type="dxa"/>
          </w:tcPr>
          <w:p w:rsidR="003C4187" w:rsidRPr="00423717" w:rsidRDefault="003C4187">
            <w:pPr>
              <w:rPr>
                <w:lang w:val="ru-RU"/>
              </w:rPr>
            </w:pPr>
          </w:p>
        </w:tc>
        <w:tc>
          <w:tcPr>
            <w:tcW w:w="3545" w:type="dxa"/>
          </w:tcPr>
          <w:p w:rsidR="003C4187" w:rsidRPr="00423717" w:rsidRDefault="003C4187">
            <w:pPr>
              <w:rPr>
                <w:lang w:val="ru-RU"/>
              </w:rPr>
            </w:pP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9"/>
        </w:trPr>
        <w:tc>
          <w:tcPr>
            <w:tcW w:w="10788" w:type="dxa"/>
            <w:gridSpan w:val="7"/>
            <w:tcBorders>
              <w:top w:val="single" w:sz="16" w:space="0" w:color="000000"/>
            </w:tcBorders>
            <w:shd w:val="clear" w:color="FFFFFF" w:fill="FFFFFF"/>
            <w:tcMar>
              <w:left w:w="4" w:type="dxa"/>
              <w:right w:w="4" w:type="dxa"/>
            </w:tcMar>
          </w:tcPr>
          <w:p w:rsidR="003C4187" w:rsidRPr="00423717" w:rsidRDefault="003C4187">
            <w:pPr>
              <w:rPr>
                <w:lang w:val="ru-RU"/>
              </w:rPr>
            </w:pPr>
          </w:p>
        </w:tc>
      </w:tr>
      <w:tr w:rsidR="003C4187" w:rsidRPr="00423717">
        <w:trPr>
          <w:trHeight w:hRule="exact" w:val="248"/>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2694" w:type="dxa"/>
          </w:tcPr>
          <w:p w:rsidR="003C4187" w:rsidRPr="00423717" w:rsidRDefault="003C4187">
            <w:pPr>
              <w:rPr>
                <w:lang w:val="ru-RU"/>
              </w:rPr>
            </w:pPr>
          </w:p>
        </w:tc>
        <w:tc>
          <w:tcPr>
            <w:tcW w:w="3545" w:type="dxa"/>
          </w:tcPr>
          <w:p w:rsidR="003C4187" w:rsidRPr="00423717" w:rsidRDefault="003C4187">
            <w:pPr>
              <w:rPr>
                <w:lang w:val="ru-RU"/>
              </w:rPr>
            </w:pP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77"/>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6252" w:type="dxa"/>
            <w:gridSpan w:val="2"/>
            <w:shd w:val="clear" w:color="000000" w:fill="FFFFFF"/>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138"/>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2694" w:type="dxa"/>
          </w:tcPr>
          <w:p w:rsidR="003C4187" w:rsidRPr="00423717" w:rsidRDefault="003C4187">
            <w:pPr>
              <w:rPr>
                <w:lang w:val="ru-RU"/>
              </w:rPr>
            </w:pPr>
          </w:p>
        </w:tc>
        <w:tc>
          <w:tcPr>
            <w:tcW w:w="3545" w:type="dxa"/>
          </w:tcPr>
          <w:p w:rsidR="003C4187" w:rsidRPr="00423717" w:rsidRDefault="003C4187">
            <w:pPr>
              <w:rPr>
                <w:lang w:val="ru-RU"/>
              </w:rPr>
            </w:pP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500"/>
        </w:trPr>
        <w:tc>
          <w:tcPr>
            <w:tcW w:w="143" w:type="dxa"/>
          </w:tcPr>
          <w:p w:rsidR="003C4187" w:rsidRPr="00423717" w:rsidRDefault="003C4187">
            <w:pPr>
              <w:rPr>
                <w:lang w:val="ru-RU"/>
              </w:rPr>
            </w:pPr>
          </w:p>
        </w:tc>
        <w:tc>
          <w:tcPr>
            <w:tcW w:w="10504" w:type="dxa"/>
            <w:gridSpan w:val="5"/>
            <w:shd w:val="clear" w:color="000000" w:fill="FFFFFF"/>
            <w:tcMar>
              <w:left w:w="34" w:type="dxa"/>
              <w:right w:w="34" w:type="dxa"/>
            </w:tcMar>
          </w:tcPr>
          <w:p w:rsidR="003C4187" w:rsidRPr="00423717" w:rsidRDefault="00423717">
            <w:pPr>
              <w:spacing w:after="0" w:line="240" w:lineRule="auto"/>
              <w:rPr>
                <w:lang w:val="ru-RU"/>
              </w:rPr>
            </w:pPr>
            <w:r w:rsidRPr="00423717">
              <w:rPr>
                <w:rFonts w:ascii="Times New Roman" w:hAnsi="Times New Roman" w:cs="Times New Roman"/>
                <w:color w:val="000000"/>
                <w:lang w:val="ru-RU"/>
              </w:rPr>
              <w:t xml:space="preserve">Отдел </w:t>
            </w:r>
            <w:proofErr w:type="gramStart"/>
            <w:r w:rsidRPr="00423717">
              <w:rPr>
                <w:rFonts w:ascii="Times New Roman" w:hAnsi="Times New Roman" w:cs="Times New Roman"/>
                <w:color w:val="000000"/>
                <w:lang w:val="ru-RU"/>
              </w:rPr>
              <w:t>образовательных</w:t>
            </w:r>
            <w:proofErr w:type="gramEnd"/>
            <w:r w:rsidRPr="00423717">
              <w:rPr>
                <w:rFonts w:ascii="Times New Roman" w:hAnsi="Times New Roman" w:cs="Times New Roman"/>
                <w:color w:val="000000"/>
                <w:lang w:val="ru-RU"/>
              </w:rPr>
              <w:t xml:space="preserve"> программ и планирования учебного процесса Торопова Т.В. __________</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Рабочая программа пересмотрена, обсуждена и одобрена для исполнения в 2020-2021 учебном году</w:t>
            </w:r>
            <w:r w:rsidRPr="00423717">
              <w:rPr>
                <w:rFonts w:ascii="Times New Roman" w:hAnsi="Times New Roman" w:cs="Times New Roman"/>
                <w:color w:val="000000"/>
                <w:lang w:val="ru-RU"/>
              </w:rPr>
              <w:t xml:space="preserve"> на заседании кафедры Инновационный менеджмент и предпринимательство</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 xml:space="preserve">Зав. кафедрой В.М. </w:t>
            </w:r>
            <w:proofErr w:type="spellStart"/>
            <w:r w:rsidRPr="00423717">
              <w:rPr>
                <w:rFonts w:ascii="Times New Roman" w:hAnsi="Times New Roman" w:cs="Times New Roman"/>
                <w:color w:val="000000"/>
                <w:lang w:val="ru-RU"/>
              </w:rPr>
              <w:t>Джуха</w:t>
            </w:r>
            <w:proofErr w:type="spellEnd"/>
            <w:r w:rsidRPr="00423717">
              <w:rPr>
                <w:rFonts w:ascii="Times New Roman" w:hAnsi="Times New Roman" w:cs="Times New Roman"/>
                <w:color w:val="000000"/>
                <w:lang w:val="ru-RU"/>
              </w:rPr>
              <w:t>, д.э.н., профессор _________________</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Программу состави</w:t>
            </w:r>
            <w:proofErr w:type="gramStart"/>
            <w:r w:rsidRPr="00423717">
              <w:rPr>
                <w:rFonts w:ascii="Times New Roman" w:hAnsi="Times New Roman" w:cs="Times New Roman"/>
                <w:color w:val="000000"/>
                <w:lang w:val="ru-RU"/>
              </w:rPr>
              <w:t>л(</w:t>
            </w:r>
            <w:proofErr w:type="gramEnd"/>
            <w:r w:rsidRPr="00423717">
              <w:rPr>
                <w:rFonts w:ascii="Times New Roman" w:hAnsi="Times New Roman" w:cs="Times New Roman"/>
                <w:color w:val="000000"/>
                <w:lang w:val="ru-RU"/>
              </w:rPr>
              <w:t>и):  к.э.н., доцент, Карпова О.К. _________________</w:t>
            </w:r>
          </w:p>
        </w:tc>
        <w:tc>
          <w:tcPr>
            <w:tcW w:w="143" w:type="dxa"/>
          </w:tcPr>
          <w:p w:rsidR="003C4187" w:rsidRPr="00423717" w:rsidRDefault="003C4187">
            <w:pPr>
              <w:rPr>
                <w:lang w:val="ru-RU"/>
              </w:rPr>
            </w:pPr>
          </w:p>
        </w:tc>
      </w:tr>
      <w:tr w:rsidR="003C4187" w:rsidRPr="00423717">
        <w:trPr>
          <w:trHeight w:hRule="exact" w:val="138"/>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2694" w:type="dxa"/>
          </w:tcPr>
          <w:p w:rsidR="003C4187" w:rsidRPr="00423717" w:rsidRDefault="003C4187">
            <w:pPr>
              <w:rPr>
                <w:lang w:val="ru-RU"/>
              </w:rPr>
            </w:pPr>
          </w:p>
        </w:tc>
        <w:tc>
          <w:tcPr>
            <w:tcW w:w="3545" w:type="dxa"/>
          </w:tcPr>
          <w:p w:rsidR="003C4187" w:rsidRPr="00423717" w:rsidRDefault="003C4187">
            <w:pPr>
              <w:rPr>
                <w:lang w:val="ru-RU"/>
              </w:rPr>
            </w:pP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9"/>
        </w:trPr>
        <w:tc>
          <w:tcPr>
            <w:tcW w:w="10788" w:type="dxa"/>
            <w:gridSpan w:val="7"/>
            <w:tcBorders>
              <w:top w:val="single" w:sz="16" w:space="0" w:color="000000"/>
            </w:tcBorders>
            <w:shd w:val="clear" w:color="FFFFFF" w:fill="FFFFFF"/>
            <w:tcMar>
              <w:left w:w="4" w:type="dxa"/>
              <w:right w:w="4" w:type="dxa"/>
            </w:tcMar>
          </w:tcPr>
          <w:p w:rsidR="003C4187" w:rsidRPr="00423717" w:rsidRDefault="003C4187">
            <w:pPr>
              <w:rPr>
                <w:lang w:val="ru-RU"/>
              </w:rPr>
            </w:pPr>
          </w:p>
        </w:tc>
      </w:tr>
      <w:tr w:rsidR="003C4187" w:rsidRPr="00423717">
        <w:trPr>
          <w:trHeight w:hRule="exact" w:val="248"/>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2694" w:type="dxa"/>
          </w:tcPr>
          <w:p w:rsidR="003C4187" w:rsidRPr="00423717" w:rsidRDefault="003C4187">
            <w:pPr>
              <w:rPr>
                <w:lang w:val="ru-RU"/>
              </w:rPr>
            </w:pPr>
          </w:p>
        </w:tc>
        <w:tc>
          <w:tcPr>
            <w:tcW w:w="3545" w:type="dxa"/>
          </w:tcPr>
          <w:p w:rsidR="003C4187" w:rsidRPr="00423717" w:rsidRDefault="003C4187">
            <w:pPr>
              <w:rPr>
                <w:lang w:val="ru-RU"/>
              </w:rPr>
            </w:pP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77"/>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6252" w:type="dxa"/>
            <w:gridSpan w:val="2"/>
            <w:shd w:val="clear" w:color="000000" w:fill="FFFFFF"/>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Визирование РПД для исполнения</w:t>
            </w:r>
            <w:r w:rsidRPr="00423717">
              <w:rPr>
                <w:rFonts w:ascii="Times New Roman" w:hAnsi="Times New Roman" w:cs="Times New Roman"/>
                <w:b/>
                <w:color w:val="000000"/>
                <w:sz w:val="19"/>
                <w:szCs w:val="19"/>
                <w:lang w:val="ru-RU"/>
              </w:rPr>
              <w:t xml:space="preserve"> в очередном учебном году</w:t>
            </w: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138"/>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2694" w:type="dxa"/>
          </w:tcPr>
          <w:p w:rsidR="003C4187" w:rsidRPr="00423717" w:rsidRDefault="003C4187">
            <w:pPr>
              <w:rPr>
                <w:lang w:val="ru-RU"/>
              </w:rPr>
            </w:pPr>
          </w:p>
        </w:tc>
        <w:tc>
          <w:tcPr>
            <w:tcW w:w="3545" w:type="dxa"/>
          </w:tcPr>
          <w:p w:rsidR="003C4187" w:rsidRPr="00423717" w:rsidRDefault="003C4187">
            <w:pPr>
              <w:rPr>
                <w:lang w:val="ru-RU"/>
              </w:rPr>
            </w:pP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222"/>
        </w:trPr>
        <w:tc>
          <w:tcPr>
            <w:tcW w:w="143" w:type="dxa"/>
          </w:tcPr>
          <w:p w:rsidR="003C4187" w:rsidRPr="00423717" w:rsidRDefault="003C4187">
            <w:pPr>
              <w:rPr>
                <w:lang w:val="ru-RU"/>
              </w:rPr>
            </w:pPr>
          </w:p>
        </w:tc>
        <w:tc>
          <w:tcPr>
            <w:tcW w:w="10504" w:type="dxa"/>
            <w:gridSpan w:val="5"/>
            <w:shd w:val="clear" w:color="000000" w:fill="FFFFFF"/>
            <w:tcMar>
              <w:left w:w="34" w:type="dxa"/>
              <w:right w:w="34" w:type="dxa"/>
            </w:tcMar>
          </w:tcPr>
          <w:p w:rsidR="003C4187" w:rsidRPr="00423717" w:rsidRDefault="00423717">
            <w:pPr>
              <w:spacing w:after="0" w:line="240" w:lineRule="auto"/>
              <w:rPr>
                <w:lang w:val="ru-RU"/>
              </w:rPr>
            </w:pPr>
            <w:r w:rsidRPr="00423717">
              <w:rPr>
                <w:rFonts w:ascii="Times New Roman" w:hAnsi="Times New Roman" w:cs="Times New Roman"/>
                <w:color w:val="000000"/>
                <w:lang w:val="ru-RU"/>
              </w:rPr>
              <w:t xml:space="preserve">Отдел </w:t>
            </w:r>
            <w:proofErr w:type="gramStart"/>
            <w:r w:rsidRPr="00423717">
              <w:rPr>
                <w:rFonts w:ascii="Times New Roman" w:hAnsi="Times New Roman" w:cs="Times New Roman"/>
                <w:color w:val="000000"/>
                <w:lang w:val="ru-RU"/>
              </w:rPr>
              <w:t>образовательных</w:t>
            </w:r>
            <w:proofErr w:type="gramEnd"/>
            <w:r w:rsidRPr="00423717">
              <w:rPr>
                <w:rFonts w:ascii="Times New Roman" w:hAnsi="Times New Roman" w:cs="Times New Roman"/>
                <w:color w:val="000000"/>
                <w:lang w:val="ru-RU"/>
              </w:rPr>
              <w:t xml:space="preserve"> программ и планирования учебного процесса Торопова Т.В. __________</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w:t>
            </w:r>
            <w:r w:rsidRPr="00423717">
              <w:rPr>
                <w:rFonts w:ascii="Times New Roman" w:hAnsi="Times New Roman" w:cs="Times New Roman"/>
                <w:color w:val="000000"/>
                <w:lang w:val="ru-RU"/>
              </w:rPr>
              <w:t xml:space="preserve"> менеджмент и предпринимательство</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 xml:space="preserve">Зав. кафедрой: В.М. </w:t>
            </w:r>
            <w:proofErr w:type="spellStart"/>
            <w:r w:rsidRPr="00423717">
              <w:rPr>
                <w:rFonts w:ascii="Times New Roman" w:hAnsi="Times New Roman" w:cs="Times New Roman"/>
                <w:color w:val="000000"/>
                <w:lang w:val="ru-RU"/>
              </w:rPr>
              <w:t>Джуха</w:t>
            </w:r>
            <w:proofErr w:type="spellEnd"/>
            <w:r w:rsidRPr="00423717">
              <w:rPr>
                <w:rFonts w:ascii="Times New Roman" w:hAnsi="Times New Roman" w:cs="Times New Roman"/>
                <w:color w:val="000000"/>
                <w:lang w:val="ru-RU"/>
              </w:rPr>
              <w:t>, д.э.н., профессор _________________</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Программу состави</w:t>
            </w:r>
            <w:proofErr w:type="gramStart"/>
            <w:r w:rsidRPr="00423717">
              <w:rPr>
                <w:rFonts w:ascii="Times New Roman" w:hAnsi="Times New Roman" w:cs="Times New Roman"/>
                <w:color w:val="000000"/>
                <w:lang w:val="ru-RU"/>
              </w:rPr>
              <w:t>л(</w:t>
            </w:r>
            <w:proofErr w:type="gramEnd"/>
            <w:r w:rsidRPr="00423717">
              <w:rPr>
                <w:rFonts w:ascii="Times New Roman" w:hAnsi="Times New Roman" w:cs="Times New Roman"/>
                <w:color w:val="000000"/>
                <w:lang w:val="ru-RU"/>
              </w:rPr>
              <w:t>и):  к.э.н., доцент, Карпова О.К. _________________</w:t>
            </w:r>
          </w:p>
        </w:tc>
        <w:tc>
          <w:tcPr>
            <w:tcW w:w="143" w:type="dxa"/>
          </w:tcPr>
          <w:p w:rsidR="003C4187" w:rsidRPr="00423717" w:rsidRDefault="003C4187">
            <w:pPr>
              <w:rPr>
                <w:lang w:val="ru-RU"/>
              </w:rPr>
            </w:pPr>
          </w:p>
        </w:tc>
      </w:tr>
      <w:tr w:rsidR="003C4187" w:rsidRPr="00423717">
        <w:trPr>
          <w:trHeight w:hRule="exact" w:val="138"/>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2694" w:type="dxa"/>
          </w:tcPr>
          <w:p w:rsidR="003C4187" w:rsidRPr="00423717" w:rsidRDefault="003C4187">
            <w:pPr>
              <w:rPr>
                <w:lang w:val="ru-RU"/>
              </w:rPr>
            </w:pPr>
          </w:p>
        </w:tc>
        <w:tc>
          <w:tcPr>
            <w:tcW w:w="3545" w:type="dxa"/>
          </w:tcPr>
          <w:p w:rsidR="003C4187" w:rsidRPr="00423717" w:rsidRDefault="003C4187">
            <w:pPr>
              <w:rPr>
                <w:lang w:val="ru-RU"/>
              </w:rPr>
            </w:pP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9"/>
        </w:trPr>
        <w:tc>
          <w:tcPr>
            <w:tcW w:w="10788" w:type="dxa"/>
            <w:gridSpan w:val="7"/>
            <w:tcBorders>
              <w:top w:val="single" w:sz="16" w:space="0" w:color="000000"/>
            </w:tcBorders>
            <w:shd w:val="clear" w:color="FFFFFF" w:fill="FFFFFF"/>
            <w:tcMar>
              <w:left w:w="4" w:type="dxa"/>
              <w:right w:w="4" w:type="dxa"/>
            </w:tcMar>
          </w:tcPr>
          <w:p w:rsidR="003C4187" w:rsidRPr="00423717" w:rsidRDefault="003C4187">
            <w:pPr>
              <w:rPr>
                <w:lang w:val="ru-RU"/>
              </w:rPr>
            </w:pPr>
          </w:p>
        </w:tc>
      </w:tr>
      <w:tr w:rsidR="003C4187" w:rsidRPr="00423717">
        <w:trPr>
          <w:trHeight w:hRule="exact" w:val="387"/>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2694" w:type="dxa"/>
          </w:tcPr>
          <w:p w:rsidR="003C4187" w:rsidRPr="00423717" w:rsidRDefault="003C4187">
            <w:pPr>
              <w:rPr>
                <w:lang w:val="ru-RU"/>
              </w:rPr>
            </w:pPr>
          </w:p>
        </w:tc>
        <w:tc>
          <w:tcPr>
            <w:tcW w:w="3545" w:type="dxa"/>
          </w:tcPr>
          <w:p w:rsidR="003C4187" w:rsidRPr="00423717" w:rsidRDefault="003C4187">
            <w:pPr>
              <w:rPr>
                <w:lang w:val="ru-RU"/>
              </w:rPr>
            </w:pP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77"/>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6252" w:type="dxa"/>
            <w:gridSpan w:val="2"/>
            <w:shd w:val="clear" w:color="000000" w:fill="FFFFFF"/>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77"/>
        </w:trPr>
        <w:tc>
          <w:tcPr>
            <w:tcW w:w="143" w:type="dxa"/>
          </w:tcPr>
          <w:p w:rsidR="003C4187" w:rsidRPr="00423717" w:rsidRDefault="003C4187">
            <w:pPr>
              <w:rPr>
                <w:lang w:val="ru-RU"/>
              </w:rPr>
            </w:pPr>
          </w:p>
        </w:tc>
        <w:tc>
          <w:tcPr>
            <w:tcW w:w="1844" w:type="dxa"/>
          </w:tcPr>
          <w:p w:rsidR="003C4187" w:rsidRPr="00423717" w:rsidRDefault="003C4187">
            <w:pPr>
              <w:rPr>
                <w:lang w:val="ru-RU"/>
              </w:rPr>
            </w:pPr>
          </w:p>
        </w:tc>
        <w:tc>
          <w:tcPr>
            <w:tcW w:w="2694" w:type="dxa"/>
          </w:tcPr>
          <w:p w:rsidR="003C4187" w:rsidRPr="00423717" w:rsidRDefault="003C4187">
            <w:pPr>
              <w:rPr>
                <w:lang w:val="ru-RU"/>
              </w:rPr>
            </w:pPr>
          </w:p>
        </w:tc>
        <w:tc>
          <w:tcPr>
            <w:tcW w:w="3545" w:type="dxa"/>
          </w:tcPr>
          <w:p w:rsidR="003C4187" w:rsidRPr="00423717" w:rsidRDefault="003C4187">
            <w:pPr>
              <w:rPr>
                <w:lang w:val="ru-RU"/>
              </w:rPr>
            </w:pPr>
          </w:p>
        </w:tc>
        <w:tc>
          <w:tcPr>
            <w:tcW w:w="1560" w:type="dxa"/>
          </w:tcPr>
          <w:p w:rsidR="003C4187" w:rsidRPr="00423717" w:rsidRDefault="003C4187">
            <w:pPr>
              <w:rPr>
                <w:lang w:val="ru-RU"/>
              </w:rPr>
            </w:pPr>
          </w:p>
        </w:tc>
        <w:tc>
          <w:tcPr>
            <w:tcW w:w="852" w:type="dxa"/>
          </w:tcPr>
          <w:p w:rsidR="003C4187" w:rsidRPr="00423717" w:rsidRDefault="003C4187">
            <w:pPr>
              <w:rPr>
                <w:lang w:val="ru-RU"/>
              </w:rPr>
            </w:pPr>
          </w:p>
        </w:tc>
        <w:tc>
          <w:tcPr>
            <w:tcW w:w="143" w:type="dxa"/>
          </w:tcPr>
          <w:p w:rsidR="003C4187" w:rsidRPr="00423717" w:rsidRDefault="003C4187">
            <w:pPr>
              <w:rPr>
                <w:lang w:val="ru-RU"/>
              </w:rPr>
            </w:pPr>
          </w:p>
        </w:tc>
      </w:tr>
      <w:tr w:rsidR="003C4187" w:rsidRPr="00423717">
        <w:trPr>
          <w:trHeight w:hRule="exact" w:val="2222"/>
        </w:trPr>
        <w:tc>
          <w:tcPr>
            <w:tcW w:w="143" w:type="dxa"/>
          </w:tcPr>
          <w:p w:rsidR="003C4187" w:rsidRPr="00423717" w:rsidRDefault="003C4187">
            <w:pPr>
              <w:rPr>
                <w:lang w:val="ru-RU"/>
              </w:rPr>
            </w:pPr>
          </w:p>
        </w:tc>
        <w:tc>
          <w:tcPr>
            <w:tcW w:w="10504" w:type="dxa"/>
            <w:gridSpan w:val="5"/>
            <w:shd w:val="clear" w:color="000000" w:fill="FFFFFF"/>
            <w:tcMar>
              <w:left w:w="34" w:type="dxa"/>
              <w:right w:w="34" w:type="dxa"/>
            </w:tcMar>
          </w:tcPr>
          <w:p w:rsidR="003C4187" w:rsidRPr="00423717" w:rsidRDefault="00423717">
            <w:pPr>
              <w:spacing w:after="0" w:line="240" w:lineRule="auto"/>
              <w:rPr>
                <w:lang w:val="ru-RU"/>
              </w:rPr>
            </w:pPr>
            <w:r w:rsidRPr="00423717">
              <w:rPr>
                <w:rFonts w:ascii="Times New Roman" w:hAnsi="Times New Roman" w:cs="Times New Roman"/>
                <w:color w:val="000000"/>
                <w:lang w:val="ru-RU"/>
              </w:rPr>
              <w:t xml:space="preserve">Отдел </w:t>
            </w:r>
            <w:proofErr w:type="gramStart"/>
            <w:r w:rsidRPr="00423717">
              <w:rPr>
                <w:rFonts w:ascii="Times New Roman" w:hAnsi="Times New Roman" w:cs="Times New Roman"/>
                <w:color w:val="000000"/>
                <w:lang w:val="ru-RU"/>
              </w:rPr>
              <w:t>образовательных</w:t>
            </w:r>
            <w:proofErr w:type="gramEnd"/>
            <w:r w:rsidRPr="00423717">
              <w:rPr>
                <w:rFonts w:ascii="Times New Roman" w:hAnsi="Times New Roman" w:cs="Times New Roman"/>
                <w:color w:val="000000"/>
                <w:lang w:val="ru-RU"/>
              </w:rPr>
              <w:t xml:space="preserve"> программ и планирования учебного процесса Торопова Т.В. __________</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 xml:space="preserve">Зав. кафедрой: В.М. </w:t>
            </w:r>
            <w:proofErr w:type="spellStart"/>
            <w:r w:rsidRPr="00423717">
              <w:rPr>
                <w:rFonts w:ascii="Times New Roman" w:hAnsi="Times New Roman" w:cs="Times New Roman"/>
                <w:color w:val="000000"/>
                <w:lang w:val="ru-RU"/>
              </w:rPr>
              <w:t>Джуха</w:t>
            </w:r>
            <w:proofErr w:type="spellEnd"/>
            <w:r w:rsidRPr="00423717">
              <w:rPr>
                <w:rFonts w:ascii="Times New Roman" w:hAnsi="Times New Roman" w:cs="Times New Roman"/>
                <w:color w:val="000000"/>
                <w:lang w:val="ru-RU"/>
              </w:rPr>
              <w:t>, д.э.н., профессор _________________</w:t>
            </w:r>
          </w:p>
          <w:p w:rsidR="003C4187" w:rsidRPr="00423717" w:rsidRDefault="003C4187">
            <w:pPr>
              <w:spacing w:after="0" w:line="240" w:lineRule="auto"/>
              <w:rPr>
                <w:lang w:val="ru-RU"/>
              </w:rPr>
            </w:pPr>
          </w:p>
          <w:p w:rsidR="003C4187" w:rsidRPr="00423717" w:rsidRDefault="00423717">
            <w:pPr>
              <w:spacing w:after="0" w:line="240" w:lineRule="auto"/>
              <w:rPr>
                <w:lang w:val="ru-RU"/>
              </w:rPr>
            </w:pPr>
            <w:r w:rsidRPr="00423717">
              <w:rPr>
                <w:rFonts w:ascii="Times New Roman" w:hAnsi="Times New Roman" w:cs="Times New Roman"/>
                <w:color w:val="000000"/>
                <w:lang w:val="ru-RU"/>
              </w:rPr>
              <w:t>Программу состави</w:t>
            </w:r>
            <w:proofErr w:type="gramStart"/>
            <w:r w:rsidRPr="00423717">
              <w:rPr>
                <w:rFonts w:ascii="Times New Roman" w:hAnsi="Times New Roman" w:cs="Times New Roman"/>
                <w:color w:val="000000"/>
                <w:lang w:val="ru-RU"/>
              </w:rPr>
              <w:t>л(</w:t>
            </w:r>
            <w:proofErr w:type="gramEnd"/>
            <w:r w:rsidRPr="00423717">
              <w:rPr>
                <w:rFonts w:ascii="Times New Roman" w:hAnsi="Times New Roman" w:cs="Times New Roman"/>
                <w:color w:val="000000"/>
                <w:lang w:val="ru-RU"/>
              </w:rPr>
              <w:t>и):  к.э.н., доцент, Карпова О.К. _________________</w:t>
            </w:r>
          </w:p>
        </w:tc>
        <w:tc>
          <w:tcPr>
            <w:tcW w:w="143" w:type="dxa"/>
          </w:tcPr>
          <w:p w:rsidR="003C4187" w:rsidRPr="00423717" w:rsidRDefault="003C4187">
            <w:pPr>
              <w:rPr>
                <w:lang w:val="ru-RU"/>
              </w:rPr>
            </w:pPr>
          </w:p>
        </w:tc>
      </w:tr>
    </w:tbl>
    <w:p w:rsidR="003C4187" w:rsidRPr="00423717" w:rsidRDefault="00423717">
      <w:pPr>
        <w:rPr>
          <w:sz w:val="0"/>
          <w:szCs w:val="0"/>
          <w:lang w:val="ru-RU"/>
        </w:rPr>
      </w:pPr>
      <w:r w:rsidRPr="00423717">
        <w:rPr>
          <w:lang w:val="ru-RU"/>
        </w:rPr>
        <w:br w:type="page"/>
      </w:r>
    </w:p>
    <w:tbl>
      <w:tblPr>
        <w:tblW w:w="0" w:type="auto"/>
        <w:tblCellMar>
          <w:left w:w="0" w:type="dxa"/>
          <w:right w:w="0" w:type="dxa"/>
        </w:tblCellMar>
        <w:tblLook w:val="04A0" w:firstRow="1" w:lastRow="0" w:firstColumn="1" w:lastColumn="0" w:noHBand="0" w:noVBand="1"/>
      </w:tblPr>
      <w:tblGrid>
        <w:gridCol w:w="764"/>
        <w:gridCol w:w="199"/>
        <w:gridCol w:w="1693"/>
        <w:gridCol w:w="1503"/>
        <w:gridCol w:w="143"/>
        <w:gridCol w:w="823"/>
        <w:gridCol w:w="697"/>
        <w:gridCol w:w="1117"/>
        <w:gridCol w:w="1252"/>
        <w:gridCol w:w="702"/>
        <w:gridCol w:w="399"/>
        <w:gridCol w:w="982"/>
      </w:tblGrid>
      <w:tr w:rsidR="003C4187">
        <w:trPr>
          <w:trHeight w:hRule="exact" w:val="416"/>
        </w:trPr>
        <w:tc>
          <w:tcPr>
            <w:tcW w:w="4692" w:type="dxa"/>
            <w:gridSpan w:val="5"/>
            <w:shd w:val="clear" w:color="C0C0C0" w:fill="FFFFFF"/>
            <w:tcMar>
              <w:left w:w="34" w:type="dxa"/>
              <w:right w:w="34" w:type="dxa"/>
            </w:tcMar>
          </w:tcPr>
          <w:p w:rsidR="003C4187" w:rsidRDefault="00423717">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3C4187" w:rsidRDefault="003C4187"/>
        </w:tc>
        <w:tc>
          <w:tcPr>
            <w:tcW w:w="710" w:type="dxa"/>
          </w:tcPr>
          <w:p w:rsidR="003C4187" w:rsidRDefault="003C4187"/>
        </w:tc>
        <w:tc>
          <w:tcPr>
            <w:tcW w:w="1135" w:type="dxa"/>
          </w:tcPr>
          <w:p w:rsidR="003C4187" w:rsidRDefault="003C4187"/>
        </w:tc>
        <w:tc>
          <w:tcPr>
            <w:tcW w:w="1277" w:type="dxa"/>
          </w:tcPr>
          <w:p w:rsidR="003C4187" w:rsidRDefault="003C4187"/>
        </w:tc>
        <w:tc>
          <w:tcPr>
            <w:tcW w:w="710" w:type="dxa"/>
          </w:tcPr>
          <w:p w:rsidR="003C4187" w:rsidRDefault="003C4187"/>
        </w:tc>
        <w:tc>
          <w:tcPr>
            <w:tcW w:w="426" w:type="dxa"/>
          </w:tcPr>
          <w:p w:rsidR="003C4187" w:rsidRDefault="003C4187"/>
        </w:tc>
        <w:tc>
          <w:tcPr>
            <w:tcW w:w="1007" w:type="dxa"/>
            <w:shd w:val="clear" w:color="C0C0C0" w:fill="FFFFFF"/>
            <w:tcMar>
              <w:left w:w="34" w:type="dxa"/>
              <w:right w:w="34" w:type="dxa"/>
            </w:tcMar>
          </w:tcPr>
          <w:p w:rsidR="003C4187" w:rsidRDefault="004237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C41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C4187" w:rsidRPr="0042371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Цель: формирование у бакалавров современных </w:t>
            </w:r>
            <w:r w:rsidRPr="00423717">
              <w:rPr>
                <w:rFonts w:ascii="Times New Roman" w:hAnsi="Times New Roman" w:cs="Times New Roman"/>
                <w:color w:val="000000"/>
                <w:sz w:val="19"/>
                <w:szCs w:val="19"/>
                <w:lang w:val="ru-RU"/>
              </w:rPr>
              <w:t>подходов к осуществлению деловых коммуникаций, а также приобретение необходимых навыков и практического опыта по их применению в конфликтных ситуациях.</w:t>
            </w:r>
          </w:p>
        </w:tc>
      </w:tr>
      <w:tr w:rsidR="003C4187" w:rsidRPr="0042371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Задачи: раскрыть теоретические основы ведения переговоров; познакомить с основами подготовки к пере</w:t>
            </w:r>
            <w:r w:rsidRPr="00423717">
              <w:rPr>
                <w:rFonts w:ascii="Times New Roman" w:hAnsi="Times New Roman" w:cs="Times New Roman"/>
                <w:color w:val="000000"/>
                <w:sz w:val="19"/>
                <w:szCs w:val="19"/>
                <w:lang w:val="ru-RU"/>
              </w:rPr>
              <w:t>говорам на различных уровнях; обозначить структуру и итоговые документы переговорного процесса; познакомить обучающихся с правилами и методами ведения переговоров.</w:t>
            </w:r>
          </w:p>
        </w:tc>
      </w:tr>
      <w:tr w:rsidR="003C4187" w:rsidRPr="00423717">
        <w:trPr>
          <w:trHeight w:hRule="exact" w:val="277"/>
        </w:trPr>
        <w:tc>
          <w:tcPr>
            <w:tcW w:w="766" w:type="dxa"/>
          </w:tcPr>
          <w:p w:rsidR="003C4187" w:rsidRPr="00423717" w:rsidRDefault="003C4187">
            <w:pPr>
              <w:rPr>
                <w:lang w:val="ru-RU"/>
              </w:rPr>
            </w:pPr>
          </w:p>
        </w:tc>
        <w:tc>
          <w:tcPr>
            <w:tcW w:w="228" w:type="dxa"/>
          </w:tcPr>
          <w:p w:rsidR="003C4187" w:rsidRPr="00423717" w:rsidRDefault="003C4187">
            <w:pPr>
              <w:rPr>
                <w:lang w:val="ru-RU"/>
              </w:rPr>
            </w:pPr>
          </w:p>
        </w:tc>
        <w:tc>
          <w:tcPr>
            <w:tcW w:w="1844" w:type="dxa"/>
          </w:tcPr>
          <w:p w:rsidR="003C4187" w:rsidRPr="00423717" w:rsidRDefault="003C4187">
            <w:pPr>
              <w:rPr>
                <w:lang w:val="ru-RU"/>
              </w:rPr>
            </w:pPr>
          </w:p>
        </w:tc>
        <w:tc>
          <w:tcPr>
            <w:tcW w:w="1702" w:type="dxa"/>
          </w:tcPr>
          <w:p w:rsidR="003C4187" w:rsidRPr="00423717" w:rsidRDefault="003C4187">
            <w:pPr>
              <w:rPr>
                <w:lang w:val="ru-RU"/>
              </w:rPr>
            </w:pPr>
          </w:p>
        </w:tc>
        <w:tc>
          <w:tcPr>
            <w:tcW w:w="143" w:type="dxa"/>
          </w:tcPr>
          <w:p w:rsidR="003C4187" w:rsidRPr="00423717" w:rsidRDefault="003C4187">
            <w:pPr>
              <w:rPr>
                <w:lang w:val="ru-RU"/>
              </w:rPr>
            </w:pPr>
          </w:p>
        </w:tc>
        <w:tc>
          <w:tcPr>
            <w:tcW w:w="851" w:type="dxa"/>
          </w:tcPr>
          <w:p w:rsidR="003C4187" w:rsidRPr="00423717" w:rsidRDefault="003C4187">
            <w:pPr>
              <w:rPr>
                <w:lang w:val="ru-RU"/>
              </w:rPr>
            </w:pPr>
          </w:p>
        </w:tc>
        <w:tc>
          <w:tcPr>
            <w:tcW w:w="710" w:type="dxa"/>
          </w:tcPr>
          <w:p w:rsidR="003C4187" w:rsidRPr="00423717" w:rsidRDefault="003C4187">
            <w:pPr>
              <w:rPr>
                <w:lang w:val="ru-RU"/>
              </w:rPr>
            </w:pPr>
          </w:p>
        </w:tc>
        <w:tc>
          <w:tcPr>
            <w:tcW w:w="1135" w:type="dxa"/>
          </w:tcPr>
          <w:p w:rsidR="003C4187" w:rsidRPr="00423717" w:rsidRDefault="003C4187">
            <w:pPr>
              <w:rPr>
                <w:lang w:val="ru-RU"/>
              </w:rPr>
            </w:pPr>
          </w:p>
        </w:tc>
        <w:tc>
          <w:tcPr>
            <w:tcW w:w="1277" w:type="dxa"/>
          </w:tcPr>
          <w:p w:rsidR="003C4187" w:rsidRPr="00423717" w:rsidRDefault="003C4187">
            <w:pPr>
              <w:rPr>
                <w:lang w:val="ru-RU"/>
              </w:rPr>
            </w:pPr>
          </w:p>
        </w:tc>
        <w:tc>
          <w:tcPr>
            <w:tcW w:w="710" w:type="dxa"/>
          </w:tcPr>
          <w:p w:rsidR="003C4187" w:rsidRPr="00423717" w:rsidRDefault="003C4187">
            <w:pPr>
              <w:rPr>
                <w:lang w:val="ru-RU"/>
              </w:rPr>
            </w:pPr>
          </w:p>
        </w:tc>
        <w:tc>
          <w:tcPr>
            <w:tcW w:w="426" w:type="dxa"/>
          </w:tcPr>
          <w:p w:rsidR="003C4187" w:rsidRPr="00423717" w:rsidRDefault="003C4187">
            <w:pPr>
              <w:rPr>
                <w:lang w:val="ru-RU"/>
              </w:rPr>
            </w:pPr>
          </w:p>
        </w:tc>
        <w:tc>
          <w:tcPr>
            <w:tcW w:w="993" w:type="dxa"/>
          </w:tcPr>
          <w:p w:rsidR="003C4187" w:rsidRPr="00423717" w:rsidRDefault="003C4187">
            <w:pPr>
              <w:rPr>
                <w:lang w:val="ru-RU"/>
              </w:rPr>
            </w:pPr>
          </w:p>
        </w:tc>
      </w:tr>
      <w:tr w:rsidR="003C4187" w:rsidRPr="0042371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2. МЕСТО ДИСЦИПЛИНЫ В СТРУКТУРЕ ОБРАЗОВАТЕЛЬНОЙ ПРОГРАММЫ</w:t>
            </w:r>
          </w:p>
        </w:tc>
      </w:tr>
      <w:tr w:rsidR="003C418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r>
              <w:rPr>
                <w:rFonts w:ascii="Times New Roman" w:hAnsi="Times New Roman" w:cs="Times New Roman"/>
                <w:color w:val="000000"/>
                <w:sz w:val="19"/>
                <w:szCs w:val="19"/>
              </w:rPr>
              <w:t>Б1.В.ДВ.07</w:t>
            </w:r>
          </w:p>
        </w:tc>
      </w:tr>
      <w:tr w:rsidR="003C4187" w:rsidRPr="0042371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b/>
                <w:color w:val="000000"/>
                <w:sz w:val="19"/>
                <w:szCs w:val="19"/>
                <w:lang w:val="ru-RU"/>
              </w:rPr>
              <w:t>Требования к предварительной подготовке обучающегося:</w:t>
            </w:r>
          </w:p>
        </w:tc>
      </w:tr>
      <w:tr w:rsidR="003C4187" w:rsidRPr="0042371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Необходимыми условиями для успешного усвоения дисциплины являются навыки, знания и умения, полученные в результате изучения дисциплин:</w:t>
            </w:r>
          </w:p>
        </w:tc>
      </w:tr>
      <w:tr w:rsidR="003C418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Психотехнологии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менеджеров</w:t>
            </w:r>
            <w:proofErr w:type="spellEnd"/>
          </w:p>
        </w:tc>
      </w:tr>
      <w:tr w:rsidR="003C418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Психофизиология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3C4187" w:rsidRPr="0042371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C418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Конфликтология</w:t>
            </w:r>
            <w:proofErr w:type="spellEnd"/>
          </w:p>
        </w:tc>
      </w:tr>
      <w:tr w:rsidR="003C4187" w:rsidRPr="0042371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Тренинги группообразования и </w:t>
            </w:r>
            <w:proofErr w:type="spellStart"/>
            <w:r w:rsidRPr="00423717">
              <w:rPr>
                <w:rFonts w:ascii="Times New Roman" w:hAnsi="Times New Roman" w:cs="Times New Roman"/>
                <w:color w:val="000000"/>
                <w:sz w:val="19"/>
                <w:szCs w:val="19"/>
                <w:lang w:val="ru-RU"/>
              </w:rPr>
              <w:t>психокоррекции</w:t>
            </w:r>
            <w:proofErr w:type="spellEnd"/>
            <w:r w:rsidRPr="00423717">
              <w:rPr>
                <w:rFonts w:ascii="Times New Roman" w:hAnsi="Times New Roman" w:cs="Times New Roman"/>
                <w:color w:val="000000"/>
                <w:sz w:val="19"/>
                <w:szCs w:val="19"/>
                <w:lang w:val="ru-RU"/>
              </w:rPr>
              <w:t xml:space="preserve"> в коллективе</w:t>
            </w:r>
          </w:p>
        </w:tc>
      </w:tr>
      <w:tr w:rsidR="003C4187" w:rsidRPr="00423717">
        <w:trPr>
          <w:trHeight w:hRule="exact" w:val="277"/>
        </w:trPr>
        <w:tc>
          <w:tcPr>
            <w:tcW w:w="766" w:type="dxa"/>
          </w:tcPr>
          <w:p w:rsidR="003C4187" w:rsidRPr="00423717" w:rsidRDefault="003C4187">
            <w:pPr>
              <w:rPr>
                <w:lang w:val="ru-RU"/>
              </w:rPr>
            </w:pPr>
          </w:p>
        </w:tc>
        <w:tc>
          <w:tcPr>
            <w:tcW w:w="228" w:type="dxa"/>
          </w:tcPr>
          <w:p w:rsidR="003C4187" w:rsidRPr="00423717" w:rsidRDefault="003C4187">
            <w:pPr>
              <w:rPr>
                <w:lang w:val="ru-RU"/>
              </w:rPr>
            </w:pPr>
          </w:p>
        </w:tc>
        <w:tc>
          <w:tcPr>
            <w:tcW w:w="1844" w:type="dxa"/>
          </w:tcPr>
          <w:p w:rsidR="003C4187" w:rsidRPr="00423717" w:rsidRDefault="003C4187">
            <w:pPr>
              <w:rPr>
                <w:lang w:val="ru-RU"/>
              </w:rPr>
            </w:pPr>
          </w:p>
        </w:tc>
        <w:tc>
          <w:tcPr>
            <w:tcW w:w="1702" w:type="dxa"/>
          </w:tcPr>
          <w:p w:rsidR="003C4187" w:rsidRPr="00423717" w:rsidRDefault="003C4187">
            <w:pPr>
              <w:rPr>
                <w:lang w:val="ru-RU"/>
              </w:rPr>
            </w:pPr>
          </w:p>
        </w:tc>
        <w:tc>
          <w:tcPr>
            <w:tcW w:w="143" w:type="dxa"/>
          </w:tcPr>
          <w:p w:rsidR="003C4187" w:rsidRPr="00423717" w:rsidRDefault="003C4187">
            <w:pPr>
              <w:rPr>
                <w:lang w:val="ru-RU"/>
              </w:rPr>
            </w:pPr>
          </w:p>
        </w:tc>
        <w:tc>
          <w:tcPr>
            <w:tcW w:w="851" w:type="dxa"/>
          </w:tcPr>
          <w:p w:rsidR="003C4187" w:rsidRPr="00423717" w:rsidRDefault="003C4187">
            <w:pPr>
              <w:rPr>
                <w:lang w:val="ru-RU"/>
              </w:rPr>
            </w:pPr>
          </w:p>
        </w:tc>
        <w:tc>
          <w:tcPr>
            <w:tcW w:w="710" w:type="dxa"/>
          </w:tcPr>
          <w:p w:rsidR="003C4187" w:rsidRPr="00423717" w:rsidRDefault="003C4187">
            <w:pPr>
              <w:rPr>
                <w:lang w:val="ru-RU"/>
              </w:rPr>
            </w:pPr>
          </w:p>
        </w:tc>
        <w:tc>
          <w:tcPr>
            <w:tcW w:w="1135" w:type="dxa"/>
          </w:tcPr>
          <w:p w:rsidR="003C4187" w:rsidRPr="00423717" w:rsidRDefault="003C4187">
            <w:pPr>
              <w:rPr>
                <w:lang w:val="ru-RU"/>
              </w:rPr>
            </w:pPr>
          </w:p>
        </w:tc>
        <w:tc>
          <w:tcPr>
            <w:tcW w:w="1277" w:type="dxa"/>
          </w:tcPr>
          <w:p w:rsidR="003C4187" w:rsidRPr="00423717" w:rsidRDefault="003C4187">
            <w:pPr>
              <w:rPr>
                <w:lang w:val="ru-RU"/>
              </w:rPr>
            </w:pPr>
          </w:p>
        </w:tc>
        <w:tc>
          <w:tcPr>
            <w:tcW w:w="710" w:type="dxa"/>
          </w:tcPr>
          <w:p w:rsidR="003C4187" w:rsidRPr="00423717" w:rsidRDefault="003C4187">
            <w:pPr>
              <w:rPr>
                <w:lang w:val="ru-RU"/>
              </w:rPr>
            </w:pPr>
          </w:p>
        </w:tc>
        <w:tc>
          <w:tcPr>
            <w:tcW w:w="426" w:type="dxa"/>
          </w:tcPr>
          <w:p w:rsidR="003C4187" w:rsidRPr="00423717" w:rsidRDefault="003C4187">
            <w:pPr>
              <w:rPr>
                <w:lang w:val="ru-RU"/>
              </w:rPr>
            </w:pPr>
          </w:p>
        </w:tc>
        <w:tc>
          <w:tcPr>
            <w:tcW w:w="993" w:type="dxa"/>
          </w:tcPr>
          <w:p w:rsidR="003C4187" w:rsidRPr="00423717" w:rsidRDefault="003C4187">
            <w:pPr>
              <w:rPr>
                <w:lang w:val="ru-RU"/>
              </w:rPr>
            </w:pPr>
          </w:p>
        </w:tc>
      </w:tr>
      <w:tr w:rsidR="003C4187" w:rsidRPr="00423717">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3. ТРЕБОВАНИЯ К РЕЗУЛЬТАТАМ ОСВОЕНИЯ ДИСЦИПЛИНЫ</w:t>
            </w:r>
          </w:p>
        </w:tc>
      </w:tr>
      <w:tr w:rsidR="003C4187" w:rsidRPr="0042371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ОПК-9:      способностью осуществлять деловое общение (публичные выступления, переговоры, проведение совещаний, деловая переписка, электронные коммуникации)</w:t>
            </w:r>
          </w:p>
        </w:tc>
      </w:tr>
      <w:tr w:rsidR="003C41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C4187" w:rsidRPr="0042371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сущность, структуру и виды деловых </w:t>
            </w:r>
            <w:r w:rsidRPr="00423717">
              <w:rPr>
                <w:rFonts w:ascii="Times New Roman" w:hAnsi="Times New Roman" w:cs="Times New Roman"/>
                <w:color w:val="000000"/>
                <w:sz w:val="19"/>
                <w:szCs w:val="19"/>
                <w:lang w:val="ru-RU"/>
              </w:rPr>
              <w:t>коммуникаций</w:t>
            </w:r>
          </w:p>
        </w:tc>
      </w:tr>
      <w:tr w:rsidR="003C41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C4187" w:rsidRPr="0042371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планировать и реализовывать устные и письменные деловые коммуникации</w:t>
            </w:r>
          </w:p>
        </w:tc>
      </w:tr>
      <w:tr w:rsidR="003C41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C4187" w:rsidRPr="0042371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навыками устных деловых коммуникаций (ведения спора, дискуссии, полемики, </w:t>
            </w:r>
            <w:proofErr w:type="spellStart"/>
            <w:r w:rsidRPr="00423717">
              <w:rPr>
                <w:rFonts w:ascii="Times New Roman" w:hAnsi="Times New Roman" w:cs="Times New Roman"/>
                <w:color w:val="000000"/>
                <w:sz w:val="19"/>
                <w:szCs w:val="19"/>
                <w:lang w:val="ru-RU"/>
              </w:rPr>
              <w:t>самопрезентации</w:t>
            </w:r>
            <w:proofErr w:type="spellEnd"/>
            <w:r w:rsidRPr="00423717">
              <w:rPr>
                <w:rFonts w:ascii="Times New Roman" w:hAnsi="Times New Roman" w:cs="Times New Roman"/>
                <w:color w:val="000000"/>
                <w:sz w:val="19"/>
                <w:szCs w:val="19"/>
                <w:lang w:val="ru-RU"/>
              </w:rPr>
              <w:t>)</w:t>
            </w:r>
          </w:p>
        </w:tc>
      </w:tr>
      <w:tr w:rsidR="003C4187" w:rsidRPr="0042371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ПК-32: владением навыками диагностики организационной культуры</w:t>
            </w:r>
            <w:r w:rsidRPr="00423717">
              <w:rPr>
                <w:rFonts w:ascii="Times New Roman" w:hAnsi="Times New Roman" w:cs="Times New Roman"/>
                <w:b/>
                <w:color w:val="000000"/>
                <w:sz w:val="19"/>
                <w:szCs w:val="19"/>
                <w:lang w:val="ru-RU"/>
              </w:rPr>
              <w:t xml:space="preserve"> и умением применять их на практике, умением обеспечивать соблюдение этических норм взаимоотношений в организации</w:t>
            </w:r>
          </w:p>
        </w:tc>
      </w:tr>
      <w:tr w:rsidR="003C41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C4187" w:rsidRPr="0042371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основные принципы и технологии диагностики организационной культуры предприятия</w:t>
            </w:r>
          </w:p>
        </w:tc>
      </w:tr>
      <w:tr w:rsidR="003C41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C4187" w:rsidRPr="00423717">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проводить комплексную диагностику </w:t>
            </w:r>
            <w:r w:rsidRPr="00423717">
              <w:rPr>
                <w:rFonts w:ascii="Times New Roman" w:hAnsi="Times New Roman" w:cs="Times New Roman"/>
                <w:color w:val="000000"/>
                <w:sz w:val="19"/>
                <w:szCs w:val="19"/>
                <w:lang w:val="ru-RU"/>
              </w:rPr>
              <w:t>организационной культуры бизнеса на практике, выстраивать модель взаимоотношений в коллективе, основанную на принципах соблюдения этических норм и правил соответствующего уровня</w:t>
            </w:r>
          </w:p>
        </w:tc>
      </w:tr>
      <w:tr w:rsidR="003C41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C4187" w:rsidRPr="0042371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методами и инструментами проведения комплексной диагностики организ</w:t>
            </w:r>
            <w:r w:rsidRPr="00423717">
              <w:rPr>
                <w:rFonts w:ascii="Times New Roman" w:hAnsi="Times New Roman" w:cs="Times New Roman"/>
                <w:color w:val="000000"/>
                <w:sz w:val="19"/>
                <w:szCs w:val="19"/>
                <w:lang w:val="ru-RU"/>
              </w:rPr>
              <w:t>ационной культуры современного предприятия на практике</w:t>
            </w:r>
          </w:p>
        </w:tc>
      </w:tr>
      <w:tr w:rsidR="003C4187" w:rsidRPr="00423717">
        <w:trPr>
          <w:trHeight w:hRule="exact" w:val="277"/>
        </w:trPr>
        <w:tc>
          <w:tcPr>
            <w:tcW w:w="766" w:type="dxa"/>
          </w:tcPr>
          <w:p w:rsidR="003C4187" w:rsidRPr="00423717" w:rsidRDefault="003C4187">
            <w:pPr>
              <w:rPr>
                <w:lang w:val="ru-RU"/>
              </w:rPr>
            </w:pPr>
          </w:p>
        </w:tc>
        <w:tc>
          <w:tcPr>
            <w:tcW w:w="228" w:type="dxa"/>
          </w:tcPr>
          <w:p w:rsidR="003C4187" w:rsidRPr="00423717" w:rsidRDefault="003C4187">
            <w:pPr>
              <w:rPr>
                <w:lang w:val="ru-RU"/>
              </w:rPr>
            </w:pPr>
          </w:p>
        </w:tc>
        <w:tc>
          <w:tcPr>
            <w:tcW w:w="1844" w:type="dxa"/>
          </w:tcPr>
          <w:p w:rsidR="003C4187" w:rsidRPr="00423717" w:rsidRDefault="003C4187">
            <w:pPr>
              <w:rPr>
                <w:lang w:val="ru-RU"/>
              </w:rPr>
            </w:pPr>
          </w:p>
        </w:tc>
        <w:tc>
          <w:tcPr>
            <w:tcW w:w="1702" w:type="dxa"/>
          </w:tcPr>
          <w:p w:rsidR="003C4187" w:rsidRPr="00423717" w:rsidRDefault="003C4187">
            <w:pPr>
              <w:rPr>
                <w:lang w:val="ru-RU"/>
              </w:rPr>
            </w:pPr>
          </w:p>
        </w:tc>
        <w:tc>
          <w:tcPr>
            <w:tcW w:w="143" w:type="dxa"/>
          </w:tcPr>
          <w:p w:rsidR="003C4187" w:rsidRPr="00423717" w:rsidRDefault="003C4187">
            <w:pPr>
              <w:rPr>
                <w:lang w:val="ru-RU"/>
              </w:rPr>
            </w:pPr>
          </w:p>
        </w:tc>
        <w:tc>
          <w:tcPr>
            <w:tcW w:w="851" w:type="dxa"/>
          </w:tcPr>
          <w:p w:rsidR="003C4187" w:rsidRPr="00423717" w:rsidRDefault="003C4187">
            <w:pPr>
              <w:rPr>
                <w:lang w:val="ru-RU"/>
              </w:rPr>
            </w:pPr>
          </w:p>
        </w:tc>
        <w:tc>
          <w:tcPr>
            <w:tcW w:w="710" w:type="dxa"/>
          </w:tcPr>
          <w:p w:rsidR="003C4187" w:rsidRPr="00423717" w:rsidRDefault="003C4187">
            <w:pPr>
              <w:rPr>
                <w:lang w:val="ru-RU"/>
              </w:rPr>
            </w:pPr>
          </w:p>
        </w:tc>
        <w:tc>
          <w:tcPr>
            <w:tcW w:w="1135" w:type="dxa"/>
          </w:tcPr>
          <w:p w:rsidR="003C4187" w:rsidRPr="00423717" w:rsidRDefault="003C4187">
            <w:pPr>
              <w:rPr>
                <w:lang w:val="ru-RU"/>
              </w:rPr>
            </w:pPr>
          </w:p>
        </w:tc>
        <w:tc>
          <w:tcPr>
            <w:tcW w:w="1277" w:type="dxa"/>
          </w:tcPr>
          <w:p w:rsidR="003C4187" w:rsidRPr="00423717" w:rsidRDefault="003C4187">
            <w:pPr>
              <w:rPr>
                <w:lang w:val="ru-RU"/>
              </w:rPr>
            </w:pPr>
          </w:p>
        </w:tc>
        <w:tc>
          <w:tcPr>
            <w:tcW w:w="710" w:type="dxa"/>
          </w:tcPr>
          <w:p w:rsidR="003C4187" w:rsidRPr="00423717" w:rsidRDefault="003C4187">
            <w:pPr>
              <w:rPr>
                <w:lang w:val="ru-RU"/>
              </w:rPr>
            </w:pPr>
          </w:p>
        </w:tc>
        <w:tc>
          <w:tcPr>
            <w:tcW w:w="426" w:type="dxa"/>
          </w:tcPr>
          <w:p w:rsidR="003C4187" w:rsidRPr="00423717" w:rsidRDefault="003C4187">
            <w:pPr>
              <w:rPr>
                <w:lang w:val="ru-RU"/>
              </w:rPr>
            </w:pPr>
          </w:p>
        </w:tc>
        <w:tc>
          <w:tcPr>
            <w:tcW w:w="993" w:type="dxa"/>
          </w:tcPr>
          <w:p w:rsidR="003C4187" w:rsidRPr="00423717" w:rsidRDefault="003C4187">
            <w:pPr>
              <w:rPr>
                <w:lang w:val="ru-RU"/>
              </w:rPr>
            </w:pPr>
          </w:p>
        </w:tc>
      </w:tr>
      <w:tr w:rsidR="003C4187" w:rsidRPr="0042371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4. СТРУКТУРА И СОДЕРЖАНИЕ ДИСЦИПЛИНЫ (МОДУЛЯ)</w:t>
            </w:r>
          </w:p>
        </w:tc>
      </w:tr>
      <w:tr w:rsidR="003C4187">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C4187" w:rsidRDefault="0042371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C4187" w:rsidRPr="00423717">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b/>
                <w:color w:val="000000"/>
                <w:sz w:val="19"/>
                <w:szCs w:val="19"/>
                <w:lang w:val="ru-RU"/>
              </w:rPr>
              <w:t xml:space="preserve">Раздел 1. Общее </w:t>
            </w:r>
            <w:r w:rsidRPr="00423717">
              <w:rPr>
                <w:rFonts w:ascii="Times New Roman" w:hAnsi="Times New Roman" w:cs="Times New Roman"/>
                <w:b/>
                <w:color w:val="000000"/>
                <w:sz w:val="19"/>
                <w:szCs w:val="19"/>
                <w:lang w:val="ru-RU"/>
              </w:rPr>
              <w:t>представление о деловой коммуникации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r>
      <w:tr w:rsidR="003C4187">
        <w:trPr>
          <w:trHeight w:hRule="exact" w:val="223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Общение как социальн</w:t>
            </w:r>
            <w:proofErr w:type="gramStart"/>
            <w:r w:rsidRPr="00423717">
              <w:rPr>
                <w:rFonts w:ascii="Times New Roman" w:hAnsi="Times New Roman" w:cs="Times New Roman"/>
                <w:color w:val="000000"/>
                <w:sz w:val="19"/>
                <w:szCs w:val="19"/>
                <w:lang w:val="ru-RU"/>
              </w:rPr>
              <w:t>о-</w:t>
            </w:r>
            <w:proofErr w:type="gramEnd"/>
            <w:r w:rsidRPr="00423717">
              <w:rPr>
                <w:rFonts w:ascii="Times New Roman" w:hAnsi="Times New Roman" w:cs="Times New Roman"/>
                <w:color w:val="000000"/>
                <w:sz w:val="19"/>
                <w:szCs w:val="19"/>
                <w:lang w:val="ru-RU"/>
              </w:rPr>
              <w:t xml:space="preserve"> психологический механизм взаимодействия в профессиональной деятельности.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Коммуникация. Деловая коммуникация. Виды общения: познавательное общение; убеждающее общение; экспрессивное </w:t>
            </w:r>
            <w:r w:rsidRPr="00423717">
              <w:rPr>
                <w:rFonts w:ascii="Times New Roman" w:hAnsi="Times New Roman" w:cs="Times New Roman"/>
                <w:color w:val="000000"/>
                <w:sz w:val="19"/>
                <w:szCs w:val="19"/>
                <w:lang w:val="ru-RU"/>
              </w:rPr>
              <w:t>общение; суггестивное общение; ритуальное общение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Л1.3 Л1.5 Л2.2 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bl>
    <w:p w:rsidR="003C4187" w:rsidRDefault="0042371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8"/>
        <w:gridCol w:w="119"/>
        <w:gridCol w:w="815"/>
        <w:gridCol w:w="674"/>
        <w:gridCol w:w="1104"/>
        <w:gridCol w:w="1216"/>
        <w:gridCol w:w="674"/>
        <w:gridCol w:w="390"/>
        <w:gridCol w:w="948"/>
      </w:tblGrid>
      <w:tr w:rsidR="003C4187">
        <w:trPr>
          <w:trHeight w:hRule="exact" w:val="416"/>
        </w:trPr>
        <w:tc>
          <w:tcPr>
            <w:tcW w:w="4692" w:type="dxa"/>
            <w:gridSpan w:val="3"/>
            <w:shd w:val="clear" w:color="C0C0C0" w:fill="FFFFFF"/>
            <w:tcMar>
              <w:left w:w="34" w:type="dxa"/>
              <w:right w:w="34" w:type="dxa"/>
            </w:tcMar>
          </w:tcPr>
          <w:p w:rsidR="003C4187" w:rsidRDefault="00423717">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3C4187" w:rsidRDefault="003C4187"/>
        </w:tc>
        <w:tc>
          <w:tcPr>
            <w:tcW w:w="710" w:type="dxa"/>
          </w:tcPr>
          <w:p w:rsidR="003C4187" w:rsidRDefault="003C4187"/>
        </w:tc>
        <w:tc>
          <w:tcPr>
            <w:tcW w:w="1135" w:type="dxa"/>
          </w:tcPr>
          <w:p w:rsidR="003C4187" w:rsidRDefault="003C4187"/>
        </w:tc>
        <w:tc>
          <w:tcPr>
            <w:tcW w:w="1277" w:type="dxa"/>
          </w:tcPr>
          <w:p w:rsidR="003C4187" w:rsidRDefault="003C4187"/>
        </w:tc>
        <w:tc>
          <w:tcPr>
            <w:tcW w:w="710" w:type="dxa"/>
          </w:tcPr>
          <w:p w:rsidR="003C4187" w:rsidRDefault="003C4187"/>
        </w:tc>
        <w:tc>
          <w:tcPr>
            <w:tcW w:w="426" w:type="dxa"/>
          </w:tcPr>
          <w:p w:rsidR="003C4187" w:rsidRDefault="003C4187"/>
        </w:tc>
        <w:tc>
          <w:tcPr>
            <w:tcW w:w="1007" w:type="dxa"/>
            <w:shd w:val="clear" w:color="C0C0C0" w:fill="FFFFFF"/>
            <w:tcMar>
              <w:left w:w="34" w:type="dxa"/>
              <w:right w:w="34" w:type="dxa"/>
            </w:tcMar>
          </w:tcPr>
          <w:p w:rsidR="003C4187" w:rsidRDefault="004237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C418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Общение как социальн</w:t>
            </w:r>
            <w:proofErr w:type="gramStart"/>
            <w:r w:rsidRPr="00423717">
              <w:rPr>
                <w:rFonts w:ascii="Times New Roman" w:hAnsi="Times New Roman" w:cs="Times New Roman"/>
                <w:color w:val="000000"/>
                <w:sz w:val="19"/>
                <w:szCs w:val="19"/>
                <w:lang w:val="ru-RU"/>
              </w:rPr>
              <w:t>о-</w:t>
            </w:r>
            <w:proofErr w:type="gramEnd"/>
            <w:r w:rsidRPr="00423717">
              <w:rPr>
                <w:rFonts w:ascii="Times New Roman" w:hAnsi="Times New Roman" w:cs="Times New Roman"/>
                <w:color w:val="000000"/>
                <w:sz w:val="19"/>
                <w:szCs w:val="19"/>
                <w:lang w:val="ru-RU"/>
              </w:rPr>
              <w:t xml:space="preserve"> психологический механизм взаимодействия в профессиональной деятельности.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Коммуникация. Деловая</w:t>
            </w:r>
            <w:r w:rsidRPr="00423717">
              <w:rPr>
                <w:rFonts w:ascii="Times New Roman" w:hAnsi="Times New Roman" w:cs="Times New Roman"/>
                <w:color w:val="000000"/>
                <w:sz w:val="19"/>
                <w:szCs w:val="19"/>
                <w:lang w:val="ru-RU"/>
              </w:rPr>
              <w:t xml:space="preserve"> коммуникация. Виды общения: познавательное общение; убеждающее общение; экспрессивное общение; суггестивное общение; ритуальное общение /</w:t>
            </w:r>
            <w:proofErr w:type="spellStart"/>
            <w:proofErr w:type="gramStart"/>
            <w:r w:rsidRPr="00423717">
              <w:rPr>
                <w:rFonts w:ascii="Times New Roman" w:hAnsi="Times New Roman" w:cs="Times New Roman"/>
                <w:color w:val="000000"/>
                <w:sz w:val="19"/>
                <w:szCs w:val="19"/>
                <w:lang w:val="ru-RU"/>
              </w:rPr>
              <w:t>Пр</w:t>
            </w:r>
            <w:proofErr w:type="spellEnd"/>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Л1.1 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Вербальные средства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Типы приема и передачи информации. </w:t>
            </w:r>
            <w:r w:rsidRPr="00423717">
              <w:rPr>
                <w:rFonts w:ascii="Times New Roman" w:hAnsi="Times New Roman" w:cs="Times New Roman"/>
                <w:color w:val="000000"/>
                <w:sz w:val="19"/>
                <w:szCs w:val="19"/>
                <w:lang w:val="ru-RU"/>
              </w:rPr>
              <w:t>Человеческая речь как источник</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информации. Стили речи. Речевые средства общения.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Л1.4 Л1.2 Л2.2 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Вербальные средства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Типы приема и передачи информации. Человеческая речь как источник</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информации. Стили </w:t>
            </w:r>
            <w:r w:rsidRPr="00423717">
              <w:rPr>
                <w:rFonts w:ascii="Times New Roman" w:hAnsi="Times New Roman" w:cs="Times New Roman"/>
                <w:color w:val="000000"/>
                <w:sz w:val="19"/>
                <w:szCs w:val="19"/>
                <w:lang w:val="ru-RU"/>
              </w:rPr>
              <w:t>речи. Речевые средства общения. /</w:t>
            </w:r>
            <w:proofErr w:type="spellStart"/>
            <w:proofErr w:type="gramStart"/>
            <w:r w:rsidRPr="00423717">
              <w:rPr>
                <w:rFonts w:ascii="Times New Roman" w:hAnsi="Times New Roman" w:cs="Times New Roman"/>
                <w:color w:val="000000"/>
                <w:sz w:val="19"/>
                <w:szCs w:val="19"/>
                <w:lang w:val="ru-RU"/>
              </w:rPr>
              <w:t>Пр</w:t>
            </w:r>
            <w:proofErr w:type="spellEnd"/>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Л1.3 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Слушание в деловой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Умение слушать. Три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уровня слушания. Виды слушания. Обратная связь в процессе слушания.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Приемы эффективного слушания. Правила эффективной обратной </w:t>
            </w:r>
            <w:r w:rsidRPr="00423717">
              <w:rPr>
                <w:rFonts w:ascii="Times New Roman" w:hAnsi="Times New Roman" w:cs="Times New Roman"/>
                <w:color w:val="000000"/>
                <w:sz w:val="19"/>
                <w:szCs w:val="19"/>
                <w:lang w:val="ru-RU"/>
              </w:rPr>
              <w:t>связи.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Слушание в деловой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Умение слушать. Три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уровня слушания. Виды слушания. Обратная связь в процессе слушания.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Приемы эффективного слушания. Правила эффективной обратной связи. /</w:t>
            </w:r>
            <w:proofErr w:type="spellStart"/>
            <w:proofErr w:type="gramStart"/>
            <w:r w:rsidRPr="00423717">
              <w:rPr>
                <w:rFonts w:ascii="Times New Roman" w:hAnsi="Times New Roman" w:cs="Times New Roman"/>
                <w:color w:val="000000"/>
                <w:sz w:val="19"/>
                <w:szCs w:val="19"/>
                <w:lang w:val="ru-RU"/>
              </w:rPr>
              <w:t>Пр</w:t>
            </w:r>
            <w:proofErr w:type="spellEnd"/>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Л1.2 Л1.1 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Невербальная коммуникация.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Природа и типология невербальной коммуникации. Взаимодействие</w:t>
            </w:r>
          </w:p>
          <w:p w:rsidR="003C4187" w:rsidRDefault="00423717">
            <w:pPr>
              <w:spacing w:after="0" w:line="240" w:lineRule="auto"/>
              <w:rPr>
                <w:sz w:val="19"/>
                <w:szCs w:val="19"/>
              </w:rPr>
            </w:pPr>
            <w:r w:rsidRPr="00423717">
              <w:rPr>
                <w:rFonts w:ascii="Times New Roman" w:hAnsi="Times New Roman" w:cs="Times New Roman"/>
                <w:color w:val="000000"/>
                <w:sz w:val="19"/>
                <w:szCs w:val="19"/>
                <w:lang w:val="ru-RU"/>
              </w:rPr>
              <w:t xml:space="preserve">вербальных и невербальных средств коммуникации. Внешние проявления эмоциональных состояний. Зоны и дистанции в деловой коммуникации.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пространственной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Л1.2 Л1.1 Л2.2 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Невербальная коммуникация.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Природа и типология невербальной коммуникации. Взаимодействие</w:t>
            </w:r>
          </w:p>
          <w:p w:rsidR="003C4187" w:rsidRDefault="00423717">
            <w:pPr>
              <w:spacing w:after="0" w:line="240" w:lineRule="auto"/>
              <w:rPr>
                <w:sz w:val="19"/>
                <w:szCs w:val="19"/>
              </w:rPr>
            </w:pPr>
            <w:r w:rsidRPr="00423717">
              <w:rPr>
                <w:rFonts w:ascii="Times New Roman" w:hAnsi="Times New Roman" w:cs="Times New Roman"/>
                <w:color w:val="000000"/>
                <w:sz w:val="19"/>
                <w:szCs w:val="19"/>
                <w:lang w:val="ru-RU"/>
              </w:rPr>
              <w:t>вербальных и невербальных средств коммуникации. Внешние</w:t>
            </w:r>
            <w:r w:rsidRPr="00423717">
              <w:rPr>
                <w:rFonts w:ascii="Times New Roman" w:hAnsi="Times New Roman" w:cs="Times New Roman"/>
                <w:color w:val="000000"/>
                <w:sz w:val="19"/>
                <w:szCs w:val="19"/>
                <w:lang w:val="ru-RU"/>
              </w:rPr>
              <w:t xml:space="preserve"> проявления эмоциональных состояний. Зоны и дистанции в деловой коммуникации.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пространственной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 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Общение как социальн</w:t>
            </w:r>
            <w:proofErr w:type="gramStart"/>
            <w:r w:rsidRPr="00423717">
              <w:rPr>
                <w:rFonts w:ascii="Times New Roman" w:hAnsi="Times New Roman" w:cs="Times New Roman"/>
                <w:color w:val="000000"/>
                <w:sz w:val="19"/>
                <w:szCs w:val="19"/>
                <w:lang w:val="ru-RU"/>
              </w:rPr>
              <w:t>о-</w:t>
            </w:r>
            <w:proofErr w:type="gramEnd"/>
            <w:r w:rsidRPr="00423717">
              <w:rPr>
                <w:rFonts w:ascii="Times New Roman" w:hAnsi="Times New Roman" w:cs="Times New Roman"/>
                <w:color w:val="000000"/>
                <w:sz w:val="19"/>
                <w:szCs w:val="19"/>
                <w:lang w:val="ru-RU"/>
              </w:rPr>
              <w:t xml:space="preserve"> психологический механизм взаимодействия в </w:t>
            </w:r>
            <w:r w:rsidRPr="00423717">
              <w:rPr>
                <w:rFonts w:ascii="Times New Roman" w:hAnsi="Times New Roman" w:cs="Times New Roman"/>
                <w:color w:val="000000"/>
                <w:sz w:val="19"/>
                <w:szCs w:val="19"/>
                <w:lang w:val="ru-RU"/>
              </w:rPr>
              <w:t>профессиональной деятельности.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Коммуникация. Деловая коммуникация. Виды общения: познавательное общение; убеждающее общение; экспрессивное общение; суггестивное общение; ритуальное общение /</w:t>
            </w:r>
            <w:proofErr w:type="gramStart"/>
            <w:r w:rsidRPr="00423717">
              <w:rPr>
                <w:rFonts w:ascii="Times New Roman" w:hAnsi="Times New Roman" w:cs="Times New Roman"/>
                <w:color w:val="000000"/>
                <w:sz w:val="19"/>
                <w:szCs w:val="19"/>
                <w:lang w:val="ru-RU"/>
              </w:rPr>
              <w:t>Ср</w:t>
            </w:r>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Л1.4 Л1.2 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bl>
    <w:p w:rsidR="003C4187" w:rsidRDefault="00423717">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57"/>
        <w:gridCol w:w="117"/>
        <w:gridCol w:w="803"/>
        <w:gridCol w:w="666"/>
        <w:gridCol w:w="1096"/>
        <w:gridCol w:w="1203"/>
        <w:gridCol w:w="666"/>
        <w:gridCol w:w="383"/>
        <w:gridCol w:w="938"/>
      </w:tblGrid>
      <w:tr w:rsidR="003C4187">
        <w:trPr>
          <w:trHeight w:hRule="exact" w:val="416"/>
        </w:trPr>
        <w:tc>
          <w:tcPr>
            <w:tcW w:w="4692" w:type="dxa"/>
            <w:gridSpan w:val="3"/>
            <w:shd w:val="clear" w:color="C0C0C0" w:fill="FFFFFF"/>
            <w:tcMar>
              <w:left w:w="34" w:type="dxa"/>
              <w:right w:w="34" w:type="dxa"/>
            </w:tcMar>
          </w:tcPr>
          <w:p w:rsidR="003C4187" w:rsidRDefault="00423717">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3C4187" w:rsidRDefault="003C4187"/>
        </w:tc>
        <w:tc>
          <w:tcPr>
            <w:tcW w:w="710" w:type="dxa"/>
          </w:tcPr>
          <w:p w:rsidR="003C4187" w:rsidRDefault="003C4187"/>
        </w:tc>
        <w:tc>
          <w:tcPr>
            <w:tcW w:w="1135" w:type="dxa"/>
          </w:tcPr>
          <w:p w:rsidR="003C4187" w:rsidRDefault="003C4187"/>
        </w:tc>
        <w:tc>
          <w:tcPr>
            <w:tcW w:w="1277" w:type="dxa"/>
          </w:tcPr>
          <w:p w:rsidR="003C4187" w:rsidRDefault="003C4187"/>
        </w:tc>
        <w:tc>
          <w:tcPr>
            <w:tcW w:w="710" w:type="dxa"/>
          </w:tcPr>
          <w:p w:rsidR="003C4187" w:rsidRDefault="003C4187"/>
        </w:tc>
        <w:tc>
          <w:tcPr>
            <w:tcW w:w="426" w:type="dxa"/>
          </w:tcPr>
          <w:p w:rsidR="003C4187" w:rsidRDefault="003C4187"/>
        </w:tc>
        <w:tc>
          <w:tcPr>
            <w:tcW w:w="1007" w:type="dxa"/>
            <w:shd w:val="clear" w:color="C0C0C0" w:fill="FFFFFF"/>
            <w:tcMar>
              <w:left w:w="34" w:type="dxa"/>
              <w:right w:w="34" w:type="dxa"/>
            </w:tcMar>
          </w:tcPr>
          <w:p w:rsidR="003C4187" w:rsidRDefault="004237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C418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Вербальные средства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Типы приема и передачи информации. Человеческая речь как источник</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информации. Стили речи. Речевые средства общения. /</w:t>
            </w:r>
            <w:proofErr w:type="gramStart"/>
            <w:r w:rsidRPr="00423717">
              <w:rPr>
                <w:rFonts w:ascii="Times New Roman" w:hAnsi="Times New Roman" w:cs="Times New Roman"/>
                <w:color w:val="000000"/>
                <w:sz w:val="19"/>
                <w:szCs w:val="19"/>
                <w:lang w:val="ru-RU"/>
              </w:rPr>
              <w:t>Ср</w:t>
            </w:r>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Л1.1 Л2.2 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Слушание в деловой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Умение </w:t>
            </w:r>
            <w:r w:rsidRPr="00423717">
              <w:rPr>
                <w:rFonts w:ascii="Times New Roman" w:hAnsi="Times New Roman" w:cs="Times New Roman"/>
                <w:color w:val="000000"/>
                <w:sz w:val="19"/>
                <w:szCs w:val="19"/>
                <w:lang w:val="ru-RU"/>
              </w:rPr>
              <w:t>слушать. Три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уровня слушания. Виды слушания. Обратная связь в процессе слушания.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Приемы эффективного слушания. Правила эффективной обратной связи. /</w:t>
            </w:r>
            <w:proofErr w:type="gramStart"/>
            <w:r w:rsidRPr="00423717">
              <w:rPr>
                <w:rFonts w:ascii="Times New Roman" w:hAnsi="Times New Roman" w:cs="Times New Roman"/>
                <w:color w:val="000000"/>
                <w:sz w:val="19"/>
                <w:szCs w:val="19"/>
                <w:lang w:val="ru-RU"/>
              </w:rPr>
              <w:t>Ср</w:t>
            </w:r>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Невербальная коммуникация.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Природа и типология невербальной </w:t>
            </w:r>
            <w:r w:rsidRPr="00423717">
              <w:rPr>
                <w:rFonts w:ascii="Times New Roman" w:hAnsi="Times New Roman" w:cs="Times New Roman"/>
                <w:color w:val="000000"/>
                <w:sz w:val="19"/>
                <w:szCs w:val="19"/>
                <w:lang w:val="ru-RU"/>
              </w:rPr>
              <w:t>коммуникации. Взаимодействие</w:t>
            </w:r>
          </w:p>
          <w:p w:rsidR="003C4187" w:rsidRDefault="00423717">
            <w:pPr>
              <w:spacing w:after="0" w:line="240" w:lineRule="auto"/>
              <w:rPr>
                <w:sz w:val="19"/>
                <w:szCs w:val="19"/>
              </w:rPr>
            </w:pPr>
            <w:r w:rsidRPr="00423717">
              <w:rPr>
                <w:rFonts w:ascii="Times New Roman" w:hAnsi="Times New Roman" w:cs="Times New Roman"/>
                <w:color w:val="000000"/>
                <w:sz w:val="19"/>
                <w:szCs w:val="19"/>
                <w:lang w:val="ru-RU"/>
              </w:rPr>
              <w:t xml:space="preserve">вербальных и невербальных средств коммуникации. Внешние проявления эмоциональных состояний. Зоны и дистанции в деловой коммуникации.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пространственной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Л1.1 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Письменная деловая коммуникация.</w:t>
            </w:r>
          </w:p>
          <w:p w:rsidR="003C4187" w:rsidRDefault="00423717">
            <w:pPr>
              <w:spacing w:after="0" w:line="240" w:lineRule="auto"/>
              <w:rPr>
                <w:sz w:val="19"/>
                <w:szCs w:val="19"/>
              </w:rPr>
            </w:pPr>
            <w:r w:rsidRPr="00423717">
              <w:rPr>
                <w:rFonts w:ascii="Times New Roman" w:hAnsi="Times New Roman" w:cs="Times New Roman"/>
                <w:color w:val="000000"/>
                <w:sz w:val="19"/>
                <w:szCs w:val="19"/>
                <w:lang w:val="ru-RU"/>
              </w:rPr>
              <w:t xml:space="preserve">Служебные документы.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Л1.1 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Письменная деловая коммуникация.</w:t>
            </w:r>
          </w:p>
          <w:p w:rsidR="003C4187" w:rsidRDefault="00423717">
            <w:pPr>
              <w:spacing w:after="0" w:line="240" w:lineRule="auto"/>
              <w:rPr>
                <w:sz w:val="19"/>
                <w:szCs w:val="19"/>
              </w:rPr>
            </w:pPr>
            <w:r w:rsidRPr="00423717">
              <w:rPr>
                <w:rFonts w:ascii="Times New Roman" w:hAnsi="Times New Roman" w:cs="Times New Roman"/>
                <w:color w:val="000000"/>
                <w:sz w:val="19"/>
                <w:szCs w:val="19"/>
                <w:lang w:val="ru-RU"/>
              </w:rPr>
              <w:t xml:space="preserve">Служебные документы. Подготовка деловых документов. Рекламная коммуникация. </w:t>
            </w:r>
            <w:proofErr w:type="spellStart"/>
            <w:r>
              <w:rPr>
                <w:rFonts w:ascii="Times New Roman" w:hAnsi="Times New Roman" w:cs="Times New Roman"/>
                <w:color w:val="000000"/>
                <w:sz w:val="19"/>
                <w:szCs w:val="19"/>
              </w:rPr>
              <w:t>Композиция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рекламного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Л1.1 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rsidRPr="0042371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b/>
                <w:color w:val="000000"/>
                <w:sz w:val="19"/>
                <w:szCs w:val="19"/>
                <w:lang w:val="ru-RU"/>
              </w:rPr>
              <w:t>Раздел 2. Этика и психология делового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3C4187">
            <w:pPr>
              <w:rPr>
                <w:lang w:val="ru-RU"/>
              </w:rPr>
            </w:pPr>
          </w:p>
        </w:tc>
      </w:tr>
      <w:tr w:rsidR="003C418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proofErr w:type="gramStart"/>
            <w:r w:rsidRPr="00423717">
              <w:rPr>
                <w:rFonts w:ascii="Times New Roman" w:hAnsi="Times New Roman" w:cs="Times New Roman"/>
                <w:color w:val="000000"/>
                <w:sz w:val="19"/>
                <w:szCs w:val="19"/>
                <w:lang w:val="ru-RU"/>
              </w:rPr>
              <w:t>Сознательное</w:t>
            </w:r>
            <w:proofErr w:type="gramEnd"/>
            <w:r w:rsidRPr="00423717">
              <w:rPr>
                <w:rFonts w:ascii="Times New Roman" w:hAnsi="Times New Roman" w:cs="Times New Roman"/>
                <w:color w:val="000000"/>
                <w:sz w:val="19"/>
                <w:szCs w:val="19"/>
                <w:lang w:val="ru-RU"/>
              </w:rPr>
              <w:t>/бессознательное и ложь в речевой коммуникации.</w:t>
            </w:r>
          </w:p>
          <w:p w:rsidR="003C4187" w:rsidRDefault="00423717">
            <w:pPr>
              <w:spacing w:after="0" w:line="240" w:lineRule="auto"/>
              <w:rPr>
                <w:sz w:val="19"/>
                <w:szCs w:val="19"/>
              </w:rPr>
            </w:pPr>
            <w:proofErr w:type="gramStart"/>
            <w:r w:rsidRPr="00423717">
              <w:rPr>
                <w:rFonts w:ascii="Times New Roman" w:hAnsi="Times New Roman" w:cs="Times New Roman"/>
                <w:color w:val="000000"/>
                <w:sz w:val="19"/>
                <w:szCs w:val="19"/>
                <w:lang w:val="ru-RU"/>
              </w:rPr>
              <w:t>Сознательное</w:t>
            </w:r>
            <w:proofErr w:type="gramEnd"/>
            <w:r w:rsidRPr="00423717">
              <w:rPr>
                <w:rFonts w:ascii="Times New Roman" w:hAnsi="Times New Roman" w:cs="Times New Roman"/>
                <w:color w:val="000000"/>
                <w:sz w:val="19"/>
                <w:szCs w:val="19"/>
                <w:lang w:val="ru-RU"/>
              </w:rPr>
              <w:t xml:space="preserve"> и бессознательное в речевой коммуникации. Попытка обмануть как </w:t>
            </w:r>
            <w:r w:rsidRPr="00423717">
              <w:rPr>
                <w:rFonts w:ascii="Times New Roman" w:hAnsi="Times New Roman" w:cs="Times New Roman"/>
                <w:color w:val="000000"/>
                <w:sz w:val="19"/>
                <w:szCs w:val="19"/>
                <w:lang w:val="ru-RU"/>
              </w:rPr>
              <w:t xml:space="preserve">особый вид речевой коммуникации. Сигналы, выдающие неискренность и обман. Физиологические симптомы лжи собеседника. Мимика и жестикуляция при неискренности. </w:t>
            </w:r>
            <w:proofErr w:type="spellStart"/>
            <w:r>
              <w:rPr>
                <w:rFonts w:ascii="Times New Roman" w:hAnsi="Times New Roman" w:cs="Times New Roman"/>
                <w:color w:val="000000"/>
                <w:sz w:val="19"/>
                <w:szCs w:val="19"/>
              </w:rPr>
              <w:t>Вербальные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сигналы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выдающие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ложь</w:t>
            </w:r>
            <w:proofErr w:type="spellEnd"/>
            <w:r>
              <w:rPr>
                <w:rFonts w:ascii="Times New Roman" w:hAnsi="Times New Roman" w:cs="Times New Roman"/>
                <w:color w:val="000000"/>
                <w:sz w:val="19"/>
                <w:szCs w:val="19"/>
              </w:rPr>
              <w:t>.</w:t>
            </w:r>
          </w:p>
          <w:p w:rsidR="003C4187" w:rsidRDefault="004237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proofErr w:type="gramStart"/>
            <w:r w:rsidRPr="00423717">
              <w:rPr>
                <w:rFonts w:ascii="Times New Roman" w:hAnsi="Times New Roman" w:cs="Times New Roman"/>
                <w:color w:val="000000"/>
                <w:sz w:val="19"/>
                <w:szCs w:val="19"/>
                <w:lang w:val="ru-RU"/>
              </w:rPr>
              <w:t>Сознательное</w:t>
            </w:r>
            <w:proofErr w:type="gramEnd"/>
            <w:r w:rsidRPr="00423717">
              <w:rPr>
                <w:rFonts w:ascii="Times New Roman" w:hAnsi="Times New Roman" w:cs="Times New Roman"/>
                <w:color w:val="000000"/>
                <w:sz w:val="19"/>
                <w:szCs w:val="19"/>
                <w:lang w:val="ru-RU"/>
              </w:rPr>
              <w:t>/бессознательное и ложь в речевой коммуникации.</w:t>
            </w:r>
          </w:p>
          <w:p w:rsidR="003C4187" w:rsidRDefault="00423717">
            <w:pPr>
              <w:spacing w:after="0" w:line="240" w:lineRule="auto"/>
              <w:rPr>
                <w:sz w:val="19"/>
                <w:szCs w:val="19"/>
              </w:rPr>
            </w:pPr>
            <w:proofErr w:type="gramStart"/>
            <w:r w:rsidRPr="00423717">
              <w:rPr>
                <w:rFonts w:ascii="Times New Roman" w:hAnsi="Times New Roman" w:cs="Times New Roman"/>
                <w:color w:val="000000"/>
                <w:sz w:val="19"/>
                <w:szCs w:val="19"/>
                <w:lang w:val="ru-RU"/>
              </w:rPr>
              <w:t>Сознательное</w:t>
            </w:r>
            <w:proofErr w:type="gramEnd"/>
            <w:r w:rsidRPr="00423717">
              <w:rPr>
                <w:rFonts w:ascii="Times New Roman" w:hAnsi="Times New Roman" w:cs="Times New Roman"/>
                <w:color w:val="000000"/>
                <w:sz w:val="19"/>
                <w:szCs w:val="19"/>
                <w:lang w:val="ru-RU"/>
              </w:rPr>
              <w:t xml:space="preserve"> и бессознательное в речевой коммуникации. Попытка обмануть как особый вид речевой коммуникации. Сигналы, выдающие неискренность и обман. Физиологические симптомы лжи собеседника. Мими</w:t>
            </w:r>
            <w:r w:rsidRPr="00423717">
              <w:rPr>
                <w:rFonts w:ascii="Times New Roman" w:hAnsi="Times New Roman" w:cs="Times New Roman"/>
                <w:color w:val="000000"/>
                <w:sz w:val="19"/>
                <w:szCs w:val="19"/>
                <w:lang w:val="ru-RU"/>
              </w:rPr>
              <w:t xml:space="preserve">ка и жестикуляция при неискренности. </w:t>
            </w:r>
            <w:proofErr w:type="spellStart"/>
            <w:r>
              <w:rPr>
                <w:rFonts w:ascii="Times New Roman" w:hAnsi="Times New Roman" w:cs="Times New Roman"/>
                <w:color w:val="000000"/>
                <w:sz w:val="19"/>
                <w:szCs w:val="19"/>
              </w:rPr>
              <w:t>Вербальные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сигналы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выдающие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ложь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proofErr w:type="gramStart"/>
            <w:r w:rsidRPr="00423717">
              <w:rPr>
                <w:rFonts w:ascii="Times New Roman" w:hAnsi="Times New Roman" w:cs="Times New Roman"/>
                <w:color w:val="000000"/>
                <w:sz w:val="19"/>
                <w:szCs w:val="19"/>
                <w:lang w:val="ru-RU"/>
              </w:rPr>
              <w:t>Сознательное</w:t>
            </w:r>
            <w:proofErr w:type="gramEnd"/>
            <w:r w:rsidRPr="00423717">
              <w:rPr>
                <w:rFonts w:ascii="Times New Roman" w:hAnsi="Times New Roman" w:cs="Times New Roman"/>
                <w:color w:val="000000"/>
                <w:sz w:val="19"/>
                <w:szCs w:val="19"/>
                <w:lang w:val="ru-RU"/>
              </w:rPr>
              <w:t>/бессознательное и ложь в речевой коммуникации.</w:t>
            </w:r>
          </w:p>
          <w:p w:rsidR="003C4187" w:rsidRDefault="00423717">
            <w:pPr>
              <w:spacing w:after="0" w:line="240" w:lineRule="auto"/>
              <w:rPr>
                <w:sz w:val="19"/>
                <w:szCs w:val="19"/>
              </w:rPr>
            </w:pPr>
            <w:proofErr w:type="gramStart"/>
            <w:r w:rsidRPr="00423717">
              <w:rPr>
                <w:rFonts w:ascii="Times New Roman" w:hAnsi="Times New Roman" w:cs="Times New Roman"/>
                <w:color w:val="000000"/>
                <w:sz w:val="19"/>
                <w:szCs w:val="19"/>
                <w:lang w:val="ru-RU"/>
              </w:rPr>
              <w:t>Сознательное</w:t>
            </w:r>
            <w:proofErr w:type="gramEnd"/>
            <w:r w:rsidRPr="00423717">
              <w:rPr>
                <w:rFonts w:ascii="Times New Roman" w:hAnsi="Times New Roman" w:cs="Times New Roman"/>
                <w:color w:val="000000"/>
                <w:sz w:val="19"/>
                <w:szCs w:val="19"/>
                <w:lang w:val="ru-RU"/>
              </w:rPr>
              <w:t xml:space="preserve"> и бессознательное в речевой коммуникации. Попытка обмануть как особый вид</w:t>
            </w:r>
            <w:r w:rsidRPr="00423717">
              <w:rPr>
                <w:rFonts w:ascii="Times New Roman" w:hAnsi="Times New Roman" w:cs="Times New Roman"/>
                <w:color w:val="000000"/>
                <w:sz w:val="19"/>
                <w:szCs w:val="19"/>
                <w:lang w:val="ru-RU"/>
              </w:rPr>
              <w:t xml:space="preserve"> речевой коммуникации. Сигналы, выдающие неискренность и обман. Физиологические симптомы лжи собеседника. Мимика и жестикуляция при неискренности. </w:t>
            </w:r>
            <w:proofErr w:type="spellStart"/>
            <w:r>
              <w:rPr>
                <w:rFonts w:ascii="Times New Roman" w:hAnsi="Times New Roman" w:cs="Times New Roman"/>
                <w:color w:val="000000"/>
                <w:sz w:val="19"/>
                <w:szCs w:val="19"/>
              </w:rPr>
              <w:t>Вербальные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сигналы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выдающие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ложь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bl>
    <w:p w:rsidR="003C4187" w:rsidRDefault="00423717">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8"/>
        <w:gridCol w:w="119"/>
        <w:gridCol w:w="814"/>
        <w:gridCol w:w="673"/>
        <w:gridCol w:w="1103"/>
        <w:gridCol w:w="1214"/>
        <w:gridCol w:w="673"/>
        <w:gridCol w:w="389"/>
        <w:gridCol w:w="947"/>
      </w:tblGrid>
      <w:tr w:rsidR="003C4187">
        <w:trPr>
          <w:trHeight w:hRule="exact" w:val="416"/>
        </w:trPr>
        <w:tc>
          <w:tcPr>
            <w:tcW w:w="4692" w:type="dxa"/>
            <w:gridSpan w:val="3"/>
            <w:shd w:val="clear" w:color="C0C0C0" w:fill="FFFFFF"/>
            <w:tcMar>
              <w:left w:w="34" w:type="dxa"/>
              <w:right w:w="34" w:type="dxa"/>
            </w:tcMar>
          </w:tcPr>
          <w:p w:rsidR="003C4187" w:rsidRDefault="00423717">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3C4187" w:rsidRDefault="003C4187"/>
        </w:tc>
        <w:tc>
          <w:tcPr>
            <w:tcW w:w="710" w:type="dxa"/>
          </w:tcPr>
          <w:p w:rsidR="003C4187" w:rsidRDefault="003C4187"/>
        </w:tc>
        <w:tc>
          <w:tcPr>
            <w:tcW w:w="1135" w:type="dxa"/>
          </w:tcPr>
          <w:p w:rsidR="003C4187" w:rsidRDefault="003C4187"/>
        </w:tc>
        <w:tc>
          <w:tcPr>
            <w:tcW w:w="1277" w:type="dxa"/>
          </w:tcPr>
          <w:p w:rsidR="003C4187" w:rsidRDefault="003C4187"/>
        </w:tc>
        <w:tc>
          <w:tcPr>
            <w:tcW w:w="710" w:type="dxa"/>
          </w:tcPr>
          <w:p w:rsidR="003C4187" w:rsidRDefault="003C4187"/>
        </w:tc>
        <w:tc>
          <w:tcPr>
            <w:tcW w:w="426" w:type="dxa"/>
          </w:tcPr>
          <w:p w:rsidR="003C4187" w:rsidRDefault="003C4187"/>
        </w:tc>
        <w:tc>
          <w:tcPr>
            <w:tcW w:w="1007" w:type="dxa"/>
            <w:shd w:val="clear" w:color="C0C0C0" w:fill="FFFFFF"/>
            <w:tcMar>
              <w:left w:w="34" w:type="dxa"/>
              <w:right w:w="34" w:type="dxa"/>
            </w:tcMar>
          </w:tcPr>
          <w:p w:rsidR="003C4187" w:rsidRDefault="004237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C418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Манипуляции в общении.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Манипуляции в общении и их характеристики. Стратегии манипуляторов. </w:t>
            </w:r>
            <w:proofErr w:type="spellStart"/>
            <w:r w:rsidRPr="00423717">
              <w:rPr>
                <w:rFonts w:ascii="Times New Roman" w:hAnsi="Times New Roman" w:cs="Times New Roman"/>
                <w:color w:val="000000"/>
                <w:sz w:val="19"/>
                <w:szCs w:val="19"/>
                <w:lang w:val="ru-RU"/>
              </w:rPr>
              <w:t>Манипулятивные</w:t>
            </w:r>
            <w:proofErr w:type="spellEnd"/>
            <w:r w:rsidRPr="00423717">
              <w:rPr>
                <w:rFonts w:ascii="Times New Roman" w:hAnsi="Times New Roman" w:cs="Times New Roman"/>
                <w:color w:val="000000"/>
                <w:sz w:val="19"/>
                <w:szCs w:val="19"/>
                <w:lang w:val="ru-RU"/>
              </w:rPr>
              <w:t xml:space="preserve"> роли по Эрику Берну. Распознавание эг</w:t>
            </w:r>
            <w:proofErr w:type="gramStart"/>
            <w:r w:rsidRPr="00423717">
              <w:rPr>
                <w:rFonts w:ascii="Times New Roman" w:hAnsi="Times New Roman" w:cs="Times New Roman"/>
                <w:color w:val="000000"/>
                <w:sz w:val="19"/>
                <w:szCs w:val="19"/>
                <w:lang w:val="ru-RU"/>
              </w:rPr>
              <w:t>о-</w:t>
            </w:r>
            <w:proofErr w:type="gramEnd"/>
            <w:r w:rsidRPr="00423717">
              <w:rPr>
                <w:rFonts w:ascii="Times New Roman" w:hAnsi="Times New Roman" w:cs="Times New Roman"/>
                <w:color w:val="000000"/>
                <w:sz w:val="19"/>
                <w:szCs w:val="19"/>
                <w:lang w:val="ru-RU"/>
              </w:rPr>
              <w:t xml:space="preserve"> состояний. Коммуникативные роли. Коммуникативные типы деловых партнеров.</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 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Манипуляции в общении.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Манипуляции в общении и их характеристики. Стратегии манипуляторов. </w:t>
            </w:r>
            <w:proofErr w:type="spellStart"/>
            <w:r w:rsidRPr="00423717">
              <w:rPr>
                <w:rFonts w:ascii="Times New Roman" w:hAnsi="Times New Roman" w:cs="Times New Roman"/>
                <w:color w:val="000000"/>
                <w:sz w:val="19"/>
                <w:szCs w:val="19"/>
                <w:lang w:val="ru-RU"/>
              </w:rPr>
              <w:t>Манипулятивные</w:t>
            </w:r>
            <w:proofErr w:type="spellEnd"/>
            <w:r w:rsidRPr="00423717">
              <w:rPr>
                <w:rFonts w:ascii="Times New Roman" w:hAnsi="Times New Roman" w:cs="Times New Roman"/>
                <w:color w:val="000000"/>
                <w:sz w:val="19"/>
                <w:szCs w:val="19"/>
                <w:lang w:val="ru-RU"/>
              </w:rPr>
              <w:t xml:space="preserve"> роли по Эрику Берну. Распознавание эг</w:t>
            </w:r>
            <w:proofErr w:type="gramStart"/>
            <w:r w:rsidRPr="00423717">
              <w:rPr>
                <w:rFonts w:ascii="Times New Roman" w:hAnsi="Times New Roman" w:cs="Times New Roman"/>
                <w:color w:val="000000"/>
                <w:sz w:val="19"/>
                <w:szCs w:val="19"/>
                <w:lang w:val="ru-RU"/>
              </w:rPr>
              <w:t>о-</w:t>
            </w:r>
            <w:proofErr w:type="gramEnd"/>
            <w:r w:rsidRPr="00423717">
              <w:rPr>
                <w:rFonts w:ascii="Times New Roman" w:hAnsi="Times New Roman" w:cs="Times New Roman"/>
                <w:color w:val="000000"/>
                <w:sz w:val="19"/>
                <w:szCs w:val="19"/>
                <w:lang w:val="ru-RU"/>
              </w:rPr>
              <w:t xml:space="preserve"> состояний. Коммуникативные роли. Коммуникативные типы деловых партнеров. /</w:t>
            </w:r>
            <w:proofErr w:type="spellStart"/>
            <w:proofErr w:type="gramStart"/>
            <w:r w:rsidRPr="00423717">
              <w:rPr>
                <w:rFonts w:ascii="Times New Roman" w:hAnsi="Times New Roman" w:cs="Times New Roman"/>
                <w:color w:val="000000"/>
                <w:sz w:val="19"/>
                <w:szCs w:val="19"/>
                <w:lang w:val="ru-RU"/>
              </w:rPr>
              <w:t>Пр</w:t>
            </w:r>
            <w:proofErr w:type="spellEnd"/>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 xml:space="preserve">Л2.2 </w:t>
            </w:r>
            <w:r>
              <w:rPr>
                <w:rFonts w:ascii="Times New Roman" w:hAnsi="Times New Roman" w:cs="Times New Roman"/>
                <w:color w:val="000000"/>
                <w:sz w:val="19"/>
                <w:szCs w:val="19"/>
              </w:rPr>
              <w:t>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Манипуляции в общении.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Манипуляции в общении и их характеристики. Стратегии манипуляторов. </w:t>
            </w:r>
            <w:proofErr w:type="spellStart"/>
            <w:r w:rsidRPr="00423717">
              <w:rPr>
                <w:rFonts w:ascii="Times New Roman" w:hAnsi="Times New Roman" w:cs="Times New Roman"/>
                <w:color w:val="000000"/>
                <w:sz w:val="19"/>
                <w:szCs w:val="19"/>
                <w:lang w:val="ru-RU"/>
              </w:rPr>
              <w:t>Манипулятивные</w:t>
            </w:r>
            <w:proofErr w:type="spellEnd"/>
            <w:r w:rsidRPr="00423717">
              <w:rPr>
                <w:rFonts w:ascii="Times New Roman" w:hAnsi="Times New Roman" w:cs="Times New Roman"/>
                <w:color w:val="000000"/>
                <w:sz w:val="19"/>
                <w:szCs w:val="19"/>
                <w:lang w:val="ru-RU"/>
              </w:rPr>
              <w:t xml:space="preserve"> роли по Эрику Берну. Распознавание эг</w:t>
            </w:r>
            <w:proofErr w:type="gramStart"/>
            <w:r w:rsidRPr="00423717">
              <w:rPr>
                <w:rFonts w:ascii="Times New Roman" w:hAnsi="Times New Roman" w:cs="Times New Roman"/>
                <w:color w:val="000000"/>
                <w:sz w:val="19"/>
                <w:szCs w:val="19"/>
                <w:lang w:val="ru-RU"/>
              </w:rPr>
              <w:t>о-</w:t>
            </w:r>
            <w:proofErr w:type="gramEnd"/>
            <w:r w:rsidRPr="00423717">
              <w:rPr>
                <w:rFonts w:ascii="Times New Roman" w:hAnsi="Times New Roman" w:cs="Times New Roman"/>
                <w:color w:val="000000"/>
                <w:sz w:val="19"/>
                <w:szCs w:val="19"/>
                <w:lang w:val="ru-RU"/>
              </w:rPr>
              <w:t xml:space="preserve"> состояний. Коммуникативные роли. Коммуникативные типы деловых партнеров. /</w:t>
            </w:r>
            <w:proofErr w:type="gramStart"/>
            <w:r w:rsidRPr="00423717">
              <w:rPr>
                <w:rFonts w:ascii="Times New Roman" w:hAnsi="Times New Roman" w:cs="Times New Roman"/>
                <w:color w:val="000000"/>
                <w:sz w:val="19"/>
                <w:szCs w:val="19"/>
                <w:lang w:val="ru-RU"/>
              </w:rPr>
              <w:t>Ср</w:t>
            </w:r>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 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Гендерный аспект коммуникативного поведения.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Определение «коммуникативной грамотности». </w:t>
            </w:r>
            <w:proofErr w:type="gramStart"/>
            <w:r w:rsidRPr="00423717">
              <w:rPr>
                <w:rFonts w:ascii="Times New Roman" w:hAnsi="Times New Roman" w:cs="Times New Roman"/>
                <w:color w:val="000000"/>
                <w:sz w:val="19"/>
                <w:szCs w:val="19"/>
                <w:lang w:val="ru-RU"/>
              </w:rPr>
              <w:t>Общение с мужчинами: психологические и коммуникативные особенности мужского поведения.</w:t>
            </w:r>
            <w:proofErr w:type="gramEnd"/>
            <w:r w:rsidRPr="00423717">
              <w:rPr>
                <w:rFonts w:ascii="Times New Roman" w:hAnsi="Times New Roman" w:cs="Times New Roman"/>
                <w:color w:val="000000"/>
                <w:sz w:val="19"/>
                <w:szCs w:val="19"/>
                <w:lang w:val="ru-RU"/>
              </w:rPr>
              <w:t xml:space="preserve"> </w:t>
            </w:r>
            <w:proofErr w:type="gramStart"/>
            <w:r w:rsidRPr="00423717">
              <w:rPr>
                <w:rFonts w:ascii="Times New Roman" w:hAnsi="Times New Roman" w:cs="Times New Roman"/>
                <w:color w:val="000000"/>
                <w:sz w:val="19"/>
                <w:szCs w:val="19"/>
                <w:lang w:val="ru-RU"/>
              </w:rPr>
              <w:t xml:space="preserve">Общение с женщинами: психологические и коммуникативные </w:t>
            </w:r>
            <w:r w:rsidRPr="00423717">
              <w:rPr>
                <w:rFonts w:ascii="Times New Roman" w:hAnsi="Times New Roman" w:cs="Times New Roman"/>
                <w:color w:val="000000"/>
                <w:sz w:val="19"/>
                <w:szCs w:val="19"/>
                <w:lang w:val="ru-RU"/>
              </w:rPr>
              <w:t>особенности женского поведения.</w:t>
            </w:r>
            <w:proofErr w:type="gramEnd"/>
            <w:r w:rsidRPr="00423717">
              <w:rPr>
                <w:rFonts w:ascii="Times New Roman" w:hAnsi="Times New Roman" w:cs="Times New Roman"/>
                <w:color w:val="000000"/>
                <w:sz w:val="19"/>
                <w:szCs w:val="19"/>
                <w:lang w:val="ru-RU"/>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 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Гендерный аспект коммуникативного поведения.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Определение «коммуникативной грамотности». </w:t>
            </w:r>
            <w:proofErr w:type="gramStart"/>
            <w:r w:rsidRPr="00423717">
              <w:rPr>
                <w:rFonts w:ascii="Times New Roman" w:hAnsi="Times New Roman" w:cs="Times New Roman"/>
                <w:color w:val="000000"/>
                <w:sz w:val="19"/>
                <w:szCs w:val="19"/>
                <w:lang w:val="ru-RU"/>
              </w:rPr>
              <w:t>Общение с мужчинами: психологические и коммуникативные особенности мужского поведения.</w:t>
            </w:r>
            <w:proofErr w:type="gramEnd"/>
            <w:r w:rsidRPr="00423717">
              <w:rPr>
                <w:rFonts w:ascii="Times New Roman" w:hAnsi="Times New Roman" w:cs="Times New Roman"/>
                <w:color w:val="000000"/>
                <w:sz w:val="19"/>
                <w:szCs w:val="19"/>
                <w:lang w:val="ru-RU"/>
              </w:rPr>
              <w:t xml:space="preserve"> </w:t>
            </w:r>
            <w:proofErr w:type="gramStart"/>
            <w:r w:rsidRPr="00423717">
              <w:rPr>
                <w:rFonts w:ascii="Times New Roman" w:hAnsi="Times New Roman" w:cs="Times New Roman"/>
                <w:color w:val="000000"/>
                <w:sz w:val="19"/>
                <w:szCs w:val="19"/>
                <w:lang w:val="ru-RU"/>
              </w:rPr>
              <w:t>Общение с женщинами: психологические и коммуникативные особенности женского поведения.</w:t>
            </w:r>
            <w:proofErr w:type="gramEnd"/>
            <w:r w:rsidRPr="00423717">
              <w:rPr>
                <w:rFonts w:ascii="Times New Roman" w:hAnsi="Times New Roman" w:cs="Times New Roman"/>
                <w:color w:val="000000"/>
                <w:sz w:val="19"/>
                <w:szCs w:val="19"/>
                <w:lang w:val="ru-RU"/>
              </w:rPr>
              <w:t xml:space="preserve"> /</w:t>
            </w:r>
            <w:proofErr w:type="spellStart"/>
            <w:proofErr w:type="gramStart"/>
            <w:r w:rsidRPr="00423717">
              <w:rPr>
                <w:rFonts w:ascii="Times New Roman" w:hAnsi="Times New Roman" w:cs="Times New Roman"/>
                <w:color w:val="000000"/>
                <w:sz w:val="19"/>
                <w:szCs w:val="19"/>
                <w:lang w:val="ru-RU"/>
              </w:rPr>
              <w:t>Пр</w:t>
            </w:r>
            <w:proofErr w:type="spellEnd"/>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Гендерный аспект коммуникативного поведения.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Определение «коммуникативной грамотности». </w:t>
            </w:r>
            <w:proofErr w:type="gramStart"/>
            <w:r w:rsidRPr="00423717">
              <w:rPr>
                <w:rFonts w:ascii="Times New Roman" w:hAnsi="Times New Roman" w:cs="Times New Roman"/>
                <w:color w:val="000000"/>
                <w:sz w:val="19"/>
                <w:szCs w:val="19"/>
                <w:lang w:val="ru-RU"/>
              </w:rPr>
              <w:t xml:space="preserve">Общение с мужчинами: психологические и </w:t>
            </w:r>
            <w:r w:rsidRPr="00423717">
              <w:rPr>
                <w:rFonts w:ascii="Times New Roman" w:hAnsi="Times New Roman" w:cs="Times New Roman"/>
                <w:color w:val="000000"/>
                <w:sz w:val="19"/>
                <w:szCs w:val="19"/>
                <w:lang w:val="ru-RU"/>
              </w:rPr>
              <w:t>коммуникативные особенности мужского поведения.</w:t>
            </w:r>
            <w:proofErr w:type="gramEnd"/>
            <w:r w:rsidRPr="00423717">
              <w:rPr>
                <w:rFonts w:ascii="Times New Roman" w:hAnsi="Times New Roman" w:cs="Times New Roman"/>
                <w:color w:val="000000"/>
                <w:sz w:val="19"/>
                <w:szCs w:val="19"/>
                <w:lang w:val="ru-RU"/>
              </w:rPr>
              <w:t xml:space="preserve"> </w:t>
            </w:r>
            <w:proofErr w:type="gramStart"/>
            <w:r w:rsidRPr="00423717">
              <w:rPr>
                <w:rFonts w:ascii="Times New Roman" w:hAnsi="Times New Roman" w:cs="Times New Roman"/>
                <w:color w:val="000000"/>
                <w:sz w:val="19"/>
                <w:szCs w:val="19"/>
                <w:lang w:val="ru-RU"/>
              </w:rPr>
              <w:t>Общение с женщинами: психологические и коммуникативные особенности женского поведения.</w:t>
            </w:r>
            <w:proofErr w:type="gramEnd"/>
            <w:r w:rsidRPr="00423717">
              <w:rPr>
                <w:rFonts w:ascii="Times New Roman" w:hAnsi="Times New Roman" w:cs="Times New Roman"/>
                <w:color w:val="000000"/>
                <w:sz w:val="19"/>
                <w:szCs w:val="19"/>
                <w:lang w:val="ru-RU"/>
              </w:rPr>
              <w:t xml:space="preserve"> /</w:t>
            </w:r>
            <w:proofErr w:type="gramStart"/>
            <w:r w:rsidRPr="00423717">
              <w:rPr>
                <w:rFonts w:ascii="Times New Roman" w:hAnsi="Times New Roman" w:cs="Times New Roman"/>
                <w:color w:val="000000"/>
                <w:sz w:val="19"/>
                <w:szCs w:val="19"/>
                <w:lang w:val="ru-RU"/>
              </w:rPr>
              <w:t>Ср</w:t>
            </w:r>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Критика и комплименты в деловой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Критика как один из компонентов </w:t>
            </w:r>
            <w:proofErr w:type="spellStart"/>
            <w:r w:rsidRPr="00423717">
              <w:rPr>
                <w:rFonts w:ascii="Times New Roman" w:hAnsi="Times New Roman" w:cs="Times New Roman"/>
                <w:color w:val="000000"/>
                <w:sz w:val="19"/>
                <w:szCs w:val="19"/>
                <w:lang w:val="ru-RU"/>
              </w:rPr>
              <w:t>контактологии</w:t>
            </w:r>
            <w:proofErr w:type="spellEnd"/>
            <w:r w:rsidRPr="00423717">
              <w:rPr>
                <w:rFonts w:ascii="Times New Roman" w:hAnsi="Times New Roman" w:cs="Times New Roman"/>
                <w:color w:val="000000"/>
                <w:sz w:val="19"/>
                <w:szCs w:val="19"/>
                <w:lang w:val="ru-RU"/>
              </w:rPr>
              <w:t xml:space="preserve">. Функции критики. Виды критики. Использование критики в деловой коммуникации. Техника нейтрализации замечаний. Приемы снижения негативного воздействия замечаний. Позитивные установки на восприятие критики. Комплимент как один из компонентов </w:t>
            </w:r>
            <w:proofErr w:type="spellStart"/>
            <w:r w:rsidRPr="00423717">
              <w:rPr>
                <w:rFonts w:ascii="Times New Roman" w:hAnsi="Times New Roman" w:cs="Times New Roman"/>
                <w:color w:val="000000"/>
                <w:sz w:val="19"/>
                <w:szCs w:val="19"/>
                <w:lang w:val="ru-RU"/>
              </w:rPr>
              <w:t>к</w:t>
            </w:r>
            <w:r w:rsidRPr="00423717">
              <w:rPr>
                <w:rFonts w:ascii="Times New Roman" w:hAnsi="Times New Roman" w:cs="Times New Roman"/>
                <w:color w:val="000000"/>
                <w:sz w:val="19"/>
                <w:szCs w:val="19"/>
                <w:lang w:val="ru-RU"/>
              </w:rPr>
              <w:t>онтактологии</w:t>
            </w:r>
            <w:proofErr w:type="spellEnd"/>
            <w:r w:rsidRPr="00423717">
              <w:rPr>
                <w:rFonts w:ascii="Times New Roman" w:hAnsi="Times New Roman" w:cs="Times New Roman"/>
                <w:color w:val="000000"/>
                <w:sz w:val="19"/>
                <w:szCs w:val="19"/>
                <w:lang w:val="ru-RU"/>
              </w:rPr>
              <w:t>. Правила комплимента. Комплименты для делового взаимодействия.</w:t>
            </w:r>
          </w:p>
          <w:p w:rsidR="003C4187" w:rsidRDefault="004237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bl>
    <w:p w:rsidR="003C4187" w:rsidRDefault="00423717">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4"/>
        <w:gridCol w:w="134"/>
        <w:gridCol w:w="801"/>
        <w:gridCol w:w="675"/>
        <w:gridCol w:w="1104"/>
        <w:gridCol w:w="1217"/>
        <w:gridCol w:w="675"/>
        <w:gridCol w:w="390"/>
        <w:gridCol w:w="949"/>
      </w:tblGrid>
      <w:tr w:rsidR="003C4187">
        <w:trPr>
          <w:trHeight w:hRule="exact" w:val="416"/>
        </w:trPr>
        <w:tc>
          <w:tcPr>
            <w:tcW w:w="4692" w:type="dxa"/>
            <w:gridSpan w:val="3"/>
            <w:shd w:val="clear" w:color="C0C0C0" w:fill="FFFFFF"/>
            <w:tcMar>
              <w:left w:w="34" w:type="dxa"/>
              <w:right w:w="34" w:type="dxa"/>
            </w:tcMar>
          </w:tcPr>
          <w:p w:rsidR="003C4187" w:rsidRDefault="00423717">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3C4187" w:rsidRDefault="003C4187"/>
        </w:tc>
        <w:tc>
          <w:tcPr>
            <w:tcW w:w="710" w:type="dxa"/>
          </w:tcPr>
          <w:p w:rsidR="003C4187" w:rsidRDefault="003C4187"/>
        </w:tc>
        <w:tc>
          <w:tcPr>
            <w:tcW w:w="1135" w:type="dxa"/>
          </w:tcPr>
          <w:p w:rsidR="003C4187" w:rsidRDefault="003C4187"/>
        </w:tc>
        <w:tc>
          <w:tcPr>
            <w:tcW w:w="1277" w:type="dxa"/>
          </w:tcPr>
          <w:p w:rsidR="003C4187" w:rsidRDefault="003C4187"/>
        </w:tc>
        <w:tc>
          <w:tcPr>
            <w:tcW w:w="710" w:type="dxa"/>
          </w:tcPr>
          <w:p w:rsidR="003C4187" w:rsidRDefault="003C4187"/>
        </w:tc>
        <w:tc>
          <w:tcPr>
            <w:tcW w:w="426" w:type="dxa"/>
          </w:tcPr>
          <w:p w:rsidR="003C4187" w:rsidRDefault="003C4187"/>
        </w:tc>
        <w:tc>
          <w:tcPr>
            <w:tcW w:w="1007" w:type="dxa"/>
            <w:shd w:val="clear" w:color="C0C0C0" w:fill="FFFFFF"/>
            <w:tcMar>
              <w:left w:w="34" w:type="dxa"/>
              <w:right w:w="34" w:type="dxa"/>
            </w:tcMar>
          </w:tcPr>
          <w:p w:rsidR="003C4187" w:rsidRDefault="004237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C418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Критика и комплименты в деловой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Критика как один из компонентов </w:t>
            </w:r>
            <w:proofErr w:type="spellStart"/>
            <w:r w:rsidRPr="00423717">
              <w:rPr>
                <w:rFonts w:ascii="Times New Roman" w:hAnsi="Times New Roman" w:cs="Times New Roman"/>
                <w:color w:val="000000"/>
                <w:sz w:val="19"/>
                <w:szCs w:val="19"/>
                <w:lang w:val="ru-RU"/>
              </w:rPr>
              <w:t>контактологии</w:t>
            </w:r>
            <w:proofErr w:type="spellEnd"/>
            <w:r w:rsidRPr="00423717">
              <w:rPr>
                <w:rFonts w:ascii="Times New Roman" w:hAnsi="Times New Roman" w:cs="Times New Roman"/>
                <w:color w:val="000000"/>
                <w:sz w:val="19"/>
                <w:szCs w:val="19"/>
                <w:lang w:val="ru-RU"/>
              </w:rPr>
              <w:t xml:space="preserve">. Функции </w:t>
            </w:r>
            <w:r w:rsidRPr="00423717">
              <w:rPr>
                <w:rFonts w:ascii="Times New Roman" w:hAnsi="Times New Roman" w:cs="Times New Roman"/>
                <w:color w:val="000000"/>
                <w:sz w:val="19"/>
                <w:szCs w:val="19"/>
                <w:lang w:val="ru-RU"/>
              </w:rPr>
              <w:t xml:space="preserve">критики. Виды критики. Использование критики в деловой коммуникации. Техника нейтрализации замечаний. Приемы снижения негативного воздействия замечаний. Позитивные установки на восприятие критики. Комплимент как один из компонентов </w:t>
            </w:r>
            <w:proofErr w:type="spellStart"/>
            <w:r w:rsidRPr="00423717">
              <w:rPr>
                <w:rFonts w:ascii="Times New Roman" w:hAnsi="Times New Roman" w:cs="Times New Roman"/>
                <w:color w:val="000000"/>
                <w:sz w:val="19"/>
                <w:szCs w:val="19"/>
                <w:lang w:val="ru-RU"/>
              </w:rPr>
              <w:t>контактологии</w:t>
            </w:r>
            <w:proofErr w:type="spellEnd"/>
            <w:r w:rsidRPr="00423717">
              <w:rPr>
                <w:rFonts w:ascii="Times New Roman" w:hAnsi="Times New Roman" w:cs="Times New Roman"/>
                <w:color w:val="000000"/>
                <w:sz w:val="19"/>
                <w:szCs w:val="19"/>
                <w:lang w:val="ru-RU"/>
              </w:rPr>
              <w:t>. Правила к</w:t>
            </w:r>
            <w:r w:rsidRPr="00423717">
              <w:rPr>
                <w:rFonts w:ascii="Times New Roman" w:hAnsi="Times New Roman" w:cs="Times New Roman"/>
                <w:color w:val="000000"/>
                <w:sz w:val="19"/>
                <w:szCs w:val="19"/>
                <w:lang w:val="ru-RU"/>
              </w:rPr>
              <w:t>омплимента. Комплименты для делового взаимодействия. /</w:t>
            </w:r>
            <w:proofErr w:type="spellStart"/>
            <w:proofErr w:type="gramStart"/>
            <w:r w:rsidRPr="00423717">
              <w:rPr>
                <w:rFonts w:ascii="Times New Roman" w:hAnsi="Times New Roman" w:cs="Times New Roman"/>
                <w:color w:val="000000"/>
                <w:sz w:val="19"/>
                <w:szCs w:val="19"/>
                <w:lang w:val="ru-RU"/>
              </w:rPr>
              <w:t>Пр</w:t>
            </w:r>
            <w:proofErr w:type="spellEnd"/>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Критика и комплименты в деловой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Критика как один из компонентов </w:t>
            </w:r>
            <w:proofErr w:type="spellStart"/>
            <w:r w:rsidRPr="00423717">
              <w:rPr>
                <w:rFonts w:ascii="Times New Roman" w:hAnsi="Times New Roman" w:cs="Times New Roman"/>
                <w:color w:val="000000"/>
                <w:sz w:val="19"/>
                <w:szCs w:val="19"/>
                <w:lang w:val="ru-RU"/>
              </w:rPr>
              <w:t>контактологии</w:t>
            </w:r>
            <w:proofErr w:type="spellEnd"/>
            <w:r w:rsidRPr="00423717">
              <w:rPr>
                <w:rFonts w:ascii="Times New Roman" w:hAnsi="Times New Roman" w:cs="Times New Roman"/>
                <w:color w:val="000000"/>
                <w:sz w:val="19"/>
                <w:szCs w:val="19"/>
                <w:lang w:val="ru-RU"/>
              </w:rPr>
              <w:t xml:space="preserve">. Функции критики. Виды критики. Использование критики в деловой </w:t>
            </w:r>
            <w:r w:rsidRPr="00423717">
              <w:rPr>
                <w:rFonts w:ascii="Times New Roman" w:hAnsi="Times New Roman" w:cs="Times New Roman"/>
                <w:color w:val="000000"/>
                <w:sz w:val="19"/>
                <w:szCs w:val="19"/>
                <w:lang w:val="ru-RU"/>
              </w:rPr>
              <w:t xml:space="preserve">коммуникации. Техника нейтрализации замечаний. Приемы снижения негативного воздействия замечаний. Позитивные установки на восприятие критики. Комплимент как один из компонентов </w:t>
            </w:r>
            <w:proofErr w:type="spellStart"/>
            <w:r w:rsidRPr="00423717">
              <w:rPr>
                <w:rFonts w:ascii="Times New Roman" w:hAnsi="Times New Roman" w:cs="Times New Roman"/>
                <w:color w:val="000000"/>
                <w:sz w:val="19"/>
                <w:szCs w:val="19"/>
                <w:lang w:val="ru-RU"/>
              </w:rPr>
              <w:t>контактологии</w:t>
            </w:r>
            <w:proofErr w:type="spellEnd"/>
            <w:r w:rsidRPr="00423717">
              <w:rPr>
                <w:rFonts w:ascii="Times New Roman" w:hAnsi="Times New Roman" w:cs="Times New Roman"/>
                <w:color w:val="000000"/>
                <w:sz w:val="19"/>
                <w:szCs w:val="19"/>
                <w:lang w:val="ru-RU"/>
              </w:rPr>
              <w:t>. Правила комплимента. Комплименты для делового взаимодействия. /</w:t>
            </w:r>
            <w:proofErr w:type="gramStart"/>
            <w:r w:rsidRPr="00423717">
              <w:rPr>
                <w:rFonts w:ascii="Times New Roman" w:hAnsi="Times New Roman" w:cs="Times New Roman"/>
                <w:color w:val="000000"/>
                <w:sz w:val="19"/>
                <w:szCs w:val="19"/>
                <w:lang w:val="ru-RU"/>
              </w:rPr>
              <w:t>С</w:t>
            </w:r>
            <w:r w:rsidRPr="00423717">
              <w:rPr>
                <w:rFonts w:ascii="Times New Roman" w:hAnsi="Times New Roman" w:cs="Times New Roman"/>
                <w:color w:val="000000"/>
                <w:sz w:val="19"/>
                <w:szCs w:val="19"/>
                <w:lang w:val="ru-RU"/>
              </w:rPr>
              <w:t>р</w:t>
            </w:r>
            <w:proofErr w:type="gramEnd"/>
            <w:r w:rsidRPr="004237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Л1.4 Л1.3 Л1.2 Л1.1 Л2.2 Л2.1</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r>
      <w:tr w:rsidR="003C4187">
        <w:trPr>
          <w:trHeight w:hRule="exact" w:val="277"/>
        </w:trPr>
        <w:tc>
          <w:tcPr>
            <w:tcW w:w="993" w:type="dxa"/>
          </w:tcPr>
          <w:p w:rsidR="003C4187" w:rsidRDefault="003C4187"/>
        </w:tc>
        <w:tc>
          <w:tcPr>
            <w:tcW w:w="3545" w:type="dxa"/>
          </w:tcPr>
          <w:p w:rsidR="003C4187" w:rsidRDefault="003C4187"/>
        </w:tc>
        <w:tc>
          <w:tcPr>
            <w:tcW w:w="143" w:type="dxa"/>
          </w:tcPr>
          <w:p w:rsidR="003C4187" w:rsidRDefault="003C4187"/>
        </w:tc>
        <w:tc>
          <w:tcPr>
            <w:tcW w:w="851" w:type="dxa"/>
          </w:tcPr>
          <w:p w:rsidR="003C4187" w:rsidRDefault="003C4187"/>
        </w:tc>
        <w:tc>
          <w:tcPr>
            <w:tcW w:w="710" w:type="dxa"/>
          </w:tcPr>
          <w:p w:rsidR="003C4187" w:rsidRDefault="003C4187"/>
        </w:tc>
        <w:tc>
          <w:tcPr>
            <w:tcW w:w="1135" w:type="dxa"/>
          </w:tcPr>
          <w:p w:rsidR="003C4187" w:rsidRDefault="003C4187"/>
        </w:tc>
        <w:tc>
          <w:tcPr>
            <w:tcW w:w="1277" w:type="dxa"/>
          </w:tcPr>
          <w:p w:rsidR="003C4187" w:rsidRDefault="003C4187"/>
        </w:tc>
        <w:tc>
          <w:tcPr>
            <w:tcW w:w="710" w:type="dxa"/>
          </w:tcPr>
          <w:p w:rsidR="003C4187" w:rsidRDefault="003C4187"/>
        </w:tc>
        <w:tc>
          <w:tcPr>
            <w:tcW w:w="426" w:type="dxa"/>
          </w:tcPr>
          <w:p w:rsidR="003C4187" w:rsidRDefault="003C4187"/>
        </w:tc>
        <w:tc>
          <w:tcPr>
            <w:tcW w:w="993" w:type="dxa"/>
          </w:tcPr>
          <w:p w:rsidR="003C4187" w:rsidRDefault="003C4187"/>
        </w:tc>
      </w:tr>
      <w:tr w:rsidR="003C418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C4187" w:rsidRPr="0042371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5.1. Фонд оценочных сре</w:t>
            </w:r>
            <w:proofErr w:type="gramStart"/>
            <w:r w:rsidRPr="00423717">
              <w:rPr>
                <w:rFonts w:ascii="Times New Roman" w:hAnsi="Times New Roman" w:cs="Times New Roman"/>
                <w:b/>
                <w:color w:val="000000"/>
                <w:sz w:val="19"/>
                <w:szCs w:val="19"/>
                <w:lang w:val="ru-RU"/>
              </w:rPr>
              <w:t>дств дл</w:t>
            </w:r>
            <w:proofErr w:type="gramEnd"/>
            <w:r w:rsidRPr="00423717">
              <w:rPr>
                <w:rFonts w:ascii="Times New Roman" w:hAnsi="Times New Roman" w:cs="Times New Roman"/>
                <w:b/>
                <w:color w:val="000000"/>
                <w:sz w:val="19"/>
                <w:szCs w:val="19"/>
                <w:lang w:val="ru-RU"/>
              </w:rPr>
              <w:t>я проведения промежуточной аттестации</w:t>
            </w:r>
          </w:p>
        </w:tc>
      </w:tr>
      <w:tr w:rsidR="003C4187" w:rsidRPr="00423717">
        <w:trPr>
          <w:trHeight w:hRule="exact" w:val="772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ВОПРОСЫ К ЗАЧЕТУ</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1. Специфика делового общения.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2.</w:t>
            </w:r>
            <w:r w:rsidRPr="00423717">
              <w:rPr>
                <w:rFonts w:ascii="Times New Roman" w:hAnsi="Times New Roman" w:cs="Times New Roman"/>
                <w:color w:val="000000"/>
                <w:sz w:val="19"/>
                <w:szCs w:val="19"/>
                <w:lang w:val="ru-RU"/>
              </w:rPr>
              <w:t xml:space="preserve"> Коммуникативные барьеры в общении.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3. Перцептивный аспект деловой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4. Интерактивный аспект деловой коммуникации.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5. Речевые технологии делового общения.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6. Невербальные средства общения и их использование в бизнесе.</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7. Сознательное и бессозна</w:t>
            </w:r>
            <w:r w:rsidRPr="00423717">
              <w:rPr>
                <w:rFonts w:ascii="Times New Roman" w:hAnsi="Times New Roman" w:cs="Times New Roman"/>
                <w:color w:val="000000"/>
                <w:sz w:val="19"/>
                <w:szCs w:val="19"/>
                <w:lang w:val="ru-RU"/>
              </w:rPr>
              <w:t xml:space="preserve">тельное в </w:t>
            </w:r>
            <w:proofErr w:type="spellStart"/>
            <w:r w:rsidRPr="00423717">
              <w:rPr>
                <w:rFonts w:ascii="Times New Roman" w:hAnsi="Times New Roman" w:cs="Times New Roman"/>
                <w:color w:val="000000"/>
                <w:sz w:val="19"/>
                <w:szCs w:val="19"/>
                <w:lang w:val="ru-RU"/>
              </w:rPr>
              <w:t>невербалике</w:t>
            </w:r>
            <w:proofErr w:type="spellEnd"/>
            <w:r w:rsidRPr="00423717">
              <w:rPr>
                <w:rFonts w:ascii="Times New Roman" w:hAnsi="Times New Roman" w:cs="Times New Roman"/>
                <w:color w:val="000000"/>
                <w:sz w:val="19"/>
                <w:szCs w:val="19"/>
                <w:lang w:val="ru-RU"/>
              </w:rPr>
              <w:t>.</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8. Виды делового общения в рекламном бизнесе и их характеристика.</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9. Общие требования к деловой беседе и ее структура.</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10. Методика подготовки и проведения деловых бесед.</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11. Деловое совещание как один из видов делового общения.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12. </w:t>
            </w:r>
            <w:r w:rsidRPr="00423717">
              <w:rPr>
                <w:rFonts w:ascii="Times New Roman" w:hAnsi="Times New Roman" w:cs="Times New Roman"/>
                <w:color w:val="000000"/>
                <w:sz w:val="19"/>
                <w:szCs w:val="19"/>
                <w:lang w:val="ru-RU"/>
              </w:rPr>
              <w:t>Основные этапы подготовки к деловым переговорам.</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13. Структура переговоров и основные требования к руководителю в ходе их проведения.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14. Правила делового общения по телефону.</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15. Профессиональные качества ведущего совещание и стили его руководства.</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16. Кл</w:t>
            </w:r>
            <w:r w:rsidRPr="00423717">
              <w:rPr>
                <w:rFonts w:ascii="Times New Roman" w:hAnsi="Times New Roman" w:cs="Times New Roman"/>
                <w:color w:val="000000"/>
                <w:sz w:val="19"/>
                <w:szCs w:val="19"/>
                <w:lang w:val="ru-RU"/>
              </w:rPr>
              <w:t>ассификация деловой корреспонденции и общие требования к деловым письмам.</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17. Причины возникновения конфликта в деловых коммуникациях.</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18. Структура и динамика конфликта.</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19. Типы конфликтной личности и пути разрешения конфликта с ней.</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20. Стили поведения </w:t>
            </w:r>
            <w:r w:rsidRPr="00423717">
              <w:rPr>
                <w:rFonts w:ascii="Times New Roman" w:hAnsi="Times New Roman" w:cs="Times New Roman"/>
                <w:color w:val="000000"/>
                <w:sz w:val="19"/>
                <w:szCs w:val="19"/>
                <w:lang w:val="ru-RU"/>
              </w:rPr>
              <w:t>участников в конфликтной ситуации.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21. Содержание понятия «деловой протокол», его составляющие.</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22. Организация подготовки переговоров принимающей стороной.</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23. Правила ведения телефонных переговоров и их записи.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24. Стратегия и тактика проведения перегово</w:t>
            </w:r>
            <w:r w:rsidRPr="00423717">
              <w:rPr>
                <w:rFonts w:ascii="Times New Roman" w:hAnsi="Times New Roman" w:cs="Times New Roman"/>
                <w:color w:val="000000"/>
                <w:sz w:val="19"/>
                <w:szCs w:val="19"/>
                <w:lang w:val="ru-RU"/>
              </w:rPr>
              <w:t>ров.</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25. Требования к культуре деловой речи.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26. Нравственная основа делового этикета.</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27. Деловая этика в управлении.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28. Управленческая этика, корпоративная этика, корпоративные кодексы.</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29. Виды деловых контактов: деловой разговор, беседа, деловое совещ</w:t>
            </w:r>
            <w:r w:rsidRPr="00423717">
              <w:rPr>
                <w:rFonts w:ascii="Times New Roman" w:hAnsi="Times New Roman" w:cs="Times New Roman"/>
                <w:color w:val="000000"/>
                <w:sz w:val="19"/>
                <w:szCs w:val="19"/>
                <w:lang w:val="ru-RU"/>
              </w:rPr>
              <w:t>ание, деловая встреча, собрание.</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30. Типы сигналов тела: поза, мимика, жестикуляция, </w:t>
            </w:r>
            <w:proofErr w:type="spellStart"/>
            <w:r w:rsidRPr="00423717">
              <w:rPr>
                <w:rFonts w:ascii="Times New Roman" w:hAnsi="Times New Roman" w:cs="Times New Roman"/>
                <w:color w:val="000000"/>
                <w:sz w:val="19"/>
                <w:szCs w:val="19"/>
                <w:lang w:val="ru-RU"/>
              </w:rPr>
              <w:t>дистанцирование</w:t>
            </w:r>
            <w:proofErr w:type="spellEnd"/>
            <w:r w:rsidRPr="00423717">
              <w:rPr>
                <w:rFonts w:ascii="Times New Roman" w:hAnsi="Times New Roman" w:cs="Times New Roman"/>
                <w:color w:val="000000"/>
                <w:sz w:val="19"/>
                <w:szCs w:val="19"/>
                <w:lang w:val="ru-RU"/>
              </w:rPr>
              <w:t>, интонация, походка. Вербализация ощущений. Внешняя поза и внутренняя позиция.</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31. Зоны и дистанции. Статус, интимная зона и безопасность. Личная, обществе</w:t>
            </w:r>
            <w:r w:rsidRPr="00423717">
              <w:rPr>
                <w:rFonts w:ascii="Times New Roman" w:hAnsi="Times New Roman" w:cs="Times New Roman"/>
                <w:color w:val="000000"/>
                <w:sz w:val="19"/>
                <w:szCs w:val="19"/>
                <w:lang w:val="ru-RU"/>
              </w:rPr>
              <w:t>нная, открытая зоны. Сигналы дистанции.</w:t>
            </w:r>
          </w:p>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32. Имидж специалиста и секреты успешной коммуникации.</w:t>
            </w:r>
          </w:p>
        </w:tc>
      </w:tr>
    </w:tbl>
    <w:p w:rsidR="003C4187" w:rsidRPr="00423717" w:rsidRDefault="00423717">
      <w:pPr>
        <w:rPr>
          <w:sz w:val="0"/>
          <w:szCs w:val="0"/>
          <w:lang w:val="ru-RU"/>
        </w:rPr>
      </w:pPr>
      <w:r w:rsidRPr="00423717">
        <w:rPr>
          <w:lang w:val="ru-RU"/>
        </w:rPr>
        <w:br w:type="page"/>
      </w:r>
    </w:p>
    <w:tbl>
      <w:tblPr>
        <w:tblW w:w="0" w:type="auto"/>
        <w:tblCellMar>
          <w:left w:w="0" w:type="dxa"/>
          <w:right w:w="0" w:type="dxa"/>
        </w:tblCellMar>
        <w:tblLook w:val="04A0" w:firstRow="1" w:lastRow="0" w:firstColumn="1" w:lastColumn="0" w:noHBand="0" w:noVBand="1"/>
      </w:tblPr>
      <w:tblGrid>
        <w:gridCol w:w="711"/>
        <w:gridCol w:w="58"/>
        <w:gridCol w:w="1834"/>
        <w:gridCol w:w="1862"/>
        <w:gridCol w:w="1947"/>
        <w:gridCol w:w="2164"/>
        <w:gridCol w:w="701"/>
        <w:gridCol w:w="997"/>
      </w:tblGrid>
      <w:tr w:rsidR="003C4187">
        <w:trPr>
          <w:trHeight w:hRule="exact" w:val="416"/>
        </w:trPr>
        <w:tc>
          <w:tcPr>
            <w:tcW w:w="4692" w:type="dxa"/>
            <w:gridSpan w:val="4"/>
            <w:shd w:val="clear" w:color="C0C0C0" w:fill="FFFFFF"/>
            <w:tcMar>
              <w:left w:w="34" w:type="dxa"/>
              <w:right w:w="34" w:type="dxa"/>
            </w:tcMar>
          </w:tcPr>
          <w:p w:rsidR="003C4187" w:rsidRDefault="00423717">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3C4187" w:rsidRDefault="003C4187"/>
        </w:tc>
        <w:tc>
          <w:tcPr>
            <w:tcW w:w="2269" w:type="dxa"/>
          </w:tcPr>
          <w:p w:rsidR="003C4187" w:rsidRDefault="003C4187"/>
        </w:tc>
        <w:tc>
          <w:tcPr>
            <w:tcW w:w="710" w:type="dxa"/>
          </w:tcPr>
          <w:p w:rsidR="003C4187" w:rsidRDefault="003C4187"/>
        </w:tc>
        <w:tc>
          <w:tcPr>
            <w:tcW w:w="1007" w:type="dxa"/>
            <w:shd w:val="clear" w:color="C0C0C0" w:fill="FFFFFF"/>
            <w:tcMar>
              <w:left w:w="34" w:type="dxa"/>
              <w:right w:w="34" w:type="dxa"/>
            </w:tcMar>
          </w:tcPr>
          <w:p w:rsidR="003C4187" w:rsidRDefault="004237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C4187" w:rsidRPr="0042371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5.2. Фонд оценочных сре</w:t>
            </w:r>
            <w:proofErr w:type="gramStart"/>
            <w:r w:rsidRPr="00423717">
              <w:rPr>
                <w:rFonts w:ascii="Times New Roman" w:hAnsi="Times New Roman" w:cs="Times New Roman"/>
                <w:b/>
                <w:color w:val="000000"/>
                <w:sz w:val="19"/>
                <w:szCs w:val="19"/>
                <w:lang w:val="ru-RU"/>
              </w:rPr>
              <w:t>дств дл</w:t>
            </w:r>
            <w:proofErr w:type="gramEnd"/>
            <w:r w:rsidRPr="00423717">
              <w:rPr>
                <w:rFonts w:ascii="Times New Roman" w:hAnsi="Times New Roman" w:cs="Times New Roman"/>
                <w:b/>
                <w:color w:val="000000"/>
                <w:sz w:val="19"/>
                <w:szCs w:val="19"/>
                <w:lang w:val="ru-RU"/>
              </w:rPr>
              <w:t>я проведения текущего контроля</w:t>
            </w:r>
          </w:p>
        </w:tc>
      </w:tr>
      <w:tr w:rsidR="003C4187" w:rsidRPr="0042371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Структура и содержание фонда оценочных сре</w:t>
            </w:r>
            <w:proofErr w:type="gramStart"/>
            <w:r w:rsidRPr="00423717">
              <w:rPr>
                <w:rFonts w:ascii="Times New Roman" w:hAnsi="Times New Roman" w:cs="Times New Roman"/>
                <w:color w:val="000000"/>
                <w:sz w:val="19"/>
                <w:szCs w:val="19"/>
                <w:lang w:val="ru-RU"/>
              </w:rPr>
              <w:t>дств пр</w:t>
            </w:r>
            <w:proofErr w:type="gramEnd"/>
            <w:r w:rsidRPr="00423717">
              <w:rPr>
                <w:rFonts w:ascii="Times New Roman" w:hAnsi="Times New Roman" w:cs="Times New Roman"/>
                <w:color w:val="000000"/>
                <w:sz w:val="19"/>
                <w:szCs w:val="19"/>
                <w:lang w:val="ru-RU"/>
              </w:rPr>
              <w:t xml:space="preserve">едставлена в </w:t>
            </w:r>
            <w:r w:rsidRPr="00423717">
              <w:rPr>
                <w:rFonts w:ascii="Times New Roman" w:hAnsi="Times New Roman" w:cs="Times New Roman"/>
                <w:color w:val="000000"/>
                <w:sz w:val="19"/>
                <w:szCs w:val="19"/>
                <w:lang w:val="ru-RU"/>
              </w:rPr>
              <w:t>Приложении 1 к рабочей программе дисциплины</w:t>
            </w:r>
          </w:p>
        </w:tc>
      </w:tr>
      <w:tr w:rsidR="003C4187" w:rsidRPr="00423717">
        <w:trPr>
          <w:trHeight w:hRule="exact" w:val="277"/>
        </w:trPr>
        <w:tc>
          <w:tcPr>
            <w:tcW w:w="710" w:type="dxa"/>
          </w:tcPr>
          <w:p w:rsidR="003C4187" w:rsidRPr="00423717" w:rsidRDefault="003C4187">
            <w:pPr>
              <w:rPr>
                <w:lang w:val="ru-RU"/>
              </w:rPr>
            </w:pPr>
          </w:p>
        </w:tc>
        <w:tc>
          <w:tcPr>
            <w:tcW w:w="58" w:type="dxa"/>
          </w:tcPr>
          <w:p w:rsidR="003C4187" w:rsidRPr="00423717" w:rsidRDefault="003C4187">
            <w:pPr>
              <w:rPr>
                <w:lang w:val="ru-RU"/>
              </w:rPr>
            </w:pPr>
          </w:p>
        </w:tc>
        <w:tc>
          <w:tcPr>
            <w:tcW w:w="1929" w:type="dxa"/>
          </w:tcPr>
          <w:p w:rsidR="003C4187" w:rsidRPr="00423717" w:rsidRDefault="003C4187">
            <w:pPr>
              <w:rPr>
                <w:lang w:val="ru-RU"/>
              </w:rPr>
            </w:pPr>
          </w:p>
        </w:tc>
        <w:tc>
          <w:tcPr>
            <w:tcW w:w="1986" w:type="dxa"/>
          </w:tcPr>
          <w:p w:rsidR="003C4187" w:rsidRPr="00423717" w:rsidRDefault="003C4187">
            <w:pPr>
              <w:rPr>
                <w:lang w:val="ru-RU"/>
              </w:rPr>
            </w:pPr>
          </w:p>
        </w:tc>
        <w:tc>
          <w:tcPr>
            <w:tcW w:w="2127" w:type="dxa"/>
          </w:tcPr>
          <w:p w:rsidR="003C4187" w:rsidRPr="00423717" w:rsidRDefault="003C4187">
            <w:pPr>
              <w:rPr>
                <w:lang w:val="ru-RU"/>
              </w:rPr>
            </w:pPr>
          </w:p>
        </w:tc>
        <w:tc>
          <w:tcPr>
            <w:tcW w:w="2269" w:type="dxa"/>
          </w:tcPr>
          <w:p w:rsidR="003C4187" w:rsidRPr="00423717" w:rsidRDefault="003C4187">
            <w:pPr>
              <w:rPr>
                <w:lang w:val="ru-RU"/>
              </w:rPr>
            </w:pPr>
          </w:p>
        </w:tc>
        <w:tc>
          <w:tcPr>
            <w:tcW w:w="710" w:type="dxa"/>
          </w:tcPr>
          <w:p w:rsidR="003C4187" w:rsidRPr="00423717" w:rsidRDefault="003C4187">
            <w:pPr>
              <w:rPr>
                <w:lang w:val="ru-RU"/>
              </w:rPr>
            </w:pPr>
          </w:p>
        </w:tc>
        <w:tc>
          <w:tcPr>
            <w:tcW w:w="993" w:type="dxa"/>
          </w:tcPr>
          <w:p w:rsidR="003C4187" w:rsidRPr="00423717" w:rsidRDefault="003C4187">
            <w:pPr>
              <w:rPr>
                <w:lang w:val="ru-RU"/>
              </w:rPr>
            </w:pPr>
          </w:p>
        </w:tc>
      </w:tr>
      <w:tr w:rsidR="003C4187" w:rsidRPr="0042371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C41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C41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C418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C418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Камфот</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Эффективные переговоры: [кн. для студентов]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20</w:t>
            </w:r>
          </w:p>
        </w:tc>
      </w:tr>
      <w:tr w:rsidR="003C418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Введенская Л. А., Павлова Л.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Риторика и культура речи: учеб</w:t>
            </w:r>
            <w:proofErr w:type="gramStart"/>
            <w:r w:rsidRPr="00423717">
              <w:rPr>
                <w:rFonts w:ascii="Times New Roman" w:hAnsi="Times New Roman" w:cs="Times New Roman"/>
                <w:color w:val="000000"/>
                <w:sz w:val="19"/>
                <w:szCs w:val="19"/>
                <w:lang w:val="ru-RU"/>
              </w:rPr>
              <w:t>.</w:t>
            </w:r>
            <w:proofErr w:type="gramEnd"/>
            <w:r w:rsidRPr="00423717">
              <w:rPr>
                <w:rFonts w:ascii="Times New Roman" w:hAnsi="Times New Roman" w:cs="Times New Roman"/>
                <w:color w:val="000000"/>
                <w:sz w:val="19"/>
                <w:szCs w:val="19"/>
                <w:lang w:val="ru-RU"/>
              </w:rPr>
              <w:t xml:space="preserve"> </w:t>
            </w:r>
            <w:proofErr w:type="gramStart"/>
            <w:r w:rsidRPr="00423717">
              <w:rPr>
                <w:rFonts w:ascii="Times New Roman" w:hAnsi="Times New Roman" w:cs="Times New Roman"/>
                <w:color w:val="000000"/>
                <w:sz w:val="19"/>
                <w:szCs w:val="19"/>
                <w:lang w:val="ru-RU"/>
              </w:rPr>
              <w:t>п</w:t>
            </w:r>
            <w:proofErr w:type="gramEnd"/>
            <w:r w:rsidRPr="00423717">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41</w:t>
            </w:r>
          </w:p>
        </w:tc>
      </w:tr>
      <w:tr w:rsidR="003C418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Соколова О. И., Федюнина С. М., </w:t>
            </w:r>
            <w:r w:rsidRPr="00423717">
              <w:rPr>
                <w:rFonts w:ascii="Times New Roman" w:hAnsi="Times New Roman" w:cs="Times New Roman"/>
                <w:color w:val="000000"/>
                <w:sz w:val="19"/>
                <w:szCs w:val="19"/>
                <w:lang w:val="ru-RU"/>
              </w:rPr>
              <w:t>Шабанова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Культура речевой коммуникации: учеб</w:t>
            </w:r>
            <w:proofErr w:type="gramStart"/>
            <w:r w:rsidRPr="00423717">
              <w:rPr>
                <w:rFonts w:ascii="Times New Roman" w:hAnsi="Times New Roman" w:cs="Times New Roman"/>
                <w:color w:val="000000"/>
                <w:sz w:val="19"/>
                <w:szCs w:val="19"/>
                <w:lang w:val="ru-RU"/>
              </w:rPr>
              <w:t>.</w:t>
            </w:r>
            <w:proofErr w:type="gramEnd"/>
            <w:r w:rsidRPr="00423717">
              <w:rPr>
                <w:rFonts w:ascii="Times New Roman" w:hAnsi="Times New Roman" w:cs="Times New Roman"/>
                <w:color w:val="000000"/>
                <w:sz w:val="19"/>
                <w:szCs w:val="19"/>
                <w:lang w:val="ru-RU"/>
              </w:rPr>
              <w:t xml:space="preserve"> </w:t>
            </w:r>
            <w:proofErr w:type="gramStart"/>
            <w:r w:rsidRPr="00423717">
              <w:rPr>
                <w:rFonts w:ascii="Times New Roman" w:hAnsi="Times New Roman" w:cs="Times New Roman"/>
                <w:color w:val="000000"/>
                <w:sz w:val="19"/>
                <w:szCs w:val="19"/>
                <w:lang w:val="ru-RU"/>
              </w:rPr>
              <w:t>п</w:t>
            </w:r>
            <w:proofErr w:type="gramEnd"/>
            <w:r w:rsidRPr="00423717">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50</w:t>
            </w:r>
          </w:p>
        </w:tc>
      </w:tr>
      <w:tr w:rsidR="003C418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Кузнецов</w:t>
            </w:r>
            <w:proofErr w:type="spellEnd"/>
            <w:r>
              <w:rPr>
                <w:rFonts w:ascii="Times New Roman" w:hAnsi="Times New Roman" w:cs="Times New Roman"/>
                <w:color w:val="000000"/>
                <w:sz w:val="19"/>
                <w:szCs w:val="19"/>
              </w:rPr>
              <w:t xml:space="preserve">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Современная деловая риторика: учеб</w:t>
            </w:r>
            <w:proofErr w:type="gramStart"/>
            <w:r w:rsidRPr="00423717">
              <w:rPr>
                <w:rFonts w:ascii="Times New Roman" w:hAnsi="Times New Roman" w:cs="Times New Roman"/>
                <w:color w:val="000000"/>
                <w:sz w:val="19"/>
                <w:szCs w:val="19"/>
                <w:lang w:val="ru-RU"/>
              </w:rPr>
              <w:t>.</w:t>
            </w:r>
            <w:proofErr w:type="gramEnd"/>
            <w:r w:rsidRPr="00423717">
              <w:rPr>
                <w:rFonts w:ascii="Times New Roman" w:hAnsi="Times New Roman" w:cs="Times New Roman"/>
                <w:color w:val="000000"/>
                <w:sz w:val="19"/>
                <w:szCs w:val="19"/>
                <w:lang w:val="ru-RU"/>
              </w:rPr>
              <w:t xml:space="preserve"> </w:t>
            </w:r>
            <w:proofErr w:type="gramStart"/>
            <w:r w:rsidRPr="00423717">
              <w:rPr>
                <w:rFonts w:ascii="Times New Roman" w:hAnsi="Times New Roman" w:cs="Times New Roman"/>
                <w:color w:val="000000"/>
                <w:sz w:val="19"/>
                <w:szCs w:val="19"/>
                <w:lang w:val="ru-RU"/>
              </w:rPr>
              <w:t>п</w:t>
            </w:r>
            <w:proofErr w:type="gramEnd"/>
            <w:r w:rsidRPr="00423717">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ГроссМедиа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10</w:t>
            </w:r>
          </w:p>
        </w:tc>
      </w:tr>
      <w:tr w:rsidR="003C4187" w:rsidRPr="0042371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Эксакусто</w:t>
            </w:r>
            <w:proofErr w:type="spellEnd"/>
            <w:r>
              <w:rPr>
                <w:rFonts w:ascii="Times New Roman" w:hAnsi="Times New Roman" w:cs="Times New Roman"/>
                <w:color w:val="000000"/>
                <w:sz w:val="19"/>
                <w:szCs w:val="19"/>
              </w:rPr>
              <w:t xml:space="preserve">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Основы психологии делового общения: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Таганрог: </w:t>
            </w:r>
            <w:r w:rsidRPr="00423717">
              <w:rPr>
                <w:rFonts w:ascii="Times New Roman" w:hAnsi="Times New Roman" w:cs="Times New Roman"/>
                <w:color w:val="000000"/>
                <w:sz w:val="19"/>
                <w:szCs w:val="19"/>
                <w:lang w:val="ru-RU"/>
              </w:rPr>
              <w:t>Издательство Южного федерального университета,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jc w:val="center"/>
              <w:rPr>
                <w:sz w:val="19"/>
                <w:szCs w:val="19"/>
                <w:lang w:val="ru-RU"/>
              </w:rPr>
            </w:pPr>
            <w:r>
              <w:rPr>
                <w:rFonts w:ascii="Times New Roman" w:hAnsi="Times New Roman" w:cs="Times New Roman"/>
                <w:color w:val="000000"/>
                <w:sz w:val="19"/>
                <w:szCs w:val="19"/>
              </w:rPr>
              <w:t>http</w:t>
            </w:r>
            <w:r w:rsidRPr="004237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237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23717">
              <w:rPr>
                <w:rFonts w:ascii="Times New Roman" w:hAnsi="Times New Roman" w:cs="Times New Roman"/>
                <w:color w:val="000000"/>
                <w:sz w:val="19"/>
                <w:szCs w:val="19"/>
                <w:lang w:val="ru-RU"/>
              </w:rPr>
              <w:t xml:space="preserve">/ - неограниченный доступ для </w:t>
            </w:r>
            <w:proofErr w:type="spellStart"/>
            <w:r w:rsidRPr="00423717">
              <w:rPr>
                <w:rFonts w:ascii="Times New Roman" w:hAnsi="Times New Roman" w:cs="Times New Roman"/>
                <w:color w:val="000000"/>
                <w:sz w:val="19"/>
                <w:szCs w:val="19"/>
                <w:lang w:val="ru-RU"/>
              </w:rPr>
              <w:t>зарегистрированн</w:t>
            </w:r>
            <w:proofErr w:type="spellEnd"/>
            <w:r w:rsidRPr="00423717">
              <w:rPr>
                <w:rFonts w:ascii="Times New Roman" w:hAnsi="Times New Roman" w:cs="Times New Roman"/>
                <w:color w:val="000000"/>
                <w:sz w:val="19"/>
                <w:szCs w:val="19"/>
                <w:lang w:val="ru-RU"/>
              </w:rPr>
              <w:t xml:space="preserve"> </w:t>
            </w:r>
            <w:proofErr w:type="spellStart"/>
            <w:r w:rsidRPr="00423717">
              <w:rPr>
                <w:rFonts w:ascii="Times New Roman" w:hAnsi="Times New Roman" w:cs="Times New Roman"/>
                <w:color w:val="000000"/>
                <w:sz w:val="19"/>
                <w:szCs w:val="19"/>
                <w:lang w:val="ru-RU"/>
              </w:rPr>
              <w:t>ых</w:t>
            </w:r>
            <w:proofErr w:type="spellEnd"/>
            <w:r w:rsidRPr="00423717">
              <w:rPr>
                <w:rFonts w:ascii="Times New Roman" w:hAnsi="Times New Roman" w:cs="Times New Roman"/>
                <w:color w:val="000000"/>
                <w:sz w:val="19"/>
                <w:szCs w:val="19"/>
                <w:lang w:val="ru-RU"/>
              </w:rPr>
              <w:t xml:space="preserve"> пользователей</w:t>
            </w:r>
          </w:p>
        </w:tc>
      </w:tr>
      <w:tr w:rsidR="003C41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C418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3C418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C418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Зарецкая</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Риторика: Теория и практика речевой коммуникации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25</w:t>
            </w:r>
          </w:p>
        </w:tc>
      </w:tr>
      <w:tr w:rsidR="003C418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Шарков</w:t>
            </w:r>
            <w:proofErr w:type="spellEnd"/>
            <w:r>
              <w:rPr>
                <w:rFonts w:ascii="Times New Roman" w:hAnsi="Times New Roman" w:cs="Times New Roman"/>
                <w:color w:val="000000"/>
                <w:sz w:val="19"/>
                <w:szCs w:val="19"/>
              </w:rPr>
              <w:t xml:space="preserve"> Ф.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Теория коммуникации (базовый курс): учеб</w:t>
            </w:r>
            <w:proofErr w:type="gramStart"/>
            <w:r w:rsidRPr="00423717">
              <w:rPr>
                <w:rFonts w:ascii="Times New Roman" w:hAnsi="Times New Roman" w:cs="Times New Roman"/>
                <w:color w:val="000000"/>
                <w:sz w:val="19"/>
                <w:szCs w:val="19"/>
                <w:lang w:val="ru-RU"/>
              </w:rPr>
              <w:t>.</w:t>
            </w:r>
            <w:proofErr w:type="gramEnd"/>
            <w:r w:rsidRPr="00423717">
              <w:rPr>
                <w:rFonts w:ascii="Times New Roman" w:hAnsi="Times New Roman" w:cs="Times New Roman"/>
                <w:color w:val="000000"/>
                <w:sz w:val="19"/>
                <w:szCs w:val="19"/>
                <w:lang w:val="ru-RU"/>
              </w:rPr>
              <w:t xml:space="preserve"> </w:t>
            </w:r>
            <w:proofErr w:type="gramStart"/>
            <w:r w:rsidRPr="00423717">
              <w:rPr>
                <w:rFonts w:ascii="Times New Roman" w:hAnsi="Times New Roman" w:cs="Times New Roman"/>
                <w:color w:val="000000"/>
                <w:sz w:val="19"/>
                <w:szCs w:val="19"/>
                <w:lang w:val="ru-RU"/>
              </w:rPr>
              <w:t>д</w:t>
            </w:r>
            <w:proofErr w:type="gramEnd"/>
            <w:r w:rsidRPr="00423717">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r>
              <w:rPr>
                <w:rFonts w:ascii="Times New Roman" w:hAnsi="Times New Roman" w:cs="Times New Roman"/>
                <w:color w:val="000000"/>
                <w:sz w:val="19"/>
                <w:szCs w:val="19"/>
              </w:rPr>
              <w:t>М.: РИП-</w:t>
            </w:r>
            <w:proofErr w:type="spellStart"/>
            <w:r>
              <w:rPr>
                <w:rFonts w:ascii="Times New Roman" w:hAnsi="Times New Roman" w:cs="Times New Roman"/>
                <w:color w:val="000000"/>
                <w:sz w:val="19"/>
                <w:szCs w:val="19"/>
              </w:rPr>
              <w:t>холдинг</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10</w:t>
            </w:r>
          </w:p>
        </w:tc>
      </w:tr>
      <w:tr w:rsidR="003C4187" w:rsidRPr="0042371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C4187" w:rsidRPr="0042371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 xml:space="preserve">Федеральная </w:t>
            </w:r>
            <w:r w:rsidRPr="00423717">
              <w:rPr>
                <w:rFonts w:ascii="Times New Roman" w:hAnsi="Times New Roman" w:cs="Times New Roman"/>
                <w:color w:val="000000"/>
                <w:sz w:val="19"/>
                <w:szCs w:val="19"/>
                <w:lang w:val="ru-RU"/>
              </w:rPr>
              <w:t xml:space="preserve">служба государственной статистики </w:t>
            </w:r>
            <w:r>
              <w:rPr>
                <w:rFonts w:ascii="Times New Roman" w:hAnsi="Times New Roman" w:cs="Times New Roman"/>
                <w:color w:val="000000"/>
                <w:sz w:val="19"/>
                <w:szCs w:val="19"/>
              </w:rPr>
              <w:t>www</w:t>
            </w:r>
            <w:r w:rsidRPr="004237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4237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3C41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C418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r>
              <w:rPr>
                <w:rFonts w:ascii="Times New Roman" w:hAnsi="Times New Roman" w:cs="Times New Roman"/>
                <w:color w:val="000000"/>
                <w:sz w:val="19"/>
                <w:szCs w:val="19"/>
              </w:rPr>
              <w:t>Microsoft Office</w:t>
            </w:r>
          </w:p>
        </w:tc>
      </w:tr>
      <w:tr w:rsidR="003C41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C418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C4187">
        <w:trPr>
          <w:trHeight w:hRule="exact" w:val="277"/>
        </w:trPr>
        <w:tc>
          <w:tcPr>
            <w:tcW w:w="710" w:type="dxa"/>
          </w:tcPr>
          <w:p w:rsidR="003C4187" w:rsidRDefault="003C4187"/>
        </w:tc>
        <w:tc>
          <w:tcPr>
            <w:tcW w:w="58" w:type="dxa"/>
          </w:tcPr>
          <w:p w:rsidR="003C4187" w:rsidRDefault="003C4187"/>
        </w:tc>
        <w:tc>
          <w:tcPr>
            <w:tcW w:w="1929" w:type="dxa"/>
          </w:tcPr>
          <w:p w:rsidR="003C4187" w:rsidRDefault="003C4187"/>
        </w:tc>
        <w:tc>
          <w:tcPr>
            <w:tcW w:w="1986" w:type="dxa"/>
          </w:tcPr>
          <w:p w:rsidR="003C4187" w:rsidRDefault="003C4187"/>
        </w:tc>
        <w:tc>
          <w:tcPr>
            <w:tcW w:w="2127" w:type="dxa"/>
          </w:tcPr>
          <w:p w:rsidR="003C4187" w:rsidRDefault="003C4187"/>
        </w:tc>
        <w:tc>
          <w:tcPr>
            <w:tcW w:w="2269" w:type="dxa"/>
          </w:tcPr>
          <w:p w:rsidR="003C4187" w:rsidRDefault="003C4187"/>
        </w:tc>
        <w:tc>
          <w:tcPr>
            <w:tcW w:w="710" w:type="dxa"/>
          </w:tcPr>
          <w:p w:rsidR="003C4187" w:rsidRDefault="003C4187"/>
        </w:tc>
        <w:tc>
          <w:tcPr>
            <w:tcW w:w="993" w:type="dxa"/>
          </w:tcPr>
          <w:p w:rsidR="003C4187" w:rsidRDefault="003C4187"/>
        </w:tc>
      </w:tr>
      <w:tr w:rsidR="003C4187" w:rsidRPr="0042371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7. МАТЕРИАЛЬНО-ТЕХНИЧЕСКОЕ ОБЕСПЕЧЕНИЕ ДИСЦИПЛИНЫ (МОДУЛЯ)</w:t>
            </w:r>
          </w:p>
        </w:tc>
      </w:tr>
      <w:tr w:rsidR="003C418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Default="00423717">
            <w:pPr>
              <w:spacing w:after="0" w:line="240" w:lineRule="auto"/>
              <w:rPr>
                <w:sz w:val="19"/>
                <w:szCs w:val="19"/>
              </w:rPr>
            </w:pPr>
            <w:r w:rsidRPr="0042371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C4187">
        <w:trPr>
          <w:trHeight w:hRule="exact" w:val="277"/>
        </w:trPr>
        <w:tc>
          <w:tcPr>
            <w:tcW w:w="710" w:type="dxa"/>
          </w:tcPr>
          <w:p w:rsidR="003C4187" w:rsidRDefault="003C4187"/>
        </w:tc>
        <w:tc>
          <w:tcPr>
            <w:tcW w:w="58" w:type="dxa"/>
          </w:tcPr>
          <w:p w:rsidR="003C4187" w:rsidRDefault="003C4187"/>
        </w:tc>
        <w:tc>
          <w:tcPr>
            <w:tcW w:w="1929" w:type="dxa"/>
          </w:tcPr>
          <w:p w:rsidR="003C4187" w:rsidRDefault="003C4187"/>
        </w:tc>
        <w:tc>
          <w:tcPr>
            <w:tcW w:w="1986" w:type="dxa"/>
          </w:tcPr>
          <w:p w:rsidR="003C4187" w:rsidRDefault="003C4187"/>
        </w:tc>
        <w:tc>
          <w:tcPr>
            <w:tcW w:w="2127" w:type="dxa"/>
          </w:tcPr>
          <w:p w:rsidR="003C4187" w:rsidRDefault="003C4187"/>
        </w:tc>
        <w:tc>
          <w:tcPr>
            <w:tcW w:w="2269" w:type="dxa"/>
          </w:tcPr>
          <w:p w:rsidR="003C4187" w:rsidRDefault="003C4187"/>
        </w:tc>
        <w:tc>
          <w:tcPr>
            <w:tcW w:w="710" w:type="dxa"/>
          </w:tcPr>
          <w:p w:rsidR="003C4187" w:rsidRDefault="003C4187"/>
        </w:tc>
        <w:tc>
          <w:tcPr>
            <w:tcW w:w="993" w:type="dxa"/>
          </w:tcPr>
          <w:p w:rsidR="003C4187" w:rsidRDefault="003C4187"/>
        </w:tc>
      </w:tr>
      <w:tr w:rsidR="003C4187" w:rsidRPr="0042371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4187" w:rsidRPr="00423717" w:rsidRDefault="00423717">
            <w:pPr>
              <w:spacing w:after="0" w:line="240" w:lineRule="auto"/>
              <w:jc w:val="center"/>
              <w:rPr>
                <w:sz w:val="19"/>
                <w:szCs w:val="19"/>
                <w:lang w:val="ru-RU"/>
              </w:rPr>
            </w:pPr>
            <w:r w:rsidRPr="00423717">
              <w:rPr>
                <w:rFonts w:ascii="Times New Roman" w:hAnsi="Times New Roman" w:cs="Times New Roman"/>
                <w:b/>
                <w:color w:val="000000"/>
                <w:sz w:val="19"/>
                <w:szCs w:val="19"/>
                <w:lang w:val="ru-RU"/>
              </w:rPr>
              <w:t xml:space="preserve">8. МЕТОДИЧЕСКИЕ УКАЗАНИЯ ДЛЯ </w:t>
            </w:r>
            <w:proofErr w:type="gramStart"/>
            <w:r w:rsidRPr="00423717">
              <w:rPr>
                <w:rFonts w:ascii="Times New Roman" w:hAnsi="Times New Roman" w:cs="Times New Roman"/>
                <w:b/>
                <w:color w:val="000000"/>
                <w:sz w:val="19"/>
                <w:szCs w:val="19"/>
                <w:lang w:val="ru-RU"/>
              </w:rPr>
              <w:t>ОБУЧАЮЩИХСЯ</w:t>
            </w:r>
            <w:proofErr w:type="gramEnd"/>
            <w:r w:rsidRPr="00423717">
              <w:rPr>
                <w:rFonts w:ascii="Times New Roman" w:hAnsi="Times New Roman" w:cs="Times New Roman"/>
                <w:b/>
                <w:color w:val="000000"/>
                <w:sz w:val="19"/>
                <w:szCs w:val="19"/>
                <w:lang w:val="ru-RU"/>
              </w:rPr>
              <w:t xml:space="preserve"> ПО ОСВОЕНИЮ ДИСЦИПЛИНЫ (МОДУЛЯ)</w:t>
            </w:r>
          </w:p>
        </w:tc>
      </w:tr>
      <w:tr w:rsidR="003C4187" w:rsidRPr="0042371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4187" w:rsidRPr="00423717" w:rsidRDefault="00423717">
            <w:pPr>
              <w:spacing w:after="0" w:line="240" w:lineRule="auto"/>
              <w:rPr>
                <w:sz w:val="19"/>
                <w:szCs w:val="19"/>
                <w:lang w:val="ru-RU"/>
              </w:rPr>
            </w:pPr>
            <w:r w:rsidRPr="0042371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C4187" w:rsidRDefault="00423717">
      <w:pPr>
        <w:rPr>
          <w:lang w:val="ru-RU"/>
        </w:rPr>
      </w:pPr>
      <w:r>
        <w:rPr>
          <w:noProof/>
          <w:lang w:val="ru-RU" w:eastAsia="ru-RU"/>
        </w:rPr>
        <w:lastRenderedPageBreak/>
        <w:drawing>
          <wp:inline distT="0" distB="0" distL="0" distR="0">
            <wp:extent cx="6480810" cy="89903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423717" w:rsidRPr="00423717" w:rsidRDefault="00423717" w:rsidP="00423717">
      <w:pPr>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423717" w:rsidRPr="00423717" w:rsidRDefault="00423717" w:rsidP="00423717">
          <w:pPr>
            <w:keepNext/>
            <w:keepLines/>
            <w:spacing w:before="480" w:after="0" w:line="360" w:lineRule="auto"/>
            <w:jc w:val="center"/>
            <w:rPr>
              <w:rFonts w:ascii="Times New Roman" w:eastAsia="Times New Roman" w:hAnsi="Times New Roman" w:cs="Times New Roman"/>
              <w:color w:val="000000" w:themeColor="text1"/>
              <w:sz w:val="24"/>
              <w:szCs w:val="24"/>
              <w:lang w:val="ru-RU" w:eastAsia="ru-RU"/>
            </w:rPr>
          </w:pPr>
          <w:r w:rsidRPr="00423717">
            <w:rPr>
              <w:rFonts w:ascii="Times New Roman" w:eastAsiaTheme="majorEastAsia" w:hAnsi="Times New Roman" w:cs="Times New Roman"/>
              <w:b/>
              <w:bCs/>
              <w:color w:val="000000" w:themeColor="text1"/>
              <w:sz w:val="28"/>
              <w:szCs w:val="28"/>
              <w:lang w:val="ru-RU" w:eastAsia="ru-RU"/>
            </w:rPr>
            <w:t>Оглавление</w:t>
          </w:r>
        </w:p>
        <w:p w:rsidR="00423717" w:rsidRPr="00423717" w:rsidRDefault="00423717" w:rsidP="00423717">
          <w:pPr>
            <w:spacing w:after="0" w:line="360" w:lineRule="auto"/>
            <w:rPr>
              <w:rFonts w:ascii="Times New Roman" w:eastAsia="Times New Roman" w:hAnsi="Times New Roman" w:cs="Times New Roman"/>
              <w:sz w:val="28"/>
              <w:szCs w:val="28"/>
              <w:lang w:val="ru-RU" w:eastAsia="ru-RU"/>
            </w:rPr>
          </w:pPr>
        </w:p>
        <w:p w:rsidR="00423717" w:rsidRPr="00423717" w:rsidRDefault="00423717" w:rsidP="00423717">
          <w:pPr>
            <w:spacing w:after="0" w:line="360" w:lineRule="auto"/>
            <w:rPr>
              <w:rFonts w:ascii="Times New Roman" w:eastAsia="Times New Roman" w:hAnsi="Times New Roman" w:cs="Times New Roman"/>
              <w:sz w:val="28"/>
              <w:szCs w:val="28"/>
              <w:lang w:val="ru-RU" w:eastAsia="ru-RU"/>
            </w:rPr>
          </w:pPr>
        </w:p>
        <w:p w:rsidR="00423717" w:rsidRPr="00423717" w:rsidRDefault="00423717" w:rsidP="00423717">
          <w:pPr>
            <w:tabs>
              <w:tab w:val="right" w:leader="dot" w:pos="9345"/>
            </w:tabs>
            <w:spacing w:after="100" w:line="240" w:lineRule="auto"/>
            <w:rPr>
              <w:noProof/>
              <w:lang w:val="ru-RU" w:eastAsia="ru-RU"/>
            </w:rPr>
          </w:pPr>
          <w:r w:rsidRPr="00423717">
            <w:rPr>
              <w:rFonts w:ascii="Times New Roman" w:eastAsia="Times New Roman" w:hAnsi="Times New Roman" w:cs="Times New Roman"/>
              <w:sz w:val="28"/>
              <w:szCs w:val="28"/>
              <w:lang w:val="ru-RU" w:eastAsia="ru-RU"/>
            </w:rPr>
            <w:fldChar w:fldCharType="begin"/>
          </w:r>
          <w:r w:rsidRPr="00423717">
            <w:rPr>
              <w:rFonts w:ascii="Times New Roman" w:eastAsia="Times New Roman" w:hAnsi="Times New Roman" w:cs="Times New Roman"/>
              <w:sz w:val="28"/>
              <w:szCs w:val="28"/>
              <w:lang w:val="ru-RU" w:eastAsia="ru-RU"/>
            </w:rPr>
            <w:instrText xml:space="preserve"> TOC \o "1-3" \h \z \u </w:instrText>
          </w:r>
          <w:r w:rsidRPr="00423717">
            <w:rPr>
              <w:rFonts w:ascii="Times New Roman" w:eastAsia="Times New Roman" w:hAnsi="Times New Roman" w:cs="Times New Roman"/>
              <w:sz w:val="28"/>
              <w:szCs w:val="28"/>
              <w:lang w:val="ru-RU" w:eastAsia="ru-RU"/>
            </w:rPr>
            <w:fldChar w:fldCharType="separate"/>
          </w:r>
          <w:hyperlink w:anchor="_Toc480487761" w:history="1">
            <w:r w:rsidRPr="00423717">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23717">
              <w:rPr>
                <w:rFonts w:ascii="Times New Roman" w:eastAsia="Times New Roman" w:hAnsi="Times New Roman" w:cs="Times New Roman"/>
                <w:noProof/>
                <w:webHidden/>
                <w:sz w:val="24"/>
                <w:szCs w:val="24"/>
                <w:lang w:val="ru-RU" w:eastAsia="ru-RU"/>
              </w:rPr>
              <w:tab/>
            </w:r>
            <w:r w:rsidRPr="00423717">
              <w:rPr>
                <w:rFonts w:ascii="Times New Roman" w:eastAsia="Times New Roman" w:hAnsi="Times New Roman" w:cs="Times New Roman"/>
                <w:noProof/>
                <w:webHidden/>
                <w:sz w:val="24"/>
                <w:szCs w:val="24"/>
                <w:lang w:val="ru-RU" w:eastAsia="ru-RU"/>
              </w:rPr>
              <w:fldChar w:fldCharType="begin"/>
            </w:r>
            <w:r w:rsidRPr="00423717">
              <w:rPr>
                <w:rFonts w:ascii="Times New Roman" w:eastAsia="Times New Roman" w:hAnsi="Times New Roman" w:cs="Times New Roman"/>
                <w:noProof/>
                <w:webHidden/>
                <w:sz w:val="24"/>
                <w:szCs w:val="24"/>
                <w:lang w:val="ru-RU" w:eastAsia="ru-RU"/>
              </w:rPr>
              <w:instrText xml:space="preserve"> PAGEREF _Toc480487761 \h </w:instrText>
            </w:r>
            <w:r w:rsidRPr="00423717">
              <w:rPr>
                <w:rFonts w:ascii="Times New Roman" w:eastAsia="Times New Roman" w:hAnsi="Times New Roman" w:cs="Times New Roman"/>
                <w:noProof/>
                <w:webHidden/>
                <w:sz w:val="24"/>
                <w:szCs w:val="24"/>
                <w:lang w:val="ru-RU" w:eastAsia="ru-RU"/>
              </w:rPr>
            </w:r>
            <w:r w:rsidRPr="00423717">
              <w:rPr>
                <w:rFonts w:ascii="Times New Roman" w:eastAsia="Times New Roman" w:hAnsi="Times New Roman" w:cs="Times New Roman"/>
                <w:noProof/>
                <w:webHidden/>
                <w:sz w:val="24"/>
                <w:szCs w:val="24"/>
                <w:lang w:val="ru-RU" w:eastAsia="ru-RU"/>
              </w:rPr>
              <w:fldChar w:fldCharType="separate"/>
            </w:r>
            <w:r w:rsidRPr="00423717">
              <w:rPr>
                <w:rFonts w:ascii="Times New Roman" w:eastAsia="Times New Roman" w:hAnsi="Times New Roman" w:cs="Times New Roman"/>
                <w:noProof/>
                <w:webHidden/>
                <w:sz w:val="24"/>
                <w:szCs w:val="24"/>
                <w:lang w:val="ru-RU" w:eastAsia="ru-RU"/>
              </w:rPr>
              <w:t>3</w:t>
            </w:r>
            <w:r w:rsidRPr="00423717">
              <w:rPr>
                <w:rFonts w:ascii="Times New Roman" w:eastAsia="Times New Roman" w:hAnsi="Times New Roman" w:cs="Times New Roman"/>
                <w:noProof/>
                <w:webHidden/>
                <w:sz w:val="24"/>
                <w:szCs w:val="24"/>
                <w:lang w:val="ru-RU" w:eastAsia="ru-RU"/>
              </w:rPr>
              <w:fldChar w:fldCharType="end"/>
            </w:r>
          </w:hyperlink>
        </w:p>
        <w:p w:rsidR="00423717" w:rsidRPr="00423717" w:rsidRDefault="00423717" w:rsidP="00423717">
          <w:pPr>
            <w:tabs>
              <w:tab w:val="right" w:leader="dot" w:pos="9345"/>
            </w:tabs>
            <w:spacing w:after="100" w:line="240" w:lineRule="auto"/>
            <w:rPr>
              <w:noProof/>
              <w:lang w:val="ru-RU" w:eastAsia="ru-RU"/>
            </w:rPr>
          </w:pPr>
          <w:hyperlink w:anchor="_Toc480487762" w:history="1">
            <w:r w:rsidRPr="00423717">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23717">
              <w:rPr>
                <w:rFonts w:ascii="Times New Roman" w:eastAsia="Times New Roman" w:hAnsi="Times New Roman" w:cs="Times New Roman"/>
                <w:noProof/>
                <w:webHidden/>
                <w:sz w:val="24"/>
                <w:szCs w:val="24"/>
                <w:lang w:val="ru-RU" w:eastAsia="ru-RU"/>
              </w:rPr>
              <w:tab/>
            </w:r>
            <w:r w:rsidRPr="00423717">
              <w:rPr>
                <w:rFonts w:ascii="Times New Roman" w:eastAsia="Times New Roman" w:hAnsi="Times New Roman" w:cs="Times New Roman"/>
                <w:noProof/>
                <w:webHidden/>
                <w:sz w:val="24"/>
                <w:szCs w:val="24"/>
                <w:lang w:val="ru-RU" w:eastAsia="ru-RU"/>
              </w:rPr>
              <w:fldChar w:fldCharType="begin"/>
            </w:r>
            <w:r w:rsidRPr="00423717">
              <w:rPr>
                <w:rFonts w:ascii="Times New Roman" w:eastAsia="Times New Roman" w:hAnsi="Times New Roman" w:cs="Times New Roman"/>
                <w:noProof/>
                <w:webHidden/>
                <w:sz w:val="24"/>
                <w:szCs w:val="24"/>
                <w:lang w:val="ru-RU" w:eastAsia="ru-RU"/>
              </w:rPr>
              <w:instrText xml:space="preserve"> PAGEREF _Toc480487762 \h </w:instrText>
            </w:r>
            <w:r w:rsidRPr="00423717">
              <w:rPr>
                <w:rFonts w:ascii="Times New Roman" w:eastAsia="Times New Roman" w:hAnsi="Times New Roman" w:cs="Times New Roman"/>
                <w:noProof/>
                <w:webHidden/>
                <w:sz w:val="24"/>
                <w:szCs w:val="24"/>
                <w:lang w:val="ru-RU" w:eastAsia="ru-RU"/>
              </w:rPr>
            </w:r>
            <w:r w:rsidRPr="00423717">
              <w:rPr>
                <w:rFonts w:ascii="Times New Roman" w:eastAsia="Times New Roman" w:hAnsi="Times New Roman" w:cs="Times New Roman"/>
                <w:noProof/>
                <w:webHidden/>
                <w:sz w:val="24"/>
                <w:szCs w:val="24"/>
                <w:lang w:val="ru-RU" w:eastAsia="ru-RU"/>
              </w:rPr>
              <w:fldChar w:fldCharType="separate"/>
            </w:r>
            <w:r w:rsidRPr="00423717">
              <w:rPr>
                <w:rFonts w:ascii="Times New Roman" w:eastAsia="Times New Roman" w:hAnsi="Times New Roman" w:cs="Times New Roman"/>
                <w:noProof/>
                <w:webHidden/>
                <w:sz w:val="24"/>
                <w:szCs w:val="24"/>
                <w:lang w:val="ru-RU" w:eastAsia="ru-RU"/>
              </w:rPr>
              <w:t>3</w:t>
            </w:r>
            <w:r w:rsidRPr="00423717">
              <w:rPr>
                <w:rFonts w:ascii="Times New Roman" w:eastAsia="Times New Roman" w:hAnsi="Times New Roman" w:cs="Times New Roman"/>
                <w:noProof/>
                <w:webHidden/>
                <w:sz w:val="24"/>
                <w:szCs w:val="24"/>
                <w:lang w:val="ru-RU" w:eastAsia="ru-RU"/>
              </w:rPr>
              <w:fldChar w:fldCharType="end"/>
            </w:r>
          </w:hyperlink>
        </w:p>
        <w:p w:rsidR="00423717" w:rsidRPr="00423717" w:rsidRDefault="00423717" w:rsidP="00423717">
          <w:pPr>
            <w:tabs>
              <w:tab w:val="right" w:leader="dot" w:pos="9345"/>
            </w:tabs>
            <w:spacing w:after="100" w:line="240" w:lineRule="auto"/>
            <w:rPr>
              <w:noProof/>
              <w:lang w:val="ru-RU" w:eastAsia="ru-RU"/>
            </w:rPr>
          </w:pPr>
          <w:hyperlink w:anchor="_Toc480487763" w:history="1">
            <w:r w:rsidRPr="00423717">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23717">
              <w:rPr>
                <w:rFonts w:ascii="Times New Roman" w:eastAsia="Times New Roman" w:hAnsi="Times New Roman" w:cs="Times New Roman"/>
                <w:noProof/>
                <w:webHidden/>
                <w:sz w:val="24"/>
                <w:szCs w:val="24"/>
                <w:lang w:val="ru-RU" w:eastAsia="ru-RU"/>
              </w:rPr>
              <w:tab/>
            </w:r>
            <w:r w:rsidRPr="00423717">
              <w:rPr>
                <w:rFonts w:ascii="Times New Roman" w:eastAsia="Times New Roman" w:hAnsi="Times New Roman" w:cs="Times New Roman"/>
                <w:noProof/>
                <w:webHidden/>
                <w:sz w:val="24"/>
                <w:szCs w:val="24"/>
                <w:lang w:val="ru-RU" w:eastAsia="ru-RU"/>
              </w:rPr>
              <w:fldChar w:fldCharType="begin"/>
            </w:r>
            <w:r w:rsidRPr="00423717">
              <w:rPr>
                <w:rFonts w:ascii="Times New Roman" w:eastAsia="Times New Roman" w:hAnsi="Times New Roman" w:cs="Times New Roman"/>
                <w:noProof/>
                <w:webHidden/>
                <w:sz w:val="24"/>
                <w:szCs w:val="24"/>
                <w:lang w:val="ru-RU" w:eastAsia="ru-RU"/>
              </w:rPr>
              <w:instrText xml:space="preserve"> PAGEREF _Toc480487763 \h </w:instrText>
            </w:r>
            <w:r w:rsidRPr="00423717">
              <w:rPr>
                <w:rFonts w:ascii="Times New Roman" w:eastAsia="Times New Roman" w:hAnsi="Times New Roman" w:cs="Times New Roman"/>
                <w:noProof/>
                <w:webHidden/>
                <w:sz w:val="24"/>
                <w:szCs w:val="24"/>
                <w:lang w:val="ru-RU" w:eastAsia="ru-RU"/>
              </w:rPr>
            </w:r>
            <w:r w:rsidRPr="00423717">
              <w:rPr>
                <w:rFonts w:ascii="Times New Roman" w:eastAsia="Times New Roman" w:hAnsi="Times New Roman" w:cs="Times New Roman"/>
                <w:noProof/>
                <w:webHidden/>
                <w:sz w:val="24"/>
                <w:szCs w:val="24"/>
                <w:lang w:val="ru-RU" w:eastAsia="ru-RU"/>
              </w:rPr>
              <w:fldChar w:fldCharType="separate"/>
            </w:r>
            <w:r w:rsidRPr="00423717">
              <w:rPr>
                <w:rFonts w:ascii="Times New Roman" w:eastAsia="Times New Roman" w:hAnsi="Times New Roman" w:cs="Times New Roman"/>
                <w:noProof/>
                <w:webHidden/>
                <w:sz w:val="24"/>
                <w:szCs w:val="24"/>
                <w:lang w:val="ru-RU" w:eastAsia="ru-RU"/>
              </w:rPr>
              <w:t>5</w:t>
            </w:r>
            <w:r w:rsidRPr="00423717">
              <w:rPr>
                <w:rFonts w:ascii="Times New Roman" w:eastAsia="Times New Roman" w:hAnsi="Times New Roman" w:cs="Times New Roman"/>
                <w:noProof/>
                <w:webHidden/>
                <w:sz w:val="24"/>
                <w:szCs w:val="24"/>
                <w:lang w:val="ru-RU" w:eastAsia="ru-RU"/>
              </w:rPr>
              <w:fldChar w:fldCharType="end"/>
            </w:r>
          </w:hyperlink>
        </w:p>
        <w:p w:rsidR="00423717" w:rsidRPr="00423717" w:rsidRDefault="00423717" w:rsidP="00423717">
          <w:pPr>
            <w:tabs>
              <w:tab w:val="right" w:leader="dot" w:pos="9345"/>
            </w:tabs>
            <w:spacing w:after="100" w:line="240" w:lineRule="auto"/>
            <w:rPr>
              <w:noProof/>
              <w:lang w:val="ru-RU" w:eastAsia="ru-RU"/>
            </w:rPr>
          </w:pPr>
          <w:hyperlink w:anchor="_Toc480487764" w:history="1">
            <w:r w:rsidRPr="00423717">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23717">
              <w:rPr>
                <w:rFonts w:ascii="Times New Roman" w:eastAsia="Times New Roman" w:hAnsi="Times New Roman" w:cs="Times New Roman"/>
                <w:noProof/>
                <w:webHidden/>
                <w:sz w:val="24"/>
                <w:szCs w:val="24"/>
                <w:lang w:val="ru-RU" w:eastAsia="ru-RU"/>
              </w:rPr>
              <w:tab/>
            </w:r>
            <w:r w:rsidRPr="00423717">
              <w:rPr>
                <w:rFonts w:ascii="Times New Roman" w:eastAsia="Times New Roman" w:hAnsi="Times New Roman" w:cs="Times New Roman"/>
                <w:noProof/>
                <w:webHidden/>
                <w:sz w:val="24"/>
                <w:szCs w:val="24"/>
                <w:lang w:val="ru-RU" w:eastAsia="ru-RU"/>
              </w:rPr>
              <w:fldChar w:fldCharType="begin"/>
            </w:r>
            <w:r w:rsidRPr="00423717">
              <w:rPr>
                <w:rFonts w:ascii="Times New Roman" w:eastAsia="Times New Roman" w:hAnsi="Times New Roman" w:cs="Times New Roman"/>
                <w:noProof/>
                <w:webHidden/>
                <w:sz w:val="24"/>
                <w:szCs w:val="24"/>
                <w:lang w:val="ru-RU" w:eastAsia="ru-RU"/>
              </w:rPr>
              <w:instrText xml:space="preserve"> PAGEREF _Toc480487764 \h </w:instrText>
            </w:r>
            <w:r w:rsidRPr="00423717">
              <w:rPr>
                <w:rFonts w:ascii="Times New Roman" w:eastAsia="Times New Roman" w:hAnsi="Times New Roman" w:cs="Times New Roman"/>
                <w:noProof/>
                <w:webHidden/>
                <w:sz w:val="24"/>
                <w:szCs w:val="24"/>
                <w:lang w:val="ru-RU" w:eastAsia="ru-RU"/>
              </w:rPr>
            </w:r>
            <w:r w:rsidRPr="00423717">
              <w:rPr>
                <w:rFonts w:ascii="Times New Roman" w:eastAsia="Times New Roman" w:hAnsi="Times New Roman" w:cs="Times New Roman"/>
                <w:noProof/>
                <w:webHidden/>
                <w:sz w:val="24"/>
                <w:szCs w:val="24"/>
                <w:lang w:val="ru-RU" w:eastAsia="ru-RU"/>
              </w:rPr>
              <w:fldChar w:fldCharType="separate"/>
            </w:r>
            <w:r w:rsidRPr="00423717">
              <w:rPr>
                <w:rFonts w:ascii="Times New Roman" w:eastAsia="Times New Roman" w:hAnsi="Times New Roman" w:cs="Times New Roman"/>
                <w:noProof/>
                <w:webHidden/>
                <w:sz w:val="24"/>
                <w:szCs w:val="24"/>
                <w:lang w:val="ru-RU" w:eastAsia="ru-RU"/>
              </w:rPr>
              <w:t>18</w:t>
            </w:r>
            <w:r w:rsidRPr="00423717">
              <w:rPr>
                <w:rFonts w:ascii="Times New Roman" w:eastAsia="Times New Roman" w:hAnsi="Times New Roman" w:cs="Times New Roman"/>
                <w:noProof/>
                <w:webHidden/>
                <w:sz w:val="24"/>
                <w:szCs w:val="24"/>
                <w:lang w:val="ru-RU" w:eastAsia="ru-RU"/>
              </w:rPr>
              <w:fldChar w:fldCharType="end"/>
            </w:r>
          </w:hyperlink>
        </w:p>
        <w:p w:rsidR="00423717" w:rsidRPr="00423717" w:rsidRDefault="00423717" w:rsidP="00423717">
          <w:pPr>
            <w:spacing w:after="0" w:line="36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
              <w:bCs/>
              <w:sz w:val="28"/>
              <w:szCs w:val="28"/>
              <w:lang w:val="ru-RU" w:eastAsia="ru-RU"/>
            </w:rPr>
            <w:fldChar w:fldCharType="end"/>
          </w:r>
        </w:p>
      </w:sdtContent>
    </w:sdt>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3717" w:rsidRPr="00423717" w:rsidRDefault="00423717" w:rsidP="00423717">
      <w:pPr>
        <w:keepNext/>
        <w:keepLines/>
        <w:spacing w:before="480" w:after="0" w:line="240" w:lineRule="auto"/>
        <w:outlineLvl w:val="0"/>
        <w:rPr>
          <w:rFonts w:asciiTheme="majorHAnsi" w:eastAsiaTheme="majorEastAsia" w:hAnsiTheme="majorHAnsi" w:cstheme="majorBidi"/>
          <w:b/>
          <w:bCs/>
          <w:color w:val="000000" w:themeColor="text1"/>
          <w:sz w:val="28"/>
          <w:szCs w:val="28"/>
          <w:lang w:val="ru-RU" w:eastAsia="ru-RU"/>
        </w:rPr>
      </w:pPr>
      <w:bookmarkStart w:id="0" w:name="_Toc480487761"/>
      <w:r w:rsidRPr="00423717">
        <w:rPr>
          <w:rFonts w:asciiTheme="majorHAnsi" w:eastAsiaTheme="majorEastAsia" w:hAnsiTheme="majorHAnsi" w:cstheme="majorBidi"/>
          <w:b/>
          <w:bCs/>
          <w:color w:val="000000" w:themeColor="text1"/>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423717" w:rsidRPr="00423717" w:rsidRDefault="00423717" w:rsidP="00423717">
      <w:pPr>
        <w:tabs>
          <w:tab w:val="left" w:pos="2295"/>
        </w:tabs>
        <w:spacing w:after="0" w:line="240" w:lineRule="auto"/>
        <w:jc w:val="center"/>
        <w:rPr>
          <w:rFonts w:ascii="Times New Roman" w:eastAsia="Times New Roman" w:hAnsi="Times New Roman" w:cs="Times New Roman"/>
          <w:b/>
          <w:sz w:val="28"/>
          <w:szCs w:val="28"/>
          <w:lang w:val="ru-RU" w:eastAsia="ru-RU"/>
        </w:rPr>
      </w:pPr>
    </w:p>
    <w:p w:rsidR="00423717" w:rsidRPr="00423717" w:rsidRDefault="00423717" w:rsidP="00423717">
      <w:pPr>
        <w:tabs>
          <w:tab w:val="left" w:pos="360"/>
        </w:tabs>
        <w:ind w:firstLine="709"/>
        <w:jc w:val="both"/>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lastRenderedPageBreak/>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423717" w:rsidRPr="00423717" w:rsidRDefault="00423717" w:rsidP="00423717">
      <w:pPr>
        <w:keepNext/>
        <w:keepLines/>
        <w:spacing w:before="480" w:after="0" w:line="240" w:lineRule="auto"/>
        <w:outlineLvl w:val="0"/>
        <w:rPr>
          <w:rFonts w:asciiTheme="majorHAnsi" w:eastAsiaTheme="majorEastAsia" w:hAnsiTheme="majorHAnsi" w:cstheme="majorBidi"/>
          <w:b/>
          <w:bCs/>
          <w:color w:val="000000" w:themeColor="text1"/>
          <w:sz w:val="28"/>
          <w:szCs w:val="28"/>
          <w:lang w:val="ru-RU" w:eastAsia="ru-RU"/>
        </w:rPr>
      </w:pPr>
      <w:bookmarkStart w:id="1" w:name="_Toc480487762"/>
      <w:r w:rsidRPr="00423717">
        <w:rPr>
          <w:rFonts w:asciiTheme="majorHAnsi" w:eastAsiaTheme="majorEastAsia" w:hAnsiTheme="majorHAnsi" w:cstheme="majorBidi"/>
          <w:b/>
          <w:bCs/>
          <w:color w:val="000000" w:themeColor="text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423717" w:rsidRPr="00423717" w:rsidRDefault="00423717" w:rsidP="00423717">
      <w:pPr>
        <w:spacing w:after="0" w:line="240" w:lineRule="auto"/>
        <w:ind w:firstLine="708"/>
        <w:rPr>
          <w:rFonts w:ascii="Times New Roman" w:eastAsia="Times New Roman" w:hAnsi="Times New Roman" w:cs="Times New Roman"/>
          <w:sz w:val="28"/>
          <w:szCs w:val="28"/>
          <w:lang w:val="ru-RU" w:eastAsia="ru-RU"/>
        </w:rPr>
      </w:pPr>
    </w:p>
    <w:p w:rsidR="00423717" w:rsidRPr="00423717" w:rsidRDefault="00423717" w:rsidP="00423717">
      <w:pPr>
        <w:spacing w:after="0" w:line="240" w:lineRule="auto"/>
        <w:ind w:firstLine="708"/>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125"/>
        <w:gridCol w:w="2255"/>
        <w:gridCol w:w="2265"/>
        <w:gridCol w:w="1895"/>
      </w:tblGrid>
      <w:tr w:rsidR="00423717" w:rsidRPr="00423717" w:rsidTr="00A416B5">
        <w:trPr>
          <w:trHeight w:val="752"/>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56" w:lineRule="auto"/>
              <w:jc w:val="center"/>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 xml:space="preserve">ЗУН, составляющие компетенцию </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56" w:lineRule="auto"/>
              <w:jc w:val="center"/>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Показатели оценивания</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56" w:lineRule="auto"/>
              <w:jc w:val="center"/>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Критерии оценивания</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56" w:lineRule="auto"/>
              <w:jc w:val="center"/>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Средства оценивания</w:t>
            </w:r>
          </w:p>
        </w:tc>
      </w:tr>
      <w:tr w:rsidR="00423717" w:rsidRPr="00423717" w:rsidTr="00A416B5">
        <w:trPr>
          <w:trHeight w:val="4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56" w:lineRule="auto"/>
              <w:jc w:val="center"/>
              <w:rPr>
                <w:rFonts w:ascii="Times New Roman" w:eastAsia="Times New Roman" w:hAnsi="Times New Roman" w:cs="Times New Roman"/>
                <w:color w:val="000000" w:themeColor="text1"/>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ОПК-9: способностью осуществлять деловое общение (публичные выступления, переговоры, проведение совещаний, деловая переписка, электронные коммуникации)</w:t>
            </w:r>
          </w:p>
        </w:tc>
      </w:tr>
      <w:tr w:rsidR="00423717" w:rsidRPr="00423717" w:rsidTr="00A416B5">
        <w:trPr>
          <w:trHeight w:val="2005"/>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423717">
              <w:rPr>
                <w:rFonts w:ascii="Times New Roman" w:eastAsia="Times New Roman" w:hAnsi="Times New Roman" w:cs="Times New Roman"/>
                <w:color w:val="000000"/>
                <w:sz w:val="24"/>
                <w:szCs w:val="24"/>
                <w:lang w:val="ru-RU" w:eastAsia="ru-RU"/>
              </w:rPr>
              <w:t>Знать сущность, структуру, виды деловых коммуникаций</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40" w:lineRule="auto"/>
              <w:rPr>
                <w:rFonts w:ascii="Times New Roman" w:eastAsia="Times New Roman" w:hAnsi="Times New Roman" w:cs="Times New Roman"/>
                <w:color w:val="000000" w:themeColor="text1"/>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423717">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423717">
              <w:rPr>
                <w:rFonts w:ascii="Times New Roman" w:eastAsia="Times New Roman" w:hAnsi="Times New Roman" w:cs="Times New Roman"/>
                <w:iCs/>
                <w:color w:val="000000" w:themeColor="text1"/>
                <w:sz w:val="24"/>
                <w:szCs w:val="24"/>
                <w:lang w:val="ru-RU" w:eastAsia="ru-RU"/>
              </w:rPr>
              <w:t>о-</w:t>
            </w:r>
            <w:proofErr w:type="gramEnd"/>
            <w:r w:rsidRPr="00423717">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423717" w:rsidRPr="00423717" w:rsidRDefault="00423717" w:rsidP="00423717">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40" w:lineRule="auto"/>
              <w:rPr>
                <w:rFonts w:ascii="Times New Roman" w:eastAsia="Times New Roman" w:hAnsi="Times New Roman" w:cs="Times New Roman"/>
                <w:iCs/>
                <w:color w:val="000000" w:themeColor="text1"/>
                <w:sz w:val="24"/>
                <w:szCs w:val="24"/>
                <w:lang w:val="ru-RU" w:eastAsia="ru-RU"/>
              </w:rPr>
            </w:pPr>
            <w:r w:rsidRPr="00423717">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423717">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423717" w:rsidRPr="00423717" w:rsidRDefault="00423717" w:rsidP="00423717">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40" w:lineRule="auto"/>
              <w:rPr>
                <w:rFonts w:ascii="Times New Roman" w:eastAsia="Times New Roman" w:hAnsi="Times New Roman" w:cs="Times New Roman"/>
                <w:iCs/>
                <w:color w:val="000000" w:themeColor="text1"/>
                <w:sz w:val="24"/>
                <w:szCs w:val="24"/>
                <w:lang w:val="ru-RU" w:eastAsia="ru-RU"/>
              </w:rPr>
            </w:pPr>
            <w:r w:rsidRPr="00423717">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423717">
              <w:rPr>
                <w:rFonts w:ascii="Times New Roman" w:eastAsia="Times New Roman" w:hAnsi="Times New Roman" w:cs="Times New Roman"/>
                <w:iCs/>
                <w:color w:val="000000" w:themeColor="text1"/>
                <w:sz w:val="24"/>
                <w:szCs w:val="24"/>
                <w:lang w:val="ru-RU" w:eastAsia="ru-RU"/>
              </w:rPr>
              <w:t>П</w:t>
            </w:r>
            <w:proofErr w:type="gramEnd"/>
            <w:r w:rsidRPr="00423717">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423717" w:rsidRPr="00423717" w:rsidTr="00A416B5">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Уметь планировать и реализовывать устные и письменные деловые коммуникации</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423717">
              <w:rPr>
                <w:rFonts w:ascii="Times New Roman" w:eastAsia="Times New Roman" w:hAnsi="Times New Roman" w:cs="Times New Roman"/>
                <w:sz w:val="24"/>
                <w:szCs w:val="24"/>
                <w:lang w:val="ru-RU" w:eastAsia="ru-RU"/>
              </w:rPr>
              <w:t>о-</w:t>
            </w:r>
            <w:proofErr w:type="gramEnd"/>
            <w:r w:rsidRPr="00423717">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ДИ – деловая (ролевая) игра, Т</w:t>
            </w:r>
          </w:p>
        </w:tc>
      </w:tr>
      <w:tr w:rsidR="00423717" w:rsidRPr="00423717" w:rsidTr="00A416B5">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lastRenderedPageBreak/>
              <w:t xml:space="preserve">Владеть навыками устных деловых коммуникаций (публичного выступления, ведения спора, дискуссии, полемики, </w:t>
            </w:r>
            <w:proofErr w:type="spellStart"/>
            <w:r w:rsidRPr="00423717">
              <w:rPr>
                <w:rFonts w:ascii="Times New Roman" w:eastAsia="Times New Roman" w:hAnsi="Times New Roman" w:cs="Times New Roman"/>
                <w:sz w:val="24"/>
                <w:szCs w:val="24"/>
                <w:lang w:val="ru-RU" w:eastAsia="ru-RU"/>
              </w:rPr>
              <w:t>самопрезентации</w:t>
            </w:r>
            <w:proofErr w:type="spellEnd"/>
            <w:r w:rsidRPr="00423717">
              <w:rPr>
                <w:rFonts w:ascii="Times New Roman" w:eastAsia="Times New Roman" w:hAnsi="Times New Roman" w:cs="Times New Roman"/>
                <w:sz w:val="24"/>
                <w:szCs w:val="24"/>
                <w:lang w:val="ru-RU" w:eastAsia="ru-RU"/>
              </w:rPr>
              <w:t>)</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423717">
              <w:rPr>
                <w:rFonts w:ascii="Times New Roman" w:eastAsia="Times New Roman" w:hAnsi="Times New Roman" w:cs="Times New Roman"/>
                <w:sz w:val="24"/>
                <w:szCs w:val="24"/>
                <w:lang w:val="ru-RU" w:eastAsia="ru-RU"/>
              </w:rPr>
              <w:t>о-</w:t>
            </w:r>
            <w:proofErr w:type="gramEnd"/>
            <w:r w:rsidRPr="00423717">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ДИ – деловая (ролевая) игра, Т</w:t>
            </w:r>
          </w:p>
        </w:tc>
      </w:tr>
      <w:tr w:rsidR="00423717" w:rsidRPr="00423717" w:rsidTr="00A416B5">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jc w:val="center"/>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sz w:val="24"/>
                <w:szCs w:val="24"/>
                <w:lang w:val="ru-RU" w:eastAsia="ru-RU"/>
              </w:rPr>
              <w:t>ПК-32: владение навыками диагностики организационной культуры и умением применять их на практике, умением обеспечивать соблюдение этических норм взаимоотношений в организации</w:t>
            </w:r>
          </w:p>
        </w:tc>
      </w:tr>
      <w:tr w:rsidR="00423717" w:rsidRPr="00423717" w:rsidTr="00A416B5">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color w:val="000000"/>
                <w:sz w:val="24"/>
                <w:szCs w:val="24"/>
                <w:lang w:val="ru-RU" w:eastAsia="ru-RU"/>
              </w:rPr>
            </w:pPr>
            <w:r w:rsidRPr="00423717">
              <w:rPr>
                <w:rFonts w:ascii="Times New Roman" w:eastAsia="Times New Roman" w:hAnsi="Times New Roman" w:cs="Times New Roman"/>
                <w:color w:val="000000"/>
                <w:sz w:val="24"/>
                <w:szCs w:val="24"/>
                <w:lang w:val="ru-RU" w:eastAsia="ru-RU"/>
              </w:rPr>
              <w:t xml:space="preserve">Знать </w:t>
            </w:r>
          </w:p>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sz w:val="24"/>
                <w:szCs w:val="24"/>
                <w:lang w:val="ru-RU" w:eastAsia="ru-RU"/>
              </w:rPr>
              <w:t>основные принципы и технологии диагностики организационной культуры предприятия</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423717">
              <w:rPr>
                <w:rFonts w:ascii="Times New Roman" w:eastAsia="Times New Roman" w:hAnsi="Times New Roman" w:cs="Times New Roman"/>
                <w:sz w:val="24"/>
                <w:szCs w:val="24"/>
                <w:lang w:val="ru-RU" w:eastAsia="ru-RU"/>
              </w:rPr>
              <w:t>о-</w:t>
            </w:r>
            <w:proofErr w:type="gramEnd"/>
            <w:r w:rsidRPr="00423717">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ДИ – деловая (ролевая) игра, Т</w:t>
            </w:r>
          </w:p>
        </w:tc>
      </w:tr>
      <w:tr w:rsidR="00423717" w:rsidRPr="00423717" w:rsidTr="00A416B5">
        <w:trPr>
          <w:trHeight w:val="532"/>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szCs w:val="19"/>
                <w:lang w:val="ru-RU" w:eastAsia="ru-RU"/>
              </w:rPr>
              <w:t>Уметь проводить комплексную диагностику организационной культуры бизнеса на практике, выстраивать модель взаимоотношений в коллективе, основанную на принципах соблюдения этических норм и правил соответствующего уровня</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423717">
              <w:rPr>
                <w:rFonts w:ascii="Times New Roman" w:eastAsia="Times New Roman" w:hAnsi="Times New Roman" w:cs="Times New Roman"/>
                <w:sz w:val="24"/>
                <w:szCs w:val="24"/>
                <w:lang w:val="ru-RU" w:eastAsia="ru-RU"/>
              </w:rPr>
              <w:t>о-</w:t>
            </w:r>
            <w:proofErr w:type="gramEnd"/>
            <w:r w:rsidRPr="00423717">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ДИ – деловая (ролевая) игра, Т</w:t>
            </w:r>
          </w:p>
        </w:tc>
      </w:tr>
      <w:tr w:rsidR="00423717" w:rsidRPr="00423717" w:rsidTr="00A416B5">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Владеть </w:t>
            </w:r>
            <w:r w:rsidRPr="00423717">
              <w:rPr>
                <w:rFonts w:ascii="Times New Roman" w:eastAsia="Times New Roman" w:hAnsi="Times New Roman" w:cs="Times New Roman"/>
                <w:color w:val="000000"/>
                <w:sz w:val="24"/>
                <w:szCs w:val="19"/>
                <w:lang w:val="ru-RU" w:eastAsia="ru-RU"/>
              </w:rPr>
              <w:t>методами и инструментами проведения комплексной диагностики организационной культуры современного предприятия на практике</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423717">
              <w:rPr>
                <w:rFonts w:ascii="Times New Roman" w:eastAsia="Times New Roman" w:hAnsi="Times New Roman" w:cs="Times New Roman"/>
                <w:sz w:val="24"/>
                <w:szCs w:val="24"/>
                <w:lang w:val="ru-RU" w:eastAsia="ru-RU"/>
              </w:rPr>
              <w:t>о-</w:t>
            </w:r>
            <w:proofErr w:type="gramEnd"/>
            <w:r w:rsidRPr="00423717">
              <w:rPr>
                <w:rFonts w:ascii="Times New Roman" w:eastAsia="Times New Roman" w:hAnsi="Times New Roman" w:cs="Times New Roman"/>
                <w:sz w:val="24"/>
                <w:szCs w:val="24"/>
                <w:lang w:val="ru-RU" w:eastAsia="ru-RU"/>
              </w:rPr>
              <w:t xml:space="preserve"> коммуникационных </w:t>
            </w:r>
            <w:r w:rsidRPr="00423717">
              <w:rPr>
                <w:rFonts w:ascii="Times New Roman" w:eastAsia="Times New Roman" w:hAnsi="Times New Roman" w:cs="Times New Roman"/>
                <w:sz w:val="24"/>
                <w:szCs w:val="24"/>
                <w:lang w:val="ru-RU" w:eastAsia="ru-RU"/>
              </w:rPr>
              <w:lastRenderedPageBreak/>
              <w:t>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color w:val="000000" w:themeColor="text1"/>
                <w:sz w:val="24"/>
                <w:szCs w:val="24"/>
                <w:lang w:val="ru-RU" w:eastAsia="ru-RU"/>
              </w:rPr>
              <w:lastRenderedPageBreak/>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w:t>
            </w:r>
            <w:r w:rsidRPr="00423717">
              <w:rPr>
                <w:rFonts w:ascii="Times New Roman" w:eastAsia="Times New Roman" w:hAnsi="Times New Roman" w:cs="Times New Roman"/>
                <w:color w:val="000000" w:themeColor="text1"/>
                <w:sz w:val="24"/>
                <w:szCs w:val="24"/>
                <w:lang w:val="ru-RU" w:eastAsia="ru-RU"/>
              </w:rPr>
              <w:lastRenderedPageBreak/>
              <w:t>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lastRenderedPageBreak/>
              <w:t>ДИ – деловая (ролевая) игра, Т</w:t>
            </w:r>
          </w:p>
        </w:tc>
      </w:tr>
    </w:tbl>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ind w:firstLine="708"/>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2.2 Шкалы оценивания:   </w:t>
      </w:r>
    </w:p>
    <w:p w:rsidR="00423717" w:rsidRPr="00423717" w:rsidRDefault="00423717" w:rsidP="00423717">
      <w:pPr>
        <w:spacing w:after="0"/>
        <w:ind w:firstLine="708"/>
        <w:jc w:val="both"/>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23717">
        <w:rPr>
          <w:rFonts w:ascii="Times New Roman" w:eastAsia="Times New Roman" w:hAnsi="Times New Roman" w:cs="Times New Roman"/>
          <w:sz w:val="28"/>
          <w:szCs w:val="28"/>
          <w:lang w:val="ru-RU" w:eastAsia="ru-RU"/>
        </w:rPr>
        <w:t>балльно</w:t>
      </w:r>
      <w:proofErr w:type="spellEnd"/>
      <w:r w:rsidRPr="00423717">
        <w:rPr>
          <w:rFonts w:ascii="Times New Roman" w:eastAsia="Times New Roman" w:hAnsi="Times New Roman" w:cs="Times New Roman"/>
          <w:sz w:val="28"/>
          <w:szCs w:val="28"/>
          <w:lang w:val="ru-RU" w:eastAsia="ru-RU"/>
        </w:rPr>
        <w:t>-рейтинговой системы в 100-балльной шкале:</w:t>
      </w:r>
    </w:p>
    <w:p w:rsidR="00423717" w:rsidRPr="00423717" w:rsidRDefault="00423717" w:rsidP="00423717">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423717" w:rsidRPr="00423717" w:rsidRDefault="00423717" w:rsidP="004237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50-100 баллов (зачет)</w:t>
      </w:r>
    </w:p>
    <w:p w:rsidR="00423717" w:rsidRPr="00423717" w:rsidRDefault="00423717" w:rsidP="004237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0-49 баллов (незачет)</w:t>
      </w:r>
    </w:p>
    <w:p w:rsidR="00423717" w:rsidRPr="00423717" w:rsidRDefault="00423717" w:rsidP="00423717">
      <w:pPr>
        <w:widowControl w:val="0"/>
        <w:spacing w:after="0" w:line="240" w:lineRule="auto"/>
        <w:ind w:firstLine="708"/>
        <w:jc w:val="both"/>
        <w:rPr>
          <w:rFonts w:ascii="Times New Roman" w:eastAsia="Times New Roman" w:hAnsi="Times New Roman" w:cs="Times New Roman"/>
          <w:sz w:val="28"/>
          <w:szCs w:val="28"/>
          <w:lang w:val="ru-RU" w:eastAsia="ru-RU"/>
        </w:rPr>
      </w:pPr>
    </w:p>
    <w:p w:rsidR="00423717" w:rsidRPr="00423717" w:rsidRDefault="00423717" w:rsidP="00423717">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lang w:val="ru-RU" w:eastAsia="ru-RU"/>
        </w:rPr>
      </w:pPr>
      <w:bookmarkStart w:id="2" w:name="_Toc480487763"/>
      <w:r w:rsidRPr="00423717">
        <w:rPr>
          <w:rFonts w:asciiTheme="majorHAnsi" w:eastAsiaTheme="majorEastAsia" w:hAnsiTheme="majorHAnsi" w:cstheme="majorBidi"/>
          <w:b/>
          <w:bCs/>
          <w:color w:val="000000" w:themeColor="text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pacing w:after="0" w:line="240" w:lineRule="auto"/>
        <w:ind w:firstLine="708"/>
        <w:jc w:val="both"/>
        <w:rPr>
          <w:rFonts w:ascii="Times New Roman" w:eastAsia="Times New Roman" w:hAnsi="Times New Roman" w:cs="Times New Roman"/>
          <w:i/>
          <w:color w:val="00B050"/>
          <w:sz w:val="28"/>
          <w:szCs w:val="28"/>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23717" w:rsidRPr="00423717" w:rsidRDefault="00423717" w:rsidP="0042371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23717" w:rsidRPr="00423717" w:rsidRDefault="00423717" w:rsidP="00423717">
      <w:pPr>
        <w:spacing w:after="0" w:line="240" w:lineRule="auto"/>
        <w:jc w:val="center"/>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23717" w:rsidRPr="00423717" w:rsidRDefault="00423717" w:rsidP="00423717">
      <w:pPr>
        <w:spacing w:after="0" w:line="240" w:lineRule="auto"/>
        <w:rPr>
          <w:rFonts w:ascii="Times New Roman" w:eastAsia="Times New Roman" w:hAnsi="Times New Roman" w:cs="Times New Roman"/>
          <w:b/>
          <w:sz w:val="28"/>
          <w:szCs w:val="28"/>
          <w:lang w:val="ru-RU" w:eastAsia="ru-RU"/>
        </w:rPr>
      </w:pPr>
    </w:p>
    <w:p w:rsidR="00423717" w:rsidRPr="00423717" w:rsidRDefault="00423717" w:rsidP="00423717">
      <w:pPr>
        <w:spacing w:after="0" w:line="240" w:lineRule="auto"/>
        <w:jc w:val="center"/>
        <w:rPr>
          <w:rFonts w:ascii="Times New Roman" w:eastAsia="Times New Roman" w:hAnsi="Times New Roman" w:cs="Times New Roman"/>
          <w:b/>
          <w:sz w:val="28"/>
          <w:szCs w:val="28"/>
          <w:lang w:val="ru-RU" w:eastAsia="ru-RU"/>
        </w:rPr>
      </w:pPr>
      <w:r w:rsidRPr="00423717">
        <w:rPr>
          <w:rFonts w:ascii="Times New Roman" w:eastAsia="Times New Roman" w:hAnsi="Times New Roman" w:cs="Times New Roman"/>
          <w:b/>
          <w:sz w:val="28"/>
          <w:szCs w:val="28"/>
          <w:lang w:val="ru-RU" w:eastAsia="ru-RU"/>
        </w:rPr>
        <w:t>Вопросы к зачету</w:t>
      </w:r>
    </w:p>
    <w:p w:rsidR="00423717" w:rsidRPr="00423717" w:rsidRDefault="00423717" w:rsidP="00423717">
      <w:pPr>
        <w:spacing w:after="0" w:line="240" w:lineRule="auto"/>
        <w:jc w:val="center"/>
        <w:rPr>
          <w:rFonts w:ascii="Times New Roman" w:eastAsia="Times New Roman" w:hAnsi="Times New Roman" w:cs="Times New Roman"/>
          <w:b/>
          <w:sz w:val="28"/>
          <w:szCs w:val="28"/>
          <w:lang w:val="ru-RU" w:eastAsia="ru-RU"/>
        </w:rPr>
      </w:pPr>
    </w:p>
    <w:p w:rsidR="00423717" w:rsidRPr="00423717" w:rsidRDefault="00423717" w:rsidP="00423717">
      <w:pPr>
        <w:widowControl w:val="0"/>
        <w:spacing w:after="0" w:line="240" w:lineRule="auto"/>
        <w:jc w:val="center"/>
        <w:rPr>
          <w:rFonts w:ascii="Times New Roman" w:eastAsia="Calibri" w:hAnsi="Times New Roman" w:cs="Times New Roman"/>
          <w:sz w:val="28"/>
          <w:szCs w:val="28"/>
          <w:lang w:val="ru-RU" w:eastAsia="ru-RU"/>
        </w:rPr>
      </w:pPr>
      <w:r w:rsidRPr="00423717">
        <w:rPr>
          <w:rFonts w:ascii="Times New Roman" w:eastAsia="Calibri" w:hAnsi="Times New Roman" w:cs="Times New Roman"/>
          <w:sz w:val="28"/>
          <w:szCs w:val="28"/>
          <w:lang w:val="ru-RU" w:eastAsia="ru-RU"/>
        </w:rPr>
        <w:t xml:space="preserve">по </w:t>
      </w:r>
      <w:proofErr w:type="spellStart"/>
      <w:r w:rsidRPr="00423717">
        <w:rPr>
          <w:rFonts w:ascii="Times New Roman" w:eastAsia="Calibri" w:hAnsi="Times New Roman" w:cs="Times New Roman"/>
          <w:sz w:val="28"/>
          <w:szCs w:val="28"/>
          <w:lang w:val="ru-RU" w:eastAsia="ru-RU"/>
        </w:rPr>
        <w:t>дисциплине</w:t>
      </w:r>
      <w:proofErr w:type="gramStart"/>
      <w:r w:rsidRPr="00423717">
        <w:rPr>
          <w:rFonts w:ascii="Times New Roman" w:eastAsia="Calibri" w:hAnsi="Times New Roman" w:cs="Times New Roman"/>
          <w:b/>
          <w:i/>
          <w:sz w:val="28"/>
          <w:szCs w:val="28"/>
          <w:lang w:val="ru-RU" w:eastAsia="ru-RU"/>
        </w:rPr>
        <w:t>«</w:t>
      </w:r>
      <w:r w:rsidRPr="00423717">
        <w:rPr>
          <w:rFonts w:ascii="Times New Roman" w:eastAsia="Calibri" w:hAnsi="Times New Roman" w:cs="Times New Roman"/>
          <w:sz w:val="28"/>
          <w:szCs w:val="28"/>
          <w:lang w:val="ru-RU" w:eastAsia="ru-RU"/>
        </w:rPr>
        <w:t>Д</w:t>
      </w:r>
      <w:proofErr w:type="gramEnd"/>
      <w:r w:rsidRPr="00423717">
        <w:rPr>
          <w:rFonts w:ascii="Times New Roman" w:eastAsia="Calibri" w:hAnsi="Times New Roman" w:cs="Times New Roman"/>
          <w:sz w:val="28"/>
          <w:szCs w:val="28"/>
          <w:lang w:val="ru-RU" w:eastAsia="ru-RU"/>
        </w:rPr>
        <w:t>еловые</w:t>
      </w:r>
      <w:proofErr w:type="spellEnd"/>
      <w:r w:rsidRPr="00423717">
        <w:rPr>
          <w:rFonts w:ascii="Times New Roman" w:eastAsia="Calibri" w:hAnsi="Times New Roman" w:cs="Times New Roman"/>
          <w:sz w:val="28"/>
          <w:szCs w:val="28"/>
          <w:lang w:val="ru-RU" w:eastAsia="ru-RU"/>
        </w:rPr>
        <w:t xml:space="preserve"> коммуникации»</w:t>
      </w:r>
    </w:p>
    <w:p w:rsidR="00423717" w:rsidRPr="00423717" w:rsidRDefault="00423717" w:rsidP="00423717">
      <w:pPr>
        <w:tabs>
          <w:tab w:val="left" w:pos="500"/>
        </w:tabs>
        <w:spacing w:after="0" w:line="240" w:lineRule="auto"/>
        <w:ind w:right="-30"/>
        <w:jc w:val="both"/>
        <w:rPr>
          <w:rFonts w:ascii="Times New Roman" w:eastAsia="Times New Roman" w:hAnsi="Times New Roman" w:cs="Times New Roman"/>
          <w:i/>
          <w:sz w:val="32"/>
          <w:szCs w:val="32"/>
          <w:vertAlign w:val="superscript"/>
          <w:lang w:val="ru-RU" w:eastAsia="ko-KR"/>
        </w:rPr>
      </w:pPr>
    </w:p>
    <w:p w:rsidR="00423717" w:rsidRPr="00423717" w:rsidRDefault="00423717" w:rsidP="00423717">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Специфика делового общения.</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Коммуникативные барьеры в общении.</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Перцептивный аспект деловой коммуникации.</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Интерактивный аспект деловой коммуникации.</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lastRenderedPageBreak/>
        <w:t>Речевые технологии делового общения.</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Невербальные средства общения и их использование в бизнесе.</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Сознательное и бессознательное в </w:t>
      </w:r>
      <w:proofErr w:type="spellStart"/>
      <w:r w:rsidRPr="00423717">
        <w:rPr>
          <w:rFonts w:ascii="Times New Roman" w:eastAsia="Times New Roman" w:hAnsi="Times New Roman" w:cs="Times New Roman"/>
          <w:sz w:val="28"/>
          <w:szCs w:val="28"/>
          <w:lang w:val="ru-RU" w:eastAsia="ru-RU"/>
        </w:rPr>
        <w:t>невербалике</w:t>
      </w:r>
      <w:proofErr w:type="spellEnd"/>
      <w:r w:rsidRPr="00423717">
        <w:rPr>
          <w:rFonts w:ascii="Times New Roman" w:eastAsia="Times New Roman" w:hAnsi="Times New Roman" w:cs="Times New Roman"/>
          <w:sz w:val="28"/>
          <w:szCs w:val="28"/>
          <w:lang w:val="ru-RU" w:eastAsia="ru-RU"/>
        </w:rPr>
        <w:t>.</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Виды делового общения в рекламном бизнесе и их характеристика.</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Общие требования к деловой беседе и ее структура.</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Методика подготовки и проведения деловых бесед.</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Деловое совещание как один из видов делового общения.</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Основные этапы подготовки к деловым переговорам.</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Структура переговоров и основные требования к руководителю в ходе их проведения.</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Правила делового общения по телефону.</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Профессиональные качества ведущего совещание и стили его руководства.</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Классификация деловой корреспонденции и общие требования к деловым письмам.</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Причины возникновения конфликта в деловых коммуникациях.</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Структура и динамика конфликта.</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Типы конфликтной личности и пути разрешения конфликта с ней.</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Стили поведения участников в конфликтной ситуации.</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Содержание понятия «деловой протокол», его составляющие.</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Организация подготовки переговоров принимающей стороной.</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Правила ведения телефонных переговоров и их записи.</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Стратегия и тактика проведения переговоров.</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Требования к культуре деловой речи.</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Нравственная основа делового этикета.</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Деловая этика в управлении.</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b/>
          <w:sz w:val="28"/>
          <w:szCs w:val="28"/>
          <w:lang w:val="ru-RU" w:eastAsia="ru-RU"/>
        </w:rPr>
      </w:pPr>
      <w:r w:rsidRPr="00423717">
        <w:rPr>
          <w:rFonts w:ascii="Times New Roman" w:eastAsia="Times New Roman" w:hAnsi="Times New Roman" w:cs="Times New Roman"/>
          <w:sz w:val="28"/>
          <w:szCs w:val="28"/>
          <w:lang w:val="ru-RU" w:eastAsia="ru-RU"/>
        </w:rPr>
        <w:t>Управленческая этика, корпоративная этика, корпоративные кодексы.</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Виды деловых контактов: деловой разговор, беседа, деловое совещание, деловая встреча, собрание.</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Типы сигналов тела: поза, мимика, жестикуляция, </w:t>
      </w:r>
      <w:proofErr w:type="spellStart"/>
      <w:r w:rsidRPr="00423717">
        <w:rPr>
          <w:rFonts w:ascii="Times New Roman" w:eastAsia="Times New Roman" w:hAnsi="Times New Roman" w:cs="Times New Roman"/>
          <w:sz w:val="28"/>
          <w:szCs w:val="28"/>
          <w:lang w:val="ru-RU" w:eastAsia="ru-RU"/>
        </w:rPr>
        <w:t>дистанцирование</w:t>
      </w:r>
      <w:proofErr w:type="spellEnd"/>
      <w:r w:rsidRPr="00423717">
        <w:rPr>
          <w:rFonts w:ascii="Times New Roman" w:eastAsia="Times New Roman" w:hAnsi="Times New Roman" w:cs="Times New Roman"/>
          <w:sz w:val="28"/>
          <w:szCs w:val="28"/>
          <w:lang w:val="ru-RU" w:eastAsia="ru-RU"/>
        </w:rPr>
        <w:t>, интонация, походка. Вербализация ощущений. Внешняя поза и внутренняя позиция.</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Зоны и дистанции. Статус, интимная зона и безопасность. Личная, общественная, открытая зоны. Сигналы дистанции.</w:t>
      </w:r>
    </w:p>
    <w:p w:rsidR="00423717" w:rsidRPr="00423717" w:rsidRDefault="00423717" w:rsidP="00423717">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Имидж специалиста и секреты успешной коммуникации.  </w:t>
      </w:r>
      <w:r w:rsidRPr="00423717">
        <w:rPr>
          <w:rFonts w:ascii="Times New Roman" w:eastAsia="Times New Roman" w:hAnsi="Times New Roman" w:cs="Times New Roman"/>
          <w:sz w:val="28"/>
          <w:szCs w:val="28"/>
          <w:lang w:val="ru-RU" w:eastAsia="ru-RU"/>
        </w:rPr>
        <w:cr/>
      </w:r>
    </w:p>
    <w:p w:rsidR="00423717" w:rsidRPr="00423717" w:rsidRDefault="00423717" w:rsidP="00423717">
      <w:pPr>
        <w:spacing w:after="0" w:line="240" w:lineRule="auto"/>
        <w:rPr>
          <w:rFonts w:ascii="Times New Roman" w:eastAsia="Times New Roman" w:hAnsi="Times New Roman" w:cs="Times New Roman"/>
          <w:b/>
          <w:sz w:val="28"/>
          <w:szCs w:val="28"/>
          <w:lang w:val="ru-RU" w:eastAsia="ru-RU"/>
        </w:rPr>
      </w:pPr>
    </w:p>
    <w:p w:rsidR="00423717" w:rsidRPr="00423717" w:rsidRDefault="00423717" w:rsidP="00423717">
      <w:pPr>
        <w:spacing w:after="0" w:line="240" w:lineRule="auto"/>
        <w:rPr>
          <w:rFonts w:ascii="Times New Roman" w:eastAsia="Times New Roman" w:hAnsi="Times New Roman" w:cs="Times New Roman"/>
          <w:b/>
          <w:sz w:val="28"/>
          <w:szCs w:val="28"/>
          <w:lang w:val="ru-RU" w:eastAsia="ru-RU"/>
        </w:rPr>
      </w:pPr>
    </w:p>
    <w:p w:rsidR="00423717" w:rsidRPr="00423717" w:rsidRDefault="00423717" w:rsidP="00423717">
      <w:pPr>
        <w:spacing w:after="0" w:line="240" w:lineRule="auto"/>
        <w:rPr>
          <w:rFonts w:ascii="Times New Roman" w:eastAsia="Times New Roman" w:hAnsi="Times New Roman" w:cs="Times New Roman"/>
          <w:b/>
          <w:sz w:val="28"/>
          <w:szCs w:val="28"/>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28"/>
          <w:szCs w:val="28"/>
          <w:lang w:val="ru-RU" w:eastAsia="ru-RU"/>
        </w:rPr>
      </w:pPr>
      <w:r w:rsidRPr="00423717">
        <w:rPr>
          <w:rFonts w:ascii="Times New Roman" w:eastAsia="Times New Roman" w:hAnsi="Times New Roman" w:cs="Times New Roman"/>
          <w:sz w:val="28"/>
          <w:szCs w:val="28"/>
          <w:lang w:val="ru-RU" w:eastAsia="ru-RU"/>
        </w:rPr>
        <w:t>Составитель ________________________ О.К. Карпова</w:t>
      </w:r>
    </w:p>
    <w:p w:rsidR="00423717" w:rsidRPr="00423717" w:rsidRDefault="00423717" w:rsidP="00423717">
      <w:pPr>
        <w:spacing w:after="0" w:line="240" w:lineRule="auto"/>
        <w:textAlignment w:val="baseline"/>
        <w:rPr>
          <w:rFonts w:ascii="Calibri" w:eastAsia="Times New Roman" w:hAnsi="Calibri" w:cs="Times New Roman"/>
          <w:sz w:val="28"/>
          <w:szCs w:val="28"/>
          <w:lang w:val="ru-RU" w:eastAsia="ru-RU"/>
        </w:rPr>
      </w:pPr>
      <w:r w:rsidRPr="00423717">
        <w:rPr>
          <w:rFonts w:ascii="Times New Roman" w:eastAsia="Times New Roman" w:hAnsi="Times New Roman" w:cs="Times New Roman"/>
          <w:sz w:val="28"/>
          <w:szCs w:val="28"/>
          <w:vertAlign w:val="superscript"/>
          <w:lang w:val="ru-RU" w:eastAsia="ru-RU"/>
        </w:rPr>
        <w:t xml:space="preserve">                                                                              (подпись)</w:t>
      </w:r>
    </w:p>
    <w:p w:rsidR="00423717" w:rsidRPr="00423717" w:rsidRDefault="00423717" w:rsidP="00423717">
      <w:pPr>
        <w:spacing w:after="0" w:line="240" w:lineRule="auto"/>
        <w:textAlignment w:val="baseline"/>
        <w:rPr>
          <w:rFonts w:ascii="Calibri" w:eastAsia="Times New Roman" w:hAnsi="Calibri" w:cs="Times New Roman"/>
          <w:sz w:val="28"/>
          <w:szCs w:val="28"/>
          <w:lang w:val="ru-RU" w:eastAsia="ru-RU"/>
        </w:rPr>
      </w:pPr>
      <w:r w:rsidRPr="00423717">
        <w:rPr>
          <w:rFonts w:ascii="Times New Roman" w:eastAsia="Times New Roman" w:hAnsi="Times New Roman" w:cs="Times New Roman"/>
          <w:sz w:val="28"/>
          <w:szCs w:val="28"/>
          <w:lang w:val="ru-RU" w:eastAsia="ru-RU"/>
        </w:rPr>
        <w:t>«____»__________________20     г. </w:t>
      </w: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28"/>
          <w:szCs w:val="28"/>
          <w:lang w:val="ru-RU" w:eastAsia="ru-RU"/>
        </w:rPr>
      </w:pPr>
    </w:p>
    <w:p w:rsidR="00423717" w:rsidRPr="00423717" w:rsidRDefault="00423717" w:rsidP="00423717">
      <w:pPr>
        <w:spacing w:after="0" w:line="240" w:lineRule="auto"/>
        <w:jc w:val="center"/>
        <w:textAlignment w:val="baseline"/>
        <w:rPr>
          <w:rFonts w:ascii="Calibri" w:eastAsia="Times New Roman" w:hAnsi="Calibri" w:cs="Times New Roman"/>
          <w:sz w:val="28"/>
          <w:szCs w:val="28"/>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w:t>
      </w: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p>
    <w:p w:rsidR="00423717" w:rsidRPr="00423717" w:rsidRDefault="00423717" w:rsidP="00423717">
      <w:pPr>
        <w:widowControl w:val="0"/>
        <w:spacing w:after="0" w:line="240" w:lineRule="auto"/>
        <w:rPr>
          <w:rFonts w:ascii="Times New Roman" w:eastAsia="Times New Roman" w:hAnsi="Times New Roman" w:cs="Times New Roman"/>
          <w:sz w:val="24"/>
          <w:szCs w:val="24"/>
          <w:lang w:val="ru-RU" w:eastAsia="ru-RU"/>
        </w:rPr>
      </w:pPr>
    </w:p>
    <w:p w:rsidR="00423717" w:rsidRPr="00423717" w:rsidRDefault="00423717" w:rsidP="00423717">
      <w:pP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br w:type="page"/>
      </w: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23717" w:rsidRPr="00423717" w:rsidRDefault="00423717" w:rsidP="0042371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23717" w:rsidRPr="00423717" w:rsidRDefault="00423717" w:rsidP="00423717">
      <w:pPr>
        <w:widowControl w:val="0"/>
        <w:spacing w:after="0" w:line="240" w:lineRule="auto"/>
        <w:jc w:val="center"/>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423717" w:rsidRPr="00423717" w:rsidRDefault="00423717" w:rsidP="0042371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423717">
        <w:rPr>
          <w:rFonts w:ascii="Times New Roman" w:eastAsia="Calibri" w:hAnsi="Times New Roman" w:cs="Times New Roman"/>
          <w:b/>
          <w:color w:val="000000"/>
          <w:sz w:val="28"/>
          <w:szCs w:val="28"/>
          <w:lang w:val="ru-RU"/>
        </w:rPr>
        <w:t>Тесты письменные и/или компьютерные</w:t>
      </w:r>
    </w:p>
    <w:p w:rsidR="00423717" w:rsidRPr="00423717" w:rsidRDefault="00423717" w:rsidP="0042371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по дисциплине</w:t>
      </w:r>
      <w:r w:rsidRPr="00423717">
        <w:rPr>
          <w:rFonts w:ascii="Times New Roman" w:eastAsia="Times New Roman" w:hAnsi="Times New Roman" w:cs="Times New Roman"/>
          <w:b/>
          <w:bCs/>
          <w:i/>
          <w:iCs/>
          <w:sz w:val="20"/>
          <w:szCs w:val="24"/>
          <w:lang w:val="ru-RU" w:eastAsia="ru-RU"/>
        </w:rPr>
        <w:t> </w:t>
      </w:r>
      <w:r w:rsidRPr="00423717">
        <w:rPr>
          <w:rFonts w:ascii="Times New Roman" w:eastAsia="Times New Roman" w:hAnsi="Times New Roman" w:cs="Times New Roman"/>
          <w:sz w:val="16"/>
          <w:szCs w:val="24"/>
          <w:vertAlign w:val="superscript"/>
          <w:lang w:val="ru-RU" w:eastAsia="ru-RU"/>
        </w:rPr>
        <w:t> </w:t>
      </w:r>
      <w:r w:rsidRPr="00423717">
        <w:rPr>
          <w:rFonts w:ascii="Times New Roman" w:eastAsia="Times New Roman" w:hAnsi="Times New Roman" w:cs="Times New Roman"/>
          <w:sz w:val="28"/>
          <w:szCs w:val="28"/>
          <w:lang w:val="ru-RU" w:eastAsia="ru-RU"/>
        </w:rPr>
        <w:t>«</w:t>
      </w:r>
      <w:r w:rsidRPr="00423717">
        <w:rPr>
          <w:rFonts w:ascii="Times New Roman" w:eastAsia="Times New Roman" w:hAnsi="Times New Roman" w:cs="Times New Roman"/>
          <w:sz w:val="28"/>
          <w:szCs w:val="24"/>
          <w:lang w:val="ru-RU" w:eastAsia="ru-RU"/>
        </w:rPr>
        <w:t>Деловые коммуникации»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b/>
          <w:color w:val="000000"/>
          <w:sz w:val="24"/>
          <w:szCs w:val="24"/>
          <w:lang w:val="ru-RU"/>
        </w:rPr>
        <w:t>1.Банк тестов по модулям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Модуль</w:t>
      </w:r>
      <w:proofErr w:type="gramStart"/>
      <w:r w:rsidRPr="00423717">
        <w:rPr>
          <w:rFonts w:ascii="Times New Roman" w:eastAsia="Calibri" w:hAnsi="Times New Roman" w:cs="Times New Roman"/>
          <w:color w:val="000000"/>
          <w:sz w:val="24"/>
          <w:szCs w:val="24"/>
          <w:lang w:val="ru-RU"/>
        </w:rPr>
        <w:t>1</w:t>
      </w:r>
      <w:proofErr w:type="gramEnd"/>
      <w:r w:rsidRPr="00423717">
        <w:rPr>
          <w:rFonts w:ascii="Times New Roman" w:eastAsia="Calibri" w:hAnsi="Times New Roman" w:cs="Times New Roman"/>
          <w:color w:val="000000"/>
          <w:sz w:val="24"/>
          <w:szCs w:val="24"/>
          <w:lang w:val="ru-RU"/>
        </w:rPr>
        <w:t>. Общее представление о деловой коммуникации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1.Как называется двусторонний процесс обмена информацией?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коммуникация;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общение;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взаимодействие;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контакт;</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интеракция.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2.Общение – всегда есть диалог:</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одного человека с другим;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наедине с собой;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человека с машиной;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технических устройств;</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все ответы верны.</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Интерпретация человеком причин и мотивов поведения других людей межличностного восприятия – это:</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перцепция;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аттракция;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3) </w:t>
      </w:r>
      <w:proofErr w:type="spellStart"/>
      <w:r w:rsidRPr="00423717">
        <w:rPr>
          <w:rFonts w:ascii="Times New Roman" w:eastAsia="Calibri" w:hAnsi="Times New Roman" w:cs="Times New Roman"/>
          <w:color w:val="000000"/>
          <w:sz w:val="24"/>
          <w:szCs w:val="24"/>
          <w:lang w:val="ru-RU"/>
        </w:rPr>
        <w:t>эмпатия</w:t>
      </w:r>
      <w:proofErr w:type="spellEnd"/>
      <w:r w:rsidRPr="00423717">
        <w:rPr>
          <w:rFonts w:ascii="Times New Roman" w:eastAsia="Calibri" w:hAnsi="Times New Roman" w:cs="Times New Roman"/>
          <w:color w:val="000000"/>
          <w:sz w:val="24"/>
          <w:szCs w:val="24"/>
          <w:lang w:val="ru-RU"/>
        </w:rPr>
        <w:t>;</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каузальная атрибуция;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апперцепция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Какой из способов коммуникации самый пластичный?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жест;</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речь;</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изображение;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письмо;</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музыка.</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Реакция получателя на сообщение это:</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восприятие;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обратная связь;</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кодирование;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шум;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декодирование.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6. Устные виды делового общения разделяются </w:t>
      </w:r>
      <w:proofErr w:type="gramStart"/>
      <w:r w:rsidRPr="00423717">
        <w:rPr>
          <w:rFonts w:ascii="Times New Roman" w:eastAsia="Calibri" w:hAnsi="Times New Roman" w:cs="Times New Roman"/>
          <w:color w:val="000000"/>
          <w:sz w:val="24"/>
          <w:szCs w:val="24"/>
          <w:lang w:val="ru-RU"/>
        </w:rPr>
        <w:t>на</w:t>
      </w:r>
      <w:proofErr w:type="gramEnd"/>
      <w:r w:rsidRPr="00423717">
        <w:rPr>
          <w:rFonts w:ascii="Times New Roman" w:eastAsia="Calibri" w:hAnsi="Times New Roman" w:cs="Times New Roman"/>
          <w:color w:val="000000"/>
          <w:sz w:val="24"/>
          <w:szCs w:val="24"/>
          <w:lang w:val="ru-RU"/>
        </w:rPr>
        <w:t>:</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1) монологические, диалогические и </w:t>
      </w:r>
      <w:proofErr w:type="spellStart"/>
      <w:r w:rsidRPr="00423717">
        <w:rPr>
          <w:rFonts w:ascii="Times New Roman" w:eastAsia="Calibri" w:hAnsi="Times New Roman" w:cs="Times New Roman"/>
          <w:color w:val="000000"/>
          <w:sz w:val="24"/>
          <w:szCs w:val="24"/>
          <w:lang w:val="ru-RU"/>
        </w:rPr>
        <w:t>полилогические</w:t>
      </w:r>
      <w:proofErr w:type="spellEnd"/>
      <w:r w:rsidRPr="00423717">
        <w:rPr>
          <w:rFonts w:ascii="Times New Roman" w:eastAsia="Calibri" w:hAnsi="Times New Roman" w:cs="Times New Roman"/>
          <w:color w:val="000000"/>
          <w:sz w:val="24"/>
          <w:szCs w:val="24"/>
          <w:lang w:val="ru-RU"/>
        </w:rPr>
        <w:t>;</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групповые, межличностные и массовые;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печатные и рукописные;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литературные и бытовые;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художественные и научные.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7. Характерными чертами официально-делового стиля являются: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объективность, экспрессивность, точность;</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2) точность, ясность, синтаксическая  </w:t>
      </w:r>
      <w:proofErr w:type="spellStart"/>
      <w:r w:rsidRPr="00423717">
        <w:rPr>
          <w:rFonts w:ascii="Times New Roman" w:eastAsia="Calibri" w:hAnsi="Times New Roman" w:cs="Times New Roman"/>
          <w:color w:val="000000"/>
          <w:sz w:val="24"/>
          <w:szCs w:val="24"/>
          <w:lang w:val="ru-RU"/>
        </w:rPr>
        <w:t>осложненность</w:t>
      </w:r>
      <w:proofErr w:type="spellEnd"/>
      <w:r w:rsidRPr="00423717">
        <w:rPr>
          <w:rFonts w:ascii="Times New Roman" w:eastAsia="Calibri" w:hAnsi="Times New Roman" w:cs="Times New Roman"/>
          <w:color w:val="000000"/>
          <w:sz w:val="24"/>
          <w:szCs w:val="24"/>
          <w:lang w:val="ru-RU"/>
        </w:rPr>
        <w:t>;</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lastRenderedPageBreak/>
        <w:t>3) точность, ясность, выразительность, полнота изложения;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эмоциональность, прерывистость,  необъективность, нелогичность;</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5) ясность, точность, объективность, </w:t>
      </w:r>
      <w:proofErr w:type="spellStart"/>
      <w:r w:rsidRPr="00423717">
        <w:rPr>
          <w:rFonts w:ascii="Times New Roman" w:eastAsia="Calibri" w:hAnsi="Times New Roman" w:cs="Times New Roman"/>
          <w:color w:val="000000"/>
          <w:sz w:val="24"/>
          <w:szCs w:val="24"/>
          <w:lang w:val="ru-RU"/>
        </w:rPr>
        <w:t>стандартизованность</w:t>
      </w:r>
      <w:proofErr w:type="spellEnd"/>
      <w:r w:rsidRPr="00423717">
        <w:rPr>
          <w:rFonts w:ascii="Times New Roman" w:eastAsia="Calibri" w:hAnsi="Times New Roman" w:cs="Times New Roman"/>
          <w:color w:val="000000"/>
          <w:sz w:val="24"/>
          <w:szCs w:val="24"/>
          <w:lang w:val="ru-RU"/>
        </w:rPr>
        <w:t>, лаконичность изложения.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8. Что не относится к типичным ошибкам слушания?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перебивание;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перефразирование;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предвзятое слушание;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избирательное слушание;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отключение внимания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9. О чем свидетельствуют высоко поднятые плечи со слегка сутулой спиной и втянутым подбородком?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об уверенности;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о беспомощности;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о заносчивости;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о скрытности;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об энергичности.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10. К какому виду невербальной коммуникации относятся запахи?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оптико-кинетическим;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паралингвистическим;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экстралингвистическим;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тактильным;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5) </w:t>
      </w:r>
      <w:proofErr w:type="spellStart"/>
      <w:r w:rsidRPr="00423717">
        <w:rPr>
          <w:rFonts w:ascii="Times New Roman" w:eastAsia="Calibri" w:hAnsi="Times New Roman" w:cs="Times New Roman"/>
          <w:color w:val="000000"/>
          <w:sz w:val="24"/>
          <w:szCs w:val="24"/>
          <w:lang w:val="ru-RU"/>
        </w:rPr>
        <w:t>ольфакторным</w:t>
      </w:r>
      <w:proofErr w:type="spellEnd"/>
      <w:r w:rsidRPr="00423717">
        <w:rPr>
          <w:rFonts w:ascii="Times New Roman" w:eastAsia="Calibri" w:hAnsi="Times New Roman" w:cs="Times New Roman"/>
          <w:color w:val="000000"/>
          <w:sz w:val="24"/>
          <w:szCs w:val="24"/>
          <w:lang w:val="ru-RU"/>
        </w:rPr>
        <w:t>.</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11. Укажите, что не относится к понятию невербальные средства информации, которые, как известно, необходимы при деловом общении: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тембр речи, темп, высота, громкость;</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риторические тропы и другие средства языка;</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взгляд партнера, мимика, жесты, поза;</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почерк, способы графических дополнений к буквам, символы;</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рукопожатие, поцелуй, похлопывание.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12. Какой барьер возникает у партнера по общению при использовании коммуникатором оборотов: «Вам нужно», «Вы обязаны», «Ты должен»?</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фонетический;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семантический;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логический;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стилистический;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социально-культурный.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13. Какие люди трудно приспосабливаются к новым жизненным обстоятельствам?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психологически мобильные;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ригидные;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адаптивные;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экстравертные;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доминантные.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14. Барьер коммуникативный – это абсолютное или относительное … эффективному общению, субъективно переживаемое или реально присутствующее в ситуациях общения: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препятствие;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доступность;</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взаимодействие;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установление тождества объекта или личности;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восприятие.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15. Какой тип </w:t>
      </w:r>
      <w:proofErr w:type="spellStart"/>
      <w:r w:rsidRPr="00423717">
        <w:rPr>
          <w:rFonts w:ascii="Times New Roman" w:eastAsia="Calibri" w:hAnsi="Times New Roman" w:cs="Times New Roman"/>
          <w:color w:val="000000"/>
          <w:sz w:val="24"/>
          <w:szCs w:val="24"/>
          <w:lang w:val="ru-RU"/>
        </w:rPr>
        <w:t>коммуникантов</w:t>
      </w:r>
      <w:proofErr w:type="spellEnd"/>
      <w:r w:rsidRPr="00423717">
        <w:rPr>
          <w:rFonts w:ascii="Times New Roman" w:eastAsia="Calibri" w:hAnsi="Times New Roman" w:cs="Times New Roman"/>
          <w:color w:val="000000"/>
          <w:sz w:val="24"/>
          <w:szCs w:val="24"/>
          <w:lang w:val="ru-RU"/>
        </w:rPr>
        <w:t xml:space="preserve"> не стремится владеть инициативой в общении?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доминантный;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мобильный;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ригидный;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4) </w:t>
      </w:r>
      <w:proofErr w:type="spellStart"/>
      <w:r w:rsidRPr="00423717">
        <w:rPr>
          <w:rFonts w:ascii="Times New Roman" w:eastAsia="Calibri" w:hAnsi="Times New Roman" w:cs="Times New Roman"/>
          <w:color w:val="000000"/>
          <w:sz w:val="24"/>
          <w:szCs w:val="24"/>
          <w:lang w:val="ru-RU"/>
        </w:rPr>
        <w:t>интровертный</w:t>
      </w:r>
      <w:proofErr w:type="spellEnd"/>
      <w:r w:rsidRPr="00423717">
        <w:rPr>
          <w:rFonts w:ascii="Times New Roman" w:eastAsia="Calibri" w:hAnsi="Times New Roman" w:cs="Times New Roman"/>
          <w:color w:val="000000"/>
          <w:sz w:val="24"/>
          <w:szCs w:val="24"/>
          <w:lang w:val="ru-RU"/>
        </w:rPr>
        <w:t>;</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экстравертный.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Модуль 2. Этика и психология делового общения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lastRenderedPageBreak/>
        <w:t>1. Стремление субъектов взаимодействия идти на взаимные уступки и реализовывать свои интересы с учетом интересов противоположной стороны, называется: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сотрудничество;</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кооперация;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избегание;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компромисс;</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альтруизм.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Какие коммуникации в организации осуществляются на межличностном уровне?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1)Внешние и внутренние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2)Формальные и неформальные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3)Горизонтальные и вертикальные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4)Восходящие и нисходящие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5)Информационные и административные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Какой поток организационной коммуникации позволяет обратиться с жалобой к вышестоящему руководству?</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1)Нисходящий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2)Восходящий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3)Формальный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4)Неформальный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5)Горизонтальный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Какая из указанных целей не относится к целям горизонтальных коммуникаций?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1)Координация заданий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2)Решение проблем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3)Контроль выполнения заданий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4)Обмен информацией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5)Разрешение конфликта</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Совещание, проводимое с целью найти оптимальное решение обсуждаемых вопросов – это:</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диктаторское совещание;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автократическое совещание;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3) </w:t>
      </w:r>
      <w:proofErr w:type="spellStart"/>
      <w:r w:rsidRPr="00423717">
        <w:rPr>
          <w:rFonts w:ascii="Times New Roman" w:eastAsia="Calibri" w:hAnsi="Times New Roman" w:cs="Times New Roman"/>
          <w:color w:val="000000"/>
          <w:sz w:val="24"/>
          <w:szCs w:val="24"/>
          <w:lang w:val="ru-RU"/>
        </w:rPr>
        <w:t>сегрегативное</w:t>
      </w:r>
      <w:proofErr w:type="spellEnd"/>
      <w:r w:rsidRPr="00423717">
        <w:rPr>
          <w:rFonts w:ascii="Times New Roman" w:eastAsia="Calibri" w:hAnsi="Times New Roman" w:cs="Times New Roman"/>
          <w:color w:val="000000"/>
          <w:sz w:val="24"/>
          <w:szCs w:val="24"/>
          <w:lang w:val="ru-RU"/>
        </w:rPr>
        <w:t xml:space="preserve"> совещание;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дискуссионное совещание;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свободное совещание.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6. Переговоры – это обсуждение с целью:</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приятного времяпрепровождения;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заключения соглашения по какому-либо вопросу;</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выяснения отношений;</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навязывания своих условий сделки;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решения производственных вопросов и проблем.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7.Что из перечисленного не относится к жанрам деловой коммуникации?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спор;</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дискуссия;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полемика;</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дебаты;</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совещания.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8.Брифинг – это:</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обсуждение вопросов организации производства, управления фирмой, маркетинговой деятельности, проводимое первым лицом или заменяющим его специалистом;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представление своих способностей, своего продукта или своей компании партнерам, заказчикам, инвесторам или потребителям с целью добиться от них нужного решения (действия);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эксклюзивное изложение информации с правом ее публикации, с раскрытием ее источника или без;</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4) краткая встреча официальных лиц, представителей коммерческих или других структур с работниками СМИ, на </w:t>
      </w:r>
      <w:proofErr w:type="gramStart"/>
      <w:r w:rsidRPr="00423717">
        <w:rPr>
          <w:rFonts w:ascii="Times New Roman" w:eastAsia="Calibri" w:hAnsi="Times New Roman" w:cs="Times New Roman"/>
          <w:color w:val="000000"/>
          <w:sz w:val="24"/>
          <w:szCs w:val="24"/>
          <w:lang w:val="ru-RU"/>
        </w:rPr>
        <w:t>которой</w:t>
      </w:r>
      <w:proofErr w:type="gramEnd"/>
      <w:r w:rsidRPr="00423717">
        <w:rPr>
          <w:rFonts w:ascii="Times New Roman" w:eastAsia="Calibri" w:hAnsi="Times New Roman" w:cs="Times New Roman"/>
          <w:color w:val="000000"/>
          <w:sz w:val="24"/>
          <w:szCs w:val="24"/>
          <w:lang w:val="ru-RU"/>
        </w:rPr>
        <w:t xml:space="preserve"> излагается позиция по определенному вопросу;</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установление контакта с собеседником, привлечение его внимания к предмету беседы и пробуждение интереса.</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9. Пресс-конференция как форма делового общения применяется тогда, когда необходимо:</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оказать воздействие на общественное мнение;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lastRenderedPageBreak/>
        <w:t>2) создать позитивный корпоративный имидж;</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обменяться информацией с деловым партнером;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ознакомить общественность с точкой зрения фирмы;</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сделать короткое информационное сообщение представителям СМИ.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10. Презентация – это:</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23717">
        <w:rPr>
          <w:rFonts w:ascii="Times New Roman" w:eastAsia="Calibri" w:hAnsi="Times New Roman" w:cs="Times New Roman"/>
          <w:color w:val="000000"/>
          <w:sz w:val="24"/>
          <w:szCs w:val="24"/>
          <w:lang w:val="ru-RU"/>
        </w:rPr>
        <w:t>1) краткая встреча официальных лиц, представителей коммерческих или других структур с работниками СМИ, на которой излагается позиция по определенному вопросу;</w:t>
      </w:r>
      <w:proofErr w:type="gramEnd"/>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официальное представление вновь созданного предприятия, фирмы, проекта, продукции, товара кругу приглашенных лиц;</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сообщение для прессы; информационное сообщение, содержащее в себе новость об организации;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устный контакт между партнерами (собеседниками), которые имеют необходимые полномочия со стороны своих организаций для их проведения и решения конкретных проблем;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установление контакта с собеседником, привлечение его внимания к предмету беседы и пробуждение интереса.</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11. Что рекомендуется говорить во время конфликта?</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«Вы меня обманываете»;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«Правильно ли я Вас понял?»;</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«Вы – необязательный человек»;</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«Что ты злишься, нервничаешь?»;</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«Замолчи».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12. Деловой этикет – это:</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 правила поведения в системе делового общения;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2) следование стандартным схемам построения высказывания в сфере делового общения;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3) строгий учет разницы в статусе при общении начальника и подчиненного;</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4) выполнение требований должностной инструкции;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5) стандарт в одежде.</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13. Каких выражений следует избегать при телефонных разговорах?</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1.«Я не знаю»;</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2.«Вы должны…»;</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3.Несогласие с собеседником начинать со слова «Нет»;</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4.Всех выше перечисленных.</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14. Входя в комнату, где сидят подчиненные, руководитель –</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1.Не здоровается первым;</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2.Первым приветствует всех;</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3.Обменивается со всеми рукопожатиями;</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4.Здоровается первым, сотрудники отвечают, вставая.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15. При личном знакомстве визитная карточка –</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1.Не вручается;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2.Вручается без речевого представления;</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3.</w:t>
      </w:r>
      <w:proofErr w:type="gramStart"/>
      <w:r w:rsidRPr="00423717">
        <w:rPr>
          <w:rFonts w:ascii="Times New Roman" w:eastAsia="Calibri" w:hAnsi="Times New Roman" w:cs="Times New Roman"/>
          <w:color w:val="000000"/>
          <w:sz w:val="24"/>
          <w:szCs w:val="24"/>
          <w:lang w:val="ru-RU"/>
        </w:rPr>
        <w:t>Вручающий</w:t>
      </w:r>
      <w:proofErr w:type="gramEnd"/>
      <w:r w:rsidRPr="00423717">
        <w:rPr>
          <w:rFonts w:ascii="Times New Roman" w:eastAsia="Calibri" w:hAnsi="Times New Roman" w:cs="Times New Roman"/>
          <w:color w:val="000000"/>
          <w:sz w:val="24"/>
          <w:szCs w:val="24"/>
          <w:lang w:val="ru-RU"/>
        </w:rPr>
        <w:t xml:space="preserve"> вслух произносит имя и фамилию;</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 4.</w:t>
      </w:r>
      <w:proofErr w:type="gramStart"/>
      <w:r w:rsidRPr="00423717">
        <w:rPr>
          <w:rFonts w:ascii="Times New Roman" w:eastAsia="Calibri" w:hAnsi="Times New Roman" w:cs="Times New Roman"/>
          <w:color w:val="000000"/>
          <w:sz w:val="24"/>
          <w:szCs w:val="24"/>
          <w:lang w:val="ru-RU"/>
        </w:rPr>
        <w:t>Вручающий</w:t>
      </w:r>
      <w:proofErr w:type="gramEnd"/>
      <w:r w:rsidRPr="00423717">
        <w:rPr>
          <w:rFonts w:ascii="Times New Roman" w:eastAsia="Calibri" w:hAnsi="Times New Roman" w:cs="Times New Roman"/>
          <w:color w:val="000000"/>
          <w:sz w:val="24"/>
          <w:szCs w:val="24"/>
          <w:lang w:val="ru-RU"/>
        </w:rPr>
        <w:t xml:space="preserve"> подписывается и проставляет дату.</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23717" w:rsidRPr="00423717" w:rsidRDefault="00423717" w:rsidP="0042371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423717">
        <w:rPr>
          <w:rFonts w:ascii="Times New Roman" w:eastAsia="Calibri" w:hAnsi="Times New Roman" w:cs="Times New Roman"/>
          <w:b/>
          <w:color w:val="000000"/>
          <w:sz w:val="24"/>
          <w:szCs w:val="24"/>
          <w:lang w:val="ru-RU"/>
        </w:rPr>
        <w:t>2. Инструкция по выполнению</w:t>
      </w:r>
    </w:p>
    <w:p w:rsidR="00423717" w:rsidRPr="00423717" w:rsidRDefault="00423717" w:rsidP="0042371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Тест является простейшей формой контроля, направленной на владение терминологическим аппаратом, современными и информационными технологиями и конкретными знаниями в области дисциплины. Тест состоит из 15 заданий, может представлять собой возможность выбора из перечня ответов, занимает часть учебного занятия (20-30 мин.), правильные решения разбираются на том же или следующем занятии. Частота тестирования определяется преподавателем. </w:t>
      </w:r>
    </w:p>
    <w:p w:rsidR="00423717" w:rsidRPr="00423717" w:rsidRDefault="00423717" w:rsidP="0042371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423717">
        <w:rPr>
          <w:rFonts w:ascii="Times New Roman" w:eastAsia="Calibri" w:hAnsi="Times New Roman" w:cs="Times New Roman"/>
          <w:color w:val="000000"/>
          <w:sz w:val="24"/>
          <w:szCs w:val="24"/>
          <w:lang w:val="ru-RU"/>
        </w:rPr>
        <w:t xml:space="preserve">Тестовые задания рассчитаны на самостоятельную работу, без использования вспомогательных материалов. Для выполнения </w:t>
      </w:r>
      <w:proofErr w:type="gramStart"/>
      <w:r w:rsidRPr="00423717">
        <w:rPr>
          <w:rFonts w:ascii="Times New Roman" w:eastAsia="Calibri" w:hAnsi="Times New Roman" w:cs="Times New Roman"/>
          <w:color w:val="000000"/>
          <w:sz w:val="24"/>
          <w:szCs w:val="24"/>
          <w:lang w:val="ru-RU"/>
        </w:rPr>
        <w:t>теста</w:t>
      </w:r>
      <w:proofErr w:type="gramEnd"/>
      <w:r w:rsidRPr="00423717">
        <w:rPr>
          <w:rFonts w:ascii="Times New Roman" w:eastAsia="Calibri" w:hAnsi="Times New Roman" w:cs="Times New Roman"/>
          <w:color w:val="000000"/>
          <w:sz w:val="24"/>
          <w:szCs w:val="24"/>
          <w:lang w:val="ru-RU"/>
        </w:rPr>
        <w:t xml:space="preserve"> прежде всего следует прочитать поставленный вопрос. После ознакомления с вопросом следует прочитать предполагаемые ответы. Необходимо прочитать все варианты и выбрать правильные, соответствующие ответу. На выполнение теста отводится ограниченное время. Оно может варьироваться в зависимости от уровня </w:t>
      </w:r>
      <w:proofErr w:type="gramStart"/>
      <w:r w:rsidRPr="00423717">
        <w:rPr>
          <w:rFonts w:ascii="Times New Roman" w:eastAsia="Calibri" w:hAnsi="Times New Roman" w:cs="Times New Roman"/>
          <w:color w:val="000000"/>
          <w:sz w:val="24"/>
          <w:szCs w:val="24"/>
          <w:lang w:val="ru-RU"/>
        </w:rPr>
        <w:t>тестируемых</w:t>
      </w:r>
      <w:proofErr w:type="gramEnd"/>
      <w:r w:rsidRPr="00423717">
        <w:rPr>
          <w:rFonts w:ascii="Times New Roman" w:eastAsia="Calibri" w:hAnsi="Times New Roman" w:cs="Times New Roman"/>
          <w:color w:val="000000"/>
          <w:sz w:val="24"/>
          <w:szCs w:val="24"/>
          <w:lang w:val="ru-RU"/>
        </w:rPr>
        <w:t xml:space="preserve">, сложности и объема теста. Как правило, время выполнения тестового задания </w:t>
      </w:r>
      <w:proofErr w:type="gramStart"/>
      <w:r w:rsidRPr="00423717">
        <w:rPr>
          <w:rFonts w:ascii="Times New Roman" w:eastAsia="Calibri" w:hAnsi="Times New Roman" w:cs="Times New Roman"/>
          <w:color w:val="000000"/>
          <w:sz w:val="24"/>
          <w:szCs w:val="24"/>
          <w:lang w:val="ru-RU"/>
        </w:rPr>
        <w:t>варьируется от 30 сек</w:t>
      </w:r>
      <w:proofErr w:type="gramEnd"/>
      <w:r w:rsidRPr="00423717">
        <w:rPr>
          <w:rFonts w:ascii="Times New Roman" w:eastAsia="Calibri" w:hAnsi="Times New Roman" w:cs="Times New Roman"/>
          <w:color w:val="000000"/>
          <w:sz w:val="24"/>
          <w:szCs w:val="24"/>
          <w:lang w:val="ru-RU"/>
        </w:rPr>
        <w:t xml:space="preserve"> до 1,5 минуты на один вопрос. </w:t>
      </w:r>
    </w:p>
    <w:p w:rsidR="00423717" w:rsidRPr="00423717" w:rsidRDefault="00423717" w:rsidP="0042371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23717" w:rsidRPr="00423717" w:rsidRDefault="00423717" w:rsidP="00423717">
      <w:pPr>
        <w:spacing w:after="0" w:line="240" w:lineRule="auto"/>
        <w:textAlignment w:val="baseline"/>
        <w:rPr>
          <w:rFonts w:ascii="Calibri" w:eastAsia="Times New Roman" w:hAnsi="Calibri" w:cs="Times New Roman"/>
          <w:b/>
          <w:sz w:val="12"/>
          <w:szCs w:val="12"/>
          <w:lang w:val="ru-RU" w:eastAsia="ru-RU"/>
        </w:rPr>
      </w:pPr>
      <w:r w:rsidRPr="00423717">
        <w:rPr>
          <w:rFonts w:ascii="Times New Roman" w:eastAsia="Times New Roman" w:hAnsi="Times New Roman" w:cs="Times New Roman"/>
          <w:b/>
          <w:sz w:val="24"/>
          <w:szCs w:val="24"/>
          <w:lang w:val="ru-RU" w:eastAsia="ru-RU"/>
        </w:rPr>
        <w:t>3. Критерии оценки: </w:t>
      </w:r>
    </w:p>
    <w:p w:rsidR="00423717" w:rsidRPr="00423717" w:rsidRDefault="00423717" w:rsidP="00423717">
      <w:pPr>
        <w:numPr>
          <w:ilvl w:val="0"/>
          <w:numId w:val="16"/>
        </w:num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4"/>
          <w:szCs w:val="24"/>
          <w:lang w:val="ru-RU" w:eastAsia="ru-RU"/>
        </w:rPr>
        <w:lastRenderedPageBreak/>
        <w:t>оценка «отлично» выставляется студенту, если он ответил на все вопросы верно; </w:t>
      </w:r>
    </w:p>
    <w:p w:rsidR="00423717" w:rsidRPr="00423717" w:rsidRDefault="00423717" w:rsidP="00423717">
      <w:pPr>
        <w:numPr>
          <w:ilvl w:val="0"/>
          <w:numId w:val="16"/>
        </w:num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4"/>
          <w:szCs w:val="24"/>
          <w:lang w:val="ru-RU" w:eastAsia="ru-RU"/>
        </w:rPr>
        <w:t xml:space="preserve">оценка хорошо», если студент ответил правильно не менее чем </w:t>
      </w:r>
      <w:proofErr w:type="gramStart"/>
      <w:r w:rsidRPr="00423717">
        <w:rPr>
          <w:rFonts w:ascii="Times New Roman" w:eastAsia="Times New Roman" w:hAnsi="Times New Roman" w:cs="Times New Roman"/>
          <w:sz w:val="24"/>
          <w:szCs w:val="24"/>
          <w:lang w:val="ru-RU" w:eastAsia="ru-RU"/>
        </w:rPr>
        <w:t>на</w:t>
      </w:r>
      <w:proofErr w:type="gramEnd"/>
      <w:r w:rsidRPr="00423717">
        <w:rPr>
          <w:rFonts w:ascii="Times New Roman" w:eastAsia="Times New Roman" w:hAnsi="Times New Roman" w:cs="Times New Roman"/>
          <w:sz w:val="24"/>
          <w:szCs w:val="24"/>
          <w:lang w:val="ru-RU" w:eastAsia="ru-RU"/>
        </w:rPr>
        <w:t xml:space="preserve"> ¾ заданий; </w:t>
      </w:r>
    </w:p>
    <w:p w:rsidR="00423717" w:rsidRPr="00423717" w:rsidRDefault="00423717" w:rsidP="00423717">
      <w:pPr>
        <w:numPr>
          <w:ilvl w:val="0"/>
          <w:numId w:val="16"/>
        </w:num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4"/>
          <w:szCs w:val="24"/>
          <w:lang w:val="ru-RU" w:eastAsia="ru-RU"/>
        </w:rPr>
        <w:t>оценка «удовлетворительно», если студент ответил правильно не менее чем 50% заданий; </w:t>
      </w:r>
    </w:p>
    <w:p w:rsidR="00423717" w:rsidRPr="00423717" w:rsidRDefault="00423717" w:rsidP="00423717">
      <w:pPr>
        <w:numPr>
          <w:ilvl w:val="0"/>
          <w:numId w:val="16"/>
        </w:numPr>
        <w:spacing w:after="0" w:line="240" w:lineRule="auto"/>
        <w:textAlignment w:val="baseline"/>
        <w:rPr>
          <w:rFonts w:eastAsiaTheme="minorHAnsi"/>
          <w:lang w:val="ru-RU"/>
        </w:rPr>
      </w:pPr>
      <w:r w:rsidRPr="00423717">
        <w:rPr>
          <w:rFonts w:ascii="Times New Roman" w:eastAsia="Times New Roman" w:hAnsi="Times New Roman" w:cs="Times New Roman"/>
          <w:sz w:val="24"/>
          <w:szCs w:val="24"/>
          <w:lang w:val="ru-RU" w:eastAsia="ru-RU"/>
        </w:rPr>
        <w:t>оценка неудовлетворительно», если студент не справился с большинством заданий.  </w:t>
      </w: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Составитель ________________________ О.К. Карпова</w:t>
      </w:r>
    </w:p>
    <w:p w:rsidR="00423717" w:rsidRPr="00423717" w:rsidRDefault="00423717" w:rsidP="00423717">
      <w:pPr>
        <w:spacing w:after="0" w:line="240" w:lineRule="auto"/>
        <w:textAlignment w:val="baseline"/>
        <w:rPr>
          <w:rFonts w:ascii="Times New Roman" w:eastAsia="Times New Roman" w:hAnsi="Times New Roman" w:cs="Times New Roman"/>
          <w:sz w:val="24"/>
          <w:szCs w:val="24"/>
          <w:vertAlign w:val="superscript"/>
          <w:lang w:val="ru-RU" w:eastAsia="ru-RU"/>
        </w:rPr>
      </w:pPr>
      <w:r w:rsidRPr="00423717">
        <w:rPr>
          <w:rFonts w:ascii="Times New Roman" w:eastAsia="Times New Roman" w:hAnsi="Times New Roman" w:cs="Times New Roman"/>
          <w:sz w:val="24"/>
          <w:szCs w:val="24"/>
          <w:vertAlign w:val="superscript"/>
          <w:lang w:val="ru-RU" w:eastAsia="ru-RU"/>
        </w:rPr>
        <w:t>(подпись)</w:t>
      </w:r>
    </w:p>
    <w:p w:rsidR="00423717" w:rsidRPr="00423717" w:rsidRDefault="00423717" w:rsidP="00423717">
      <w:pPr>
        <w:spacing w:after="0" w:line="240" w:lineRule="auto"/>
        <w:textAlignment w:val="baseline"/>
        <w:rPr>
          <w:rFonts w:ascii="Times New Roman" w:eastAsia="Times New Roman" w:hAnsi="Times New Roman" w:cs="Times New Roman"/>
          <w:sz w:val="24"/>
          <w:szCs w:val="24"/>
          <w:vertAlign w:val="superscript"/>
          <w:lang w:val="ru-RU" w:eastAsia="ru-RU"/>
        </w:rPr>
      </w:pPr>
      <w:r w:rsidRPr="00423717">
        <w:rPr>
          <w:rFonts w:ascii="Times New Roman" w:eastAsia="Times New Roman" w:hAnsi="Times New Roman" w:cs="Times New Roman"/>
          <w:sz w:val="20"/>
          <w:szCs w:val="24"/>
          <w:lang w:val="ru-RU" w:eastAsia="ru-RU"/>
        </w:rPr>
        <w:t>«____»__________________20     г. </w:t>
      </w:r>
    </w:p>
    <w:p w:rsidR="00423717" w:rsidRPr="00423717" w:rsidRDefault="00423717" w:rsidP="00423717">
      <w:pPr>
        <w:spacing w:after="0" w:line="240" w:lineRule="auto"/>
        <w:textAlignment w:val="baseline"/>
        <w:rPr>
          <w:rFonts w:ascii="Times New Roman" w:eastAsia="Times New Roman" w:hAnsi="Times New Roman" w:cs="Times New Roman"/>
          <w:b/>
          <w:bCs/>
          <w:sz w:val="28"/>
          <w:szCs w:val="24"/>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28"/>
          <w:szCs w:val="24"/>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28"/>
          <w:szCs w:val="24"/>
          <w:lang w:val="ru-RU" w:eastAsia="ru-RU"/>
        </w:rPr>
      </w:pPr>
    </w:p>
    <w:p w:rsidR="00423717" w:rsidRPr="00423717" w:rsidRDefault="00423717" w:rsidP="00423717">
      <w:pPr>
        <w:rPr>
          <w:rFonts w:ascii="Times New Roman" w:eastAsia="Times New Roman" w:hAnsi="Times New Roman" w:cs="Times New Roman"/>
          <w:b/>
          <w:bCs/>
          <w:sz w:val="28"/>
          <w:szCs w:val="24"/>
          <w:lang w:val="ru-RU" w:eastAsia="ru-RU"/>
        </w:rPr>
      </w:pPr>
      <w:r w:rsidRPr="00423717">
        <w:rPr>
          <w:rFonts w:ascii="Times New Roman" w:eastAsia="Times New Roman" w:hAnsi="Times New Roman" w:cs="Times New Roman"/>
          <w:b/>
          <w:bCs/>
          <w:sz w:val="28"/>
          <w:szCs w:val="24"/>
          <w:lang w:val="ru-RU" w:eastAsia="ru-RU"/>
        </w:rPr>
        <w:br w:type="page"/>
      </w: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28"/>
          <w:szCs w:val="24"/>
          <w:lang w:val="ru-RU" w:eastAsia="ru-RU"/>
        </w:rPr>
      </w:pPr>
      <w:r w:rsidRPr="00423717">
        <w:rPr>
          <w:rFonts w:ascii="Times New Roman" w:eastAsia="Times New Roman" w:hAnsi="Times New Roman" w:cs="Times New Roman"/>
          <w:b/>
          <w:bCs/>
          <w:sz w:val="28"/>
          <w:szCs w:val="24"/>
          <w:lang w:val="ru-RU" w:eastAsia="ru-RU"/>
        </w:rPr>
        <w:lastRenderedPageBreak/>
        <w:t>Оформление задания для  деловой (ролевой) игры</w:t>
      </w: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23717" w:rsidRPr="00423717" w:rsidRDefault="00423717" w:rsidP="0042371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23717" w:rsidRPr="00423717" w:rsidRDefault="00423717" w:rsidP="00423717">
      <w:pPr>
        <w:widowControl w:val="0"/>
        <w:spacing w:after="0" w:line="240" w:lineRule="auto"/>
        <w:jc w:val="center"/>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4"/>
          <w:szCs w:val="24"/>
          <w:vertAlign w:val="superscript"/>
          <w:lang w:val="ru-RU" w:eastAsia="ru-RU"/>
        </w:rPr>
        <w:t>(наименование кафедры)</w:t>
      </w: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36"/>
          <w:szCs w:val="24"/>
          <w:lang w:val="ru-RU" w:eastAsia="ru-RU"/>
        </w:rPr>
      </w:pPr>
      <w:r w:rsidRPr="00423717">
        <w:rPr>
          <w:rFonts w:ascii="Times New Roman" w:eastAsia="Times New Roman" w:hAnsi="Times New Roman" w:cs="Times New Roman"/>
          <w:b/>
          <w:bCs/>
          <w:sz w:val="36"/>
          <w:szCs w:val="24"/>
          <w:lang w:val="ru-RU" w:eastAsia="ru-RU"/>
        </w:rPr>
        <w:t>Деловая (ролевая) игра</w:t>
      </w: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по дисциплине</w:t>
      </w:r>
      <w:r w:rsidRPr="00423717">
        <w:rPr>
          <w:rFonts w:ascii="Times New Roman" w:eastAsia="Times New Roman" w:hAnsi="Times New Roman" w:cs="Times New Roman"/>
          <w:b/>
          <w:bCs/>
          <w:i/>
          <w:iCs/>
          <w:sz w:val="20"/>
          <w:szCs w:val="24"/>
          <w:lang w:val="ru-RU" w:eastAsia="ru-RU"/>
        </w:rPr>
        <w:t> </w:t>
      </w:r>
      <w:r w:rsidRPr="00423717">
        <w:rPr>
          <w:rFonts w:ascii="Times New Roman" w:eastAsia="Times New Roman" w:hAnsi="Times New Roman" w:cs="Times New Roman"/>
          <w:sz w:val="16"/>
          <w:szCs w:val="24"/>
          <w:vertAlign w:val="superscript"/>
          <w:lang w:val="ru-RU" w:eastAsia="ru-RU"/>
        </w:rPr>
        <w:t> </w:t>
      </w:r>
      <w:r w:rsidRPr="00423717">
        <w:rPr>
          <w:rFonts w:ascii="Times New Roman" w:eastAsia="Times New Roman" w:hAnsi="Times New Roman" w:cs="Times New Roman"/>
          <w:sz w:val="28"/>
          <w:szCs w:val="28"/>
          <w:lang w:val="ru-RU" w:eastAsia="ru-RU"/>
        </w:rPr>
        <w:t>«</w:t>
      </w:r>
      <w:r w:rsidRPr="00423717">
        <w:rPr>
          <w:rFonts w:ascii="Times New Roman" w:eastAsia="Times New Roman" w:hAnsi="Times New Roman" w:cs="Times New Roman"/>
          <w:sz w:val="28"/>
          <w:szCs w:val="24"/>
          <w:lang w:val="ru-RU" w:eastAsia="ru-RU"/>
        </w:rPr>
        <w:t>Деловые коммуникации»</w:t>
      </w:r>
    </w:p>
    <w:p w:rsidR="00423717" w:rsidRPr="00423717" w:rsidRDefault="00423717" w:rsidP="00423717">
      <w:pPr>
        <w:spacing w:after="0" w:line="240" w:lineRule="auto"/>
        <w:textAlignment w:val="baseline"/>
        <w:rPr>
          <w:rFonts w:ascii="Times New Roman" w:eastAsia="Times New Roman" w:hAnsi="Times New Roman" w:cs="Times New Roman"/>
          <w:b/>
          <w:bCs/>
          <w:sz w:val="28"/>
          <w:szCs w:val="24"/>
          <w:lang w:val="ru-RU" w:eastAsia="ru-RU"/>
        </w:rPr>
      </w:pP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b/>
          <w:bCs/>
          <w:sz w:val="28"/>
          <w:szCs w:val="24"/>
          <w:lang w:val="ru-RU" w:eastAsia="ru-RU"/>
        </w:rPr>
        <w:t>1 Тема (проблема, ситуация)</w:t>
      </w:r>
      <w:r w:rsidRPr="00423717">
        <w:rPr>
          <w:rFonts w:ascii="Times New Roman" w:eastAsia="Times New Roman" w:hAnsi="Times New Roman" w:cs="Times New Roman"/>
          <w:sz w:val="28"/>
          <w:szCs w:val="24"/>
          <w:lang w:val="ru-RU" w:eastAsia="ru-RU"/>
        </w:rPr>
        <w:t xml:space="preserve">  </w:t>
      </w: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Невербальные средства общения.</w:t>
      </w: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b/>
          <w:bCs/>
          <w:sz w:val="28"/>
          <w:szCs w:val="24"/>
          <w:lang w:val="ru-RU" w:eastAsia="ru-RU"/>
        </w:rPr>
        <w:t>2 Концепция игры</w:t>
      </w:r>
      <w:r w:rsidRPr="00423717">
        <w:rPr>
          <w:rFonts w:ascii="Times New Roman" w:eastAsia="Times New Roman" w:hAnsi="Times New Roman" w:cs="Times New Roman"/>
          <w:sz w:val="28"/>
          <w:szCs w:val="24"/>
          <w:lang w:val="ru-RU" w:eastAsia="ru-RU"/>
        </w:rPr>
        <w:t> </w:t>
      </w: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xml:space="preserve">Основная цель игровой деятельности – получение </w:t>
      </w:r>
      <w:proofErr w:type="gramStart"/>
      <w:r w:rsidRPr="00423717">
        <w:rPr>
          <w:rFonts w:ascii="Times New Roman" w:eastAsia="Times New Roman" w:hAnsi="Times New Roman" w:cs="Times New Roman"/>
          <w:sz w:val="28"/>
          <w:szCs w:val="24"/>
          <w:lang w:val="ru-RU" w:eastAsia="ru-RU"/>
        </w:rPr>
        <w:t>навыков использования невербальных средств передачи информации</w:t>
      </w:r>
      <w:proofErr w:type="gramEnd"/>
      <w:r w:rsidRPr="00423717">
        <w:rPr>
          <w:rFonts w:ascii="Times New Roman" w:eastAsia="Times New Roman" w:hAnsi="Times New Roman" w:cs="Times New Roman"/>
          <w:sz w:val="28"/>
          <w:szCs w:val="24"/>
          <w:lang w:val="ru-RU" w:eastAsia="ru-RU"/>
        </w:rPr>
        <w:t xml:space="preserve"> в процессе коммуникаций. </w:t>
      </w: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b/>
          <w:bCs/>
          <w:sz w:val="28"/>
          <w:szCs w:val="24"/>
          <w:lang w:val="ru-RU" w:eastAsia="ru-RU"/>
        </w:rPr>
        <w:t>3 Роли:</w:t>
      </w:r>
      <w:r w:rsidRPr="00423717">
        <w:rPr>
          <w:rFonts w:ascii="Times New Roman" w:eastAsia="Times New Roman" w:hAnsi="Times New Roman" w:cs="Times New Roman"/>
          <w:sz w:val="28"/>
          <w:szCs w:val="24"/>
          <w:lang w:val="ru-RU" w:eastAsia="ru-RU"/>
        </w:rPr>
        <w:t> </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Студенческая группа делится преподавателем на две равные части-команды по 5-8 человек. Играющую команду удаляют из аудитории, где преподаватель-ассистент знакомит студентов с содержанием ситуации и распределяет роли. В неиграющей команде выбирается капитан, которому представляется предложенная игровая ситуация с использованием невербальных средств передачи информации. В задачу капитана входит аналогичным способом "описать" просмотренную ситуацию членам своей команды, незнакомым с ее содержанием. Члены команды должны как можно точнее определить роли действующих лиц и содержание ситуации. </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В ходе деловой игры может быть использована следующая ситуация.</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xml:space="preserve"> " Экзамен "</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xml:space="preserve"> Действующие лица:</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xml:space="preserve"> Преподаватель института</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xml:space="preserve"> Студент – "отличник"</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xml:space="preserve"> Студент – "двоечник"</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xml:space="preserve"> Списывающий студент</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xml:space="preserve"> Опоздавший студент</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xml:space="preserve"> Нервничающий студент</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xml:space="preserve"> Проверяющее лицо </w:t>
      </w:r>
      <w:proofErr w:type="gramStart"/>
      <w:r w:rsidRPr="00423717">
        <w:rPr>
          <w:rFonts w:ascii="Times New Roman" w:eastAsia="Times New Roman" w:hAnsi="Times New Roman" w:cs="Times New Roman"/>
          <w:sz w:val="28"/>
          <w:szCs w:val="24"/>
          <w:lang w:val="ru-RU" w:eastAsia="ru-RU"/>
        </w:rPr>
        <w:t xml:space="preserve">( </w:t>
      </w:r>
      <w:proofErr w:type="gramEnd"/>
      <w:r w:rsidRPr="00423717">
        <w:rPr>
          <w:rFonts w:ascii="Times New Roman" w:eastAsia="Times New Roman" w:hAnsi="Times New Roman" w:cs="Times New Roman"/>
          <w:sz w:val="28"/>
          <w:szCs w:val="24"/>
          <w:lang w:val="ru-RU" w:eastAsia="ru-RU"/>
        </w:rPr>
        <w:t>например, декан факультета )</w:t>
      </w:r>
    </w:p>
    <w:p w:rsidR="00423717" w:rsidRPr="00423717" w:rsidRDefault="00423717" w:rsidP="00423717">
      <w:pPr>
        <w:spacing w:after="0" w:line="240" w:lineRule="auto"/>
        <w:textAlignment w:val="baseline"/>
        <w:rPr>
          <w:rFonts w:ascii="Times New Roman" w:eastAsia="Times New Roman" w:hAnsi="Times New Roman" w:cs="Times New Roman"/>
          <w:b/>
          <w:bCs/>
          <w:sz w:val="28"/>
          <w:szCs w:val="24"/>
          <w:lang w:val="ru-RU" w:eastAsia="ru-RU"/>
        </w:rPr>
      </w:pPr>
    </w:p>
    <w:p w:rsidR="00423717" w:rsidRPr="00423717" w:rsidRDefault="00423717" w:rsidP="00423717">
      <w:pPr>
        <w:spacing w:after="0" w:line="240" w:lineRule="auto"/>
        <w:textAlignment w:val="baseline"/>
        <w:rPr>
          <w:rFonts w:ascii="Times New Roman" w:eastAsia="Times New Roman" w:hAnsi="Times New Roman" w:cs="Times New Roman"/>
          <w:b/>
          <w:bCs/>
          <w:sz w:val="28"/>
          <w:szCs w:val="24"/>
          <w:lang w:val="ru-RU" w:eastAsia="ru-RU"/>
        </w:rPr>
      </w:pPr>
      <w:r w:rsidRPr="00423717">
        <w:rPr>
          <w:rFonts w:ascii="Times New Roman" w:eastAsia="Times New Roman" w:hAnsi="Times New Roman" w:cs="Times New Roman"/>
          <w:b/>
          <w:bCs/>
          <w:sz w:val="28"/>
          <w:szCs w:val="24"/>
          <w:lang w:val="ru-RU" w:eastAsia="ru-RU"/>
        </w:rPr>
        <w:t>4 Ожидаемый  результат:</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bCs/>
          <w:sz w:val="28"/>
          <w:szCs w:val="24"/>
          <w:lang w:val="ru-RU" w:eastAsia="ru-RU"/>
        </w:rPr>
        <w:t xml:space="preserve">получение </w:t>
      </w:r>
      <w:proofErr w:type="gramStart"/>
      <w:r w:rsidRPr="00423717">
        <w:rPr>
          <w:rFonts w:ascii="Times New Roman" w:eastAsia="Times New Roman" w:hAnsi="Times New Roman" w:cs="Times New Roman"/>
          <w:bCs/>
          <w:sz w:val="28"/>
          <w:szCs w:val="24"/>
          <w:lang w:val="ru-RU" w:eastAsia="ru-RU"/>
        </w:rPr>
        <w:t>навыков использования невербальных средств передачи информации</w:t>
      </w:r>
      <w:proofErr w:type="gramEnd"/>
      <w:r w:rsidRPr="00423717">
        <w:rPr>
          <w:rFonts w:ascii="Times New Roman" w:eastAsia="Times New Roman" w:hAnsi="Times New Roman" w:cs="Times New Roman"/>
          <w:bCs/>
          <w:sz w:val="28"/>
          <w:szCs w:val="24"/>
          <w:lang w:val="ru-RU" w:eastAsia="ru-RU"/>
        </w:rPr>
        <w:t xml:space="preserve"> в процессе коммуникаций</w:t>
      </w:r>
    </w:p>
    <w:p w:rsidR="00423717" w:rsidRPr="00423717" w:rsidRDefault="00423717" w:rsidP="00423717">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p>
    <w:p w:rsidR="00423717" w:rsidRPr="00423717" w:rsidRDefault="00423717" w:rsidP="00423717">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423717">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Ведущий преподаватель знакомит студентов с целью деловой игры, заключающейся в передаче содержания ситуации невербальными средствами и в определении ролей участников</w:t>
      </w: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lastRenderedPageBreak/>
        <w:t xml:space="preserve"> Члены играющей команды в соответствии с ролями в течени</w:t>
      </w:r>
      <w:proofErr w:type="gramStart"/>
      <w:r w:rsidRPr="00423717">
        <w:rPr>
          <w:rFonts w:ascii="Times New Roman" w:eastAsia="Times New Roman" w:hAnsi="Times New Roman" w:cs="Times New Roman"/>
          <w:color w:val="000000"/>
          <w:sz w:val="28"/>
          <w:szCs w:val="28"/>
          <w:lang w:val="ru-RU" w:eastAsia="ru-RU"/>
        </w:rPr>
        <w:t>и</w:t>
      </w:r>
      <w:proofErr w:type="gramEnd"/>
      <w:r w:rsidRPr="00423717">
        <w:rPr>
          <w:rFonts w:ascii="Times New Roman" w:eastAsia="Times New Roman" w:hAnsi="Times New Roman" w:cs="Times New Roman"/>
          <w:color w:val="000000"/>
          <w:sz w:val="28"/>
          <w:szCs w:val="28"/>
          <w:lang w:val="ru-RU" w:eastAsia="ru-RU"/>
        </w:rPr>
        <w:t xml:space="preserve"> 10 минут представляют перед капитаном другой команды свою ситуацию невербальными средствами. При этом члены неиграющей команды удаляются из аудитории.</w:t>
      </w: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 xml:space="preserve"> Получивший информацию капитан доводит ее тем же способом до членов своей команды в течени</w:t>
      </w:r>
      <w:proofErr w:type="gramStart"/>
      <w:r w:rsidRPr="00423717">
        <w:rPr>
          <w:rFonts w:ascii="Times New Roman" w:eastAsia="Times New Roman" w:hAnsi="Times New Roman" w:cs="Times New Roman"/>
          <w:color w:val="000000"/>
          <w:sz w:val="28"/>
          <w:szCs w:val="28"/>
          <w:lang w:val="ru-RU" w:eastAsia="ru-RU"/>
        </w:rPr>
        <w:t>и</w:t>
      </w:r>
      <w:proofErr w:type="gramEnd"/>
      <w:r w:rsidRPr="00423717">
        <w:rPr>
          <w:rFonts w:ascii="Times New Roman" w:eastAsia="Times New Roman" w:hAnsi="Times New Roman" w:cs="Times New Roman"/>
          <w:color w:val="000000"/>
          <w:sz w:val="28"/>
          <w:szCs w:val="28"/>
          <w:lang w:val="ru-RU" w:eastAsia="ru-RU"/>
        </w:rPr>
        <w:t xml:space="preserve"> 10 минут.</w:t>
      </w: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 xml:space="preserve"> Участники команды должны определить содержание ситуации, "действующих лиц" и их "характеры".</w:t>
      </w: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 xml:space="preserve"> В процессе передачи информации возможно использование обратной связи, осуществляемой с помощью невербальных средств.</w:t>
      </w: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 xml:space="preserve"> Члены играющей команды не должны оказывать влияние на процесс коммуникации в другой команде.</w:t>
      </w: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 xml:space="preserve"> В течение игры исключено ведение записей и использование вербальных средств передачи информации.</w:t>
      </w: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 xml:space="preserve"> Второй тур игры проводится аналогично с использованием другой ситуации для второй команды.</w:t>
      </w: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 xml:space="preserve"> За процессом коммуникаций осуществляют наблюдение преподаватели-ассистенты с использованием таблицы 1.</w:t>
      </w: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color w:val="000000"/>
          <w:sz w:val="28"/>
          <w:szCs w:val="28"/>
          <w:lang w:val="ru-RU" w:eastAsia="ru-RU"/>
        </w:rPr>
      </w:pPr>
      <w:r w:rsidRPr="00423717">
        <w:rPr>
          <w:rFonts w:ascii="Times New Roman" w:eastAsia="Times New Roman" w:hAnsi="Times New Roman" w:cs="Times New Roman"/>
          <w:color w:val="000000"/>
          <w:sz w:val="28"/>
          <w:szCs w:val="28"/>
          <w:lang w:val="ru-RU" w:eastAsia="ru-RU"/>
        </w:rPr>
        <w:t>Таблица 1 – Таблица наблюдений к игре "Невербальные средства общения"</w:t>
      </w:r>
    </w:p>
    <w:tbl>
      <w:tblPr>
        <w:tblStyle w:val="a5"/>
        <w:tblW w:w="0" w:type="auto"/>
        <w:tblLayout w:type="fixed"/>
        <w:tblLook w:val="04A0" w:firstRow="1" w:lastRow="0" w:firstColumn="1" w:lastColumn="0" w:noHBand="0" w:noVBand="1"/>
      </w:tblPr>
      <w:tblGrid>
        <w:gridCol w:w="1101"/>
        <w:gridCol w:w="1479"/>
        <w:gridCol w:w="1321"/>
        <w:gridCol w:w="962"/>
        <w:gridCol w:w="570"/>
        <w:gridCol w:w="1285"/>
        <w:gridCol w:w="1321"/>
        <w:gridCol w:w="962"/>
        <w:gridCol w:w="570"/>
      </w:tblGrid>
      <w:tr w:rsidR="00423717" w:rsidRPr="00423717" w:rsidTr="00A416B5">
        <w:tc>
          <w:tcPr>
            <w:tcW w:w="1101" w:type="dxa"/>
            <w:vMerge w:val="restart"/>
          </w:tcPr>
          <w:p w:rsidR="00423717" w:rsidRPr="00423717" w:rsidRDefault="00423717" w:rsidP="00423717">
            <w:pPr>
              <w:jc w:val="center"/>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Разыгрываемая ситуация</w:t>
            </w:r>
          </w:p>
        </w:tc>
        <w:tc>
          <w:tcPr>
            <w:tcW w:w="8470" w:type="dxa"/>
            <w:gridSpan w:val="8"/>
          </w:tcPr>
          <w:p w:rsidR="00423717" w:rsidRPr="00423717" w:rsidRDefault="00423717" w:rsidP="00423717">
            <w:pPr>
              <w:jc w:val="center"/>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Ошибки в процессе коммуникаций</w:t>
            </w:r>
          </w:p>
        </w:tc>
      </w:tr>
      <w:tr w:rsidR="00423717" w:rsidRPr="00423717" w:rsidTr="00A416B5">
        <w:tc>
          <w:tcPr>
            <w:tcW w:w="1101" w:type="dxa"/>
            <w:vMerge/>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4332" w:type="dxa"/>
            <w:gridSpan w:val="4"/>
          </w:tcPr>
          <w:p w:rsidR="00423717" w:rsidRPr="00423717" w:rsidRDefault="00423717" w:rsidP="00423717">
            <w:pPr>
              <w:jc w:val="center"/>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команда №1</w:t>
            </w:r>
          </w:p>
        </w:tc>
        <w:tc>
          <w:tcPr>
            <w:tcW w:w="4138" w:type="dxa"/>
            <w:gridSpan w:val="4"/>
          </w:tcPr>
          <w:p w:rsidR="00423717" w:rsidRPr="00423717" w:rsidRDefault="00423717" w:rsidP="00423717">
            <w:pPr>
              <w:jc w:val="center"/>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команда №2</w:t>
            </w:r>
          </w:p>
        </w:tc>
      </w:tr>
      <w:tr w:rsidR="00423717" w:rsidRPr="00423717" w:rsidTr="00A416B5">
        <w:tc>
          <w:tcPr>
            <w:tcW w:w="1101" w:type="dxa"/>
            <w:vMerge/>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479"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Использование вербальных средств</w:t>
            </w:r>
          </w:p>
        </w:tc>
        <w:tc>
          <w:tcPr>
            <w:tcW w:w="132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Неэффективная система обратной связи</w:t>
            </w:r>
          </w:p>
        </w:tc>
        <w:tc>
          <w:tcPr>
            <w:tcW w:w="962"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Подсказки</w:t>
            </w:r>
          </w:p>
        </w:tc>
        <w:tc>
          <w:tcPr>
            <w:tcW w:w="570"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Шум</w:t>
            </w:r>
          </w:p>
        </w:tc>
        <w:tc>
          <w:tcPr>
            <w:tcW w:w="1285"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Использование вербальных средств</w:t>
            </w:r>
          </w:p>
        </w:tc>
        <w:tc>
          <w:tcPr>
            <w:tcW w:w="132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Неэффективная система обратной связи</w:t>
            </w:r>
          </w:p>
        </w:tc>
        <w:tc>
          <w:tcPr>
            <w:tcW w:w="962"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Подсказки</w:t>
            </w:r>
          </w:p>
        </w:tc>
        <w:tc>
          <w:tcPr>
            <w:tcW w:w="570"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r w:rsidRPr="00423717">
              <w:rPr>
                <w:rFonts w:ascii="Times New Roman" w:eastAsia="Times New Roman" w:hAnsi="Times New Roman" w:cs="Times New Roman"/>
                <w:sz w:val="20"/>
                <w:szCs w:val="20"/>
                <w:lang w:eastAsia="ru-RU"/>
              </w:rPr>
              <w:t>Шум</w:t>
            </w:r>
          </w:p>
        </w:tc>
      </w:tr>
      <w:tr w:rsidR="00423717" w:rsidRPr="00423717" w:rsidTr="00A416B5">
        <w:tc>
          <w:tcPr>
            <w:tcW w:w="110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479"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32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962"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570"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285"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32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962"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570"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r>
      <w:tr w:rsidR="00423717" w:rsidRPr="00423717" w:rsidTr="00A416B5">
        <w:tc>
          <w:tcPr>
            <w:tcW w:w="110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479"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32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962"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570"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285"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32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962"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570"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r>
      <w:tr w:rsidR="00423717" w:rsidRPr="00423717" w:rsidTr="00A416B5">
        <w:tc>
          <w:tcPr>
            <w:tcW w:w="110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479"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32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962"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570"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285"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1321"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962"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c>
          <w:tcPr>
            <w:tcW w:w="570" w:type="dxa"/>
          </w:tcPr>
          <w:p w:rsidR="00423717" w:rsidRPr="00423717" w:rsidRDefault="00423717" w:rsidP="00423717">
            <w:pPr>
              <w:jc w:val="both"/>
              <w:textAlignment w:val="baseline"/>
              <w:rPr>
                <w:rFonts w:ascii="Times New Roman" w:eastAsia="Times New Roman" w:hAnsi="Times New Roman" w:cs="Times New Roman"/>
                <w:sz w:val="20"/>
                <w:szCs w:val="20"/>
                <w:lang w:eastAsia="ru-RU"/>
              </w:rPr>
            </w:pPr>
          </w:p>
        </w:tc>
      </w:tr>
    </w:tbl>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ind w:firstLine="709"/>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По окончании игры проводится анализ степени эффективности использования членами каждой команды невербальных средств общения. По итогам таблицы 1 выявляются причины, исказившие передаваемую информацию, а также невербальные средства передачи информации, имеющие двузначное восприятие.</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 оценка «зачтено» выставляется студенту, если  им освоены основные результаты деловой игры; </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 оценка «не зачтено», если студент не может воспроизвести основные техники невербальных коммуникаций </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 </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Calibri" w:eastAsia="Times New Roman" w:hAnsi="Calibri" w:cs="Times New Roman"/>
          <w:sz w:val="24"/>
          <w:szCs w:val="24"/>
          <w:lang w:val="ru-RU" w:eastAsia="ru-RU"/>
        </w:rPr>
        <w:t> </w:t>
      </w:r>
      <w:r w:rsidRPr="00423717">
        <w:rPr>
          <w:rFonts w:ascii="Times New Roman" w:eastAsia="Times New Roman" w:hAnsi="Times New Roman" w:cs="Times New Roman"/>
          <w:sz w:val="28"/>
          <w:szCs w:val="24"/>
          <w:lang w:val="ru-RU" w:eastAsia="ru-RU"/>
        </w:rPr>
        <w:t>Составитель ________________________ О.К. Карпова</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4"/>
          <w:szCs w:val="24"/>
          <w:vertAlign w:val="superscript"/>
          <w:lang w:val="ru-RU" w:eastAsia="ru-RU"/>
        </w:rPr>
        <w:t>(подпись)</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0"/>
          <w:szCs w:val="24"/>
          <w:lang w:val="ru-RU" w:eastAsia="ru-RU"/>
        </w:rPr>
        <w:t>«____»__________________20     г. </w:t>
      </w: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28"/>
          <w:szCs w:val="24"/>
          <w:lang w:val="ru-RU" w:eastAsia="ru-RU"/>
        </w:rPr>
      </w:pP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423717" w:rsidRPr="00423717" w:rsidRDefault="00423717" w:rsidP="00423717">
      <w:pPr>
        <w:spacing w:after="0" w:line="240" w:lineRule="auto"/>
        <w:jc w:val="center"/>
        <w:textAlignment w:val="baseline"/>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23717" w:rsidRPr="00423717" w:rsidRDefault="00423717" w:rsidP="0042371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23717" w:rsidRPr="00423717" w:rsidRDefault="00423717" w:rsidP="00423717">
      <w:pPr>
        <w:widowControl w:val="0"/>
        <w:spacing w:after="0" w:line="240" w:lineRule="auto"/>
        <w:jc w:val="center"/>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Кафедра </w:t>
      </w:r>
      <w:r w:rsidRPr="00423717">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36"/>
          <w:szCs w:val="24"/>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36"/>
          <w:szCs w:val="24"/>
          <w:lang w:val="ru-RU" w:eastAsia="ru-RU"/>
        </w:rPr>
      </w:pPr>
      <w:r w:rsidRPr="00423717">
        <w:rPr>
          <w:rFonts w:ascii="Times New Roman" w:eastAsia="Times New Roman" w:hAnsi="Times New Roman" w:cs="Times New Roman"/>
          <w:b/>
          <w:bCs/>
          <w:sz w:val="36"/>
          <w:szCs w:val="24"/>
          <w:lang w:val="ru-RU" w:eastAsia="ru-RU"/>
        </w:rPr>
        <w:t>Комплект заданий для самостоятельной работы</w:t>
      </w: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по дисциплине</w:t>
      </w:r>
      <w:r w:rsidRPr="00423717">
        <w:rPr>
          <w:rFonts w:ascii="Times New Roman" w:eastAsia="Times New Roman" w:hAnsi="Times New Roman" w:cs="Times New Roman"/>
          <w:b/>
          <w:bCs/>
          <w:i/>
          <w:iCs/>
          <w:sz w:val="28"/>
          <w:szCs w:val="24"/>
          <w:lang w:val="ru-RU" w:eastAsia="ru-RU"/>
        </w:rPr>
        <w:t> </w:t>
      </w:r>
      <w:r w:rsidRPr="00423717">
        <w:rPr>
          <w:rFonts w:ascii="Times New Roman" w:eastAsia="Times New Roman" w:hAnsi="Times New Roman" w:cs="Times New Roman"/>
          <w:sz w:val="24"/>
          <w:szCs w:val="24"/>
          <w:vertAlign w:val="superscript"/>
          <w:lang w:val="ru-RU" w:eastAsia="ru-RU"/>
        </w:rPr>
        <w:t> </w:t>
      </w:r>
      <w:r w:rsidRPr="00423717">
        <w:rPr>
          <w:rFonts w:ascii="Times New Roman" w:eastAsia="Times New Roman" w:hAnsi="Times New Roman" w:cs="Times New Roman"/>
          <w:sz w:val="24"/>
          <w:szCs w:val="24"/>
          <w:lang w:val="ru-RU" w:eastAsia="ru-RU"/>
        </w:rPr>
        <w:t>«</w:t>
      </w:r>
      <w:r w:rsidRPr="00423717">
        <w:rPr>
          <w:rFonts w:ascii="Times New Roman" w:eastAsia="Times New Roman" w:hAnsi="Times New Roman" w:cs="Times New Roman"/>
          <w:iCs/>
          <w:sz w:val="28"/>
          <w:szCs w:val="24"/>
          <w:lang w:val="ru-RU" w:eastAsia="ru-RU"/>
        </w:rPr>
        <w:t>Деловые коммуникации»</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 </w:t>
      </w:r>
    </w:p>
    <w:p w:rsidR="00423717" w:rsidRPr="00423717" w:rsidRDefault="00423717" w:rsidP="00423717">
      <w:pPr>
        <w:spacing w:after="0" w:line="240" w:lineRule="auto"/>
        <w:textAlignment w:val="baseline"/>
        <w:rPr>
          <w:rFonts w:ascii="Calibri" w:eastAsia="Times New Roman" w:hAnsi="Calibri" w:cs="Times New Roman"/>
          <w:sz w:val="28"/>
          <w:szCs w:val="28"/>
          <w:lang w:val="ru-RU" w:eastAsia="ru-RU"/>
        </w:rPr>
      </w:pPr>
      <w:r w:rsidRPr="00423717">
        <w:rPr>
          <w:rFonts w:ascii="Times New Roman" w:eastAsia="Times New Roman" w:hAnsi="Times New Roman" w:cs="Times New Roman"/>
          <w:b/>
          <w:bCs/>
          <w:sz w:val="28"/>
          <w:szCs w:val="28"/>
          <w:lang w:val="ru-RU" w:eastAsia="ru-RU"/>
        </w:rPr>
        <w:t>Модуль 1.</w:t>
      </w:r>
      <w:r w:rsidRPr="00423717">
        <w:rPr>
          <w:rFonts w:ascii="Times New Roman" w:eastAsia="Times New Roman" w:hAnsi="Times New Roman" w:cs="Times New Roman"/>
          <w:b/>
          <w:color w:val="000000"/>
          <w:sz w:val="28"/>
          <w:szCs w:val="28"/>
          <w:lang w:val="ru-RU" w:eastAsia="ru-RU"/>
        </w:rPr>
        <w:t>Общее представление о деловой коммуникации</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b/>
          <w:bCs/>
          <w:sz w:val="24"/>
          <w:szCs w:val="24"/>
          <w:lang w:val="ru-RU" w:eastAsia="ru-RU"/>
        </w:rPr>
        <w:t>Вариант 1 </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Задание 1. Раскройте понятия «познавательное общение», «ритуальное общение».</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Задание 2. Опишите вербальные средства коммуникации.</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b/>
          <w:bCs/>
          <w:sz w:val="24"/>
          <w:szCs w:val="24"/>
          <w:lang w:val="ru-RU" w:eastAsia="ru-RU"/>
        </w:rPr>
        <w:t>Вариант 2 </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Задание 1.Раскройте понятия «убеждающее </w:t>
      </w:r>
      <w:proofErr w:type="spellStart"/>
      <w:r w:rsidRPr="00423717">
        <w:rPr>
          <w:rFonts w:ascii="Times New Roman" w:eastAsia="Times New Roman" w:hAnsi="Times New Roman" w:cs="Times New Roman"/>
          <w:sz w:val="24"/>
          <w:szCs w:val="24"/>
          <w:lang w:val="ru-RU" w:eastAsia="ru-RU"/>
        </w:rPr>
        <w:t>общение»</w:t>
      </w:r>
      <w:proofErr w:type="gramStart"/>
      <w:r w:rsidRPr="00423717">
        <w:rPr>
          <w:rFonts w:ascii="Times New Roman" w:eastAsia="Times New Roman" w:hAnsi="Times New Roman" w:cs="Times New Roman"/>
          <w:sz w:val="24"/>
          <w:szCs w:val="24"/>
          <w:lang w:val="ru-RU" w:eastAsia="ru-RU"/>
        </w:rPr>
        <w:t>,«</w:t>
      </w:r>
      <w:proofErr w:type="gramEnd"/>
      <w:r w:rsidRPr="00423717">
        <w:rPr>
          <w:rFonts w:ascii="Times New Roman" w:eastAsia="Times New Roman" w:hAnsi="Times New Roman" w:cs="Times New Roman"/>
          <w:sz w:val="24"/>
          <w:szCs w:val="24"/>
          <w:lang w:val="ru-RU" w:eastAsia="ru-RU"/>
        </w:rPr>
        <w:t>экспрессивное</w:t>
      </w:r>
      <w:proofErr w:type="spellEnd"/>
      <w:r w:rsidRPr="00423717">
        <w:rPr>
          <w:rFonts w:ascii="Times New Roman" w:eastAsia="Times New Roman" w:hAnsi="Times New Roman" w:cs="Times New Roman"/>
          <w:sz w:val="24"/>
          <w:szCs w:val="24"/>
          <w:lang w:val="ru-RU" w:eastAsia="ru-RU"/>
        </w:rPr>
        <w:t xml:space="preserve"> общение».</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Задание 2. Опишите зоны и дистанции в деловой коммуникации.</w:t>
      </w:r>
    </w:p>
    <w:p w:rsidR="00423717" w:rsidRPr="00423717" w:rsidRDefault="00423717" w:rsidP="00423717">
      <w:pPr>
        <w:spacing w:after="0" w:line="240" w:lineRule="auto"/>
        <w:textAlignment w:val="baseline"/>
        <w:rPr>
          <w:rFonts w:ascii="Times New Roman" w:eastAsia="Times New Roman" w:hAnsi="Times New Roman" w:cs="Times New Roman"/>
          <w:b/>
          <w:bCs/>
          <w:sz w:val="24"/>
          <w:szCs w:val="24"/>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b/>
          <w:bCs/>
          <w:sz w:val="24"/>
          <w:szCs w:val="24"/>
          <w:lang w:val="ru-RU" w:eastAsia="ru-RU"/>
        </w:rPr>
        <w:t>Модуль 2</w:t>
      </w:r>
      <w:r w:rsidRPr="00423717">
        <w:rPr>
          <w:rFonts w:ascii="Times New Roman" w:eastAsia="Times New Roman" w:hAnsi="Times New Roman" w:cs="Times New Roman"/>
          <w:sz w:val="24"/>
          <w:szCs w:val="24"/>
          <w:lang w:val="ru-RU" w:eastAsia="ru-RU"/>
        </w:rPr>
        <w:t xml:space="preserve"> Этика и психология делового общения</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b/>
          <w:bCs/>
          <w:sz w:val="24"/>
          <w:szCs w:val="24"/>
          <w:lang w:val="ru-RU" w:eastAsia="ru-RU"/>
        </w:rPr>
        <w:t>Вариант 1 </w:t>
      </w:r>
    </w:p>
    <w:p w:rsidR="00423717" w:rsidRPr="00423717" w:rsidRDefault="00423717" w:rsidP="00423717">
      <w:pPr>
        <w:spacing w:after="0" w:line="240" w:lineRule="auto"/>
        <w:textAlignment w:val="baseline"/>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Задание 1.  Опишите сигналы, выдающие неискренность и обман. Физиологические симптомы лжи собеседника. Мимика и жестикуляция при неискренности. </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Задание 2.  Перечислите функции критики. Виды критики. Использование критики в деловой коммуникации.</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b/>
          <w:bCs/>
          <w:sz w:val="24"/>
          <w:szCs w:val="24"/>
          <w:lang w:val="ru-RU" w:eastAsia="ru-RU"/>
        </w:rPr>
        <w:t>Вариант 2 </w:t>
      </w:r>
    </w:p>
    <w:p w:rsidR="00423717" w:rsidRPr="00423717" w:rsidRDefault="00423717" w:rsidP="00423717">
      <w:pPr>
        <w:spacing w:after="0" w:line="240" w:lineRule="auto"/>
        <w:textAlignment w:val="baseline"/>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Задание 1</w:t>
      </w:r>
      <w:proofErr w:type="gramStart"/>
      <w:r w:rsidRPr="00423717">
        <w:rPr>
          <w:rFonts w:ascii="Times New Roman" w:eastAsia="Times New Roman" w:hAnsi="Times New Roman" w:cs="Times New Roman"/>
          <w:sz w:val="24"/>
          <w:szCs w:val="24"/>
          <w:lang w:val="ru-RU" w:eastAsia="ru-RU"/>
        </w:rPr>
        <w:t>  О</w:t>
      </w:r>
      <w:proofErr w:type="gramEnd"/>
      <w:r w:rsidRPr="00423717">
        <w:rPr>
          <w:rFonts w:ascii="Times New Roman" w:eastAsia="Times New Roman" w:hAnsi="Times New Roman" w:cs="Times New Roman"/>
          <w:sz w:val="24"/>
          <w:szCs w:val="24"/>
          <w:lang w:val="ru-RU" w:eastAsia="ru-RU"/>
        </w:rPr>
        <w:t xml:space="preserve">пишите комплимент как один из компонентов </w:t>
      </w:r>
      <w:proofErr w:type="spellStart"/>
      <w:r w:rsidRPr="00423717">
        <w:rPr>
          <w:rFonts w:ascii="Times New Roman" w:eastAsia="Times New Roman" w:hAnsi="Times New Roman" w:cs="Times New Roman"/>
          <w:sz w:val="24"/>
          <w:szCs w:val="24"/>
          <w:lang w:val="ru-RU" w:eastAsia="ru-RU"/>
        </w:rPr>
        <w:t>контактологии</w:t>
      </w:r>
      <w:proofErr w:type="spellEnd"/>
      <w:r w:rsidRPr="00423717">
        <w:rPr>
          <w:rFonts w:ascii="Times New Roman" w:eastAsia="Times New Roman" w:hAnsi="Times New Roman" w:cs="Times New Roman"/>
          <w:sz w:val="24"/>
          <w:szCs w:val="24"/>
          <w:lang w:val="ru-RU" w:eastAsia="ru-RU"/>
        </w:rPr>
        <w:t xml:space="preserve">. Правила комплимента. Комплименты для делового взаимодействия. </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Задание 2</w:t>
      </w:r>
      <w:proofErr w:type="gramStart"/>
      <w:r w:rsidRPr="00423717">
        <w:rPr>
          <w:rFonts w:ascii="Times New Roman" w:eastAsia="Times New Roman" w:hAnsi="Times New Roman" w:cs="Times New Roman"/>
          <w:sz w:val="24"/>
          <w:szCs w:val="24"/>
          <w:lang w:val="ru-RU" w:eastAsia="ru-RU"/>
        </w:rPr>
        <w:t>  П</w:t>
      </w:r>
      <w:proofErr w:type="gramEnd"/>
      <w:r w:rsidRPr="00423717">
        <w:rPr>
          <w:rFonts w:ascii="Times New Roman" w:eastAsia="Times New Roman" w:hAnsi="Times New Roman" w:cs="Times New Roman"/>
          <w:sz w:val="24"/>
          <w:szCs w:val="24"/>
          <w:lang w:val="ru-RU" w:eastAsia="ru-RU"/>
        </w:rPr>
        <w:t>еречислите коммуникативные типы деловых партнеров</w:t>
      </w:r>
    </w:p>
    <w:p w:rsidR="00423717" w:rsidRPr="00423717" w:rsidRDefault="00423717" w:rsidP="00423717">
      <w:pPr>
        <w:spacing w:after="0" w:line="240" w:lineRule="auto"/>
        <w:textAlignment w:val="baseline"/>
        <w:rPr>
          <w:rFonts w:ascii="Times New Roman" w:eastAsia="Times New Roman" w:hAnsi="Times New Roman" w:cs="Times New Roman"/>
          <w:b/>
          <w:bCs/>
          <w:sz w:val="24"/>
          <w:szCs w:val="24"/>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b/>
          <w:bCs/>
          <w:sz w:val="24"/>
          <w:szCs w:val="24"/>
          <w:lang w:val="ru-RU" w:eastAsia="ru-RU"/>
        </w:rPr>
        <w:t>Критерии оценки:</w:t>
      </w:r>
      <w:r w:rsidRPr="00423717">
        <w:rPr>
          <w:rFonts w:ascii="Times New Roman" w:eastAsia="Times New Roman" w:hAnsi="Times New Roman" w:cs="Times New Roman"/>
          <w:sz w:val="24"/>
          <w:szCs w:val="24"/>
          <w:lang w:val="ru-RU" w:eastAsia="ru-RU"/>
        </w:rPr>
        <w:t> </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 </w:t>
      </w:r>
    </w:p>
    <w:p w:rsidR="00423717" w:rsidRPr="00423717" w:rsidRDefault="00423717" w:rsidP="00423717">
      <w:pPr>
        <w:spacing w:after="0" w:line="240" w:lineRule="auto"/>
        <w:textAlignment w:val="baseline"/>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 оценка «отлично» - изложенный материал фактически верен, даны исчерпывающие и обоснованные ответы на все поставленные вопросы, правильно и рационально (с использованием рациональных методик) решены практические задачи; при ответах выделялось главное,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w:t>
      </w:r>
      <w:proofErr w:type="spellStart"/>
      <w:r w:rsidRPr="00423717">
        <w:rPr>
          <w:rFonts w:ascii="Times New Roman" w:eastAsia="Times New Roman" w:hAnsi="Times New Roman" w:cs="Times New Roman"/>
          <w:sz w:val="24"/>
          <w:szCs w:val="24"/>
          <w:lang w:val="ru-RU" w:eastAsia="ru-RU"/>
        </w:rPr>
        <w:t>развитии</w:t>
      </w:r>
      <w:proofErr w:type="gramStart"/>
      <w:r w:rsidRPr="00423717">
        <w:rPr>
          <w:rFonts w:ascii="Times New Roman" w:eastAsia="Times New Roman" w:hAnsi="Times New Roman" w:cs="Times New Roman"/>
          <w:sz w:val="24"/>
          <w:szCs w:val="24"/>
          <w:lang w:val="ru-RU" w:eastAsia="ru-RU"/>
        </w:rPr>
        <w:t>;у</w:t>
      </w:r>
      <w:proofErr w:type="gramEnd"/>
      <w:r w:rsidRPr="00423717">
        <w:rPr>
          <w:rFonts w:ascii="Times New Roman" w:eastAsia="Times New Roman" w:hAnsi="Times New Roman" w:cs="Times New Roman"/>
          <w:sz w:val="24"/>
          <w:szCs w:val="24"/>
          <w:lang w:val="ru-RU" w:eastAsia="ru-RU"/>
        </w:rPr>
        <w:t>своение</w:t>
      </w:r>
      <w:proofErr w:type="spellEnd"/>
      <w:r w:rsidRPr="00423717">
        <w:rPr>
          <w:rFonts w:ascii="Times New Roman" w:eastAsia="Times New Roman" w:hAnsi="Times New Roman" w:cs="Times New Roman"/>
          <w:sz w:val="24"/>
          <w:szCs w:val="24"/>
          <w:lang w:val="ru-RU" w:eastAsia="ru-RU"/>
        </w:rPr>
        <w:t xml:space="preserve"> основной и знакомство с дополнительной литературой;</w:t>
      </w:r>
    </w:p>
    <w:p w:rsidR="00423717" w:rsidRPr="00423717" w:rsidRDefault="00423717" w:rsidP="00423717">
      <w:pPr>
        <w:spacing w:after="0" w:line="240" w:lineRule="auto"/>
        <w:textAlignment w:val="baseline"/>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 оценка «хорошо» - наличие твердых и достаточно полных знаний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423717">
        <w:rPr>
          <w:rFonts w:ascii="Times New Roman" w:eastAsia="Times New Roman" w:hAnsi="Times New Roman" w:cs="Times New Roman"/>
          <w:sz w:val="24"/>
          <w:szCs w:val="24"/>
          <w:lang w:val="ru-RU" w:eastAsia="ru-RU"/>
        </w:rPr>
        <w:t>обучающийся</w:t>
      </w:r>
      <w:proofErr w:type="gramEnd"/>
      <w:r w:rsidRPr="00423717">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423717" w:rsidRPr="00423717" w:rsidRDefault="00423717" w:rsidP="00423717">
      <w:pPr>
        <w:spacing w:after="0" w:line="240" w:lineRule="auto"/>
        <w:textAlignment w:val="baseline"/>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оценка «удовлетворительно» - наличие твердых знаний в объеме пройденного материала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423717" w:rsidRPr="00423717" w:rsidRDefault="00423717" w:rsidP="00423717">
      <w:pPr>
        <w:spacing w:after="0" w:line="240" w:lineRule="auto"/>
        <w:jc w:val="both"/>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4"/>
          <w:szCs w:val="24"/>
          <w:lang w:val="ru-RU" w:eastAsia="ru-RU"/>
        </w:rPr>
        <w:t>-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w:t>
      </w: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Составитель ________________________ О.К. Карпова</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4"/>
          <w:szCs w:val="24"/>
          <w:vertAlign w:val="superscript"/>
          <w:lang w:val="ru-RU" w:eastAsia="ru-RU"/>
        </w:rPr>
        <w:t>(подпись)</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0"/>
          <w:szCs w:val="24"/>
          <w:lang w:val="ru-RU" w:eastAsia="ru-RU"/>
        </w:rPr>
        <w:t>«____»__________________20     г. </w:t>
      </w:r>
    </w:p>
    <w:p w:rsidR="00423717" w:rsidRPr="00423717" w:rsidRDefault="00423717" w:rsidP="00423717">
      <w:pPr>
        <w:spacing w:after="0" w:line="240" w:lineRule="auto"/>
        <w:jc w:val="center"/>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28"/>
          <w:szCs w:val="24"/>
          <w:lang w:val="ru-RU" w:eastAsia="ru-RU"/>
        </w:rPr>
      </w:pPr>
    </w:p>
    <w:p w:rsidR="00423717" w:rsidRPr="00423717" w:rsidRDefault="00423717" w:rsidP="00423717">
      <w:pPr>
        <w:rPr>
          <w:rFonts w:ascii="Times New Roman" w:eastAsia="Times New Roman" w:hAnsi="Times New Roman" w:cs="Times New Roman"/>
          <w:b/>
          <w:bCs/>
          <w:sz w:val="28"/>
          <w:szCs w:val="24"/>
          <w:lang w:val="ru-RU" w:eastAsia="ru-RU"/>
        </w:rPr>
      </w:pPr>
      <w:r w:rsidRPr="00423717">
        <w:rPr>
          <w:rFonts w:ascii="Times New Roman" w:eastAsia="Times New Roman" w:hAnsi="Times New Roman" w:cs="Times New Roman"/>
          <w:b/>
          <w:bCs/>
          <w:sz w:val="28"/>
          <w:szCs w:val="24"/>
          <w:lang w:val="ru-RU" w:eastAsia="ru-RU"/>
        </w:rPr>
        <w:br w:type="page"/>
      </w: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b/>
          <w:bCs/>
          <w:sz w:val="28"/>
          <w:szCs w:val="24"/>
          <w:lang w:val="ru-RU" w:eastAsia="ru-RU"/>
        </w:rPr>
        <w:lastRenderedPageBreak/>
        <w:t>Оформление тем для курсовых работ/ проектов</w:t>
      </w: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b/>
          <w:bCs/>
          <w:sz w:val="28"/>
          <w:szCs w:val="24"/>
          <w:lang w:val="ru-RU" w:eastAsia="ru-RU"/>
        </w:rPr>
        <w:t>(эссе, рефератов, докладов, сообщений)</w:t>
      </w:r>
    </w:p>
    <w:p w:rsidR="00423717" w:rsidRPr="00423717" w:rsidRDefault="00423717" w:rsidP="00423717">
      <w:pPr>
        <w:spacing w:after="0" w:line="240" w:lineRule="auto"/>
        <w:jc w:val="center"/>
        <w:textAlignment w:val="baseline"/>
        <w:rPr>
          <w:rFonts w:ascii="Times New Roman" w:eastAsia="Times New Roman" w:hAnsi="Times New Roman" w:cs="Times New Roman"/>
          <w:sz w:val="28"/>
          <w:szCs w:val="24"/>
          <w:lang w:val="ru-RU" w:eastAsia="ru-RU"/>
        </w:rPr>
      </w:pP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23717" w:rsidRPr="00423717" w:rsidRDefault="00423717" w:rsidP="0042371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23717" w:rsidRPr="00423717" w:rsidRDefault="00423717" w:rsidP="00423717">
      <w:pPr>
        <w:shd w:val="clear" w:color="auto" w:fill="FFFFFF"/>
        <w:spacing w:after="0" w:line="240" w:lineRule="auto"/>
        <w:jc w:val="center"/>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23717" w:rsidRPr="00423717" w:rsidRDefault="00423717" w:rsidP="00423717">
      <w:pPr>
        <w:spacing w:after="0" w:line="240" w:lineRule="auto"/>
        <w:jc w:val="center"/>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Кафедра </w:t>
      </w:r>
      <w:r w:rsidRPr="00423717">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36"/>
          <w:szCs w:val="24"/>
          <w:lang w:val="ru-RU" w:eastAsia="ru-RU"/>
        </w:rPr>
      </w:pP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b/>
          <w:bCs/>
          <w:sz w:val="36"/>
          <w:szCs w:val="24"/>
          <w:lang w:val="ru-RU" w:eastAsia="ru-RU"/>
        </w:rPr>
        <w:t>Темы рефератов</w:t>
      </w:r>
    </w:p>
    <w:p w:rsidR="00423717" w:rsidRPr="00423717" w:rsidRDefault="00423717" w:rsidP="00423717">
      <w:pPr>
        <w:spacing w:after="0" w:line="240" w:lineRule="auto"/>
        <w:jc w:val="center"/>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sz w:val="28"/>
          <w:szCs w:val="24"/>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iCs/>
          <w:sz w:val="28"/>
          <w:szCs w:val="24"/>
          <w:lang w:val="ru-RU" w:eastAsia="ru-RU"/>
        </w:rPr>
      </w:pPr>
      <w:r w:rsidRPr="00423717">
        <w:rPr>
          <w:rFonts w:ascii="Times New Roman" w:eastAsia="Times New Roman" w:hAnsi="Times New Roman" w:cs="Times New Roman"/>
          <w:sz w:val="28"/>
          <w:szCs w:val="24"/>
          <w:lang w:val="ru-RU" w:eastAsia="ru-RU"/>
        </w:rPr>
        <w:t>по дисциплине</w:t>
      </w:r>
      <w:r w:rsidRPr="00423717">
        <w:rPr>
          <w:rFonts w:ascii="Times New Roman" w:eastAsia="Times New Roman" w:hAnsi="Times New Roman" w:cs="Times New Roman"/>
          <w:b/>
          <w:bCs/>
          <w:i/>
          <w:iCs/>
          <w:sz w:val="28"/>
          <w:szCs w:val="24"/>
          <w:lang w:val="ru-RU" w:eastAsia="ru-RU"/>
        </w:rPr>
        <w:t> </w:t>
      </w:r>
      <w:r w:rsidRPr="00423717">
        <w:rPr>
          <w:rFonts w:ascii="Times New Roman" w:eastAsia="Times New Roman" w:hAnsi="Times New Roman" w:cs="Times New Roman"/>
          <w:b/>
          <w:bCs/>
          <w:iCs/>
          <w:sz w:val="28"/>
          <w:szCs w:val="24"/>
          <w:lang w:val="ru-RU" w:eastAsia="ru-RU"/>
        </w:rPr>
        <w:t>«</w:t>
      </w:r>
      <w:r w:rsidRPr="00423717">
        <w:rPr>
          <w:rFonts w:ascii="Times New Roman" w:eastAsia="Times New Roman" w:hAnsi="Times New Roman" w:cs="Times New Roman"/>
          <w:iCs/>
          <w:sz w:val="28"/>
          <w:szCs w:val="24"/>
          <w:lang w:val="ru-RU" w:eastAsia="ru-RU"/>
        </w:rPr>
        <w:t>Деловые коммуникации»</w:t>
      </w:r>
    </w:p>
    <w:p w:rsidR="00423717" w:rsidRPr="00423717" w:rsidRDefault="00423717" w:rsidP="00423717">
      <w:pPr>
        <w:spacing w:after="0" w:line="240" w:lineRule="auto"/>
        <w:jc w:val="center"/>
        <w:textAlignment w:val="baseline"/>
        <w:rPr>
          <w:rFonts w:ascii="Calibri" w:eastAsia="Times New Roman" w:hAnsi="Calibri" w:cs="Times New Roman"/>
          <w:sz w:val="12"/>
          <w:szCs w:val="12"/>
          <w:lang w:val="ru-RU" w:eastAsia="ru-RU"/>
        </w:rPr>
      </w:pP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Конфликты в деловых отношениях, их причины и разновидности.</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Стили поведения в конфликтных ситуациях</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Актуальные проблемы </w:t>
      </w:r>
      <w:proofErr w:type="spellStart"/>
      <w:r w:rsidRPr="00423717">
        <w:rPr>
          <w:rFonts w:ascii="Times New Roman" w:eastAsia="Times New Roman" w:hAnsi="Times New Roman" w:cs="Times New Roman"/>
          <w:sz w:val="28"/>
          <w:szCs w:val="28"/>
          <w:lang w:val="ru-RU" w:eastAsia="ru-RU"/>
        </w:rPr>
        <w:t>кросскультурного</w:t>
      </w:r>
      <w:proofErr w:type="spellEnd"/>
      <w:r w:rsidRPr="00423717">
        <w:rPr>
          <w:rFonts w:ascii="Times New Roman" w:eastAsia="Times New Roman" w:hAnsi="Times New Roman" w:cs="Times New Roman"/>
          <w:sz w:val="28"/>
          <w:szCs w:val="28"/>
          <w:lang w:val="ru-RU" w:eastAsia="ru-RU"/>
        </w:rPr>
        <w:t xml:space="preserve"> менеджмента в области деловых коммуникаций.</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Технология» позитивного, продуктивного общения. </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Принципы, правила и нормы делового общения. </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Официальные мероприятия в системе делового общения. </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Этикет приветствия и представления. </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Визитная карточка, ее роль в деловом мире. </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Деловой подарок. </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Деловые приемы, их коммуникативный смысл. Организация приемов. </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Правила телефонных разговоров.</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 xml:space="preserve">Теория </w:t>
      </w:r>
      <w:proofErr w:type="spellStart"/>
      <w:r w:rsidRPr="00423717">
        <w:rPr>
          <w:rFonts w:ascii="Times New Roman" w:eastAsia="Times New Roman" w:hAnsi="Times New Roman" w:cs="Times New Roman"/>
          <w:sz w:val="28"/>
          <w:szCs w:val="28"/>
          <w:lang w:val="ru-RU" w:eastAsia="ru-RU"/>
        </w:rPr>
        <w:t>трансактного</w:t>
      </w:r>
      <w:proofErr w:type="spellEnd"/>
      <w:r w:rsidRPr="00423717">
        <w:rPr>
          <w:rFonts w:ascii="Times New Roman" w:eastAsia="Times New Roman" w:hAnsi="Times New Roman" w:cs="Times New Roman"/>
          <w:sz w:val="28"/>
          <w:szCs w:val="28"/>
          <w:lang w:val="ru-RU" w:eastAsia="ru-RU"/>
        </w:rPr>
        <w:t xml:space="preserve"> анализа </w:t>
      </w:r>
      <w:proofErr w:type="spellStart"/>
      <w:r w:rsidRPr="00423717">
        <w:rPr>
          <w:rFonts w:ascii="Times New Roman" w:eastAsia="Times New Roman" w:hAnsi="Times New Roman" w:cs="Times New Roman"/>
          <w:sz w:val="28"/>
          <w:szCs w:val="28"/>
          <w:lang w:val="ru-RU" w:eastAsia="ru-RU"/>
        </w:rPr>
        <w:t>Э.Берна</w:t>
      </w:r>
      <w:proofErr w:type="spellEnd"/>
      <w:r w:rsidRPr="00423717">
        <w:rPr>
          <w:rFonts w:ascii="Times New Roman" w:eastAsia="Times New Roman" w:hAnsi="Times New Roman" w:cs="Times New Roman"/>
          <w:sz w:val="28"/>
          <w:szCs w:val="28"/>
          <w:lang w:val="ru-RU" w:eastAsia="ru-RU"/>
        </w:rPr>
        <w:t>. Позиции в общении («родитель», «взрослый» и «дитя»).</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Влияние организационной структуры предприятия на характер деловых отношений.</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Противоречия между этикой и бизнесом, болевые точки российского предпринимательства.</w:t>
      </w:r>
    </w:p>
    <w:p w:rsidR="00423717" w:rsidRPr="00423717" w:rsidRDefault="00423717" w:rsidP="00423717">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423717">
        <w:rPr>
          <w:rFonts w:ascii="Times New Roman" w:eastAsia="Times New Roman" w:hAnsi="Times New Roman" w:cs="Times New Roman"/>
          <w:sz w:val="28"/>
          <w:szCs w:val="28"/>
          <w:lang w:val="ru-RU" w:eastAsia="ru-RU"/>
        </w:rPr>
        <w:t>Профессиональные и корпоративные этические кодексы.</w:t>
      </w:r>
      <w:r w:rsidRPr="00423717">
        <w:rPr>
          <w:rFonts w:ascii="Times New Roman" w:eastAsia="Times New Roman" w:hAnsi="Times New Roman" w:cs="Times New Roman"/>
          <w:sz w:val="28"/>
          <w:szCs w:val="28"/>
          <w:lang w:val="ru-RU" w:eastAsia="ru-RU"/>
        </w:rPr>
        <w:tab/>
      </w: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w:t>
      </w:r>
    </w:p>
    <w:p w:rsidR="00423717" w:rsidRPr="00423717" w:rsidRDefault="00423717" w:rsidP="00423717">
      <w:pPr>
        <w:spacing w:after="0" w:line="240" w:lineRule="auto"/>
        <w:textAlignment w:val="baseline"/>
        <w:rPr>
          <w:rFonts w:ascii="Times New Roman" w:eastAsia="Times New Roman" w:hAnsi="Times New Roman" w:cs="Times New Roman"/>
          <w:b/>
          <w:sz w:val="28"/>
          <w:szCs w:val="28"/>
          <w:lang w:val="ru-RU" w:eastAsia="ru-RU"/>
        </w:rPr>
      </w:pPr>
      <w:r w:rsidRPr="00423717">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423717" w:rsidRPr="00423717" w:rsidRDefault="00423717" w:rsidP="00423717">
      <w:pPr>
        <w:spacing w:after="0" w:line="240" w:lineRule="auto"/>
        <w:textAlignment w:val="baseline"/>
        <w:rPr>
          <w:rFonts w:ascii="Calibri" w:eastAsia="Times New Roman" w:hAnsi="Calibri" w:cs="Times New Roman"/>
          <w:b/>
          <w:sz w:val="28"/>
          <w:szCs w:val="28"/>
          <w:lang w:val="ru-RU" w:eastAsia="ru-RU"/>
        </w:rPr>
      </w:pP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Реферат представляет собой изложение имеющихся в научной литературе концепций по заданной проблемной теме. Сдача реферата является формой контроля по определенной теме курса. Преподаватель, проверив реферат, может задать вопросы студенту и при необходимости предложить в дальнейшем доработать его в письменном виде.</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Реферат – один из видов самостоятельных студенческих работ. Он является простейшей учебно-научной формой контроля знаний студентов, поэтому к нему предъявляются определенные требования. Несмотря на то, что это научная работа, реферат не должен содержать никаких элементов новизны. Достаточно грамотно и логично изложить  основные идеи по заданной теме, содержащихся в нескольких источниках, и сгруппировать их по точкам зрения. Подготовка реферата предполагает углубленное изучение первоисточников и способствует всестороннему знакомству с литературой по избранной теме, создает возможность комплексного использования приобретенных навыков работы с научной и учебной литературой, развивает самостоятельность мышления, умение на научной основе анализировать </w:t>
      </w:r>
      <w:proofErr w:type="gramStart"/>
      <w:r w:rsidRPr="00423717">
        <w:rPr>
          <w:rFonts w:ascii="Times New Roman" w:eastAsia="Times New Roman" w:hAnsi="Times New Roman" w:cs="Times New Roman"/>
          <w:sz w:val="24"/>
          <w:szCs w:val="24"/>
          <w:lang w:val="ru-RU" w:eastAsia="ru-RU"/>
        </w:rPr>
        <w:t>экономические процессы</w:t>
      </w:r>
      <w:proofErr w:type="gramEnd"/>
      <w:r w:rsidRPr="00423717">
        <w:rPr>
          <w:rFonts w:ascii="Times New Roman" w:eastAsia="Times New Roman" w:hAnsi="Times New Roman" w:cs="Times New Roman"/>
          <w:sz w:val="24"/>
          <w:szCs w:val="24"/>
          <w:lang w:val="ru-RU" w:eastAsia="ru-RU"/>
        </w:rPr>
        <w:t xml:space="preserve"> и делать выводы для </w:t>
      </w:r>
      <w:r w:rsidRPr="00423717">
        <w:rPr>
          <w:rFonts w:ascii="Times New Roman" w:eastAsia="Times New Roman" w:hAnsi="Times New Roman" w:cs="Times New Roman"/>
          <w:sz w:val="24"/>
          <w:szCs w:val="24"/>
          <w:lang w:val="ru-RU" w:eastAsia="ru-RU"/>
        </w:rPr>
        <w:lastRenderedPageBreak/>
        <w:t>практической работы. Для реферата необходимо обоснование собственного  понимания процесса, аргументированное согласие с одной из излагаемых точек зрения.</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Основные требования, предъявляемые к студенческому реферату:</w:t>
      </w:r>
    </w:p>
    <w:p w:rsidR="00423717" w:rsidRPr="00423717" w:rsidRDefault="00423717" w:rsidP="00423717">
      <w:pPr>
        <w:numPr>
          <w:ilvl w:val="0"/>
          <w:numId w:val="18"/>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умение работать с научной литературой;</w:t>
      </w:r>
    </w:p>
    <w:p w:rsidR="00423717" w:rsidRPr="00423717" w:rsidRDefault="00423717" w:rsidP="00423717">
      <w:pPr>
        <w:numPr>
          <w:ilvl w:val="0"/>
          <w:numId w:val="18"/>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учебники и учебные пособия при написании реферата не используются в качестве единственных источников исследования;</w:t>
      </w:r>
    </w:p>
    <w:p w:rsidR="00423717" w:rsidRPr="00423717" w:rsidRDefault="00423717" w:rsidP="00423717">
      <w:pPr>
        <w:numPr>
          <w:ilvl w:val="0"/>
          <w:numId w:val="18"/>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умение ориентироваться в выборе нужного материала из монографий, научных статей из журналов и т.п.;</w:t>
      </w:r>
    </w:p>
    <w:p w:rsidR="00423717" w:rsidRPr="00423717" w:rsidRDefault="00423717" w:rsidP="00423717">
      <w:pPr>
        <w:numPr>
          <w:ilvl w:val="0"/>
          <w:numId w:val="18"/>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умение выделить проблемы из контекста;</w:t>
      </w:r>
    </w:p>
    <w:p w:rsidR="00423717" w:rsidRPr="00423717" w:rsidRDefault="00423717" w:rsidP="00423717">
      <w:pPr>
        <w:numPr>
          <w:ilvl w:val="0"/>
          <w:numId w:val="18"/>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применение навыков логического мышления;</w:t>
      </w:r>
    </w:p>
    <w:p w:rsidR="00423717" w:rsidRPr="00423717" w:rsidRDefault="00423717" w:rsidP="00423717">
      <w:pPr>
        <w:numPr>
          <w:ilvl w:val="0"/>
          <w:numId w:val="18"/>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соблюдение культуры письменной речи;</w:t>
      </w:r>
    </w:p>
    <w:p w:rsidR="00423717" w:rsidRPr="00423717" w:rsidRDefault="00423717" w:rsidP="00423717">
      <w:pPr>
        <w:numPr>
          <w:ilvl w:val="0"/>
          <w:numId w:val="18"/>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знание оформления научного текста, ссылок, составления библиографии.</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423717">
        <w:rPr>
          <w:rFonts w:ascii="Times New Roman" w:eastAsia="Times New Roman" w:hAnsi="Times New Roman" w:cs="Times New Roman"/>
          <w:sz w:val="24"/>
          <w:szCs w:val="24"/>
          <w:lang w:val="ru-RU" w:eastAsia="ru-RU"/>
        </w:rPr>
        <w:t>Таким образом, реферат – это учебно-исследовательская работа студентов, включающая обоснование темы (актуальность, анализ литературы, цель, задачи, методы исследования), содержание, заключение, список литературы.</w:t>
      </w:r>
      <w:proofErr w:type="gramEnd"/>
      <w:r w:rsidRPr="00423717">
        <w:rPr>
          <w:rFonts w:ascii="Times New Roman" w:eastAsia="Times New Roman" w:hAnsi="Times New Roman" w:cs="Times New Roman"/>
          <w:sz w:val="24"/>
          <w:szCs w:val="24"/>
          <w:lang w:val="ru-RU" w:eastAsia="ru-RU"/>
        </w:rPr>
        <w:t xml:space="preserve"> В сравнении с курсовой и дипломной работой обоснование в реферате свернуто, лаконично, схематично. Он предполагает письменную работу и устный доклад с презентацией.</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Выполнение реферата предполагает прохождение следующих стадий:</w:t>
      </w:r>
    </w:p>
    <w:p w:rsidR="00423717" w:rsidRPr="00423717" w:rsidRDefault="00423717" w:rsidP="00423717">
      <w:pPr>
        <w:numPr>
          <w:ilvl w:val="0"/>
          <w:numId w:val="19"/>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выбор и утверждение темы работы;</w:t>
      </w:r>
    </w:p>
    <w:p w:rsidR="00423717" w:rsidRPr="00423717" w:rsidRDefault="00423717" w:rsidP="00423717">
      <w:pPr>
        <w:numPr>
          <w:ilvl w:val="0"/>
          <w:numId w:val="19"/>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подбор и изучение литературы; составление плана реферата (план представляет собой совокупность предметных и детальных вопросов, раскрывающих основные содержательные моменты изучаемой темы);</w:t>
      </w:r>
    </w:p>
    <w:p w:rsidR="00423717" w:rsidRPr="00423717" w:rsidRDefault="00423717" w:rsidP="00423717">
      <w:pPr>
        <w:numPr>
          <w:ilvl w:val="0"/>
          <w:numId w:val="19"/>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написание работы;</w:t>
      </w:r>
    </w:p>
    <w:p w:rsidR="00423717" w:rsidRPr="00423717" w:rsidRDefault="00423717" w:rsidP="00423717">
      <w:pPr>
        <w:numPr>
          <w:ilvl w:val="0"/>
          <w:numId w:val="19"/>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внесение поправок и защиту реферата.</w:t>
      </w:r>
    </w:p>
    <w:p w:rsidR="00423717" w:rsidRPr="00423717" w:rsidRDefault="00423717" w:rsidP="00423717">
      <w:pPr>
        <w:spacing w:after="0" w:line="240" w:lineRule="auto"/>
        <w:jc w:val="both"/>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Реферат выполняется на листах формата А</w:t>
      </w:r>
      <w:proofErr w:type="gramStart"/>
      <w:r w:rsidRPr="00423717">
        <w:rPr>
          <w:rFonts w:ascii="Times New Roman" w:eastAsia="Times New Roman" w:hAnsi="Times New Roman" w:cs="Times New Roman"/>
          <w:sz w:val="24"/>
          <w:szCs w:val="24"/>
          <w:lang w:val="ru-RU" w:eastAsia="ru-RU"/>
        </w:rPr>
        <w:t>4</w:t>
      </w:r>
      <w:proofErr w:type="gramEnd"/>
      <w:r w:rsidRPr="00423717">
        <w:rPr>
          <w:rFonts w:ascii="Times New Roman" w:eastAsia="Times New Roman" w:hAnsi="Times New Roman" w:cs="Times New Roman"/>
          <w:sz w:val="24"/>
          <w:szCs w:val="24"/>
          <w:lang w:val="ru-RU" w:eastAsia="ru-RU"/>
        </w:rPr>
        <w:t xml:space="preserve"> в редакторе MS </w:t>
      </w:r>
      <w:proofErr w:type="spellStart"/>
      <w:r w:rsidRPr="00423717">
        <w:rPr>
          <w:rFonts w:ascii="Times New Roman" w:eastAsia="Times New Roman" w:hAnsi="Times New Roman" w:cs="Times New Roman"/>
          <w:sz w:val="24"/>
          <w:szCs w:val="24"/>
          <w:lang w:val="ru-RU" w:eastAsia="ru-RU"/>
        </w:rPr>
        <w:t>Word</w:t>
      </w:r>
      <w:proofErr w:type="spellEnd"/>
      <w:r w:rsidRPr="00423717">
        <w:rPr>
          <w:rFonts w:ascii="Times New Roman" w:eastAsia="Times New Roman" w:hAnsi="Times New Roman" w:cs="Times New Roman"/>
          <w:sz w:val="24"/>
          <w:szCs w:val="24"/>
          <w:lang w:val="ru-RU" w:eastAsia="ru-RU"/>
        </w:rPr>
        <w:t xml:space="preserve">, шрифтом </w:t>
      </w:r>
      <w:proofErr w:type="spellStart"/>
      <w:r w:rsidRPr="00423717">
        <w:rPr>
          <w:rFonts w:ascii="Times New Roman" w:eastAsia="Times New Roman" w:hAnsi="Times New Roman" w:cs="Times New Roman"/>
          <w:sz w:val="24"/>
          <w:szCs w:val="24"/>
          <w:lang w:val="ru-RU" w:eastAsia="ru-RU"/>
        </w:rPr>
        <w:t>TimesNewRoman</w:t>
      </w:r>
      <w:proofErr w:type="spellEnd"/>
      <w:r w:rsidRPr="00423717">
        <w:rPr>
          <w:rFonts w:ascii="Times New Roman" w:eastAsia="Times New Roman" w:hAnsi="Times New Roman" w:cs="Times New Roman"/>
          <w:sz w:val="24"/>
          <w:szCs w:val="24"/>
          <w:lang w:val="ru-RU" w:eastAsia="ru-RU"/>
        </w:rPr>
        <w:t xml:space="preserve">, размер 14, поля: левое – 2,5 см, правое – 1 см, верхнее – 2 см, нижнее – 2 см, выравнивание текста – по ширине страницы, красная строка – 1,25 см, межстрочный интервал – 1,5, переносы задаются автоматически. Объем реферата составляет 10–15 страниц, которые должны быть пронумерованы. Каждый новый абзац начинается с красной строки. Не допускаются сокращения слов, выражений, фамилий, а так же использование аббревиатур, которые не являются </w:t>
      </w:r>
      <w:proofErr w:type="spellStart"/>
      <w:r w:rsidRPr="00423717">
        <w:rPr>
          <w:rFonts w:ascii="Times New Roman" w:eastAsia="Times New Roman" w:hAnsi="Times New Roman" w:cs="Times New Roman"/>
          <w:sz w:val="24"/>
          <w:szCs w:val="24"/>
          <w:lang w:val="ru-RU" w:eastAsia="ru-RU"/>
        </w:rPr>
        <w:t>общеупотребляемыми</w:t>
      </w:r>
      <w:proofErr w:type="spellEnd"/>
      <w:r w:rsidRPr="00423717">
        <w:rPr>
          <w:rFonts w:ascii="Times New Roman" w:eastAsia="Times New Roman" w:hAnsi="Times New Roman" w:cs="Times New Roman"/>
          <w:sz w:val="24"/>
          <w:szCs w:val="24"/>
          <w:lang w:val="ru-RU" w:eastAsia="ru-RU"/>
        </w:rPr>
        <w:t>.</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Страницы нумеруются арабскими цифрами. Номер страницы ставится в правом нижнем углу без точек. Титульный лист и содержание включаются в общую нумерацию реферата, но на них номер страницы не ставится. Таким образом, нумерация реферата начинается со страницы «3» и эта цифра впервые проставляется только на первой странице основной части. Последняя страница реферата, согласно которой определяется объем самой работы – последняя страница библиографического списка.</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При подготовке реферата студент пользуется определенными источниками, поэтому работа обязательно должна содержать ссылки и сноски на использованную литературу. Оформляя ссылки и сноски, следует указывать названия работ, ее авторов, издательства, год издания, страницы цитирования. Различают постраничные и общие ссылки. Постраничные сноски оформляются на тех страницах текста работы, где непосредственно автор к ним обращается. Сноски оформляются внизу страницы под текстом по всем правилам оформления документа и имеют либо общую нумерацию, либо на каждой странице они начинаются с цифры 1. От текста они отделяются сплошной чертой. Шрифт сносок – 10 (они оформляются автоматически). Ссылка предполагает, что автор в тексте в квадратных скобках указывает порядковый номер источника в библиографическом списке и номер страниц, к которым он отсылает читателя, например, если в тексте автор обращается к Федеральному Закону, то пишет [1].</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Текст реферата делится на разделы и подразделы. Заголовки позволяют структурировать текст. Заголовки разделов должны быть расположены по центру заглавными буквами. Точки не ставятся после нумерации и названий разделов и подразделов. Расстояние между заголовками разделов и подразделов составляет полуторный интервал, как и для самого текста. Текст от заголовка отделяется пробелом. Наименования разделов и подразделов должны быть краткими и содержательными.</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423717">
        <w:rPr>
          <w:rFonts w:ascii="Times New Roman" w:eastAsia="Times New Roman" w:hAnsi="Times New Roman" w:cs="Times New Roman"/>
          <w:sz w:val="24"/>
          <w:szCs w:val="24"/>
          <w:lang w:val="ru-RU" w:eastAsia="ru-RU"/>
        </w:rPr>
        <w:lastRenderedPageBreak/>
        <w:t>Реферат имеет следующую структуру: титульный лист, план, введение, основную часть, заключение, библиографический список, допускается приложение.</w:t>
      </w:r>
      <w:proofErr w:type="gramEnd"/>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Титул несет основную представительную часть реферата, поэтому его оформление строго нормировано (см. Приложение 1). Переносы слов здесь не разрешаются. Тема реферата пишется целиком, без сокращений и аббревиатур. Тема указывается та, которую студент предварительно согласовал с преподавателем. Самостоятельное изменение темы реферата не допускается. </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Во введении обычно обосновывается причина, по которой выбрана та или иная тема, подчеркивается ее актуальность, ставятся определенные задачи, выделяется конечная цель работы.</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Основная часть – это главная часть реферата, одноименная с избранной темой. Основными требованиями к изложению основной части являются: соблюдение логической последовательности, раскрытие поставленной во введении проблемы, прослеживание пути ее решения на материалах источников. Весьма поднимает ценность работы представление различных точек зрения на решение проблемы и  высказываемое отношение к ним. Текст реферата может быть дополнен иллюстративным материалом: схемами, таблицами, графиками. </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Основную часть реферата необходимо раскрыть в 2–3 разделах. </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В работе следует рассмотреть теоретические положения по исследуемой теме. В этой части освещаются различные вопросы, касающиеся избранной проблемы, раскрываются наиболее интересные ее стороны, дается оценка автором исследуемого материала. Объем основной части реферата 8–12 страниц. </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В заключении необходимо подвести итог всему изложенному в основной части, сделать выводы, позволяющие получить четкое и ясное представление о проделанной работе, о решении поставленной задачи. Можно очертить круг вопросов, не решенных автором, но требующих, по его мнению, обязательного решения. Это поможет тем, кто интересуется данной темой и захочет ее продолжить.</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Библиографический список отражает те источники, которые действительно использовались при подготовке реферата.</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Научная литература описывается в алфавитном порядке по первой букве фамилий автора или названий источников. </w:t>
      </w:r>
      <w:proofErr w:type="gramStart"/>
      <w:r w:rsidRPr="00423717">
        <w:rPr>
          <w:rFonts w:ascii="Times New Roman" w:eastAsia="Times New Roman" w:hAnsi="Times New Roman" w:cs="Times New Roman"/>
          <w:sz w:val="24"/>
          <w:szCs w:val="24"/>
          <w:lang w:val="ru-RU" w:eastAsia="ru-RU"/>
        </w:rPr>
        <w:t>Библиографическое описание книги должно включать: фамилию и инициалы автора, заглавие книги, место издания, издательство и год издания, количество страниц (в соответствии с ГОСТ 7.1-2003 «Библиографическая запись.</w:t>
      </w:r>
      <w:proofErr w:type="gramEnd"/>
      <w:r w:rsidRPr="00423717">
        <w:rPr>
          <w:rFonts w:ascii="Times New Roman" w:eastAsia="Times New Roman" w:hAnsi="Times New Roman" w:cs="Times New Roman"/>
          <w:sz w:val="24"/>
          <w:szCs w:val="24"/>
          <w:lang w:val="ru-RU" w:eastAsia="ru-RU"/>
        </w:rPr>
        <w:t xml:space="preserve"> Библиографическое описание. </w:t>
      </w:r>
      <w:proofErr w:type="gramStart"/>
      <w:r w:rsidRPr="00423717">
        <w:rPr>
          <w:rFonts w:ascii="Times New Roman" w:eastAsia="Times New Roman" w:hAnsi="Times New Roman" w:cs="Times New Roman"/>
          <w:sz w:val="24"/>
          <w:szCs w:val="24"/>
          <w:lang w:val="ru-RU" w:eastAsia="ru-RU"/>
        </w:rPr>
        <w:t xml:space="preserve">Общие требования и правила составления). </w:t>
      </w:r>
      <w:proofErr w:type="gramEnd"/>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Материал, который не вошел в реферат, но, по мнению автора, необходим для более полного освещения проблемы, может быть вынесен в приложение. Оно может включать иллюстрации, фотографии, таблицы, на которые автор ссылается в ходе работы над рефератом. Отсылка к приложению ставится в круглых скобках в конце предложения с указанием номера приложения.</w:t>
      </w:r>
    </w:p>
    <w:p w:rsidR="00423717" w:rsidRPr="00423717" w:rsidRDefault="00423717" w:rsidP="00423717">
      <w:pPr>
        <w:spacing w:after="0" w:line="240" w:lineRule="auto"/>
        <w:jc w:val="both"/>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ind w:firstLine="709"/>
        <w:jc w:val="center"/>
        <w:rPr>
          <w:rFonts w:ascii="Times New Roman" w:eastAsia="Times New Roman" w:hAnsi="Times New Roman" w:cs="Times New Roman"/>
          <w:b/>
          <w:sz w:val="24"/>
          <w:szCs w:val="24"/>
          <w:lang w:val="ru-RU" w:eastAsia="ru-RU"/>
        </w:rPr>
      </w:pPr>
    </w:p>
    <w:p w:rsidR="00423717" w:rsidRPr="00423717" w:rsidRDefault="00423717" w:rsidP="00423717">
      <w:pPr>
        <w:spacing w:after="0" w:line="240" w:lineRule="auto"/>
        <w:ind w:firstLine="709"/>
        <w:jc w:val="center"/>
        <w:rPr>
          <w:rFonts w:ascii="Times New Roman" w:eastAsia="Times New Roman" w:hAnsi="Times New Roman" w:cs="Times New Roman"/>
          <w:b/>
          <w:sz w:val="24"/>
          <w:szCs w:val="24"/>
          <w:lang w:val="ru-RU" w:eastAsia="ru-RU"/>
        </w:rPr>
      </w:pPr>
      <w:r w:rsidRPr="00423717">
        <w:rPr>
          <w:rFonts w:ascii="Times New Roman" w:eastAsia="Times New Roman" w:hAnsi="Times New Roman" w:cs="Times New Roman"/>
          <w:b/>
          <w:sz w:val="24"/>
          <w:szCs w:val="24"/>
          <w:lang w:val="ru-RU" w:eastAsia="ru-RU"/>
        </w:rPr>
        <w:t>Требования, предъявляемые к защите реферата</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Подготовка к защите реферата начинается с момента составления студентом тезисов или конспекта выступления (доклада). Конспект выступления (тезисы) представляет собой краткое письменное изложение содержания реферата. К тезисам можно обращаться время от времени, а можно и не обращаться во время защиты. Для защиты реферата предоставляется 3–5 минут, после чего студент должен быть готов ответить на вопросы преподавателя или своих сокурсников относительно содержания представляемой им работы. Защита рефератов может проходить в форме мини-конференции, что оживит процесс и создаст творческую обстановку.</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Для визуализации материалов сообщения необходимо использовать мультимедийную презентацию, которая может содержать графики, схемы, таблицы, рисунки и т.п.</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
          <w:bCs/>
          <w:i/>
          <w:iCs/>
          <w:sz w:val="24"/>
          <w:szCs w:val="24"/>
          <w:lang w:val="ru-RU" w:eastAsia="ru-RU"/>
        </w:rPr>
        <w:t>Требования к стилю и оформлению презентаций:</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отсутствие орфографических и стилистических ошибок;</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единство стиля страниц;</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
          <w:bCs/>
          <w:sz w:val="24"/>
          <w:szCs w:val="24"/>
          <w:lang w:val="ru-RU" w:eastAsia="ru-RU"/>
        </w:rPr>
        <w:t>одинаковая гарнитура</w:t>
      </w:r>
      <w:r w:rsidRPr="00423717">
        <w:rPr>
          <w:rFonts w:ascii="Times New Roman" w:eastAsia="Times New Roman" w:hAnsi="Times New Roman" w:cs="Times New Roman"/>
          <w:sz w:val="24"/>
          <w:szCs w:val="24"/>
          <w:lang w:val="ru-RU" w:eastAsia="ru-RU"/>
        </w:rPr>
        <w:t> и размер шрифта для всех заголовков (</w:t>
      </w:r>
      <w:r w:rsidRPr="00423717">
        <w:rPr>
          <w:rFonts w:ascii="Times New Roman" w:eastAsia="Times New Roman" w:hAnsi="Times New Roman" w:cs="Times New Roman"/>
          <w:b/>
          <w:bCs/>
          <w:sz w:val="24"/>
          <w:szCs w:val="24"/>
          <w:lang w:val="ru-RU" w:eastAsia="ru-RU"/>
        </w:rPr>
        <w:t>не менее 24 пунктов);</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
          <w:bCs/>
          <w:sz w:val="24"/>
          <w:szCs w:val="24"/>
          <w:lang w:val="ru-RU" w:eastAsia="ru-RU"/>
        </w:rPr>
        <w:t>одинаковая гарнитура</w:t>
      </w:r>
      <w:r w:rsidRPr="00423717">
        <w:rPr>
          <w:rFonts w:ascii="Times New Roman" w:eastAsia="Times New Roman" w:hAnsi="Times New Roman" w:cs="Times New Roman"/>
          <w:sz w:val="24"/>
          <w:szCs w:val="24"/>
          <w:lang w:val="ru-RU" w:eastAsia="ru-RU"/>
        </w:rPr>
        <w:t> и размер шрифта для тестовых фрагментов (</w:t>
      </w:r>
      <w:r w:rsidRPr="00423717">
        <w:rPr>
          <w:rFonts w:ascii="Times New Roman" w:eastAsia="Times New Roman" w:hAnsi="Times New Roman" w:cs="Times New Roman"/>
          <w:b/>
          <w:bCs/>
          <w:sz w:val="24"/>
          <w:szCs w:val="24"/>
          <w:lang w:val="ru-RU" w:eastAsia="ru-RU"/>
        </w:rPr>
        <w:t>не менее 18 пунктов</w:t>
      </w:r>
      <w:r w:rsidRPr="00423717">
        <w:rPr>
          <w:rFonts w:ascii="Times New Roman" w:eastAsia="Times New Roman" w:hAnsi="Times New Roman" w:cs="Times New Roman"/>
          <w:sz w:val="24"/>
          <w:szCs w:val="24"/>
          <w:lang w:val="ru-RU" w:eastAsia="ru-RU"/>
        </w:rPr>
        <w:t>);</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lastRenderedPageBreak/>
        <w:t>заголовки, номера страниц, кнопки перелистывания должны появляться в одном и том же месте экрана;</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одинаковая цветовая гамма на всех станицах;</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выбор удачной цветовой гаммы: использование не слишком ярких, неутомительных цветов, использование в дизайне не более 3 цветов (цвет текста, цвет фона, цвет заголовка и/или выделения). Необходимо </w:t>
      </w:r>
      <w:proofErr w:type="gramStart"/>
      <w:r w:rsidRPr="00423717">
        <w:rPr>
          <w:rFonts w:ascii="Times New Roman" w:eastAsia="Times New Roman" w:hAnsi="Times New Roman" w:cs="Times New Roman"/>
          <w:sz w:val="24"/>
          <w:szCs w:val="24"/>
          <w:lang w:val="ru-RU" w:eastAsia="ru-RU"/>
        </w:rPr>
        <w:t>избегать применение</w:t>
      </w:r>
      <w:proofErr w:type="gramEnd"/>
      <w:r w:rsidRPr="00423717">
        <w:rPr>
          <w:rFonts w:ascii="Times New Roman" w:eastAsia="Times New Roman" w:hAnsi="Times New Roman" w:cs="Times New Roman"/>
          <w:sz w:val="24"/>
          <w:szCs w:val="24"/>
          <w:lang w:val="ru-RU" w:eastAsia="ru-RU"/>
        </w:rPr>
        <w:t xml:space="preserve"> темного фона со светлым текстом;</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использование одного фона на слайдах в рамках одной презентации;</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использование рисунков, фотографий хорошего качества;</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Cs/>
          <w:sz w:val="24"/>
          <w:szCs w:val="24"/>
          <w:lang w:val="ru-RU" w:eastAsia="ru-RU"/>
        </w:rPr>
        <w:t>высокая контрастность фон / текст;</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четкость связей в схемах или между компонентами материала на слайде;</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Cs/>
          <w:sz w:val="24"/>
          <w:szCs w:val="24"/>
          <w:lang w:val="ru-RU" w:eastAsia="ru-RU"/>
        </w:rPr>
        <w:t>отсутствие</w:t>
      </w:r>
      <w:r w:rsidRPr="00423717">
        <w:rPr>
          <w:rFonts w:ascii="Times New Roman" w:eastAsia="Times New Roman" w:hAnsi="Times New Roman" w:cs="Times New Roman"/>
          <w:sz w:val="24"/>
          <w:szCs w:val="24"/>
          <w:lang w:val="ru-RU" w:eastAsia="ru-RU"/>
        </w:rPr>
        <w:t> различных эффектов переходов между слайдами и других </w:t>
      </w:r>
      <w:r w:rsidRPr="00423717">
        <w:rPr>
          <w:rFonts w:ascii="Times New Roman" w:eastAsia="Times New Roman" w:hAnsi="Times New Roman" w:cs="Times New Roman"/>
          <w:bCs/>
          <w:sz w:val="24"/>
          <w:szCs w:val="24"/>
          <w:lang w:val="ru-RU" w:eastAsia="ru-RU"/>
        </w:rPr>
        <w:t>раздражающих эффектов анимации</w:t>
      </w:r>
      <w:r w:rsidRPr="00423717">
        <w:rPr>
          <w:rFonts w:ascii="Times New Roman" w:eastAsia="Times New Roman" w:hAnsi="Times New Roman" w:cs="Times New Roman"/>
          <w:sz w:val="24"/>
          <w:szCs w:val="24"/>
          <w:lang w:val="ru-RU" w:eastAsia="ru-RU"/>
        </w:rPr>
        <w:t>, мешающих восприятию информации;</w:t>
      </w:r>
    </w:p>
    <w:p w:rsidR="00423717" w:rsidRPr="00423717" w:rsidRDefault="00423717" w:rsidP="00423717">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для обеспечения разнообразия следует использовать разные виды слайдов </w:t>
      </w:r>
      <w:proofErr w:type="gramStart"/>
      <w:r w:rsidRPr="00423717">
        <w:rPr>
          <w:rFonts w:ascii="Times New Roman" w:eastAsia="Times New Roman" w:hAnsi="Times New Roman" w:cs="Times New Roman"/>
          <w:sz w:val="24"/>
          <w:szCs w:val="24"/>
          <w:lang w:val="ru-RU" w:eastAsia="ru-RU"/>
        </w:rPr>
        <w:t>с</w:t>
      </w:r>
      <w:proofErr w:type="gramEnd"/>
      <w:r w:rsidRPr="00423717">
        <w:rPr>
          <w:rFonts w:ascii="Times New Roman" w:eastAsia="Times New Roman" w:hAnsi="Times New Roman" w:cs="Times New Roman"/>
          <w:sz w:val="24"/>
          <w:szCs w:val="24"/>
          <w:lang w:val="ru-RU" w:eastAsia="ru-RU"/>
        </w:rPr>
        <w:t>:</w:t>
      </w:r>
    </w:p>
    <w:p w:rsidR="00423717" w:rsidRPr="00423717" w:rsidRDefault="00423717" w:rsidP="00423717">
      <w:pPr>
        <w:numPr>
          <w:ilvl w:val="0"/>
          <w:numId w:val="21"/>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 текстом, </w:t>
      </w:r>
    </w:p>
    <w:p w:rsidR="00423717" w:rsidRPr="00423717" w:rsidRDefault="00423717" w:rsidP="00423717">
      <w:pPr>
        <w:numPr>
          <w:ilvl w:val="0"/>
          <w:numId w:val="21"/>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таблицами, </w:t>
      </w:r>
    </w:p>
    <w:p w:rsidR="00423717" w:rsidRPr="00423717" w:rsidRDefault="00423717" w:rsidP="00423717">
      <w:pPr>
        <w:numPr>
          <w:ilvl w:val="0"/>
          <w:numId w:val="21"/>
        </w:numPr>
        <w:spacing w:after="0" w:line="240" w:lineRule="auto"/>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диаграммами.</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В презентациях желательно свести текстовую информацию к минимуму, заменив ее схемами, диаграммами, рисунками, фотографиями, </w:t>
      </w:r>
      <w:proofErr w:type="spellStart"/>
      <w:r w:rsidRPr="00423717">
        <w:rPr>
          <w:rFonts w:ascii="Times New Roman" w:eastAsia="Times New Roman" w:hAnsi="Times New Roman" w:cs="Times New Roman"/>
          <w:sz w:val="24"/>
          <w:szCs w:val="24"/>
          <w:lang w:val="ru-RU" w:eastAsia="ru-RU"/>
        </w:rPr>
        <w:t>анимациями</w:t>
      </w:r>
      <w:proofErr w:type="spellEnd"/>
      <w:r w:rsidRPr="00423717">
        <w:rPr>
          <w:rFonts w:ascii="Times New Roman" w:eastAsia="Times New Roman" w:hAnsi="Times New Roman" w:cs="Times New Roman"/>
          <w:sz w:val="24"/>
          <w:szCs w:val="24"/>
          <w:lang w:val="ru-RU" w:eastAsia="ru-RU"/>
        </w:rPr>
        <w:t>, фрагментами фильмов. Понятия и абстрактные положения до сознания зрителя доходят легче, когда они подкрепляются конкретными фактами, примерами и образами; и потому для раскрытия их необходимо использовать различные виды наглядности.</w:t>
      </w: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
          <w:bCs/>
          <w:i/>
          <w:iCs/>
          <w:sz w:val="24"/>
          <w:szCs w:val="24"/>
          <w:lang w:val="ru-RU" w:eastAsia="ru-RU"/>
        </w:rPr>
        <w:t>Типичные недостатки структуры и формы представления информации: </w:t>
      </w:r>
    </w:p>
    <w:p w:rsidR="00423717" w:rsidRPr="00423717" w:rsidRDefault="00423717" w:rsidP="00423717">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отсутствие </w:t>
      </w:r>
      <w:r w:rsidRPr="00423717">
        <w:rPr>
          <w:rFonts w:ascii="Times New Roman" w:eastAsia="Times New Roman" w:hAnsi="Times New Roman" w:cs="Times New Roman"/>
          <w:i/>
          <w:iCs/>
          <w:sz w:val="24"/>
          <w:szCs w:val="24"/>
          <w:lang w:val="ru-RU" w:eastAsia="ru-RU"/>
        </w:rPr>
        <w:t>Титульного слайда</w:t>
      </w:r>
      <w:r w:rsidRPr="00423717">
        <w:rPr>
          <w:rFonts w:ascii="Times New Roman" w:eastAsia="Times New Roman" w:hAnsi="Times New Roman" w:cs="Times New Roman"/>
          <w:sz w:val="24"/>
          <w:szCs w:val="24"/>
          <w:lang w:val="ru-RU" w:eastAsia="ru-RU"/>
        </w:rPr>
        <w:t>, содержащего: название реферата; сведения об авторе  и др.</w:t>
      </w:r>
    </w:p>
    <w:p w:rsidR="00423717" w:rsidRPr="00423717" w:rsidRDefault="00423717" w:rsidP="00423717">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отсутствие </w:t>
      </w:r>
      <w:r w:rsidRPr="00423717">
        <w:rPr>
          <w:rFonts w:ascii="Times New Roman" w:eastAsia="Times New Roman" w:hAnsi="Times New Roman" w:cs="Times New Roman"/>
          <w:i/>
          <w:iCs/>
          <w:sz w:val="24"/>
          <w:szCs w:val="24"/>
          <w:lang w:val="ru-RU" w:eastAsia="ru-RU"/>
        </w:rPr>
        <w:t>Введения</w:t>
      </w:r>
      <w:r w:rsidRPr="00423717">
        <w:rPr>
          <w:rFonts w:ascii="Times New Roman" w:eastAsia="Times New Roman" w:hAnsi="Times New Roman" w:cs="Times New Roman"/>
          <w:sz w:val="24"/>
          <w:szCs w:val="24"/>
          <w:lang w:val="ru-RU" w:eastAsia="ru-RU"/>
        </w:rPr>
        <w:t>, в котором представлены: цели и задачи изучения темы, краткая характеристика содержания;</w:t>
      </w:r>
    </w:p>
    <w:p w:rsidR="00423717" w:rsidRPr="00423717" w:rsidRDefault="00423717" w:rsidP="00423717">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отсутствие логического завершения презентации, содержащего: </w:t>
      </w:r>
      <w:r w:rsidRPr="00423717">
        <w:rPr>
          <w:rFonts w:ascii="Times New Roman" w:eastAsia="Times New Roman" w:hAnsi="Times New Roman" w:cs="Times New Roman"/>
          <w:i/>
          <w:iCs/>
          <w:sz w:val="24"/>
          <w:szCs w:val="24"/>
          <w:lang w:val="ru-RU" w:eastAsia="ru-RU"/>
        </w:rPr>
        <w:t>заключение</w:t>
      </w:r>
      <w:r w:rsidRPr="00423717">
        <w:rPr>
          <w:rFonts w:ascii="Times New Roman" w:eastAsia="Times New Roman" w:hAnsi="Times New Roman" w:cs="Times New Roman"/>
          <w:sz w:val="24"/>
          <w:szCs w:val="24"/>
          <w:lang w:val="ru-RU" w:eastAsia="ru-RU"/>
        </w:rPr>
        <w:t>, </w:t>
      </w:r>
      <w:r w:rsidRPr="00423717">
        <w:rPr>
          <w:rFonts w:ascii="Times New Roman" w:eastAsia="Times New Roman" w:hAnsi="Times New Roman" w:cs="Times New Roman"/>
          <w:i/>
          <w:iCs/>
          <w:sz w:val="24"/>
          <w:szCs w:val="24"/>
          <w:lang w:val="ru-RU" w:eastAsia="ru-RU"/>
        </w:rPr>
        <w:t>обобщения</w:t>
      </w:r>
      <w:r w:rsidRPr="00423717">
        <w:rPr>
          <w:rFonts w:ascii="Times New Roman" w:eastAsia="Times New Roman" w:hAnsi="Times New Roman" w:cs="Times New Roman"/>
          <w:sz w:val="24"/>
          <w:szCs w:val="24"/>
          <w:lang w:val="ru-RU" w:eastAsia="ru-RU"/>
        </w:rPr>
        <w:t>,</w:t>
      </w:r>
      <w:r w:rsidRPr="00423717">
        <w:rPr>
          <w:rFonts w:ascii="Times New Roman" w:eastAsia="Times New Roman" w:hAnsi="Times New Roman" w:cs="Times New Roman"/>
          <w:i/>
          <w:iCs/>
          <w:sz w:val="24"/>
          <w:szCs w:val="24"/>
          <w:lang w:val="ru-RU" w:eastAsia="ru-RU"/>
        </w:rPr>
        <w:t> выводы</w:t>
      </w:r>
      <w:r w:rsidRPr="00423717">
        <w:rPr>
          <w:rFonts w:ascii="Times New Roman" w:eastAsia="Times New Roman" w:hAnsi="Times New Roman" w:cs="Times New Roman"/>
          <w:sz w:val="24"/>
          <w:szCs w:val="24"/>
          <w:lang w:val="ru-RU" w:eastAsia="ru-RU"/>
        </w:rPr>
        <w:t>; </w:t>
      </w:r>
    </w:p>
    <w:p w:rsidR="00423717" w:rsidRPr="00423717" w:rsidRDefault="00423717" w:rsidP="00423717">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Cs/>
          <w:sz w:val="24"/>
          <w:szCs w:val="24"/>
          <w:lang w:val="ru-RU" w:eastAsia="ru-RU"/>
        </w:rPr>
        <w:t>перегрузка слайдов подробной текстовой информацией (</w:t>
      </w:r>
      <w:r w:rsidRPr="00423717">
        <w:rPr>
          <w:rFonts w:ascii="Times New Roman" w:eastAsia="Times New Roman" w:hAnsi="Times New Roman" w:cs="Times New Roman"/>
          <w:sz w:val="24"/>
          <w:szCs w:val="24"/>
          <w:lang w:val="ru-RU" w:eastAsia="ru-RU"/>
        </w:rPr>
        <w:t>не более трех мелких фактов на слайде и не более одного важного</w:t>
      </w:r>
      <w:r w:rsidRPr="00423717">
        <w:rPr>
          <w:rFonts w:ascii="Times New Roman" w:eastAsia="Times New Roman" w:hAnsi="Times New Roman" w:cs="Times New Roman"/>
          <w:bCs/>
          <w:sz w:val="24"/>
          <w:szCs w:val="24"/>
          <w:lang w:val="ru-RU" w:eastAsia="ru-RU"/>
        </w:rPr>
        <w:t>)</w:t>
      </w:r>
      <w:r w:rsidRPr="00423717">
        <w:rPr>
          <w:rFonts w:ascii="Times New Roman" w:eastAsia="Times New Roman" w:hAnsi="Times New Roman" w:cs="Times New Roman"/>
          <w:sz w:val="24"/>
          <w:szCs w:val="24"/>
          <w:lang w:val="ru-RU" w:eastAsia="ru-RU"/>
        </w:rPr>
        <w:t>;</w:t>
      </w:r>
    </w:p>
    <w:p w:rsidR="00423717" w:rsidRPr="00423717" w:rsidRDefault="00423717" w:rsidP="00423717">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Cs/>
          <w:sz w:val="24"/>
          <w:szCs w:val="24"/>
          <w:lang w:val="ru-RU" w:eastAsia="ru-RU"/>
        </w:rPr>
        <w:t>неравномерное</w:t>
      </w:r>
      <w:r w:rsidRPr="00423717">
        <w:rPr>
          <w:rFonts w:ascii="Times New Roman" w:eastAsia="Times New Roman" w:hAnsi="Times New Roman" w:cs="Times New Roman"/>
          <w:sz w:val="24"/>
          <w:szCs w:val="24"/>
          <w:lang w:val="ru-RU" w:eastAsia="ru-RU"/>
        </w:rPr>
        <w:t> и нерациональное использование пространства на слайде;</w:t>
      </w:r>
    </w:p>
    <w:p w:rsidR="00423717" w:rsidRPr="00423717" w:rsidRDefault="00423717" w:rsidP="00423717">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Cs/>
          <w:sz w:val="24"/>
          <w:szCs w:val="24"/>
          <w:lang w:val="ru-RU" w:eastAsia="ru-RU"/>
        </w:rPr>
        <w:t>отсутствие связи фона презентации с содержанием.</w:t>
      </w:r>
    </w:p>
    <w:p w:rsidR="00423717" w:rsidRPr="00423717" w:rsidRDefault="00423717" w:rsidP="00423717">
      <w:pPr>
        <w:spacing w:after="0" w:line="240" w:lineRule="auto"/>
        <w:ind w:firstLine="709"/>
        <w:jc w:val="both"/>
        <w:rPr>
          <w:rFonts w:ascii="Times New Roman" w:eastAsia="Times New Roman" w:hAnsi="Times New Roman" w:cs="Times New Roman"/>
          <w:b/>
          <w:bCs/>
          <w:i/>
          <w:iCs/>
          <w:sz w:val="24"/>
          <w:szCs w:val="24"/>
          <w:lang w:val="ru-RU" w:eastAsia="ru-RU"/>
        </w:rPr>
      </w:pPr>
    </w:p>
    <w:p w:rsidR="00423717" w:rsidRPr="00423717" w:rsidRDefault="00423717" w:rsidP="00423717">
      <w:pPr>
        <w:spacing w:after="0" w:line="240" w:lineRule="auto"/>
        <w:ind w:firstLine="425"/>
        <w:jc w:val="both"/>
        <w:rPr>
          <w:rFonts w:ascii="Times New Roman" w:eastAsia="Times New Roman" w:hAnsi="Times New Roman" w:cs="Times New Roman"/>
          <w:color w:val="000000"/>
          <w:spacing w:val="-2"/>
          <w:sz w:val="24"/>
          <w:szCs w:val="24"/>
          <w:lang w:val="ru-RU" w:eastAsia="ru-RU"/>
        </w:rPr>
      </w:pPr>
      <w:r w:rsidRPr="00423717">
        <w:rPr>
          <w:rFonts w:ascii="Times New Roman" w:eastAsia="Times New Roman" w:hAnsi="Times New Roman" w:cs="Times New Roman"/>
          <w:color w:val="000000"/>
          <w:spacing w:val="-2"/>
          <w:sz w:val="24"/>
          <w:szCs w:val="24"/>
          <w:lang w:val="ru-RU" w:eastAsia="ru-RU"/>
        </w:rPr>
        <w:t>Максимальное количество баллов, которое студент может получить, – 5. Критерии оценки реферата могут трансформироваться в зависимости от их конкретной формы. Общие требования к качеству реферата могут оцениваться последующим критериям.</w:t>
      </w:r>
    </w:p>
    <w:p w:rsidR="00423717" w:rsidRPr="00423717" w:rsidRDefault="00423717" w:rsidP="00423717">
      <w:pPr>
        <w:spacing w:after="0" w:line="240" w:lineRule="auto"/>
        <w:ind w:firstLine="425"/>
        <w:jc w:val="both"/>
        <w:rPr>
          <w:rFonts w:ascii="Times New Roman" w:eastAsia="Times New Roman" w:hAnsi="Times New Roman" w:cs="Times New Roman"/>
          <w:color w:val="000000"/>
          <w:spacing w:val="-2"/>
          <w:sz w:val="24"/>
          <w:szCs w:val="24"/>
          <w:lang w:val="ru-RU" w:eastAsia="ru-RU"/>
        </w:rPr>
      </w:pPr>
    </w:p>
    <w:p w:rsidR="00423717" w:rsidRPr="00423717" w:rsidRDefault="00423717" w:rsidP="00423717">
      <w:pPr>
        <w:spacing w:after="0" w:line="240" w:lineRule="auto"/>
        <w:ind w:firstLine="425"/>
        <w:jc w:val="center"/>
        <w:rPr>
          <w:rFonts w:ascii="Times New Roman" w:eastAsia="Times New Roman" w:hAnsi="Times New Roman" w:cs="Times New Roman"/>
          <w:color w:val="000000"/>
          <w:sz w:val="24"/>
          <w:szCs w:val="24"/>
          <w:lang w:val="ru-RU" w:eastAsia="ru-RU"/>
        </w:rPr>
      </w:pPr>
      <w:r w:rsidRPr="00423717">
        <w:rPr>
          <w:rFonts w:ascii="Times New Roman" w:eastAsia="Times New Roman" w:hAnsi="Times New Roman" w:cs="Times New Roman"/>
          <w:color w:val="000000"/>
          <w:spacing w:val="-2"/>
          <w:sz w:val="24"/>
          <w:szCs w:val="24"/>
          <w:lang w:val="ru-RU" w:eastAsia="ru-RU"/>
        </w:rPr>
        <w:t>Таблица 1 – Критерии оценки качества реферата</w:t>
      </w:r>
    </w:p>
    <w:p w:rsidR="00423717" w:rsidRPr="00423717" w:rsidRDefault="00423717" w:rsidP="00423717">
      <w:pPr>
        <w:spacing w:after="0" w:line="240" w:lineRule="auto"/>
        <w:ind w:firstLine="425"/>
        <w:jc w:val="both"/>
        <w:rPr>
          <w:rFonts w:ascii="Times New Roman" w:eastAsia="Times New Roman" w:hAnsi="Times New Roman" w:cs="Times New Roman"/>
          <w:color w:val="000000"/>
          <w:sz w:val="24"/>
          <w:szCs w:val="24"/>
          <w:lang w:val="ru-RU" w:eastAsia="ru-RU"/>
        </w:rPr>
      </w:pPr>
      <w:r w:rsidRPr="00423717">
        <w:rPr>
          <w:rFonts w:ascii="Times New Roman" w:eastAsia="Times New Roman" w:hAnsi="Times New Roman" w:cs="Times New Roman"/>
          <w:color w:val="000000"/>
          <w:spacing w:val="-2"/>
          <w:sz w:val="24"/>
          <w:szCs w:val="24"/>
          <w:lang w:val="ru-RU" w:eastAsia="ru-RU"/>
        </w:rPr>
        <w:t> </w:t>
      </w:r>
    </w:p>
    <w:tbl>
      <w:tblPr>
        <w:tblW w:w="5000" w:type="pct"/>
        <w:jc w:val="center"/>
        <w:tblCellMar>
          <w:left w:w="0" w:type="dxa"/>
          <w:right w:w="0" w:type="dxa"/>
        </w:tblCellMar>
        <w:tblLook w:val="04A0" w:firstRow="1" w:lastRow="0" w:firstColumn="1" w:lastColumn="0" w:noHBand="0" w:noVBand="1"/>
      </w:tblPr>
      <w:tblGrid>
        <w:gridCol w:w="2556"/>
        <w:gridCol w:w="5821"/>
        <w:gridCol w:w="2045"/>
      </w:tblGrid>
      <w:tr w:rsidR="00423717" w:rsidRPr="00423717" w:rsidTr="00A416B5">
        <w:trPr>
          <w:trHeight w:val="227"/>
          <w:tblHeader/>
          <w:jc w:val="center"/>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jc w:val="center"/>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Критерий</w:t>
            </w:r>
          </w:p>
        </w:tc>
        <w:tc>
          <w:tcPr>
            <w:tcW w:w="53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jc w:val="center"/>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Требования к студенту</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jc w:val="center"/>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Максимальное</w:t>
            </w:r>
          </w:p>
          <w:p w:rsidR="00423717" w:rsidRPr="00423717" w:rsidRDefault="00423717" w:rsidP="00423717">
            <w:pPr>
              <w:spacing w:after="0"/>
              <w:jc w:val="center"/>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количество</w:t>
            </w:r>
          </w:p>
          <w:p w:rsidR="00423717" w:rsidRPr="00423717" w:rsidRDefault="00423717" w:rsidP="00423717">
            <w:pPr>
              <w:spacing w:after="0"/>
              <w:jc w:val="center"/>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баллов</w:t>
            </w:r>
          </w:p>
        </w:tc>
      </w:tr>
      <w:tr w:rsidR="00423717" w:rsidRPr="00423717" w:rsidTr="00A416B5">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sz w:val="24"/>
                <w:szCs w:val="24"/>
                <w:lang w:val="ru-RU"/>
              </w:rPr>
              <w:t>Соответствие</w:t>
            </w:r>
          </w:p>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sz w:val="24"/>
                <w:szCs w:val="24"/>
                <w:lang w:val="ru-RU"/>
              </w:rPr>
              <w:t>содержания</w:t>
            </w:r>
          </w:p>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sz w:val="24"/>
                <w:szCs w:val="24"/>
                <w:lang w:val="ru-RU"/>
              </w:rPr>
              <w:t>реферата</w:t>
            </w:r>
          </w:p>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sz w:val="24"/>
                <w:szCs w:val="24"/>
                <w:lang w:val="ru-RU"/>
              </w:rPr>
              <w:t>заявленной теме</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 используемые понятия строго соответствуют теме;</w:t>
            </w:r>
          </w:p>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 содержание полно раскрывает рассматриваемую тему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jc w:val="center"/>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1 балл</w:t>
            </w:r>
          </w:p>
        </w:tc>
      </w:tr>
      <w:tr w:rsidR="00423717" w:rsidRPr="00423717" w:rsidTr="00A416B5">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 xml:space="preserve">Знание и понимание </w:t>
            </w:r>
            <w:proofErr w:type="gramStart"/>
            <w:r w:rsidRPr="00423717">
              <w:rPr>
                <w:rFonts w:ascii="Times New Roman" w:eastAsiaTheme="majorEastAsia" w:hAnsi="Times New Roman" w:cs="Times New Roman"/>
                <w:color w:val="000000"/>
                <w:sz w:val="24"/>
                <w:szCs w:val="24"/>
                <w:lang w:val="ru-RU"/>
              </w:rPr>
              <w:t>теоретического</w:t>
            </w:r>
            <w:proofErr w:type="gramEnd"/>
          </w:p>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материала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 студент определяет рассматриваемые понятия четко и полно, приводя соответствующие примеры;</w:t>
            </w:r>
          </w:p>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 самостоятельность выполнения работы.</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jc w:val="center"/>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1 балл</w:t>
            </w:r>
          </w:p>
        </w:tc>
      </w:tr>
      <w:tr w:rsidR="00423717" w:rsidRPr="00423717" w:rsidTr="00A416B5">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Анализ и оценка информации</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rPr>
                <w:rFonts w:ascii="Times New Roman" w:eastAsia="Times New Roman" w:hAnsi="Times New Roman" w:cs="Times New Roman"/>
                <w:sz w:val="24"/>
                <w:szCs w:val="24"/>
                <w:lang w:val="ru-RU"/>
              </w:rPr>
            </w:pPr>
            <w:proofErr w:type="gramStart"/>
            <w:r w:rsidRPr="00423717">
              <w:rPr>
                <w:rFonts w:ascii="Times New Roman" w:eastAsiaTheme="majorEastAsia" w:hAnsi="Times New Roman" w:cs="Times New Roman"/>
                <w:color w:val="000000"/>
                <w:sz w:val="24"/>
                <w:szCs w:val="24"/>
                <w:lang w:val="ru-RU"/>
              </w:rPr>
              <w:t>– студент грамотно применяет категории анализа;</w:t>
            </w:r>
            <w:r w:rsidRPr="00423717">
              <w:rPr>
                <w:rFonts w:ascii="Times New Roman" w:eastAsia="Times New Roman" w:hAnsi="Times New Roman" w:cs="Times New Roman"/>
                <w:color w:val="000000"/>
                <w:sz w:val="24"/>
                <w:szCs w:val="24"/>
                <w:lang w:val="ru-RU"/>
              </w:rPr>
              <w:br/>
            </w:r>
            <w:r w:rsidRPr="00423717">
              <w:rPr>
                <w:rFonts w:ascii="Times New Roman" w:eastAsiaTheme="majorEastAsia" w:hAnsi="Times New Roman" w:cs="Times New Roman"/>
                <w:color w:val="000000"/>
                <w:sz w:val="24"/>
                <w:szCs w:val="24"/>
                <w:lang w:val="ru-RU"/>
              </w:rPr>
              <w:t xml:space="preserve">– студент умело использует приемы сравнения и обобщения для анализа взаимосвязи понятий и </w:t>
            </w:r>
            <w:r w:rsidRPr="00423717">
              <w:rPr>
                <w:rFonts w:ascii="Times New Roman" w:eastAsiaTheme="majorEastAsia" w:hAnsi="Times New Roman" w:cs="Times New Roman"/>
                <w:color w:val="000000"/>
                <w:sz w:val="24"/>
                <w:szCs w:val="24"/>
                <w:lang w:val="ru-RU"/>
              </w:rPr>
              <w:lastRenderedPageBreak/>
              <w:t>явлений;</w:t>
            </w:r>
            <w:r w:rsidRPr="00423717">
              <w:rPr>
                <w:rFonts w:ascii="Times New Roman" w:eastAsia="Times New Roman" w:hAnsi="Times New Roman" w:cs="Times New Roman"/>
                <w:color w:val="000000"/>
                <w:sz w:val="24"/>
                <w:szCs w:val="24"/>
                <w:lang w:val="ru-RU"/>
              </w:rPr>
              <w:br/>
            </w:r>
            <w:r w:rsidRPr="00423717">
              <w:rPr>
                <w:rFonts w:ascii="Times New Roman" w:eastAsiaTheme="majorEastAsia" w:hAnsi="Times New Roman" w:cs="Times New Roman"/>
                <w:color w:val="000000"/>
                <w:sz w:val="24"/>
                <w:szCs w:val="24"/>
                <w:lang w:val="ru-RU"/>
              </w:rPr>
              <w:t>– студент способен объяснить альтернативные взгляды на рассматриваемую проблему и прийти к сбалансированному заключению;</w:t>
            </w:r>
            <w:r w:rsidRPr="00423717">
              <w:rPr>
                <w:rFonts w:ascii="Times New Roman" w:eastAsia="Times New Roman" w:hAnsi="Times New Roman" w:cs="Times New Roman"/>
                <w:color w:val="000000"/>
                <w:sz w:val="24"/>
                <w:szCs w:val="24"/>
                <w:lang w:val="ru-RU"/>
              </w:rPr>
              <w:br/>
            </w:r>
            <w:r w:rsidRPr="00423717">
              <w:rPr>
                <w:rFonts w:ascii="Times New Roman" w:eastAsiaTheme="majorEastAsia" w:hAnsi="Times New Roman" w:cs="Times New Roman"/>
                <w:color w:val="000000"/>
                <w:sz w:val="24"/>
                <w:szCs w:val="24"/>
                <w:lang w:val="ru-RU"/>
              </w:rPr>
              <w:t>–  диапазон используемого информационного пространства (студент использует большое количество различных источников информации);</w:t>
            </w:r>
            <w:r w:rsidRPr="00423717">
              <w:rPr>
                <w:rFonts w:ascii="Times New Roman" w:eastAsia="Times New Roman" w:hAnsi="Times New Roman" w:cs="Times New Roman"/>
                <w:color w:val="000000"/>
                <w:sz w:val="24"/>
                <w:szCs w:val="24"/>
                <w:lang w:val="ru-RU"/>
              </w:rPr>
              <w:br/>
            </w:r>
            <w:r w:rsidRPr="00423717">
              <w:rPr>
                <w:rFonts w:ascii="Times New Roman" w:eastAsiaTheme="majorEastAsia" w:hAnsi="Times New Roman" w:cs="Times New Roman"/>
                <w:color w:val="000000"/>
                <w:sz w:val="24"/>
                <w:szCs w:val="24"/>
                <w:lang w:val="ru-RU"/>
              </w:rPr>
              <w:t>– обоснованно интерпретирует текстовую информацию с помощью графиков и диаграмм;</w:t>
            </w:r>
            <w:proofErr w:type="gramEnd"/>
            <w:r w:rsidRPr="00423717">
              <w:rPr>
                <w:rFonts w:ascii="Times New Roman" w:eastAsia="Times New Roman" w:hAnsi="Times New Roman" w:cs="Times New Roman"/>
                <w:color w:val="000000"/>
                <w:sz w:val="24"/>
                <w:szCs w:val="24"/>
                <w:lang w:val="ru-RU"/>
              </w:rPr>
              <w:br/>
            </w:r>
            <w:r w:rsidRPr="00423717">
              <w:rPr>
                <w:rFonts w:ascii="Times New Roman" w:eastAsiaTheme="majorEastAsia" w:hAnsi="Times New Roman" w:cs="Times New Roman"/>
                <w:color w:val="000000"/>
                <w:sz w:val="24"/>
                <w:szCs w:val="24"/>
                <w:lang w:val="ru-RU"/>
              </w:rPr>
              <w:t>– дает личную оценку проблеме</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jc w:val="center"/>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lastRenderedPageBreak/>
              <w:t>1 балл</w:t>
            </w:r>
          </w:p>
        </w:tc>
      </w:tr>
      <w:tr w:rsidR="00423717" w:rsidRPr="00423717" w:rsidTr="00A416B5">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lastRenderedPageBreak/>
              <w:t>Построение</w:t>
            </w:r>
          </w:p>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суждений</w:t>
            </w:r>
          </w:p>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и устная защита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 ясность и четкость изложения;</w:t>
            </w:r>
            <w:r w:rsidRPr="00423717">
              <w:rPr>
                <w:rFonts w:ascii="Times New Roman" w:eastAsia="Times New Roman" w:hAnsi="Times New Roman" w:cs="Times New Roman"/>
                <w:color w:val="000000"/>
                <w:sz w:val="24"/>
                <w:szCs w:val="24"/>
                <w:lang w:val="ru-RU"/>
              </w:rPr>
              <w:br/>
              <w:t>– логика структурирования доказательств;</w:t>
            </w:r>
            <w:r w:rsidRPr="00423717">
              <w:rPr>
                <w:rFonts w:ascii="Times New Roman" w:eastAsia="Times New Roman" w:hAnsi="Times New Roman" w:cs="Times New Roman"/>
                <w:color w:val="000000"/>
                <w:sz w:val="24"/>
                <w:szCs w:val="24"/>
                <w:lang w:val="ru-RU"/>
              </w:rPr>
              <w:br/>
              <w:t>– выдвинутые тезисы сопровождаются грамотной аргументацией;</w:t>
            </w:r>
            <w:r w:rsidRPr="00423717">
              <w:rPr>
                <w:rFonts w:ascii="Times New Roman" w:eastAsia="Times New Roman" w:hAnsi="Times New Roman" w:cs="Times New Roman"/>
                <w:color w:val="000000"/>
                <w:sz w:val="24"/>
                <w:szCs w:val="24"/>
                <w:lang w:val="ru-RU"/>
              </w:rPr>
              <w:br/>
              <w:t>– приводятся различные точки зрения и их личная оценка</w:t>
            </w:r>
            <w:r w:rsidRPr="00423717">
              <w:rPr>
                <w:rFonts w:ascii="Times New Roman" w:eastAsiaTheme="majorEastAsia" w:hAnsi="Times New Roman" w:cs="Times New Roman"/>
                <w:color w:val="000000"/>
                <w:sz w:val="24"/>
                <w:szCs w:val="24"/>
                <w:lang w:val="ru-RU"/>
              </w:rPr>
              <w:t>;</w:t>
            </w:r>
          </w:p>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 умение публично представить и защитить свою работу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jc w:val="center"/>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1 балл</w:t>
            </w:r>
          </w:p>
        </w:tc>
      </w:tr>
      <w:tr w:rsidR="00423717" w:rsidRPr="00423717" w:rsidTr="00A416B5">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Оформление</w:t>
            </w:r>
          </w:p>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работы</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 работа отвечает основным требованиям к оформлению и использованию цитат;</w:t>
            </w:r>
            <w:r w:rsidRPr="00423717">
              <w:rPr>
                <w:rFonts w:ascii="Times New Roman" w:eastAsia="Times New Roman" w:hAnsi="Times New Roman" w:cs="Times New Roman"/>
                <w:color w:val="000000"/>
                <w:sz w:val="24"/>
                <w:szCs w:val="24"/>
                <w:lang w:val="ru-RU"/>
              </w:rPr>
              <w:br/>
              <w:t>– соблюдение лексических, фразеологических, грамматических и стилистических норм русского литературного языка;</w:t>
            </w:r>
            <w:r w:rsidRPr="00423717">
              <w:rPr>
                <w:rFonts w:ascii="Times New Roman" w:eastAsia="Times New Roman" w:hAnsi="Times New Roman" w:cs="Times New Roman"/>
                <w:color w:val="000000"/>
                <w:sz w:val="24"/>
                <w:szCs w:val="24"/>
                <w:lang w:val="ru-RU"/>
              </w:rPr>
              <w:br/>
              <w:t>– оформление текста с полным соблюдением правил русской орфографии и пунктуации;</w:t>
            </w:r>
            <w:r w:rsidRPr="00423717">
              <w:rPr>
                <w:rFonts w:ascii="Times New Roman" w:eastAsia="Times New Roman" w:hAnsi="Times New Roman" w:cs="Times New Roman"/>
                <w:color w:val="000000"/>
                <w:sz w:val="24"/>
                <w:szCs w:val="24"/>
                <w:lang w:val="ru-RU"/>
              </w:rPr>
              <w:br/>
              <w:t>– соответствие формальным требованиям</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717" w:rsidRPr="00423717" w:rsidRDefault="00423717" w:rsidP="00423717">
            <w:pPr>
              <w:spacing w:after="0"/>
              <w:jc w:val="center"/>
              <w:rPr>
                <w:rFonts w:ascii="Times New Roman" w:eastAsia="Times New Roman" w:hAnsi="Times New Roman" w:cs="Times New Roman"/>
                <w:sz w:val="24"/>
                <w:szCs w:val="24"/>
                <w:lang w:val="ru-RU"/>
              </w:rPr>
            </w:pPr>
            <w:r w:rsidRPr="00423717">
              <w:rPr>
                <w:rFonts w:ascii="Times New Roman" w:eastAsia="Times New Roman" w:hAnsi="Times New Roman" w:cs="Times New Roman"/>
                <w:color w:val="000000"/>
                <w:sz w:val="24"/>
                <w:szCs w:val="24"/>
                <w:lang w:val="ru-RU"/>
              </w:rPr>
              <w:t>1 балл</w:t>
            </w:r>
          </w:p>
        </w:tc>
      </w:tr>
    </w:tbl>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ind w:firstLine="709"/>
        <w:jc w:val="both"/>
        <w:rPr>
          <w:rFonts w:ascii="Times New Roman" w:eastAsia="Times New Roman" w:hAnsi="Times New Roman" w:cs="Times New Roman"/>
          <w:sz w:val="24"/>
          <w:szCs w:val="24"/>
          <w:lang w:val="ru-RU" w:eastAsia="ru-RU"/>
        </w:rPr>
      </w:pPr>
    </w:p>
    <w:p w:rsidR="00423717" w:rsidRPr="00423717" w:rsidRDefault="00423717" w:rsidP="00423717">
      <w:pPr>
        <w:spacing w:after="0" w:line="240" w:lineRule="auto"/>
        <w:textAlignment w:val="baseline"/>
        <w:rPr>
          <w:rFonts w:ascii="Calibri" w:eastAsia="Times New Roman" w:hAnsi="Calibri" w:cs="Times New Roman"/>
          <w:b/>
          <w:sz w:val="24"/>
          <w:szCs w:val="24"/>
          <w:lang w:val="ru-RU" w:eastAsia="ru-RU"/>
        </w:rPr>
      </w:pPr>
    </w:p>
    <w:p w:rsidR="00423717" w:rsidRPr="00423717" w:rsidRDefault="00423717" w:rsidP="00423717">
      <w:pPr>
        <w:spacing w:after="0" w:line="240" w:lineRule="auto"/>
        <w:textAlignment w:val="baseline"/>
        <w:rPr>
          <w:rFonts w:ascii="Calibri" w:eastAsia="Times New Roman" w:hAnsi="Calibri" w:cs="Times New Roman"/>
          <w:b/>
          <w:sz w:val="24"/>
          <w:szCs w:val="24"/>
          <w:lang w:val="ru-RU" w:eastAsia="ru-RU"/>
        </w:rPr>
      </w:pPr>
      <w:r w:rsidRPr="00423717">
        <w:rPr>
          <w:rFonts w:ascii="Times New Roman" w:eastAsia="Times New Roman" w:hAnsi="Times New Roman" w:cs="Times New Roman"/>
          <w:b/>
          <w:bCs/>
          <w:sz w:val="24"/>
          <w:szCs w:val="24"/>
          <w:lang w:val="ru-RU" w:eastAsia="ru-RU"/>
        </w:rPr>
        <w:t>Критерии оценки: </w:t>
      </w:r>
      <w:r w:rsidRPr="00423717">
        <w:rPr>
          <w:rFonts w:ascii="Times New Roman" w:eastAsia="Times New Roman" w:hAnsi="Times New Roman" w:cs="Times New Roman"/>
          <w:b/>
          <w:sz w:val="24"/>
          <w:szCs w:val="24"/>
          <w:lang w:val="ru-RU" w:eastAsia="ru-RU"/>
        </w:rPr>
        <w:t> </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 </w:t>
      </w:r>
    </w:p>
    <w:p w:rsidR="00423717" w:rsidRPr="00423717" w:rsidRDefault="00423717" w:rsidP="00423717">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оценка «отлично» выставляется студенту, если </w:t>
      </w:r>
      <w:r w:rsidRPr="00423717">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423717">
        <w:rPr>
          <w:rFonts w:ascii="Times New Roman" w:eastAsia="Times New Roman" w:hAnsi="Times New Roman" w:cs="Times New Roman"/>
          <w:spacing w:val="-1"/>
          <w:sz w:val="24"/>
          <w:szCs w:val="24"/>
          <w:lang w:val="ru-RU" w:eastAsia="ru-RU"/>
        </w:rPr>
        <w:t xml:space="preserve">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w:t>
      </w:r>
      <w:proofErr w:type="spellStart"/>
      <w:r w:rsidRPr="00423717">
        <w:rPr>
          <w:rFonts w:ascii="Times New Roman" w:eastAsia="Times New Roman" w:hAnsi="Times New Roman" w:cs="Times New Roman"/>
          <w:spacing w:val="-1"/>
          <w:sz w:val="24"/>
          <w:szCs w:val="24"/>
          <w:lang w:val="ru-RU" w:eastAsia="ru-RU"/>
        </w:rPr>
        <w:t>развитии</w:t>
      </w:r>
      <w:proofErr w:type="gramStart"/>
      <w:r w:rsidRPr="00423717">
        <w:rPr>
          <w:rFonts w:ascii="Times New Roman" w:eastAsia="Times New Roman" w:hAnsi="Times New Roman" w:cs="Times New Roman"/>
          <w:spacing w:val="-1"/>
          <w:sz w:val="24"/>
          <w:szCs w:val="24"/>
          <w:lang w:val="ru-RU" w:eastAsia="ru-RU"/>
        </w:rPr>
        <w:t>;</w:t>
      </w:r>
      <w:r w:rsidRPr="00423717">
        <w:rPr>
          <w:rFonts w:ascii="Times New Roman" w:eastAsia="Times New Roman" w:hAnsi="Times New Roman" w:cs="Times New Roman"/>
          <w:sz w:val="24"/>
          <w:szCs w:val="24"/>
          <w:lang w:val="ru-RU" w:eastAsia="ru-RU"/>
        </w:rPr>
        <w:t>у</w:t>
      </w:r>
      <w:proofErr w:type="gramEnd"/>
      <w:r w:rsidRPr="00423717">
        <w:rPr>
          <w:rFonts w:ascii="Times New Roman" w:eastAsia="Times New Roman" w:hAnsi="Times New Roman" w:cs="Times New Roman"/>
          <w:sz w:val="24"/>
          <w:szCs w:val="24"/>
          <w:lang w:val="ru-RU" w:eastAsia="ru-RU"/>
        </w:rPr>
        <w:t>своение</w:t>
      </w:r>
      <w:proofErr w:type="spellEnd"/>
      <w:r w:rsidRPr="00423717">
        <w:rPr>
          <w:rFonts w:ascii="Times New Roman" w:eastAsia="Times New Roman" w:hAnsi="Times New Roman" w:cs="Times New Roman"/>
          <w:sz w:val="24"/>
          <w:szCs w:val="24"/>
          <w:lang w:val="ru-RU" w:eastAsia="ru-RU"/>
        </w:rPr>
        <w:t xml:space="preserve"> основной и знакомство с дополнительной литературой; </w:t>
      </w:r>
    </w:p>
    <w:p w:rsidR="00423717" w:rsidRPr="00423717" w:rsidRDefault="00423717" w:rsidP="00423717">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оценка «хорошо» - </w:t>
      </w:r>
      <w:r w:rsidRPr="00423717">
        <w:rPr>
          <w:rFonts w:ascii="Times New Roman" w:eastAsia="Times New Roman" w:hAnsi="Times New Roman" w:cs="Times New Roman"/>
          <w:spacing w:val="-1"/>
          <w:sz w:val="24"/>
          <w:szCs w:val="24"/>
          <w:lang w:val="ru-RU" w:eastAsia="ru-RU"/>
        </w:rPr>
        <w:t xml:space="preserve">наличие твердых и достаточно полных знаний </w:t>
      </w:r>
      <w:r w:rsidRPr="00423717">
        <w:rPr>
          <w:rFonts w:ascii="Times New Roman" w:eastAsia="Times New Roman" w:hAnsi="Times New Roman" w:cs="Times New Roman"/>
          <w:sz w:val="24"/>
          <w:szCs w:val="24"/>
          <w:lang w:val="ru-RU" w:eastAsia="ru-RU"/>
        </w:rPr>
        <w:t xml:space="preserve">по теме исследования,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423717">
        <w:rPr>
          <w:rFonts w:ascii="Times New Roman" w:eastAsia="Times New Roman" w:hAnsi="Times New Roman" w:cs="Times New Roman"/>
          <w:sz w:val="24"/>
          <w:szCs w:val="24"/>
          <w:lang w:val="ru-RU" w:eastAsia="ru-RU"/>
        </w:rPr>
        <w:t>обучающийся</w:t>
      </w:r>
      <w:proofErr w:type="gramEnd"/>
      <w:r w:rsidRPr="00423717">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 </w:t>
      </w:r>
    </w:p>
    <w:p w:rsidR="00423717" w:rsidRPr="00423717" w:rsidRDefault="00423717" w:rsidP="00423717">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 xml:space="preserve">оценка «удовлетворительно» - наличие твердых знаний в объеме пройденного материала </w:t>
      </w:r>
      <w:r w:rsidRPr="00423717">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423717">
        <w:rPr>
          <w:rFonts w:ascii="Times New Roman" w:eastAsia="Times New Roman" w:hAnsi="Times New Roman" w:cs="Times New Roman"/>
          <w:sz w:val="24"/>
          <w:szCs w:val="24"/>
          <w:lang w:val="ru-RU" w:eastAsia="ru-RU"/>
        </w:rPr>
        <w:t>действия по применению знаний на практике; </w:t>
      </w:r>
    </w:p>
    <w:p w:rsidR="00423717" w:rsidRPr="00423717" w:rsidRDefault="00423717" w:rsidP="00423717">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423717">
        <w:rPr>
          <w:rFonts w:ascii="Times New Roman" w:eastAsia="Times New Roman" w:hAnsi="Times New Roman" w:cs="Times New Roman"/>
          <w:sz w:val="24"/>
          <w:szCs w:val="24"/>
          <w:lang w:val="ru-RU" w:eastAsia="ru-RU"/>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textAlignment w:val="baseline"/>
        <w:rPr>
          <w:rFonts w:ascii="Times New Roman" w:eastAsia="Times New Roman" w:hAnsi="Times New Roman" w:cs="Times New Roman"/>
          <w:sz w:val="28"/>
          <w:szCs w:val="24"/>
          <w:lang w:val="ru-RU" w:eastAsia="ru-RU"/>
        </w:rPr>
      </w:pPr>
      <w:r w:rsidRPr="00423717">
        <w:rPr>
          <w:rFonts w:ascii="Times New Roman" w:eastAsia="Times New Roman" w:hAnsi="Times New Roman" w:cs="Times New Roman"/>
          <w:sz w:val="28"/>
          <w:szCs w:val="24"/>
          <w:lang w:val="ru-RU" w:eastAsia="ru-RU"/>
        </w:rPr>
        <w:t> </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8"/>
          <w:szCs w:val="24"/>
          <w:lang w:val="ru-RU" w:eastAsia="ru-RU"/>
        </w:rPr>
        <w:t>Составитель ________________________ О.К. Карпова </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4"/>
          <w:szCs w:val="24"/>
          <w:vertAlign w:val="superscript"/>
          <w:lang w:val="ru-RU" w:eastAsia="ru-RU"/>
        </w:rPr>
        <w:t>                                                                       (подпись)   </w:t>
      </w:r>
      <w:r w:rsidRPr="00423717">
        <w:rPr>
          <w:rFonts w:ascii="Times New Roman" w:eastAsia="Times New Roman" w:hAnsi="Times New Roman" w:cs="Times New Roman"/>
          <w:sz w:val="28"/>
          <w:szCs w:val="24"/>
          <w:lang w:val="ru-RU" w:eastAsia="ru-RU"/>
        </w:rPr>
        <w:t>              </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r w:rsidRPr="00423717">
        <w:rPr>
          <w:rFonts w:ascii="Times New Roman" w:eastAsia="Times New Roman" w:hAnsi="Times New Roman" w:cs="Times New Roman"/>
          <w:sz w:val="20"/>
          <w:szCs w:val="24"/>
          <w:lang w:val="ru-RU" w:eastAsia="ru-RU"/>
        </w:rPr>
        <w:t>«____»__________________20     г. </w:t>
      </w: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r w:rsidRPr="00423717">
        <w:rPr>
          <w:rFonts w:ascii="Calibri" w:eastAsia="Times New Roman" w:hAnsi="Calibri" w:cs="Times New Roman"/>
          <w:sz w:val="24"/>
          <w:szCs w:val="24"/>
          <w:lang w:val="ru-RU" w:eastAsia="ru-RU"/>
        </w:rPr>
        <w:t> </w:t>
      </w: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24"/>
          <w:szCs w:val="24"/>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textAlignment w:val="baseline"/>
        <w:rPr>
          <w:rFonts w:ascii="Calibri" w:eastAsia="Times New Roman" w:hAnsi="Calibri" w:cs="Times New Roman"/>
          <w:sz w:val="12"/>
          <w:szCs w:val="12"/>
          <w:lang w:val="ru-RU" w:eastAsia="ru-RU"/>
        </w:rPr>
      </w:pPr>
    </w:p>
    <w:p w:rsidR="00423717" w:rsidRPr="00423717" w:rsidRDefault="00423717" w:rsidP="00423717">
      <w:pPr>
        <w:spacing w:after="0" w:line="240" w:lineRule="auto"/>
        <w:jc w:val="center"/>
        <w:textAlignment w:val="baseline"/>
        <w:rPr>
          <w:rFonts w:ascii="Times New Roman" w:eastAsia="Times New Roman" w:hAnsi="Times New Roman" w:cs="Times New Roman"/>
          <w:b/>
          <w:bCs/>
          <w:sz w:val="28"/>
          <w:szCs w:val="24"/>
          <w:lang w:val="ru-RU" w:eastAsia="ru-RU"/>
        </w:rPr>
      </w:pPr>
    </w:p>
    <w:p w:rsidR="00423717" w:rsidRPr="00423717" w:rsidRDefault="00423717" w:rsidP="00423717">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lang w:val="ru-RU" w:eastAsia="ru-RU"/>
        </w:rPr>
      </w:pPr>
      <w:bookmarkStart w:id="3" w:name="_Toc480487764"/>
      <w:r w:rsidRPr="00423717">
        <w:rPr>
          <w:rFonts w:asciiTheme="majorHAnsi" w:eastAsiaTheme="majorEastAsia" w:hAnsiTheme="majorHAnsi" w:cstheme="majorBidi"/>
          <w:b/>
          <w:bCs/>
          <w:color w:val="000000" w:themeColor="text1"/>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p>
    <w:p w:rsidR="00423717" w:rsidRPr="00423717" w:rsidRDefault="00423717" w:rsidP="00423717">
      <w:pPr>
        <w:spacing w:after="0"/>
        <w:ind w:firstLine="708"/>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23717" w:rsidRPr="00423717" w:rsidRDefault="00423717" w:rsidP="00423717">
      <w:pPr>
        <w:spacing w:after="0"/>
        <w:ind w:firstLine="708"/>
        <w:jc w:val="both"/>
        <w:rPr>
          <w:rFonts w:ascii="Times New Roman" w:eastAsia="Times New Roman" w:hAnsi="Times New Roman" w:cs="Times New Roman"/>
          <w:sz w:val="24"/>
          <w:szCs w:val="24"/>
          <w:lang w:val="ru-RU" w:eastAsia="ru-RU"/>
        </w:rPr>
      </w:pPr>
      <w:r w:rsidRPr="00423717">
        <w:rPr>
          <w:rFonts w:ascii="Times New Roman" w:eastAsia="Times New Roman" w:hAnsi="Times New Roman" w:cs="Times New Roman"/>
          <w:b/>
          <w:sz w:val="24"/>
          <w:szCs w:val="24"/>
          <w:lang w:val="ru-RU" w:eastAsia="ru-RU"/>
        </w:rPr>
        <w:t xml:space="preserve">Текущий </w:t>
      </w:r>
      <w:proofErr w:type="spellStart"/>
      <w:r w:rsidRPr="00423717">
        <w:rPr>
          <w:rFonts w:ascii="Times New Roman" w:eastAsia="Times New Roman" w:hAnsi="Times New Roman" w:cs="Times New Roman"/>
          <w:b/>
          <w:sz w:val="24"/>
          <w:szCs w:val="24"/>
          <w:lang w:val="ru-RU" w:eastAsia="ru-RU"/>
        </w:rPr>
        <w:t>контроль</w:t>
      </w:r>
      <w:r w:rsidRPr="00423717">
        <w:rPr>
          <w:rFonts w:ascii="Times New Roman" w:eastAsia="Times New Roman" w:hAnsi="Times New Roman" w:cs="Times New Roman"/>
          <w:sz w:val="24"/>
          <w:szCs w:val="24"/>
          <w:lang w:val="ru-RU" w:eastAsia="ru-RU"/>
        </w:rPr>
        <w:t>успеваемости</w:t>
      </w:r>
      <w:proofErr w:type="spellEnd"/>
      <w:r w:rsidRPr="00423717">
        <w:rPr>
          <w:rFonts w:ascii="Times New Roman" w:eastAsia="Times New Roman" w:hAnsi="Times New Roman" w:cs="Times New Roman"/>
          <w:sz w:val="24"/>
          <w:szCs w:val="24"/>
          <w:lang w:val="ru-RU" w:eastAsia="ru-RU"/>
        </w:rPr>
        <w:t xml:space="preserve"> проводится с использованием оценочных средств, представленных в п. 3 данного </w:t>
      </w:r>
      <w:proofErr w:type="spellStart"/>
      <w:r w:rsidRPr="00423717">
        <w:rPr>
          <w:rFonts w:ascii="Times New Roman" w:eastAsia="Times New Roman" w:hAnsi="Times New Roman" w:cs="Times New Roman"/>
          <w:sz w:val="24"/>
          <w:szCs w:val="24"/>
          <w:lang w:val="ru-RU" w:eastAsia="ru-RU"/>
        </w:rPr>
        <w:t>приложения</w:t>
      </w:r>
      <w:proofErr w:type="gramStart"/>
      <w:r w:rsidRPr="00423717">
        <w:rPr>
          <w:rFonts w:ascii="Times New Roman" w:eastAsia="Times New Roman" w:hAnsi="Times New Roman" w:cs="Times New Roman"/>
          <w:sz w:val="24"/>
          <w:szCs w:val="24"/>
          <w:lang w:val="ru-RU" w:eastAsia="ru-RU"/>
        </w:rPr>
        <w:t>.Р</w:t>
      </w:r>
      <w:proofErr w:type="gramEnd"/>
      <w:r w:rsidRPr="00423717">
        <w:rPr>
          <w:rFonts w:ascii="Times New Roman" w:eastAsia="Times New Roman" w:hAnsi="Times New Roman" w:cs="Times New Roman"/>
          <w:sz w:val="24"/>
          <w:szCs w:val="24"/>
          <w:lang w:val="ru-RU" w:eastAsia="ru-RU"/>
        </w:rPr>
        <w:t>езультаты</w:t>
      </w:r>
      <w:proofErr w:type="spellEnd"/>
      <w:r w:rsidRPr="00423717">
        <w:rPr>
          <w:rFonts w:ascii="Times New Roman" w:eastAsia="Times New Roman" w:hAnsi="Times New Roman" w:cs="Times New Roman"/>
          <w:sz w:val="24"/>
          <w:szCs w:val="24"/>
          <w:lang w:val="ru-RU" w:eastAsia="ru-RU"/>
        </w:rPr>
        <w:t xml:space="preserve"> текущего контроля доводятся до сведения студентов до промежуточной аттестации.</w:t>
      </w:r>
    </w:p>
    <w:p w:rsidR="00423717" w:rsidRPr="00423717" w:rsidRDefault="00423717" w:rsidP="00423717">
      <w:pPr>
        <w:spacing w:after="0"/>
        <w:jc w:val="both"/>
        <w:rPr>
          <w:rFonts w:ascii="Times New Roman" w:eastAsia="Times New Roman" w:hAnsi="Times New Roman" w:cs="Times New Roman"/>
          <w:color w:val="000000" w:themeColor="text1"/>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ab/>
      </w:r>
      <w:r w:rsidRPr="00423717">
        <w:rPr>
          <w:rFonts w:ascii="Times New Roman" w:eastAsia="Times New Roman" w:hAnsi="Times New Roman" w:cs="Times New Roman"/>
          <w:b/>
          <w:color w:val="000000" w:themeColor="text1"/>
          <w:sz w:val="24"/>
          <w:szCs w:val="24"/>
          <w:lang w:val="ru-RU" w:eastAsia="ru-RU"/>
        </w:rPr>
        <w:t>Промежуточная аттестация</w:t>
      </w:r>
      <w:r w:rsidRPr="00423717">
        <w:rPr>
          <w:rFonts w:ascii="Times New Roman" w:eastAsia="Times New Roman" w:hAnsi="Times New Roman" w:cs="Times New Roman"/>
          <w:color w:val="000000" w:themeColor="text1"/>
          <w:sz w:val="24"/>
          <w:szCs w:val="24"/>
          <w:lang w:val="ru-RU" w:eastAsia="ru-RU"/>
        </w:rPr>
        <w:t xml:space="preserve"> проводится в форме зачета.</w:t>
      </w:r>
    </w:p>
    <w:p w:rsidR="00423717" w:rsidRPr="00423717" w:rsidRDefault="00423717" w:rsidP="00423717">
      <w:pPr>
        <w:spacing w:after="0"/>
        <w:ind w:firstLine="708"/>
        <w:jc w:val="both"/>
        <w:rPr>
          <w:rFonts w:ascii="Times New Roman" w:eastAsia="Times New Roman" w:hAnsi="Times New Roman" w:cs="Times New Roman"/>
          <w:color w:val="000000" w:themeColor="text1"/>
          <w:sz w:val="24"/>
          <w:szCs w:val="24"/>
          <w:lang w:val="ru-RU" w:eastAsia="ru-RU"/>
        </w:rPr>
      </w:pPr>
      <w:r w:rsidRPr="00423717">
        <w:rPr>
          <w:rFonts w:ascii="Times New Roman" w:eastAsia="Times New Roman" w:hAnsi="Times New Roman" w:cs="Times New Roman"/>
          <w:color w:val="000000" w:themeColor="text1"/>
          <w:sz w:val="24"/>
          <w:szCs w:val="24"/>
          <w:lang w:val="ru-RU" w:eastAsia="ru-RU"/>
        </w:rPr>
        <w:t xml:space="preserve">Зачет проводится по окончании теоретического обучения до начала экзаменационной сессии.  Количество вопросов в зачетном задании – 2.  Проверка ответов и объявление результатов производится в день зачетов.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23717" w:rsidRPr="00423717" w:rsidRDefault="00423717" w:rsidP="00423717">
      <w:pPr>
        <w:spacing w:after="0" w:line="240" w:lineRule="auto"/>
        <w:jc w:val="both"/>
        <w:rPr>
          <w:rFonts w:ascii="Times New Roman" w:eastAsia="Times New Roman" w:hAnsi="Times New Roman" w:cs="Times New Roman"/>
          <w:sz w:val="24"/>
          <w:szCs w:val="24"/>
          <w:lang w:val="ru-RU" w:eastAsia="ru-RU"/>
        </w:rPr>
      </w:pPr>
    </w:p>
    <w:p w:rsidR="00423717" w:rsidRDefault="00423717">
      <w:pPr>
        <w:rPr>
          <w:lang w:val="ru-RU"/>
        </w:rPr>
      </w:pPr>
      <w:r>
        <w:rPr>
          <w:noProof/>
          <w:lang w:val="ru-RU" w:eastAsia="ru-RU"/>
        </w:rPr>
        <w:lastRenderedPageBreak/>
        <w:drawing>
          <wp:inline distT="0" distB="0" distL="0" distR="0">
            <wp:extent cx="6480810" cy="89903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423717" w:rsidRPr="00423717" w:rsidRDefault="00423717" w:rsidP="00423717">
      <w:pPr>
        <w:rPr>
          <w:rFonts w:ascii="Times New Roman" w:eastAsia="Times New Roman" w:hAnsi="Times New Roman" w:cs="Times New Roman"/>
          <w:bCs/>
          <w:sz w:val="28"/>
          <w:szCs w:val="28"/>
          <w:lang w:val="ru-RU" w:eastAsia="ru-RU"/>
        </w:rPr>
      </w:pPr>
      <w:bookmarkStart w:id="4" w:name="_GoBack"/>
      <w:bookmarkEnd w:id="4"/>
      <w:r w:rsidRPr="00423717">
        <w:rPr>
          <w:rFonts w:ascii="Times New Roman" w:eastAsia="Times New Roman" w:hAnsi="Times New Roman" w:cs="Times New Roman"/>
          <w:bCs/>
          <w:sz w:val="28"/>
          <w:szCs w:val="28"/>
          <w:lang w:val="ru-RU" w:eastAsia="ru-RU"/>
        </w:rPr>
        <w:br w:type="page"/>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«Деловые коммуникации»  адресованы  студентам  всех форм обучения.  </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t>Учебным планом по направлению подготовки «Деловые коммуникации» предусмотрены следующие виды занятий:</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t>- лекции;</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t>- практические занятия.</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t xml:space="preserve">В ходе лекционных занятий рассматриваются теоретико-практические аспекты ведения переговоров, технологии деловых коммуникаций, даются  рекомендации для самостоятельной работы и подготовке к практическим занятиям. </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деловых коммуникаций</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t xml:space="preserve">– изучить конспекты лекций;  </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423717">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423717">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423717">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423717">
        <w:rPr>
          <w:rFonts w:ascii="Times New Roman" w:eastAsia="Times New Roman" w:hAnsi="Times New Roman" w:cs="Times New Roman"/>
          <w:bCs/>
          <w:sz w:val="28"/>
          <w:szCs w:val="28"/>
          <w:lang w:val="ru-RU" w:eastAsia="ru-RU"/>
        </w:rPr>
        <w:t>т.ч</w:t>
      </w:r>
      <w:proofErr w:type="spellEnd"/>
      <w:r w:rsidRPr="00423717">
        <w:rPr>
          <w:rFonts w:ascii="Times New Roman" w:eastAsia="Times New Roman" w:hAnsi="Times New Roman" w:cs="Times New Roman"/>
          <w:bCs/>
          <w:sz w:val="28"/>
          <w:szCs w:val="28"/>
          <w:lang w:val="ru-RU" w:eastAsia="ru-RU"/>
        </w:rPr>
        <w:t>. интерактивные) методы обучения, в частности:</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423717">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423717" w:rsidRPr="00423717" w:rsidRDefault="00423717" w:rsidP="0042371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423717">
        <w:rPr>
          <w:rFonts w:ascii="Times New Roman" w:eastAsia="Times New Roman" w:hAnsi="Times New Roman" w:cs="Times New Roman"/>
          <w:bCs/>
          <w:sz w:val="28"/>
          <w:szCs w:val="28"/>
          <w:lang w:val="ru-RU" w:eastAsia="ru-RU"/>
        </w:rPr>
        <w:lastRenderedPageBreak/>
        <w:t>Для подготовки к занятиям, текущему контролю и промежуточной аттестации  студенты  могут  воспользоваться электронной библиотекой ВУЗа</w:t>
      </w:r>
      <w:hyperlink r:id="rId10" w:history="1">
        <w:r w:rsidRPr="00423717">
          <w:rPr>
            <w:rFonts w:ascii="Times New Roman" w:eastAsia="Times New Roman" w:hAnsi="Times New Roman" w:cs="Times New Roman"/>
            <w:bCs/>
            <w:sz w:val="28"/>
            <w:szCs w:val="28"/>
            <w:u w:val="single"/>
            <w:lang w:val="ru-RU" w:eastAsia="ru-RU"/>
          </w:rPr>
          <w:t>http://library.rsue.ru/</w:t>
        </w:r>
      </w:hyperlink>
      <w:r w:rsidRPr="00423717">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23717" w:rsidRPr="00423717" w:rsidRDefault="00423717" w:rsidP="00423717">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423717" w:rsidRPr="00423717" w:rsidRDefault="00423717" w:rsidP="00423717">
      <w:pPr>
        <w:spacing w:after="0" w:line="240" w:lineRule="auto"/>
        <w:rPr>
          <w:rFonts w:ascii="Times New Roman" w:eastAsia="Times New Roman" w:hAnsi="Times New Roman" w:cs="Times New Roman"/>
          <w:sz w:val="24"/>
          <w:szCs w:val="24"/>
          <w:lang w:val="ru-RU" w:eastAsia="ru-RU"/>
        </w:rPr>
      </w:pPr>
    </w:p>
    <w:p w:rsidR="00423717" w:rsidRPr="00423717" w:rsidRDefault="00423717">
      <w:pPr>
        <w:rPr>
          <w:lang w:val="ru-RU"/>
        </w:rPr>
      </w:pPr>
    </w:p>
    <w:sectPr w:rsidR="00423717" w:rsidRPr="0042371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3A160D0"/>
    <w:multiLevelType w:val="hybridMultilevel"/>
    <w:tmpl w:val="E2D6E938"/>
    <w:lvl w:ilvl="0" w:tplc="C734D32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B4090C"/>
    <w:multiLevelType w:val="multilevel"/>
    <w:tmpl w:val="95EE4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282203"/>
    <w:multiLevelType w:val="hybridMultilevel"/>
    <w:tmpl w:val="11369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84564B"/>
    <w:multiLevelType w:val="multilevel"/>
    <w:tmpl w:val="79C28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5">
    <w:nsid w:val="59724017"/>
    <w:multiLevelType w:val="multilevel"/>
    <w:tmpl w:val="FDCE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63750F"/>
    <w:multiLevelType w:val="hybridMultilevel"/>
    <w:tmpl w:val="0C7A23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740666E2"/>
    <w:multiLevelType w:val="hybridMultilevel"/>
    <w:tmpl w:val="662ACF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8"/>
  </w:num>
  <w:num w:numId="4">
    <w:abstractNumId w:val="4"/>
  </w:num>
  <w:num w:numId="5">
    <w:abstractNumId w:val="16"/>
  </w:num>
  <w:num w:numId="6">
    <w:abstractNumId w:val="8"/>
  </w:num>
  <w:num w:numId="7">
    <w:abstractNumId w:val="11"/>
  </w:num>
  <w:num w:numId="8">
    <w:abstractNumId w:val="2"/>
  </w:num>
  <w:num w:numId="9">
    <w:abstractNumId w:val="6"/>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9"/>
  </w:num>
  <w:num w:numId="13">
    <w:abstractNumId w:val="14"/>
  </w:num>
  <w:num w:numId="14">
    <w:abstractNumId w:val="0"/>
  </w:num>
  <w:num w:numId="15">
    <w:abstractNumId w:val="1"/>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0"/>
  </w:num>
  <w:num w:numId="19">
    <w:abstractNumId w:val="19"/>
  </w:num>
  <w:num w:numId="20">
    <w:abstractNumId w:val="10"/>
  </w:num>
  <w:num w:numId="21">
    <w:abstractNumId w:val="1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C4187"/>
    <w:rsid w:val="0042371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371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42371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42371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37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3717"/>
    <w:rPr>
      <w:rFonts w:ascii="Tahoma" w:hAnsi="Tahoma" w:cs="Tahoma"/>
      <w:sz w:val="16"/>
      <w:szCs w:val="16"/>
    </w:rPr>
  </w:style>
  <w:style w:type="character" w:customStyle="1" w:styleId="10">
    <w:name w:val="Заголовок 1 Знак"/>
    <w:basedOn w:val="a0"/>
    <w:link w:val="1"/>
    <w:uiPriority w:val="9"/>
    <w:rsid w:val="00423717"/>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423717"/>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23717"/>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23717"/>
  </w:style>
  <w:style w:type="paragraph" w:customStyle="1" w:styleId="Default">
    <w:name w:val="Default"/>
    <w:rsid w:val="0042371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423717"/>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423717"/>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23717"/>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23717"/>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23717"/>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423717"/>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23717"/>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2371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23717"/>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423717"/>
    <w:pPr>
      <w:spacing w:line="276" w:lineRule="auto"/>
      <w:outlineLvl w:val="9"/>
    </w:pPr>
  </w:style>
  <w:style w:type="paragraph" w:styleId="21">
    <w:name w:val="toc 2"/>
    <w:basedOn w:val="a"/>
    <w:next w:val="a"/>
    <w:autoRedefine/>
    <w:uiPriority w:val="39"/>
    <w:unhideWhenUsed/>
    <w:rsid w:val="00423717"/>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23717"/>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23717"/>
    <w:rPr>
      <w:color w:val="0000FF" w:themeColor="hyperlink"/>
      <w:u w:val="single"/>
    </w:rPr>
  </w:style>
  <w:style w:type="paragraph" w:styleId="ab">
    <w:name w:val="Body Text"/>
    <w:basedOn w:val="a"/>
    <w:link w:val="ac"/>
    <w:uiPriority w:val="99"/>
    <w:semiHidden/>
    <w:unhideWhenUsed/>
    <w:rsid w:val="00423717"/>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423717"/>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423717"/>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423717"/>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423717"/>
    <w:rPr>
      <w:vertAlign w:val="superscript"/>
    </w:rPr>
  </w:style>
  <w:style w:type="paragraph" w:styleId="af0">
    <w:name w:val="Normal (Web)"/>
    <w:basedOn w:val="a"/>
    <w:uiPriority w:val="99"/>
    <w:unhideWhenUsed/>
    <w:rsid w:val="004237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423717"/>
    <w:rPr>
      <w:sz w:val="16"/>
      <w:szCs w:val="16"/>
    </w:rPr>
  </w:style>
  <w:style w:type="paragraph" w:styleId="af2">
    <w:name w:val="annotation text"/>
    <w:basedOn w:val="a"/>
    <w:link w:val="af3"/>
    <w:uiPriority w:val="99"/>
    <w:semiHidden/>
    <w:unhideWhenUsed/>
    <w:rsid w:val="00423717"/>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423717"/>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423717"/>
    <w:rPr>
      <w:b/>
      <w:bCs/>
    </w:rPr>
  </w:style>
  <w:style w:type="character" w:customStyle="1" w:styleId="af5">
    <w:name w:val="Тема примечания Знак"/>
    <w:basedOn w:val="af3"/>
    <w:link w:val="af4"/>
    <w:uiPriority w:val="99"/>
    <w:semiHidden/>
    <w:rsid w:val="00423717"/>
    <w:rPr>
      <w:rFonts w:ascii="Times New Roman" w:eastAsia="Times New Roman" w:hAnsi="Times New Roman" w:cs="Times New Roman"/>
      <w:b/>
      <w:bCs/>
      <w:sz w:val="20"/>
      <w:szCs w:val="20"/>
      <w:lang w:val="ru-RU" w:eastAsia="ru-RU"/>
    </w:rPr>
  </w:style>
  <w:style w:type="character" w:customStyle="1" w:styleId="grame">
    <w:name w:val="grame"/>
    <w:basedOn w:val="a0"/>
    <w:rsid w:val="004237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8665</Words>
  <Characters>49392</Characters>
  <Application>Microsoft Office Word</Application>
  <DocSecurity>0</DocSecurity>
  <Lines>411</Lines>
  <Paragraphs>115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57942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2018-2019_38_03_03_1_plx_Деловые коммуникации</dc:title>
  <dc:creator>FastReport.NET</dc:creator>
  <cp:lastModifiedBy>ИМиП Кафедра</cp:lastModifiedBy>
  <cp:revision>2</cp:revision>
  <dcterms:created xsi:type="dcterms:W3CDTF">2018-10-11T11:14:00Z</dcterms:created>
  <dcterms:modified xsi:type="dcterms:W3CDTF">2018-10-11T11:19:00Z</dcterms:modified>
</cp:coreProperties>
</file>