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80B" w:rsidRDefault="00B2080B"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ПД(03.03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0B" w:rsidRDefault="00B2080B">
      <w:r>
        <w:br w:type="page"/>
      </w:r>
    </w:p>
    <w:p w:rsidR="00B2080B" w:rsidRDefault="00B2080B"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ОПД(03.03) О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092B44" w:rsidTr="00B2080B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</w:tr>
      <w:tr w:rsidR="00092B44" w:rsidTr="00B2080B">
        <w:trPr>
          <w:trHeight w:hRule="exact" w:val="138"/>
        </w:trPr>
        <w:tc>
          <w:tcPr>
            <w:tcW w:w="284" w:type="dxa"/>
          </w:tcPr>
          <w:p w:rsidR="00092B44" w:rsidRDefault="00092B44"/>
        </w:tc>
        <w:tc>
          <w:tcPr>
            <w:tcW w:w="143" w:type="dxa"/>
          </w:tcPr>
          <w:p w:rsidR="00092B44" w:rsidRDefault="00092B44"/>
        </w:tc>
        <w:tc>
          <w:tcPr>
            <w:tcW w:w="1560" w:type="dxa"/>
          </w:tcPr>
          <w:p w:rsidR="00092B44" w:rsidRDefault="00092B44"/>
        </w:tc>
        <w:tc>
          <w:tcPr>
            <w:tcW w:w="2127" w:type="dxa"/>
          </w:tcPr>
          <w:p w:rsidR="00092B44" w:rsidRDefault="00092B44"/>
        </w:tc>
        <w:tc>
          <w:tcPr>
            <w:tcW w:w="143" w:type="dxa"/>
          </w:tcPr>
          <w:p w:rsidR="00092B44" w:rsidRDefault="00092B44"/>
        </w:tc>
        <w:tc>
          <w:tcPr>
            <w:tcW w:w="1711" w:type="dxa"/>
          </w:tcPr>
          <w:p w:rsidR="00092B44" w:rsidRDefault="00092B44"/>
        </w:tc>
        <w:tc>
          <w:tcPr>
            <w:tcW w:w="134" w:type="dxa"/>
          </w:tcPr>
          <w:p w:rsidR="00092B44" w:rsidRDefault="00092B44"/>
        </w:tc>
        <w:tc>
          <w:tcPr>
            <w:tcW w:w="291" w:type="dxa"/>
          </w:tcPr>
          <w:p w:rsidR="00092B44" w:rsidRDefault="00092B44"/>
        </w:tc>
        <w:tc>
          <w:tcPr>
            <w:tcW w:w="1707" w:type="dxa"/>
          </w:tcPr>
          <w:p w:rsidR="00092B44" w:rsidRDefault="00092B44"/>
        </w:tc>
        <w:tc>
          <w:tcPr>
            <w:tcW w:w="1702" w:type="dxa"/>
          </w:tcPr>
          <w:p w:rsidR="00092B44" w:rsidRDefault="00092B44"/>
        </w:tc>
        <w:tc>
          <w:tcPr>
            <w:tcW w:w="143" w:type="dxa"/>
          </w:tcPr>
          <w:p w:rsidR="00092B44" w:rsidRDefault="00092B44"/>
        </w:tc>
        <w:tc>
          <w:tcPr>
            <w:tcW w:w="148" w:type="dxa"/>
          </w:tcPr>
          <w:p w:rsidR="00092B44" w:rsidRDefault="00092B44"/>
        </w:tc>
        <w:tc>
          <w:tcPr>
            <w:tcW w:w="156" w:type="dxa"/>
          </w:tcPr>
          <w:p w:rsidR="00092B44" w:rsidRDefault="00092B44"/>
        </w:tc>
      </w:tr>
    </w:tbl>
    <w:p w:rsidR="00092B44" w:rsidRPr="00B2080B" w:rsidRDefault="00092B4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61"/>
        <w:gridCol w:w="2594"/>
        <w:gridCol w:w="3347"/>
        <w:gridCol w:w="1464"/>
        <w:gridCol w:w="818"/>
        <w:gridCol w:w="148"/>
      </w:tblGrid>
      <w:tr w:rsidR="00092B4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38.03.03_1.plx</w:t>
            </w:r>
          </w:p>
        </w:tc>
        <w:tc>
          <w:tcPr>
            <w:tcW w:w="3545" w:type="dxa"/>
          </w:tcPr>
          <w:p w:rsidR="00092B44" w:rsidRDefault="00092B44"/>
        </w:tc>
        <w:tc>
          <w:tcPr>
            <w:tcW w:w="1560" w:type="dxa"/>
          </w:tcPr>
          <w:p w:rsidR="00092B44" w:rsidRDefault="00092B4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92B44">
        <w:trPr>
          <w:trHeight w:hRule="exact" w:val="138"/>
        </w:trPr>
        <w:tc>
          <w:tcPr>
            <w:tcW w:w="143" w:type="dxa"/>
          </w:tcPr>
          <w:p w:rsidR="00092B44" w:rsidRDefault="00092B44"/>
        </w:tc>
        <w:tc>
          <w:tcPr>
            <w:tcW w:w="1844" w:type="dxa"/>
          </w:tcPr>
          <w:p w:rsidR="00092B44" w:rsidRDefault="00092B44"/>
        </w:tc>
        <w:tc>
          <w:tcPr>
            <w:tcW w:w="2694" w:type="dxa"/>
          </w:tcPr>
          <w:p w:rsidR="00092B44" w:rsidRDefault="00092B44"/>
        </w:tc>
        <w:tc>
          <w:tcPr>
            <w:tcW w:w="3545" w:type="dxa"/>
          </w:tcPr>
          <w:p w:rsidR="00092B44" w:rsidRDefault="00092B44"/>
        </w:tc>
        <w:tc>
          <w:tcPr>
            <w:tcW w:w="1560" w:type="dxa"/>
          </w:tcPr>
          <w:p w:rsidR="00092B44" w:rsidRDefault="00092B44"/>
        </w:tc>
        <w:tc>
          <w:tcPr>
            <w:tcW w:w="852" w:type="dxa"/>
          </w:tcPr>
          <w:p w:rsidR="00092B44" w:rsidRDefault="00092B44"/>
        </w:tc>
        <w:tc>
          <w:tcPr>
            <w:tcW w:w="143" w:type="dxa"/>
          </w:tcPr>
          <w:p w:rsidR="00092B44" w:rsidRDefault="00092B44"/>
        </w:tc>
      </w:tr>
      <w:tr w:rsidR="00092B4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2B44" w:rsidRDefault="00092B44"/>
        </w:tc>
      </w:tr>
      <w:tr w:rsidR="00092B44">
        <w:trPr>
          <w:trHeight w:hRule="exact" w:val="248"/>
        </w:trPr>
        <w:tc>
          <w:tcPr>
            <w:tcW w:w="143" w:type="dxa"/>
          </w:tcPr>
          <w:p w:rsidR="00092B44" w:rsidRDefault="00092B44"/>
        </w:tc>
        <w:tc>
          <w:tcPr>
            <w:tcW w:w="1844" w:type="dxa"/>
          </w:tcPr>
          <w:p w:rsidR="00092B44" w:rsidRDefault="00092B44"/>
        </w:tc>
        <w:tc>
          <w:tcPr>
            <w:tcW w:w="2694" w:type="dxa"/>
          </w:tcPr>
          <w:p w:rsidR="00092B44" w:rsidRDefault="00092B44"/>
        </w:tc>
        <w:tc>
          <w:tcPr>
            <w:tcW w:w="3545" w:type="dxa"/>
          </w:tcPr>
          <w:p w:rsidR="00092B44" w:rsidRDefault="00092B44"/>
        </w:tc>
        <w:tc>
          <w:tcPr>
            <w:tcW w:w="1560" w:type="dxa"/>
          </w:tcPr>
          <w:p w:rsidR="00092B44" w:rsidRDefault="00092B44"/>
        </w:tc>
        <w:tc>
          <w:tcPr>
            <w:tcW w:w="852" w:type="dxa"/>
          </w:tcPr>
          <w:p w:rsidR="00092B44" w:rsidRDefault="00092B44"/>
        </w:tc>
        <w:tc>
          <w:tcPr>
            <w:tcW w:w="143" w:type="dxa"/>
          </w:tcPr>
          <w:p w:rsidR="00092B44" w:rsidRDefault="00092B44"/>
        </w:tc>
      </w:tr>
      <w:tr w:rsidR="00092B44" w:rsidRPr="00B2080B">
        <w:trPr>
          <w:trHeight w:hRule="exact" w:val="277"/>
        </w:trPr>
        <w:tc>
          <w:tcPr>
            <w:tcW w:w="143" w:type="dxa"/>
          </w:tcPr>
          <w:p w:rsidR="00092B44" w:rsidRDefault="00092B44"/>
        </w:tc>
        <w:tc>
          <w:tcPr>
            <w:tcW w:w="1844" w:type="dxa"/>
          </w:tcPr>
          <w:p w:rsidR="00092B44" w:rsidRDefault="00092B4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138"/>
        </w:trPr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2361"/>
        </w:trPr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092B44" w:rsidRPr="00B2080B" w:rsidRDefault="00092B44">
            <w:pPr>
              <w:spacing w:after="0" w:line="240" w:lineRule="auto"/>
              <w:rPr>
                <w:lang w:val="ru-RU"/>
              </w:rPr>
            </w:pPr>
          </w:p>
          <w:p w:rsidR="00092B44" w:rsidRPr="00B2080B" w:rsidRDefault="00B2080B">
            <w:pPr>
              <w:spacing w:after="0" w:line="240" w:lineRule="auto"/>
              <w:rPr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092B44" w:rsidRPr="00B2080B" w:rsidRDefault="00092B44">
            <w:pPr>
              <w:spacing w:after="0" w:line="240" w:lineRule="auto"/>
              <w:rPr>
                <w:lang w:val="ru-RU"/>
              </w:rPr>
            </w:pPr>
          </w:p>
          <w:p w:rsidR="00092B44" w:rsidRPr="00B2080B" w:rsidRDefault="00B2080B">
            <w:pPr>
              <w:spacing w:after="0" w:line="240" w:lineRule="auto"/>
              <w:rPr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Джуха В.М. _________________</w:t>
            </w:r>
          </w:p>
          <w:p w:rsidR="00092B44" w:rsidRPr="00B2080B" w:rsidRDefault="00092B44">
            <w:pPr>
              <w:spacing w:after="0" w:line="240" w:lineRule="auto"/>
              <w:rPr>
                <w:lang w:val="ru-RU"/>
              </w:rPr>
            </w:pPr>
          </w:p>
          <w:p w:rsidR="00092B44" w:rsidRPr="00B2080B" w:rsidRDefault="00B2080B">
            <w:pPr>
              <w:spacing w:after="0" w:line="240" w:lineRule="auto"/>
              <w:rPr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):  д.с.-х. н., профессор, Баранов В. И. _________________</w:t>
            </w: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138"/>
        </w:trPr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248"/>
        </w:trPr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277"/>
        </w:trPr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138"/>
        </w:trPr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2500"/>
        </w:trPr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92B44" w:rsidRPr="00B2080B" w:rsidRDefault="00092B44">
            <w:pPr>
              <w:spacing w:after="0" w:line="240" w:lineRule="auto"/>
              <w:rPr>
                <w:lang w:val="ru-RU"/>
              </w:rPr>
            </w:pPr>
          </w:p>
          <w:p w:rsidR="00092B44" w:rsidRPr="00B2080B" w:rsidRDefault="00B2080B">
            <w:pPr>
              <w:spacing w:after="0" w:line="240" w:lineRule="auto"/>
              <w:rPr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092B44" w:rsidRPr="00B2080B" w:rsidRDefault="00092B44">
            <w:pPr>
              <w:spacing w:after="0" w:line="240" w:lineRule="auto"/>
              <w:rPr>
                <w:lang w:val="ru-RU"/>
              </w:rPr>
            </w:pPr>
          </w:p>
          <w:p w:rsidR="00092B44" w:rsidRPr="00B2080B" w:rsidRDefault="00B2080B">
            <w:pPr>
              <w:spacing w:after="0" w:line="240" w:lineRule="auto"/>
              <w:rPr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Джуха В.М. _________________</w:t>
            </w:r>
          </w:p>
          <w:p w:rsidR="00092B44" w:rsidRPr="00B2080B" w:rsidRDefault="00092B44">
            <w:pPr>
              <w:spacing w:after="0" w:line="240" w:lineRule="auto"/>
              <w:rPr>
                <w:lang w:val="ru-RU"/>
              </w:rPr>
            </w:pPr>
          </w:p>
          <w:p w:rsidR="00092B44" w:rsidRPr="00B2080B" w:rsidRDefault="00B2080B">
            <w:pPr>
              <w:spacing w:after="0" w:line="240" w:lineRule="auto"/>
              <w:rPr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и):  д.с.-х. н., проф</w:t>
            </w: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ессор, Баранов В. И. _________________</w:t>
            </w: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138"/>
        </w:trPr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248"/>
        </w:trPr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277"/>
        </w:trPr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138"/>
        </w:trPr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2222"/>
        </w:trPr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92B44" w:rsidRPr="00B2080B" w:rsidRDefault="00092B44">
            <w:pPr>
              <w:spacing w:after="0" w:line="240" w:lineRule="auto"/>
              <w:rPr>
                <w:lang w:val="ru-RU"/>
              </w:rPr>
            </w:pPr>
          </w:p>
          <w:p w:rsidR="00092B44" w:rsidRPr="00B2080B" w:rsidRDefault="00B2080B">
            <w:pPr>
              <w:spacing w:after="0" w:line="240" w:lineRule="auto"/>
              <w:rPr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</w:t>
            </w: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092B44" w:rsidRPr="00B2080B" w:rsidRDefault="00092B44">
            <w:pPr>
              <w:spacing w:after="0" w:line="240" w:lineRule="auto"/>
              <w:rPr>
                <w:lang w:val="ru-RU"/>
              </w:rPr>
            </w:pPr>
          </w:p>
          <w:p w:rsidR="00092B44" w:rsidRPr="00B2080B" w:rsidRDefault="00B2080B">
            <w:pPr>
              <w:spacing w:after="0" w:line="240" w:lineRule="auto"/>
              <w:rPr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Джуха В.М. _________________</w:t>
            </w:r>
          </w:p>
          <w:p w:rsidR="00092B44" w:rsidRPr="00B2080B" w:rsidRDefault="00092B44">
            <w:pPr>
              <w:spacing w:after="0" w:line="240" w:lineRule="auto"/>
              <w:rPr>
                <w:lang w:val="ru-RU"/>
              </w:rPr>
            </w:pPr>
          </w:p>
          <w:p w:rsidR="00092B44" w:rsidRPr="00B2080B" w:rsidRDefault="00B2080B">
            <w:pPr>
              <w:spacing w:after="0" w:line="240" w:lineRule="auto"/>
              <w:rPr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и):  д.с.-х. н., профессор, Баранов В. И. __</w:t>
            </w: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_______________</w:t>
            </w: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138"/>
        </w:trPr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387"/>
        </w:trPr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277"/>
        </w:trPr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277"/>
        </w:trPr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2222"/>
        </w:trPr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92B44" w:rsidRPr="00B2080B" w:rsidRDefault="00092B44">
            <w:pPr>
              <w:spacing w:after="0" w:line="240" w:lineRule="auto"/>
              <w:rPr>
                <w:lang w:val="ru-RU"/>
              </w:rPr>
            </w:pPr>
          </w:p>
          <w:p w:rsidR="00092B44" w:rsidRPr="00B2080B" w:rsidRDefault="00B2080B">
            <w:pPr>
              <w:spacing w:after="0" w:line="240" w:lineRule="auto"/>
              <w:rPr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исполнения в 2022-2023 учебном году на заседании кафедры Инновационный менеджмент и предпринимательство</w:t>
            </w:r>
          </w:p>
          <w:p w:rsidR="00092B44" w:rsidRPr="00B2080B" w:rsidRDefault="00092B44">
            <w:pPr>
              <w:spacing w:after="0" w:line="240" w:lineRule="auto"/>
              <w:rPr>
                <w:lang w:val="ru-RU"/>
              </w:rPr>
            </w:pPr>
          </w:p>
          <w:p w:rsidR="00092B44" w:rsidRPr="00B2080B" w:rsidRDefault="00B2080B">
            <w:pPr>
              <w:spacing w:after="0" w:line="240" w:lineRule="auto"/>
              <w:rPr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Джуха В.М. _________________</w:t>
            </w:r>
          </w:p>
          <w:p w:rsidR="00092B44" w:rsidRPr="00B2080B" w:rsidRDefault="00092B44">
            <w:pPr>
              <w:spacing w:after="0" w:line="240" w:lineRule="auto"/>
              <w:rPr>
                <w:lang w:val="ru-RU"/>
              </w:rPr>
            </w:pPr>
          </w:p>
          <w:p w:rsidR="00092B44" w:rsidRPr="00B2080B" w:rsidRDefault="00B2080B">
            <w:pPr>
              <w:spacing w:after="0" w:line="240" w:lineRule="auto"/>
              <w:rPr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lang w:val="ru-RU"/>
              </w:rPr>
              <w:t>и):  д.с.-х. н., профессор, Баранов В. И. _________________</w:t>
            </w: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</w:tbl>
    <w:p w:rsidR="00092B44" w:rsidRPr="00B2080B" w:rsidRDefault="00B2080B">
      <w:pPr>
        <w:rPr>
          <w:sz w:val="0"/>
          <w:szCs w:val="0"/>
          <w:lang w:val="ru-RU"/>
        </w:rPr>
      </w:pPr>
      <w:r w:rsidRPr="00B208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93"/>
        <w:gridCol w:w="1744"/>
        <w:gridCol w:w="1501"/>
        <w:gridCol w:w="143"/>
        <w:gridCol w:w="815"/>
        <w:gridCol w:w="693"/>
        <w:gridCol w:w="1111"/>
        <w:gridCol w:w="1245"/>
        <w:gridCol w:w="698"/>
        <w:gridCol w:w="394"/>
        <w:gridCol w:w="977"/>
      </w:tblGrid>
      <w:tr w:rsidR="00092B4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8.03.03_1.plx</w:t>
            </w:r>
          </w:p>
        </w:tc>
        <w:tc>
          <w:tcPr>
            <w:tcW w:w="851" w:type="dxa"/>
          </w:tcPr>
          <w:p w:rsidR="00092B44" w:rsidRDefault="00092B44"/>
        </w:tc>
        <w:tc>
          <w:tcPr>
            <w:tcW w:w="710" w:type="dxa"/>
          </w:tcPr>
          <w:p w:rsidR="00092B44" w:rsidRDefault="00092B44"/>
        </w:tc>
        <w:tc>
          <w:tcPr>
            <w:tcW w:w="1135" w:type="dxa"/>
          </w:tcPr>
          <w:p w:rsidR="00092B44" w:rsidRDefault="00092B44"/>
        </w:tc>
        <w:tc>
          <w:tcPr>
            <w:tcW w:w="1277" w:type="dxa"/>
          </w:tcPr>
          <w:p w:rsidR="00092B44" w:rsidRDefault="00092B44"/>
        </w:tc>
        <w:tc>
          <w:tcPr>
            <w:tcW w:w="710" w:type="dxa"/>
          </w:tcPr>
          <w:p w:rsidR="00092B44" w:rsidRDefault="00092B44"/>
        </w:tc>
        <w:tc>
          <w:tcPr>
            <w:tcW w:w="426" w:type="dxa"/>
          </w:tcPr>
          <w:p w:rsidR="00092B44" w:rsidRDefault="00092B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92B4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92B44" w:rsidRPr="00B2080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дисциплины: формирование у студентов знаний, умений и навыков в области создания предприятия и организации бизнеса в различных организационно-правовых формах.</w:t>
            </w:r>
          </w:p>
        </w:tc>
      </w:tr>
      <w:tr w:rsidR="00092B44" w:rsidRPr="00B2080B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сущности,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содержания и признаков предпринимательской деятельности; исследование критериев выбора сферы бизнеса и обоснование создания нового предприятия; рассмотрение направлений и форм государственной поддержки малых предприятий в РФ; рассмотрение этапов организац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малого бизнеса; изучение правовых аспектов предпринимательской деятельности в части ответственности предпринимателей и защиты их прав; выявление особенностей управления финансированием и выбор оптимальной налоговой нагрузки субъектов предпринимательской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деятельности.</w:t>
            </w:r>
            <w:proofErr w:type="gramEnd"/>
          </w:p>
        </w:tc>
      </w:tr>
      <w:tr w:rsidR="00092B44" w:rsidRPr="00B2080B">
        <w:trPr>
          <w:trHeight w:hRule="exact" w:val="277"/>
        </w:trPr>
        <w:tc>
          <w:tcPr>
            <w:tcW w:w="766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92B4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092B44" w:rsidRPr="00B2080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92B44" w:rsidRPr="00B2080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условия для успепшного освоения дисциплины являются навыки, знанич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умения, полученные в результате изучения дисциплин:</w:t>
            </w:r>
          </w:p>
        </w:tc>
      </w:tr>
      <w:tr w:rsidR="00092B4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092B4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092B44" w:rsidRPr="00B2080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92B4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Документационное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 управления</w:t>
            </w:r>
          </w:p>
        </w:tc>
      </w:tr>
      <w:tr w:rsidR="00092B44" w:rsidRPr="00B2080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092B4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персоналом организации</w:t>
            </w:r>
          </w:p>
        </w:tc>
      </w:tr>
      <w:tr w:rsidR="00092B44">
        <w:trPr>
          <w:trHeight w:hRule="exact" w:val="277"/>
        </w:trPr>
        <w:tc>
          <w:tcPr>
            <w:tcW w:w="766" w:type="dxa"/>
          </w:tcPr>
          <w:p w:rsidR="00092B44" w:rsidRDefault="00092B44"/>
        </w:tc>
        <w:tc>
          <w:tcPr>
            <w:tcW w:w="228" w:type="dxa"/>
          </w:tcPr>
          <w:p w:rsidR="00092B44" w:rsidRDefault="00092B44"/>
        </w:tc>
        <w:tc>
          <w:tcPr>
            <w:tcW w:w="1844" w:type="dxa"/>
          </w:tcPr>
          <w:p w:rsidR="00092B44" w:rsidRDefault="00092B44"/>
        </w:tc>
        <w:tc>
          <w:tcPr>
            <w:tcW w:w="1702" w:type="dxa"/>
          </w:tcPr>
          <w:p w:rsidR="00092B44" w:rsidRDefault="00092B44"/>
        </w:tc>
        <w:tc>
          <w:tcPr>
            <w:tcW w:w="143" w:type="dxa"/>
          </w:tcPr>
          <w:p w:rsidR="00092B44" w:rsidRDefault="00092B44"/>
        </w:tc>
        <w:tc>
          <w:tcPr>
            <w:tcW w:w="851" w:type="dxa"/>
          </w:tcPr>
          <w:p w:rsidR="00092B44" w:rsidRDefault="00092B44"/>
        </w:tc>
        <w:tc>
          <w:tcPr>
            <w:tcW w:w="710" w:type="dxa"/>
          </w:tcPr>
          <w:p w:rsidR="00092B44" w:rsidRDefault="00092B44"/>
        </w:tc>
        <w:tc>
          <w:tcPr>
            <w:tcW w:w="1135" w:type="dxa"/>
          </w:tcPr>
          <w:p w:rsidR="00092B44" w:rsidRDefault="00092B44"/>
        </w:tc>
        <w:tc>
          <w:tcPr>
            <w:tcW w:w="1277" w:type="dxa"/>
          </w:tcPr>
          <w:p w:rsidR="00092B44" w:rsidRDefault="00092B44"/>
        </w:tc>
        <w:tc>
          <w:tcPr>
            <w:tcW w:w="710" w:type="dxa"/>
          </w:tcPr>
          <w:p w:rsidR="00092B44" w:rsidRDefault="00092B44"/>
        </w:tc>
        <w:tc>
          <w:tcPr>
            <w:tcW w:w="426" w:type="dxa"/>
          </w:tcPr>
          <w:p w:rsidR="00092B44" w:rsidRDefault="00092B44"/>
        </w:tc>
        <w:tc>
          <w:tcPr>
            <w:tcW w:w="993" w:type="dxa"/>
          </w:tcPr>
          <w:p w:rsidR="00092B44" w:rsidRDefault="00092B44"/>
        </w:tc>
      </w:tr>
      <w:tr w:rsidR="00092B44" w:rsidRPr="00B2080B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92B44" w:rsidRPr="00B2080B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ПК-10: знанием Трудового кодекса Российской Федерации и иных </w:t>
            </w: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нормативных правовых актов, содержащих нормы трудового права, знанием процедур приема, увольнения, перевода на другую работу и перемещения персонала в соответствии с Трудовым кодексом Российской Федерации и владением навыками оформления сопровождающей доку</w:t>
            </w: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ментации</w:t>
            </w:r>
          </w:p>
        </w:tc>
      </w:tr>
      <w:tr w:rsidR="00092B4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92B44" w:rsidRPr="00B2080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трудового права, его место в системе Российского права, об основах правового положения субъектов трудовых правоотношений</w:t>
            </w:r>
          </w:p>
        </w:tc>
      </w:tr>
      <w:tr w:rsidR="00092B4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92B44" w:rsidRPr="00B2080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понимать и уметь толковать законы; ориентироваться в институциональной правовой структуре при 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решении профессиональных вопросов</w:t>
            </w:r>
          </w:p>
        </w:tc>
      </w:tr>
      <w:tr w:rsidR="00092B4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92B44" w:rsidRPr="00B2080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и решения юридических задач в области трудовых правоотношений</w:t>
            </w:r>
          </w:p>
        </w:tc>
      </w:tr>
      <w:tr w:rsidR="00092B44" w:rsidRPr="00B2080B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владением навыками анализа экономических показателей деятельности организации и показателей по труду (в том числе производит</w:t>
            </w: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ельности труда), а также навыками разработки и экономического обоснования мероприятий по их улучшению и умением применять их на практике</w:t>
            </w:r>
          </w:p>
        </w:tc>
      </w:tr>
      <w:tr w:rsidR="00092B4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92B44" w:rsidRPr="00B2080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микроэкономические показатели, принципы их расчета; принципы развития и закономерности 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 организации</w:t>
            </w:r>
          </w:p>
        </w:tc>
      </w:tr>
      <w:tr w:rsidR="00092B4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92B44" w:rsidRPr="00B2080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экономическую эффективность деятельности организации; анализировать внешнюю и внутреннюю среду организации, выявлять ее ключевые элементы и оценивать их влияние на организацию и ее персона</w:t>
            </w:r>
          </w:p>
        </w:tc>
      </w:tr>
      <w:tr w:rsidR="00092B4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92B44" w:rsidRPr="00B2080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планирования численности и профессионального состава персонала в соответствии со стратегическими планами организации</w:t>
            </w:r>
          </w:p>
        </w:tc>
      </w:tr>
      <w:tr w:rsidR="00092B44" w:rsidRPr="00B2080B">
        <w:trPr>
          <w:trHeight w:hRule="exact" w:val="277"/>
        </w:trPr>
        <w:tc>
          <w:tcPr>
            <w:tcW w:w="766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92B4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092B44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«Предпринимательская деятельность»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</w:tr>
    </w:tbl>
    <w:p w:rsidR="00092B44" w:rsidRDefault="00B208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4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092B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92B44" w:rsidRDefault="00092B44"/>
        </w:tc>
        <w:tc>
          <w:tcPr>
            <w:tcW w:w="710" w:type="dxa"/>
          </w:tcPr>
          <w:p w:rsidR="00092B44" w:rsidRDefault="00092B44"/>
        </w:tc>
        <w:tc>
          <w:tcPr>
            <w:tcW w:w="1135" w:type="dxa"/>
          </w:tcPr>
          <w:p w:rsidR="00092B44" w:rsidRDefault="00092B44"/>
        </w:tc>
        <w:tc>
          <w:tcPr>
            <w:tcW w:w="1277" w:type="dxa"/>
          </w:tcPr>
          <w:p w:rsidR="00092B44" w:rsidRDefault="00092B44"/>
        </w:tc>
        <w:tc>
          <w:tcPr>
            <w:tcW w:w="710" w:type="dxa"/>
          </w:tcPr>
          <w:p w:rsidR="00092B44" w:rsidRDefault="00092B44"/>
        </w:tc>
        <w:tc>
          <w:tcPr>
            <w:tcW w:w="426" w:type="dxa"/>
          </w:tcPr>
          <w:p w:rsidR="00092B44" w:rsidRDefault="00092B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92B4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«Сущность и содержание предпринимательской деятельности»: Сущность и признаки предпринимательской 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Организационно-правовые формы ведения бизнеса в РФ.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Л1.2 Л2.1 Л2.3 Л2.2</w:t>
            </w:r>
          </w:p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</w:tr>
      <w:tr w:rsidR="00092B4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«Сущность и содержание предпринимательской деятельности»: Сущность и признаки предпринимательской деятельности. 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 формы ведения бизнеса в РФ.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правовых аспектов деятельности ИП и ю/л;  сравнительная характеристика организационн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форм предприятия.</w:t>
            </w:r>
          </w:p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Л2.1 Л2.3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</w:tr>
      <w:tr w:rsidR="00092B4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«Выбор 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сферы деятельности и обоснование создания нового предприятия»: Факторы выбора сферы предпринимательской деятельности. Основные способы создания предприятия. Этапы создания нового производственного бизнеса. Лицензирование предпринимательской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рекращение предпринимательской деятельности.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Л1.2 Л2.1 Л2.3 Л2.2</w:t>
            </w:r>
          </w:p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</w:tr>
      <w:tr w:rsidR="00092B4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«Выбор сферы деятельности и обоснование создания нового предприятия»: Факторы выбора сферы предпринимательской деятельности. Основные способы 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создания предприятия. Этапы создания нового производственного бизнеса. Лицензирование предпринимательской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 предпринимательской деятельности.</w:t>
            </w:r>
          </w:p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игра: «Книжная фабрика».</w:t>
            </w:r>
          </w:p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Л2.1 Л2.3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</w:tr>
      <w:tr w:rsidR="00092B4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экономики. Формы поддержки малого и среднего бизнеса.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 взаимодействия предприятий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различных масштабов деятельности.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Л2.3 Л2.2</w:t>
            </w:r>
          </w:p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</w:tr>
      <w:tr w:rsidR="00092B4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«Предприятия малого и среднего бизнеса»: Критерии определения предприятий малого и среднего бизнеса.  Значение малых и средних предприятий для 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 экономики. Формы поддержки малого и среднего бизнеса.  Формы взаимодействия предприятий различных масштабов деятельности. Деловая игра: «Создай свой бизнес». /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Л2.3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</w:tr>
    </w:tbl>
    <w:p w:rsidR="00092B44" w:rsidRDefault="00B208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15"/>
        <w:gridCol w:w="118"/>
        <w:gridCol w:w="810"/>
        <w:gridCol w:w="680"/>
        <w:gridCol w:w="1097"/>
        <w:gridCol w:w="1211"/>
        <w:gridCol w:w="671"/>
        <w:gridCol w:w="387"/>
        <w:gridCol w:w="944"/>
      </w:tblGrid>
      <w:tr w:rsidR="00092B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92B44" w:rsidRDefault="00092B44"/>
        </w:tc>
        <w:tc>
          <w:tcPr>
            <w:tcW w:w="710" w:type="dxa"/>
          </w:tcPr>
          <w:p w:rsidR="00092B44" w:rsidRDefault="00092B44"/>
        </w:tc>
        <w:tc>
          <w:tcPr>
            <w:tcW w:w="1135" w:type="dxa"/>
          </w:tcPr>
          <w:p w:rsidR="00092B44" w:rsidRDefault="00092B44"/>
        </w:tc>
        <w:tc>
          <w:tcPr>
            <w:tcW w:w="1277" w:type="dxa"/>
          </w:tcPr>
          <w:p w:rsidR="00092B44" w:rsidRDefault="00092B44"/>
        </w:tc>
        <w:tc>
          <w:tcPr>
            <w:tcW w:w="710" w:type="dxa"/>
          </w:tcPr>
          <w:p w:rsidR="00092B44" w:rsidRDefault="00092B44"/>
        </w:tc>
        <w:tc>
          <w:tcPr>
            <w:tcW w:w="426" w:type="dxa"/>
          </w:tcPr>
          <w:p w:rsidR="00092B44" w:rsidRDefault="00092B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92B4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экономики. Формы поддержки малого и среднего бизнеса.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 взаимодействия предприятий 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азличных масштабов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Л2.3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</w:tr>
      <w:tr w:rsidR="00092B44" w:rsidRPr="00B2080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 «Финансовое обеспечение и налогообложение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«Финансовое обеспечение предпринимательской деятельности»: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Источники финансирования предпринимательской деятельности. Банковский кредит как форма внешнего финансирования. Эмиссия ценных бумаг как форма внешнего финансирования.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Амортизационная политика фирмы как инструмент обновления основных фондов.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Л2.3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</w:tr>
      <w:tr w:rsidR="00092B4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«Финансовое обеспечение 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в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нешнего финансирования. Амортизационная политика фирмы как инструмент обновления основных фондов.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форм финансовой поддержки начинающих предпринимателей в Ростовской области.</w:t>
            </w:r>
          </w:p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Л2.3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</w:tr>
      <w:tr w:rsidR="00092B4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«Налоговая политика субъектов предпринимательской деятельности»: 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налогообложения, виды налогов. Специальные режимы налогообложения в РФ. Сравнительная характеристика налоговой нагрузки при применении общей и специальных налоговых систем. /Лек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Л2.3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</w:tr>
      <w:tr w:rsidR="00092B4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«Налоговая политика субъектов предпринимательской деятельности»: Общая система налогообложения, виды налогов. Специальные режимы налогообложения в РФ. Сравнительная характеристика налоговой 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нагрузки при применении общей и специальных налоговых систем.  Расчет основных видов налогов. Рассмотрение способов оптимизации системы налогообложения. /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Л2.1 Л2.3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</w:tr>
    </w:tbl>
    <w:p w:rsidR="00092B44" w:rsidRDefault="00B208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092B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92B44" w:rsidRDefault="00092B44"/>
        </w:tc>
        <w:tc>
          <w:tcPr>
            <w:tcW w:w="710" w:type="dxa"/>
          </w:tcPr>
          <w:p w:rsidR="00092B44" w:rsidRDefault="00092B44"/>
        </w:tc>
        <w:tc>
          <w:tcPr>
            <w:tcW w:w="1135" w:type="dxa"/>
          </w:tcPr>
          <w:p w:rsidR="00092B44" w:rsidRDefault="00092B44"/>
        </w:tc>
        <w:tc>
          <w:tcPr>
            <w:tcW w:w="1277" w:type="dxa"/>
          </w:tcPr>
          <w:p w:rsidR="00092B44" w:rsidRDefault="00092B44"/>
        </w:tc>
        <w:tc>
          <w:tcPr>
            <w:tcW w:w="710" w:type="dxa"/>
          </w:tcPr>
          <w:p w:rsidR="00092B44" w:rsidRDefault="00092B44"/>
        </w:tc>
        <w:tc>
          <w:tcPr>
            <w:tcW w:w="426" w:type="dxa"/>
          </w:tcPr>
          <w:p w:rsidR="00092B44" w:rsidRDefault="00092B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92B44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Темы, разделы, 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вынесенные на самостоятельную подготовку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:Т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 2.1 «Финансовое обеспечение 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внеш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него финансирования. Амортизационная политика фирмы как инструмент обновления основных фондов.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форм финансовой поддержки начинающих предпринимателей в Ростовской области.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«Налоговая политика субъектов предпринимательской деятельности»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Общая система налогообложения, виды налогов. Специальные режимы налогообложения в РФ. Сравнительная характеристика налоговой нагрузки при применении общей и специальных налоговых систем.  Расчет основных видов налогов. Рассмотрение способов оптимизации с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истемы налогообложения. /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</w:tr>
    </w:tbl>
    <w:p w:rsidR="00092B44" w:rsidRDefault="00B208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06"/>
        <w:gridCol w:w="133"/>
        <w:gridCol w:w="797"/>
        <w:gridCol w:w="681"/>
        <w:gridCol w:w="1098"/>
        <w:gridCol w:w="1212"/>
        <w:gridCol w:w="672"/>
        <w:gridCol w:w="388"/>
        <w:gridCol w:w="945"/>
      </w:tblGrid>
      <w:tr w:rsidR="00092B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92B44" w:rsidRDefault="00092B44"/>
        </w:tc>
        <w:tc>
          <w:tcPr>
            <w:tcW w:w="710" w:type="dxa"/>
          </w:tcPr>
          <w:p w:rsidR="00092B44" w:rsidRDefault="00092B44"/>
        </w:tc>
        <w:tc>
          <w:tcPr>
            <w:tcW w:w="1135" w:type="dxa"/>
          </w:tcPr>
          <w:p w:rsidR="00092B44" w:rsidRDefault="00092B44"/>
        </w:tc>
        <w:tc>
          <w:tcPr>
            <w:tcW w:w="1277" w:type="dxa"/>
          </w:tcPr>
          <w:p w:rsidR="00092B44" w:rsidRDefault="00092B44"/>
        </w:tc>
        <w:tc>
          <w:tcPr>
            <w:tcW w:w="710" w:type="dxa"/>
          </w:tcPr>
          <w:p w:rsidR="00092B44" w:rsidRDefault="00092B44"/>
        </w:tc>
        <w:tc>
          <w:tcPr>
            <w:tcW w:w="426" w:type="dxa"/>
          </w:tcPr>
          <w:p w:rsidR="00092B44" w:rsidRDefault="00092B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92B44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студентв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Бизнес-инкубаторы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эффективный инструмент 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 поддержки малого бизнеса.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Административные барьеры на пути развития малого и среднего бизнеса.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Преимущества и недостатки малого предпринимательства.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Международный опыт поддержки государством малого и среднего бизнеса.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Особые 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зоны РФ.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Неустойка как способ обеспечения предпринимателей своих обязательств.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Залог как форма обеспечения исполнения обязательств.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Виды наказаний предпринимателей, совершивших преступления  в сфере экономической деятельности.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Усл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овия возникновения гражданской ответственности предпринимателей.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Солидарная и субсидиарная ответственность предпринимателей.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Производственное предпринимательство как ведущий  вид бизнеса.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Поле деятельности коммерческого предпринимательства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предпринимательства в России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предпринимательства в зарубежных странах.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Совместное предпринимательство.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Бизнес-план как инструмент планирования.</w:t>
            </w:r>
          </w:p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Л2.1 Л2.3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</w:tr>
      <w:tr w:rsidR="00092B4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Л2.1 Л2.3 Л2.2</w:t>
            </w:r>
          </w:p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</w:tr>
      <w:tr w:rsidR="00092B44">
        <w:trPr>
          <w:trHeight w:hRule="exact" w:val="277"/>
        </w:trPr>
        <w:tc>
          <w:tcPr>
            <w:tcW w:w="993" w:type="dxa"/>
          </w:tcPr>
          <w:p w:rsidR="00092B44" w:rsidRDefault="00092B44"/>
        </w:tc>
        <w:tc>
          <w:tcPr>
            <w:tcW w:w="3545" w:type="dxa"/>
          </w:tcPr>
          <w:p w:rsidR="00092B44" w:rsidRDefault="00092B44"/>
        </w:tc>
        <w:tc>
          <w:tcPr>
            <w:tcW w:w="143" w:type="dxa"/>
          </w:tcPr>
          <w:p w:rsidR="00092B44" w:rsidRDefault="00092B44"/>
        </w:tc>
        <w:tc>
          <w:tcPr>
            <w:tcW w:w="851" w:type="dxa"/>
          </w:tcPr>
          <w:p w:rsidR="00092B44" w:rsidRDefault="00092B44"/>
        </w:tc>
        <w:tc>
          <w:tcPr>
            <w:tcW w:w="710" w:type="dxa"/>
          </w:tcPr>
          <w:p w:rsidR="00092B44" w:rsidRDefault="00092B44"/>
        </w:tc>
        <w:tc>
          <w:tcPr>
            <w:tcW w:w="1135" w:type="dxa"/>
          </w:tcPr>
          <w:p w:rsidR="00092B44" w:rsidRDefault="00092B44"/>
        </w:tc>
        <w:tc>
          <w:tcPr>
            <w:tcW w:w="1277" w:type="dxa"/>
          </w:tcPr>
          <w:p w:rsidR="00092B44" w:rsidRDefault="00092B44"/>
        </w:tc>
        <w:tc>
          <w:tcPr>
            <w:tcW w:w="710" w:type="dxa"/>
          </w:tcPr>
          <w:p w:rsidR="00092B44" w:rsidRDefault="00092B44"/>
        </w:tc>
        <w:tc>
          <w:tcPr>
            <w:tcW w:w="426" w:type="dxa"/>
          </w:tcPr>
          <w:p w:rsidR="00092B44" w:rsidRDefault="00092B44"/>
        </w:tc>
        <w:tc>
          <w:tcPr>
            <w:tcW w:w="993" w:type="dxa"/>
          </w:tcPr>
          <w:p w:rsidR="00092B44" w:rsidRDefault="00092B44"/>
        </w:tc>
      </w:tr>
      <w:tr w:rsidR="00092B4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92B44" w:rsidRPr="00B2080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092B44">
        <w:trPr>
          <w:trHeight w:hRule="exact" w:val="249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Сущность предпринимательской деятельности: признаки и субъекты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регистрации юридических лиц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Порядок регистрации физических лиц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Преимущества и недостатки предпринимательства в форме юридического лица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Преимущества и недостатки индивидуального предпринимателя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Значение и задачи малых предприятий в с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овременных условиях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Критерии определения малых, средних и крупных  предприятий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Правовые основы деятельности юридического лица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Правовые основы ведения предпринимательской деятельности индивидуальным предпринимателем</w:t>
            </w:r>
          </w:p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Формы объединения предпри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ятий</w:t>
            </w:r>
          </w:p>
        </w:tc>
      </w:tr>
    </w:tbl>
    <w:p w:rsidR="00092B44" w:rsidRDefault="00B2080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891"/>
        <w:gridCol w:w="1884"/>
        <w:gridCol w:w="1964"/>
        <w:gridCol w:w="2151"/>
        <w:gridCol w:w="701"/>
        <w:gridCol w:w="996"/>
      </w:tblGrid>
      <w:tr w:rsidR="00092B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2127" w:type="dxa"/>
          </w:tcPr>
          <w:p w:rsidR="00092B44" w:rsidRDefault="00092B44"/>
        </w:tc>
        <w:tc>
          <w:tcPr>
            <w:tcW w:w="2269" w:type="dxa"/>
          </w:tcPr>
          <w:p w:rsidR="00092B44" w:rsidRDefault="00092B44"/>
        </w:tc>
        <w:tc>
          <w:tcPr>
            <w:tcW w:w="710" w:type="dxa"/>
          </w:tcPr>
          <w:p w:rsidR="00092B44" w:rsidRDefault="00092B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92B44" w:rsidRPr="00B2080B">
        <w:trPr>
          <w:trHeight w:hRule="exact" w:val="729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Основные этапы  создания предприятия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Система нормативных документов, регулирующих и регламентирующих процесс организации бизнеса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Лицензирование видов деятельности, порядок получения лицензии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Источники 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 предпринимательской деятельности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Банковский кредит как форма внешнего финансирования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Специальные налоговые режимы в РФ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Упрощенная система налогообложения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Единый налог на вмененный доход для определенных видов деятельности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Сущность и виды ответственности предпринимателей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Административная ответственность  субъектов предпринимательской деятельности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Государственная поддержка малого предпринимательства в Ростовской области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Инфраструктура поддержки малого предпринима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тельства в РФ.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Предпринимательский проект, его структура и реализация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Инжиниринг и реинжиниринг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Инвестиции в предпринимательской деятельности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Инновации в предпринимательстве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Российские стандарты качества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Международные стандарты каче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ства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«сертификат». Особенности получения сертификата.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Организационно-правовые формы предприятий.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Страхование предпринимательской деятельности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функционирования некоммерческих организаций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Отличия коммерческих организац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ий 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некоммерческих.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Государственные и муниципальные унитарные предприятия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Открытие счетов субъектами малого предпринимательства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Постановка малого предприятия на налоговый учет и во внебюджетных фондах.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осуществления лизинговой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предприятием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Понятие «договор»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иды договоров.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«сделка»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сделок.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Оспоримые и неоспоримые сделки.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Действительные и недействительные сделки.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 и мотив предпринимательского риска.</w:t>
            </w:r>
          </w:p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Функции и виды предпри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нимательского риска.</w:t>
            </w:r>
          </w:p>
        </w:tc>
      </w:tr>
      <w:tr w:rsidR="00092B44" w:rsidRPr="00B2080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092B44" w:rsidRPr="00B2080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092B44" w:rsidRPr="00B2080B">
        <w:trPr>
          <w:trHeight w:hRule="exact" w:val="277"/>
        </w:trPr>
        <w:tc>
          <w:tcPr>
            <w:tcW w:w="71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92B44" w:rsidRPr="00B2080B" w:rsidRDefault="00092B44">
            <w:pPr>
              <w:rPr>
                <w:lang w:val="ru-RU"/>
              </w:rPr>
            </w:pPr>
          </w:p>
        </w:tc>
      </w:tr>
      <w:tr w:rsidR="00092B44" w:rsidRPr="00B2080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ОБЕСПЕЧЕНИЕ </w:t>
            </w: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092B4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092B4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092B4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92B4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</w:t>
            </w:r>
          </w:p>
        </w:tc>
      </w:tr>
      <w:tr w:rsidR="00092B44" w:rsidRPr="00B2080B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Нестеренко А. И., 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Кривошеева Т. М., Гаврилюк М. В., Буклей Т. В., Ксенитова Л. Ф., Шеменева О. В., Харитонова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 доступ для зарегистрированн ых пользователей</w:t>
            </w:r>
          </w:p>
        </w:tc>
      </w:tr>
      <w:tr w:rsidR="00092B4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177</w:t>
            </w:r>
          </w:p>
        </w:tc>
      </w:tr>
      <w:tr w:rsidR="00092B4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Епифанова Т. В., Альбеков А. У., Вовченко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кластеризации в обеспечении стабильности 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развития: курс лекций на рус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англ. яз. для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092B4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092B4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92B4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Валигурский Д.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Организация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 деятельности: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092B44" w:rsidRPr="00B2080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Семакина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организация предпринимательской деятельности: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Новосибирск: НГТУ,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зарегистрированн ых 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</w:p>
        </w:tc>
      </w:tr>
    </w:tbl>
    <w:p w:rsidR="00092B44" w:rsidRPr="00B2080B" w:rsidRDefault="00B2080B">
      <w:pPr>
        <w:rPr>
          <w:sz w:val="0"/>
          <w:szCs w:val="0"/>
          <w:lang w:val="ru-RU"/>
        </w:rPr>
      </w:pPr>
      <w:r w:rsidRPr="00B2080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1822"/>
        <w:gridCol w:w="1892"/>
        <w:gridCol w:w="1949"/>
        <w:gridCol w:w="2148"/>
        <w:gridCol w:w="700"/>
        <w:gridCol w:w="996"/>
      </w:tblGrid>
      <w:tr w:rsidR="00092B4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2127" w:type="dxa"/>
          </w:tcPr>
          <w:p w:rsidR="00092B44" w:rsidRDefault="00092B44"/>
        </w:tc>
        <w:tc>
          <w:tcPr>
            <w:tcW w:w="2269" w:type="dxa"/>
          </w:tcPr>
          <w:p w:rsidR="00092B44" w:rsidRDefault="00092B44"/>
        </w:tc>
        <w:tc>
          <w:tcPr>
            <w:tcW w:w="710" w:type="dxa"/>
          </w:tcPr>
          <w:p w:rsidR="00092B44" w:rsidRDefault="00092B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092B4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092B4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92B44" w:rsidRPr="00B2080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Семакина Г. А., Кислицына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организация предпринимательской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Новосибирск: НГТУ,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92B44" w:rsidRPr="00B2080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92B44" w:rsidRPr="00B2080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цифрах – 2017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</w:p>
        </w:tc>
      </w:tr>
      <w:tr w:rsidR="00092B4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Перечень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 обеспечения</w:t>
            </w:r>
          </w:p>
        </w:tc>
      </w:tr>
      <w:tr w:rsidR="00092B4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92B4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092B4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092B44">
        <w:trPr>
          <w:trHeight w:hRule="exact" w:val="277"/>
        </w:trPr>
        <w:tc>
          <w:tcPr>
            <w:tcW w:w="710" w:type="dxa"/>
          </w:tcPr>
          <w:p w:rsidR="00092B44" w:rsidRDefault="00092B44"/>
        </w:tc>
        <w:tc>
          <w:tcPr>
            <w:tcW w:w="58" w:type="dxa"/>
          </w:tcPr>
          <w:p w:rsidR="00092B44" w:rsidRDefault="00092B44"/>
        </w:tc>
        <w:tc>
          <w:tcPr>
            <w:tcW w:w="1929" w:type="dxa"/>
          </w:tcPr>
          <w:p w:rsidR="00092B44" w:rsidRDefault="00092B44"/>
        </w:tc>
        <w:tc>
          <w:tcPr>
            <w:tcW w:w="1986" w:type="dxa"/>
          </w:tcPr>
          <w:p w:rsidR="00092B44" w:rsidRDefault="00092B44"/>
        </w:tc>
        <w:tc>
          <w:tcPr>
            <w:tcW w:w="2127" w:type="dxa"/>
          </w:tcPr>
          <w:p w:rsidR="00092B44" w:rsidRDefault="00092B44"/>
        </w:tc>
        <w:tc>
          <w:tcPr>
            <w:tcW w:w="2269" w:type="dxa"/>
          </w:tcPr>
          <w:p w:rsidR="00092B44" w:rsidRDefault="00092B44"/>
        </w:tc>
        <w:tc>
          <w:tcPr>
            <w:tcW w:w="710" w:type="dxa"/>
          </w:tcPr>
          <w:p w:rsidR="00092B44" w:rsidRDefault="00092B44"/>
        </w:tc>
        <w:tc>
          <w:tcPr>
            <w:tcW w:w="993" w:type="dxa"/>
          </w:tcPr>
          <w:p w:rsidR="00092B44" w:rsidRDefault="00092B44"/>
        </w:tc>
      </w:tr>
      <w:tr w:rsidR="00092B44" w:rsidRPr="00B2080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92B4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Default="00B2080B">
            <w:pPr>
              <w:spacing w:after="0" w:line="240" w:lineRule="auto"/>
              <w:rPr>
                <w:sz w:val="19"/>
                <w:szCs w:val="19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</w:t>
            </w: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092B44">
        <w:trPr>
          <w:trHeight w:hRule="exact" w:val="277"/>
        </w:trPr>
        <w:tc>
          <w:tcPr>
            <w:tcW w:w="710" w:type="dxa"/>
          </w:tcPr>
          <w:p w:rsidR="00092B44" w:rsidRDefault="00092B44"/>
        </w:tc>
        <w:tc>
          <w:tcPr>
            <w:tcW w:w="58" w:type="dxa"/>
          </w:tcPr>
          <w:p w:rsidR="00092B44" w:rsidRDefault="00092B44"/>
        </w:tc>
        <w:tc>
          <w:tcPr>
            <w:tcW w:w="1929" w:type="dxa"/>
          </w:tcPr>
          <w:p w:rsidR="00092B44" w:rsidRDefault="00092B44"/>
        </w:tc>
        <w:tc>
          <w:tcPr>
            <w:tcW w:w="1986" w:type="dxa"/>
          </w:tcPr>
          <w:p w:rsidR="00092B44" w:rsidRDefault="00092B44"/>
        </w:tc>
        <w:tc>
          <w:tcPr>
            <w:tcW w:w="2127" w:type="dxa"/>
          </w:tcPr>
          <w:p w:rsidR="00092B44" w:rsidRDefault="00092B44"/>
        </w:tc>
        <w:tc>
          <w:tcPr>
            <w:tcW w:w="2269" w:type="dxa"/>
          </w:tcPr>
          <w:p w:rsidR="00092B44" w:rsidRDefault="00092B44"/>
        </w:tc>
        <w:tc>
          <w:tcPr>
            <w:tcW w:w="710" w:type="dxa"/>
          </w:tcPr>
          <w:p w:rsidR="00092B44" w:rsidRDefault="00092B44"/>
        </w:tc>
        <w:tc>
          <w:tcPr>
            <w:tcW w:w="993" w:type="dxa"/>
          </w:tcPr>
          <w:p w:rsidR="00092B44" w:rsidRDefault="00092B44"/>
        </w:tc>
      </w:tr>
      <w:tr w:rsidR="00092B44" w:rsidRPr="00B2080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</w:t>
            </w:r>
            <w:r w:rsidRPr="00B208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092B44" w:rsidRPr="00B2080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92B44" w:rsidRPr="00B2080B" w:rsidRDefault="00B208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080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2080B" w:rsidRDefault="00B2080B">
      <w:pPr>
        <w:rPr>
          <w:lang w:val="ru-RU"/>
        </w:rPr>
      </w:pPr>
    </w:p>
    <w:p w:rsidR="00B2080B" w:rsidRDefault="00B2080B">
      <w:pPr>
        <w:rPr>
          <w:lang w:val="ru-RU"/>
        </w:rPr>
      </w:pPr>
      <w:r>
        <w:rPr>
          <w:lang w:val="ru-RU"/>
        </w:rPr>
        <w:br w:type="page"/>
      </w:r>
    </w:p>
    <w:p w:rsidR="00B2080B" w:rsidRDefault="00B2080B" w:rsidP="00B2080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ОПД(03.03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0B" w:rsidRDefault="00B2080B" w:rsidP="00B2080B">
      <w:pPr>
        <w:rPr>
          <w:lang w:val="ru-RU"/>
        </w:rPr>
      </w:pPr>
      <w:r>
        <w:rPr>
          <w:lang w:val="ru-RU"/>
        </w:rPr>
        <w:br w:type="page"/>
      </w:r>
    </w:p>
    <w:p w:rsidR="00B2080B" w:rsidRDefault="00B2080B" w:rsidP="00B2080B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B2080B" w:rsidRDefault="00B2080B" w:rsidP="00B2080B">
          <w:pPr>
            <w:widowControl w:val="0"/>
            <w:spacing w:after="0" w:line="24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B2080B" w:rsidRDefault="00B2080B" w:rsidP="00B2080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2080B" w:rsidRDefault="00B2080B" w:rsidP="00B2080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2080B" w:rsidRDefault="00B2080B" w:rsidP="00B2080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9" w:anchor="_Toc480487761" w:history="1">
            <w:r>
              <w:rPr>
                <w:rStyle w:val="a3"/>
                <w:rFonts w:ascii="Times New Roman" w:eastAsiaTheme="majorEastAsia" w:hAnsi="Times New Roman" w:cs="Times New Roman"/>
                <w:noProof/>
                <w:sz w:val="24"/>
                <w:szCs w:val="24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tab/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fldChar w:fldCharType="begin"/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instrText xml:space="preserve"> PAGEREF _Toc480487761 \h </w:instrText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fldChar w:fldCharType="separate"/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t>3</w:t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fldChar w:fldCharType="end"/>
            </w:r>
          </w:hyperlink>
        </w:p>
        <w:p w:rsidR="00B2080B" w:rsidRDefault="00B2080B" w:rsidP="00B2080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r:id="rId10" w:anchor="_Toc480487762" w:history="1">
            <w:r>
              <w:rPr>
                <w:rStyle w:val="a3"/>
                <w:rFonts w:ascii="Times New Roman" w:eastAsiaTheme="majorEastAsia" w:hAnsi="Times New Roman" w:cs="Times New Roman"/>
                <w:noProof/>
                <w:sz w:val="24"/>
                <w:szCs w:val="24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tab/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fldChar w:fldCharType="begin"/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instrText xml:space="preserve"> PAGEREF _Toc480487762 \h </w:instrText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fldChar w:fldCharType="separate"/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t>3</w:t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fldChar w:fldCharType="end"/>
            </w:r>
          </w:hyperlink>
        </w:p>
        <w:p w:rsidR="00B2080B" w:rsidRDefault="00B2080B" w:rsidP="00B2080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r:id="rId11" w:anchor="_Toc480487763" w:history="1">
            <w:r>
              <w:rPr>
                <w:rStyle w:val="a3"/>
                <w:rFonts w:ascii="Times New Roman" w:eastAsiaTheme="majorEastAsia" w:hAnsi="Times New Roman" w:cs="Times New Roman"/>
                <w:noProof/>
                <w:sz w:val="24"/>
                <w:szCs w:val="24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tab/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fldChar w:fldCharType="begin"/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instrText xml:space="preserve"> PAGEREF _Toc480487763 \h </w:instrText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fldChar w:fldCharType="separate"/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t>5</w:t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fldChar w:fldCharType="end"/>
            </w:r>
          </w:hyperlink>
        </w:p>
        <w:p w:rsidR="00B2080B" w:rsidRDefault="00B2080B" w:rsidP="00B2080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r:id="rId12" w:anchor="_Toc480487764" w:history="1">
            <w:r>
              <w:rPr>
                <w:rStyle w:val="a3"/>
                <w:rFonts w:ascii="Times New Roman" w:eastAsiaTheme="majorEastAsia" w:hAnsi="Times New Roman" w:cs="Times New Roman"/>
                <w:noProof/>
                <w:sz w:val="24"/>
                <w:szCs w:val="24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tab/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fldChar w:fldCharType="begin"/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instrText xml:space="preserve"> PAGEREF _Toc480487764 \h </w:instrText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fldChar w:fldCharType="separate"/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t>18</w:t>
            </w:r>
            <w:r>
              <w:rPr>
                <w:rStyle w:val="a3"/>
                <w:rFonts w:ascii="Times New Roman" w:eastAsia="Times New Roman" w:hAnsi="Times New Roman" w:cs="Times New Roman"/>
                <w:noProof/>
                <w:webHidden/>
                <w:color w:val="auto"/>
                <w:sz w:val="24"/>
                <w:szCs w:val="24"/>
                <w:u w:val="none"/>
                <w:lang w:val="ru-RU" w:eastAsia="ru-RU"/>
              </w:rPr>
              <w:fldChar w:fldCharType="end"/>
            </w:r>
          </w:hyperlink>
        </w:p>
        <w:p w:rsidR="00B2080B" w:rsidRDefault="00B2080B" w:rsidP="00B2080B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B2080B" w:rsidRDefault="00B2080B" w:rsidP="00B2080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080B" w:rsidRDefault="00B2080B" w:rsidP="00B2080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080B" w:rsidRDefault="00B2080B" w:rsidP="00B2080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080B" w:rsidRDefault="00B2080B" w:rsidP="00B2080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080B" w:rsidRDefault="00B2080B" w:rsidP="00B2080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080B" w:rsidRDefault="00B2080B" w:rsidP="00B2080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080B" w:rsidRDefault="00B2080B" w:rsidP="00B2080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080B" w:rsidRDefault="00B2080B" w:rsidP="00B2080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080B" w:rsidRDefault="00B2080B" w:rsidP="00B2080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080B" w:rsidRDefault="00B2080B" w:rsidP="00B2080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080B" w:rsidRDefault="00B2080B" w:rsidP="00B2080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080B" w:rsidRDefault="00B2080B" w:rsidP="00B2080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080B" w:rsidRDefault="00B2080B" w:rsidP="00B2080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080B" w:rsidRDefault="00B2080B" w:rsidP="00B2080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480487761"/>
      <w:r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B2080B" w:rsidRDefault="00B2080B" w:rsidP="00B2080B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2080B" w:rsidRDefault="00B2080B" w:rsidP="00B2080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480487762"/>
      <w:r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B2080B" w:rsidRDefault="00B2080B" w:rsidP="00B2080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2.1 Показатели и критерии оценивания компетенций:  </w:t>
      </w:r>
    </w:p>
    <w:tbl>
      <w:tblPr>
        <w:tblW w:w="9782" w:type="dxa"/>
        <w:tblInd w:w="-33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64"/>
        <w:gridCol w:w="2359"/>
        <w:gridCol w:w="26"/>
        <w:gridCol w:w="1997"/>
        <w:gridCol w:w="7"/>
        <w:gridCol w:w="1831"/>
      </w:tblGrid>
      <w:tr w:rsidR="00B2080B" w:rsidTr="00B2080B">
        <w:trPr>
          <w:trHeight w:val="752"/>
        </w:trPr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080B" w:rsidRDefault="00B20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080B" w:rsidRDefault="00B20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080B" w:rsidRDefault="00B20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080B" w:rsidRDefault="00B20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B2080B" w:rsidTr="00B2080B">
        <w:trPr>
          <w:trHeight w:val="430"/>
        </w:trPr>
        <w:tc>
          <w:tcPr>
            <w:tcW w:w="97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080B" w:rsidRDefault="00B20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ОПК-4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  <w:t xml:space="preserve"> </w:t>
            </w:r>
          </w:p>
        </w:tc>
      </w:tr>
      <w:tr w:rsidR="00B2080B" w:rsidTr="00B2080B">
        <w:trPr>
          <w:trHeight w:val="5585"/>
        </w:trPr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собенности принятия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организационно-управленческих решений в профессиональной деятельности</w:t>
            </w:r>
          </w:p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 –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находить организационно-управленческие решения в профессиональной деятельности и готовность нести за них ответственность</w:t>
            </w:r>
          </w:p>
          <w:p w:rsidR="00B2080B" w:rsidRDefault="00B2080B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proofErr w:type="gramEnd"/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  <w:tc>
          <w:tcPr>
            <w:tcW w:w="2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</w:tc>
        <w:tc>
          <w:tcPr>
            <w:tcW w:w="2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</w:p>
        </w:tc>
      </w:tr>
      <w:tr w:rsidR="00B2080B" w:rsidTr="00B2080B">
        <w:trPr>
          <w:trHeight w:val="1240"/>
        </w:trPr>
        <w:tc>
          <w:tcPr>
            <w:tcW w:w="97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080B" w:rsidRDefault="00B2080B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ПК-5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B2080B" w:rsidTr="00B2080B">
        <w:trPr>
          <w:trHeight w:val="1099"/>
        </w:trPr>
        <w:tc>
          <w:tcPr>
            <w:tcW w:w="2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анализ экономических и финансовых показателей деятельности организации, </w:t>
            </w:r>
          </w:p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</w:t>
            </w:r>
            <w:r>
              <w:rPr>
                <w:rFonts w:eastAsiaTheme="minorHAnsi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использовать полученные сведения для принятия управленческих решений</w:t>
            </w:r>
          </w:p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пособностью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интерпретировать финансовую, бухгалтерскую и иную информацию, содержащуюся в отчетности предприятий различных форм собственности</w:t>
            </w:r>
          </w:p>
        </w:tc>
        <w:tc>
          <w:tcPr>
            <w:tcW w:w="2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</w:p>
        </w:tc>
      </w:tr>
      <w:tr w:rsidR="00B2080B" w:rsidTr="00B2080B">
        <w:trPr>
          <w:trHeight w:val="584"/>
        </w:trPr>
        <w:tc>
          <w:tcPr>
            <w:tcW w:w="97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ПК-9 - </w:t>
            </w:r>
            <w:r>
              <w:rPr>
                <w:rFonts w:eastAsiaTheme="minorHAnsi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B2080B" w:rsidTr="00B2080B">
        <w:trPr>
          <w:trHeight w:val="4530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0B" w:rsidRDefault="00B2080B">
            <w:pPr>
              <w:spacing w:after="0" w:line="240" w:lineRule="auto"/>
              <w:ind w:left="8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З-особенности реализации конкретного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экономического проекта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малой группой</w:t>
            </w:r>
          </w:p>
          <w:p w:rsidR="00B2080B" w:rsidRDefault="00B2080B">
            <w:pPr>
              <w:spacing w:after="0" w:line="240" w:lineRule="auto"/>
              <w:ind w:left="8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организовать деятельность малой группы, созданной для реализации конкретного экономического проекта</w:t>
            </w:r>
          </w:p>
          <w:p w:rsidR="00B2080B" w:rsidRDefault="00B2080B">
            <w:pPr>
              <w:spacing w:after="0" w:line="240" w:lineRule="auto"/>
              <w:ind w:left="8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В-</w:t>
            </w:r>
            <w:proofErr w:type="gramEnd"/>
            <w:r>
              <w:rPr>
                <w:rFonts w:eastAsiaTheme="minorHAnsi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организовать деятельность малой группы</w:t>
            </w:r>
          </w:p>
          <w:p w:rsidR="00B2080B" w:rsidRDefault="00B2080B">
            <w:pPr>
              <w:spacing w:after="0" w:line="240" w:lineRule="auto"/>
              <w:ind w:left="88"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контрольное задание</w:t>
            </w:r>
          </w:p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2080B" w:rsidRDefault="00B20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2080B" w:rsidRDefault="00B2080B" w:rsidP="00B2080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080B" w:rsidRDefault="00B2080B" w:rsidP="00B2080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080B" w:rsidRDefault="00B2080B" w:rsidP="00B2080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B2080B" w:rsidRDefault="00B2080B" w:rsidP="00B208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B2080B" w:rsidRDefault="00B2080B" w:rsidP="00B2080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</w:t>
      </w:r>
    </w:p>
    <w:p w:rsidR="00B2080B" w:rsidRDefault="00B2080B" w:rsidP="00B2080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</w:t>
      </w:r>
    </w:p>
    <w:p w:rsidR="00B2080B" w:rsidRDefault="00B2080B" w:rsidP="00B2080B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80487763"/>
      <w:r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B2080B" w:rsidRDefault="00B2080B" w:rsidP="00B208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080B" w:rsidRDefault="00B2080B" w:rsidP="00B208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2080B" w:rsidRDefault="00B2080B" w:rsidP="00B2080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080B" w:rsidRDefault="00B2080B" w:rsidP="00B208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2080B" w:rsidRDefault="00B2080B" w:rsidP="00B2080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«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Инновационного менеджмента и предпринимательства»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B2080B" w:rsidRDefault="00B2080B" w:rsidP="00B208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B2080B" w:rsidRDefault="00B2080B" w:rsidP="00B2080B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Организация предпринимательской деятельности»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Сущность предпринимательской деятельности: признаки и субъекты</w:t>
      </w:r>
    </w:p>
    <w:p w:rsidR="00B2080B" w:rsidRDefault="00B2080B" w:rsidP="00B2080B">
      <w:pPr>
        <w:numPr>
          <w:ilvl w:val="0"/>
          <w:numId w:val="1"/>
        </w:numPr>
        <w:tabs>
          <w:tab w:val="left" w:pos="-1573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Порядок регистрации юридических лиц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Порядок регистрации физических лиц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Преимущества и недостатки индивидуального предпринимателя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Значение и задачи малых предприятий в современных условиях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Критерии определения малых, средних и крупных  предприятий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Правовые основы деятельности юридического лица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Формы объединения предприятий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Основные этапы  создания предприятия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Лицензирование видов деятельности, порядок получения лицензии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Источники финансирования предпринимательской деятельности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Банковский кредит как форма внешнего финансирования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Специальные налоговые режимы в РФ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Упрощенная система налогообложения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Единый налог на вмененный доход для определенных видов деятельности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Сущность и виды ответственности предпринимателей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Административная ответственность  субъектов предпринимательской деятельности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Государственная поддержка малого предпринимательства в Ростовской области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Инфраструктура поддержки малого предпринимательства в РФ.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Предпринимательский проект, его структура и реализация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Инжиниринг и реинжиниринг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Инвестиции в предпринимательской деятельности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Инновации в предпринимательстве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Российские стандарты качества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Международные стандарты качества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«сертификат». Особенности получения сертификата.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Организационно-правовые формы предприятий.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Страхование предпринимательской деятельности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Особенности функционирования некоммерческих организаций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Отличия коммерческих организаций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некоммерческих.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Государственные и муниципальные унитарные предприятия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Открытие счетов субъектами малого предпринимательства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Постановка малого предприятия на налоговый учет и во внебюджетных фондах.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Особенности осуществления лизинговой деятельности предприятием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«договор». Виды договоров.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«сделка»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Виды сделок.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Оспоримые и неоспоримые сделки.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Действительные и недействительные сделки.</w:t>
      </w:r>
    </w:p>
    <w:p w:rsidR="00B2080B" w:rsidRDefault="00B2080B" w:rsidP="00B2080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и мотив предпринимательского риска.</w:t>
      </w:r>
    </w:p>
    <w:p w:rsidR="00B2080B" w:rsidRDefault="00B2080B" w:rsidP="00B2080B">
      <w:pPr>
        <w:spacing w:after="0" w:line="240" w:lineRule="auto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/>
        </w:rPr>
        <w:t>Критерии оценивания: </w:t>
      </w:r>
    </w:p>
    <w:p w:rsidR="00B2080B" w:rsidRDefault="00B2080B" w:rsidP="00B2080B">
      <w:p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  <w:t>«зачет» выставляется, если студент свободно, с глубоким знанием материала, правильно, последовательно и полно отвечает на вопросы, если он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или допустил небольшие погрешности в ответе;</w:t>
      </w:r>
    </w:p>
    <w:p w:rsidR="00B2080B" w:rsidRDefault="00B2080B" w:rsidP="00B2080B">
      <w:p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  <w:t>«незачет» выставляется, если студент имеет очень слабое представление о предмете и недостаточно, или вообще не освоил умения по дисциплине, допустил существенные ошибки в ответе на большинство вопросов, неверно отвечал на дополнительно заданные ему вопросы.</w:t>
      </w:r>
    </w:p>
    <w:p w:rsidR="00B2080B" w:rsidRDefault="00B2080B" w:rsidP="00B208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2080B" w:rsidRDefault="00B2080B" w:rsidP="00B2080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B2080B" w:rsidRDefault="00B2080B" w:rsidP="00B2080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для собеседования</w:t>
      </w:r>
    </w:p>
    <w:p w:rsidR="00B2080B" w:rsidRDefault="00B2080B" w:rsidP="00B208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2080B" w:rsidRDefault="00B2080B" w:rsidP="00B2080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080B" w:rsidRDefault="00B2080B" w:rsidP="00B208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2080B" w:rsidRDefault="00B2080B" w:rsidP="00B2080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«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Инновационного менеджмента и предпринимательства»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B2080B" w:rsidRDefault="00B2080B" w:rsidP="00B2080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собеседования</w:t>
      </w:r>
    </w:p>
    <w:p w:rsidR="00B2080B" w:rsidRDefault="00B2080B" w:rsidP="00B208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«Организация предпринимательской деятельности»</w:t>
      </w:r>
    </w:p>
    <w:p w:rsidR="00B2080B" w:rsidRDefault="00B2080B" w:rsidP="00B208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 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«Предпринимательская деятельность»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Сущность предпринимательской деятельности: признаки и субъекты</w:t>
      </w:r>
    </w:p>
    <w:p w:rsidR="00B2080B" w:rsidRDefault="00B2080B" w:rsidP="00B2080B">
      <w:pPr>
        <w:numPr>
          <w:ilvl w:val="0"/>
          <w:numId w:val="2"/>
        </w:numPr>
        <w:tabs>
          <w:tab w:val="left" w:pos="-157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Порядок регистрации юридических лиц</w:t>
      </w:r>
    </w:p>
    <w:p w:rsidR="00B2080B" w:rsidRDefault="00B2080B" w:rsidP="00B2080B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Порядок регистрации физических лиц</w:t>
      </w:r>
    </w:p>
    <w:p w:rsidR="00B2080B" w:rsidRDefault="00B2080B" w:rsidP="00B2080B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B2080B" w:rsidRDefault="00B2080B" w:rsidP="00B2080B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Преимущества и недостатки индивидуального предпринимателя</w:t>
      </w:r>
    </w:p>
    <w:p w:rsidR="00B2080B" w:rsidRDefault="00B2080B" w:rsidP="00B2080B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Значение и задачи малых предприятий в современных условиях</w:t>
      </w:r>
    </w:p>
    <w:p w:rsidR="00B2080B" w:rsidRDefault="00B2080B" w:rsidP="00B2080B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Критерии определения малых, средних и крупных  предприятий</w:t>
      </w:r>
    </w:p>
    <w:p w:rsidR="00B2080B" w:rsidRDefault="00B2080B" w:rsidP="00B2080B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Правовые основы деятельности юридического лица</w:t>
      </w:r>
    </w:p>
    <w:p w:rsidR="00B2080B" w:rsidRDefault="00B2080B" w:rsidP="00B2080B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B2080B" w:rsidRDefault="00B2080B" w:rsidP="00B2080B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Формы объединения предприятий</w:t>
      </w:r>
    </w:p>
    <w:p w:rsidR="00B2080B" w:rsidRDefault="00B2080B" w:rsidP="00B2080B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Основные этапы  создания предприятия</w:t>
      </w:r>
    </w:p>
    <w:p w:rsidR="00B2080B" w:rsidRDefault="00B2080B" w:rsidP="00B2080B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Система нормативных документов, регулирующих и регламентирующих процесс организации бизнеса</w:t>
      </w:r>
    </w:p>
    <w:p w:rsidR="00B2080B" w:rsidRDefault="00B2080B" w:rsidP="00B2080B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Лицензирование видов деятельности, порядок получения лицензии</w:t>
      </w:r>
    </w:p>
    <w:p w:rsidR="00B2080B" w:rsidRDefault="00B2080B" w:rsidP="00B2080B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Источники финансирования предпринимательской деятельности</w:t>
      </w:r>
    </w:p>
    <w:p w:rsidR="00B2080B" w:rsidRDefault="00B2080B" w:rsidP="00B208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-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«Финансовое обеспечение и налогообложение предпринимательской деятельности»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2080B" w:rsidRDefault="00B2080B" w:rsidP="00B208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Банковский кредит как форма внешнего финансирования</w:t>
      </w:r>
    </w:p>
    <w:p w:rsidR="00B2080B" w:rsidRDefault="00B2080B" w:rsidP="00B2080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Специальные налоговые режимы в РФ</w:t>
      </w:r>
    </w:p>
    <w:p w:rsidR="00B2080B" w:rsidRDefault="00B2080B" w:rsidP="00B2080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Упрощенная система налогообложения</w:t>
      </w:r>
    </w:p>
    <w:p w:rsidR="00B2080B" w:rsidRDefault="00B2080B" w:rsidP="00B2080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Единый налог на вмененный доход для определенных видов деятельности</w:t>
      </w:r>
    </w:p>
    <w:p w:rsidR="00B2080B" w:rsidRDefault="00B2080B" w:rsidP="00B2080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Сущность и виды ответственности предпринимателей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2080B" w:rsidRDefault="00B2080B" w:rsidP="00B2080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080B" w:rsidRDefault="00B2080B" w:rsidP="00B208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 при условии правильного ответа студента не менее чем 85 % </w:t>
      </w:r>
      <w:r>
        <w:rPr>
          <w:rFonts w:ascii="Times New Roman" w:eastAsia="Times New Roman" w:hAnsi="Times New Roman" w:cs="Times New Roman"/>
          <w:color w:val="F79646" w:themeColor="accent6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поставленных вопросов;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«хорошо» выставляется при условии правильного ответа студента не менее чем 70 % поставленных вопросов;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Оценка «удовлетворительно» выставляется при условии правильного ответа студента не менее 51 % поставленных вопросов;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«неудовлетворительно» выставляется при условии правильного ответа студента менее чем на 50 % поставленных вопросов</w:t>
      </w:r>
      <w:proofErr w:type="gramEnd"/>
    </w:p>
    <w:p w:rsidR="00B2080B" w:rsidRDefault="00B2080B" w:rsidP="00B208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080B" w:rsidRDefault="00B2080B" w:rsidP="00B2080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контрольных заданий</w:t>
      </w:r>
    </w:p>
    <w:p w:rsidR="00B2080B" w:rsidRDefault="00B2080B" w:rsidP="00B208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2080B" w:rsidRDefault="00B2080B" w:rsidP="00B2080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080B" w:rsidRDefault="00B2080B" w:rsidP="00B208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2080B" w:rsidRDefault="00B2080B" w:rsidP="00B2080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«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Инновационного менеджмента и предпринимательства»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B2080B" w:rsidRDefault="00B2080B" w:rsidP="00B2080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Контрольные задания</w:t>
      </w:r>
    </w:p>
    <w:p w:rsidR="00B2080B" w:rsidRDefault="00B2080B" w:rsidP="00B2080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Организация предпринимательской деятельности»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</w:t>
      </w:r>
    </w:p>
    <w:p w:rsidR="00B2080B" w:rsidRDefault="00B2080B" w:rsidP="00B208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   Выбора сферы  предпринимательской деятельности. </w:t>
      </w:r>
    </w:p>
    <w:p w:rsidR="00B2080B" w:rsidRDefault="00B2080B" w:rsidP="00B208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  Организация создания нового производственного бизнеса. </w:t>
      </w:r>
    </w:p>
    <w:p w:rsidR="00B2080B" w:rsidRDefault="00B2080B" w:rsidP="00B208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 Лицензирование предпринимательской деятельности. </w:t>
      </w:r>
    </w:p>
    <w:p w:rsidR="00B2080B" w:rsidRDefault="00B2080B" w:rsidP="00B208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 Организация  производственного  предпринимательства. </w:t>
      </w:r>
    </w:p>
    <w:p w:rsidR="00B2080B" w:rsidRDefault="00B2080B" w:rsidP="00B208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 Организация коммерческого предпринимательства. </w:t>
      </w:r>
    </w:p>
    <w:p w:rsidR="00B2080B" w:rsidRDefault="00B2080B" w:rsidP="00B208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 Организация финансового  предпринимательства </w:t>
      </w:r>
    </w:p>
    <w:p w:rsidR="00B2080B" w:rsidRDefault="00B2080B" w:rsidP="00B208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7 Организация консультативного  предпринимательства</w:t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8 Бизнес- план как начало предпринимательской деятельности</w:t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9 Реорганизация, ликвидация организации индивидуальных     предпринимателей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10  Применение  индивидуальными  предпринимателями  упрощенной  системы налогообложения, учета  и отчетности.</w:t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11  Организация  предпринимательской деятельности  на  малых и средних        предприятиях.</w:t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12   Качество, стандартизация продукции  и  их значение  в предпринимательской деятельности</w:t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13   Сертификация  продукц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ии и ее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значение  в  предпринимательской деятельности 14  Лицензирование отдельных видов деятельности при организации предпринимательской   деятельности   </w:t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15    Источники финансирования предпринимательской деятельности. </w:t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16  Банковский кредит как форма внешнего финансирования  при организации  предпринимательской деятельности. </w:t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17 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Общая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системы налогообложения, виды налогов в предпринимательстве.</w:t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18  Сравнительная характеристика налоговой нагрузки  при применении общей и специальных налоговых систем в    предпринимательстве.</w:t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19  Политический, технический  риски в предпринимательстве</w:t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20  Производственный ри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ск в пр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>едпринимательстве</w:t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21  Коммерческий, финансовый  риски в предпринимательстве</w:t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22  Отраслевой ри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ск в пр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>едпринимательстве</w:t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23  Инновационный ри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ск в пр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>едпринимательстве</w:t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24 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Факторы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влияющие на уровень предпринимательского риска. </w:t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26  Пути снижения риска в предпринимательской деятельности. </w:t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27 Правовое  регулирование  инновационной  деятельности в организации   предпринимательской деятельности</w:t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28  Методы регулирования  предпринимательской деятельности.  </w:t>
      </w:r>
    </w:p>
    <w:p w:rsidR="00B2080B" w:rsidRDefault="00B2080B" w:rsidP="00B2080B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</w:t>
      </w:r>
    </w:p>
    <w:p w:rsidR="00B2080B" w:rsidRDefault="00B2080B" w:rsidP="00B208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080B" w:rsidRDefault="00B2080B" w:rsidP="00B2080B">
      <w:pPr>
        <w:spacing w:after="0" w:line="240" w:lineRule="auto"/>
        <w:ind w:firstLine="680"/>
        <w:jc w:val="both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B2080B" w:rsidRDefault="00B2080B" w:rsidP="00B2080B">
      <w:pPr>
        <w:tabs>
          <w:tab w:val="left" w:pos="1102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B2080B" w:rsidRDefault="00B2080B" w:rsidP="00B2080B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B2080B" w:rsidRDefault="00B2080B" w:rsidP="00B2080B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зачтено», если студент не продемонстрировал знаний основных понятий, представлений об изучаемом предмете.</w:t>
      </w:r>
    </w:p>
    <w:p w:rsidR="00B2080B" w:rsidRDefault="00B2080B" w:rsidP="00B2080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080B" w:rsidRDefault="00B2080B" w:rsidP="00B2080B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bookmarkStart w:id="4" w:name="_Toc480487764"/>
      <w:r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B2080B" w:rsidRDefault="00B2080B" w:rsidP="00B208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080B" w:rsidRDefault="00B2080B" w:rsidP="00B2080B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lang w:val="ru-RU"/>
        </w:rPr>
      </w:pPr>
      <w:r>
        <w:rPr>
          <w:rFonts w:ascii="Times New Roman" w:eastAsiaTheme="minorHAnsi" w:hAnsi="Times New Roman" w:cs="Times New Roman"/>
          <w:lang w:val="ru-RU"/>
        </w:rPr>
        <w:t>Процедуры оценивания включают в себя текущий контроль и промежуточную аттестацию.</w:t>
      </w:r>
    </w:p>
    <w:p w:rsidR="00B2080B" w:rsidRDefault="00B2080B" w:rsidP="00B2080B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lang w:val="ru-RU"/>
        </w:rPr>
      </w:pPr>
      <w:r>
        <w:rPr>
          <w:rFonts w:ascii="Times New Roman" w:eastAsiaTheme="minorHAnsi" w:hAnsi="Times New Roman" w:cs="Times New Roman"/>
          <w:b/>
          <w:lang w:val="ru-RU"/>
        </w:rPr>
        <w:t xml:space="preserve">Текущий контроль </w:t>
      </w:r>
      <w:r>
        <w:rPr>
          <w:rFonts w:ascii="Times New Roman" w:eastAsiaTheme="minorHAnsi" w:hAnsi="Times New Roman" w:cs="Times New Roman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2080B" w:rsidRDefault="00B2080B" w:rsidP="00B2080B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>
        <w:rPr>
          <w:rFonts w:ascii="Times New Roman" w:eastAsiaTheme="minorHAnsi" w:hAnsi="Times New Roman" w:cs="Times New Roman"/>
          <w:lang w:val="ru-RU"/>
        </w:rPr>
        <w:t xml:space="preserve"> </w:t>
      </w:r>
      <w:r>
        <w:rPr>
          <w:rFonts w:ascii="Times New Roman" w:eastAsiaTheme="minorHAnsi" w:hAnsi="Times New Roman" w:cs="Times New Roman"/>
          <w:b/>
          <w:lang w:val="ru-RU"/>
        </w:rPr>
        <w:t>Промежуточная аттестация</w:t>
      </w:r>
      <w:r>
        <w:rPr>
          <w:rFonts w:ascii="Times New Roman" w:eastAsiaTheme="minorHAnsi" w:hAnsi="Times New Roman" w:cs="Times New Roman"/>
          <w:lang w:val="ru-RU"/>
        </w:rPr>
        <w:t xml:space="preserve"> проводится в форме зачета. Зачет проводится по </w:t>
      </w:r>
      <w:proofErr w:type="gramStart"/>
      <w:r>
        <w:rPr>
          <w:rFonts w:ascii="Times New Roman" w:eastAsiaTheme="minorHAnsi" w:hAnsi="Times New Roman" w:cs="Times New Roman"/>
          <w:lang w:val="ru-RU"/>
        </w:rPr>
        <w:t>окончании</w:t>
      </w:r>
      <w:proofErr w:type="gramEnd"/>
      <w:r>
        <w:rPr>
          <w:rFonts w:ascii="Times New Roman" w:eastAsiaTheme="minorHAnsi" w:hAnsi="Times New Roman" w:cs="Times New Roman"/>
          <w:lang w:val="ru-RU"/>
        </w:rPr>
        <w:t xml:space="preserve"> теоретического обучения до начала экзаменационной сессии</w:t>
      </w:r>
    </w:p>
    <w:p w:rsidR="00B2080B" w:rsidRDefault="00B2080B" w:rsidP="00B2080B">
      <w:pPr>
        <w:rPr>
          <w:lang w:val="ru-RU"/>
        </w:rPr>
      </w:pPr>
      <w:r>
        <w:rPr>
          <w:lang w:val="ru-RU"/>
        </w:rPr>
        <w:br w:type="page"/>
      </w:r>
    </w:p>
    <w:p w:rsidR="00B2080B" w:rsidRDefault="00B2080B" w:rsidP="00B2080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ОПД(03.03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0B" w:rsidRDefault="00B2080B" w:rsidP="00B2080B">
      <w:pPr>
        <w:rPr>
          <w:lang w:val="ru-RU"/>
        </w:rPr>
      </w:pPr>
      <w:r>
        <w:rPr>
          <w:lang w:val="ru-RU"/>
        </w:rPr>
        <w:br w:type="page"/>
      </w:r>
    </w:p>
    <w:p w:rsidR="00B2080B" w:rsidRDefault="00B2080B" w:rsidP="00B2080B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Методические  указания  по  освоению  дисциплины  </w:t>
      </w:r>
      <w:r>
        <w:rPr>
          <w:bCs/>
          <w:i/>
          <w:sz w:val="28"/>
          <w:szCs w:val="28"/>
        </w:rPr>
        <w:t>«Организация предпринимательской деятельности»</w:t>
      </w:r>
      <w:r>
        <w:rPr>
          <w:bCs/>
          <w:sz w:val="28"/>
          <w:szCs w:val="28"/>
        </w:rPr>
        <w:t xml:space="preserve">  адресованы  студентам  </w:t>
      </w:r>
      <w:r>
        <w:rPr>
          <w:bCs/>
          <w:i/>
          <w:sz w:val="28"/>
          <w:szCs w:val="28"/>
        </w:rPr>
        <w:t>всех</w:t>
      </w:r>
      <w:r>
        <w:rPr>
          <w:bCs/>
          <w:sz w:val="28"/>
          <w:szCs w:val="28"/>
        </w:rPr>
        <w:t xml:space="preserve"> форм обучения.  </w:t>
      </w:r>
    </w:p>
    <w:p w:rsidR="00B2080B" w:rsidRDefault="00B2080B" w:rsidP="00B2080B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«Экономика» предусмотрены следующие виды занятий:</w:t>
      </w:r>
    </w:p>
    <w:p w:rsidR="00B2080B" w:rsidRDefault="00B2080B" w:rsidP="00B2080B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B2080B" w:rsidRDefault="00B2080B" w:rsidP="00B2080B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B2080B" w:rsidRDefault="00B2080B" w:rsidP="00B2080B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</w:t>
      </w:r>
      <w:r>
        <w:rPr>
          <w:sz w:val="28"/>
          <w:szCs w:val="28"/>
        </w:rPr>
        <w:t>сущность и содержание предпринимательской деятельности</w:t>
      </w:r>
      <w:r>
        <w:rPr>
          <w:bCs/>
          <w:sz w:val="28"/>
          <w:szCs w:val="28"/>
        </w:rPr>
        <w:t>, даются рекомендации для самостоятельной работы и подготовке к практическим занятиям.</w:t>
      </w:r>
    </w:p>
    <w:p w:rsidR="00B2080B" w:rsidRDefault="00B2080B" w:rsidP="00B2080B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практических занятий углубляются и </w:t>
      </w:r>
      <w:r>
        <w:rPr>
          <w:bCs/>
          <w:color w:val="000000" w:themeColor="text1"/>
          <w:sz w:val="28"/>
          <w:szCs w:val="28"/>
        </w:rPr>
        <w:t>закрепляются</w:t>
      </w:r>
      <w:r>
        <w:rPr>
          <w:bCs/>
          <w:sz w:val="28"/>
          <w:szCs w:val="28"/>
        </w:rPr>
        <w:t xml:space="preserve"> знания студентов  по  ряду  рассмотренных  на  лекциях  вопросов,  развиваются навыки  в области </w:t>
      </w:r>
      <w:r>
        <w:rPr>
          <w:sz w:val="28"/>
          <w:szCs w:val="28"/>
        </w:rPr>
        <w:t>предпринимательской деятельности</w:t>
      </w:r>
      <w:r>
        <w:t>.</w:t>
      </w:r>
    </w:p>
    <w:p w:rsidR="00B2080B" w:rsidRDefault="00B2080B" w:rsidP="00B2080B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B2080B" w:rsidRDefault="00B2080B" w:rsidP="00B2080B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B2080B" w:rsidRDefault="00B2080B" w:rsidP="00B2080B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B2080B" w:rsidRDefault="00B2080B" w:rsidP="00B2080B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теме.    </w:t>
      </w:r>
    </w:p>
    <w:p w:rsidR="00B2080B" w:rsidRDefault="00B2080B" w:rsidP="00B2080B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2080B" w:rsidRDefault="00B2080B" w:rsidP="00B2080B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2080B" w:rsidRDefault="00B2080B" w:rsidP="00B2080B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интерактивная доска для подготовки и проведения лекционных и семинарских занятий. </w:t>
      </w:r>
    </w:p>
    <w:p w:rsidR="00B2080B" w:rsidRDefault="00B2080B" w:rsidP="00B2080B">
      <w:pPr>
        <w:pStyle w:val="a4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>
          <w:rPr>
            <w:rStyle w:val="a3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92B44" w:rsidRPr="00B2080B" w:rsidRDefault="00092B44">
      <w:pPr>
        <w:rPr>
          <w:lang w:val="ru-RU"/>
        </w:rPr>
      </w:pPr>
    </w:p>
    <w:sectPr w:rsidR="00092B44" w:rsidRPr="00B2080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271D49F5"/>
    <w:multiLevelType w:val="hybridMultilevel"/>
    <w:tmpl w:val="0AC44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B2234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>
      <w:start w:val="1"/>
      <w:numFmt w:val="lowerRoman"/>
      <w:lvlText w:val="%3."/>
      <w:lvlJc w:val="right"/>
      <w:pPr>
        <w:ind w:left="3960" w:hanging="180"/>
      </w:pPr>
    </w:lvl>
    <w:lvl w:ilvl="3" w:tplc="0419000F">
      <w:start w:val="1"/>
      <w:numFmt w:val="decimal"/>
      <w:lvlText w:val="%4."/>
      <w:lvlJc w:val="left"/>
      <w:pPr>
        <w:ind w:left="4680" w:hanging="360"/>
      </w:pPr>
    </w:lvl>
    <w:lvl w:ilvl="4" w:tplc="04190019">
      <w:start w:val="1"/>
      <w:numFmt w:val="lowerLetter"/>
      <w:lvlText w:val="%5."/>
      <w:lvlJc w:val="left"/>
      <w:pPr>
        <w:ind w:left="5400" w:hanging="360"/>
      </w:pPr>
    </w:lvl>
    <w:lvl w:ilvl="5" w:tplc="0419001B">
      <w:start w:val="1"/>
      <w:numFmt w:val="lowerRoman"/>
      <w:lvlText w:val="%6."/>
      <w:lvlJc w:val="right"/>
      <w:pPr>
        <w:ind w:left="6120" w:hanging="180"/>
      </w:pPr>
    </w:lvl>
    <w:lvl w:ilvl="6" w:tplc="0419000F">
      <w:start w:val="1"/>
      <w:numFmt w:val="decimal"/>
      <w:lvlText w:val="%7."/>
      <w:lvlJc w:val="left"/>
      <w:pPr>
        <w:ind w:left="6840" w:hanging="360"/>
      </w:pPr>
    </w:lvl>
    <w:lvl w:ilvl="7" w:tplc="04190019">
      <w:start w:val="1"/>
      <w:numFmt w:val="lowerLetter"/>
      <w:lvlText w:val="%8."/>
      <w:lvlJc w:val="left"/>
      <w:pPr>
        <w:ind w:left="7560" w:hanging="360"/>
      </w:pPr>
    </w:lvl>
    <w:lvl w:ilvl="8" w:tplc="0419001B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400B28D1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>
      <w:start w:val="1"/>
      <w:numFmt w:val="lowerRoman"/>
      <w:lvlText w:val="%3."/>
      <w:lvlJc w:val="right"/>
      <w:pPr>
        <w:ind w:left="3960" w:hanging="180"/>
      </w:pPr>
    </w:lvl>
    <w:lvl w:ilvl="3" w:tplc="0419000F">
      <w:start w:val="1"/>
      <w:numFmt w:val="decimal"/>
      <w:lvlText w:val="%4."/>
      <w:lvlJc w:val="left"/>
      <w:pPr>
        <w:ind w:left="4680" w:hanging="360"/>
      </w:pPr>
    </w:lvl>
    <w:lvl w:ilvl="4" w:tplc="04190019">
      <w:start w:val="1"/>
      <w:numFmt w:val="lowerLetter"/>
      <w:lvlText w:val="%5."/>
      <w:lvlJc w:val="left"/>
      <w:pPr>
        <w:ind w:left="5400" w:hanging="360"/>
      </w:pPr>
    </w:lvl>
    <w:lvl w:ilvl="5" w:tplc="0419001B">
      <w:start w:val="1"/>
      <w:numFmt w:val="lowerRoman"/>
      <w:lvlText w:val="%6."/>
      <w:lvlJc w:val="right"/>
      <w:pPr>
        <w:ind w:left="6120" w:hanging="180"/>
      </w:pPr>
    </w:lvl>
    <w:lvl w:ilvl="6" w:tplc="0419000F">
      <w:start w:val="1"/>
      <w:numFmt w:val="decimal"/>
      <w:lvlText w:val="%7."/>
      <w:lvlJc w:val="left"/>
      <w:pPr>
        <w:ind w:left="6840" w:hanging="360"/>
      </w:pPr>
    </w:lvl>
    <w:lvl w:ilvl="7" w:tplc="04190019">
      <w:start w:val="1"/>
      <w:numFmt w:val="lowerLetter"/>
      <w:lvlText w:val="%8."/>
      <w:lvlJc w:val="left"/>
      <w:pPr>
        <w:ind w:left="7560" w:hanging="360"/>
      </w:pPr>
    </w:lvl>
    <w:lvl w:ilvl="8" w:tplc="0419001B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</w:num>
  <w:num w:numId="5">
    <w:abstractNumId w:val="1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92B44"/>
    <w:rsid w:val="001F0BC7"/>
    <w:rsid w:val="00B2080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2080B"/>
    <w:rPr>
      <w:color w:val="0000FF" w:themeColor="hyperlink"/>
      <w:u w:val="single"/>
    </w:rPr>
  </w:style>
  <w:style w:type="paragraph" w:styleId="a4">
    <w:name w:val="Body Text Indent"/>
    <w:basedOn w:val="a"/>
    <w:link w:val="a5"/>
    <w:uiPriority w:val="99"/>
    <w:semiHidden/>
    <w:unhideWhenUsed/>
    <w:rsid w:val="00B208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B2080B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file:///C:\Users\makarenko2014\Desktop\&#1056;&#1055;2018\&#1041;&#1072;&#1082;&#1072;&#1083;&#1072;&#1074;&#1088;&#1080;&#1072;&#1090;\&#1041;&#1072;&#1088;&#1072;&#1085;&#1086;&#1074;%20&#1042;.&#1048;\&#1047;&#1060;&#1054;\2018-2019_z38_03_03_1_plx_&#1054;&#1088;&#1075;&#1072;&#1085;&#1080;&#1079;&#1072;&#1094;&#1080;&#1103;%20&#1087;&#1088;&#1077;&#1076;&#1087;&#1088;&#1080;&#1085;&#1080;&#1084;&#1072;&#1090;&#1077;&#1083;&#1100;&#1089;&#1082;&#1086;&#1081;%20&#1076;&#1077;&#1103;&#1090;&#1077;&#1083;&#1100;&#1085;&#1086;&#1089;&#1090;&#1080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makarenko2014\Desktop\&#1056;&#1055;2018\&#1041;&#1072;&#1082;&#1072;&#1083;&#1072;&#1074;&#1088;&#1080;&#1072;&#1090;\&#1041;&#1072;&#1088;&#1072;&#1085;&#1086;&#1074;%20&#1042;.&#1048;\&#1047;&#1060;&#1054;\2018-2019_z38_03_03_1_plx_&#1054;&#1088;&#1075;&#1072;&#1085;&#1080;&#1079;&#1072;&#1094;&#1080;&#1103;%20&#1087;&#1088;&#1077;&#1076;&#1087;&#1088;&#1080;&#1085;&#1080;&#1084;&#1072;&#1090;&#1077;&#1083;&#1100;&#1089;&#1082;&#1086;&#1081;%20&#1076;&#1077;&#1103;&#1090;&#1077;&#1083;&#1100;&#1085;&#1086;&#1089;&#1090;&#1080;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C:\Users\makarenko2014\Desktop\&#1056;&#1055;2018\&#1041;&#1072;&#1082;&#1072;&#1083;&#1072;&#1074;&#1088;&#1080;&#1072;&#1090;\&#1041;&#1072;&#1088;&#1072;&#1085;&#1086;&#1074;%20&#1042;.&#1048;\&#1047;&#1060;&#1054;\2018-2019_z38_03_03_1_plx_&#1054;&#1088;&#1075;&#1072;&#1085;&#1080;&#1079;&#1072;&#1094;&#1080;&#1103;%20&#1087;&#1088;&#1077;&#1076;&#1087;&#1088;&#1080;&#1085;&#1080;&#1084;&#1072;&#1090;&#1077;&#1083;&#1100;&#1089;&#1082;&#1086;&#1081;%20&#1076;&#1077;&#1103;&#1090;&#1077;&#1083;&#1100;&#1085;&#1086;&#1089;&#1090;&#1080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makarenko2014\Desktop\&#1056;&#1055;2018\&#1041;&#1072;&#1082;&#1072;&#1083;&#1072;&#1074;&#1088;&#1080;&#1072;&#1090;\&#1041;&#1072;&#1088;&#1072;&#1085;&#1086;&#1074;%20&#1042;.&#1048;\&#1047;&#1060;&#1054;\2018-2019_z38_03_03_1_plx_&#1054;&#1088;&#1075;&#1072;&#1085;&#1080;&#1079;&#1072;&#1094;&#1080;&#1103;%20&#1087;&#1088;&#1077;&#1076;&#1087;&#1088;&#1080;&#1085;&#1080;&#1084;&#1072;&#1090;&#1077;&#1083;&#1100;&#1089;&#1082;&#1086;&#1081;%20&#1076;&#1077;&#1103;&#1090;&#1077;&#1083;&#1100;&#1085;&#1086;&#1089;&#1090;&#1080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4815</Words>
  <Characters>27451</Characters>
  <Application>Microsoft Office Word</Application>
  <DocSecurity>0</DocSecurity>
  <Lines>228</Lines>
  <Paragraphs>64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2018-2019_38_03_03_1_plx_Организация предпринимательской деятельности</dc:title>
  <dc:creator>FastReport.NET</dc:creator>
  <cp:lastModifiedBy>Татьяна А. Макаренко</cp:lastModifiedBy>
  <cp:revision>2</cp:revision>
  <dcterms:created xsi:type="dcterms:W3CDTF">2018-10-23T07:36:00Z</dcterms:created>
  <dcterms:modified xsi:type="dcterms:W3CDTF">2018-10-23T07:38:00Z</dcterms:modified>
</cp:coreProperties>
</file>