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13A4" w:rsidRDefault="00BE736F">
      <w:pPr>
        <w:rPr>
          <w:sz w:val="0"/>
          <w:szCs w:val="0"/>
        </w:rPr>
      </w:pPr>
      <w:r>
        <w:rPr>
          <w:noProof/>
          <w:lang w:val="ru-RU" w:eastAsia="ru-RU"/>
        </w:rPr>
        <w:drawing>
          <wp:inline distT="0" distB="0" distL="0" distR="0">
            <wp:extent cx="6480810" cy="8915148"/>
            <wp:effectExtent l="19050" t="0" r="0" b="0"/>
            <wp:docPr id="3" name="Рисунок 128" descr="E:\2018 набор\УП\титу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E:\2018 набор\УП\титул.jpeg"/>
                    <pic:cNvPicPr>
                      <a:picLocks noChangeAspect="1" noChangeArrowheads="1"/>
                    </pic:cNvPicPr>
                  </pic:nvPicPr>
                  <pic:blipFill>
                    <a:blip r:embed="rId5"/>
                    <a:srcRect/>
                    <a:stretch>
                      <a:fillRect/>
                    </a:stretch>
                  </pic:blipFill>
                  <pic:spPr bwMode="auto">
                    <a:xfrm>
                      <a:off x="0" y="0"/>
                      <a:ext cx="6480810" cy="8915148"/>
                    </a:xfrm>
                    <a:prstGeom prst="rect">
                      <a:avLst/>
                    </a:prstGeom>
                    <a:noFill/>
                    <a:ln w="9525">
                      <a:noFill/>
                      <a:miter lim="800000"/>
                      <a:headEnd/>
                      <a:tailEnd/>
                    </a:ln>
                  </pic:spPr>
                </pic:pic>
              </a:graphicData>
            </a:graphic>
          </wp:inline>
        </w:drawing>
      </w:r>
      <w:r w:rsidR="00641E62">
        <w:br w:type="page"/>
      </w:r>
    </w:p>
    <w:p w:rsidR="00CA13A4" w:rsidRDefault="00190C7B">
      <w:pPr>
        <w:rPr>
          <w:sz w:val="0"/>
          <w:szCs w:val="0"/>
        </w:rPr>
      </w:pPr>
      <w:r>
        <w:rPr>
          <w:noProof/>
          <w:lang w:val="ru-RU" w:eastAsia="ru-RU"/>
        </w:rPr>
        <w:lastRenderedPageBreak/>
        <w:drawing>
          <wp:inline distT="0" distB="0" distL="0" distR="0">
            <wp:extent cx="6480810" cy="8915148"/>
            <wp:effectExtent l="19050" t="0" r="0" b="0"/>
            <wp:docPr id="129" name="Рисунок 129" descr="E:\2018 набор\УП\2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E:\2018 набор\УП\2о.jpeg"/>
                    <pic:cNvPicPr>
                      <a:picLocks noChangeAspect="1" noChangeArrowheads="1"/>
                    </pic:cNvPicPr>
                  </pic:nvPicPr>
                  <pic:blipFill>
                    <a:blip r:embed="rId6"/>
                    <a:srcRect/>
                    <a:stretch>
                      <a:fillRect/>
                    </a:stretch>
                  </pic:blipFill>
                  <pic:spPr bwMode="auto">
                    <a:xfrm>
                      <a:off x="0" y="0"/>
                      <a:ext cx="6480810" cy="8915148"/>
                    </a:xfrm>
                    <a:prstGeom prst="rect">
                      <a:avLst/>
                    </a:prstGeom>
                    <a:noFill/>
                    <a:ln w="9525">
                      <a:noFill/>
                      <a:miter lim="800000"/>
                      <a:headEnd/>
                      <a:tailEnd/>
                    </a:ln>
                  </pic:spPr>
                </pic:pic>
              </a:graphicData>
            </a:graphic>
          </wp:inline>
        </w:drawing>
      </w:r>
      <w:r w:rsidR="00641E62">
        <w:br w:type="page"/>
      </w:r>
    </w:p>
    <w:tbl>
      <w:tblPr>
        <w:tblW w:w="0" w:type="auto"/>
        <w:tblCellMar>
          <w:left w:w="0" w:type="dxa"/>
          <w:right w:w="0" w:type="dxa"/>
        </w:tblCellMar>
        <w:tblLook w:val="04A0"/>
      </w:tblPr>
      <w:tblGrid>
        <w:gridCol w:w="132"/>
        <w:gridCol w:w="846"/>
        <w:gridCol w:w="132"/>
        <w:gridCol w:w="944"/>
        <w:gridCol w:w="137"/>
        <w:gridCol w:w="77"/>
        <w:gridCol w:w="588"/>
        <w:gridCol w:w="137"/>
        <w:gridCol w:w="817"/>
        <w:gridCol w:w="823"/>
        <w:gridCol w:w="974"/>
        <w:gridCol w:w="2091"/>
        <w:gridCol w:w="132"/>
        <w:gridCol w:w="271"/>
        <w:gridCol w:w="132"/>
        <w:gridCol w:w="918"/>
        <w:gridCol w:w="132"/>
        <w:gridCol w:w="825"/>
        <w:gridCol w:w="132"/>
      </w:tblGrid>
      <w:tr w:rsidR="00641E62" w:rsidRPr="009D1BD2" w:rsidTr="00641E62">
        <w:trPr>
          <w:trHeight w:hRule="exact" w:val="555"/>
        </w:trPr>
        <w:tc>
          <w:tcPr>
            <w:tcW w:w="132" w:type="dxa"/>
          </w:tcPr>
          <w:p w:rsidR="00641E62" w:rsidRPr="009D1BD2" w:rsidRDefault="00641E62" w:rsidP="00641E62"/>
        </w:tc>
        <w:tc>
          <w:tcPr>
            <w:tcW w:w="978" w:type="dxa"/>
            <w:gridSpan w:val="2"/>
          </w:tcPr>
          <w:p w:rsidR="00641E62" w:rsidRPr="009D1BD2" w:rsidRDefault="00641E62" w:rsidP="00641E62"/>
        </w:tc>
        <w:tc>
          <w:tcPr>
            <w:tcW w:w="944" w:type="dxa"/>
          </w:tcPr>
          <w:p w:rsidR="00641E62" w:rsidRPr="009D1BD2" w:rsidRDefault="00641E62" w:rsidP="00641E62"/>
        </w:tc>
        <w:tc>
          <w:tcPr>
            <w:tcW w:w="137" w:type="dxa"/>
          </w:tcPr>
          <w:p w:rsidR="00641E62" w:rsidRPr="009D1BD2" w:rsidRDefault="00641E62" w:rsidP="00641E62"/>
        </w:tc>
        <w:tc>
          <w:tcPr>
            <w:tcW w:w="665" w:type="dxa"/>
            <w:gridSpan w:val="2"/>
          </w:tcPr>
          <w:p w:rsidR="00641E62" w:rsidRPr="009D1BD2" w:rsidRDefault="00641E62" w:rsidP="00641E62"/>
        </w:tc>
        <w:tc>
          <w:tcPr>
            <w:tcW w:w="137" w:type="dxa"/>
          </w:tcPr>
          <w:p w:rsidR="00641E62" w:rsidRPr="009D1BD2" w:rsidRDefault="00641E62" w:rsidP="00641E62"/>
        </w:tc>
        <w:tc>
          <w:tcPr>
            <w:tcW w:w="817" w:type="dxa"/>
          </w:tcPr>
          <w:p w:rsidR="00641E62" w:rsidRPr="009D1BD2" w:rsidRDefault="00641E62" w:rsidP="00641E62"/>
        </w:tc>
        <w:tc>
          <w:tcPr>
            <w:tcW w:w="823" w:type="dxa"/>
          </w:tcPr>
          <w:p w:rsidR="00641E62" w:rsidRPr="009D1BD2" w:rsidRDefault="00641E62" w:rsidP="00641E62"/>
        </w:tc>
        <w:tc>
          <w:tcPr>
            <w:tcW w:w="3197" w:type="dxa"/>
            <w:gridSpan w:val="3"/>
          </w:tcPr>
          <w:p w:rsidR="00641E62" w:rsidRPr="009D1BD2" w:rsidRDefault="00641E62" w:rsidP="00641E62"/>
        </w:tc>
        <w:tc>
          <w:tcPr>
            <w:tcW w:w="403" w:type="dxa"/>
            <w:gridSpan w:val="2"/>
          </w:tcPr>
          <w:p w:rsidR="00641E62" w:rsidRPr="009D1BD2" w:rsidRDefault="00641E62" w:rsidP="00641E62"/>
        </w:tc>
        <w:tc>
          <w:tcPr>
            <w:tcW w:w="1050" w:type="dxa"/>
            <w:gridSpan w:val="2"/>
          </w:tcPr>
          <w:p w:rsidR="00641E62" w:rsidRPr="009D1BD2" w:rsidRDefault="00641E62" w:rsidP="00641E62"/>
        </w:tc>
        <w:tc>
          <w:tcPr>
            <w:tcW w:w="957" w:type="dxa"/>
            <w:gridSpan w:val="2"/>
            <w:shd w:val="clear" w:color="C0C0C0" w:fill="FFFFFF"/>
            <w:tcMar>
              <w:left w:w="34" w:type="dxa"/>
              <w:right w:w="34" w:type="dxa"/>
            </w:tcMar>
          </w:tcPr>
          <w:p w:rsidR="00641E62" w:rsidRPr="009D1BD2" w:rsidRDefault="00641E62" w:rsidP="00641E62">
            <w:pPr>
              <w:spacing w:after="0" w:line="240" w:lineRule="auto"/>
              <w:jc w:val="right"/>
              <w:rPr>
                <w:sz w:val="16"/>
                <w:szCs w:val="16"/>
              </w:rPr>
            </w:pPr>
            <w:proofErr w:type="gramStart"/>
            <w:r w:rsidRPr="009D1BD2">
              <w:rPr>
                <w:rFonts w:ascii="Times New Roman" w:hAnsi="Times New Roman"/>
                <w:color w:val="C0C0C0"/>
                <w:sz w:val="16"/>
                <w:szCs w:val="16"/>
              </w:rPr>
              <w:t>стр</w:t>
            </w:r>
            <w:proofErr w:type="gramEnd"/>
            <w:r w:rsidRPr="009D1BD2">
              <w:rPr>
                <w:rFonts w:ascii="Times New Roman" w:hAnsi="Times New Roman"/>
                <w:color w:val="C0C0C0"/>
                <w:sz w:val="16"/>
                <w:szCs w:val="16"/>
              </w:rPr>
              <w:t>. 3</w:t>
            </w:r>
          </w:p>
        </w:tc>
      </w:tr>
      <w:tr w:rsidR="00641E62" w:rsidRPr="009D1BD2" w:rsidTr="00641E62">
        <w:trPr>
          <w:trHeight w:hRule="exact" w:val="138"/>
        </w:trPr>
        <w:tc>
          <w:tcPr>
            <w:tcW w:w="132" w:type="dxa"/>
          </w:tcPr>
          <w:p w:rsidR="00641E62" w:rsidRPr="009D1BD2" w:rsidRDefault="00641E62" w:rsidP="00641E62"/>
        </w:tc>
        <w:tc>
          <w:tcPr>
            <w:tcW w:w="978" w:type="dxa"/>
            <w:gridSpan w:val="2"/>
          </w:tcPr>
          <w:p w:rsidR="00641E62" w:rsidRPr="009D1BD2" w:rsidRDefault="00641E62" w:rsidP="00641E62"/>
        </w:tc>
        <w:tc>
          <w:tcPr>
            <w:tcW w:w="944" w:type="dxa"/>
          </w:tcPr>
          <w:p w:rsidR="00641E62" w:rsidRPr="009D1BD2" w:rsidRDefault="00641E62" w:rsidP="00641E62"/>
        </w:tc>
        <w:tc>
          <w:tcPr>
            <w:tcW w:w="137" w:type="dxa"/>
          </w:tcPr>
          <w:p w:rsidR="00641E62" w:rsidRPr="009D1BD2" w:rsidRDefault="00641E62" w:rsidP="00641E62"/>
        </w:tc>
        <w:tc>
          <w:tcPr>
            <w:tcW w:w="665" w:type="dxa"/>
            <w:gridSpan w:val="2"/>
          </w:tcPr>
          <w:p w:rsidR="00641E62" w:rsidRPr="009D1BD2" w:rsidRDefault="00641E62" w:rsidP="00641E62"/>
        </w:tc>
        <w:tc>
          <w:tcPr>
            <w:tcW w:w="137" w:type="dxa"/>
          </w:tcPr>
          <w:p w:rsidR="00641E62" w:rsidRPr="009D1BD2" w:rsidRDefault="00641E62" w:rsidP="00641E62"/>
        </w:tc>
        <w:tc>
          <w:tcPr>
            <w:tcW w:w="817" w:type="dxa"/>
          </w:tcPr>
          <w:p w:rsidR="00641E62" w:rsidRPr="009D1BD2" w:rsidRDefault="00641E62" w:rsidP="00641E62"/>
        </w:tc>
        <w:tc>
          <w:tcPr>
            <w:tcW w:w="823" w:type="dxa"/>
          </w:tcPr>
          <w:p w:rsidR="00641E62" w:rsidRPr="009D1BD2" w:rsidRDefault="00641E62" w:rsidP="00641E62"/>
        </w:tc>
        <w:tc>
          <w:tcPr>
            <w:tcW w:w="3197" w:type="dxa"/>
            <w:gridSpan w:val="3"/>
          </w:tcPr>
          <w:p w:rsidR="00641E62" w:rsidRPr="009D1BD2" w:rsidRDefault="00641E62" w:rsidP="00641E62"/>
        </w:tc>
        <w:tc>
          <w:tcPr>
            <w:tcW w:w="403" w:type="dxa"/>
            <w:gridSpan w:val="2"/>
          </w:tcPr>
          <w:p w:rsidR="00641E62" w:rsidRPr="009D1BD2" w:rsidRDefault="00641E62" w:rsidP="00641E62"/>
        </w:tc>
        <w:tc>
          <w:tcPr>
            <w:tcW w:w="1050" w:type="dxa"/>
            <w:gridSpan w:val="2"/>
          </w:tcPr>
          <w:p w:rsidR="00641E62" w:rsidRPr="009D1BD2" w:rsidRDefault="00641E62" w:rsidP="00641E62"/>
        </w:tc>
        <w:tc>
          <w:tcPr>
            <w:tcW w:w="957" w:type="dxa"/>
            <w:gridSpan w:val="2"/>
          </w:tcPr>
          <w:p w:rsidR="00641E62" w:rsidRPr="009D1BD2" w:rsidRDefault="00641E62" w:rsidP="00641E62"/>
        </w:tc>
      </w:tr>
      <w:tr w:rsidR="00641E62" w:rsidRPr="009D1BD2" w:rsidTr="00641E62">
        <w:trPr>
          <w:trHeight w:hRule="exact" w:val="14"/>
        </w:trPr>
        <w:tc>
          <w:tcPr>
            <w:tcW w:w="10240" w:type="dxa"/>
            <w:gridSpan w:val="19"/>
            <w:tcBorders>
              <w:top w:val="single" w:sz="8" w:space="0" w:color="000000"/>
            </w:tcBorders>
            <w:shd w:val="clear" w:color="FFFFFF" w:fill="FFFFFF"/>
            <w:tcMar>
              <w:left w:w="4" w:type="dxa"/>
              <w:right w:w="4" w:type="dxa"/>
            </w:tcMar>
          </w:tcPr>
          <w:p w:rsidR="00641E62" w:rsidRPr="009D1BD2" w:rsidRDefault="00641E62" w:rsidP="00641E62"/>
        </w:tc>
      </w:tr>
      <w:tr w:rsidR="00641E62" w:rsidRPr="009D1BD2" w:rsidTr="00641E62">
        <w:trPr>
          <w:trHeight w:hRule="exact" w:val="13"/>
        </w:trPr>
        <w:tc>
          <w:tcPr>
            <w:tcW w:w="132" w:type="dxa"/>
          </w:tcPr>
          <w:p w:rsidR="00641E62" w:rsidRPr="009D1BD2" w:rsidRDefault="00641E62" w:rsidP="00641E62"/>
        </w:tc>
        <w:tc>
          <w:tcPr>
            <w:tcW w:w="978" w:type="dxa"/>
            <w:gridSpan w:val="2"/>
          </w:tcPr>
          <w:p w:rsidR="00641E62" w:rsidRPr="009D1BD2" w:rsidRDefault="00641E62" w:rsidP="00641E62"/>
        </w:tc>
        <w:tc>
          <w:tcPr>
            <w:tcW w:w="944" w:type="dxa"/>
          </w:tcPr>
          <w:p w:rsidR="00641E62" w:rsidRPr="009D1BD2" w:rsidRDefault="00641E62" w:rsidP="00641E62"/>
        </w:tc>
        <w:tc>
          <w:tcPr>
            <w:tcW w:w="137" w:type="dxa"/>
          </w:tcPr>
          <w:p w:rsidR="00641E62" w:rsidRPr="009D1BD2" w:rsidRDefault="00641E62" w:rsidP="00641E62"/>
        </w:tc>
        <w:tc>
          <w:tcPr>
            <w:tcW w:w="665" w:type="dxa"/>
            <w:gridSpan w:val="2"/>
          </w:tcPr>
          <w:p w:rsidR="00641E62" w:rsidRPr="009D1BD2" w:rsidRDefault="00641E62" w:rsidP="00641E62"/>
        </w:tc>
        <w:tc>
          <w:tcPr>
            <w:tcW w:w="137" w:type="dxa"/>
          </w:tcPr>
          <w:p w:rsidR="00641E62" w:rsidRPr="009D1BD2" w:rsidRDefault="00641E62" w:rsidP="00641E62"/>
        </w:tc>
        <w:tc>
          <w:tcPr>
            <w:tcW w:w="817" w:type="dxa"/>
          </w:tcPr>
          <w:p w:rsidR="00641E62" w:rsidRPr="009D1BD2" w:rsidRDefault="00641E62" w:rsidP="00641E62"/>
        </w:tc>
        <w:tc>
          <w:tcPr>
            <w:tcW w:w="823" w:type="dxa"/>
          </w:tcPr>
          <w:p w:rsidR="00641E62" w:rsidRPr="009D1BD2" w:rsidRDefault="00641E62" w:rsidP="00641E62"/>
        </w:tc>
        <w:tc>
          <w:tcPr>
            <w:tcW w:w="3197" w:type="dxa"/>
            <w:gridSpan w:val="3"/>
          </w:tcPr>
          <w:p w:rsidR="00641E62" w:rsidRPr="009D1BD2" w:rsidRDefault="00641E62" w:rsidP="00641E62"/>
        </w:tc>
        <w:tc>
          <w:tcPr>
            <w:tcW w:w="403" w:type="dxa"/>
            <w:gridSpan w:val="2"/>
          </w:tcPr>
          <w:p w:rsidR="00641E62" w:rsidRPr="009D1BD2" w:rsidRDefault="00641E62" w:rsidP="00641E62"/>
        </w:tc>
        <w:tc>
          <w:tcPr>
            <w:tcW w:w="1050" w:type="dxa"/>
            <w:gridSpan w:val="2"/>
          </w:tcPr>
          <w:p w:rsidR="00641E62" w:rsidRPr="009D1BD2" w:rsidRDefault="00641E62" w:rsidP="00641E62"/>
        </w:tc>
        <w:tc>
          <w:tcPr>
            <w:tcW w:w="957" w:type="dxa"/>
            <w:gridSpan w:val="2"/>
          </w:tcPr>
          <w:p w:rsidR="00641E62" w:rsidRPr="009D1BD2" w:rsidRDefault="00641E62" w:rsidP="00641E62"/>
        </w:tc>
      </w:tr>
      <w:tr w:rsidR="00641E62" w:rsidRPr="009D1BD2" w:rsidTr="00641E62">
        <w:trPr>
          <w:trHeight w:hRule="exact" w:val="14"/>
        </w:trPr>
        <w:tc>
          <w:tcPr>
            <w:tcW w:w="10240" w:type="dxa"/>
            <w:gridSpan w:val="19"/>
            <w:tcBorders>
              <w:top w:val="single" w:sz="8" w:space="0" w:color="000000"/>
            </w:tcBorders>
            <w:shd w:val="clear" w:color="FFFFFF" w:fill="FFFFFF"/>
            <w:tcMar>
              <w:left w:w="4" w:type="dxa"/>
              <w:right w:w="4" w:type="dxa"/>
            </w:tcMar>
          </w:tcPr>
          <w:p w:rsidR="00641E62" w:rsidRPr="009D1BD2" w:rsidRDefault="00641E62" w:rsidP="00641E62"/>
        </w:tc>
      </w:tr>
      <w:tr w:rsidR="00641E62" w:rsidRPr="009D1BD2" w:rsidTr="00641E62">
        <w:trPr>
          <w:trHeight w:hRule="exact" w:val="96"/>
        </w:trPr>
        <w:tc>
          <w:tcPr>
            <w:tcW w:w="132" w:type="dxa"/>
          </w:tcPr>
          <w:p w:rsidR="00641E62" w:rsidRPr="009D1BD2" w:rsidRDefault="00641E62" w:rsidP="00641E62"/>
        </w:tc>
        <w:tc>
          <w:tcPr>
            <w:tcW w:w="978" w:type="dxa"/>
            <w:gridSpan w:val="2"/>
          </w:tcPr>
          <w:p w:rsidR="00641E62" w:rsidRPr="009D1BD2" w:rsidRDefault="00641E62" w:rsidP="00641E62"/>
        </w:tc>
        <w:tc>
          <w:tcPr>
            <w:tcW w:w="944" w:type="dxa"/>
          </w:tcPr>
          <w:p w:rsidR="00641E62" w:rsidRPr="009D1BD2" w:rsidRDefault="00641E62" w:rsidP="00641E62"/>
        </w:tc>
        <w:tc>
          <w:tcPr>
            <w:tcW w:w="137" w:type="dxa"/>
          </w:tcPr>
          <w:p w:rsidR="00641E62" w:rsidRPr="009D1BD2" w:rsidRDefault="00641E62" w:rsidP="00641E62"/>
        </w:tc>
        <w:tc>
          <w:tcPr>
            <w:tcW w:w="665" w:type="dxa"/>
            <w:gridSpan w:val="2"/>
          </w:tcPr>
          <w:p w:rsidR="00641E62" w:rsidRPr="009D1BD2" w:rsidRDefault="00641E62" w:rsidP="00641E62"/>
        </w:tc>
        <w:tc>
          <w:tcPr>
            <w:tcW w:w="137" w:type="dxa"/>
          </w:tcPr>
          <w:p w:rsidR="00641E62" w:rsidRPr="009D1BD2" w:rsidRDefault="00641E62" w:rsidP="00641E62"/>
        </w:tc>
        <w:tc>
          <w:tcPr>
            <w:tcW w:w="817" w:type="dxa"/>
          </w:tcPr>
          <w:p w:rsidR="00641E62" w:rsidRPr="009D1BD2" w:rsidRDefault="00641E62" w:rsidP="00641E62"/>
        </w:tc>
        <w:tc>
          <w:tcPr>
            <w:tcW w:w="823" w:type="dxa"/>
          </w:tcPr>
          <w:p w:rsidR="00641E62" w:rsidRPr="009D1BD2" w:rsidRDefault="00641E62" w:rsidP="00641E62"/>
        </w:tc>
        <w:tc>
          <w:tcPr>
            <w:tcW w:w="3197" w:type="dxa"/>
            <w:gridSpan w:val="3"/>
          </w:tcPr>
          <w:p w:rsidR="00641E62" w:rsidRPr="009D1BD2" w:rsidRDefault="00641E62" w:rsidP="00641E62"/>
        </w:tc>
        <w:tc>
          <w:tcPr>
            <w:tcW w:w="403" w:type="dxa"/>
            <w:gridSpan w:val="2"/>
          </w:tcPr>
          <w:p w:rsidR="00641E62" w:rsidRPr="009D1BD2" w:rsidRDefault="00641E62" w:rsidP="00641E62"/>
        </w:tc>
        <w:tc>
          <w:tcPr>
            <w:tcW w:w="1050" w:type="dxa"/>
            <w:gridSpan w:val="2"/>
          </w:tcPr>
          <w:p w:rsidR="00641E62" w:rsidRPr="009D1BD2" w:rsidRDefault="00641E62" w:rsidP="00641E62"/>
        </w:tc>
        <w:tc>
          <w:tcPr>
            <w:tcW w:w="957" w:type="dxa"/>
            <w:gridSpan w:val="2"/>
          </w:tcPr>
          <w:p w:rsidR="00641E62" w:rsidRPr="009D1BD2" w:rsidRDefault="00641E62" w:rsidP="00641E62"/>
        </w:tc>
      </w:tr>
      <w:tr w:rsidR="00641E62" w:rsidRPr="00BE736F" w:rsidTr="00641E62">
        <w:trPr>
          <w:trHeight w:hRule="exact" w:val="478"/>
        </w:trPr>
        <w:tc>
          <w:tcPr>
            <w:tcW w:w="132" w:type="dxa"/>
          </w:tcPr>
          <w:p w:rsidR="00641E62" w:rsidRPr="009D1BD2" w:rsidRDefault="00641E62" w:rsidP="00641E62"/>
        </w:tc>
        <w:tc>
          <w:tcPr>
            <w:tcW w:w="978" w:type="dxa"/>
            <w:gridSpan w:val="2"/>
          </w:tcPr>
          <w:p w:rsidR="00641E62" w:rsidRPr="009D1BD2" w:rsidRDefault="00641E62" w:rsidP="00641E62"/>
        </w:tc>
        <w:tc>
          <w:tcPr>
            <w:tcW w:w="944" w:type="dxa"/>
          </w:tcPr>
          <w:p w:rsidR="00641E62" w:rsidRPr="009D1BD2" w:rsidRDefault="00641E62" w:rsidP="00641E62"/>
        </w:tc>
        <w:tc>
          <w:tcPr>
            <w:tcW w:w="137" w:type="dxa"/>
          </w:tcPr>
          <w:p w:rsidR="00641E62" w:rsidRPr="009D1BD2" w:rsidRDefault="00641E62" w:rsidP="00641E62"/>
        </w:tc>
        <w:tc>
          <w:tcPr>
            <w:tcW w:w="665" w:type="dxa"/>
            <w:gridSpan w:val="2"/>
          </w:tcPr>
          <w:p w:rsidR="00641E62" w:rsidRPr="009D1BD2" w:rsidRDefault="00641E62" w:rsidP="00641E62"/>
        </w:tc>
        <w:tc>
          <w:tcPr>
            <w:tcW w:w="137" w:type="dxa"/>
          </w:tcPr>
          <w:p w:rsidR="00641E62" w:rsidRPr="009D1BD2" w:rsidRDefault="00641E62" w:rsidP="00641E62"/>
        </w:tc>
        <w:tc>
          <w:tcPr>
            <w:tcW w:w="5240" w:type="dxa"/>
            <w:gridSpan w:val="7"/>
            <w:shd w:val="clear" w:color="000000" w:fill="FFFFFF"/>
            <w:tcMar>
              <w:left w:w="34" w:type="dxa"/>
              <w:right w:w="34" w:type="dxa"/>
            </w:tcMar>
          </w:tcPr>
          <w:p w:rsidR="00641E62" w:rsidRPr="009D1BD2" w:rsidRDefault="00641E62" w:rsidP="00641E62">
            <w:pPr>
              <w:spacing w:after="0" w:line="240" w:lineRule="auto"/>
              <w:jc w:val="center"/>
              <w:rPr>
                <w:sz w:val="19"/>
                <w:szCs w:val="19"/>
                <w:lang w:val="ru-RU"/>
              </w:rPr>
            </w:pPr>
            <w:r w:rsidRPr="009D1BD2">
              <w:rPr>
                <w:rFonts w:ascii="Times New Roman" w:hAnsi="Times New Roman"/>
                <w:b/>
                <w:color w:val="000000"/>
                <w:sz w:val="19"/>
                <w:szCs w:val="19"/>
                <w:lang w:val="ru-RU"/>
              </w:rPr>
              <w:t>Визирование РПД для исполнения в очередном учебном году</w:t>
            </w:r>
          </w:p>
        </w:tc>
        <w:tc>
          <w:tcPr>
            <w:tcW w:w="1050" w:type="dxa"/>
            <w:gridSpan w:val="2"/>
          </w:tcPr>
          <w:p w:rsidR="00641E62" w:rsidRPr="009D1BD2" w:rsidRDefault="00641E62" w:rsidP="00641E62">
            <w:pPr>
              <w:rPr>
                <w:lang w:val="ru-RU"/>
              </w:rPr>
            </w:pPr>
          </w:p>
        </w:tc>
        <w:tc>
          <w:tcPr>
            <w:tcW w:w="957" w:type="dxa"/>
            <w:gridSpan w:val="2"/>
          </w:tcPr>
          <w:p w:rsidR="00641E62" w:rsidRPr="009D1BD2" w:rsidRDefault="00641E62" w:rsidP="00641E62">
            <w:pPr>
              <w:rPr>
                <w:lang w:val="ru-RU"/>
              </w:rPr>
            </w:pPr>
          </w:p>
        </w:tc>
      </w:tr>
      <w:tr w:rsidR="00641E62" w:rsidRPr="00BE736F" w:rsidTr="00641E62">
        <w:trPr>
          <w:trHeight w:hRule="exact" w:val="416"/>
        </w:trPr>
        <w:tc>
          <w:tcPr>
            <w:tcW w:w="132" w:type="dxa"/>
          </w:tcPr>
          <w:p w:rsidR="00641E62" w:rsidRPr="009D1BD2" w:rsidRDefault="00641E62" w:rsidP="00641E62">
            <w:pPr>
              <w:rPr>
                <w:lang w:val="ru-RU"/>
              </w:rPr>
            </w:pPr>
          </w:p>
        </w:tc>
        <w:tc>
          <w:tcPr>
            <w:tcW w:w="978" w:type="dxa"/>
            <w:gridSpan w:val="2"/>
          </w:tcPr>
          <w:p w:rsidR="00641E62" w:rsidRPr="009D1BD2" w:rsidRDefault="00641E62" w:rsidP="00641E62">
            <w:pPr>
              <w:rPr>
                <w:lang w:val="ru-RU"/>
              </w:rPr>
            </w:pPr>
          </w:p>
        </w:tc>
        <w:tc>
          <w:tcPr>
            <w:tcW w:w="944" w:type="dxa"/>
          </w:tcPr>
          <w:p w:rsidR="00641E62" w:rsidRPr="009D1BD2" w:rsidRDefault="00641E62" w:rsidP="00641E62">
            <w:pPr>
              <w:rPr>
                <w:lang w:val="ru-RU"/>
              </w:rPr>
            </w:pPr>
          </w:p>
        </w:tc>
        <w:tc>
          <w:tcPr>
            <w:tcW w:w="137" w:type="dxa"/>
          </w:tcPr>
          <w:p w:rsidR="00641E62" w:rsidRPr="009D1BD2" w:rsidRDefault="00641E62" w:rsidP="00641E62">
            <w:pPr>
              <w:rPr>
                <w:lang w:val="ru-RU"/>
              </w:rPr>
            </w:pPr>
          </w:p>
        </w:tc>
        <w:tc>
          <w:tcPr>
            <w:tcW w:w="665" w:type="dxa"/>
            <w:gridSpan w:val="2"/>
          </w:tcPr>
          <w:p w:rsidR="00641E62" w:rsidRPr="009D1BD2" w:rsidRDefault="00641E62" w:rsidP="00641E62">
            <w:pPr>
              <w:rPr>
                <w:lang w:val="ru-RU"/>
              </w:rPr>
            </w:pPr>
          </w:p>
        </w:tc>
        <w:tc>
          <w:tcPr>
            <w:tcW w:w="137" w:type="dxa"/>
          </w:tcPr>
          <w:p w:rsidR="00641E62" w:rsidRPr="009D1BD2" w:rsidRDefault="00641E62" w:rsidP="00641E62">
            <w:pPr>
              <w:rPr>
                <w:lang w:val="ru-RU"/>
              </w:rPr>
            </w:pPr>
          </w:p>
        </w:tc>
        <w:tc>
          <w:tcPr>
            <w:tcW w:w="817" w:type="dxa"/>
          </w:tcPr>
          <w:p w:rsidR="00641E62" w:rsidRPr="009D1BD2" w:rsidRDefault="00641E62" w:rsidP="00641E62">
            <w:pPr>
              <w:rPr>
                <w:lang w:val="ru-RU"/>
              </w:rPr>
            </w:pPr>
          </w:p>
        </w:tc>
        <w:tc>
          <w:tcPr>
            <w:tcW w:w="823" w:type="dxa"/>
          </w:tcPr>
          <w:p w:rsidR="00641E62" w:rsidRPr="009D1BD2" w:rsidRDefault="00641E62" w:rsidP="00641E62">
            <w:pPr>
              <w:rPr>
                <w:lang w:val="ru-RU"/>
              </w:rPr>
            </w:pPr>
          </w:p>
        </w:tc>
        <w:tc>
          <w:tcPr>
            <w:tcW w:w="3197" w:type="dxa"/>
            <w:gridSpan w:val="3"/>
          </w:tcPr>
          <w:p w:rsidR="00641E62" w:rsidRPr="009D1BD2" w:rsidRDefault="00641E62" w:rsidP="00641E62">
            <w:pPr>
              <w:rPr>
                <w:lang w:val="ru-RU"/>
              </w:rPr>
            </w:pPr>
          </w:p>
        </w:tc>
        <w:tc>
          <w:tcPr>
            <w:tcW w:w="403" w:type="dxa"/>
            <w:gridSpan w:val="2"/>
          </w:tcPr>
          <w:p w:rsidR="00641E62" w:rsidRPr="009D1BD2" w:rsidRDefault="00641E62" w:rsidP="00641E62">
            <w:pPr>
              <w:rPr>
                <w:lang w:val="ru-RU"/>
              </w:rPr>
            </w:pPr>
          </w:p>
        </w:tc>
        <w:tc>
          <w:tcPr>
            <w:tcW w:w="1050" w:type="dxa"/>
            <w:gridSpan w:val="2"/>
          </w:tcPr>
          <w:p w:rsidR="00641E62" w:rsidRPr="009D1BD2" w:rsidRDefault="00641E62" w:rsidP="00641E62">
            <w:pPr>
              <w:rPr>
                <w:lang w:val="ru-RU"/>
              </w:rPr>
            </w:pPr>
          </w:p>
        </w:tc>
        <w:tc>
          <w:tcPr>
            <w:tcW w:w="957" w:type="dxa"/>
            <w:gridSpan w:val="2"/>
          </w:tcPr>
          <w:p w:rsidR="00641E62" w:rsidRPr="009D1BD2" w:rsidRDefault="00641E62" w:rsidP="00641E62">
            <w:pPr>
              <w:rPr>
                <w:lang w:val="ru-RU"/>
              </w:rPr>
            </w:pPr>
          </w:p>
        </w:tc>
      </w:tr>
      <w:tr w:rsidR="00641E62" w:rsidRPr="00BE736F" w:rsidTr="00641E62">
        <w:trPr>
          <w:trHeight w:hRule="exact" w:val="541"/>
        </w:trPr>
        <w:tc>
          <w:tcPr>
            <w:tcW w:w="132" w:type="dxa"/>
          </w:tcPr>
          <w:p w:rsidR="00641E62" w:rsidRPr="009D1BD2" w:rsidRDefault="00641E62" w:rsidP="00641E62">
            <w:pPr>
              <w:rPr>
                <w:lang w:val="ru-RU"/>
              </w:rPr>
            </w:pPr>
          </w:p>
        </w:tc>
        <w:tc>
          <w:tcPr>
            <w:tcW w:w="7698" w:type="dxa"/>
            <w:gridSpan w:val="12"/>
            <w:shd w:val="clear" w:color="000000" w:fill="FFFFFF"/>
            <w:tcMar>
              <w:left w:w="34" w:type="dxa"/>
              <w:right w:w="34" w:type="dxa"/>
            </w:tcMar>
          </w:tcPr>
          <w:p w:rsidR="00641E62" w:rsidRPr="009D1BD2" w:rsidRDefault="00641E62" w:rsidP="00641E62">
            <w:pPr>
              <w:spacing w:after="0" w:line="240" w:lineRule="auto"/>
              <w:rPr>
                <w:rFonts w:ascii="Times New Roman" w:hAnsi="Times New Roman"/>
                <w:color w:val="000000"/>
                <w:sz w:val="19"/>
                <w:szCs w:val="19"/>
                <w:lang w:val="ru-RU"/>
              </w:rPr>
            </w:pPr>
            <w:r w:rsidRPr="009D1BD2">
              <w:rPr>
                <w:rFonts w:ascii="Times New Roman" w:hAnsi="Times New Roman"/>
                <w:color w:val="000000"/>
                <w:sz w:val="19"/>
                <w:szCs w:val="19"/>
                <w:lang w:val="ru-RU"/>
              </w:rPr>
              <w:t xml:space="preserve">Отдел образовательных программ и планирования </w:t>
            </w:r>
          </w:p>
          <w:p w:rsidR="00641E62" w:rsidRPr="009D1BD2" w:rsidRDefault="00641E62" w:rsidP="00641E62">
            <w:pPr>
              <w:spacing w:after="0" w:line="240" w:lineRule="auto"/>
              <w:rPr>
                <w:lang w:val="ru-RU"/>
              </w:rPr>
            </w:pPr>
            <w:r w:rsidRPr="009D1BD2">
              <w:rPr>
                <w:rFonts w:ascii="Times New Roman" w:hAnsi="Times New Roman"/>
                <w:color w:val="000000"/>
                <w:sz w:val="19"/>
                <w:szCs w:val="19"/>
                <w:lang w:val="ru-RU"/>
              </w:rPr>
              <w:t>учебного процесса Торопова Т.В. ___________________</w:t>
            </w:r>
          </w:p>
        </w:tc>
        <w:tc>
          <w:tcPr>
            <w:tcW w:w="403" w:type="dxa"/>
            <w:gridSpan w:val="2"/>
          </w:tcPr>
          <w:p w:rsidR="00641E62" w:rsidRPr="009D1BD2" w:rsidRDefault="00641E62" w:rsidP="00641E62">
            <w:pPr>
              <w:rPr>
                <w:lang w:val="ru-RU"/>
              </w:rPr>
            </w:pPr>
          </w:p>
        </w:tc>
        <w:tc>
          <w:tcPr>
            <w:tcW w:w="1050" w:type="dxa"/>
            <w:gridSpan w:val="2"/>
          </w:tcPr>
          <w:p w:rsidR="00641E62" w:rsidRPr="009D1BD2" w:rsidRDefault="00641E62" w:rsidP="00641E62">
            <w:pPr>
              <w:rPr>
                <w:lang w:val="ru-RU"/>
              </w:rPr>
            </w:pPr>
          </w:p>
        </w:tc>
        <w:tc>
          <w:tcPr>
            <w:tcW w:w="957" w:type="dxa"/>
            <w:gridSpan w:val="2"/>
          </w:tcPr>
          <w:p w:rsidR="00641E62" w:rsidRPr="009D1BD2" w:rsidRDefault="00641E62" w:rsidP="00641E62">
            <w:pPr>
              <w:rPr>
                <w:lang w:val="ru-RU"/>
              </w:rPr>
            </w:pPr>
          </w:p>
        </w:tc>
      </w:tr>
      <w:tr w:rsidR="00641E62" w:rsidRPr="00BE736F" w:rsidTr="00641E62">
        <w:trPr>
          <w:trHeight w:hRule="exact" w:val="280"/>
        </w:trPr>
        <w:tc>
          <w:tcPr>
            <w:tcW w:w="132" w:type="dxa"/>
          </w:tcPr>
          <w:p w:rsidR="00641E62" w:rsidRPr="009D1BD2" w:rsidRDefault="00641E62" w:rsidP="00641E62">
            <w:pPr>
              <w:rPr>
                <w:lang w:val="ru-RU"/>
              </w:rPr>
            </w:pPr>
          </w:p>
        </w:tc>
        <w:tc>
          <w:tcPr>
            <w:tcW w:w="4501" w:type="dxa"/>
            <w:gridSpan w:val="9"/>
            <w:shd w:val="clear" w:color="000000" w:fill="FFFFFF"/>
            <w:tcMar>
              <w:left w:w="34" w:type="dxa"/>
              <w:right w:w="34" w:type="dxa"/>
            </w:tcMar>
          </w:tcPr>
          <w:p w:rsidR="00641E62" w:rsidRPr="009D1BD2" w:rsidRDefault="00641E62" w:rsidP="00641E62">
            <w:pPr>
              <w:spacing w:after="0" w:line="240" w:lineRule="auto"/>
              <w:rPr>
                <w:rFonts w:ascii="Times New Roman" w:hAnsi="Times New Roman"/>
                <w:color w:val="000000"/>
                <w:sz w:val="19"/>
                <w:szCs w:val="19"/>
                <w:lang w:val="ru-RU"/>
              </w:rPr>
            </w:pPr>
          </w:p>
        </w:tc>
        <w:tc>
          <w:tcPr>
            <w:tcW w:w="3197" w:type="dxa"/>
            <w:gridSpan w:val="3"/>
          </w:tcPr>
          <w:p w:rsidR="00641E62" w:rsidRPr="009D1BD2" w:rsidRDefault="00641E62" w:rsidP="00641E62">
            <w:pPr>
              <w:rPr>
                <w:rFonts w:ascii="Times New Roman" w:hAnsi="Times New Roman"/>
                <w:i/>
                <w:color w:val="000000"/>
                <w:sz w:val="19"/>
                <w:szCs w:val="19"/>
                <w:lang w:val="ru-RU"/>
              </w:rPr>
            </w:pPr>
          </w:p>
        </w:tc>
        <w:tc>
          <w:tcPr>
            <w:tcW w:w="403" w:type="dxa"/>
            <w:gridSpan w:val="2"/>
          </w:tcPr>
          <w:p w:rsidR="00641E62" w:rsidRPr="009D1BD2" w:rsidRDefault="00641E62" w:rsidP="00641E62">
            <w:pPr>
              <w:rPr>
                <w:lang w:val="ru-RU"/>
              </w:rPr>
            </w:pPr>
          </w:p>
        </w:tc>
        <w:tc>
          <w:tcPr>
            <w:tcW w:w="1050" w:type="dxa"/>
            <w:gridSpan w:val="2"/>
          </w:tcPr>
          <w:p w:rsidR="00641E62" w:rsidRPr="009D1BD2" w:rsidRDefault="00641E62" w:rsidP="00641E62">
            <w:pPr>
              <w:rPr>
                <w:lang w:val="ru-RU"/>
              </w:rPr>
            </w:pPr>
          </w:p>
        </w:tc>
        <w:tc>
          <w:tcPr>
            <w:tcW w:w="957" w:type="dxa"/>
            <w:gridSpan w:val="2"/>
          </w:tcPr>
          <w:p w:rsidR="00641E62" w:rsidRPr="009D1BD2" w:rsidRDefault="00641E62" w:rsidP="00641E62">
            <w:pPr>
              <w:rPr>
                <w:lang w:val="ru-RU"/>
              </w:rPr>
            </w:pPr>
          </w:p>
        </w:tc>
      </w:tr>
      <w:tr w:rsidR="00641E62" w:rsidRPr="00BE736F" w:rsidTr="00641E62">
        <w:trPr>
          <w:gridAfter w:val="8"/>
          <w:wAfter w:w="4633" w:type="dxa"/>
          <w:trHeight w:hRule="exact" w:val="422"/>
        </w:trPr>
        <w:tc>
          <w:tcPr>
            <w:tcW w:w="5607" w:type="dxa"/>
            <w:gridSpan w:val="11"/>
            <w:shd w:val="clear" w:color="000000" w:fill="FFFFFF"/>
            <w:tcMar>
              <w:left w:w="34" w:type="dxa"/>
              <w:right w:w="34" w:type="dxa"/>
            </w:tcMar>
          </w:tcPr>
          <w:p w:rsidR="00641E62" w:rsidRPr="009D1BD2" w:rsidRDefault="00641E62" w:rsidP="00641E62">
            <w:pPr>
              <w:spacing w:after="0" w:line="240" w:lineRule="auto"/>
              <w:rPr>
                <w:sz w:val="19"/>
                <w:szCs w:val="19"/>
                <w:lang w:val="ru-RU"/>
              </w:rPr>
            </w:pPr>
            <w:r w:rsidRPr="009D1BD2">
              <w:rPr>
                <w:rFonts w:ascii="Times New Roman" w:hAnsi="Times New Roman"/>
                <w:color w:val="000000"/>
                <w:sz w:val="19"/>
                <w:szCs w:val="19"/>
                <w:lang w:val="ru-RU"/>
              </w:rPr>
              <w:t xml:space="preserve">Рабочая программа пересмотрена, обсуждена и одобрена </w:t>
            </w:r>
            <w:proofErr w:type="gramStart"/>
            <w:r w:rsidRPr="009D1BD2">
              <w:rPr>
                <w:rFonts w:ascii="Times New Roman" w:hAnsi="Times New Roman"/>
                <w:color w:val="000000"/>
                <w:sz w:val="19"/>
                <w:szCs w:val="19"/>
                <w:lang w:val="ru-RU"/>
              </w:rPr>
              <w:t>для</w:t>
            </w:r>
            <w:proofErr w:type="gramEnd"/>
          </w:p>
          <w:p w:rsidR="00641E62" w:rsidRPr="009D1BD2" w:rsidRDefault="00641E62" w:rsidP="00641E62">
            <w:pPr>
              <w:spacing w:after="0" w:line="240" w:lineRule="auto"/>
              <w:rPr>
                <w:sz w:val="19"/>
                <w:szCs w:val="19"/>
                <w:lang w:val="ru-RU"/>
              </w:rPr>
            </w:pPr>
            <w:r w:rsidRPr="009D1BD2">
              <w:rPr>
                <w:rFonts w:ascii="Times New Roman" w:hAnsi="Times New Roman"/>
                <w:color w:val="000000"/>
                <w:sz w:val="19"/>
                <w:szCs w:val="19"/>
                <w:lang w:val="ru-RU"/>
              </w:rPr>
              <w:t>исполнения в 2019-2020 учебном году на заседании</w:t>
            </w:r>
          </w:p>
        </w:tc>
      </w:tr>
      <w:tr w:rsidR="00641E62" w:rsidRPr="00BE736F" w:rsidTr="00641E62">
        <w:trPr>
          <w:gridAfter w:val="1"/>
          <w:wAfter w:w="132" w:type="dxa"/>
          <w:trHeight w:hRule="exact" w:val="277"/>
        </w:trPr>
        <w:tc>
          <w:tcPr>
            <w:tcW w:w="978" w:type="dxa"/>
            <w:gridSpan w:val="2"/>
            <w:vMerge w:val="restart"/>
            <w:shd w:val="clear" w:color="000000" w:fill="FFFFFF"/>
            <w:tcMar>
              <w:left w:w="34" w:type="dxa"/>
              <w:right w:w="34" w:type="dxa"/>
            </w:tcMar>
          </w:tcPr>
          <w:p w:rsidR="00641E62" w:rsidRPr="009D1BD2" w:rsidRDefault="00641E62" w:rsidP="00641E62">
            <w:pPr>
              <w:rPr>
                <w:rFonts w:ascii="Times New Roman" w:hAnsi="Times New Roman"/>
                <w:lang w:val="ru-RU"/>
              </w:rPr>
            </w:pPr>
            <w:r w:rsidRPr="009D1BD2">
              <w:rPr>
                <w:rFonts w:ascii="Times New Roman" w:hAnsi="Times New Roman"/>
                <w:lang w:val="ru-RU"/>
              </w:rPr>
              <w:t>кафедры</w:t>
            </w:r>
          </w:p>
        </w:tc>
        <w:tc>
          <w:tcPr>
            <w:tcW w:w="9130" w:type="dxa"/>
            <w:gridSpan w:val="16"/>
            <w:shd w:val="clear" w:color="000000" w:fill="FFFFFF"/>
            <w:tcMar>
              <w:left w:w="34" w:type="dxa"/>
              <w:right w:w="34" w:type="dxa"/>
            </w:tcMar>
          </w:tcPr>
          <w:p w:rsidR="00641E62" w:rsidRPr="009D1BD2" w:rsidRDefault="00641E62" w:rsidP="00641E62">
            <w:pPr>
              <w:spacing w:after="0" w:line="240" w:lineRule="auto"/>
              <w:rPr>
                <w:sz w:val="19"/>
                <w:szCs w:val="19"/>
                <w:lang w:val="ru-RU"/>
              </w:rPr>
            </w:pPr>
            <w:r w:rsidRPr="009D1BD2">
              <w:rPr>
                <w:rFonts w:ascii="Times New Roman" w:hAnsi="Times New Roman"/>
                <w:b/>
                <w:color w:val="000000"/>
                <w:sz w:val="19"/>
                <w:szCs w:val="19"/>
                <w:lang w:val="ru-RU"/>
              </w:rPr>
              <w:t>Статистики, эконометрики и оценки рисков</w:t>
            </w:r>
          </w:p>
        </w:tc>
      </w:tr>
      <w:tr w:rsidR="00641E62" w:rsidRPr="00BE736F" w:rsidTr="00641E62">
        <w:trPr>
          <w:gridAfter w:val="1"/>
          <w:wAfter w:w="132" w:type="dxa"/>
          <w:trHeight w:hRule="exact" w:val="138"/>
        </w:trPr>
        <w:tc>
          <w:tcPr>
            <w:tcW w:w="978" w:type="dxa"/>
            <w:gridSpan w:val="2"/>
            <w:vMerge/>
            <w:shd w:val="clear" w:color="000000" w:fill="FFFFFF"/>
            <w:tcMar>
              <w:left w:w="34" w:type="dxa"/>
              <w:right w:w="34" w:type="dxa"/>
            </w:tcMar>
          </w:tcPr>
          <w:p w:rsidR="00641E62" w:rsidRPr="009D1BD2" w:rsidRDefault="00641E62" w:rsidP="00641E62">
            <w:pPr>
              <w:rPr>
                <w:lang w:val="ru-RU"/>
              </w:rPr>
            </w:pPr>
          </w:p>
        </w:tc>
        <w:tc>
          <w:tcPr>
            <w:tcW w:w="6720" w:type="dxa"/>
            <w:gridSpan w:val="10"/>
            <w:shd w:val="clear" w:color="000000" w:fill="FFFFFF"/>
            <w:tcMar>
              <w:left w:w="34" w:type="dxa"/>
              <w:right w:w="34" w:type="dxa"/>
            </w:tcMar>
          </w:tcPr>
          <w:p w:rsidR="00641E62" w:rsidRPr="009D1BD2" w:rsidRDefault="00641E62" w:rsidP="00641E62">
            <w:pPr>
              <w:rPr>
                <w:lang w:val="ru-RU"/>
              </w:rPr>
            </w:pPr>
          </w:p>
        </w:tc>
        <w:tc>
          <w:tcPr>
            <w:tcW w:w="403" w:type="dxa"/>
            <w:gridSpan w:val="2"/>
          </w:tcPr>
          <w:p w:rsidR="00641E62" w:rsidRPr="009D1BD2" w:rsidRDefault="00641E62" w:rsidP="00641E62">
            <w:pPr>
              <w:rPr>
                <w:lang w:val="ru-RU"/>
              </w:rPr>
            </w:pPr>
          </w:p>
        </w:tc>
        <w:tc>
          <w:tcPr>
            <w:tcW w:w="1050" w:type="dxa"/>
            <w:gridSpan w:val="2"/>
          </w:tcPr>
          <w:p w:rsidR="00641E62" w:rsidRPr="009D1BD2" w:rsidRDefault="00641E62" w:rsidP="00641E62">
            <w:pPr>
              <w:rPr>
                <w:lang w:val="ru-RU"/>
              </w:rPr>
            </w:pPr>
          </w:p>
        </w:tc>
        <w:tc>
          <w:tcPr>
            <w:tcW w:w="957" w:type="dxa"/>
            <w:gridSpan w:val="2"/>
          </w:tcPr>
          <w:p w:rsidR="00641E62" w:rsidRPr="009D1BD2" w:rsidRDefault="00641E62" w:rsidP="00641E62">
            <w:pPr>
              <w:rPr>
                <w:lang w:val="ru-RU"/>
              </w:rPr>
            </w:pPr>
          </w:p>
        </w:tc>
      </w:tr>
      <w:tr w:rsidR="00641E62" w:rsidRPr="00BE736F" w:rsidTr="00641E62">
        <w:trPr>
          <w:trHeight w:hRule="exact" w:val="277"/>
        </w:trPr>
        <w:tc>
          <w:tcPr>
            <w:tcW w:w="132" w:type="dxa"/>
          </w:tcPr>
          <w:p w:rsidR="00641E62" w:rsidRPr="009D1BD2" w:rsidRDefault="00641E62" w:rsidP="00641E62">
            <w:pPr>
              <w:rPr>
                <w:lang w:val="ru-RU"/>
              </w:rPr>
            </w:pPr>
          </w:p>
        </w:tc>
        <w:tc>
          <w:tcPr>
            <w:tcW w:w="978" w:type="dxa"/>
            <w:gridSpan w:val="2"/>
          </w:tcPr>
          <w:p w:rsidR="00641E62" w:rsidRPr="009D1BD2" w:rsidRDefault="00641E62" w:rsidP="00641E62">
            <w:pPr>
              <w:rPr>
                <w:lang w:val="ru-RU"/>
              </w:rPr>
            </w:pPr>
          </w:p>
        </w:tc>
        <w:tc>
          <w:tcPr>
            <w:tcW w:w="944" w:type="dxa"/>
          </w:tcPr>
          <w:p w:rsidR="00641E62" w:rsidRPr="009D1BD2" w:rsidRDefault="00641E62" w:rsidP="00641E62">
            <w:pPr>
              <w:rPr>
                <w:lang w:val="ru-RU"/>
              </w:rPr>
            </w:pPr>
          </w:p>
        </w:tc>
        <w:tc>
          <w:tcPr>
            <w:tcW w:w="137" w:type="dxa"/>
          </w:tcPr>
          <w:p w:rsidR="00641E62" w:rsidRPr="009D1BD2" w:rsidRDefault="00641E62" w:rsidP="00641E62">
            <w:pPr>
              <w:rPr>
                <w:lang w:val="ru-RU"/>
              </w:rPr>
            </w:pPr>
          </w:p>
        </w:tc>
        <w:tc>
          <w:tcPr>
            <w:tcW w:w="665" w:type="dxa"/>
            <w:gridSpan w:val="2"/>
          </w:tcPr>
          <w:p w:rsidR="00641E62" w:rsidRPr="009D1BD2" w:rsidRDefault="00641E62" w:rsidP="00641E62">
            <w:pPr>
              <w:rPr>
                <w:lang w:val="ru-RU"/>
              </w:rPr>
            </w:pPr>
          </w:p>
        </w:tc>
        <w:tc>
          <w:tcPr>
            <w:tcW w:w="137" w:type="dxa"/>
          </w:tcPr>
          <w:p w:rsidR="00641E62" w:rsidRPr="009D1BD2" w:rsidRDefault="00641E62" w:rsidP="00641E62">
            <w:pPr>
              <w:rPr>
                <w:lang w:val="ru-RU"/>
              </w:rPr>
            </w:pPr>
          </w:p>
        </w:tc>
        <w:tc>
          <w:tcPr>
            <w:tcW w:w="817" w:type="dxa"/>
          </w:tcPr>
          <w:p w:rsidR="00641E62" w:rsidRPr="009D1BD2" w:rsidRDefault="00641E62" w:rsidP="00641E62">
            <w:pPr>
              <w:rPr>
                <w:lang w:val="ru-RU"/>
              </w:rPr>
            </w:pPr>
          </w:p>
        </w:tc>
        <w:tc>
          <w:tcPr>
            <w:tcW w:w="823" w:type="dxa"/>
          </w:tcPr>
          <w:p w:rsidR="00641E62" w:rsidRPr="009D1BD2" w:rsidRDefault="00641E62" w:rsidP="00641E62">
            <w:pPr>
              <w:rPr>
                <w:lang w:val="ru-RU"/>
              </w:rPr>
            </w:pPr>
          </w:p>
        </w:tc>
        <w:tc>
          <w:tcPr>
            <w:tcW w:w="3197" w:type="dxa"/>
            <w:gridSpan w:val="3"/>
          </w:tcPr>
          <w:p w:rsidR="00641E62" w:rsidRPr="009D1BD2" w:rsidRDefault="00641E62" w:rsidP="00641E62">
            <w:pPr>
              <w:rPr>
                <w:lang w:val="ru-RU"/>
              </w:rPr>
            </w:pPr>
          </w:p>
        </w:tc>
        <w:tc>
          <w:tcPr>
            <w:tcW w:w="403" w:type="dxa"/>
            <w:gridSpan w:val="2"/>
          </w:tcPr>
          <w:p w:rsidR="00641E62" w:rsidRPr="009D1BD2" w:rsidRDefault="00641E62" w:rsidP="00641E62">
            <w:pPr>
              <w:rPr>
                <w:lang w:val="ru-RU"/>
              </w:rPr>
            </w:pPr>
          </w:p>
        </w:tc>
        <w:tc>
          <w:tcPr>
            <w:tcW w:w="1050" w:type="dxa"/>
            <w:gridSpan w:val="2"/>
          </w:tcPr>
          <w:p w:rsidR="00641E62" w:rsidRPr="009D1BD2" w:rsidRDefault="00641E62" w:rsidP="00641E62">
            <w:pPr>
              <w:rPr>
                <w:lang w:val="ru-RU"/>
              </w:rPr>
            </w:pPr>
          </w:p>
        </w:tc>
        <w:tc>
          <w:tcPr>
            <w:tcW w:w="957" w:type="dxa"/>
            <w:gridSpan w:val="2"/>
          </w:tcPr>
          <w:p w:rsidR="00641E62" w:rsidRPr="009D1BD2" w:rsidRDefault="00641E62" w:rsidP="00641E62">
            <w:pPr>
              <w:rPr>
                <w:lang w:val="ru-RU"/>
              </w:rPr>
            </w:pPr>
          </w:p>
        </w:tc>
      </w:tr>
      <w:tr w:rsidR="00641E62" w:rsidRPr="00BE736F" w:rsidTr="00641E62">
        <w:trPr>
          <w:trHeight w:hRule="exact" w:val="555"/>
        </w:trPr>
        <w:tc>
          <w:tcPr>
            <w:tcW w:w="132" w:type="dxa"/>
          </w:tcPr>
          <w:p w:rsidR="00641E62" w:rsidRPr="009D1BD2" w:rsidRDefault="00641E62" w:rsidP="00641E62">
            <w:pPr>
              <w:rPr>
                <w:lang w:val="ru-RU"/>
              </w:rPr>
            </w:pPr>
          </w:p>
        </w:tc>
        <w:tc>
          <w:tcPr>
            <w:tcW w:w="10108" w:type="dxa"/>
            <w:gridSpan w:val="18"/>
            <w:shd w:val="clear" w:color="000000" w:fill="FFFFFF"/>
            <w:tcMar>
              <w:left w:w="34" w:type="dxa"/>
              <w:right w:w="34" w:type="dxa"/>
            </w:tcMar>
          </w:tcPr>
          <w:p w:rsidR="00641E62" w:rsidRPr="009D1BD2" w:rsidRDefault="00641E62" w:rsidP="00641E62">
            <w:pPr>
              <w:spacing w:after="0" w:line="240" w:lineRule="auto"/>
              <w:rPr>
                <w:sz w:val="19"/>
                <w:szCs w:val="19"/>
                <w:lang w:val="ru-RU"/>
              </w:rPr>
            </w:pPr>
            <w:r w:rsidRPr="009D1BD2">
              <w:rPr>
                <w:rFonts w:ascii="Times New Roman" w:hAnsi="Times New Roman"/>
                <w:color w:val="000000"/>
                <w:sz w:val="19"/>
                <w:szCs w:val="19"/>
                <w:lang w:val="ru-RU"/>
              </w:rPr>
              <w:t>Зав. кафедрой д.э.н., профессор Ниворожкина Л.И. _________________</w:t>
            </w:r>
          </w:p>
        </w:tc>
      </w:tr>
      <w:tr w:rsidR="00641E62" w:rsidRPr="00BE736F" w:rsidTr="00641E62">
        <w:trPr>
          <w:trHeight w:hRule="exact" w:val="138"/>
        </w:trPr>
        <w:tc>
          <w:tcPr>
            <w:tcW w:w="132" w:type="dxa"/>
          </w:tcPr>
          <w:p w:rsidR="00641E62" w:rsidRPr="009D1BD2" w:rsidRDefault="00641E62" w:rsidP="00641E62">
            <w:pPr>
              <w:rPr>
                <w:lang w:val="ru-RU"/>
              </w:rPr>
            </w:pPr>
          </w:p>
        </w:tc>
        <w:tc>
          <w:tcPr>
            <w:tcW w:w="2136" w:type="dxa"/>
            <w:gridSpan w:val="5"/>
            <w:vMerge w:val="restart"/>
            <w:shd w:val="clear" w:color="000000" w:fill="FFFFFF"/>
            <w:tcMar>
              <w:left w:w="34" w:type="dxa"/>
              <w:right w:w="34" w:type="dxa"/>
            </w:tcMar>
          </w:tcPr>
          <w:p w:rsidR="00641E62" w:rsidRPr="009D1BD2" w:rsidRDefault="00641E62" w:rsidP="00641E62">
            <w:pPr>
              <w:spacing w:after="0" w:line="240" w:lineRule="auto"/>
              <w:rPr>
                <w:sz w:val="19"/>
                <w:szCs w:val="19"/>
              </w:rPr>
            </w:pPr>
            <w:r w:rsidRPr="009D1BD2">
              <w:rPr>
                <w:rFonts w:ascii="Times New Roman" w:hAnsi="Times New Roman"/>
                <w:color w:val="000000"/>
                <w:sz w:val="19"/>
                <w:szCs w:val="19"/>
              </w:rPr>
              <w:t>Программу составил (и):</w:t>
            </w:r>
          </w:p>
        </w:tc>
        <w:tc>
          <w:tcPr>
            <w:tcW w:w="7972" w:type="dxa"/>
            <w:gridSpan w:val="13"/>
            <w:vMerge w:val="restart"/>
            <w:shd w:val="clear" w:color="000000" w:fill="FFFFFF"/>
            <w:tcMar>
              <w:left w:w="34" w:type="dxa"/>
              <w:right w:w="34" w:type="dxa"/>
            </w:tcMar>
          </w:tcPr>
          <w:p w:rsidR="00641E62" w:rsidRPr="009D1BD2" w:rsidRDefault="00641E62" w:rsidP="00641E62">
            <w:pPr>
              <w:spacing w:after="0" w:line="240" w:lineRule="auto"/>
              <w:rPr>
                <w:sz w:val="19"/>
                <w:szCs w:val="19"/>
                <w:lang w:val="ru-RU"/>
              </w:rPr>
            </w:pPr>
            <w:r w:rsidRPr="009D1BD2">
              <w:rPr>
                <w:rFonts w:ascii="Times New Roman" w:hAnsi="Times New Roman"/>
                <w:i/>
                <w:color w:val="000000"/>
                <w:sz w:val="19"/>
                <w:szCs w:val="19"/>
                <w:lang w:val="ru-RU"/>
              </w:rPr>
              <w:t>к.э.н., доцент Рудяга А.А. _________________</w:t>
            </w:r>
          </w:p>
        </w:tc>
      </w:tr>
      <w:tr w:rsidR="00641E62" w:rsidRPr="00BE736F" w:rsidTr="00641E62">
        <w:trPr>
          <w:trHeight w:hRule="exact" w:val="138"/>
        </w:trPr>
        <w:tc>
          <w:tcPr>
            <w:tcW w:w="132" w:type="dxa"/>
          </w:tcPr>
          <w:p w:rsidR="00641E62" w:rsidRPr="009D1BD2" w:rsidRDefault="00641E62" w:rsidP="00641E62">
            <w:pPr>
              <w:rPr>
                <w:lang w:val="ru-RU"/>
              </w:rPr>
            </w:pPr>
          </w:p>
        </w:tc>
        <w:tc>
          <w:tcPr>
            <w:tcW w:w="2136" w:type="dxa"/>
            <w:gridSpan w:val="5"/>
            <w:vMerge/>
            <w:shd w:val="clear" w:color="000000" w:fill="FFFFFF"/>
            <w:tcMar>
              <w:left w:w="34" w:type="dxa"/>
              <w:right w:w="34" w:type="dxa"/>
            </w:tcMar>
          </w:tcPr>
          <w:p w:rsidR="00641E62" w:rsidRPr="009D1BD2" w:rsidRDefault="00641E62" w:rsidP="00641E62">
            <w:pPr>
              <w:rPr>
                <w:lang w:val="ru-RU"/>
              </w:rPr>
            </w:pPr>
          </w:p>
        </w:tc>
        <w:tc>
          <w:tcPr>
            <w:tcW w:w="7972" w:type="dxa"/>
            <w:gridSpan w:val="13"/>
            <w:vMerge/>
            <w:shd w:val="clear" w:color="000000" w:fill="FFFFFF"/>
            <w:tcMar>
              <w:left w:w="34" w:type="dxa"/>
              <w:right w:w="34" w:type="dxa"/>
            </w:tcMar>
          </w:tcPr>
          <w:p w:rsidR="00641E62" w:rsidRPr="009D1BD2" w:rsidRDefault="00641E62" w:rsidP="00641E62">
            <w:pPr>
              <w:rPr>
                <w:lang w:val="ru-RU"/>
              </w:rPr>
            </w:pPr>
          </w:p>
        </w:tc>
      </w:tr>
      <w:tr w:rsidR="00641E62" w:rsidRPr="00BE736F" w:rsidTr="00641E62">
        <w:trPr>
          <w:trHeight w:hRule="exact" w:val="416"/>
        </w:trPr>
        <w:tc>
          <w:tcPr>
            <w:tcW w:w="132" w:type="dxa"/>
          </w:tcPr>
          <w:p w:rsidR="00641E62" w:rsidRPr="009D1BD2" w:rsidRDefault="00641E62" w:rsidP="00641E62">
            <w:pPr>
              <w:rPr>
                <w:lang w:val="ru-RU"/>
              </w:rPr>
            </w:pPr>
          </w:p>
        </w:tc>
        <w:tc>
          <w:tcPr>
            <w:tcW w:w="978" w:type="dxa"/>
            <w:gridSpan w:val="2"/>
          </w:tcPr>
          <w:p w:rsidR="00641E62" w:rsidRPr="009D1BD2" w:rsidRDefault="00641E62" w:rsidP="00641E62">
            <w:pPr>
              <w:rPr>
                <w:lang w:val="ru-RU"/>
              </w:rPr>
            </w:pPr>
          </w:p>
        </w:tc>
        <w:tc>
          <w:tcPr>
            <w:tcW w:w="944" w:type="dxa"/>
          </w:tcPr>
          <w:p w:rsidR="00641E62" w:rsidRPr="009D1BD2" w:rsidRDefault="00641E62" w:rsidP="00641E62">
            <w:pPr>
              <w:rPr>
                <w:lang w:val="ru-RU"/>
              </w:rPr>
            </w:pPr>
          </w:p>
        </w:tc>
        <w:tc>
          <w:tcPr>
            <w:tcW w:w="137" w:type="dxa"/>
          </w:tcPr>
          <w:p w:rsidR="00641E62" w:rsidRPr="009D1BD2" w:rsidRDefault="00641E62" w:rsidP="00641E62">
            <w:pPr>
              <w:rPr>
                <w:lang w:val="ru-RU"/>
              </w:rPr>
            </w:pPr>
          </w:p>
        </w:tc>
        <w:tc>
          <w:tcPr>
            <w:tcW w:w="665" w:type="dxa"/>
            <w:gridSpan w:val="2"/>
          </w:tcPr>
          <w:p w:rsidR="00641E62" w:rsidRPr="009D1BD2" w:rsidRDefault="00641E62" w:rsidP="00641E62">
            <w:pPr>
              <w:rPr>
                <w:lang w:val="ru-RU"/>
              </w:rPr>
            </w:pPr>
          </w:p>
        </w:tc>
        <w:tc>
          <w:tcPr>
            <w:tcW w:w="137" w:type="dxa"/>
          </w:tcPr>
          <w:p w:rsidR="00641E62" w:rsidRPr="009D1BD2" w:rsidRDefault="00641E62" w:rsidP="00641E62">
            <w:pPr>
              <w:rPr>
                <w:lang w:val="ru-RU"/>
              </w:rPr>
            </w:pPr>
          </w:p>
        </w:tc>
        <w:tc>
          <w:tcPr>
            <w:tcW w:w="817" w:type="dxa"/>
          </w:tcPr>
          <w:p w:rsidR="00641E62" w:rsidRPr="009D1BD2" w:rsidRDefault="00641E62" w:rsidP="00641E62">
            <w:pPr>
              <w:rPr>
                <w:lang w:val="ru-RU"/>
              </w:rPr>
            </w:pPr>
          </w:p>
        </w:tc>
        <w:tc>
          <w:tcPr>
            <w:tcW w:w="823" w:type="dxa"/>
          </w:tcPr>
          <w:p w:rsidR="00641E62" w:rsidRPr="009D1BD2" w:rsidRDefault="00641E62" w:rsidP="00641E62">
            <w:pPr>
              <w:rPr>
                <w:lang w:val="ru-RU"/>
              </w:rPr>
            </w:pPr>
          </w:p>
        </w:tc>
        <w:tc>
          <w:tcPr>
            <w:tcW w:w="3197" w:type="dxa"/>
            <w:gridSpan w:val="3"/>
          </w:tcPr>
          <w:p w:rsidR="00641E62" w:rsidRPr="009D1BD2" w:rsidRDefault="00641E62" w:rsidP="00641E62">
            <w:pPr>
              <w:rPr>
                <w:lang w:val="ru-RU"/>
              </w:rPr>
            </w:pPr>
          </w:p>
        </w:tc>
        <w:tc>
          <w:tcPr>
            <w:tcW w:w="403" w:type="dxa"/>
            <w:gridSpan w:val="2"/>
          </w:tcPr>
          <w:p w:rsidR="00641E62" w:rsidRPr="009D1BD2" w:rsidRDefault="00641E62" w:rsidP="00641E62">
            <w:pPr>
              <w:rPr>
                <w:lang w:val="ru-RU"/>
              </w:rPr>
            </w:pPr>
          </w:p>
        </w:tc>
        <w:tc>
          <w:tcPr>
            <w:tcW w:w="1050" w:type="dxa"/>
            <w:gridSpan w:val="2"/>
          </w:tcPr>
          <w:p w:rsidR="00641E62" w:rsidRPr="009D1BD2" w:rsidRDefault="00641E62" w:rsidP="00641E62">
            <w:pPr>
              <w:rPr>
                <w:lang w:val="ru-RU"/>
              </w:rPr>
            </w:pPr>
          </w:p>
        </w:tc>
        <w:tc>
          <w:tcPr>
            <w:tcW w:w="957" w:type="dxa"/>
            <w:gridSpan w:val="2"/>
          </w:tcPr>
          <w:p w:rsidR="00641E62" w:rsidRPr="009D1BD2" w:rsidRDefault="00641E62" w:rsidP="00641E62">
            <w:pPr>
              <w:rPr>
                <w:lang w:val="ru-RU"/>
              </w:rPr>
            </w:pPr>
          </w:p>
        </w:tc>
      </w:tr>
      <w:tr w:rsidR="00641E62" w:rsidRPr="00BE736F" w:rsidTr="00641E62">
        <w:trPr>
          <w:trHeight w:hRule="exact" w:val="14"/>
        </w:trPr>
        <w:tc>
          <w:tcPr>
            <w:tcW w:w="10240" w:type="dxa"/>
            <w:gridSpan w:val="19"/>
            <w:tcBorders>
              <w:top w:val="single" w:sz="8" w:space="0" w:color="000000"/>
            </w:tcBorders>
            <w:shd w:val="clear" w:color="FFFFFF" w:fill="FFFFFF"/>
            <w:tcMar>
              <w:left w:w="4" w:type="dxa"/>
              <w:right w:w="4" w:type="dxa"/>
            </w:tcMar>
          </w:tcPr>
          <w:p w:rsidR="00641E62" w:rsidRPr="009D1BD2" w:rsidRDefault="00641E62" w:rsidP="00641E62">
            <w:pPr>
              <w:rPr>
                <w:lang w:val="ru-RU"/>
              </w:rPr>
            </w:pPr>
          </w:p>
        </w:tc>
      </w:tr>
      <w:tr w:rsidR="00641E62" w:rsidRPr="00BE736F" w:rsidTr="00641E62">
        <w:trPr>
          <w:trHeight w:hRule="exact" w:val="13"/>
        </w:trPr>
        <w:tc>
          <w:tcPr>
            <w:tcW w:w="132" w:type="dxa"/>
          </w:tcPr>
          <w:p w:rsidR="00641E62" w:rsidRPr="009D1BD2" w:rsidRDefault="00641E62" w:rsidP="00641E62">
            <w:pPr>
              <w:rPr>
                <w:lang w:val="ru-RU"/>
              </w:rPr>
            </w:pPr>
          </w:p>
        </w:tc>
        <w:tc>
          <w:tcPr>
            <w:tcW w:w="978" w:type="dxa"/>
            <w:gridSpan w:val="2"/>
          </w:tcPr>
          <w:p w:rsidR="00641E62" w:rsidRPr="009D1BD2" w:rsidRDefault="00641E62" w:rsidP="00641E62">
            <w:pPr>
              <w:rPr>
                <w:lang w:val="ru-RU"/>
              </w:rPr>
            </w:pPr>
          </w:p>
        </w:tc>
        <w:tc>
          <w:tcPr>
            <w:tcW w:w="944" w:type="dxa"/>
          </w:tcPr>
          <w:p w:rsidR="00641E62" w:rsidRPr="009D1BD2" w:rsidRDefault="00641E62" w:rsidP="00641E62">
            <w:pPr>
              <w:rPr>
                <w:lang w:val="ru-RU"/>
              </w:rPr>
            </w:pPr>
          </w:p>
        </w:tc>
        <w:tc>
          <w:tcPr>
            <w:tcW w:w="137" w:type="dxa"/>
          </w:tcPr>
          <w:p w:rsidR="00641E62" w:rsidRPr="009D1BD2" w:rsidRDefault="00641E62" w:rsidP="00641E62">
            <w:pPr>
              <w:rPr>
                <w:lang w:val="ru-RU"/>
              </w:rPr>
            </w:pPr>
          </w:p>
        </w:tc>
        <w:tc>
          <w:tcPr>
            <w:tcW w:w="665" w:type="dxa"/>
            <w:gridSpan w:val="2"/>
          </w:tcPr>
          <w:p w:rsidR="00641E62" w:rsidRPr="009D1BD2" w:rsidRDefault="00641E62" w:rsidP="00641E62">
            <w:pPr>
              <w:rPr>
                <w:lang w:val="ru-RU"/>
              </w:rPr>
            </w:pPr>
          </w:p>
        </w:tc>
        <w:tc>
          <w:tcPr>
            <w:tcW w:w="137" w:type="dxa"/>
          </w:tcPr>
          <w:p w:rsidR="00641E62" w:rsidRPr="009D1BD2" w:rsidRDefault="00641E62" w:rsidP="00641E62">
            <w:pPr>
              <w:rPr>
                <w:lang w:val="ru-RU"/>
              </w:rPr>
            </w:pPr>
          </w:p>
        </w:tc>
        <w:tc>
          <w:tcPr>
            <w:tcW w:w="817" w:type="dxa"/>
          </w:tcPr>
          <w:p w:rsidR="00641E62" w:rsidRPr="009D1BD2" w:rsidRDefault="00641E62" w:rsidP="00641E62">
            <w:pPr>
              <w:rPr>
                <w:lang w:val="ru-RU"/>
              </w:rPr>
            </w:pPr>
          </w:p>
        </w:tc>
        <w:tc>
          <w:tcPr>
            <w:tcW w:w="823" w:type="dxa"/>
          </w:tcPr>
          <w:p w:rsidR="00641E62" w:rsidRPr="009D1BD2" w:rsidRDefault="00641E62" w:rsidP="00641E62">
            <w:pPr>
              <w:rPr>
                <w:lang w:val="ru-RU"/>
              </w:rPr>
            </w:pPr>
          </w:p>
        </w:tc>
        <w:tc>
          <w:tcPr>
            <w:tcW w:w="3197" w:type="dxa"/>
            <w:gridSpan w:val="3"/>
          </w:tcPr>
          <w:p w:rsidR="00641E62" w:rsidRPr="009D1BD2" w:rsidRDefault="00641E62" w:rsidP="00641E62">
            <w:pPr>
              <w:rPr>
                <w:lang w:val="ru-RU"/>
              </w:rPr>
            </w:pPr>
          </w:p>
        </w:tc>
        <w:tc>
          <w:tcPr>
            <w:tcW w:w="403" w:type="dxa"/>
            <w:gridSpan w:val="2"/>
          </w:tcPr>
          <w:p w:rsidR="00641E62" w:rsidRPr="009D1BD2" w:rsidRDefault="00641E62" w:rsidP="00641E62">
            <w:pPr>
              <w:rPr>
                <w:lang w:val="ru-RU"/>
              </w:rPr>
            </w:pPr>
          </w:p>
        </w:tc>
        <w:tc>
          <w:tcPr>
            <w:tcW w:w="1050" w:type="dxa"/>
            <w:gridSpan w:val="2"/>
          </w:tcPr>
          <w:p w:rsidR="00641E62" w:rsidRPr="009D1BD2" w:rsidRDefault="00641E62" w:rsidP="00641E62">
            <w:pPr>
              <w:rPr>
                <w:lang w:val="ru-RU"/>
              </w:rPr>
            </w:pPr>
          </w:p>
        </w:tc>
        <w:tc>
          <w:tcPr>
            <w:tcW w:w="957" w:type="dxa"/>
            <w:gridSpan w:val="2"/>
          </w:tcPr>
          <w:p w:rsidR="00641E62" w:rsidRPr="009D1BD2" w:rsidRDefault="00641E62" w:rsidP="00641E62">
            <w:pPr>
              <w:rPr>
                <w:lang w:val="ru-RU"/>
              </w:rPr>
            </w:pPr>
          </w:p>
        </w:tc>
      </w:tr>
      <w:tr w:rsidR="00641E62" w:rsidRPr="00BE736F" w:rsidTr="00641E62">
        <w:trPr>
          <w:trHeight w:hRule="exact" w:val="14"/>
        </w:trPr>
        <w:tc>
          <w:tcPr>
            <w:tcW w:w="10240" w:type="dxa"/>
            <w:gridSpan w:val="19"/>
            <w:tcBorders>
              <w:top w:val="single" w:sz="8" w:space="0" w:color="000000"/>
            </w:tcBorders>
            <w:shd w:val="clear" w:color="FFFFFF" w:fill="FFFFFF"/>
            <w:tcMar>
              <w:left w:w="4" w:type="dxa"/>
              <w:right w:w="4" w:type="dxa"/>
            </w:tcMar>
          </w:tcPr>
          <w:p w:rsidR="00641E62" w:rsidRPr="009D1BD2" w:rsidRDefault="00641E62" w:rsidP="00641E62">
            <w:pPr>
              <w:rPr>
                <w:lang w:val="ru-RU"/>
              </w:rPr>
            </w:pPr>
          </w:p>
        </w:tc>
      </w:tr>
      <w:tr w:rsidR="00641E62" w:rsidRPr="00BE736F" w:rsidTr="00641E62">
        <w:trPr>
          <w:trHeight w:hRule="exact" w:val="96"/>
        </w:trPr>
        <w:tc>
          <w:tcPr>
            <w:tcW w:w="132" w:type="dxa"/>
          </w:tcPr>
          <w:p w:rsidR="00641E62" w:rsidRPr="009D1BD2" w:rsidRDefault="00641E62" w:rsidP="00641E62">
            <w:pPr>
              <w:rPr>
                <w:lang w:val="ru-RU"/>
              </w:rPr>
            </w:pPr>
          </w:p>
        </w:tc>
        <w:tc>
          <w:tcPr>
            <w:tcW w:w="978" w:type="dxa"/>
            <w:gridSpan w:val="2"/>
          </w:tcPr>
          <w:p w:rsidR="00641E62" w:rsidRPr="009D1BD2" w:rsidRDefault="00641E62" w:rsidP="00641E62">
            <w:pPr>
              <w:rPr>
                <w:lang w:val="ru-RU"/>
              </w:rPr>
            </w:pPr>
          </w:p>
        </w:tc>
        <w:tc>
          <w:tcPr>
            <w:tcW w:w="944" w:type="dxa"/>
          </w:tcPr>
          <w:p w:rsidR="00641E62" w:rsidRPr="009D1BD2" w:rsidRDefault="00641E62" w:rsidP="00641E62">
            <w:pPr>
              <w:rPr>
                <w:lang w:val="ru-RU"/>
              </w:rPr>
            </w:pPr>
          </w:p>
        </w:tc>
        <w:tc>
          <w:tcPr>
            <w:tcW w:w="137" w:type="dxa"/>
          </w:tcPr>
          <w:p w:rsidR="00641E62" w:rsidRPr="009D1BD2" w:rsidRDefault="00641E62" w:rsidP="00641E62">
            <w:pPr>
              <w:rPr>
                <w:lang w:val="ru-RU"/>
              </w:rPr>
            </w:pPr>
          </w:p>
        </w:tc>
        <w:tc>
          <w:tcPr>
            <w:tcW w:w="665" w:type="dxa"/>
            <w:gridSpan w:val="2"/>
          </w:tcPr>
          <w:p w:rsidR="00641E62" w:rsidRPr="009D1BD2" w:rsidRDefault="00641E62" w:rsidP="00641E62">
            <w:pPr>
              <w:rPr>
                <w:lang w:val="ru-RU"/>
              </w:rPr>
            </w:pPr>
          </w:p>
        </w:tc>
        <w:tc>
          <w:tcPr>
            <w:tcW w:w="137" w:type="dxa"/>
          </w:tcPr>
          <w:p w:rsidR="00641E62" w:rsidRPr="009D1BD2" w:rsidRDefault="00641E62" w:rsidP="00641E62">
            <w:pPr>
              <w:rPr>
                <w:lang w:val="ru-RU"/>
              </w:rPr>
            </w:pPr>
          </w:p>
        </w:tc>
        <w:tc>
          <w:tcPr>
            <w:tcW w:w="817" w:type="dxa"/>
          </w:tcPr>
          <w:p w:rsidR="00641E62" w:rsidRPr="009D1BD2" w:rsidRDefault="00641E62" w:rsidP="00641E62">
            <w:pPr>
              <w:rPr>
                <w:lang w:val="ru-RU"/>
              </w:rPr>
            </w:pPr>
          </w:p>
        </w:tc>
        <w:tc>
          <w:tcPr>
            <w:tcW w:w="823" w:type="dxa"/>
          </w:tcPr>
          <w:p w:rsidR="00641E62" w:rsidRPr="009D1BD2" w:rsidRDefault="00641E62" w:rsidP="00641E62">
            <w:pPr>
              <w:rPr>
                <w:lang w:val="ru-RU"/>
              </w:rPr>
            </w:pPr>
          </w:p>
        </w:tc>
        <w:tc>
          <w:tcPr>
            <w:tcW w:w="3197" w:type="dxa"/>
            <w:gridSpan w:val="3"/>
          </w:tcPr>
          <w:p w:rsidR="00641E62" w:rsidRPr="009D1BD2" w:rsidRDefault="00641E62" w:rsidP="00641E62">
            <w:pPr>
              <w:rPr>
                <w:lang w:val="ru-RU"/>
              </w:rPr>
            </w:pPr>
          </w:p>
        </w:tc>
        <w:tc>
          <w:tcPr>
            <w:tcW w:w="403" w:type="dxa"/>
            <w:gridSpan w:val="2"/>
          </w:tcPr>
          <w:p w:rsidR="00641E62" w:rsidRPr="009D1BD2" w:rsidRDefault="00641E62" w:rsidP="00641E62">
            <w:pPr>
              <w:rPr>
                <w:lang w:val="ru-RU"/>
              </w:rPr>
            </w:pPr>
          </w:p>
        </w:tc>
        <w:tc>
          <w:tcPr>
            <w:tcW w:w="1050" w:type="dxa"/>
            <w:gridSpan w:val="2"/>
          </w:tcPr>
          <w:p w:rsidR="00641E62" w:rsidRPr="009D1BD2" w:rsidRDefault="00641E62" w:rsidP="00641E62">
            <w:pPr>
              <w:rPr>
                <w:lang w:val="ru-RU"/>
              </w:rPr>
            </w:pPr>
          </w:p>
        </w:tc>
        <w:tc>
          <w:tcPr>
            <w:tcW w:w="957" w:type="dxa"/>
            <w:gridSpan w:val="2"/>
          </w:tcPr>
          <w:p w:rsidR="00641E62" w:rsidRPr="009D1BD2" w:rsidRDefault="00641E62" w:rsidP="00641E62">
            <w:pPr>
              <w:rPr>
                <w:lang w:val="ru-RU"/>
              </w:rPr>
            </w:pPr>
          </w:p>
        </w:tc>
      </w:tr>
      <w:tr w:rsidR="00641E62" w:rsidRPr="00BE736F" w:rsidTr="00641E62">
        <w:trPr>
          <w:trHeight w:hRule="exact" w:val="478"/>
        </w:trPr>
        <w:tc>
          <w:tcPr>
            <w:tcW w:w="132" w:type="dxa"/>
          </w:tcPr>
          <w:p w:rsidR="00641E62" w:rsidRPr="009D1BD2" w:rsidRDefault="00641E62" w:rsidP="00641E62">
            <w:pPr>
              <w:rPr>
                <w:lang w:val="ru-RU"/>
              </w:rPr>
            </w:pPr>
          </w:p>
        </w:tc>
        <w:tc>
          <w:tcPr>
            <w:tcW w:w="978" w:type="dxa"/>
            <w:gridSpan w:val="2"/>
          </w:tcPr>
          <w:p w:rsidR="00641E62" w:rsidRPr="009D1BD2" w:rsidRDefault="00641E62" w:rsidP="00641E62">
            <w:pPr>
              <w:rPr>
                <w:lang w:val="ru-RU"/>
              </w:rPr>
            </w:pPr>
          </w:p>
        </w:tc>
        <w:tc>
          <w:tcPr>
            <w:tcW w:w="944" w:type="dxa"/>
          </w:tcPr>
          <w:p w:rsidR="00641E62" w:rsidRPr="009D1BD2" w:rsidRDefault="00641E62" w:rsidP="00641E62">
            <w:pPr>
              <w:rPr>
                <w:lang w:val="ru-RU"/>
              </w:rPr>
            </w:pPr>
          </w:p>
        </w:tc>
        <w:tc>
          <w:tcPr>
            <w:tcW w:w="137" w:type="dxa"/>
          </w:tcPr>
          <w:p w:rsidR="00641E62" w:rsidRPr="009D1BD2" w:rsidRDefault="00641E62" w:rsidP="00641E62">
            <w:pPr>
              <w:rPr>
                <w:lang w:val="ru-RU"/>
              </w:rPr>
            </w:pPr>
          </w:p>
        </w:tc>
        <w:tc>
          <w:tcPr>
            <w:tcW w:w="665" w:type="dxa"/>
            <w:gridSpan w:val="2"/>
          </w:tcPr>
          <w:p w:rsidR="00641E62" w:rsidRPr="009D1BD2" w:rsidRDefault="00641E62" w:rsidP="00641E62">
            <w:pPr>
              <w:rPr>
                <w:lang w:val="ru-RU"/>
              </w:rPr>
            </w:pPr>
          </w:p>
        </w:tc>
        <w:tc>
          <w:tcPr>
            <w:tcW w:w="137" w:type="dxa"/>
          </w:tcPr>
          <w:p w:rsidR="00641E62" w:rsidRPr="009D1BD2" w:rsidRDefault="00641E62" w:rsidP="00641E62">
            <w:pPr>
              <w:rPr>
                <w:lang w:val="ru-RU"/>
              </w:rPr>
            </w:pPr>
          </w:p>
        </w:tc>
        <w:tc>
          <w:tcPr>
            <w:tcW w:w="5240" w:type="dxa"/>
            <w:gridSpan w:val="7"/>
            <w:shd w:val="clear" w:color="000000" w:fill="FFFFFF"/>
            <w:tcMar>
              <w:left w:w="34" w:type="dxa"/>
              <w:right w:w="34" w:type="dxa"/>
            </w:tcMar>
          </w:tcPr>
          <w:p w:rsidR="00641E62" w:rsidRPr="009D1BD2" w:rsidRDefault="00641E62" w:rsidP="00641E62">
            <w:pPr>
              <w:spacing w:after="0" w:line="240" w:lineRule="auto"/>
              <w:jc w:val="center"/>
              <w:rPr>
                <w:sz w:val="19"/>
                <w:szCs w:val="19"/>
                <w:lang w:val="ru-RU"/>
              </w:rPr>
            </w:pPr>
            <w:r w:rsidRPr="009D1BD2">
              <w:rPr>
                <w:rFonts w:ascii="Times New Roman" w:hAnsi="Times New Roman"/>
                <w:b/>
                <w:color w:val="000000"/>
                <w:sz w:val="19"/>
                <w:szCs w:val="19"/>
                <w:lang w:val="ru-RU"/>
              </w:rPr>
              <w:t>Визирование РПД для исполнения в очередном учебном году</w:t>
            </w:r>
          </w:p>
        </w:tc>
        <w:tc>
          <w:tcPr>
            <w:tcW w:w="1050" w:type="dxa"/>
            <w:gridSpan w:val="2"/>
          </w:tcPr>
          <w:p w:rsidR="00641E62" w:rsidRPr="009D1BD2" w:rsidRDefault="00641E62" w:rsidP="00641E62">
            <w:pPr>
              <w:rPr>
                <w:lang w:val="ru-RU"/>
              </w:rPr>
            </w:pPr>
          </w:p>
        </w:tc>
        <w:tc>
          <w:tcPr>
            <w:tcW w:w="957" w:type="dxa"/>
            <w:gridSpan w:val="2"/>
          </w:tcPr>
          <w:p w:rsidR="00641E62" w:rsidRPr="009D1BD2" w:rsidRDefault="00641E62" w:rsidP="00641E62">
            <w:pPr>
              <w:rPr>
                <w:lang w:val="ru-RU"/>
              </w:rPr>
            </w:pPr>
          </w:p>
        </w:tc>
      </w:tr>
      <w:tr w:rsidR="00641E62" w:rsidRPr="00BE736F" w:rsidTr="00641E62">
        <w:trPr>
          <w:trHeight w:hRule="exact" w:val="138"/>
        </w:trPr>
        <w:tc>
          <w:tcPr>
            <w:tcW w:w="132" w:type="dxa"/>
          </w:tcPr>
          <w:p w:rsidR="00641E62" w:rsidRPr="009D1BD2" w:rsidRDefault="00641E62" w:rsidP="00641E62">
            <w:pPr>
              <w:rPr>
                <w:lang w:val="ru-RU"/>
              </w:rPr>
            </w:pPr>
          </w:p>
        </w:tc>
        <w:tc>
          <w:tcPr>
            <w:tcW w:w="978" w:type="dxa"/>
            <w:gridSpan w:val="2"/>
          </w:tcPr>
          <w:p w:rsidR="00641E62" w:rsidRPr="009D1BD2" w:rsidRDefault="00641E62" w:rsidP="00641E62">
            <w:pPr>
              <w:rPr>
                <w:lang w:val="ru-RU"/>
              </w:rPr>
            </w:pPr>
          </w:p>
        </w:tc>
        <w:tc>
          <w:tcPr>
            <w:tcW w:w="944" w:type="dxa"/>
          </w:tcPr>
          <w:p w:rsidR="00641E62" w:rsidRPr="009D1BD2" w:rsidRDefault="00641E62" w:rsidP="00641E62">
            <w:pPr>
              <w:rPr>
                <w:lang w:val="ru-RU"/>
              </w:rPr>
            </w:pPr>
          </w:p>
        </w:tc>
        <w:tc>
          <w:tcPr>
            <w:tcW w:w="137" w:type="dxa"/>
          </w:tcPr>
          <w:p w:rsidR="00641E62" w:rsidRPr="009D1BD2" w:rsidRDefault="00641E62" w:rsidP="00641E62">
            <w:pPr>
              <w:rPr>
                <w:lang w:val="ru-RU"/>
              </w:rPr>
            </w:pPr>
          </w:p>
        </w:tc>
        <w:tc>
          <w:tcPr>
            <w:tcW w:w="665" w:type="dxa"/>
            <w:gridSpan w:val="2"/>
          </w:tcPr>
          <w:p w:rsidR="00641E62" w:rsidRPr="009D1BD2" w:rsidRDefault="00641E62" w:rsidP="00641E62">
            <w:pPr>
              <w:rPr>
                <w:lang w:val="ru-RU"/>
              </w:rPr>
            </w:pPr>
          </w:p>
        </w:tc>
        <w:tc>
          <w:tcPr>
            <w:tcW w:w="137" w:type="dxa"/>
          </w:tcPr>
          <w:p w:rsidR="00641E62" w:rsidRPr="009D1BD2" w:rsidRDefault="00641E62" w:rsidP="00641E62">
            <w:pPr>
              <w:rPr>
                <w:lang w:val="ru-RU"/>
              </w:rPr>
            </w:pPr>
          </w:p>
        </w:tc>
        <w:tc>
          <w:tcPr>
            <w:tcW w:w="817" w:type="dxa"/>
          </w:tcPr>
          <w:p w:rsidR="00641E62" w:rsidRPr="009D1BD2" w:rsidRDefault="00641E62" w:rsidP="00641E62">
            <w:pPr>
              <w:rPr>
                <w:lang w:val="ru-RU"/>
              </w:rPr>
            </w:pPr>
          </w:p>
        </w:tc>
        <w:tc>
          <w:tcPr>
            <w:tcW w:w="823" w:type="dxa"/>
          </w:tcPr>
          <w:p w:rsidR="00641E62" w:rsidRPr="009D1BD2" w:rsidRDefault="00641E62" w:rsidP="00641E62">
            <w:pPr>
              <w:rPr>
                <w:lang w:val="ru-RU"/>
              </w:rPr>
            </w:pPr>
          </w:p>
        </w:tc>
        <w:tc>
          <w:tcPr>
            <w:tcW w:w="3197" w:type="dxa"/>
            <w:gridSpan w:val="3"/>
          </w:tcPr>
          <w:p w:rsidR="00641E62" w:rsidRPr="009D1BD2" w:rsidRDefault="00641E62" w:rsidP="00641E62">
            <w:pPr>
              <w:rPr>
                <w:lang w:val="ru-RU"/>
              </w:rPr>
            </w:pPr>
          </w:p>
        </w:tc>
        <w:tc>
          <w:tcPr>
            <w:tcW w:w="403" w:type="dxa"/>
            <w:gridSpan w:val="2"/>
          </w:tcPr>
          <w:p w:rsidR="00641E62" w:rsidRPr="009D1BD2" w:rsidRDefault="00641E62" w:rsidP="00641E62">
            <w:pPr>
              <w:rPr>
                <w:lang w:val="ru-RU"/>
              </w:rPr>
            </w:pPr>
          </w:p>
        </w:tc>
        <w:tc>
          <w:tcPr>
            <w:tcW w:w="1050" w:type="dxa"/>
            <w:gridSpan w:val="2"/>
          </w:tcPr>
          <w:p w:rsidR="00641E62" w:rsidRPr="009D1BD2" w:rsidRDefault="00641E62" w:rsidP="00641E62">
            <w:pPr>
              <w:rPr>
                <w:lang w:val="ru-RU"/>
              </w:rPr>
            </w:pPr>
          </w:p>
        </w:tc>
        <w:tc>
          <w:tcPr>
            <w:tcW w:w="957" w:type="dxa"/>
            <w:gridSpan w:val="2"/>
          </w:tcPr>
          <w:p w:rsidR="00641E62" w:rsidRPr="009D1BD2" w:rsidRDefault="00641E62" w:rsidP="00641E62">
            <w:pPr>
              <w:rPr>
                <w:lang w:val="ru-RU"/>
              </w:rPr>
            </w:pPr>
          </w:p>
        </w:tc>
      </w:tr>
      <w:tr w:rsidR="00641E62" w:rsidRPr="00BE736F" w:rsidTr="00641E62">
        <w:trPr>
          <w:trHeight w:hRule="exact" w:val="694"/>
        </w:trPr>
        <w:tc>
          <w:tcPr>
            <w:tcW w:w="132" w:type="dxa"/>
          </w:tcPr>
          <w:p w:rsidR="00641E62" w:rsidRPr="009D1BD2" w:rsidRDefault="00641E62" w:rsidP="00641E62">
            <w:pPr>
              <w:rPr>
                <w:lang w:val="ru-RU"/>
              </w:rPr>
            </w:pPr>
          </w:p>
        </w:tc>
        <w:tc>
          <w:tcPr>
            <w:tcW w:w="4501" w:type="dxa"/>
            <w:gridSpan w:val="9"/>
            <w:shd w:val="clear" w:color="000000" w:fill="FFFFFF"/>
            <w:tcMar>
              <w:left w:w="34" w:type="dxa"/>
              <w:right w:w="34" w:type="dxa"/>
            </w:tcMar>
          </w:tcPr>
          <w:p w:rsidR="00641E62" w:rsidRPr="009D1BD2" w:rsidRDefault="00641E62" w:rsidP="00641E62">
            <w:pPr>
              <w:spacing w:after="0" w:line="240" w:lineRule="auto"/>
              <w:rPr>
                <w:sz w:val="19"/>
                <w:szCs w:val="19"/>
                <w:lang w:val="ru-RU"/>
              </w:rPr>
            </w:pPr>
            <w:r w:rsidRPr="009D1BD2">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97" w:type="dxa"/>
            <w:gridSpan w:val="3"/>
          </w:tcPr>
          <w:p w:rsidR="00641E62" w:rsidRPr="009D1BD2" w:rsidRDefault="00641E62" w:rsidP="00641E62">
            <w:pPr>
              <w:rPr>
                <w:lang w:val="ru-RU"/>
              </w:rPr>
            </w:pPr>
          </w:p>
        </w:tc>
        <w:tc>
          <w:tcPr>
            <w:tcW w:w="403" w:type="dxa"/>
            <w:gridSpan w:val="2"/>
          </w:tcPr>
          <w:p w:rsidR="00641E62" w:rsidRPr="009D1BD2" w:rsidRDefault="00641E62" w:rsidP="00641E62">
            <w:pPr>
              <w:rPr>
                <w:lang w:val="ru-RU"/>
              </w:rPr>
            </w:pPr>
          </w:p>
        </w:tc>
        <w:tc>
          <w:tcPr>
            <w:tcW w:w="1050" w:type="dxa"/>
            <w:gridSpan w:val="2"/>
          </w:tcPr>
          <w:p w:rsidR="00641E62" w:rsidRPr="009D1BD2" w:rsidRDefault="00641E62" w:rsidP="00641E62">
            <w:pPr>
              <w:rPr>
                <w:lang w:val="ru-RU"/>
              </w:rPr>
            </w:pPr>
          </w:p>
        </w:tc>
        <w:tc>
          <w:tcPr>
            <w:tcW w:w="957" w:type="dxa"/>
            <w:gridSpan w:val="2"/>
          </w:tcPr>
          <w:p w:rsidR="00641E62" w:rsidRPr="009D1BD2" w:rsidRDefault="00641E62" w:rsidP="00641E62">
            <w:pPr>
              <w:rPr>
                <w:lang w:val="ru-RU"/>
              </w:rPr>
            </w:pPr>
          </w:p>
        </w:tc>
      </w:tr>
      <w:tr w:rsidR="00641E62" w:rsidRPr="00BE736F" w:rsidTr="00641E62">
        <w:trPr>
          <w:trHeight w:hRule="exact" w:val="437"/>
        </w:trPr>
        <w:tc>
          <w:tcPr>
            <w:tcW w:w="132" w:type="dxa"/>
          </w:tcPr>
          <w:p w:rsidR="00641E62" w:rsidRPr="009D1BD2" w:rsidRDefault="00641E62" w:rsidP="00641E62">
            <w:pPr>
              <w:rPr>
                <w:lang w:val="ru-RU"/>
              </w:rPr>
            </w:pPr>
          </w:p>
        </w:tc>
        <w:tc>
          <w:tcPr>
            <w:tcW w:w="10108" w:type="dxa"/>
            <w:gridSpan w:val="18"/>
            <w:shd w:val="clear" w:color="000000" w:fill="FFFFFF"/>
            <w:tcMar>
              <w:left w:w="34" w:type="dxa"/>
              <w:right w:w="34" w:type="dxa"/>
            </w:tcMar>
          </w:tcPr>
          <w:p w:rsidR="00641E62" w:rsidRPr="009D1BD2" w:rsidRDefault="00641E62" w:rsidP="00641E62">
            <w:pPr>
              <w:spacing w:after="0" w:line="240" w:lineRule="auto"/>
              <w:rPr>
                <w:sz w:val="19"/>
                <w:szCs w:val="19"/>
                <w:lang w:val="ru-RU"/>
              </w:rPr>
            </w:pPr>
            <w:r w:rsidRPr="009D1BD2">
              <w:rPr>
                <w:rFonts w:ascii="Times New Roman" w:hAnsi="Times New Roman"/>
                <w:color w:val="000000"/>
                <w:sz w:val="19"/>
                <w:szCs w:val="19"/>
                <w:lang w:val="ru-RU"/>
              </w:rPr>
              <w:t xml:space="preserve">Рабочая программа пересмотрена, обсуждена и одобрена </w:t>
            </w:r>
            <w:proofErr w:type="gramStart"/>
            <w:r w:rsidRPr="009D1BD2">
              <w:rPr>
                <w:rFonts w:ascii="Times New Roman" w:hAnsi="Times New Roman"/>
                <w:color w:val="000000"/>
                <w:sz w:val="19"/>
                <w:szCs w:val="19"/>
                <w:lang w:val="ru-RU"/>
              </w:rPr>
              <w:t>для</w:t>
            </w:r>
            <w:proofErr w:type="gramEnd"/>
          </w:p>
          <w:p w:rsidR="00641E62" w:rsidRPr="009D1BD2" w:rsidRDefault="00641E62" w:rsidP="00641E62">
            <w:pPr>
              <w:spacing w:after="0" w:line="240" w:lineRule="auto"/>
              <w:rPr>
                <w:sz w:val="19"/>
                <w:szCs w:val="19"/>
                <w:lang w:val="ru-RU"/>
              </w:rPr>
            </w:pPr>
            <w:r w:rsidRPr="009D1BD2">
              <w:rPr>
                <w:rFonts w:ascii="Times New Roman" w:hAnsi="Times New Roman"/>
                <w:color w:val="000000"/>
                <w:sz w:val="19"/>
                <w:szCs w:val="19"/>
                <w:lang w:val="ru-RU"/>
              </w:rPr>
              <w:t>исполнения в 2020-2021 учебном году на заседании</w:t>
            </w:r>
          </w:p>
        </w:tc>
      </w:tr>
      <w:tr w:rsidR="00641E62" w:rsidRPr="00BE736F" w:rsidTr="00641E62">
        <w:trPr>
          <w:gridAfter w:val="1"/>
          <w:wAfter w:w="132" w:type="dxa"/>
          <w:trHeight w:hRule="exact" w:val="277"/>
        </w:trPr>
        <w:tc>
          <w:tcPr>
            <w:tcW w:w="1110" w:type="dxa"/>
            <w:gridSpan w:val="3"/>
            <w:shd w:val="clear" w:color="000000" w:fill="FFFFFF"/>
            <w:tcMar>
              <w:left w:w="34" w:type="dxa"/>
              <w:right w:w="34" w:type="dxa"/>
            </w:tcMar>
          </w:tcPr>
          <w:p w:rsidR="00641E62" w:rsidRPr="009D1BD2" w:rsidRDefault="00641E62" w:rsidP="00641E62">
            <w:pPr>
              <w:jc w:val="right"/>
              <w:rPr>
                <w:rFonts w:ascii="Times New Roman" w:hAnsi="Times New Roman"/>
                <w:lang w:val="ru-RU"/>
              </w:rPr>
            </w:pPr>
            <w:r w:rsidRPr="009D1BD2">
              <w:rPr>
                <w:rFonts w:ascii="Times New Roman" w:hAnsi="Times New Roman"/>
                <w:lang w:val="ru-RU"/>
              </w:rPr>
              <w:t>кафедры</w:t>
            </w:r>
          </w:p>
        </w:tc>
        <w:tc>
          <w:tcPr>
            <w:tcW w:w="8998" w:type="dxa"/>
            <w:gridSpan w:val="15"/>
            <w:shd w:val="clear" w:color="000000" w:fill="FFFFFF"/>
            <w:tcMar>
              <w:left w:w="34" w:type="dxa"/>
              <w:right w:w="34" w:type="dxa"/>
            </w:tcMar>
          </w:tcPr>
          <w:p w:rsidR="00641E62" w:rsidRPr="009D1BD2" w:rsidRDefault="00641E62" w:rsidP="00641E62">
            <w:pPr>
              <w:spacing w:after="0" w:line="240" w:lineRule="auto"/>
              <w:rPr>
                <w:sz w:val="19"/>
                <w:szCs w:val="19"/>
                <w:lang w:val="ru-RU"/>
              </w:rPr>
            </w:pPr>
            <w:r w:rsidRPr="009D1BD2">
              <w:rPr>
                <w:rFonts w:ascii="Times New Roman" w:hAnsi="Times New Roman"/>
                <w:b/>
                <w:color w:val="000000"/>
                <w:sz w:val="19"/>
                <w:szCs w:val="19"/>
                <w:lang w:val="ru-RU"/>
              </w:rPr>
              <w:t>Статистики, эконометрики и оценки рисков</w:t>
            </w:r>
          </w:p>
        </w:tc>
      </w:tr>
      <w:tr w:rsidR="00641E62" w:rsidRPr="009D1BD2" w:rsidTr="00641E62">
        <w:trPr>
          <w:trHeight w:hRule="exact" w:val="277"/>
        </w:trPr>
        <w:tc>
          <w:tcPr>
            <w:tcW w:w="132" w:type="dxa"/>
          </w:tcPr>
          <w:p w:rsidR="00641E62" w:rsidRPr="009D1BD2" w:rsidRDefault="00641E62" w:rsidP="00641E62">
            <w:pPr>
              <w:rPr>
                <w:lang w:val="ru-RU"/>
              </w:rPr>
            </w:pPr>
          </w:p>
        </w:tc>
        <w:tc>
          <w:tcPr>
            <w:tcW w:w="7698" w:type="dxa"/>
            <w:gridSpan w:val="12"/>
            <w:shd w:val="clear" w:color="000000" w:fill="FFFFFF"/>
            <w:tcMar>
              <w:left w:w="34" w:type="dxa"/>
              <w:right w:w="34" w:type="dxa"/>
            </w:tcMar>
          </w:tcPr>
          <w:p w:rsidR="00641E62" w:rsidRPr="009D1BD2" w:rsidRDefault="00641E62" w:rsidP="00641E62">
            <w:pPr>
              <w:spacing w:after="0" w:line="240" w:lineRule="auto"/>
              <w:rPr>
                <w:sz w:val="24"/>
                <w:szCs w:val="24"/>
                <w:lang w:val="ru-RU"/>
              </w:rPr>
            </w:pPr>
          </w:p>
          <w:p w:rsidR="00641E62" w:rsidRPr="009D1BD2" w:rsidRDefault="00641E62" w:rsidP="00641E62">
            <w:pPr>
              <w:spacing w:after="0" w:line="240" w:lineRule="auto"/>
              <w:rPr>
                <w:sz w:val="24"/>
                <w:szCs w:val="24"/>
              </w:rPr>
            </w:pPr>
            <w:r w:rsidRPr="009D1BD2">
              <w:rPr>
                <w:rFonts w:ascii="Times New Roman" w:hAnsi="Times New Roman"/>
                <w:color w:val="000000"/>
                <w:sz w:val="24"/>
                <w:szCs w:val="24"/>
              </w:rPr>
              <w:t>кафедры</w:t>
            </w:r>
          </w:p>
        </w:tc>
        <w:tc>
          <w:tcPr>
            <w:tcW w:w="2410" w:type="dxa"/>
            <w:gridSpan w:val="6"/>
            <w:shd w:val="clear" w:color="000000" w:fill="FFFFFF"/>
            <w:tcMar>
              <w:left w:w="34" w:type="dxa"/>
              <w:right w:w="34" w:type="dxa"/>
            </w:tcMar>
          </w:tcPr>
          <w:p w:rsidR="00641E62" w:rsidRPr="009D1BD2" w:rsidRDefault="00641E62" w:rsidP="00641E62"/>
        </w:tc>
      </w:tr>
      <w:tr w:rsidR="00641E62" w:rsidRPr="00BE736F" w:rsidTr="00641E62">
        <w:trPr>
          <w:trHeight w:hRule="exact" w:val="416"/>
        </w:trPr>
        <w:tc>
          <w:tcPr>
            <w:tcW w:w="132" w:type="dxa"/>
          </w:tcPr>
          <w:p w:rsidR="00641E62" w:rsidRPr="009D1BD2" w:rsidRDefault="00641E62" w:rsidP="00641E62">
            <w:pPr>
              <w:rPr>
                <w:lang w:val="ru-RU"/>
              </w:rPr>
            </w:pPr>
          </w:p>
        </w:tc>
        <w:tc>
          <w:tcPr>
            <w:tcW w:w="10108" w:type="dxa"/>
            <w:gridSpan w:val="18"/>
            <w:shd w:val="clear" w:color="000000" w:fill="FFFFFF"/>
            <w:tcMar>
              <w:left w:w="34" w:type="dxa"/>
              <w:right w:w="34" w:type="dxa"/>
            </w:tcMar>
          </w:tcPr>
          <w:p w:rsidR="00641E62" w:rsidRPr="009D1BD2" w:rsidRDefault="00641E62" w:rsidP="00641E62">
            <w:pPr>
              <w:spacing w:after="0" w:line="240" w:lineRule="auto"/>
              <w:rPr>
                <w:sz w:val="19"/>
                <w:szCs w:val="19"/>
                <w:lang w:val="ru-RU"/>
              </w:rPr>
            </w:pPr>
            <w:r w:rsidRPr="009D1BD2">
              <w:rPr>
                <w:rFonts w:ascii="Times New Roman" w:hAnsi="Times New Roman"/>
                <w:color w:val="000000"/>
                <w:sz w:val="19"/>
                <w:szCs w:val="19"/>
                <w:lang w:val="ru-RU"/>
              </w:rPr>
              <w:t>Зав. кафедрой д.э.н., профессор Ниворожкина Л.И. _________________</w:t>
            </w:r>
          </w:p>
        </w:tc>
      </w:tr>
      <w:tr w:rsidR="00641E62" w:rsidRPr="00BE736F" w:rsidTr="00641E62">
        <w:trPr>
          <w:trHeight w:hRule="exact" w:val="277"/>
        </w:trPr>
        <w:tc>
          <w:tcPr>
            <w:tcW w:w="132" w:type="dxa"/>
          </w:tcPr>
          <w:p w:rsidR="00641E62" w:rsidRPr="009D1BD2" w:rsidRDefault="00641E62" w:rsidP="00641E62">
            <w:pPr>
              <w:rPr>
                <w:lang w:val="ru-RU"/>
              </w:rPr>
            </w:pPr>
          </w:p>
        </w:tc>
        <w:tc>
          <w:tcPr>
            <w:tcW w:w="2136" w:type="dxa"/>
            <w:gridSpan w:val="5"/>
            <w:shd w:val="clear" w:color="000000" w:fill="FFFFFF"/>
            <w:tcMar>
              <w:left w:w="34" w:type="dxa"/>
              <w:right w:w="34" w:type="dxa"/>
            </w:tcMar>
          </w:tcPr>
          <w:p w:rsidR="00641E62" w:rsidRPr="009D1BD2" w:rsidRDefault="00641E62" w:rsidP="00641E62">
            <w:pPr>
              <w:spacing w:after="0" w:line="240" w:lineRule="auto"/>
              <w:rPr>
                <w:sz w:val="19"/>
                <w:szCs w:val="19"/>
              </w:rPr>
            </w:pPr>
            <w:r w:rsidRPr="009D1BD2">
              <w:rPr>
                <w:rFonts w:ascii="Times New Roman" w:hAnsi="Times New Roman"/>
                <w:color w:val="000000"/>
                <w:sz w:val="19"/>
                <w:szCs w:val="19"/>
              </w:rPr>
              <w:t>Программу составил (и):</w:t>
            </w:r>
          </w:p>
        </w:tc>
        <w:tc>
          <w:tcPr>
            <w:tcW w:w="7972" w:type="dxa"/>
            <w:gridSpan w:val="13"/>
            <w:shd w:val="clear" w:color="000000" w:fill="FFFFFF"/>
            <w:tcMar>
              <w:left w:w="34" w:type="dxa"/>
              <w:right w:w="34" w:type="dxa"/>
            </w:tcMar>
          </w:tcPr>
          <w:p w:rsidR="00641E62" w:rsidRPr="009D1BD2" w:rsidRDefault="00641E62" w:rsidP="00641E62">
            <w:pPr>
              <w:spacing w:after="0" w:line="240" w:lineRule="auto"/>
              <w:rPr>
                <w:sz w:val="19"/>
                <w:szCs w:val="19"/>
                <w:lang w:val="ru-RU"/>
              </w:rPr>
            </w:pPr>
            <w:r w:rsidRPr="009D1BD2">
              <w:rPr>
                <w:rFonts w:ascii="Times New Roman" w:hAnsi="Times New Roman"/>
                <w:i/>
                <w:color w:val="000000"/>
                <w:sz w:val="19"/>
                <w:szCs w:val="19"/>
                <w:lang w:val="ru-RU"/>
              </w:rPr>
              <w:t>к.э.н., доцент Рудяга А.А. _________________</w:t>
            </w:r>
          </w:p>
        </w:tc>
      </w:tr>
      <w:tr w:rsidR="00641E62" w:rsidRPr="00BE736F" w:rsidTr="00641E62">
        <w:trPr>
          <w:trHeight w:hRule="exact" w:val="166"/>
        </w:trPr>
        <w:tc>
          <w:tcPr>
            <w:tcW w:w="132" w:type="dxa"/>
          </w:tcPr>
          <w:p w:rsidR="00641E62" w:rsidRPr="009D1BD2" w:rsidRDefault="00641E62" w:rsidP="00641E62">
            <w:pPr>
              <w:rPr>
                <w:lang w:val="ru-RU"/>
              </w:rPr>
            </w:pPr>
          </w:p>
        </w:tc>
        <w:tc>
          <w:tcPr>
            <w:tcW w:w="978" w:type="dxa"/>
            <w:gridSpan w:val="2"/>
          </w:tcPr>
          <w:p w:rsidR="00641E62" w:rsidRPr="009D1BD2" w:rsidRDefault="00641E62" w:rsidP="00641E62">
            <w:pPr>
              <w:rPr>
                <w:lang w:val="ru-RU"/>
              </w:rPr>
            </w:pPr>
          </w:p>
        </w:tc>
        <w:tc>
          <w:tcPr>
            <w:tcW w:w="944" w:type="dxa"/>
          </w:tcPr>
          <w:p w:rsidR="00641E62" w:rsidRPr="009D1BD2" w:rsidRDefault="00641E62" w:rsidP="00641E62">
            <w:pPr>
              <w:rPr>
                <w:lang w:val="ru-RU"/>
              </w:rPr>
            </w:pPr>
          </w:p>
        </w:tc>
        <w:tc>
          <w:tcPr>
            <w:tcW w:w="137" w:type="dxa"/>
          </w:tcPr>
          <w:p w:rsidR="00641E62" w:rsidRPr="009D1BD2" w:rsidRDefault="00641E62" w:rsidP="00641E62">
            <w:pPr>
              <w:rPr>
                <w:lang w:val="ru-RU"/>
              </w:rPr>
            </w:pPr>
          </w:p>
        </w:tc>
        <w:tc>
          <w:tcPr>
            <w:tcW w:w="665" w:type="dxa"/>
            <w:gridSpan w:val="2"/>
          </w:tcPr>
          <w:p w:rsidR="00641E62" w:rsidRPr="009D1BD2" w:rsidRDefault="00641E62" w:rsidP="00641E62">
            <w:pPr>
              <w:rPr>
                <w:lang w:val="ru-RU"/>
              </w:rPr>
            </w:pPr>
          </w:p>
        </w:tc>
        <w:tc>
          <w:tcPr>
            <w:tcW w:w="137" w:type="dxa"/>
          </w:tcPr>
          <w:p w:rsidR="00641E62" w:rsidRPr="009D1BD2" w:rsidRDefault="00641E62" w:rsidP="00641E62">
            <w:pPr>
              <w:rPr>
                <w:lang w:val="ru-RU"/>
              </w:rPr>
            </w:pPr>
          </w:p>
        </w:tc>
        <w:tc>
          <w:tcPr>
            <w:tcW w:w="817" w:type="dxa"/>
          </w:tcPr>
          <w:p w:rsidR="00641E62" w:rsidRPr="009D1BD2" w:rsidRDefault="00641E62" w:rsidP="00641E62">
            <w:pPr>
              <w:rPr>
                <w:lang w:val="ru-RU"/>
              </w:rPr>
            </w:pPr>
          </w:p>
        </w:tc>
        <w:tc>
          <w:tcPr>
            <w:tcW w:w="823" w:type="dxa"/>
          </w:tcPr>
          <w:p w:rsidR="00641E62" w:rsidRPr="009D1BD2" w:rsidRDefault="00641E62" w:rsidP="00641E62">
            <w:pPr>
              <w:rPr>
                <w:lang w:val="ru-RU"/>
              </w:rPr>
            </w:pPr>
          </w:p>
        </w:tc>
        <w:tc>
          <w:tcPr>
            <w:tcW w:w="3197" w:type="dxa"/>
            <w:gridSpan w:val="3"/>
          </w:tcPr>
          <w:p w:rsidR="00641E62" w:rsidRPr="009D1BD2" w:rsidRDefault="00641E62" w:rsidP="00641E62">
            <w:pPr>
              <w:rPr>
                <w:lang w:val="ru-RU"/>
              </w:rPr>
            </w:pPr>
          </w:p>
        </w:tc>
        <w:tc>
          <w:tcPr>
            <w:tcW w:w="403" w:type="dxa"/>
            <w:gridSpan w:val="2"/>
          </w:tcPr>
          <w:p w:rsidR="00641E62" w:rsidRPr="009D1BD2" w:rsidRDefault="00641E62" w:rsidP="00641E62">
            <w:pPr>
              <w:rPr>
                <w:lang w:val="ru-RU"/>
              </w:rPr>
            </w:pPr>
          </w:p>
        </w:tc>
        <w:tc>
          <w:tcPr>
            <w:tcW w:w="1050" w:type="dxa"/>
            <w:gridSpan w:val="2"/>
          </w:tcPr>
          <w:p w:rsidR="00641E62" w:rsidRPr="009D1BD2" w:rsidRDefault="00641E62" w:rsidP="00641E62">
            <w:pPr>
              <w:rPr>
                <w:lang w:val="ru-RU"/>
              </w:rPr>
            </w:pPr>
          </w:p>
        </w:tc>
        <w:tc>
          <w:tcPr>
            <w:tcW w:w="957" w:type="dxa"/>
            <w:gridSpan w:val="2"/>
          </w:tcPr>
          <w:p w:rsidR="00641E62" w:rsidRPr="009D1BD2" w:rsidRDefault="00641E62" w:rsidP="00641E62">
            <w:pPr>
              <w:rPr>
                <w:lang w:val="ru-RU"/>
              </w:rPr>
            </w:pPr>
          </w:p>
        </w:tc>
      </w:tr>
      <w:tr w:rsidR="00641E62" w:rsidRPr="00BE736F" w:rsidTr="00641E62">
        <w:trPr>
          <w:trHeight w:hRule="exact" w:val="14"/>
        </w:trPr>
        <w:tc>
          <w:tcPr>
            <w:tcW w:w="10240" w:type="dxa"/>
            <w:gridSpan w:val="19"/>
            <w:tcBorders>
              <w:top w:val="single" w:sz="8" w:space="0" w:color="000000"/>
            </w:tcBorders>
            <w:shd w:val="clear" w:color="FFFFFF" w:fill="FFFFFF"/>
            <w:tcMar>
              <w:left w:w="4" w:type="dxa"/>
              <w:right w:w="4" w:type="dxa"/>
            </w:tcMar>
          </w:tcPr>
          <w:p w:rsidR="00641E62" w:rsidRPr="009D1BD2" w:rsidRDefault="00641E62" w:rsidP="00641E62">
            <w:pPr>
              <w:rPr>
                <w:lang w:val="ru-RU"/>
              </w:rPr>
            </w:pPr>
          </w:p>
        </w:tc>
      </w:tr>
      <w:tr w:rsidR="00641E62" w:rsidRPr="00BE736F" w:rsidTr="00641E62">
        <w:trPr>
          <w:trHeight w:hRule="exact" w:val="96"/>
        </w:trPr>
        <w:tc>
          <w:tcPr>
            <w:tcW w:w="132" w:type="dxa"/>
          </w:tcPr>
          <w:p w:rsidR="00641E62" w:rsidRPr="009D1BD2" w:rsidRDefault="00641E62" w:rsidP="00641E62">
            <w:pPr>
              <w:rPr>
                <w:lang w:val="ru-RU"/>
              </w:rPr>
            </w:pPr>
          </w:p>
        </w:tc>
        <w:tc>
          <w:tcPr>
            <w:tcW w:w="978" w:type="dxa"/>
            <w:gridSpan w:val="2"/>
          </w:tcPr>
          <w:p w:rsidR="00641E62" w:rsidRPr="009D1BD2" w:rsidRDefault="00641E62" w:rsidP="00641E62">
            <w:pPr>
              <w:rPr>
                <w:lang w:val="ru-RU"/>
              </w:rPr>
            </w:pPr>
          </w:p>
        </w:tc>
        <w:tc>
          <w:tcPr>
            <w:tcW w:w="944" w:type="dxa"/>
          </w:tcPr>
          <w:p w:rsidR="00641E62" w:rsidRPr="009D1BD2" w:rsidRDefault="00641E62" w:rsidP="00641E62">
            <w:pPr>
              <w:rPr>
                <w:lang w:val="ru-RU"/>
              </w:rPr>
            </w:pPr>
          </w:p>
        </w:tc>
        <w:tc>
          <w:tcPr>
            <w:tcW w:w="137" w:type="dxa"/>
          </w:tcPr>
          <w:p w:rsidR="00641E62" w:rsidRPr="009D1BD2" w:rsidRDefault="00641E62" w:rsidP="00641E62">
            <w:pPr>
              <w:rPr>
                <w:lang w:val="ru-RU"/>
              </w:rPr>
            </w:pPr>
          </w:p>
        </w:tc>
        <w:tc>
          <w:tcPr>
            <w:tcW w:w="665" w:type="dxa"/>
            <w:gridSpan w:val="2"/>
          </w:tcPr>
          <w:p w:rsidR="00641E62" w:rsidRPr="009D1BD2" w:rsidRDefault="00641E62" w:rsidP="00641E62">
            <w:pPr>
              <w:rPr>
                <w:lang w:val="ru-RU"/>
              </w:rPr>
            </w:pPr>
          </w:p>
        </w:tc>
        <w:tc>
          <w:tcPr>
            <w:tcW w:w="137" w:type="dxa"/>
          </w:tcPr>
          <w:p w:rsidR="00641E62" w:rsidRPr="009D1BD2" w:rsidRDefault="00641E62" w:rsidP="00641E62">
            <w:pPr>
              <w:rPr>
                <w:lang w:val="ru-RU"/>
              </w:rPr>
            </w:pPr>
          </w:p>
        </w:tc>
        <w:tc>
          <w:tcPr>
            <w:tcW w:w="817" w:type="dxa"/>
          </w:tcPr>
          <w:p w:rsidR="00641E62" w:rsidRPr="009D1BD2" w:rsidRDefault="00641E62" w:rsidP="00641E62">
            <w:pPr>
              <w:rPr>
                <w:lang w:val="ru-RU"/>
              </w:rPr>
            </w:pPr>
          </w:p>
        </w:tc>
        <w:tc>
          <w:tcPr>
            <w:tcW w:w="823" w:type="dxa"/>
          </w:tcPr>
          <w:p w:rsidR="00641E62" w:rsidRPr="009D1BD2" w:rsidRDefault="00641E62" w:rsidP="00641E62">
            <w:pPr>
              <w:rPr>
                <w:lang w:val="ru-RU"/>
              </w:rPr>
            </w:pPr>
          </w:p>
        </w:tc>
        <w:tc>
          <w:tcPr>
            <w:tcW w:w="3197" w:type="dxa"/>
            <w:gridSpan w:val="3"/>
          </w:tcPr>
          <w:p w:rsidR="00641E62" w:rsidRPr="009D1BD2" w:rsidRDefault="00641E62" w:rsidP="00641E62">
            <w:pPr>
              <w:rPr>
                <w:lang w:val="ru-RU"/>
              </w:rPr>
            </w:pPr>
          </w:p>
        </w:tc>
        <w:tc>
          <w:tcPr>
            <w:tcW w:w="403" w:type="dxa"/>
            <w:gridSpan w:val="2"/>
          </w:tcPr>
          <w:p w:rsidR="00641E62" w:rsidRPr="009D1BD2" w:rsidRDefault="00641E62" w:rsidP="00641E62">
            <w:pPr>
              <w:rPr>
                <w:lang w:val="ru-RU"/>
              </w:rPr>
            </w:pPr>
          </w:p>
        </w:tc>
        <w:tc>
          <w:tcPr>
            <w:tcW w:w="1050" w:type="dxa"/>
            <w:gridSpan w:val="2"/>
          </w:tcPr>
          <w:p w:rsidR="00641E62" w:rsidRPr="009D1BD2" w:rsidRDefault="00641E62" w:rsidP="00641E62">
            <w:pPr>
              <w:rPr>
                <w:lang w:val="ru-RU"/>
              </w:rPr>
            </w:pPr>
          </w:p>
        </w:tc>
        <w:tc>
          <w:tcPr>
            <w:tcW w:w="957" w:type="dxa"/>
            <w:gridSpan w:val="2"/>
          </w:tcPr>
          <w:p w:rsidR="00641E62" w:rsidRPr="009D1BD2" w:rsidRDefault="00641E62" w:rsidP="00641E62">
            <w:pPr>
              <w:rPr>
                <w:lang w:val="ru-RU"/>
              </w:rPr>
            </w:pPr>
          </w:p>
        </w:tc>
      </w:tr>
      <w:tr w:rsidR="00641E62" w:rsidRPr="00BE736F" w:rsidTr="00641E62">
        <w:trPr>
          <w:trHeight w:hRule="exact" w:val="14"/>
        </w:trPr>
        <w:tc>
          <w:tcPr>
            <w:tcW w:w="10240" w:type="dxa"/>
            <w:gridSpan w:val="19"/>
            <w:tcBorders>
              <w:top w:val="single" w:sz="8" w:space="0" w:color="000000"/>
            </w:tcBorders>
            <w:shd w:val="clear" w:color="FFFFFF" w:fill="FFFFFF"/>
            <w:tcMar>
              <w:left w:w="4" w:type="dxa"/>
              <w:right w:w="4" w:type="dxa"/>
            </w:tcMar>
          </w:tcPr>
          <w:p w:rsidR="00641E62" w:rsidRPr="009D1BD2" w:rsidRDefault="00641E62" w:rsidP="00641E62">
            <w:pPr>
              <w:rPr>
                <w:lang w:val="ru-RU"/>
              </w:rPr>
            </w:pPr>
          </w:p>
        </w:tc>
      </w:tr>
      <w:tr w:rsidR="00641E62" w:rsidRPr="00BE736F" w:rsidTr="00641E62">
        <w:trPr>
          <w:trHeight w:hRule="exact" w:val="124"/>
        </w:trPr>
        <w:tc>
          <w:tcPr>
            <w:tcW w:w="132" w:type="dxa"/>
          </w:tcPr>
          <w:p w:rsidR="00641E62" w:rsidRPr="009D1BD2" w:rsidRDefault="00641E62" w:rsidP="00641E62">
            <w:pPr>
              <w:rPr>
                <w:lang w:val="ru-RU"/>
              </w:rPr>
            </w:pPr>
          </w:p>
        </w:tc>
        <w:tc>
          <w:tcPr>
            <w:tcW w:w="978" w:type="dxa"/>
            <w:gridSpan w:val="2"/>
          </w:tcPr>
          <w:p w:rsidR="00641E62" w:rsidRPr="009D1BD2" w:rsidRDefault="00641E62" w:rsidP="00641E62">
            <w:pPr>
              <w:rPr>
                <w:lang w:val="ru-RU"/>
              </w:rPr>
            </w:pPr>
          </w:p>
        </w:tc>
        <w:tc>
          <w:tcPr>
            <w:tcW w:w="944" w:type="dxa"/>
          </w:tcPr>
          <w:p w:rsidR="00641E62" w:rsidRPr="009D1BD2" w:rsidRDefault="00641E62" w:rsidP="00641E62">
            <w:pPr>
              <w:rPr>
                <w:lang w:val="ru-RU"/>
              </w:rPr>
            </w:pPr>
          </w:p>
        </w:tc>
        <w:tc>
          <w:tcPr>
            <w:tcW w:w="137" w:type="dxa"/>
          </w:tcPr>
          <w:p w:rsidR="00641E62" w:rsidRPr="009D1BD2" w:rsidRDefault="00641E62" w:rsidP="00641E62">
            <w:pPr>
              <w:rPr>
                <w:lang w:val="ru-RU"/>
              </w:rPr>
            </w:pPr>
          </w:p>
        </w:tc>
        <w:tc>
          <w:tcPr>
            <w:tcW w:w="665" w:type="dxa"/>
            <w:gridSpan w:val="2"/>
          </w:tcPr>
          <w:p w:rsidR="00641E62" w:rsidRPr="009D1BD2" w:rsidRDefault="00641E62" w:rsidP="00641E62">
            <w:pPr>
              <w:rPr>
                <w:lang w:val="ru-RU"/>
              </w:rPr>
            </w:pPr>
          </w:p>
        </w:tc>
        <w:tc>
          <w:tcPr>
            <w:tcW w:w="137" w:type="dxa"/>
          </w:tcPr>
          <w:p w:rsidR="00641E62" w:rsidRPr="009D1BD2" w:rsidRDefault="00641E62" w:rsidP="00641E62">
            <w:pPr>
              <w:rPr>
                <w:lang w:val="ru-RU"/>
              </w:rPr>
            </w:pPr>
          </w:p>
        </w:tc>
        <w:tc>
          <w:tcPr>
            <w:tcW w:w="817" w:type="dxa"/>
          </w:tcPr>
          <w:p w:rsidR="00641E62" w:rsidRPr="009D1BD2" w:rsidRDefault="00641E62" w:rsidP="00641E62">
            <w:pPr>
              <w:rPr>
                <w:lang w:val="ru-RU"/>
              </w:rPr>
            </w:pPr>
          </w:p>
        </w:tc>
        <w:tc>
          <w:tcPr>
            <w:tcW w:w="823" w:type="dxa"/>
          </w:tcPr>
          <w:p w:rsidR="00641E62" w:rsidRPr="009D1BD2" w:rsidRDefault="00641E62" w:rsidP="00641E62">
            <w:pPr>
              <w:rPr>
                <w:lang w:val="ru-RU"/>
              </w:rPr>
            </w:pPr>
          </w:p>
        </w:tc>
        <w:tc>
          <w:tcPr>
            <w:tcW w:w="3197" w:type="dxa"/>
            <w:gridSpan w:val="3"/>
          </w:tcPr>
          <w:p w:rsidR="00641E62" w:rsidRPr="009D1BD2" w:rsidRDefault="00641E62" w:rsidP="00641E62">
            <w:pPr>
              <w:rPr>
                <w:lang w:val="ru-RU"/>
              </w:rPr>
            </w:pPr>
          </w:p>
        </w:tc>
        <w:tc>
          <w:tcPr>
            <w:tcW w:w="403" w:type="dxa"/>
            <w:gridSpan w:val="2"/>
          </w:tcPr>
          <w:p w:rsidR="00641E62" w:rsidRPr="009D1BD2" w:rsidRDefault="00641E62" w:rsidP="00641E62">
            <w:pPr>
              <w:rPr>
                <w:lang w:val="ru-RU"/>
              </w:rPr>
            </w:pPr>
          </w:p>
        </w:tc>
        <w:tc>
          <w:tcPr>
            <w:tcW w:w="1050" w:type="dxa"/>
            <w:gridSpan w:val="2"/>
          </w:tcPr>
          <w:p w:rsidR="00641E62" w:rsidRPr="009D1BD2" w:rsidRDefault="00641E62" w:rsidP="00641E62">
            <w:pPr>
              <w:rPr>
                <w:lang w:val="ru-RU"/>
              </w:rPr>
            </w:pPr>
          </w:p>
        </w:tc>
        <w:tc>
          <w:tcPr>
            <w:tcW w:w="957" w:type="dxa"/>
            <w:gridSpan w:val="2"/>
          </w:tcPr>
          <w:p w:rsidR="00641E62" w:rsidRPr="009D1BD2" w:rsidRDefault="00641E62" w:rsidP="00641E62">
            <w:pPr>
              <w:rPr>
                <w:lang w:val="ru-RU"/>
              </w:rPr>
            </w:pPr>
          </w:p>
        </w:tc>
      </w:tr>
      <w:tr w:rsidR="00641E62" w:rsidRPr="00BE736F" w:rsidTr="00641E62">
        <w:trPr>
          <w:trHeight w:hRule="exact" w:val="478"/>
        </w:trPr>
        <w:tc>
          <w:tcPr>
            <w:tcW w:w="132" w:type="dxa"/>
          </w:tcPr>
          <w:p w:rsidR="00641E62" w:rsidRPr="009D1BD2" w:rsidRDefault="00641E62" w:rsidP="00641E62">
            <w:pPr>
              <w:rPr>
                <w:lang w:val="ru-RU"/>
              </w:rPr>
            </w:pPr>
          </w:p>
        </w:tc>
        <w:tc>
          <w:tcPr>
            <w:tcW w:w="978" w:type="dxa"/>
            <w:gridSpan w:val="2"/>
          </w:tcPr>
          <w:p w:rsidR="00641E62" w:rsidRPr="009D1BD2" w:rsidRDefault="00641E62" w:rsidP="00641E62">
            <w:pPr>
              <w:rPr>
                <w:lang w:val="ru-RU"/>
              </w:rPr>
            </w:pPr>
          </w:p>
        </w:tc>
        <w:tc>
          <w:tcPr>
            <w:tcW w:w="944" w:type="dxa"/>
          </w:tcPr>
          <w:p w:rsidR="00641E62" w:rsidRPr="009D1BD2" w:rsidRDefault="00641E62" w:rsidP="00641E62">
            <w:pPr>
              <w:rPr>
                <w:lang w:val="ru-RU"/>
              </w:rPr>
            </w:pPr>
          </w:p>
        </w:tc>
        <w:tc>
          <w:tcPr>
            <w:tcW w:w="137" w:type="dxa"/>
          </w:tcPr>
          <w:p w:rsidR="00641E62" w:rsidRPr="009D1BD2" w:rsidRDefault="00641E62" w:rsidP="00641E62">
            <w:pPr>
              <w:rPr>
                <w:lang w:val="ru-RU"/>
              </w:rPr>
            </w:pPr>
          </w:p>
        </w:tc>
        <w:tc>
          <w:tcPr>
            <w:tcW w:w="665" w:type="dxa"/>
            <w:gridSpan w:val="2"/>
          </w:tcPr>
          <w:p w:rsidR="00641E62" w:rsidRPr="009D1BD2" w:rsidRDefault="00641E62" w:rsidP="00641E62">
            <w:pPr>
              <w:rPr>
                <w:lang w:val="ru-RU"/>
              </w:rPr>
            </w:pPr>
          </w:p>
        </w:tc>
        <w:tc>
          <w:tcPr>
            <w:tcW w:w="137" w:type="dxa"/>
          </w:tcPr>
          <w:p w:rsidR="00641E62" w:rsidRPr="009D1BD2" w:rsidRDefault="00641E62" w:rsidP="00641E62">
            <w:pPr>
              <w:rPr>
                <w:lang w:val="ru-RU"/>
              </w:rPr>
            </w:pPr>
          </w:p>
        </w:tc>
        <w:tc>
          <w:tcPr>
            <w:tcW w:w="5240" w:type="dxa"/>
            <w:gridSpan w:val="7"/>
            <w:shd w:val="clear" w:color="000000" w:fill="FFFFFF"/>
            <w:tcMar>
              <w:left w:w="34" w:type="dxa"/>
              <w:right w:w="34" w:type="dxa"/>
            </w:tcMar>
          </w:tcPr>
          <w:p w:rsidR="00641E62" w:rsidRPr="009D1BD2" w:rsidRDefault="00641E62" w:rsidP="00641E62">
            <w:pPr>
              <w:spacing w:after="0" w:line="240" w:lineRule="auto"/>
              <w:jc w:val="center"/>
              <w:rPr>
                <w:sz w:val="19"/>
                <w:szCs w:val="19"/>
                <w:lang w:val="ru-RU"/>
              </w:rPr>
            </w:pPr>
            <w:r w:rsidRPr="009D1BD2">
              <w:rPr>
                <w:rFonts w:ascii="Times New Roman" w:hAnsi="Times New Roman"/>
                <w:b/>
                <w:color w:val="000000"/>
                <w:sz w:val="19"/>
                <w:szCs w:val="19"/>
                <w:lang w:val="ru-RU"/>
              </w:rPr>
              <w:t>Визирование РПД для исполнения в очередном учебном году</w:t>
            </w:r>
          </w:p>
        </w:tc>
        <w:tc>
          <w:tcPr>
            <w:tcW w:w="1050" w:type="dxa"/>
            <w:gridSpan w:val="2"/>
          </w:tcPr>
          <w:p w:rsidR="00641E62" w:rsidRPr="009D1BD2" w:rsidRDefault="00641E62" w:rsidP="00641E62">
            <w:pPr>
              <w:rPr>
                <w:lang w:val="ru-RU"/>
              </w:rPr>
            </w:pPr>
          </w:p>
        </w:tc>
        <w:tc>
          <w:tcPr>
            <w:tcW w:w="957" w:type="dxa"/>
            <w:gridSpan w:val="2"/>
          </w:tcPr>
          <w:p w:rsidR="00641E62" w:rsidRPr="009D1BD2" w:rsidRDefault="00641E62" w:rsidP="00641E62">
            <w:pPr>
              <w:rPr>
                <w:lang w:val="ru-RU"/>
              </w:rPr>
            </w:pPr>
          </w:p>
        </w:tc>
      </w:tr>
      <w:tr w:rsidR="00641E62" w:rsidRPr="00BE736F" w:rsidTr="00641E62">
        <w:trPr>
          <w:trHeight w:hRule="exact" w:val="694"/>
        </w:trPr>
        <w:tc>
          <w:tcPr>
            <w:tcW w:w="132" w:type="dxa"/>
          </w:tcPr>
          <w:p w:rsidR="00641E62" w:rsidRPr="009D1BD2" w:rsidRDefault="00641E62" w:rsidP="00641E62">
            <w:pPr>
              <w:rPr>
                <w:lang w:val="ru-RU"/>
              </w:rPr>
            </w:pPr>
          </w:p>
        </w:tc>
        <w:tc>
          <w:tcPr>
            <w:tcW w:w="4501" w:type="dxa"/>
            <w:gridSpan w:val="9"/>
            <w:shd w:val="clear" w:color="000000" w:fill="FFFFFF"/>
            <w:tcMar>
              <w:left w:w="34" w:type="dxa"/>
              <w:right w:w="34" w:type="dxa"/>
            </w:tcMar>
          </w:tcPr>
          <w:p w:rsidR="00641E62" w:rsidRPr="009D1BD2" w:rsidRDefault="00641E62" w:rsidP="00641E62">
            <w:pPr>
              <w:spacing w:after="0" w:line="240" w:lineRule="auto"/>
              <w:rPr>
                <w:sz w:val="19"/>
                <w:szCs w:val="19"/>
                <w:lang w:val="ru-RU"/>
              </w:rPr>
            </w:pPr>
            <w:r w:rsidRPr="009D1BD2">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97" w:type="dxa"/>
            <w:gridSpan w:val="3"/>
          </w:tcPr>
          <w:p w:rsidR="00641E62" w:rsidRPr="009D1BD2" w:rsidRDefault="00641E62" w:rsidP="00641E62">
            <w:pPr>
              <w:rPr>
                <w:lang w:val="ru-RU"/>
              </w:rPr>
            </w:pPr>
          </w:p>
        </w:tc>
        <w:tc>
          <w:tcPr>
            <w:tcW w:w="403" w:type="dxa"/>
            <w:gridSpan w:val="2"/>
          </w:tcPr>
          <w:p w:rsidR="00641E62" w:rsidRPr="009D1BD2" w:rsidRDefault="00641E62" w:rsidP="00641E62">
            <w:pPr>
              <w:rPr>
                <w:lang w:val="ru-RU"/>
              </w:rPr>
            </w:pPr>
          </w:p>
        </w:tc>
        <w:tc>
          <w:tcPr>
            <w:tcW w:w="1050" w:type="dxa"/>
            <w:gridSpan w:val="2"/>
          </w:tcPr>
          <w:p w:rsidR="00641E62" w:rsidRPr="009D1BD2" w:rsidRDefault="00641E62" w:rsidP="00641E62">
            <w:pPr>
              <w:rPr>
                <w:lang w:val="ru-RU"/>
              </w:rPr>
            </w:pPr>
          </w:p>
        </w:tc>
        <w:tc>
          <w:tcPr>
            <w:tcW w:w="957" w:type="dxa"/>
            <w:gridSpan w:val="2"/>
          </w:tcPr>
          <w:p w:rsidR="00641E62" w:rsidRPr="009D1BD2" w:rsidRDefault="00641E62" w:rsidP="00641E62">
            <w:pPr>
              <w:rPr>
                <w:lang w:val="ru-RU"/>
              </w:rPr>
            </w:pPr>
          </w:p>
        </w:tc>
      </w:tr>
      <w:tr w:rsidR="00641E62" w:rsidRPr="00BE736F" w:rsidTr="00641E62">
        <w:trPr>
          <w:trHeight w:hRule="exact" w:val="138"/>
        </w:trPr>
        <w:tc>
          <w:tcPr>
            <w:tcW w:w="132" w:type="dxa"/>
          </w:tcPr>
          <w:p w:rsidR="00641E62" w:rsidRPr="009D1BD2" w:rsidRDefault="00641E62" w:rsidP="00641E62">
            <w:pPr>
              <w:rPr>
                <w:lang w:val="ru-RU"/>
              </w:rPr>
            </w:pPr>
          </w:p>
        </w:tc>
        <w:tc>
          <w:tcPr>
            <w:tcW w:w="10108" w:type="dxa"/>
            <w:gridSpan w:val="18"/>
            <w:vMerge w:val="restart"/>
            <w:shd w:val="clear" w:color="000000" w:fill="FFFFFF"/>
            <w:tcMar>
              <w:left w:w="34" w:type="dxa"/>
              <w:right w:w="34" w:type="dxa"/>
            </w:tcMar>
          </w:tcPr>
          <w:p w:rsidR="00641E62" w:rsidRPr="009D1BD2" w:rsidRDefault="00641E62" w:rsidP="00641E62">
            <w:pPr>
              <w:spacing w:after="0" w:line="240" w:lineRule="auto"/>
              <w:rPr>
                <w:sz w:val="19"/>
                <w:szCs w:val="19"/>
                <w:lang w:val="ru-RU"/>
              </w:rPr>
            </w:pPr>
            <w:r w:rsidRPr="009D1BD2">
              <w:rPr>
                <w:rFonts w:ascii="Times New Roman" w:hAnsi="Times New Roman"/>
                <w:color w:val="000000"/>
                <w:sz w:val="19"/>
                <w:szCs w:val="19"/>
                <w:lang w:val="ru-RU"/>
              </w:rPr>
              <w:t xml:space="preserve">Рабочая программа пересмотрена, обсуждена и одобрена </w:t>
            </w:r>
            <w:proofErr w:type="gramStart"/>
            <w:r w:rsidRPr="009D1BD2">
              <w:rPr>
                <w:rFonts w:ascii="Times New Roman" w:hAnsi="Times New Roman"/>
                <w:color w:val="000000"/>
                <w:sz w:val="19"/>
                <w:szCs w:val="19"/>
                <w:lang w:val="ru-RU"/>
              </w:rPr>
              <w:t>для</w:t>
            </w:r>
            <w:proofErr w:type="gramEnd"/>
          </w:p>
          <w:p w:rsidR="00641E62" w:rsidRPr="009D1BD2" w:rsidRDefault="00641E62" w:rsidP="00641E62">
            <w:pPr>
              <w:spacing w:after="0" w:line="240" w:lineRule="auto"/>
              <w:rPr>
                <w:sz w:val="19"/>
                <w:szCs w:val="19"/>
                <w:lang w:val="ru-RU"/>
              </w:rPr>
            </w:pPr>
            <w:r w:rsidRPr="009D1BD2">
              <w:rPr>
                <w:rFonts w:ascii="Times New Roman" w:hAnsi="Times New Roman"/>
                <w:color w:val="000000"/>
                <w:sz w:val="19"/>
                <w:szCs w:val="19"/>
                <w:lang w:val="ru-RU"/>
              </w:rPr>
              <w:t>исполнения в 2021-2022 учебном году на заседании</w:t>
            </w:r>
          </w:p>
        </w:tc>
      </w:tr>
      <w:tr w:rsidR="00641E62" w:rsidRPr="00BE736F" w:rsidTr="00641E62">
        <w:trPr>
          <w:trHeight w:hRule="exact" w:val="288"/>
        </w:trPr>
        <w:tc>
          <w:tcPr>
            <w:tcW w:w="132" w:type="dxa"/>
          </w:tcPr>
          <w:p w:rsidR="00641E62" w:rsidRPr="009D1BD2" w:rsidRDefault="00641E62" w:rsidP="00641E62">
            <w:pPr>
              <w:rPr>
                <w:lang w:val="ru-RU"/>
              </w:rPr>
            </w:pPr>
          </w:p>
        </w:tc>
        <w:tc>
          <w:tcPr>
            <w:tcW w:w="10108" w:type="dxa"/>
            <w:gridSpan w:val="18"/>
            <w:vMerge/>
            <w:shd w:val="clear" w:color="000000" w:fill="FFFFFF"/>
            <w:tcMar>
              <w:left w:w="34" w:type="dxa"/>
              <w:right w:w="34" w:type="dxa"/>
            </w:tcMar>
          </w:tcPr>
          <w:p w:rsidR="00641E62" w:rsidRPr="009D1BD2" w:rsidRDefault="00641E62" w:rsidP="00641E62">
            <w:pPr>
              <w:rPr>
                <w:lang w:val="ru-RU"/>
              </w:rPr>
            </w:pPr>
          </w:p>
        </w:tc>
      </w:tr>
      <w:tr w:rsidR="00641E62" w:rsidRPr="00BE736F" w:rsidTr="00641E62">
        <w:trPr>
          <w:gridAfter w:val="1"/>
          <w:wAfter w:w="132" w:type="dxa"/>
          <w:trHeight w:hRule="exact" w:val="277"/>
        </w:trPr>
        <w:tc>
          <w:tcPr>
            <w:tcW w:w="1110" w:type="dxa"/>
            <w:gridSpan w:val="3"/>
            <w:shd w:val="clear" w:color="000000" w:fill="FFFFFF"/>
            <w:tcMar>
              <w:left w:w="34" w:type="dxa"/>
              <w:right w:w="34" w:type="dxa"/>
            </w:tcMar>
          </w:tcPr>
          <w:p w:rsidR="00641E62" w:rsidRPr="009D1BD2" w:rsidRDefault="00641E62" w:rsidP="00641E62">
            <w:pPr>
              <w:jc w:val="right"/>
              <w:rPr>
                <w:rFonts w:ascii="Times New Roman" w:hAnsi="Times New Roman"/>
                <w:lang w:val="ru-RU"/>
              </w:rPr>
            </w:pPr>
            <w:r w:rsidRPr="009D1BD2">
              <w:rPr>
                <w:rFonts w:ascii="Times New Roman" w:hAnsi="Times New Roman"/>
                <w:lang w:val="ru-RU"/>
              </w:rPr>
              <w:t>кафедры</w:t>
            </w:r>
          </w:p>
        </w:tc>
        <w:tc>
          <w:tcPr>
            <w:tcW w:w="8998" w:type="dxa"/>
            <w:gridSpan w:val="15"/>
            <w:shd w:val="clear" w:color="000000" w:fill="FFFFFF"/>
            <w:tcMar>
              <w:left w:w="34" w:type="dxa"/>
              <w:right w:w="34" w:type="dxa"/>
            </w:tcMar>
          </w:tcPr>
          <w:p w:rsidR="00641E62" w:rsidRPr="009D1BD2" w:rsidRDefault="00641E62" w:rsidP="00641E62">
            <w:pPr>
              <w:spacing w:after="0" w:line="240" w:lineRule="auto"/>
              <w:rPr>
                <w:sz w:val="19"/>
                <w:szCs w:val="19"/>
                <w:lang w:val="ru-RU"/>
              </w:rPr>
            </w:pPr>
            <w:r w:rsidRPr="009D1BD2">
              <w:rPr>
                <w:rFonts w:ascii="Times New Roman" w:hAnsi="Times New Roman"/>
                <w:b/>
                <w:color w:val="000000"/>
                <w:sz w:val="19"/>
                <w:szCs w:val="19"/>
                <w:lang w:val="ru-RU"/>
              </w:rPr>
              <w:t>Статистики, эконометрики и оценки рисков</w:t>
            </w:r>
          </w:p>
        </w:tc>
      </w:tr>
      <w:tr w:rsidR="00641E62" w:rsidRPr="009D1BD2" w:rsidTr="00641E62">
        <w:trPr>
          <w:trHeight w:hRule="exact" w:val="138"/>
        </w:trPr>
        <w:tc>
          <w:tcPr>
            <w:tcW w:w="132" w:type="dxa"/>
          </w:tcPr>
          <w:p w:rsidR="00641E62" w:rsidRPr="009D1BD2" w:rsidRDefault="00641E62" w:rsidP="00641E62">
            <w:pPr>
              <w:rPr>
                <w:lang w:val="ru-RU"/>
              </w:rPr>
            </w:pPr>
          </w:p>
        </w:tc>
        <w:tc>
          <w:tcPr>
            <w:tcW w:w="7698" w:type="dxa"/>
            <w:gridSpan w:val="12"/>
            <w:vMerge w:val="restart"/>
            <w:shd w:val="clear" w:color="000000" w:fill="FFFFFF"/>
            <w:tcMar>
              <w:left w:w="34" w:type="dxa"/>
              <w:right w:w="34" w:type="dxa"/>
            </w:tcMar>
          </w:tcPr>
          <w:p w:rsidR="00641E62" w:rsidRPr="009D1BD2" w:rsidRDefault="00641E62" w:rsidP="00641E62">
            <w:pPr>
              <w:spacing w:after="0" w:line="240" w:lineRule="auto"/>
              <w:rPr>
                <w:sz w:val="24"/>
                <w:szCs w:val="24"/>
                <w:lang w:val="ru-RU"/>
              </w:rPr>
            </w:pPr>
          </w:p>
          <w:p w:rsidR="00641E62" w:rsidRPr="009D1BD2" w:rsidRDefault="00641E62" w:rsidP="00641E62">
            <w:pPr>
              <w:spacing w:after="0" w:line="240" w:lineRule="auto"/>
              <w:rPr>
                <w:sz w:val="24"/>
                <w:szCs w:val="24"/>
              </w:rPr>
            </w:pPr>
            <w:r w:rsidRPr="009D1BD2">
              <w:rPr>
                <w:rFonts w:ascii="Times New Roman" w:hAnsi="Times New Roman"/>
                <w:color w:val="000000"/>
                <w:sz w:val="24"/>
                <w:szCs w:val="24"/>
              </w:rPr>
              <w:t>кафедры</w:t>
            </w:r>
          </w:p>
        </w:tc>
        <w:tc>
          <w:tcPr>
            <w:tcW w:w="2410" w:type="dxa"/>
            <w:gridSpan w:val="6"/>
            <w:shd w:val="clear" w:color="000000" w:fill="FFFFFF"/>
            <w:tcMar>
              <w:left w:w="34" w:type="dxa"/>
              <w:right w:w="34" w:type="dxa"/>
            </w:tcMar>
          </w:tcPr>
          <w:p w:rsidR="00641E62" w:rsidRPr="009D1BD2" w:rsidRDefault="00641E62" w:rsidP="00641E62"/>
        </w:tc>
      </w:tr>
      <w:tr w:rsidR="00641E62" w:rsidRPr="009D1BD2" w:rsidTr="00641E62">
        <w:trPr>
          <w:trHeight w:hRule="exact" w:val="138"/>
        </w:trPr>
        <w:tc>
          <w:tcPr>
            <w:tcW w:w="132" w:type="dxa"/>
          </w:tcPr>
          <w:p w:rsidR="00641E62" w:rsidRPr="009D1BD2" w:rsidRDefault="00641E62" w:rsidP="00641E62"/>
        </w:tc>
        <w:tc>
          <w:tcPr>
            <w:tcW w:w="7698" w:type="dxa"/>
            <w:gridSpan w:val="12"/>
            <w:vMerge/>
            <w:shd w:val="clear" w:color="000000" w:fill="FFFFFF"/>
            <w:tcMar>
              <w:left w:w="34" w:type="dxa"/>
              <w:right w:w="34" w:type="dxa"/>
            </w:tcMar>
          </w:tcPr>
          <w:p w:rsidR="00641E62" w:rsidRPr="009D1BD2" w:rsidRDefault="00641E62" w:rsidP="00641E62"/>
        </w:tc>
        <w:tc>
          <w:tcPr>
            <w:tcW w:w="403" w:type="dxa"/>
            <w:gridSpan w:val="2"/>
          </w:tcPr>
          <w:p w:rsidR="00641E62" w:rsidRPr="009D1BD2" w:rsidRDefault="00641E62" w:rsidP="00641E62"/>
        </w:tc>
        <w:tc>
          <w:tcPr>
            <w:tcW w:w="1050" w:type="dxa"/>
            <w:gridSpan w:val="2"/>
          </w:tcPr>
          <w:p w:rsidR="00641E62" w:rsidRPr="009D1BD2" w:rsidRDefault="00641E62" w:rsidP="00641E62"/>
        </w:tc>
        <w:tc>
          <w:tcPr>
            <w:tcW w:w="957" w:type="dxa"/>
            <w:gridSpan w:val="2"/>
          </w:tcPr>
          <w:p w:rsidR="00641E62" w:rsidRPr="009D1BD2" w:rsidRDefault="00641E62" w:rsidP="00641E62"/>
        </w:tc>
      </w:tr>
      <w:tr w:rsidR="00641E62" w:rsidRPr="00BE736F" w:rsidTr="00641E62">
        <w:trPr>
          <w:trHeight w:hRule="exact" w:val="138"/>
        </w:trPr>
        <w:tc>
          <w:tcPr>
            <w:tcW w:w="132" w:type="dxa"/>
          </w:tcPr>
          <w:p w:rsidR="00641E62" w:rsidRPr="009D1BD2" w:rsidRDefault="00641E62" w:rsidP="00641E62">
            <w:pPr>
              <w:rPr>
                <w:lang w:val="ru-RU"/>
              </w:rPr>
            </w:pPr>
          </w:p>
        </w:tc>
        <w:tc>
          <w:tcPr>
            <w:tcW w:w="10108" w:type="dxa"/>
            <w:gridSpan w:val="18"/>
            <w:vMerge w:val="restart"/>
            <w:shd w:val="clear" w:color="000000" w:fill="FFFFFF"/>
            <w:tcMar>
              <w:left w:w="34" w:type="dxa"/>
              <w:right w:w="34" w:type="dxa"/>
            </w:tcMar>
          </w:tcPr>
          <w:p w:rsidR="00641E62" w:rsidRPr="009D1BD2" w:rsidRDefault="00641E62" w:rsidP="00641E62">
            <w:pPr>
              <w:spacing w:after="0" w:line="240" w:lineRule="auto"/>
              <w:rPr>
                <w:sz w:val="19"/>
                <w:szCs w:val="19"/>
                <w:lang w:val="ru-RU"/>
              </w:rPr>
            </w:pPr>
            <w:r w:rsidRPr="009D1BD2">
              <w:rPr>
                <w:rFonts w:ascii="Times New Roman" w:hAnsi="Times New Roman"/>
                <w:color w:val="000000"/>
                <w:sz w:val="19"/>
                <w:szCs w:val="19"/>
                <w:lang w:val="ru-RU"/>
              </w:rPr>
              <w:t>Зав. кафедрой д.э.н., профессор Ниворожкина Л.И. _________________</w:t>
            </w:r>
          </w:p>
        </w:tc>
      </w:tr>
      <w:tr w:rsidR="00641E62" w:rsidRPr="00BE736F" w:rsidTr="00641E62">
        <w:trPr>
          <w:trHeight w:hRule="exact" w:val="277"/>
        </w:trPr>
        <w:tc>
          <w:tcPr>
            <w:tcW w:w="132" w:type="dxa"/>
          </w:tcPr>
          <w:p w:rsidR="00641E62" w:rsidRPr="009D1BD2" w:rsidRDefault="00641E62" w:rsidP="00641E62">
            <w:pPr>
              <w:rPr>
                <w:lang w:val="ru-RU"/>
              </w:rPr>
            </w:pPr>
          </w:p>
        </w:tc>
        <w:tc>
          <w:tcPr>
            <w:tcW w:w="10108" w:type="dxa"/>
            <w:gridSpan w:val="18"/>
            <w:vMerge/>
            <w:shd w:val="clear" w:color="000000" w:fill="FFFFFF"/>
            <w:tcMar>
              <w:left w:w="34" w:type="dxa"/>
              <w:right w:w="34" w:type="dxa"/>
            </w:tcMar>
          </w:tcPr>
          <w:p w:rsidR="00641E62" w:rsidRPr="009D1BD2" w:rsidRDefault="00641E62" w:rsidP="00641E62">
            <w:pPr>
              <w:rPr>
                <w:lang w:val="ru-RU"/>
              </w:rPr>
            </w:pPr>
          </w:p>
        </w:tc>
      </w:tr>
      <w:tr w:rsidR="00641E62" w:rsidRPr="00BE736F" w:rsidTr="00641E62">
        <w:trPr>
          <w:trHeight w:hRule="exact" w:val="277"/>
        </w:trPr>
        <w:tc>
          <w:tcPr>
            <w:tcW w:w="132" w:type="dxa"/>
          </w:tcPr>
          <w:p w:rsidR="00641E62" w:rsidRPr="009D1BD2" w:rsidRDefault="00641E62" w:rsidP="00641E62">
            <w:pPr>
              <w:rPr>
                <w:lang w:val="ru-RU"/>
              </w:rPr>
            </w:pPr>
          </w:p>
        </w:tc>
        <w:tc>
          <w:tcPr>
            <w:tcW w:w="2136" w:type="dxa"/>
            <w:gridSpan w:val="5"/>
            <w:shd w:val="clear" w:color="000000" w:fill="FFFFFF"/>
            <w:tcMar>
              <w:left w:w="34" w:type="dxa"/>
              <w:right w:w="34" w:type="dxa"/>
            </w:tcMar>
          </w:tcPr>
          <w:p w:rsidR="00641E62" w:rsidRPr="009D1BD2" w:rsidRDefault="00641E62" w:rsidP="00641E62">
            <w:pPr>
              <w:spacing w:after="0" w:line="240" w:lineRule="auto"/>
              <w:rPr>
                <w:sz w:val="19"/>
                <w:szCs w:val="19"/>
              </w:rPr>
            </w:pPr>
            <w:r w:rsidRPr="009D1BD2">
              <w:rPr>
                <w:rFonts w:ascii="Times New Roman" w:hAnsi="Times New Roman"/>
                <w:color w:val="000000"/>
                <w:sz w:val="19"/>
                <w:szCs w:val="19"/>
              </w:rPr>
              <w:t>Программу составил (и):</w:t>
            </w:r>
          </w:p>
        </w:tc>
        <w:tc>
          <w:tcPr>
            <w:tcW w:w="7972" w:type="dxa"/>
            <w:gridSpan w:val="13"/>
            <w:shd w:val="clear" w:color="000000" w:fill="FFFFFF"/>
            <w:tcMar>
              <w:left w:w="34" w:type="dxa"/>
              <w:right w:w="34" w:type="dxa"/>
            </w:tcMar>
          </w:tcPr>
          <w:p w:rsidR="00641E62" w:rsidRPr="009D1BD2" w:rsidRDefault="00641E62" w:rsidP="00641E62">
            <w:pPr>
              <w:spacing w:after="0" w:line="240" w:lineRule="auto"/>
              <w:rPr>
                <w:sz w:val="19"/>
                <w:szCs w:val="19"/>
                <w:lang w:val="ru-RU"/>
              </w:rPr>
            </w:pPr>
            <w:r w:rsidRPr="009D1BD2">
              <w:rPr>
                <w:rFonts w:ascii="Times New Roman" w:hAnsi="Times New Roman"/>
                <w:i/>
                <w:color w:val="000000"/>
                <w:sz w:val="19"/>
                <w:szCs w:val="19"/>
                <w:lang w:val="ru-RU"/>
              </w:rPr>
              <w:t>к.э.н., доцент Рудяга А.А. _________________</w:t>
            </w:r>
          </w:p>
        </w:tc>
      </w:tr>
      <w:tr w:rsidR="00641E62" w:rsidRPr="00BE736F" w:rsidTr="00641E62">
        <w:trPr>
          <w:trHeight w:hRule="exact" w:val="138"/>
        </w:trPr>
        <w:tc>
          <w:tcPr>
            <w:tcW w:w="132" w:type="dxa"/>
          </w:tcPr>
          <w:p w:rsidR="00641E62" w:rsidRPr="009D1BD2" w:rsidRDefault="00641E62" w:rsidP="00641E62">
            <w:pPr>
              <w:rPr>
                <w:lang w:val="ru-RU"/>
              </w:rPr>
            </w:pPr>
          </w:p>
        </w:tc>
        <w:tc>
          <w:tcPr>
            <w:tcW w:w="978" w:type="dxa"/>
            <w:gridSpan w:val="2"/>
          </w:tcPr>
          <w:p w:rsidR="00641E62" w:rsidRPr="009D1BD2" w:rsidRDefault="00641E62" w:rsidP="00641E62">
            <w:pPr>
              <w:rPr>
                <w:lang w:val="ru-RU"/>
              </w:rPr>
            </w:pPr>
          </w:p>
        </w:tc>
        <w:tc>
          <w:tcPr>
            <w:tcW w:w="944" w:type="dxa"/>
          </w:tcPr>
          <w:p w:rsidR="00641E62" w:rsidRPr="009D1BD2" w:rsidRDefault="00641E62" w:rsidP="00641E62">
            <w:pPr>
              <w:rPr>
                <w:lang w:val="ru-RU"/>
              </w:rPr>
            </w:pPr>
          </w:p>
        </w:tc>
        <w:tc>
          <w:tcPr>
            <w:tcW w:w="137" w:type="dxa"/>
          </w:tcPr>
          <w:p w:rsidR="00641E62" w:rsidRPr="009D1BD2" w:rsidRDefault="00641E62" w:rsidP="00641E62">
            <w:pPr>
              <w:rPr>
                <w:lang w:val="ru-RU"/>
              </w:rPr>
            </w:pPr>
          </w:p>
        </w:tc>
        <w:tc>
          <w:tcPr>
            <w:tcW w:w="665" w:type="dxa"/>
            <w:gridSpan w:val="2"/>
          </w:tcPr>
          <w:p w:rsidR="00641E62" w:rsidRPr="009D1BD2" w:rsidRDefault="00641E62" w:rsidP="00641E62">
            <w:pPr>
              <w:rPr>
                <w:lang w:val="ru-RU"/>
              </w:rPr>
            </w:pPr>
          </w:p>
        </w:tc>
        <w:tc>
          <w:tcPr>
            <w:tcW w:w="137" w:type="dxa"/>
          </w:tcPr>
          <w:p w:rsidR="00641E62" w:rsidRPr="009D1BD2" w:rsidRDefault="00641E62" w:rsidP="00641E62">
            <w:pPr>
              <w:rPr>
                <w:lang w:val="ru-RU"/>
              </w:rPr>
            </w:pPr>
          </w:p>
        </w:tc>
        <w:tc>
          <w:tcPr>
            <w:tcW w:w="817" w:type="dxa"/>
          </w:tcPr>
          <w:p w:rsidR="00641E62" w:rsidRPr="009D1BD2" w:rsidRDefault="00641E62" w:rsidP="00641E62">
            <w:pPr>
              <w:rPr>
                <w:lang w:val="ru-RU"/>
              </w:rPr>
            </w:pPr>
          </w:p>
        </w:tc>
        <w:tc>
          <w:tcPr>
            <w:tcW w:w="823" w:type="dxa"/>
          </w:tcPr>
          <w:p w:rsidR="00641E62" w:rsidRPr="009D1BD2" w:rsidRDefault="00641E62" w:rsidP="00641E62">
            <w:pPr>
              <w:rPr>
                <w:lang w:val="ru-RU"/>
              </w:rPr>
            </w:pPr>
          </w:p>
        </w:tc>
        <w:tc>
          <w:tcPr>
            <w:tcW w:w="3197" w:type="dxa"/>
            <w:gridSpan w:val="3"/>
          </w:tcPr>
          <w:p w:rsidR="00641E62" w:rsidRPr="009D1BD2" w:rsidRDefault="00641E62" w:rsidP="00641E62">
            <w:pPr>
              <w:rPr>
                <w:lang w:val="ru-RU"/>
              </w:rPr>
            </w:pPr>
          </w:p>
        </w:tc>
        <w:tc>
          <w:tcPr>
            <w:tcW w:w="403" w:type="dxa"/>
            <w:gridSpan w:val="2"/>
          </w:tcPr>
          <w:p w:rsidR="00641E62" w:rsidRPr="009D1BD2" w:rsidRDefault="00641E62" w:rsidP="00641E62">
            <w:pPr>
              <w:rPr>
                <w:lang w:val="ru-RU"/>
              </w:rPr>
            </w:pPr>
          </w:p>
        </w:tc>
        <w:tc>
          <w:tcPr>
            <w:tcW w:w="1050" w:type="dxa"/>
            <w:gridSpan w:val="2"/>
          </w:tcPr>
          <w:p w:rsidR="00641E62" w:rsidRPr="009D1BD2" w:rsidRDefault="00641E62" w:rsidP="00641E62">
            <w:pPr>
              <w:rPr>
                <w:lang w:val="ru-RU"/>
              </w:rPr>
            </w:pPr>
          </w:p>
        </w:tc>
        <w:tc>
          <w:tcPr>
            <w:tcW w:w="957" w:type="dxa"/>
            <w:gridSpan w:val="2"/>
          </w:tcPr>
          <w:p w:rsidR="00641E62" w:rsidRPr="009D1BD2" w:rsidRDefault="00641E62" w:rsidP="00641E62">
            <w:pPr>
              <w:rPr>
                <w:lang w:val="ru-RU"/>
              </w:rPr>
            </w:pPr>
          </w:p>
        </w:tc>
      </w:tr>
      <w:tr w:rsidR="00641E62" w:rsidRPr="00BE736F" w:rsidTr="00641E62">
        <w:trPr>
          <w:trHeight w:hRule="exact" w:val="14"/>
        </w:trPr>
        <w:tc>
          <w:tcPr>
            <w:tcW w:w="10240" w:type="dxa"/>
            <w:gridSpan w:val="19"/>
            <w:tcBorders>
              <w:top w:val="single" w:sz="8" w:space="0" w:color="000000"/>
            </w:tcBorders>
            <w:shd w:val="clear" w:color="FFFFFF" w:fill="FFFFFF"/>
            <w:tcMar>
              <w:left w:w="4" w:type="dxa"/>
              <w:right w:w="4" w:type="dxa"/>
            </w:tcMar>
          </w:tcPr>
          <w:p w:rsidR="00641E62" w:rsidRPr="009D1BD2" w:rsidRDefault="00641E62" w:rsidP="00641E62">
            <w:pPr>
              <w:rPr>
                <w:lang w:val="ru-RU"/>
              </w:rPr>
            </w:pPr>
          </w:p>
        </w:tc>
      </w:tr>
      <w:tr w:rsidR="00641E62" w:rsidRPr="00BE736F" w:rsidTr="00641E62">
        <w:trPr>
          <w:trHeight w:hRule="exact" w:val="13"/>
        </w:trPr>
        <w:tc>
          <w:tcPr>
            <w:tcW w:w="132" w:type="dxa"/>
          </w:tcPr>
          <w:p w:rsidR="00641E62" w:rsidRPr="009D1BD2" w:rsidRDefault="00641E62" w:rsidP="00641E62">
            <w:pPr>
              <w:rPr>
                <w:lang w:val="ru-RU"/>
              </w:rPr>
            </w:pPr>
          </w:p>
        </w:tc>
        <w:tc>
          <w:tcPr>
            <w:tcW w:w="978" w:type="dxa"/>
            <w:gridSpan w:val="2"/>
          </w:tcPr>
          <w:p w:rsidR="00641E62" w:rsidRPr="009D1BD2" w:rsidRDefault="00641E62" w:rsidP="00641E62">
            <w:pPr>
              <w:rPr>
                <w:lang w:val="ru-RU"/>
              </w:rPr>
            </w:pPr>
          </w:p>
        </w:tc>
        <w:tc>
          <w:tcPr>
            <w:tcW w:w="944" w:type="dxa"/>
          </w:tcPr>
          <w:p w:rsidR="00641E62" w:rsidRPr="009D1BD2" w:rsidRDefault="00641E62" w:rsidP="00641E62">
            <w:pPr>
              <w:rPr>
                <w:lang w:val="ru-RU"/>
              </w:rPr>
            </w:pPr>
          </w:p>
        </w:tc>
        <w:tc>
          <w:tcPr>
            <w:tcW w:w="137" w:type="dxa"/>
          </w:tcPr>
          <w:p w:rsidR="00641E62" w:rsidRPr="009D1BD2" w:rsidRDefault="00641E62" w:rsidP="00641E62">
            <w:pPr>
              <w:rPr>
                <w:lang w:val="ru-RU"/>
              </w:rPr>
            </w:pPr>
          </w:p>
        </w:tc>
        <w:tc>
          <w:tcPr>
            <w:tcW w:w="665" w:type="dxa"/>
            <w:gridSpan w:val="2"/>
          </w:tcPr>
          <w:p w:rsidR="00641E62" w:rsidRPr="009D1BD2" w:rsidRDefault="00641E62" w:rsidP="00641E62">
            <w:pPr>
              <w:rPr>
                <w:lang w:val="ru-RU"/>
              </w:rPr>
            </w:pPr>
          </w:p>
        </w:tc>
        <w:tc>
          <w:tcPr>
            <w:tcW w:w="137" w:type="dxa"/>
          </w:tcPr>
          <w:p w:rsidR="00641E62" w:rsidRPr="009D1BD2" w:rsidRDefault="00641E62" w:rsidP="00641E62">
            <w:pPr>
              <w:rPr>
                <w:lang w:val="ru-RU"/>
              </w:rPr>
            </w:pPr>
          </w:p>
        </w:tc>
        <w:tc>
          <w:tcPr>
            <w:tcW w:w="817" w:type="dxa"/>
          </w:tcPr>
          <w:p w:rsidR="00641E62" w:rsidRPr="009D1BD2" w:rsidRDefault="00641E62" w:rsidP="00641E62">
            <w:pPr>
              <w:rPr>
                <w:lang w:val="ru-RU"/>
              </w:rPr>
            </w:pPr>
          </w:p>
        </w:tc>
        <w:tc>
          <w:tcPr>
            <w:tcW w:w="823" w:type="dxa"/>
          </w:tcPr>
          <w:p w:rsidR="00641E62" w:rsidRPr="009D1BD2" w:rsidRDefault="00641E62" w:rsidP="00641E62">
            <w:pPr>
              <w:rPr>
                <w:lang w:val="ru-RU"/>
              </w:rPr>
            </w:pPr>
          </w:p>
        </w:tc>
        <w:tc>
          <w:tcPr>
            <w:tcW w:w="3197" w:type="dxa"/>
            <w:gridSpan w:val="3"/>
          </w:tcPr>
          <w:p w:rsidR="00641E62" w:rsidRPr="009D1BD2" w:rsidRDefault="00641E62" w:rsidP="00641E62">
            <w:pPr>
              <w:rPr>
                <w:lang w:val="ru-RU"/>
              </w:rPr>
            </w:pPr>
          </w:p>
        </w:tc>
        <w:tc>
          <w:tcPr>
            <w:tcW w:w="403" w:type="dxa"/>
            <w:gridSpan w:val="2"/>
          </w:tcPr>
          <w:p w:rsidR="00641E62" w:rsidRPr="009D1BD2" w:rsidRDefault="00641E62" w:rsidP="00641E62">
            <w:pPr>
              <w:rPr>
                <w:lang w:val="ru-RU"/>
              </w:rPr>
            </w:pPr>
          </w:p>
        </w:tc>
        <w:tc>
          <w:tcPr>
            <w:tcW w:w="1050" w:type="dxa"/>
            <w:gridSpan w:val="2"/>
          </w:tcPr>
          <w:p w:rsidR="00641E62" w:rsidRPr="009D1BD2" w:rsidRDefault="00641E62" w:rsidP="00641E62">
            <w:pPr>
              <w:rPr>
                <w:lang w:val="ru-RU"/>
              </w:rPr>
            </w:pPr>
          </w:p>
        </w:tc>
        <w:tc>
          <w:tcPr>
            <w:tcW w:w="957" w:type="dxa"/>
            <w:gridSpan w:val="2"/>
          </w:tcPr>
          <w:p w:rsidR="00641E62" w:rsidRPr="009D1BD2" w:rsidRDefault="00641E62" w:rsidP="00641E62">
            <w:pPr>
              <w:rPr>
                <w:lang w:val="ru-RU"/>
              </w:rPr>
            </w:pPr>
          </w:p>
        </w:tc>
      </w:tr>
      <w:tr w:rsidR="00641E62" w:rsidRPr="00BE736F" w:rsidTr="00641E62">
        <w:trPr>
          <w:trHeight w:hRule="exact" w:val="14"/>
        </w:trPr>
        <w:tc>
          <w:tcPr>
            <w:tcW w:w="10240" w:type="dxa"/>
            <w:gridSpan w:val="19"/>
            <w:tcBorders>
              <w:top w:val="single" w:sz="8" w:space="0" w:color="000000"/>
            </w:tcBorders>
            <w:shd w:val="clear" w:color="FFFFFF" w:fill="FFFFFF"/>
            <w:tcMar>
              <w:left w:w="4" w:type="dxa"/>
              <w:right w:w="4" w:type="dxa"/>
            </w:tcMar>
          </w:tcPr>
          <w:p w:rsidR="00641E62" w:rsidRPr="009D1BD2" w:rsidRDefault="00641E62" w:rsidP="00641E62">
            <w:pPr>
              <w:rPr>
                <w:lang w:val="ru-RU"/>
              </w:rPr>
            </w:pPr>
          </w:p>
        </w:tc>
      </w:tr>
      <w:tr w:rsidR="00641E62" w:rsidRPr="00BE736F" w:rsidTr="00641E62">
        <w:trPr>
          <w:trHeight w:hRule="exact" w:val="96"/>
        </w:trPr>
        <w:tc>
          <w:tcPr>
            <w:tcW w:w="132" w:type="dxa"/>
          </w:tcPr>
          <w:p w:rsidR="00641E62" w:rsidRPr="009D1BD2" w:rsidRDefault="00641E62" w:rsidP="00641E62">
            <w:pPr>
              <w:rPr>
                <w:lang w:val="ru-RU"/>
              </w:rPr>
            </w:pPr>
          </w:p>
        </w:tc>
        <w:tc>
          <w:tcPr>
            <w:tcW w:w="978" w:type="dxa"/>
            <w:gridSpan w:val="2"/>
          </w:tcPr>
          <w:p w:rsidR="00641E62" w:rsidRPr="009D1BD2" w:rsidRDefault="00641E62" w:rsidP="00641E62">
            <w:pPr>
              <w:rPr>
                <w:lang w:val="ru-RU"/>
              </w:rPr>
            </w:pPr>
          </w:p>
        </w:tc>
        <w:tc>
          <w:tcPr>
            <w:tcW w:w="944" w:type="dxa"/>
          </w:tcPr>
          <w:p w:rsidR="00641E62" w:rsidRPr="009D1BD2" w:rsidRDefault="00641E62" w:rsidP="00641E62">
            <w:pPr>
              <w:rPr>
                <w:lang w:val="ru-RU"/>
              </w:rPr>
            </w:pPr>
          </w:p>
        </w:tc>
        <w:tc>
          <w:tcPr>
            <w:tcW w:w="137" w:type="dxa"/>
          </w:tcPr>
          <w:p w:rsidR="00641E62" w:rsidRPr="009D1BD2" w:rsidRDefault="00641E62" w:rsidP="00641E62">
            <w:pPr>
              <w:rPr>
                <w:lang w:val="ru-RU"/>
              </w:rPr>
            </w:pPr>
          </w:p>
        </w:tc>
        <w:tc>
          <w:tcPr>
            <w:tcW w:w="665" w:type="dxa"/>
            <w:gridSpan w:val="2"/>
          </w:tcPr>
          <w:p w:rsidR="00641E62" w:rsidRPr="009D1BD2" w:rsidRDefault="00641E62" w:rsidP="00641E62">
            <w:pPr>
              <w:rPr>
                <w:lang w:val="ru-RU"/>
              </w:rPr>
            </w:pPr>
          </w:p>
        </w:tc>
        <w:tc>
          <w:tcPr>
            <w:tcW w:w="137" w:type="dxa"/>
          </w:tcPr>
          <w:p w:rsidR="00641E62" w:rsidRPr="009D1BD2" w:rsidRDefault="00641E62" w:rsidP="00641E62">
            <w:pPr>
              <w:rPr>
                <w:lang w:val="ru-RU"/>
              </w:rPr>
            </w:pPr>
          </w:p>
        </w:tc>
        <w:tc>
          <w:tcPr>
            <w:tcW w:w="817" w:type="dxa"/>
          </w:tcPr>
          <w:p w:rsidR="00641E62" w:rsidRPr="009D1BD2" w:rsidRDefault="00641E62" w:rsidP="00641E62">
            <w:pPr>
              <w:rPr>
                <w:lang w:val="ru-RU"/>
              </w:rPr>
            </w:pPr>
          </w:p>
        </w:tc>
        <w:tc>
          <w:tcPr>
            <w:tcW w:w="823" w:type="dxa"/>
          </w:tcPr>
          <w:p w:rsidR="00641E62" w:rsidRPr="009D1BD2" w:rsidRDefault="00641E62" w:rsidP="00641E62">
            <w:pPr>
              <w:rPr>
                <w:lang w:val="ru-RU"/>
              </w:rPr>
            </w:pPr>
          </w:p>
        </w:tc>
        <w:tc>
          <w:tcPr>
            <w:tcW w:w="3197" w:type="dxa"/>
            <w:gridSpan w:val="3"/>
          </w:tcPr>
          <w:p w:rsidR="00641E62" w:rsidRPr="009D1BD2" w:rsidRDefault="00641E62" w:rsidP="00641E62">
            <w:pPr>
              <w:rPr>
                <w:lang w:val="ru-RU"/>
              </w:rPr>
            </w:pPr>
          </w:p>
        </w:tc>
        <w:tc>
          <w:tcPr>
            <w:tcW w:w="403" w:type="dxa"/>
            <w:gridSpan w:val="2"/>
          </w:tcPr>
          <w:p w:rsidR="00641E62" w:rsidRPr="009D1BD2" w:rsidRDefault="00641E62" w:rsidP="00641E62">
            <w:pPr>
              <w:rPr>
                <w:lang w:val="ru-RU"/>
              </w:rPr>
            </w:pPr>
          </w:p>
        </w:tc>
        <w:tc>
          <w:tcPr>
            <w:tcW w:w="1050" w:type="dxa"/>
            <w:gridSpan w:val="2"/>
          </w:tcPr>
          <w:p w:rsidR="00641E62" w:rsidRPr="009D1BD2" w:rsidRDefault="00641E62" w:rsidP="00641E62">
            <w:pPr>
              <w:rPr>
                <w:lang w:val="ru-RU"/>
              </w:rPr>
            </w:pPr>
          </w:p>
        </w:tc>
        <w:tc>
          <w:tcPr>
            <w:tcW w:w="957" w:type="dxa"/>
            <w:gridSpan w:val="2"/>
          </w:tcPr>
          <w:p w:rsidR="00641E62" w:rsidRPr="009D1BD2" w:rsidRDefault="00641E62" w:rsidP="00641E62">
            <w:pPr>
              <w:rPr>
                <w:lang w:val="ru-RU"/>
              </w:rPr>
            </w:pPr>
          </w:p>
        </w:tc>
      </w:tr>
      <w:tr w:rsidR="00641E62" w:rsidRPr="00BE736F" w:rsidTr="00641E62">
        <w:trPr>
          <w:trHeight w:hRule="exact" w:val="478"/>
        </w:trPr>
        <w:tc>
          <w:tcPr>
            <w:tcW w:w="132" w:type="dxa"/>
          </w:tcPr>
          <w:p w:rsidR="00641E62" w:rsidRPr="009D1BD2" w:rsidRDefault="00641E62" w:rsidP="00641E62">
            <w:pPr>
              <w:rPr>
                <w:lang w:val="ru-RU"/>
              </w:rPr>
            </w:pPr>
          </w:p>
        </w:tc>
        <w:tc>
          <w:tcPr>
            <w:tcW w:w="978" w:type="dxa"/>
            <w:gridSpan w:val="2"/>
          </w:tcPr>
          <w:p w:rsidR="00641E62" w:rsidRPr="009D1BD2" w:rsidRDefault="00641E62" w:rsidP="00641E62">
            <w:pPr>
              <w:rPr>
                <w:lang w:val="ru-RU"/>
              </w:rPr>
            </w:pPr>
          </w:p>
        </w:tc>
        <w:tc>
          <w:tcPr>
            <w:tcW w:w="944" w:type="dxa"/>
          </w:tcPr>
          <w:p w:rsidR="00641E62" w:rsidRPr="009D1BD2" w:rsidRDefault="00641E62" w:rsidP="00641E62">
            <w:pPr>
              <w:rPr>
                <w:lang w:val="ru-RU"/>
              </w:rPr>
            </w:pPr>
          </w:p>
        </w:tc>
        <w:tc>
          <w:tcPr>
            <w:tcW w:w="137" w:type="dxa"/>
          </w:tcPr>
          <w:p w:rsidR="00641E62" w:rsidRPr="009D1BD2" w:rsidRDefault="00641E62" w:rsidP="00641E62">
            <w:pPr>
              <w:rPr>
                <w:lang w:val="ru-RU"/>
              </w:rPr>
            </w:pPr>
          </w:p>
        </w:tc>
        <w:tc>
          <w:tcPr>
            <w:tcW w:w="665" w:type="dxa"/>
            <w:gridSpan w:val="2"/>
          </w:tcPr>
          <w:p w:rsidR="00641E62" w:rsidRPr="009D1BD2" w:rsidRDefault="00641E62" w:rsidP="00641E62">
            <w:pPr>
              <w:rPr>
                <w:lang w:val="ru-RU"/>
              </w:rPr>
            </w:pPr>
          </w:p>
        </w:tc>
        <w:tc>
          <w:tcPr>
            <w:tcW w:w="137" w:type="dxa"/>
          </w:tcPr>
          <w:p w:rsidR="00641E62" w:rsidRPr="009D1BD2" w:rsidRDefault="00641E62" w:rsidP="00641E62">
            <w:pPr>
              <w:rPr>
                <w:lang w:val="ru-RU"/>
              </w:rPr>
            </w:pPr>
          </w:p>
        </w:tc>
        <w:tc>
          <w:tcPr>
            <w:tcW w:w="5240" w:type="dxa"/>
            <w:gridSpan w:val="7"/>
            <w:shd w:val="clear" w:color="000000" w:fill="FFFFFF"/>
            <w:tcMar>
              <w:left w:w="34" w:type="dxa"/>
              <w:right w:w="34" w:type="dxa"/>
            </w:tcMar>
          </w:tcPr>
          <w:p w:rsidR="00641E62" w:rsidRPr="009D1BD2" w:rsidRDefault="00641E62" w:rsidP="00641E62">
            <w:pPr>
              <w:spacing w:after="0" w:line="240" w:lineRule="auto"/>
              <w:jc w:val="center"/>
              <w:rPr>
                <w:sz w:val="19"/>
                <w:szCs w:val="19"/>
                <w:lang w:val="ru-RU"/>
              </w:rPr>
            </w:pPr>
            <w:r w:rsidRPr="009D1BD2">
              <w:rPr>
                <w:rFonts w:ascii="Times New Roman" w:hAnsi="Times New Roman"/>
                <w:b/>
                <w:color w:val="000000"/>
                <w:sz w:val="19"/>
                <w:szCs w:val="19"/>
                <w:lang w:val="ru-RU"/>
              </w:rPr>
              <w:t>Визирование РПД для исполнения в очередном учебном году</w:t>
            </w:r>
          </w:p>
        </w:tc>
        <w:tc>
          <w:tcPr>
            <w:tcW w:w="1050" w:type="dxa"/>
            <w:gridSpan w:val="2"/>
          </w:tcPr>
          <w:p w:rsidR="00641E62" w:rsidRPr="009D1BD2" w:rsidRDefault="00641E62" w:rsidP="00641E62">
            <w:pPr>
              <w:rPr>
                <w:lang w:val="ru-RU"/>
              </w:rPr>
            </w:pPr>
          </w:p>
        </w:tc>
        <w:tc>
          <w:tcPr>
            <w:tcW w:w="957" w:type="dxa"/>
            <w:gridSpan w:val="2"/>
          </w:tcPr>
          <w:p w:rsidR="00641E62" w:rsidRPr="009D1BD2" w:rsidRDefault="00641E62" w:rsidP="00641E62">
            <w:pPr>
              <w:rPr>
                <w:lang w:val="ru-RU"/>
              </w:rPr>
            </w:pPr>
          </w:p>
        </w:tc>
      </w:tr>
      <w:tr w:rsidR="00641E62" w:rsidRPr="00BE736F" w:rsidTr="00641E62">
        <w:trPr>
          <w:trHeight w:hRule="exact" w:val="831"/>
        </w:trPr>
        <w:tc>
          <w:tcPr>
            <w:tcW w:w="132" w:type="dxa"/>
          </w:tcPr>
          <w:p w:rsidR="00641E62" w:rsidRPr="009D1BD2" w:rsidRDefault="00641E62" w:rsidP="00641E62">
            <w:pPr>
              <w:rPr>
                <w:lang w:val="ru-RU"/>
              </w:rPr>
            </w:pPr>
          </w:p>
        </w:tc>
        <w:tc>
          <w:tcPr>
            <w:tcW w:w="4501" w:type="dxa"/>
            <w:gridSpan w:val="9"/>
            <w:shd w:val="clear" w:color="000000" w:fill="FFFFFF"/>
            <w:tcMar>
              <w:left w:w="34" w:type="dxa"/>
              <w:right w:w="34" w:type="dxa"/>
            </w:tcMar>
          </w:tcPr>
          <w:p w:rsidR="00641E62" w:rsidRPr="009D1BD2" w:rsidRDefault="00641E62" w:rsidP="00641E62">
            <w:pPr>
              <w:spacing w:after="0" w:line="240" w:lineRule="auto"/>
              <w:rPr>
                <w:sz w:val="19"/>
                <w:szCs w:val="19"/>
                <w:lang w:val="ru-RU"/>
              </w:rPr>
            </w:pPr>
            <w:r w:rsidRPr="009D1BD2">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97" w:type="dxa"/>
            <w:gridSpan w:val="3"/>
          </w:tcPr>
          <w:p w:rsidR="00641E62" w:rsidRPr="009D1BD2" w:rsidRDefault="00641E62" w:rsidP="00641E62">
            <w:pPr>
              <w:rPr>
                <w:lang w:val="ru-RU"/>
              </w:rPr>
            </w:pPr>
          </w:p>
        </w:tc>
        <w:tc>
          <w:tcPr>
            <w:tcW w:w="403" w:type="dxa"/>
            <w:gridSpan w:val="2"/>
          </w:tcPr>
          <w:p w:rsidR="00641E62" w:rsidRPr="009D1BD2" w:rsidRDefault="00641E62" w:rsidP="00641E62">
            <w:pPr>
              <w:rPr>
                <w:lang w:val="ru-RU"/>
              </w:rPr>
            </w:pPr>
          </w:p>
        </w:tc>
        <w:tc>
          <w:tcPr>
            <w:tcW w:w="1050" w:type="dxa"/>
            <w:gridSpan w:val="2"/>
          </w:tcPr>
          <w:p w:rsidR="00641E62" w:rsidRPr="009D1BD2" w:rsidRDefault="00641E62" w:rsidP="00641E62">
            <w:pPr>
              <w:rPr>
                <w:lang w:val="ru-RU"/>
              </w:rPr>
            </w:pPr>
          </w:p>
        </w:tc>
        <w:tc>
          <w:tcPr>
            <w:tcW w:w="957" w:type="dxa"/>
            <w:gridSpan w:val="2"/>
          </w:tcPr>
          <w:p w:rsidR="00641E62" w:rsidRPr="009D1BD2" w:rsidRDefault="00641E62" w:rsidP="00641E62">
            <w:pPr>
              <w:rPr>
                <w:lang w:val="ru-RU"/>
              </w:rPr>
            </w:pPr>
          </w:p>
        </w:tc>
      </w:tr>
      <w:tr w:rsidR="00641E62" w:rsidRPr="00BE736F" w:rsidTr="00641E62">
        <w:trPr>
          <w:trHeight w:hRule="exact" w:val="429"/>
        </w:trPr>
        <w:tc>
          <w:tcPr>
            <w:tcW w:w="132" w:type="dxa"/>
          </w:tcPr>
          <w:p w:rsidR="00641E62" w:rsidRPr="009D1BD2" w:rsidRDefault="00641E62" w:rsidP="00641E62">
            <w:pPr>
              <w:rPr>
                <w:lang w:val="ru-RU"/>
              </w:rPr>
            </w:pPr>
          </w:p>
        </w:tc>
        <w:tc>
          <w:tcPr>
            <w:tcW w:w="10108" w:type="dxa"/>
            <w:gridSpan w:val="18"/>
            <w:shd w:val="clear" w:color="000000" w:fill="FFFFFF"/>
            <w:tcMar>
              <w:left w:w="34" w:type="dxa"/>
              <w:right w:w="34" w:type="dxa"/>
            </w:tcMar>
          </w:tcPr>
          <w:p w:rsidR="00641E62" w:rsidRPr="009D1BD2" w:rsidRDefault="00641E62" w:rsidP="00641E62">
            <w:pPr>
              <w:spacing w:after="0" w:line="240" w:lineRule="auto"/>
              <w:rPr>
                <w:sz w:val="19"/>
                <w:szCs w:val="19"/>
                <w:lang w:val="ru-RU"/>
              </w:rPr>
            </w:pPr>
            <w:r w:rsidRPr="009D1BD2">
              <w:rPr>
                <w:rFonts w:ascii="Times New Roman" w:hAnsi="Times New Roman"/>
                <w:color w:val="000000"/>
                <w:sz w:val="19"/>
                <w:szCs w:val="19"/>
                <w:lang w:val="ru-RU"/>
              </w:rPr>
              <w:t xml:space="preserve">Рабочая программа пересмотрена, обсуждена и одобрена </w:t>
            </w:r>
            <w:proofErr w:type="gramStart"/>
            <w:r w:rsidRPr="009D1BD2">
              <w:rPr>
                <w:rFonts w:ascii="Times New Roman" w:hAnsi="Times New Roman"/>
                <w:color w:val="000000"/>
                <w:sz w:val="19"/>
                <w:szCs w:val="19"/>
                <w:lang w:val="ru-RU"/>
              </w:rPr>
              <w:t>для</w:t>
            </w:r>
            <w:proofErr w:type="gramEnd"/>
          </w:p>
          <w:p w:rsidR="00641E62" w:rsidRPr="009D1BD2" w:rsidRDefault="00641E62" w:rsidP="00641E62">
            <w:pPr>
              <w:spacing w:after="0" w:line="240" w:lineRule="auto"/>
              <w:rPr>
                <w:sz w:val="19"/>
                <w:szCs w:val="19"/>
                <w:lang w:val="ru-RU"/>
              </w:rPr>
            </w:pPr>
            <w:r w:rsidRPr="009D1BD2">
              <w:rPr>
                <w:rFonts w:ascii="Times New Roman" w:hAnsi="Times New Roman"/>
                <w:color w:val="000000"/>
                <w:sz w:val="19"/>
                <w:szCs w:val="19"/>
                <w:lang w:val="ru-RU"/>
              </w:rPr>
              <w:t>исполнения в 2022-2023 учебном году на заседании</w:t>
            </w:r>
          </w:p>
        </w:tc>
      </w:tr>
      <w:tr w:rsidR="00641E62" w:rsidRPr="00BE736F" w:rsidTr="00641E62">
        <w:trPr>
          <w:gridAfter w:val="1"/>
          <w:wAfter w:w="132" w:type="dxa"/>
          <w:trHeight w:hRule="exact" w:val="277"/>
        </w:trPr>
        <w:tc>
          <w:tcPr>
            <w:tcW w:w="1110" w:type="dxa"/>
            <w:gridSpan w:val="3"/>
            <w:shd w:val="clear" w:color="000000" w:fill="FFFFFF"/>
            <w:tcMar>
              <w:left w:w="34" w:type="dxa"/>
              <w:right w:w="34" w:type="dxa"/>
            </w:tcMar>
          </w:tcPr>
          <w:p w:rsidR="00641E62" w:rsidRPr="009D1BD2" w:rsidRDefault="00641E62" w:rsidP="00641E62">
            <w:pPr>
              <w:jc w:val="right"/>
              <w:rPr>
                <w:rFonts w:ascii="Times New Roman" w:hAnsi="Times New Roman"/>
                <w:lang w:val="ru-RU"/>
              </w:rPr>
            </w:pPr>
            <w:r w:rsidRPr="009D1BD2">
              <w:rPr>
                <w:rFonts w:ascii="Times New Roman" w:hAnsi="Times New Roman"/>
                <w:lang w:val="ru-RU"/>
              </w:rPr>
              <w:t>кафедры</w:t>
            </w:r>
          </w:p>
        </w:tc>
        <w:tc>
          <w:tcPr>
            <w:tcW w:w="8998" w:type="dxa"/>
            <w:gridSpan w:val="15"/>
            <w:shd w:val="clear" w:color="000000" w:fill="FFFFFF"/>
            <w:tcMar>
              <w:left w:w="34" w:type="dxa"/>
              <w:right w:w="34" w:type="dxa"/>
            </w:tcMar>
          </w:tcPr>
          <w:p w:rsidR="00641E62" w:rsidRPr="009D1BD2" w:rsidRDefault="00641E62" w:rsidP="00641E62">
            <w:pPr>
              <w:spacing w:after="0" w:line="240" w:lineRule="auto"/>
              <w:rPr>
                <w:sz w:val="19"/>
                <w:szCs w:val="19"/>
                <w:lang w:val="ru-RU"/>
              </w:rPr>
            </w:pPr>
            <w:r w:rsidRPr="009D1BD2">
              <w:rPr>
                <w:rFonts w:ascii="Times New Roman" w:hAnsi="Times New Roman"/>
                <w:b/>
                <w:color w:val="000000"/>
                <w:sz w:val="19"/>
                <w:szCs w:val="19"/>
                <w:lang w:val="ru-RU"/>
              </w:rPr>
              <w:t>Статистики, эконометрики и оценки рисков</w:t>
            </w:r>
          </w:p>
        </w:tc>
      </w:tr>
      <w:tr w:rsidR="00641E62" w:rsidRPr="009D1BD2" w:rsidTr="00641E62">
        <w:trPr>
          <w:trHeight w:hRule="exact" w:val="138"/>
        </w:trPr>
        <w:tc>
          <w:tcPr>
            <w:tcW w:w="132" w:type="dxa"/>
          </w:tcPr>
          <w:p w:rsidR="00641E62" w:rsidRPr="009D1BD2" w:rsidRDefault="00641E62" w:rsidP="00641E62">
            <w:pPr>
              <w:rPr>
                <w:lang w:val="ru-RU"/>
              </w:rPr>
            </w:pPr>
          </w:p>
        </w:tc>
        <w:tc>
          <w:tcPr>
            <w:tcW w:w="7698" w:type="dxa"/>
            <w:gridSpan w:val="12"/>
            <w:vMerge w:val="restart"/>
            <w:shd w:val="clear" w:color="000000" w:fill="FFFFFF"/>
            <w:tcMar>
              <w:left w:w="34" w:type="dxa"/>
              <w:right w:w="34" w:type="dxa"/>
            </w:tcMar>
          </w:tcPr>
          <w:p w:rsidR="00641E62" w:rsidRPr="009D1BD2" w:rsidRDefault="00641E62" w:rsidP="00641E62">
            <w:pPr>
              <w:spacing w:after="0" w:line="240" w:lineRule="auto"/>
              <w:rPr>
                <w:sz w:val="24"/>
                <w:szCs w:val="24"/>
                <w:lang w:val="ru-RU"/>
              </w:rPr>
            </w:pPr>
          </w:p>
          <w:p w:rsidR="00641E62" w:rsidRPr="009D1BD2" w:rsidRDefault="00641E62" w:rsidP="00641E62">
            <w:pPr>
              <w:spacing w:after="0" w:line="240" w:lineRule="auto"/>
              <w:rPr>
                <w:sz w:val="24"/>
                <w:szCs w:val="24"/>
              </w:rPr>
            </w:pPr>
            <w:r w:rsidRPr="009D1BD2">
              <w:rPr>
                <w:rFonts w:ascii="Times New Roman" w:hAnsi="Times New Roman"/>
                <w:color w:val="000000"/>
                <w:sz w:val="24"/>
                <w:szCs w:val="24"/>
              </w:rPr>
              <w:t>кафедры</w:t>
            </w:r>
          </w:p>
        </w:tc>
        <w:tc>
          <w:tcPr>
            <w:tcW w:w="2410" w:type="dxa"/>
            <w:gridSpan w:val="6"/>
            <w:shd w:val="clear" w:color="000000" w:fill="FFFFFF"/>
            <w:tcMar>
              <w:left w:w="34" w:type="dxa"/>
              <w:right w:w="34" w:type="dxa"/>
            </w:tcMar>
          </w:tcPr>
          <w:p w:rsidR="00641E62" w:rsidRPr="009D1BD2" w:rsidRDefault="00641E62" w:rsidP="00641E62"/>
        </w:tc>
      </w:tr>
      <w:tr w:rsidR="00641E62" w:rsidRPr="009D1BD2" w:rsidTr="00641E62">
        <w:trPr>
          <w:trHeight w:hRule="exact" w:val="138"/>
        </w:trPr>
        <w:tc>
          <w:tcPr>
            <w:tcW w:w="132" w:type="dxa"/>
          </w:tcPr>
          <w:p w:rsidR="00641E62" w:rsidRPr="009D1BD2" w:rsidRDefault="00641E62" w:rsidP="00641E62"/>
        </w:tc>
        <w:tc>
          <w:tcPr>
            <w:tcW w:w="7698" w:type="dxa"/>
            <w:gridSpan w:val="12"/>
            <w:vMerge/>
            <w:shd w:val="clear" w:color="000000" w:fill="FFFFFF"/>
            <w:tcMar>
              <w:left w:w="34" w:type="dxa"/>
              <w:right w:w="34" w:type="dxa"/>
            </w:tcMar>
          </w:tcPr>
          <w:p w:rsidR="00641E62" w:rsidRPr="009D1BD2" w:rsidRDefault="00641E62" w:rsidP="00641E62"/>
        </w:tc>
        <w:tc>
          <w:tcPr>
            <w:tcW w:w="403" w:type="dxa"/>
            <w:gridSpan w:val="2"/>
          </w:tcPr>
          <w:p w:rsidR="00641E62" w:rsidRPr="009D1BD2" w:rsidRDefault="00641E62" w:rsidP="00641E62"/>
        </w:tc>
        <w:tc>
          <w:tcPr>
            <w:tcW w:w="1050" w:type="dxa"/>
            <w:gridSpan w:val="2"/>
          </w:tcPr>
          <w:p w:rsidR="00641E62" w:rsidRPr="009D1BD2" w:rsidRDefault="00641E62" w:rsidP="00641E62"/>
        </w:tc>
        <w:tc>
          <w:tcPr>
            <w:tcW w:w="957" w:type="dxa"/>
            <w:gridSpan w:val="2"/>
          </w:tcPr>
          <w:p w:rsidR="00641E62" w:rsidRPr="009D1BD2" w:rsidRDefault="00641E62" w:rsidP="00641E62"/>
        </w:tc>
      </w:tr>
      <w:tr w:rsidR="00641E62" w:rsidRPr="00BE736F" w:rsidTr="00641E62">
        <w:trPr>
          <w:trHeight w:hRule="exact" w:val="277"/>
        </w:trPr>
        <w:tc>
          <w:tcPr>
            <w:tcW w:w="132" w:type="dxa"/>
          </w:tcPr>
          <w:p w:rsidR="00641E62" w:rsidRPr="009D1BD2" w:rsidRDefault="00641E62" w:rsidP="00641E62">
            <w:pPr>
              <w:rPr>
                <w:lang w:val="ru-RU"/>
              </w:rPr>
            </w:pPr>
          </w:p>
        </w:tc>
        <w:tc>
          <w:tcPr>
            <w:tcW w:w="10108" w:type="dxa"/>
            <w:gridSpan w:val="18"/>
            <w:shd w:val="clear" w:color="000000" w:fill="FFFFFF"/>
            <w:tcMar>
              <w:left w:w="34" w:type="dxa"/>
              <w:right w:w="34" w:type="dxa"/>
            </w:tcMar>
          </w:tcPr>
          <w:p w:rsidR="00641E62" w:rsidRPr="009D1BD2" w:rsidRDefault="00641E62" w:rsidP="00641E62">
            <w:pPr>
              <w:spacing w:after="0" w:line="240" w:lineRule="auto"/>
              <w:rPr>
                <w:sz w:val="19"/>
                <w:szCs w:val="19"/>
                <w:lang w:val="ru-RU"/>
              </w:rPr>
            </w:pPr>
            <w:r w:rsidRPr="009D1BD2">
              <w:rPr>
                <w:rFonts w:ascii="Times New Roman" w:hAnsi="Times New Roman"/>
                <w:color w:val="000000"/>
                <w:sz w:val="19"/>
                <w:szCs w:val="19"/>
                <w:lang w:val="ru-RU"/>
              </w:rPr>
              <w:t>Зав. кафедрой д.э.н., профессор Ниворожкина Л.И. _________________</w:t>
            </w:r>
          </w:p>
        </w:tc>
      </w:tr>
      <w:tr w:rsidR="00641E62" w:rsidRPr="00BE736F" w:rsidTr="00641E62">
        <w:trPr>
          <w:trHeight w:hRule="exact" w:val="277"/>
        </w:trPr>
        <w:tc>
          <w:tcPr>
            <w:tcW w:w="132" w:type="dxa"/>
          </w:tcPr>
          <w:p w:rsidR="00641E62" w:rsidRPr="009D1BD2" w:rsidRDefault="00641E62" w:rsidP="00641E62">
            <w:pPr>
              <w:rPr>
                <w:lang w:val="ru-RU"/>
              </w:rPr>
            </w:pPr>
          </w:p>
        </w:tc>
        <w:tc>
          <w:tcPr>
            <w:tcW w:w="2136" w:type="dxa"/>
            <w:gridSpan w:val="5"/>
            <w:shd w:val="clear" w:color="000000" w:fill="FFFFFF"/>
            <w:tcMar>
              <w:left w:w="34" w:type="dxa"/>
              <w:right w:w="34" w:type="dxa"/>
            </w:tcMar>
          </w:tcPr>
          <w:p w:rsidR="00641E62" w:rsidRPr="009D1BD2" w:rsidRDefault="00641E62" w:rsidP="00641E62">
            <w:pPr>
              <w:spacing w:after="0" w:line="240" w:lineRule="auto"/>
              <w:rPr>
                <w:sz w:val="19"/>
                <w:szCs w:val="19"/>
              </w:rPr>
            </w:pPr>
            <w:r w:rsidRPr="009D1BD2">
              <w:rPr>
                <w:rFonts w:ascii="Times New Roman" w:hAnsi="Times New Roman"/>
                <w:color w:val="000000"/>
                <w:sz w:val="19"/>
                <w:szCs w:val="19"/>
              </w:rPr>
              <w:t>Программу составил (и):</w:t>
            </w:r>
          </w:p>
        </w:tc>
        <w:tc>
          <w:tcPr>
            <w:tcW w:w="7972" w:type="dxa"/>
            <w:gridSpan w:val="13"/>
            <w:shd w:val="clear" w:color="000000" w:fill="FFFFFF"/>
            <w:tcMar>
              <w:left w:w="34" w:type="dxa"/>
              <w:right w:w="34" w:type="dxa"/>
            </w:tcMar>
          </w:tcPr>
          <w:p w:rsidR="00641E62" w:rsidRPr="009D1BD2" w:rsidRDefault="00641E62" w:rsidP="00641E62">
            <w:pPr>
              <w:spacing w:after="0" w:line="240" w:lineRule="auto"/>
              <w:rPr>
                <w:sz w:val="19"/>
                <w:szCs w:val="19"/>
                <w:lang w:val="ru-RU"/>
              </w:rPr>
            </w:pPr>
            <w:r w:rsidRPr="009D1BD2">
              <w:rPr>
                <w:rFonts w:ascii="Times New Roman" w:hAnsi="Times New Roman"/>
                <w:i/>
                <w:color w:val="000000"/>
                <w:sz w:val="19"/>
                <w:szCs w:val="19"/>
                <w:lang w:val="ru-RU"/>
              </w:rPr>
              <w:t>к.э.н., доцент Рудяга А.А. _________________</w:t>
            </w:r>
          </w:p>
        </w:tc>
      </w:tr>
      <w:tr w:rsidR="00641E62" w:rsidRPr="00BE736F" w:rsidTr="00641E62">
        <w:trPr>
          <w:trHeight w:hRule="exact" w:val="138"/>
        </w:trPr>
        <w:tc>
          <w:tcPr>
            <w:tcW w:w="132" w:type="dxa"/>
          </w:tcPr>
          <w:p w:rsidR="00641E62" w:rsidRPr="009D1BD2" w:rsidRDefault="00641E62" w:rsidP="00641E62">
            <w:pPr>
              <w:rPr>
                <w:lang w:val="ru-RU"/>
              </w:rPr>
            </w:pPr>
          </w:p>
        </w:tc>
        <w:tc>
          <w:tcPr>
            <w:tcW w:w="10108" w:type="dxa"/>
            <w:gridSpan w:val="18"/>
            <w:shd w:val="clear" w:color="000000" w:fill="FFFFFF"/>
            <w:tcMar>
              <w:left w:w="34" w:type="dxa"/>
              <w:right w:w="34" w:type="dxa"/>
            </w:tcMar>
          </w:tcPr>
          <w:p w:rsidR="00641E62" w:rsidRPr="009D1BD2" w:rsidRDefault="00641E62" w:rsidP="00641E62">
            <w:pPr>
              <w:rPr>
                <w:lang w:val="ru-RU"/>
              </w:rPr>
            </w:pPr>
          </w:p>
        </w:tc>
      </w:tr>
    </w:tbl>
    <w:p w:rsidR="00641E62" w:rsidRDefault="00641E62">
      <w:pPr>
        <w:rPr>
          <w:lang w:val="ru-RU"/>
        </w:rPr>
      </w:pPr>
    </w:p>
    <w:p w:rsidR="00CA13A4" w:rsidRPr="005D4015" w:rsidRDefault="00641E62">
      <w:pPr>
        <w:rPr>
          <w:sz w:val="0"/>
          <w:szCs w:val="0"/>
          <w:lang w:val="ru-RU"/>
        </w:rPr>
      </w:pPr>
      <w:r w:rsidRPr="005D4015">
        <w:rPr>
          <w:lang w:val="ru-RU"/>
        </w:rPr>
        <w:br w:type="page"/>
      </w:r>
    </w:p>
    <w:tbl>
      <w:tblPr>
        <w:tblW w:w="0" w:type="auto"/>
        <w:tblCellMar>
          <w:left w:w="0" w:type="dxa"/>
          <w:right w:w="0" w:type="dxa"/>
        </w:tblCellMar>
        <w:tblLook w:val="04A0"/>
      </w:tblPr>
      <w:tblGrid>
        <w:gridCol w:w="144"/>
        <w:gridCol w:w="611"/>
        <w:gridCol w:w="211"/>
        <w:gridCol w:w="1676"/>
        <w:gridCol w:w="1503"/>
        <w:gridCol w:w="143"/>
        <w:gridCol w:w="826"/>
        <w:gridCol w:w="699"/>
        <w:gridCol w:w="1119"/>
        <w:gridCol w:w="1255"/>
        <w:gridCol w:w="703"/>
        <w:gridCol w:w="401"/>
        <w:gridCol w:w="983"/>
      </w:tblGrid>
      <w:tr w:rsidR="00CA13A4">
        <w:trPr>
          <w:trHeight w:hRule="exact" w:val="416"/>
        </w:trPr>
        <w:tc>
          <w:tcPr>
            <w:tcW w:w="4692" w:type="dxa"/>
            <w:gridSpan w:val="6"/>
            <w:shd w:val="clear" w:color="C0C0C0" w:fill="FFFFFF"/>
            <w:tcMar>
              <w:left w:w="34" w:type="dxa"/>
              <w:right w:w="34" w:type="dxa"/>
            </w:tcMar>
          </w:tcPr>
          <w:p w:rsidR="00CA13A4" w:rsidRDefault="00641E62">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CA13A4" w:rsidRDefault="00CA13A4"/>
        </w:tc>
        <w:tc>
          <w:tcPr>
            <w:tcW w:w="710" w:type="dxa"/>
          </w:tcPr>
          <w:p w:rsidR="00CA13A4" w:rsidRDefault="00CA13A4"/>
        </w:tc>
        <w:tc>
          <w:tcPr>
            <w:tcW w:w="1135" w:type="dxa"/>
          </w:tcPr>
          <w:p w:rsidR="00CA13A4" w:rsidRDefault="00CA13A4"/>
        </w:tc>
        <w:tc>
          <w:tcPr>
            <w:tcW w:w="1277" w:type="dxa"/>
          </w:tcPr>
          <w:p w:rsidR="00CA13A4" w:rsidRDefault="00CA13A4"/>
        </w:tc>
        <w:tc>
          <w:tcPr>
            <w:tcW w:w="710" w:type="dxa"/>
          </w:tcPr>
          <w:p w:rsidR="00CA13A4" w:rsidRDefault="00CA13A4"/>
        </w:tc>
        <w:tc>
          <w:tcPr>
            <w:tcW w:w="426" w:type="dxa"/>
          </w:tcPr>
          <w:p w:rsidR="00CA13A4" w:rsidRDefault="00CA13A4"/>
        </w:tc>
        <w:tc>
          <w:tcPr>
            <w:tcW w:w="1007" w:type="dxa"/>
            <w:shd w:val="clear" w:color="C0C0C0" w:fill="FFFFFF"/>
            <w:tcMar>
              <w:left w:w="34" w:type="dxa"/>
              <w:right w:w="34" w:type="dxa"/>
            </w:tcMar>
          </w:tcPr>
          <w:p w:rsidR="00CA13A4" w:rsidRDefault="00641E6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4</w:t>
            </w:r>
          </w:p>
        </w:tc>
      </w:tr>
      <w:tr w:rsidR="00CA13A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CA13A4" w:rsidRPr="00BE736F">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Цель изучения дисциплины</w:t>
            </w:r>
            <w:proofErr w:type="gramStart"/>
            <w:r w:rsidRPr="005D4015">
              <w:rPr>
                <w:rFonts w:ascii="Times New Roman" w:hAnsi="Times New Roman" w:cs="Times New Roman"/>
                <w:color w:val="000000"/>
                <w:sz w:val="19"/>
                <w:szCs w:val="19"/>
                <w:lang w:val="ru-RU"/>
              </w:rPr>
              <w:t>:п</w:t>
            </w:r>
            <w:proofErr w:type="gramEnd"/>
            <w:r w:rsidRPr="005D4015">
              <w:rPr>
                <w:rFonts w:ascii="Times New Roman" w:hAnsi="Times New Roman" w:cs="Times New Roman"/>
                <w:color w:val="000000"/>
                <w:sz w:val="19"/>
                <w:szCs w:val="19"/>
                <w:lang w:val="ru-RU"/>
              </w:rPr>
              <w:t>олучение теоретических представлений о научных основах статистических методов анализа массовых социально-экономических процессов и явлений, выработка практических навыков применения инструментальных методов статистики и содержательной интерпретации полученных результатов.</w:t>
            </w:r>
          </w:p>
        </w:tc>
      </w:tr>
      <w:tr w:rsidR="00CA13A4" w:rsidRPr="00BE736F">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Задачи изучения дисциплины: научить применять инструментальные методы статистического анализа данных и моделирования; использовать полученные знания и навыки при анализе результатов исследований в контексте целей и задач своей организации.</w:t>
            </w:r>
          </w:p>
        </w:tc>
      </w:tr>
      <w:tr w:rsidR="00CA13A4" w:rsidRPr="00BE736F">
        <w:trPr>
          <w:trHeight w:hRule="exact" w:val="277"/>
        </w:trPr>
        <w:tc>
          <w:tcPr>
            <w:tcW w:w="143" w:type="dxa"/>
          </w:tcPr>
          <w:p w:rsidR="00CA13A4" w:rsidRPr="005D4015" w:rsidRDefault="00CA13A4">
            <w:pPr>
              <w:rPr>
                <w:lang w:val="ru-RU"/>
              </w:rPr>
            </w:pPr>
          </w:p>
        </w:tc>
        <w:tc>
          <w:tcPr>
            <w:tcW w:w="625" w:type="dxa"/>
          </w:tcPr>
          <w:p w:rsidR="00CA13A4" w:rsidRPr="005D4015" w:rsidRDefault="00CA13A4">
            <w:pPr>
              <w:rPr>
                <w:lang w:val="ru-RU"/>
              </w:rPr>
            </w:pPr>
          </w:p>
        </w:tc>
        <w:tc>
          <w:tcPr>
            <w:tcW w:w="228" w:type="dxa"/>
          </w:tcPr>
          <w:p w:rsidR="00CA13A4" w:rsidRPr="005D4015" w:rsidRDefault="00CA13A4">
            <w:pPr>
              <w:rPr>
                <w:lang w:val="ru-RU"/>
              </w:rPr>
            </w:pPr>
          </w:p>
        </w:tc>
        <w:tc>
          <w:tcPr>
            <w:tcW w:w="1844" w:type="dxa"/>
          </w:tcPr>
          <w:p w:rsidR="00CA13A4" w:rsidRPr="005D4015" w:rsidRDefault="00CA13A4">
            <w:pPr>
              <w:rPr>
                <w:lang w:val="ru-RU"/>
              </w:rPr>
            </w:pPr>
          </w:p>
        </w:tc>
        <w:tc>
          <w:tcPr>
            <w:tcW w:w="1702" w:type="dxa"/>
          </w:tcPr>
          <w:p w:rsidR="00CA13A4" w:rsidRPr="005D4015" w:rsidRDefault="00CA13A4">
            <w:pPr>
              <w:rPr>
                <w:lang w:val="ru-RU"/>
              </w:rPr>
            </w:pPr>
          </w:p>
        </w:tc>
        <w:tc>
          <w:tcPr>
            <w:tcW w:w="143" w:type="dxa"/>
          </w:tcPr>
          <w:p w:rsidR="00CA13A4" w:rsidRPr="005D4015" w:rsidRDefault="00CA13A4">
            <w:pPr>
              <w:rPr>
                <w:lang w:val="ru-RU"/>
              </w:rPr>
            </w:pPr>
          </w:p>
        </w:tc>
        <w:tc>
          <w:tcPr>
            <w:tcW w:w="851" w:type="dxa"/>
          </w:tcPr>
          <w:p w:rsidR="00CA13A4" w:rsidRPr="005D4015" w:rsidRDefault="00CA13A4">
            <w:pPr>
              <w:rPr>
                <w:lang w:val="ru-RU"/>
              </w:rPr>
            </w:pPr>
          </w:p>
        </w:tc>
        <w:tc>
          <w:tcPr>
            <w:tcW w:w="710" w:type="dxa"/>
          </w:tcPr>
          <w:p w:rsidR="00CA13A4" w:rsidRPr="005D4015" w:rsidRDefault="00CA13A4">
            <w:pPr>
              <w:rPr>
                <w:lang w:val="ru-RU"/>
              </w:rPr>
            </w:pPr>
          </w:p>
        </w:tc>
        <w:tc>
          <w:tcPr>
            <w:tcW w:w="1135" w:type="dxa"/>
          </w:tcPr>
          <w:p w:rsidR="00CA13A4" w:rsidRPr="005D4015" w:rsidRDefault="00CA13A4">
            <w:pPr>
              <w:rPr>
                <w:lang w:val="ru-RU"/>
              </w:rPr>
            </w:pPr>
          </w:p>
        </w:tc>
        <w:tc>
          <w:tcPr>
            <w:tcW w:w="1277" w:type="dxa"/>
          </w:tcPr>
          <w:p w:rsidR="00CA13A4" w:rsidRPr="005D4015" w:rsidRDefault="00CA13A4">
            <w:pPr>
              <w:rPr>
                <w:lang w:val="ru-RU"/>
              </w:rPr>
            </w:pPr>
          </w:p>
        </w:tc>
        <w:tc>
          <w:tcPr>
            <w:tcW w:w="710" w:type="dxa"/>
          </w:tcPr>
          <w:p w:rsidR="00CA13A4" w:rsidRPr="005D4015" w:rsidRDefault="00CA13A4">
            <w:pPr>
              <w:rPr>
                <w:lang w:val="ru-RU"/>
              </w:rPr>
            </w:pPr>
          </w:p>
        </w:tc>
        <w:tc>
          <w:tcPr>
            <w:tcW w:w="426" w:type="dxa"/>
          </w:tcPr>
          <w:p w:rsidR="00CA13A4" w:rsidRPr="005D4015" w:rsidRDefault="00CA13A4">
            <w:pPr>
              <w:rPr>
                <w:lang w:val="ru-RU"/>
              </w:rPr>
            </w:pPr>
          </w:p>
        </w:tc>
        <w:tc>
          <w:tcPr>
            <w:tcW w:w="993" w:type="dxa"/>
          </w:tcPr>
          <w:p w:rsidR="00CA13A4" w:rsidRPr="005D4015" w:rsidRDefault="00CA13A4">
            <w:pPr>
              <w:rPr>
                <w:lang w:val="ru-RU"/>
              </w:rPr>
            </w:pPr>
          </w:p>
        </w:tc>
      </w:tr>
      <w:tr w:rsidR="00CA13A4" w:rsidRPr="00BE736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A13A4" w:rsidRPr="005D4015" w:rsidRDefault="00641E62">
            <w:pPr>
              <w:spacing w:after="0" w:line="240" w:lineRule="auto"/>
              <w:jc w:val="center"/>
              <w:rPr>
                <w:sz w:val="19"/>
                <w:szCs w:val="19"/>
                <w:lang w:val="ru-RU"/>
              </w:rPr>
            </w:pPr>
            <w:r w:rsidRPr="005D4015">
              <w:rPr>
                <w:rFonts w:ascii="Times New Roman" w:hAnsi="Times New Roman" w:cs="Times New Roman"/>
                <w:b/>
                <w:color w:val="000000"/>
                <w:sz w:val="19"/>
                <w:szCs w:val="19"/>
                <w:lang w:val="ru-RU"/>
              </w:rPr>
              <w:t>2. МЕСТО ДИСЦИПЛИНЫ В СТРУКТУРЕ ОБРАЗОВАТЕЛЬНОЙ ПРОГРАММЫ</w:t>
            </w:r>
          </w:p>
        </w:tc>
      </w:tr>
      <w:tr w:rsidR="00CA13A4">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rPr>
                <w:sz w:val="19"/>
                <w:szCs w:val="19"/>
              </w:rPr>
            </w:pPr>
            <w:r>
              <w:rPr>
                <w:rFonts w:ascii="Times New Roman" w:hAnsi="Times New Roman" w:cs="Times New Roman"/>
                <w:color w:val="000000"/>
                <w:sz w:val="19"/>
                <w:szCs w:val="19"/>
              </w:rPr>
              <w:t>Б1.Б</w:t>
            </w:r>
          </w:p>
        </w:tc>
      </w:tr>
      <w:tr w:rsidR="00CA13A4" w:rsidRPr="00BE736F">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b/>
                <w:color w:val="000000"/>
                <w:sz w:val="19"/>
                <w:szCs w:val="19"/>
                <w:lang w:val="ru-RU"/>
              </w:rPr>
              <w:t>Требования к предварительной подготовке обучающегося:</w:t>
            </w:r>
          </w:p>
        </w:tc>
      </w:tr>
      <w:tr w:rsidR="00CA13A4" w:rsidRPr="00BE736F">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Необходимыми условиями для успешного освоения дисциплины являются знания, умения и навыки, полученные в результате освоения дисциплин</w:t>
            </w:r>
            <w:proofErr w:type="gramStart"/>
            <w:r w:rsidRPr="005D4015">
              <w:rPr>
                <w:rFonts w:ascii="Times New Roman" w:hAnsi="Times New Roman" w:cs="Times New Roman"/>
                <w:color w:val="000000"/>
                <w:sz w:val="19"/>
                <w:szCs w:val="19"/>
                <w:lang w:val="ru-RU"/>
              </w:rPr>
              <w:t>:М</w:t>
            </w:r>
            <w:proofErr w:type="gramEnd"/>
            <w:r w:rsidRPr="005D4015">
              <w:rPr>
                <w:rFonts w:ascii="Times New Roman" w:hAnsi="Times New Roman" w:cs="Times New Roman"/>
                <w:color w:val="000000"/>
                <w:sz w:val="19"/>
                <w:szCs w:val="19"/>
                <w:lang w:val="ru-RU"/>
              </w:rPr>
              <w:t>атематика, Экономическая теория, Практика по получению первичных профессиональных умений и навыков</w:t>
            </w:r>
          </w:p>
        </w:tc>
      </w:tr>
      <w:tr w:rsidR="00CA13A4" w:rsidRPr="00BE736F">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CA13A4" w:rsidRPr="00BE736F">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Анализ и планирование трудовых показателей, Количественные методы в менеджменте, Методы принятия управленческих решений, Защита выпускной квалификационной работы, включая подготовку к процедуре защиты и процедуру защиты</w:t>
            </w:r>
          </w:p>
        </w:tc>
      </w:tr>
      <w:tr w:rsidR="00CA13A4" w:rsidRPr="00BE736F">
        <w:trPr>
          <w:trHeight w:hRule="exact" w:val="277"/>
        </w:trPr>
        <w:tc>
          <w:tcPr>
            <w:tcW w:w="143" w:type="dxa"/>
          </w:tcPr>
          <w:p w:rsidR="00CA13A4" w:rsidRPr="005D4015" w:rsidRDefault="00CA13A4">
            <w:pPr>
              <w:rPr>
                <w:lang w:val="ru-RU"/>
              </w:rPr>
            </w:pPr>
          </w:p>
        </w:tc>
        <w:tc>
          <w:tcPr>
            <w:tcW w:w="625" w:type="dxa"/>
          </w:tcPr>
          <w:p w:rsidR="00CA13A4" w:rsidRPr="005D4015" w:rsidRDefault="00CA13A4">
            <w:pPr>
              <w:rPr>
                <w:lang w:val="ru-RU"/>
              </w:rPr>
            </w:pPr>
          </w:p>
        </w:tc>
        <w:tc>
          <w:tcPr>
            <w:tcW w:w="228" w:type="dxa"/>
          </w:tcPr>
          <w:p w:rsidR="00CA13A4" w:rsidRPr="005D4015" w:rsidRDefault="00CA13A4">
            <w:pPr>
              <w:rPr>
                <w:lang w:val="ru-RU"/>
              </w:rPr>
            </w:pPr>
          </w:p>
        </w:tc>
        <w:tc>
          <w:tcPr>
            <w:tcW w:w="1844" w:type="dxa"/>
          </w:tcPr>
          <w:p w:rsidR="00CA13A4" w:rsidRPr="005D4015" w:rsidRDefault="00CA13A4">
            <w:pPr>
              <w:rPr>
                <w:lang w:val="ru-RU"/>
              </w:rPr>
            </w:pPr>
          </w:p>
        </w:tc>
        <w:tc>
          <w:tcPr>
            <w:tcW w:w="1702" w:type="dxa"/>
          </w:tcPr>
          <w:p w:rsidR="00CA13A4" w:rsidRPr="005D4015" w:rsidRDefault="00CA13A4">
            <w:pPr>
              <w:rPr>
                <w:lang w:val="ru-RU"/>
              </w:rPr>
            </w:pPr>
          </w:p>
        </w:tc>
        <w:tc>
          <w:tcPr>
            <w:tcW w:w="143" w:type="dxa"/>
          </w:tcPr>
          <w:p w:rsidR="00CA13A4" w:rsidRPr="005D4015" w:rsidRDefault="00CA13A4">
            <w:pPr>
              <w:rPr>
                <w:lang w:val="ru-RU"/>
              </w:rPr>
            </w:pPr>
          </w:p>
        </w:tc>
        <w:tc>
          <w:tcPr>
            <w:tcW w:w="851" w:type="dxa"/>
          </w:tcPr>
          <w:p w:rsidR="00CA13A4" w:rsidRPr="005D4015" w:rsidRDefault="00CA13A4">
            <w:pPr>
              <w:rPr>
                <w:lang w:val="ru-RU"/>
              </w:rPr>
            </w:pPr>
          </w:p>
        </w:tc>
        <w:tc>
          <w:tcPr>
            <w:tcW w:w="710" w:type="dxa"/>
          </w:tcPr>
          <w:p w:rsidR="00CA13A4" w:rsidRPr="005D4015" w:rsidRDefault="00CA13A4">
            <w:pPr>
              <w:rPr>
                <w:lang w:val="ru-RU"/>
              </w:rPr>
            </w:pPr>
          </w:p>
        </w:tc>
        <w:tc>
          <w:tcPr>
            <w:tcW w:w="1135" w:type="dxa"/>
          </w:tcPr>
          <w:p w:rsidR="00CA13A4" w:rsidRPr="005D4015" w:rsidRDefault="00CA13A4">
            <w:pPr>
              <w:rPr>
                <w:lang w:val="ru-RU"/>
              </w:rPr>
            </w:pPr>
          </w:p>
        </w:tc>
        <w:tc>
          <w:tcPr>
            <w:tcW w:w="1277" w:type="dxa"/>
          </w:tcPr>
          <w:p w:rsidR="00CA13A4" w:rsidRPr="005D4015" w:rsidRDefault="00CA13A4">
            <w:pPr>
              <w:rPr>
                <w:lang w:val="ru-RU"/>
              </w:rPr>
            </w:pPr>
          </w:p>
        </w:tc>
        <w:tc>
          <w:tcPr>
            <w:tcW w:w="710" w:type="dxa"/>
          </w:tcPr>
          <w:p w:rsidR="00CA13A4" w:rsidRPr="005D4015" w:rsidRDefault="00CA13A4">
            <w:pPr>
              <w:rPr>
                <w:lang w:val="ru-RU"/>
              </w:rPr>
            </w:pPr>
          </w:p>
        </w:tc>
        <w:tc>
          <w:tcPr>
            <w:tcW w:w="426" w:type="dxa"/>
          </w:tcPr>
          <w:p w:rsidR="00CA13A4" w:rsidRPr="005D4015" w:rsidRDefault="00CA13A4">
            <w:pPr>
              <w:rPr>
                <w:lang w:val="ru-RU"/>
              </w:rPr>
            </w:pPr>
          </w:p>
        </w:tc>
        <w:tc>
          <w:tcPr>
            <w:tcW w:w="993" w:type="dxa"/>
          </w:tcPr>
          <w:p w:rsidR="00CA13A4" w:rsidRPr="005D4015" w:rsidRDefault="00CA13A4">
            <w:pPr>
              <w:rPr>
                <w:lang w:val="ru-RU"/>
              </w:rPr>
            </w:pPr>
          </w:p>
        </w:tc>
      </w:tr>
      <w:tr w:rsidR="00CA13A4" w:rsidRPr="00BE736F">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A13A4" w:rsidRPr="005D4015" w:rsidRDefault="00641E62">
            <w:pPr>
              <w:spacing w:after="0" w:line="240" w:lineRule="auto"/>
              <w:jc w:val="center"/>
              <w:rPr>
                <w:sz w:val="19"/>
                <w:szCs w:val="19"/>
                <w:lang w:val="ru-RU"/>
              </w:rPr>
            </w:pPr>
            <w:r w:rsidRPr="005D4015">
              <w:rPr>
                <w:rFonts w:ascii="Times New Roman" w:hAnsi="Times New Roman" w:cs="Times New Roman"/>
                <w:b/>
                <w:color w:val="000000"/>
                <w:sz w:val="19"/>
                <w:szCs w:val="19"/>
                <w:lang w:val="ru-RU"/>
              </w:rPr>
              <w:t>3. ТРЕБОВАНИЯ К РЕЗУЛЬТАТАМ ОСВОЕНИЯ ДИСЦИПЛИНЫ</w:t>
            </w:r>
          </w:p>
        </w:tc>
      </w:tr>
      <w:tr w:rsidR="00CA13A4" w:rsidRPr="00BE736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jc w:val="center"/>
              <w:rPr>
                <w:sz w:val="19"/>
                <w:szCs w:val="19"/>
                <w:lang w:val="ru-RU"/>
              </w:rPr>
            </w:pPr>
            <w:r w:rsidRPr="005D4015">
              <w:rPr>
                <w:rFonts w:ascii="Times New Roman" w:hAnsi="Times New Roman" w:cs="Times New Roman"/>
                <w:b/>
                <w:color w:val="000000"/>
                <w:sz w:val="19"/>
                <w:szCs w:val="19"/>
                <w:lang w:val="ru-RU"/>
              </w:rPr>
              <w:t>ОПК-5:      способностью анализировать результаты исследований в контексте целей и задач своей организации</w:t>
            </w:r>
          </w:p>
        </w:tc>
      </w:tr>
      <w:tr w:rsidR="00CA13A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rPr>
                <w:sz w:val="19"/>
                <w:szCs w:val="19"/>
              </w:rPr>
            </w:pPr>
            <w:r>
              <w:rPr>
                <w:rFonts w:ascii="Times New Roman" w:hAnsi="Times New Roman" w:cs="Times New Roman"/>
                <w:b/>
                <w:color w:val="000000"/>
                <w:sz w:val="19"/>
                <w:szCs w:val="19"/>
              </w:rPr>
              <w:t>Знать:</w:t>
            </w:r>
          </w:p>
        </w:tc>
      </w:tr>
      <w:tr w:rsidR="00CA13A4" w:rsidRPr="00BE736F">
        <w:trPr>
          <w:trHeight w:hRule="exact" w:val="697"/>
        </w:trPr>
        <w:tc>
          <w:tcPr>
            <w:tcW w:w="143" w:type="dxa"/>
          </w:tcPr>
          <w:p w:rsidR="00CA13A4" w:rsidRDefault="00CA13A4"/>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основные понятия и категории статистики, виды статистических показателей, особенности применения инструментальных методов статистики в анализе данных для решения профессиональных проблем в области управления персоналом</w:t>
            </w:r>
          </w:p>
        </w:tc>
      </w:tr>
      <w:tr w:rsidR="00CA13A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rPr>
                <w:sz w:val="19"/>
                <w:szCs w:val="19"/>
              </w:rPr>
            </w:pPr>
            <w:r>
              <w:rPr>
                <w:rFonts w:ascii="Times New Roman" w:hAnsi="Times New Roman" w:cs="Times New Roman"/>
                <w:b/>
                <w:color w:val="000000"/>
                <w:sz w:val="19"/>
                <w:szCs w:val="19"/>
              </w:rPr>
              <w:t>Уметь:</w:t>
            </w:r>
          </w:p>
        </w:tc>
      </w:tr>
      <w:tr w:rsidR="00CA13A4" w:rsidRPr="00BE736F">
        <w:trPr>
          <w:trHeight w:hRule="exact" w:val="697"/>
        </w:trPr>
        <w:tc>
          <w:tcPr>
            <w:tcW w:w="143" w:type="dxa"/>
          </w:tcPr>
          <w:p w:rsidR="00CA13A4" w:rsidRDefault="00CA13A4"/>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осуществлять сбор статистических данных для проведения исследования, проводить обработку собранных статистических данных</w:t>
            </w:r>
            <w:proofErr w:type="gramStart"/>
            <w:r w:rsidRPr="005D4015">
              <w:rPr>
                <w:rFonts w:ascii="Times New Roman" w:hAnsi="Times New Roman" w:cs="Times New Roman"/>
                <w:color w:val="000000"/>
                <w:sz w:val="19"/>
                <w:szCs w:val="19"/>
                <w:lang w:val="ru-RU"/>
              </w:rPr>
              <w:t xml:space="preserve"> ,</w:t>
            </w:r>
            <w:proofErr w:type="gramEnd"/>
            <w:r w:rsidRPr="005D4015">
              <w:rPr>
                <w:rFonts w:ascii="Times New Roman" w:hAnsi="Times New Roman" w:cs="Times New Roman"/>
                <w:color w:val="000000"/>
                <w:sz w:val="19"/>
                <w:szCs w:val="19"/>
                <w:lang w:val="ru-RU"/>
              </w:rPr>
              <w:t xml:space="preserve"> анализировать результаты проведенного статистического исследования в контексте целей и задач своей организации</w:t>
            </w:r>
          </w:p>
        </w:tc>
      </w:tr>
      <w:tr w:rsidR="00CA13A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rPr>
                <w:sz w:val="19"/>
                <w:szCs w:val="19"/>
              </w:rPr>
            </w:pPr>
            <w:r>
              <w:rPr>
                <w:rFonts w:ascii="Times New Roman" w:hAnsi="Times New Roman" w:cs="Times New Roman"/>
                <w:b/>
                <w:color w:val="000000"/>
                <w:sz w:val="19"/>
                <w:szCs w:val="19"/>
              </w:rPr>
              <w:t>Владеть:</w:t>
            </w:r>
          </w:p>
        </w:tc>
      </w:tr>
      <w:tr w:rsidR="00CA13A4" w:rsidRPr="00BE736F">
        <w:trPr>
          <w:trHeight w:hRule="exact" w:val="917"/>
        </w:trPr>
        <w:tc>
          <w:tcPr>
            <w:tcW w:w="143" w:type="dxa"/>
          </w:tcPr>
          <w:p w:rsidR="00CA13A4" w:rsidRDefault="00CA13A4"/>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основными способами обработки статистических данных, навыками расчета статистических показателей, навыками осуществления комплексного статистического анализа и применения современного статистического инструментария в ходе проведения статистического исследования для решения профессиональных проблем в области управления персоналом</w:t>
            </w:r>
          </w:p>
        </w:tc>
      </w:tr>
      <w:tr w:rsidR="00CA13A4" w:rsidRPr="00BE736F">
        <w:trPr>
          <w:trHeight w:hRule="exact" w:val="277"/>
        </w:trPr>
        <w:tc>
          <w:tcPr>
            <w:tcW w:w="143" w:type="dxa"/>
          </w:tcPr>
          <w:p w:rsidR="00CA13A4" w:rsidRPr="005D4015" w:rsidRDefault="00CA13A4">
            <w:pPr>
              <w:rPr>
                <w:lang w:val="ru-RU"/>
              </w:rPr>
            </w:pPr>
          </w:p>
        </w:tc>
        <w:tc>
          <w:tcPr>
            <w:tcW w:w="625" w:type="dxa"/>
          </w:tcPr>
          <w:p w:rsidR="00CA13A4" w:rsidRPr="005D4015" w:rsidRDefault="00CA13A4">
            <w:pPr>
              <w:rPr>
                <w:lang w:val="ru-RU"/>
              </w:rPr>
            </w:pPr>
          </w:p>
        </w:tc>
        <w:tc>
          <w:tcPr>
            <w:tcW w:w="228" w:type="dxa"/>
          </w:tcPr>
          <w:p w:rsidR="00CA13A4" w:rsidRPr="005D4015" w:rsidRDefault="00CA13A4">
            <w:pPr>
              <w:rPr>
                <w:lang w:val="ru-RU"/>
              </w:rPr>
            </w:pPr>
          </w:p>
        </w:tc>
        <w:tc>
          <w:tcPr>
            <w:tcW w:w="1844" w:type="dxa"/>
          </w:tcPr>
          <w:p w:rsidR="00CA13A4" w:rsidRPr="005D4015" w:rsidRDefault="00CA13A4">
            <w:pPr>
              <w:rPr>
                <w:lang w:val="ru-RU"/>
              </w:rPr>
            </w:pPr>
          </w:p>
        </w:tc>
        <w:tc>
          <w:tcPr>
            <w:tcW w:w="1702" w:type="dxa"/>
          </w:tcPr>
          <w:p w:rsidR="00CA13A4" w:rsidRPr="005D4015" w:rsidRDefault="00CA13A4">
            <w:pPr>
              <w:rPr>
                <w:lang w:val="ru-RU"/>
              </w:rPr>
            </w:pPr>
          </w:p>
        </w:tc>
        <w:tc>
          <w:tcPr>
            <w:tcW w:w="143" w:type="dxa"/>
          </w:tcPr>
          <w:p w:rsidR="00CA13A4" w:rsidRPr="005D4015" w:rsidRDefault="00CA13A4">
            <w:pPr>
              <w:rPr>
                <w:lang w:val="ru-RU"/>
              </w:rPr>
            </w:pPr>
          </w:p>
        </w:tc>
        <w:tc>
          <w:tcPr>
            <w:tcW w:w="851" w:type="dxa"/>
          </w:tcPr>
          <w:p w:rsidR="00CA13A4" w:rsidRPr="005D4015" w:rsidRDefault="00CA13A4">
            <w:pPr>
              <w:rPr>
                <w:lang w:val="ru-RU"/>
              </w:rPr>
            </w:pPr>
          </w:p>
        </w:tc>
        <w:tc>
          <w:tcPr>
            <w:tcW w:w="710" w:type="dxa"/>
          </w:tcPr>
          <w:p w:rsidR="00CA13A4" w:rsidRPr="005D4015" w:rsidRDefault="00CA13A4">
            <w:pPr>
              <w:rPr>
                <w:lang w:val="ru-RU"/>
              </w:rPr>
            </w:pPr>
          </w:p>
        </w:tc>
        <w:tc>
          <w:tcPr>
            <w:tcW w:w="1135" w:type="dxa"/>
          </w:tcPr>
          <w:p w:rsidR="00CA13A4" w:rsidRPr="005D4015" w:rsidRDefault="00CA13A4">
            <w:pPr>
              <w:rPr>
                <w:lang w:val="ru-RU"/>
              </w:rPr>
            </w:pPr>
          </w:p>
        </w:tc>
        <w:tc>
          <w:tcPr>
            <w:tcW w:w="1277" w:type="dxa"/>
          </w:tcPr>
          <w:p w:rsidR="00CA13A4" w:rsidRPr="005D4015" w:rsidRDefault="00CA13A4">
            <w:pPr>
              <w:rPr>
                <w:lang w:val="ru-RU"/>
              </w:rPr>
            </w:pPr>
          </w:p>
        </w:tc>
        <w:tc>
          <w:tcPr>
            <w:tcW w:w="710" w:type="dxa"/>
          </w:tcPr>
          <w:p w:rsidR="00CA13A4" w:rsidRPr="005D4015" w:rsidRDefault="00CA13A4">
            <w:pPr>
              <w:rPr>
                <w:lang w:val="ru-RU"/>
              </w:rPr>
            </w:pPr>
          </w:p>
        </w:tc>
        <w:tc>
          <w:tcPr>
            <w:tcW w:w="426" w:type="dxa"/>
          </w:tcPr>
          <w:p w:rsidR="00CA13A4" w:rsidRPr="005D4015" w:rsidRDefault="00CA13A4">
            <w:pPr>
              <w:rPr>
                <w:lang w:val="ru-RU"/>
              </w:rPr>
            </w:pPr>
          </w:p>
        </w:tc>
        <w:tc>
          <w:tcPr>
            <w:tcW w:w="993" w:type="dxa"/>
          </w:tcPr>
          <w:p w:rsidR="00CA13A4" w:rsidRPr="005D4015" w:rsidRDefault="00CA13A4">
            <w:pPr>
              <w:rPr>
                <w:lang w:val="ru-RU"/>
              </w:rPr>
            </w:pPr>
          </w:p>
        </w:tc>
      </w:tr>
      <w:tr w:rsidR="00CA13A4" w:rsidRPr="00BE736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A13A4" w:rsidRPr="005D4015" w:rsidRDefault="00641E62">
            <w:pPr>
              <w:spacing w:after="0" w:line="240" w:lineRule="auto"/>
              <w:jc w:val="center"/>
              <w:rPr>
                <w:sz w:val="19"/>
                <w:szCs w:val="19"/>
                <w:lang w:val="ru-RU"/>
              </w:rPr>
            </w:pPr>
            <w:r w:rsidRPr="005D4015">
              <w:rPr>
                <w:rFonts w:ascii="Times New Roman" w:hAnsi="Times New Roman" w:cs="Times New Roman"/>
                <w:b/>
                <w:color w:val="000000"/>
                <w:sz w:val="19"/>
                <w:szCs w:val="19"/>
                <w:lang w:val="ru-RU"/>
              </w:rPr>
              <w:t>4. СТРУКТУРА И СОДЕРЖАНИЕ ДИСЦИПЛИНЫ (МОДУЛЯ)</w:t>
            </w:r>
          </w:p>
        </w:tc>
      </w:tr>
      <w:tr w:rsidR="00CA13A4">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jc w:val="center"/>
              <w:rPr>
                <w:sz w:val="19"/>
                <w:szCs w:val="19"/>
                <w:lang w:val="ru-RU"/>
              </w:rPr>
            </w:pPr>
            <w:r w:rsidRPr="005D4015">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b/>
                <w:color w:val="000000"/>
                <w:sz w:val="19"/>
                <w:szCs w:val="19"/>
              </w:rPr>
              <w:t>Компетен-</w:t>
            </w:r>
          </w:p>
          <w:p w:rsidR="00CA13A4" w:rsidRDefault="00641E62">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CA13A4">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rPr>
                <w:sz w:val="19"/>
                <w:szCs w:val="19"/>
              </w:rPr>
            </w:pPr>
            <w:r>
              <w:rPr>
                <w:rFonts w:ascii="Times New Roman" w:hAnsi="Times New Roman" w:cs="Times New Roman"/>
                <w:b/>
                <w:color w:val="000000"/>
                <w:sz w:val="19"/>
                <w:szCs w:val="19"/>
              </w:rPr>
              <w:t>Раздел 1. Элементы теориия вероятностей</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r>
      <w:tr w:rsidR="00CA13A4">
        <w:trPr>
          <w:trHeight w:hRule="exact" w:val="179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1.1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rPr>
                <w:sz w:val="19"/>
                <w:szCs w:val="19"/>
              </w:rPr>
            </w:pPr>
            <w:r w:rsidRPr="005D4015">
              <w:rPr>
                <w:rFonts w:ascii="Times New Roman" w:hAnsi="Times New Roman" w:cs="Times New Roman"/>
                <w:color w:val="000000"/>
                <w:sz w:val="19"/>
                <w:szCs w:val="19"/>
                <w:lang w:val="ru-RU"/>
              </w:rPr>
              <w:t>Тема</w:t>
            </w:r>
            <w:proofErr w:type="gramStart"/>
            <w:r w:rsidRPr="005D4015">
              <w:rPr>
                <w:rFonts w:ascii="Times New Roman" w:hAnsi="Times New Roman" w:cs="Times New Roman"/>
                <w:color w:val="000000"/>
                <w:sz w:val="19"/>
                <w:szCs w:val="19"/>
                <w:lang w:val="ru-RU"/>
              </w:rPr>
              <w:t>"О</w:t>
            </w:r>
            <w:proofErr w:type="gramEnd"/>
            <w:r w:rsidRPr="005D4015">
              <w:rPr>
                <w:rFonts w:ascii="Times New Roman" w:hAnsi="Times New Roman" w:cs="Times New Roman"/>
                <w:color w:val="000000"/>
                <w:sz w:val="19"/>
                <w:szCs w:val="19"/>
                <w:lang w:val="ru-RU"/>
              </w:rPr>
              <w:t xml:space="preserve">сновные понятия и определения теории вероятностей". Предмет теориии вероятностей и ее значение для экономической науки. Испытания, события и их классификация. Классическое и статисическое определение вероятности. </w:t>
            </w:r>
            <w:r>
              <w:rPr>
                <w:rFonts w:ascii="Times New Roman" w:hAnsi="Times New Roman" w:cs="Times New Roman"/>
                <w:color w:val="000000"/>
                <w:sz w:val="19"/>
                <w:szCs w:val="19"/>
              </w:rPr>
              <w:t>Свойства вероятности.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Л1.1 Л1.5 Л2.3 Л2.4 Л2.5 Л3.2</w:t>
            </w:r>
          </w:p>
          <w:p w:rsidR="00CA13A4" w:rsidRDefault="00641E6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r>
      <w:tr w:rsidR="00CA13A4">
        <w:trPr>
          <w:trHeight w:hRule="exact" w:val="223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1.2</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Тема "Основные теоремы теории вероятностей. Формулы полной вероятности и Байеса". Алгебра соьытий. Основные теоремы сложения вероятностей совместных и несовместных событий. Зависимые и независимые события. Теоремы умножения вероятностей. Формула полной вероятности и формула Байеса.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Л1.1 Л1.4 Л1.5 Л1.6 Л2.3 Л2.4 Л2.5 Л3.2</w:t>
            </w:r>
          </w:p>
          <w:p w:rsidR="00CA13A4" w:rsidRDefault="00641E6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r>
    </w:tbl>
    <w:p w:rsidR="00CA13A4" w:rsidRDefault="00641E62">
      <w:pPr>
        <w:rPr>
          <w:sz w:val="0"/>
          <w:szCs w:val="0"/>
        </w:rPr>
      </w:pPr>
      <w:r>
        <w:br w:type="page"/>
      </w:r>
    </w:p>
    <w:tbl>
      <w:tblPr>
        <w:tblW w:w="0" w:type="auto"/>
        <w:tblCellMar>
          <w:left w:w="0" w:type="dxa"/>
          <w:right w:w="0" w:type="dxa"/>
        </w:tblCellMar>
        <w:tblLook w:val="04A0"/>
      </w:tblPr>
      <w:tblGrid>
        <w:gridCol w:w="953"/>
        <w:gridCol w:w="3399"/>
        <w:gridCol w:w="118"/>
        <w:gridCol w:w="812"/>
        <w:gridCol w:w="672"/>
        <w:gridCol w:w="1102"/>
        <w:gridCol w:w="1212"/>
        <w:gridCol w:w="672"/>
        <w:gridCol w:w="388"/>
        <w:gridCol w:w="946"/>
      </w:tblGrid>
      <w:tr w:rsidR="00CA13A4">
        <w:trPr>
          <w:trHeight w:hRule="exact" w:val="416"/>
        </w:trPr>
        <w:tc>
          <w:tcPr>
            <w:tcW w:w="4692" w:type="dxa"/>
            <w:gridSpan w:val="3"/>
            <w:shd w:val="clear" w:color="C0C0C0" w:fill="FFFFFF"/>
            <w:tcMar>
              <w:left w:w="34" w:type="dxa"/>
              <w:right w:w="34" w:type="dxa"/>
            </w:tcMar>
          </w:tcPr>
          <w:p w:rsidR="00CA13A4" w:rsidRDefault="00641E62">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CA13A4" w:rsidRDefault="00CA13A4"/>
        </w:tc>
        <w:tc>
          <w:tcPr>
            <w:tcW w:w="710" w:type="dxa"/>
          </w:tcPr>
          <w:p w:rsidR="00CA13A4" w:rsidRDefault="00CA13A4"/>
        </w:tc>
        <w:tc>
          <w:tcPr>
            <w:tcW w:w="1135" w:type="dxa"/>
          </w:tcPr>
          <w:p w:rsidR="00CA13A4" w:rsidRDefault="00CA13A4"/>
        </w:tc>
        <w:tc>
          <w:tcPr>
            <w:tcW w:w="1277" w:type="dxa"/>
          </w:tcPr>
          <w:p w:rsidR="00CA13A4" w:rsidRDefault="00CA13A4"/>
        </w:tc>
        <w:tc>
          <w:tcPr>
            <w:tcW w:w="710" w:type="dxa"/>
          </w:tcPr>
          <w:p w:rsidR="00CA13A4" w:rsidRDefault="00CA13A4"/>
        </w:tc>
        <w:tc>
          <w:tcPr>
            <w:tcW w:w="426" w:type="dxa"/>
          </w:tcPr>
          <w:p w:rsidR="00CA13A4" w:rsidRDefault="00CA13A4"/>
        </w:tc>
        <w:tc>
          <w:tcPr>
            <w:tcW w:w="1007" w:type="dxa"/>
            <w:shd w:val="clear" w:color="C0C0C0" w:fill="FFFFFF"/>
            <w:tcMar>
              <w:left w:w="34" w:type="dxa"/>
              <w:right w:w="34" w:type="dxa"/>
            </w:tcMar>
          </w:tcPr>
          <w:p w:rsidR="00CA13A4" w:rsidRDefault="00641E6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5</w:t>
            </w:r>
          </w:p>
        </w:tc>
      </w:tr>
      <w:tr w:rsidR="00CA13A4">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Тема "Случайные величины". Понятие случайной величины. Непрерывные и дискретные случайные величины. Закон распределения случайной величины</w:t>
            </w:r>
            <w:proofErr w:type="gramStart"/>
            <w:r w:rsidRPr="005D4015">
              <w:rPr>
                <w:rFonts w:ascii="Times New Roman" w:hAnsi="Times New Roman" w:cs="Times New Roman"/>
                <w:color w:val="000000"/>
                <w:sz w:val="19"/>
                <w:szCs w:val="19"/>
                <w:lang w:val="ru-RU"/>
              </w:rPr>
              <w:t>.</w:t>
            </w:r>
            <w:proofErr w:type="gramEnd"/>
            <w:r w:rsidRPr="005D4015">
              <w:rPr>
                <w:rFonts w:ascii="Times New Roman" w:hAnsi="Times New Roman" w:cs="Times New Roman"/>
                <w:color w:val="000000"/>
                <w:sz w:val="19"/>
                <w:szCs w:val="19"/>
                <w:lang w:val="ru-RU"/>
              </w:rPr>
              <w:t xml:space="preserve"> </w:t>
            </w:r>
            <w:proofErr w:type="gramStart"/>
            <w:r w:rsidRPr="005D4015">
              <w:rPr>
                <w:rFonts w:ascii="Times New Roman" w:hAnsi="Times New Roman" w:cs="Times New Roman"/>
                <w:color w:val="000000"/>
                <w:sz w:val="19"/>
                <w:szCs w:val="19"/>
                <w:lang w:val="ru-RU"/>
              </w:rPr>
              <w:t>м</w:t>
            </w:r>
            <w:proofErr w:type="gramEnd"/>
            <w:r w:rsidRPr="005D4015">
              <w:rPr>
                <w:rFonts w:ascii="Times New Roman" w:hAnsi="Times New Roman" w:cs="Times New Roman"/>
                <w:color w:val="000000"/>
                <w:sz w:val="19"/>
                <w:szCs w:val="19"/>
                <w:lang w:val="ru-RU"/>
              </w:rPr>
              <w:t>атематические операции над случайными величиными. Математическое ожидание дискретной случайной величины. Функции распределения случайной величины. Непрерывные случайные величины. Плотность вероятности.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Л1.1 Л1.4 Л1.5 Л1.6 Л2.3 Л2.4 Л2.5 Л3.2</w:t>
            </w:r>
          </w:p>
          <w:p w:rsidR="00CA13A4" w:rsidRDefault="00641E6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r>
      <w:tr w:rsidR="00CA13A4">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 xml:space="preserve">Тема "Основные законы распределения дискретных и непрерывных случайных величин". </w:t>
            </w:r>
            <w:r>
              <w:rPr>
                <w:rFonts w:ascii="Times New Roman" w:hAnsi="Times New Roman" w:cs="Times New Roman"/>
                <w:color w:val="000000"/>
                <w:sz w:val="19"/>
                <w:szCs w:val="19"/>
              </w:rPr>
              <w:t xml:space="preserve">Биномиальный закон распределения. Закон распределения Пуассона. Нормальный закон распределения. </w:t>
            </w:r>
            <w:r w:rsidRPr="005D4015">
              <w:rPr>
                <w:rFonts w:ascii="Times New Roman" w:hAnsi="Times New Roman" w:cs="Times New Roman"/>
                <w:color w:val="000000"/>
                <w:sz w:val="19"/>
                <w:szCs w:val="19"/>
                <w:lang w:val="ru-RU"/>
              </w:rPr>
              <w:t>Локальная и интегральная формула Муавра - Лапласа.  Распределения некоторых случайных величин, представляющих функции нормальных величин: х</w:t>
            </w:r>
            <w:proofErr w:type="gramStart"/>
            <w:r w:rsidRPr="005D4015">
              <w:rPr>
                <w:rFonts w:ascii="Times New Roman" w:hAnsi="Times New Roman" w:cs="Times New Roman"/>
                <w:color w:val="000000"/>
                <w:sz w:val="19"/>
                <w:szCs w:val="19"/>
                <w:lang w:val="ru-RU"/>
              </w:rPr>
              <w:t>и-</w:t>
            </w:r>
            <w:proofErr w:type="gramEnd"/>
            <w:r w:rsidRPr="005D4015">
              <w:rPr>
                <w:rFonts w:ascii="Times New Roman" w:hAnsi="Times New Roman" w:cs="Times New Roman"/>
                <w:color w:val="000000"/>
                <w:sz w:val="19"/>
                <w:szCs w:val="19"/>
                <w:lang w:val="ru-RU"/>
              </w:rPr>
              <w:t xml:space="preserve"> квадрат распределение, распределение Стьюдента, распределение Фишера- Снедекора.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Л1.1 Л1.4 Л1.5 Л2.3 Л2.4 Л2.5 Л3.2</w:t>
            </w:r>
          </w:p>
          <w:p w:rsidR="00CA13A4" w:rsidRDefault="00641E6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r>
      <w:tr w:rsidR="00CA13A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Тема «Элементы комбинаторики. Классическое определение вероятности».</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Размещения, сочетания, перестановки. Расчет вероятности по классическому определению с применением комбинаторных методов.</w:t>
            </w:r>
          </w:p>
          <w:p w:rsidR="00CA13A4" w:rsidRDefault="00641E6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Л1.1 Л1.4 Л2.4 Л2.5 Л3.2</w:t>
            </w:r>
          </w:p>
          <w:p w:rsidR="00CA13A4" w:rsidRDefault="00641E6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r>
      <w:tr w:rsidR="00CA13A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rPr>
                <w:sz w:val="19"/>
                <w:szCs w:val="19"/>
              </w:rPr>
            </w:pPr>
            <w:r w:rsidRPr="005D4015">
              <w:rPr>
                <w:rFonts w:ascii="Times New Roman" w:hAnsi="Times New Roman" w:cs="Times New Roman"/>
                <w:color w:val="000000"/>
                <w:sz w:val="19"/>
                <w:szCs w:val="19"/>
                <w:lang w:val="ru-RU"/>
              </w:rPr>
              <w:t>Тема «Формула полной вероятности и формулы Байеса»</w:t>
            </w:r>
            <w:proofErr w:type="gramStart"/>
            <w:r w:rsidRPr="005D4015">
              <w:rPr>
                <w:rFonts w:ascii="Times New Roman" w:hAnsi="Times New Roman" w:cs="Times New Roman"/>
                <w:color w:val="000000"/>
                <w:sz w:val="19"/>
                <w:szCs w:val="19"/>
                <w:lang w:val="ru-RU"/>
              </w:rPr>
              <w:t>.А</w:t>
            </w:r>
            <w:proofErr w:type="gramEnd"/>
            <w:r w:rsidRPr="005D4015">
              <w:rPr>
                <w:rFonts w:ascii="Times New Roman" w:hAnsi="Times New Roman" w:cs="Times New Roman"/>
                <w:color w:val="000000"/>
                <w:sz w:val="19"/>
                <w:szCs w:val="19"/>
                <w:lang w:val="ru-RU"/>
              </w:rPr>
              <w:t xml:space="preserve">приорные и апорстериорные вероятности. </w:t>
            </w:r>
            <w:r>
              <w:rPr>
                <w:rFonts w:ascii="Times New Roman" w:hAnsi="Times New Roman" w:cs="Times New Roman"/>
                <w:color w:val="000000"/>
                <w:sz w:val="19"/>
                <w:szCs w:val="19"/>
              </w:rPr>
              <w:t>Байесовский подход в теории вероятностей.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Л1.1 Л1.5 Л2.3 Л2.4 Л2.5 Л3.2</w:t>
            </w:r>
          </w:p>
          <w:p w:rsidR="00CA13A4" w:rsidRDefault="00641E6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r>
      <w:tr w:rsidR="00CA13A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Тема «Основные законы распределения дискретных случайных величин»</w:t>
            </w:r>
          </w:p>
          <w:p w:rsidR="00CA13A4" w:rsidRDefault="00641E62">
            <w:pPr>
              <w:spacing w:after="0" w:line="240" w:lineRule="auto"/>
              <w:rPr>
                <w:sz w:val="19"/>
                <w:szCs w:val="19"/>
              </w:rPr>
            </w:pPr>
            <w:r w:rsidRPr="005D4015">
              <w:rPr>
                <w:rFonts w:ascii="Times New Roman" w:hAnsi="Times New Roman" w:cs="Times New Roman"/>
                <w:color w:val="000000"/>
                <w:sz w:val="19"/>
                <w:szCs w:val="19"/>
                <w:lang w:val="ru-RU"/>
              </w:rPr>
              <w:t xml:space="preserve">Биномиальный закон распределения. Закон  распределения Пуассона. </w:t>
            </w:r>
            <w:r>
              <w:rPr>
                <w:rFonts w:ascii="Times New Roman" w:hAnsi="Times New Roman" w:cs="Times New Roman"/>
                <w:color w:val="000000"/>
                <w:sz w:val="19"/>
                <w:szCs w:val="19"/>
              </w:rPr>
              <w:t>Геометрическое и гипергеометрическое распределения.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Л1.1 Л1.4 Л2.3 Л2.4 Л3.2</w:t>
            </w:r>
          </w:p>
          <w:p w:rsidR="00CA13A4" w:rsidRDefault="00641E6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r>
      <w:tr w:rsidR="00CA13A4">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Тема «Непрерывные случайные величины».</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Интегральная и дифференциальная функции распределения. Равномерный и показательный законы распределения непрерывных случайных величин.</w:t>
            </w:r>
          </w:p>
          <w:p w:rsidR="00CA13A4" w:rsidRDefault="00641E6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Л1.1 Л1.5 Л2.3 Л2.4 Л2.5 Л3.2</w:t>
            </w:r>
          </w:p>
          <w:p w:rsidR="00CA13A4" w:rsidRDefault="00641E6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r>
      <w:tr w:rsidR="00CA13A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Тема  «Нормальный закон распределения».</w:t>
            </w:r>
          </w:p>
          <w:p w:rsidR="00CA13A4" w:rsidRDefault="00641E62">
            <w:pPr>
              <w:spacing w:after="0" w:line="240" w:lineRule="auto"/>
              <w:rPr>
                <w:sz w:val="19"/>
                <w:szCs w:val="19"/>
              </w:rPr>
            </w:pPr>
            <w:r w:rsidRPr="005D4015">
              <w:rPr>
                <w:rFonts w:ascii="Times New Roman" w:hAnsi="Times New Roman" w:cs="Times New Roman"/>
                <w:color w:val="000000"/>
                <w:sz w:val="19"/>
                <w:szCs w:val="19"/>
                <w:lang w:val="ru-RU"/>
              </w:rPr>
              <w:t xml:space="preserve">Функция Лапласа. Вероятность попадания случайной величины в заданный интервал. </w:t>
            </w:r>
            <w:r>
              <w:rPr>
                <w:rFonts w:ascii="Times New Roman" w:hAnsi="Times New Roman" w:cs="Times New Roman"/>
                <w:color w:val="000000"/>
                <w:sz w:val="19"/>
                <w:szCs w:val="19"/>
              </w:rPr>
              <w:t>Правило трех сигм.</w:t>
            </w:r>
          </w:p>
          <w:p w:rsidR="00CA13A4" w:rsidRDefault="00641E6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Л1.4 Л1.5 Л1.6 Л2.3 Л2.4 Л3.2</w:t>
            </w:r>
          </w:p>
          <w:p w:rsidR="00CA13A4" w:rsidRDefault="00641E6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r>
      <w:tr w:rsidR="00CA13A4">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Тема «Основные понятия и определения теории вероятностей».</w:t>
            </w:r>
          </w:p>
          <w:p w:rsidR="00CA13A4" w:rsidRDefault="00641E62">
            <w:pPr>
              <w:spacing w:after="0" w:line="240" w:lineRule="auto"/>
              <w:rPr>
                <w:sz w:val="19"/>
                <w:szCs w:val="19"/>
              </w:rPr>
            </w:pPr>
            <w:r w:rsidRPr="005D4015">
              <w:rPr>
                <w:rFonts w:ascii="Times New Roman" w:hAnsi="Times New Roman" w:cs="Times New Roman"/>
                <w:color w:val="000000"/>
                <w:sz w:val="19"/>
                <w:szCs w:val="19"/>
                <w:lang w:val="ru-RU"/>
              </w:rPr>
              <w:t xml:space="preserve">Свойства вероятности. Связь между классическим и статистическим определением вероятности. </w:t>
            </w:r>
            <w:r>
              <w:rPr>
                <w:rFonts w:ascii="Times New Roman" w:hAnsi="Times New Roman" w:cs="Times New Roman"/>
                <w:color w:val="000000"/>
                <w:sz w:val="19"/>
                <w:szCs w:val="19"/>
              </w:rPr>
              <w:t>Элементы комбинаторики.</w:t>
            </w:r>
          </w:p>
          <w:p w:rsidR="00CA13A4" w:rsidRDefault="00641E6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Л1.4 Л1.5 Л2.3 Л2.4 Л2.5 Л3.2</w:t>
            </w:r>
          </w:p>
          <w:p w:rsidR="00CA13A4" w:rsidRDefault="00641E6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r>
    </w:tbl>
    <w:p w:rsidR="00CA13A4" w:rsidRDefault="00641E62">
      <w:pPr>
        <w:rPr>
          <w:sz w:val="0"/>
          <w:szCs w:val="0"/>
        </w:rPr>
      </w:pPr>
      <w:r>
        <w:br w:type="page"/>
      </w:r>
    </w:p>
    <w:tbl>
      <w:tblPr>
        <w:tblW w:w="0" w:type="auto"/>
        <w:tblCellMar>
          <w:left w:w="0" w:type="dxa"/>
          <w:right w:w="0" w:type="dxa"/>
        </w:tblCellMar>
        <w:tblLook w:val="04A0"/>
      </w:tblPr>
      <w:tblGrid>
        <w:gridCol w:w="954"/>
        <w:gridCol w:w="3381"/>
        <w:gridCol w:w="119"/>
        <w:gridCol w:w="815"/>
        <w:gridCol w:w="674"/>
        <w:gridCol w:w="1104"/>
        <w:gridCol w:w="1216"/>
        <w:gridCol w:w="674"/>
        <w:gridCol w:w="389"/>
        <w:gridCol w:w="948"/>
      </w:tblGrid>
      <w:tr w:rsidR="00CA13A4">
        <w:trPr>
          <w:trHeight w:hRule="exact" w:val="416"/>
        </w:trPr>
        <w:tc>
          <w:tcPr>
            <w:tcW w:w="4692" w:type="dxa"/>
            <w:gridSpan w:val="3"/>
            <w:shd w:val="clear" w:color="C0C0C0" w:fill="FFFFFF"/>
            <w:tcMar>
              <w:left w:w="34" w:type="dxa"/>
              <w:right w:w="34" w:type="dxa"/>
            </w:tcMar>
          </w:tcPr>
          <w:p w:rsidR="00CA13A4" w:rsidRDefault="00641E62">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CA13A4" w:rsidRDefault="00CA13A4"/>
        </w:tc>
        <w:tc>
          <w:tcPr>
            <w:tcW w:w="710" w:type="dxa"/>
          </w:tcPr>
          <w:p w:rsidR="00CA13A4" w:rsidRDefault="00CA13A4"/>
        </w:tc>
        <w:tc>
          <w:tcPr>
            <w:tcW w:w="1135" w:type="dxa"/>
          </w:tcPr>
          <w:p w:rsidR="00CA13A4" w:rsidRDefault="00CA13A4"/>
        </w:tc>
        <w:tc>
          <w:tcPr>
            <w:tcW w:w="1277" w:type="dxa"/>
          </w:tcPr>
          <w:p w:rsidR="00CA13A4" w:rsidRDefault="00CA13A4"/>
        </w:tc>
        <w:tc>
          <w:tcPr>
            <w:tcW w:w="710" w:type="dxa"/>
          </w:tcPr>
          <w:p w:rsidR="00CA13A4" w:rsidRDefault="00CA13A4"/>
        </w:tc>
        <w:tc>
          <w:tcPr>
            <w:tcW w:w="426" w:type="dxa"/>
          </w:tcPr>
          <w:p w:rsidR="00CA13A4" w:rsidRDefault="00CA13A4"/>
        </w:tc>
        <w:tc>
          <w:tcPr>
            <w:tcW w:w="1007" w:type="dxa"/>
            <w:shd w:val="clear" w:color="C0C0C0" w:fill="FFFFFF"/>
            <w:tcMar>
              <w:left w:w="34" w:type="dxa"/>
              <w:right w:w="34" w:type="dxa"/>
            </w:tcMar>
          </w:tcPr>
          <w:p w:rsidR="00CA13A4" w:rsidRDefault="00641E6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6</w:t>
            </w:r>
          </w:p>
        </w:tc>
      </w:tr>
      <w:tr w:rsidR="00CA13A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Тема «Основные теоремы теории вероятностей»</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Алгебра событий. Основные теоремы сложения вероятностей совместных и несовместных событий.</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Зависимые и независимые события. Теоремы умножения вероятностей.</w:t>
            </w:r>
          </w:p>
          <w:p w:rsidR="00CA13A4" w:rsidRDefault="00641E6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Л1.1 Л1.5 Л2.3 Л2.4 Л3.2</w:t>
            </w:r>
          </w:p>
          <w:p w:rsidR="00CA13A4" w:rsidRDefault="00641E6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r>
      <w:tr w:rsidR="00CA13A4">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Тема «Дискретные случайные величины».</w:t>
            </w:r>
          </w:p>
          <w:p w:rsidR="00CA13A4" w:rsidRDefault="00641E62">
            <w:pPr>
              <w:spacing w:after="0" w:line="240" w:lineRule="auto"/>
              <w:rPr>
                <w:sz w:val="19"/>
                <w:szCs w:val="19"/>
              </w:rPr>
            </w:pPr>
            <w:r w:rsidRPr="005D4015">
              <w:rPr>
                <w:rFonts w:ascii="Times New Roman" w:hAnsi="Times New Roman" w:cs="Times New Roman"/>
                <w:color w:val="000000"/>
                <w:sz w:val="19"/>
                <w:szCs w:val="19"/>
                <w:lang w:val="ru-RU"/>
              </w:rPr>
              <w:t xml:space="preserve">Числовые характеристики дискретной случайной величины и их свойства. </w:t>
            </w:r>
            <w:r>
              <w:rPr>
                <w:rFonts w:ascii="Times New Roman" w:hAnsi="Times New Roman" w:cs="Times New Roman"/>
                <w:color w:val="000000"/>
                <w:sz w:val="19"/>
                <w:szCs w:val="19"/>
              </w:rPr>
              <w:t>Основные законы распределения дискретных случайных величин.</w:t>
            </w:r>
          </w:p>
          <w:p w:rsidR="00CA13A4" w:rsidRDefault="00641E6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Л1.1 Л1.5 Л2.3 Л2.4 Л2.5 Л3.2</w:t>
            </w:r>
          </w:p>
          <w:p w:rsidR="00CA13A4" w:rsidRDefault="00641E6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r>
      <w:tr w:rsidR="00CA13A4" w:rsidTr="00641E62">
        <w:trPr>
          <w:trHeight w:hRule="exact" w:val="246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Тема «Непрерывные случайные величины».</w:t>
            </w:r>
          </w:p>
          <w:p w:rsidR="00CA13A4" w:rsidRDefault="00641E62">
            <w:pPr>
              <w:spacing w:after="0" w:line="240" w:lineRule="auto"/>
              <w:rPr>
                <w:sz w:val="19"/>
                <w:szCs w:val="19"/>
              </w:rPr>
            </w:pPr>
            <w:r w:rsidRPr="005D4015">
              <w:rPr>
                <w:rFonts w:ascii="Times New Roman" w:hAnsi="Times New Roman" w:cs="Times New Roman"/>
                <w:color w:val="000000"/>
                <w:sz w:val="19"/>
                <w:szCs w:val="19"/>
                <w:lang w:val="ru-RU"/>
              </w:rPr>
              <w:t xml:space="preserve">Свойства функции распределения и плотности вероятности непрерывной случайной величины. Свойства математического ожидания и дисперсии. Основные законы распределения непрерывных случайных величин. </w:t>
            </w:r>
            <w:r>
              <w:rPr>
                <w:rFonts w:ascii="Times New Roman" w:hAnsi="Times New Roman" w:cs="Times New Roman"/>
                <w:color w:val="000000"/>
                <w:sz w:val="19"/>
                <w:szCs w:val="19"/>
              </w:rPr>
              <w:t>Закон больших чисел. Центральная предельная теорема.</w:t>
            </w:r>
          </w:p>
          <w:p w:rsidR="00CA13A4" w:rsidRDefault="00641E6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Л1.4 Л1.5 Л2.3 Л2.4 Л3.2</w:t>
            </w:r>
          </w:p>
          <w:p w:rsidR="00CA13A4" w:rsidRDefault="00641E6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r>
      <w:tr w:rsidR="00CA13A4" w:rsidTr="00641E62">
        <w:trPr>
          <w:trHeight w:hRule="exact" w:val="28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rPr>
                <w:sz w:val="19"/>
                <w:szCs w:val="19"/>
              </w:rPr>
            </w:pPr>
            <w:r>
              <w:rPr>
                <w:rFonts w:ascii="Times New Roman" w:hAnsi="Times New Roman" w:cs="Times New Roman"/>
                <w:b/>
                <w:color w:val="000000"/>
                <w:sz w:val="19"/>
                <w:szCs w:val="19"/>
              </w:rPr>
              <w:t>Раздел 2. Математическая статистика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r>
      <w:tr w:rsidR="00CA13A4">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Тема «Вариационные ряды и их характеристики».</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Понятие вариационного ряда.</w:t>
            </w:r>
          </w:p>
          <w:p w:rsidR="00CA13A4" w:rsidRDefault="00641E62">
            <w:pPr>
              <w:spacing w:after="0" w:line="240" w:lineRule="auto"/>
              <w:rPr>
                <w:sz w:val="19"/>
                <w:szCs w:val="19"/>
              </w:rPr>
            </w:pPr>
            <w:r w:rsidRPr="005D4015">
              <w:rPr>
                <w:rFonts w:ascii="Times New Roman" w:hAnsi="Times New Roman" w:cs="Times New Roman"/>
                <w:color w:val="000000"/>
                <w:sz w:val="19"/>
                <w:szCs w:val="19"/>
                <w:lang w:val="ru-RU"/>
              </w:rPr>
              <w:t xml:space="preserve">Эмпирическая функция распределения. Средние величины. Показатели вариации. Начальные и центральные моменты вариационного ряда. </w:t>
            </w:r>
            <w:r>
              <w:rPr>
                <w:rFonts w:ascii="Times New Roman" w:hAnsi="Times New Roman" w:cs="Times New Roman"/>
                <w:color w:val="000000"/>
                <w:sz w:val="19"/>
                <w:szCs w:val="19"/>
              </w:rPr>
              <w:t>Асимметрия и эксцесс.</w:t>
            </w:r>
          </w:p>
          <w:p w:rsidR="00CA13A4" w:rsidRDefault="00641E62">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Л1.4 Л1.5 Л2.3 Л2.4 Л2.5 Л3.2</w:t>
            </w:r>
          </w:p>
          <w:p w:rsidR="00CA13A4" w:rsidRDefault="00641E6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r>
      <w:tr w:rsidR="00CA13A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Тема «Основы математической теории выборочного метода».</w:t>
            </w:r>
          </w:p>
          <w:p w:rsidR="00CA13A4" w:rsidRDefault="00641E62">
            <w:pPr>
              <w:spacing w:after="0" w:line="240" w:lineRule="auto"/>
              <w:rPr>
                <w:sz w:val="19"/>
                <w:szCs w:val="19"/>
              </w:rPr>
            </w:pPr>
            <w:r w:rsidRPr="005D4015">
              <w:rPr>
                <w:rFonts w:ascii="Times New Roman" w:hAnsi="Times New Roman" w:cs="Times New Roman"/>
                <w:color w:val="000000"/>
                <w:sz w:val="19"/>
                <w:szCs w:val="19"/>
                <w:lang w:val="ru-RU"/>
              </w:rPr>
              <w:t xml:space="preserve">Основные сведения о выборочном методе. Основы теории оценивания параметров генеральной совокупности. </w:t>
            </w:r>
            <w:r>
              <w:rPr>
                <w:rFonts w:ascii="Times New Roman" w:hAnsi="Times New Roman" w:cs="Times New Roman"/>
                <w:color w:val="000000"/>
                <w:sz w:val="19"/>
                <w:szCs w:val="19"/>
              </w:rPr>
              <w:t>Понятие интервального оценивания. Построение доверительных интервалов.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Л1.4 Л1.5 Л2.3 Л2.4 Л2.5 Л3.2</w:t>
            </w:r>
          </w:p>
          <w:p w:rsidR="00CA13A4" w:rsidRDefault="00641E6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r>
      <w:tr w:rsidR="00CA13A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Тема «Проверка статистических гипотез».</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Основные понятия и принципы проверки гипотез. Алгоритм проверки статистических гипотез.</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Л1.4 Л1.5 Л2.3 Л2.4 Л3.2</w:t>
            </w:r>
          </w:p>
          <w:p w:rsidR="00CA13A4" w:rsidRDefault="00641E6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r>
      <w:tr w:rsidR="00CA13A4">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Тема «Вариационный ряд».</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Построение дискретного и интервального вариационного ряда.</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Расчет числовых характеристик вариационного ряда.</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Эмпирическая функция распределения.</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Построение графиков: полигон, гистограмма, кумулята и  огива.</w:t>
            </w:r>
          </w:p>
          <w:p w:rsidR="00CA13A4" w:rsidRDefault="00641E6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Л1.4 Л1.5 Л2.3 Л2.4 Л2.5 Л3.2</w:t>
            </w:r>
          </w:p>
          <w:p w:rsidR="00CA13A4" w:rsidRDefault="00641E6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r>
    </w:tbl>
    <w:p w:rsidR="00CA13A4" w:rsidRDefault="00641E62">
      <w:pPr>
        <w:rPr>
          <w:sz w:val="0"/>
          <w:szCs w:val="0"/>
        </w:rPr>
      </w:pPr>
      <w:r>
        <w:br w:type="page"/>
      </w:r>
    </w:p>
    <w:tbl>
      <w:tblPr>
        <w:tblW w:w="0" w:type="auto"/>
        <w:tblCellMar>
          <w:left w:w="0" w:type="dxa"/>
          <w:right w:w="0" w:type="dxa"/>
        </w:tblCellMar>
        <w:tblLook w:val="04A0"/>
      </w:tblPr>
      <w:tblGrid>
        <w:gridCol w:w="954"/>
        <w:gridCol w:w="3384"/>
        <w:gridCol w:w="119"/>
        <w:gridCol w:w="814"/>
        <w:gridCol w:w="674"/>
        <w:gridCol w:w="1103"/>
        <w:gridCol w:w="1215"/>
        <w:gridCol w:w="674"/>
        <w:gridCol w:w="389"/>
        <w:gridCol w:w="948"/>
      </w:tblGrid>
      <w:tr w:rsidR="00CA13A4">
        <w:trPr>
          <w:trHeight w:hRule="exact" w:val="416"/>
        </w:trPr>
        <w:tc>
          <w:tcPr>
            <w:tcW w:w="4692" w:type="dxa"/>
            <w:gridSpan w:val="3"/>
            <w:shd w:val="clear" w:color="C0C0C0" w:fill="FFFFFF"/>
            <w:tcMar>
              <w:left w:w="34" w:type="dxa"/>
              <w:right w:w="34" w:type="dxa"/>
            </w:tcMar>
          </w:tcPr>
          <w:p w:rsidR="00CA13A4" w:rsidRDefault="00641E62">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CA13A4" w:rsidRDefault="00CA13A4"/>
        </w:tc>
        <w:tc>
          <w:tcPr>
            <w:tcW w:w="710" w:type="dxa"/>
          </w:tcPr>
          <w:p w:rsidR="00CA13A4" w:rsidRDefault="00CA13A4"/>
        </w:tc>
        <w:tc>
          <w:tcPr>
            <w:tcW w:w="1135" w:type="dxa"/>
          </w:tcPr>
          <w:p w:rsidR="00CA13A4" w:rsidRDefault="00CA13A4"/>
        </w:tc>
        <w:tc>
          <w:tcPr>
            <w:tcW w:w="1277" w:type="dxa"/>
          </w:tcPr>
          <w:p w:rsidR="00CA13A4" w:rsidRDefault="00CA13A4"/>
        </w:tc>
        <w:tc>
          <w:tcPr>
            <w:tcW w:w="710" w:type="dxa"/>
          </w:tcPr>
          <w:p w:rsidR="00CA13A4" w:rsidRDefault="00CA13A4"/>
        </w:tc>
        <w:tc>
          <w:tcPr>
            <w:tcW w:w="426" w:type="dxa"/>
          </w:tcPr>
          <w:p w:rsidR="00CA13A4" w:rsidRDefault="00CA13A4"/>
        </w:tc>
        <w:tc>
          <w:tcPr>
            <w:tcW w:w="1007" w:type="dxa"/>
            <w:shd w:val="clear" w:color="C0C0C0" w:fill="FFFFFF"/>
            <w:tcMar>
              <w:left w:w="34" w:type="dxa"/>
              <w:right w:w="34" w:type="dxa"/>
            </w:tcMar>
          </w:tcPr>
          <w:p w:rsidR="00CA13A4" w:rsidRDefault="00641E6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7</w:t>
            </w:r>
          </w:p>
        </w:tc>
      </w:tr>
      <w:tr w:rsidR="00CA13A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Тема «Статистическое оценивание».</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Построение точечных и интервальных оценок параметров генеральной совокупности для малых и больших выборок.</w:t>
            </w:r>
          </w:p>
          <w:p w:rsidR="00CA13A4" w:rsidRDefault="00641E62">
            <w:pPr>
              <w:spacing w:after="0" w:line="240" w:lineRule="auto"/>
              <w:rPr>
                <w:sz w:val="19"/>
                <w:szCs w:val="19"/>
              </w:rPr>
            </w:pPr>
            <w:r>
              <w:rPr>
                <w:rFonts w:ascii="Times New Roman" w:hAnsi="Times New Roman" w:cs="Times New Roman"/>
                <w:color w:val="000000"/>
                <w:sz w:val="19"/>
                <w:szCs w:val="19"/>
              </w:rPr>
              <w:t>Объем выборочной совокупности.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Л1.1 Л1.4 Л2.3 Л2.4 Л3.2</w:t>
            </w:r>
          </w:p>
          <w:p w:rsidR="00CA13A4" w:rsidRDefault="00641E6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r>
      <w:tr w:rsidR="00CA13A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Тема «Проверка статистических гипотез».</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Основные понятия и принципы проверки гипотез. Алгоритм проверки статистических гипотез.</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w:t>
            </w:r>
            <w:proofErr w:type="gramStart"/>
            <w:r w:rsidRPr="005D4015">
              <w:rPr>
                <w:rFonts w:ascii="Times New Roman" w:hAnsi="Times New Roman" w:cs="Times New Roman"/>
                <w:color w:val="000000"/>
                <w:sz w:val="19"/>
                <w:szCs w:val="19"/>
                <w:lang w:val="ru-RU"/>
              </w:rPr>
              <w:t>Пр</w:t>
            </w:r>
            <w:proofErr w:type="gramEnd"/>
            <w:r w:rsidRPr="005D401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Л1.1 Л1.5 Л2.3 Л2.4 Л2.5 Л3.2</w:t>
            </w:r>
          </w:p>
          <w:p w:rsidR="00CA13A4" w:rsidRDefault="00641E6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r>
      <w:tr w:rsidR="00CA13A4" w:rsidTr="00641E62">
        <w:trPr>
          <w:trHeight w:hRule="exact" w:val="18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Тема «Вариационный ряд».</w:t>
            </w:r>
          </w:p>
          <w:p w:rsidR="00CA13A4" w:rsidRDefault="00641E62">
            <w:pPr>
              <w:spacing w:after="0" w:line="240" w:lineRule="auto"/>
              <w:rPr>
                <w:sz w:val="19"/>
                <w:szCs w:val="19"/>
              </w:rPr>
            </w:pPr>
            <w:r w:rsidRPr="005D4015">
              <w:rPr>
                <w:rFonts w:ascii="Times New Roman" w:hAnsi="Times New Roman" w:cs="Times New Roman"/>
                <w:color w:val="000000"/>
                <w:sz w:val="19"/>
                <w:szCs w:val="19"/>
                <w:lang w:val="ru-RU"/>
              </w:rPr>
              <w:t xml:space="preserve">Построение интервальных и дискретных вариационных рядов. Числовые характеристики вариационного ряда. Свойства средней арифметической и дисперсии. </w:t>
            </w:r>
            <w:r>
              <w:rPr>
                <w:rFonts w:ascii="Times New Roman" w:hAnsi="Times New Roman" w:cs="Times New Roman"/>
                <w:color w:val="000000"/>
                <w:sz w:val="19"/>
                <w:szCs w:val="19"/>
              </w:rPr>
              <w:t>Графическое изображение вариационного ряда.</w:t>
            </w:r>
          </w:p>
          <w:p w:rsidR="00CA13A4" w:rsidRDefault="00641E6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Л1.1 Л1.5 Л2.3 Л2.4 Л2.5 Л3.2</w:t>
            </w:r>
          </w:p>
          <w:p w:rsidR="00CA13A4" w:rsidRDefault="00641E6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r>
      <w:tr w:rsidR="00CA13A4">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Тема «Основы математической теории выборочного метода».</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Сущность теории оценивания. Состоятельные, эффективные и несмещенные оценки параметров генеральной совокупности. Построение интервальных оценок генеральной средней, генеральной дисперсии и генеральной доли.</w:t>
            </w:r>
          </w:p>
          <w:p w:rsidR="00CA13A4" w:rsidRDefault="00641E6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Л1.4 Л1.5 Л2.3 Л2.4 Л3.2</w:t>
            </w:r>
          </w:p>
          <w:p w:rsidR="00CA13A4" w:rsidRDefault="00641E6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r>
      <w:tr w:rsidR="00CA13A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Тема «Проверка статистических гипотез».</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Основные понятия и принципы проверки гипотез. Алгоритм проверки статистических гипотез.</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w:t>
            </w:r>
            <w:proofErr w:type="gramStart"/>
            <w:r w:rsidRPr="005D4015">
              <w:rPr>
                <w:rFonts w:ascii="Times New Roman" w:hAnsi="Times New Roman" w:cs="Times New Roman"/>
                <w:color w:val="000000"/>
                <w:sz w:val="19"/>
                <w:szCs w:val="19"/>
                <w:lang w:val="ru-RU"/>
              </w:rPr>
              <w:t>Ср</w:t>
            </w:r>
            <w:proofErr w:type="gramEnd"/>
            <w:r w:rsidRPr="005D401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Л1.1 Л1.5 Л2.3 Л3.2</w:t>
            </w:r>
          </w:p>
          <w:p w:rsidR="00CA13A4" w:rsidRDefault="00641E6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r>
      <w:tr w:rsidR="00CA13A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Л1.1 Л1.4 Л1.5 Л2.3 Л2.4 Л2.5 Л3.2</w:t>
            </w:r>
          </w:p>
          <w:p w:rsidR="00CA13A4" w:rsidRDefault="00641E6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r>
      <w:tr w:rsidR="00CA13A4" w:rsidRPr="00BE736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b/>
                <w:color w:val="000000"/>
                <w:sz w:val="19"/>
                <w:szCs w:val="19"/>
                <w:lang w:val="ru-RU"/>
              </w:rPr>
              <w:t>Раздел 3. Статистика как наука и ее информационная база. Статистическая совокупность и ее основные характеристики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CA13A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CA13A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CA13A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CA13A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CA13A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CA13A4">
            <w:pPr>
              <w:rPr>
                <w:lang w:val="ru-RU"/>
              </w:rPr>
            </w:pPr>
          </w:p>
        </w:tc>
      </w:tr>
      <w:tr w:rsidR="00CA13A4">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Тема: "Предмет, метод и задачи статистической науки".</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Определение, основные категории статистики. Статистические признаки и статистический показатель. Метод статистики. Понятие статистического наблюдения. Программно- методологические и организационные вопросы статистического наблюдения. Формы, виды и способы статистического наблюдения. Ошибки наблюдения.</w:t>
            </w:r>
          </w:p>
          <w:p w:rsidR="00CA13A4" w:rsidRDefault="00641E62">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Л1.2 Л1.3 Л2.1 Л2.2 Л3.1</w:t>
            </w:r>
          </w:p>
          <w:p w:rsidR="00CA13A4" w:rsidRDefault="00641E6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r>
    </w:tbl>
    <w:p w:rsidR="00CA13A4" w:rsidRDefault="00641E62">
      <w:pPr>
        <w:rPr>
          <w:sz w:val="0"/>
          <w:szCs w:val="0"/>
        </w:rPr>
      </w:pPr>
      <w:r>
        <w:br w:type="page"/>
      </w:r>
    </w:p>
    <w:tbl>
      <w:tblPr>
        <w:tblW w:w="0" w:type="auto"/>
        <w:tblCellMar>
          <w:left w:w="0" w:type="dxa"/>
          <w:right w:w="0" w:type="dxa"/>
        </w:tblCellMar>
        <w:tblLook w:val="04A0"/>
      </w:tblPr>
      <w:tblGrid>
        <w:gridCol w:w="939"/>
        <w:gridCol w:w="3431"/>
        <w:gridCol w:w="118"/>
        <w:gridCol w:w="809"/>
        <w:gridCol w:w="670"/>
        <w:gridCol w:w="1099"/>
        <w:gridCol w:w="1209"/>
        <w:gridCol w:w="670"/>
        <w:gridCol w:w="386"/>
        <w:gridCol w:w="943"/>
      </w:tblGrid>
      <w:tr w:rsidR="00CA13A4">
        <w:trPr>
          <w:trHeight w:hRule="exact" w:val="416"/>
        </w:trPr>
        <w:tc>
          <w:tcPr>
            <w:tcW w:w="4692" w:type="dxa"/>
            <w:gridSpan w:val="3"/>
            <w:shd w:val="clear" w:color="C0C0C0" w:fill="FFFFFF"/>
            <w:tcMar>
              <w:left w:w="34" w:type="dxa"/>
              <w:right w:w="34" w:type="dxa"/>
            </w:tcMar>
          </w:tcPr>
          <w:p w:rsidR="00CA13A4" w:rsidRDefault="00641E62">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CA13A4" w:rsidRDefault="00CA13A4"/>
        </w:tc>
        <w:tc>
          <w:tcPr>
            <w:tcW w:w="710" w:type="dxa"/>
          </w:tcPr>
          <w:p w:rsidR="00CA13A4" w:rsidRDefault="00CA13A4"/>
        </w:tc>
        <w:tc>
          <w:tcPr>
            <w:tcW w:w="1135" w:type="dxa"/>
          </w:tcPr>
          <w:p w:rsidR="00CA13A4" w:rsidRDefault="00CA13A4"/>
        </w:tc>
        <w:tc>
          <w:tcPr>
            <w:tcW w:w="1277" w:type="dxa"/>
          </w:tcPr>
          <w:p w:rsidR="00CA13A4" w:rsidRDefault="00CA13A4"/>
        </w:tc>
        <w:tc>
          <w:tcPr>
            <w:tcW w:w="710" w:type="dxa"/>
          </w:tcPr>
          <w:p w:rsidR="00CA13A4" w:rsidRDefault="00CA13A4"/>
        </w:tc>
        <w:tc>
          <w:tcPr>
            <w:tcW w:w="426" w:type="dxa"/>
          </w:tcPr>
          <w:p w:rsidR="00CA13A4" w:rsidRDefault="00CA13A4"/>
        </w:tc>
        <w:tc>
          <w:tcPr>
            <w:tcW w:w="1007" w:type="dxa"/>
            <w:shd w:val="clear" w:color="C0C0C0" w:fill="FFFFFF"/>
            <w:tcMar>
              <w:left w:w="34" w:type="dxa"/>
              <w:right w:w="34" w:type="dxa"/>
            </w:tcMar>
          </w:tcPr>
          <w:p w:rsidR="00CA13A4" w:rsidRDefault="00641E6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8</w:t>
            </w:r>
          </w:p>
        </w:tc>
      </w:tr>
      <w:tr w:rsidR="00CA13A4" w:rsidTr="00641E62">
        <w:trPr>
          <w:trHeight w:hRule="exact" w:val="186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Тема</w:t>
            </w:r>
            <w:proofErr w:type="gramStart"/>
            <w:r w:rsidRPr="005D4015">
              <w:rPr>
                <w:rFonts w:ascii="Times New Roman" w:hAnsi="Times New Roman" w:cs="Times New Roman"/>
                <w:color w:val="000000"/>
                <w:sz w:val="19"/>
                <w:szCs w:val="19"/>
                <w:lang w:val="ru-RU"/>
              </w:rPr>
              <w:t>:"</w:t>
            </w:r>
            <w:proofErr w:type="gramEnd"/>
            <w:r w:rsidRPr="005D4015">
              <w:rPr>
                <w:rFonts w:ascii="Times New Roman" w:hAnsi="Times New Roman" w:cs="Times New Roman"/>
                <w:color w:val="000000"/>
                <w:sz w:val="19"/>
                <w:szCs w:val="19"/>
                <w:lang w:val="ru-RU"/>
              </w:rPr>
              <w:t>Сводка и группировка статистических данных".</w:t>
            </w:r>
          </w:p>
          <w:p w:rsidR="00CA13A4" w:rsidRDefault="00641E62">
            <w:pPr>
              <w:spacing w:after="0" w:line="240" w:lineRule="auto"/>
              <w:rPr>
                <w:sz w:val="19"/>
                <w:szCs w:val="19"/>
              </w:rPr>
            </w:pPr>
            <w:r w:rsidRPr="005D4015">
              <w:rPr>
                <w:rFonts w:ascii="Times New Roman" w:hAnsi="Times New Roman" w:cs="Times New Roman"/>
                <w:color w:val="000000"/>
                <w:sz w:val="19"/>
                <w:szCs w:val="19"/>
                <w:lang w:val="ru-RU"/>
              </w:rPr>
              <w:t xml:space="preserve">Содержание и виды статистической сводки. Метод, задачи  группировок и соответствующие им виды. </w:t>
            </w:r>
            <w:r>
              <w:rPr>
                <w:rFonts w:ascii="Times New Roman" w:hAnsi="Times New Roman" w:cs="Times New Roman"/>
                <w:color w:val="000000"/>
                <w:sz w:val="19"/>
                <w:szCs w:val="19"/>
              </w:rPr>
              <w:t>Ряды распределения: виды, правила построения и графическое отображение.</w:t>
            </w:r>
          </w:p>
          <w:p w:rsidR="00CA13A4" w:rsidRDefault="00641E62">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Л1.2 Л1.3 Л2.2 Л2.5 Л3.1</w:t>
            </w:r>
          </w:p>
          <w:p w:rsidR="00CA13A4" w:rsidRDefault="00641E6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r>
      <w:tr w:rsidR="00CA13A4">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Тема</w:t>
            </w:r>
            <w:proofErr w:type="gramStart"/>
            <w:r w:rsidRPr="005D4015">
              <w:rPr>
                <w:rFonts w:ascii="Times New Roman" w:hAnsi="Times New Roman" w:cs="Times New Roman"/>
                <w:color w:val="000000"/>
                <w:sz w:val="19"/>
                <w:szCs w:val="19"/>
                <w:lang w:val="ru-RU"/>
              </w:rPr>
              <w:t>:"</w:t>
            </w:r>
            <w:proofErr w:type="gramEnd"/>
            <w:r w:rsidRPr="005D4015">
              <w:rPr>
                <w:rFonts w:ascii="Times New Roman" w:hAnsi="Times New Roman" w:cs="Times New Roman"/>
                <w:color w:val="000000"/>
                <w:sz w:val="19"/>
                <w:szCs w:val="19"/>
                <w:lang w:val="ru-RU"/>
              </w:rPr>
              <w:t>Абсолютные, относительные и средние статистические показатели"</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Сущность, значение и классификация статистических показателей.</w:t>
            </w:r>
          </w:p>
          <w:p w:rsidR="00CA13A4" w:rsidRDefault="00641E62">
            <w:pPr>
              <w:spacing w:after="0" w:line="240" w:lineRule="auto"/>
              <w:rPr>
                <w:sz w:val="19"/>
                <w:szCs w:val="19"/>
              </w:rPr>
            </w:pPr>
            <w:r w:rsidRPr="005D4015">
              <w:rPr>
                <w:rFonts w:ascii="Times New Roman" w:hAnsi="Times New Roman" w:cs="Times New Roman"/>
                <w:color w:val="000000"/>
                <w:sz w:val="19"/>
                <w:szCs w:val="19"/>
                <w:lang w:val="ru-RU"/>
              </w:rPr>
              <w:t xml:space="preserve">Абсолютные и относительные статистические показатели, их основные виды. Средняя, её сущность и определение. Виды и формы средних величин. </w:t>
            </w:r>
            <w:r>
              <w:rPr>
                <w:rFonts w:ascii="Times New Roman" w:hAnsi="Times New Roman" w:cs="Times New Roman"/>
                <w:color w:val="000000"/>
                <w:sz w:val="19"/>
                <w:szCs w:val="19"/>
              </w:rPr>
              <w:t>Степенные и структурные средние.</w:t>
            </w:r>
          </w:p>
          <w:p w:rsidR="00CA13A4" w:rsidRDefault="00641E62">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Л1.2 Л1.3 Л1.7 Л2.1 Л2.2 Л3.1</w:t>
            </w:r>
          </w:p>
          <w:p w:rsidR="00CA13A4" w:rsidRDefault="00641E6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r>
      <w:tr w:rsidR="00CA13A4">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Тема</w:t>
            </w:r>
            <w:proofErr w:type="gramStart"/>
            <w:r w:rsidRPr="005D4015">
              <w:rPr>
                <w:rFonts w:ascii="Times New Roman" w:hAnsi="Times New Roman" w:cs="Times New Roman"/>
                <w:color w:val="000000"/>
                <w:sz w:val="19"/>
                <w:szCs w:val="19"/>
                <w:lang w:val="ru-RU"/>
              </w:rPr>
              <w:t>:"</w:t>
            </w:r>
            <w:proofErr w:type="gramEnd"/>
            <w:r w:rsidRPr="005D4015">
              <w:rPr>
                <w:rFonts w:ascii="Times New Roman" w:hAnsi="Times New Roman" w:cs="Times New Roman"/>
                <w:color w:val="000000"/>
                <w:sz w:val="19"/>
                <w:szCs w:val="19"/>
                <w:lang w:val="ru-RU"/>
              </w:rPr>
              <w:t>Показатели вариации".</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Понятие вариации. Абсолютные и относительные показатели вариации. Меры вариации для сгруппированных данных. Правило сложения дисперсий. Вариация альтернативного признака.</w:t>
            </w:r>
          </w:p>
          <w:p w:rsidR="00CA13A4" w:rsidRDefault="00641E62">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Л1.2 Л1.3 Л2.2 Л3.1</w:t>
            </w:r>
          </w:p>
          <w:p w:rsidR="00CA13A4" w:rsidRDefault="00641E6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r>
      <w:tr w:rsidR="00CA13A4">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Тема</w:t>
            </w:r>
            <w:proofErr w:type="gramStart"/>
            <w:r w:rsidRPr="005D4015">
              <w:rPr>
                <w:rFonts w:ascii="Times New Roman" w:hAnsi="Times New Roman" w:cs="Times New Roman"/>
                <w:color w:val="000000"/>
                <w:sz w:val="19"/>
                <w:szCs w:val="19"/>
                <w:lang w:val="ru-RU"/>
              </w:rPr>
              <w:t>:"</w:t>
            </w:r>
            <w:proofErr w:type="gramEnd"/>
            <w:r w:rsidRPr="005D4015">
              <w:rPr>
                <w:rFonts w:ascii="Times New Roman" w:hAnsi="Times New Roman" w:cs="Times New Roman"/>
                <w:color w:val="000000"/>
                <w:sz w:val="19"/>
                <w:szCs w:val="19"/>
                <w:lang w:val="ru-RU"/>
              </w:rPr>
              <w:t>Предмет, метод и задачи статистической науки". Статистическое наблюдение социально-экономических явлений</w:t>
            </w:r>
            <w:proofErr w:type="gramStart"/>
            <w:r w:rsidRPr="005D4015">
              <w:rPr>
                <w:rFonts w:ascii="Times New Roman" w:hAnsi="Times New Roman" w:cs="Times New Roman"/>
                <w:color w:val="000000"/>
                <w:sz w:val="19"/>
                <w:szCs w:val="19"/>
                <w:lang w:val="ru-RU"/>
              </w:rPr>
              <w:t>.С</w:t>
            </w:r>
            <w:proofErr w:type="gramEnd"/>
            <w:r w:rsidRPr="005D4015">
              <w:rPr>
                <w:rFonts w:ascii="Times New Roman" w:hAnsi="Times New Roman" w:cs="Times New Roman"/>
                <w:color w:val="000000"/>
                <w:sz w:val="19"/>
                <w:szCs w:val="19"/>
                <w:lang w:val="ru-RU"/>
              </w:rPr>
              <w:t>татистическая совокупность, объект и единица совокупности. Понятия статистического признака и показателя. Классификация статистических признаков. Составление организационного плана, проектирование программы статистического наблюдения. Использование арифметического и логического контроля первичной статистической информации, полученной в процессе статистического наблюдения.</w:t>
            </w:r>
          </w:p>
          <w:p w:rsidR="00CA13A4" w:rsidRDefault="00641E6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Л1.2 Л1.3 Л2.2 Л2.3 Л3.1</w:t>
            </w:r>
          </w:p>
          <w:p w:rsidR="00CA13A4" w:rsidRDefault="00641E6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r>
      <w:tr w:rsidR="00CA13A4" w:rsidTr="00641E62">
        <w:trPr>
          <w:trHeight w:hRule="exact" w:val="154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Тема "Предмет, метод и задачи статистической науки"</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Связь статистики с другими науками. Классификация признаков в статистике. Организация и задачи государственной статистики на современном этапе.</w:t>
            </w:r>
          </w:p>
          <w:p w:rsidR="00CA13A4" w:rsidRDefault="00641E6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Л1.2 Л1.3 Л2.1 Л2.2 Л3.1</w:t>
            </w:r>
          </w:p>
          <w:p w:rsidR="00CA13A4" w:rsidRDefault="00641E6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r>
      <w:tr w:rsidR="00CA13A4" w:rsidTr="00641E62">
        <w:trPr>
          <w:trHeight w:hRule="exact" w:val="226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Тема "Сводка и группировка статистических данных" Группировка и перегруппировка статистических данных. Построение ряда распределения. Правила оформления статистических таблиц. Построение статистических графиков в зависимости от специфики исходных данных и задач, поставленных в исследовании.</w:t>
            </w:r>
          </w:p>
          <w:p w:rsidR="00CA13A4" w:rsidRDefault="00641E6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Л1.2 Л1.3 Л2.2 Л2.3 Л3.1</w:t>
            </w:r>
          </w:p>
          <w:p w:rsidR="00CA13A4" w:rsidRDefault="00641E6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r>
    </w:tbl>
    <w:p w:rsidR="00CA13A4" w:rsidRDefault="00641E62">
      <w:pPr>
        <w:rPr>
          <w:sz w:val="0"/>
          <w:szCs w:val="0"/>
        </w:rPr>
      </w:pPr>
      <w:r>
        <w:br w:type="page"/>
      </w:r>
    </w:p>
    <w:tbl>
      <w:tblPr>
        <w:tblW w:w="0" w:type="auto"/>
        <w:tblCellMar>
          <w:left w:w="0" w:type="dxa"/>
          <w:right w:w="0" w:type="dxa"/>
        </w:tblCellMar>
        <w:tblLook w:val="04A0"/>
      </w:tblPr>
      <w:tblGrid>
        <w:gridCol w:w="946"/>
        <w:gridCol w:w="3439"/>
        <w:gridCol w:w="118"/>
        <w:gridCol w:w="806"/>
        <w:gridCol w:w="668"/>
        <w:gridCol w:w="1098"/>
        <w:gridCol w:w="1206"/>
        <w:gridCol w:w="668"/>
        <w:gridCol w:w="385"/>
        <w:gridCol w:w="940"/>
      </w:tblGrid>
      <w:tr w:rsidR="00CA13A4">
        <w:trPr>
          <w:trHeight w:hRule="exact" w:val="416"/>
        </w:trPr>
        <w:tc>
          <w:tcPr>
            <w:tcW w:w="4692" w:type="dxa"/>
            <w:gridSpan w:val="3"/>
            <w:shd w:val="clear" w:color="C0C0C0" w:fill="FFFFFF"/>
            <w:tcMar>
              <w:left w:w="34" w:type="dxa"/>
              <w:right w:w="34" w:type="dxa"/>
            </w:tcMar>
          </w:tcPr>
          <w:p w:rsidR="00CA13A4" w:rsidRDefault="00641E62">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CA13A4" w:rsidRDefault="00CA13A4"/>
        </w:tc>
        <w:tc>
          <w:tcPr>
            <w:tcW w:w="710" w:type="dxa"/>
          </w:tcPr>
          <w:p w:rsidR="00CA13A4" w:rsidRDefault="00CA13A4"/>
        </w:tc>
        <w:tc>
          <w:tcPr>
            <w:tcW w:w="1135" w:type="dxa"/>
          </w:tcPr>
          <w:p w:rsidR="00CA13A4" w:rsidRDefault="00CA13A4"/>
        </w:tc>
        <w:tc>
          <w:tcPr>
            <w:tcW w:w="1277" w:type="dxa"/>
          </w:tcPr>
          <w:p w:rsidR="00CA13A4" w:rsidRDefault="00CA13A4"/>
        </w:tc>
        <w:tc>
          <w:tcPr>
            <w:tcW w:w="710" w:type="dxa"/>
          </w:tcPr>
          <w:p w:rsidR="00CA13A4" w:rsidRDefault="00CA13A4"/>
        </w:tc>
        <w:tc>
          <w:tcPr>
            <w:tcW w:w="426" w:type="dxa"/>
          </w:tcPr>
          <w:p w:rsidR="00CA13A4" w:rsidRDefault="00CA13A4"/>
        </w:tc>
        <w:tc>
          <w:tcPr>
            <w:tcW w:w="1007" w:type="dxa"/>
            <w:shd w:val="clear" w:color="C0C0C0" w:fill="FFFFFF"/>
            <w:tcMar>
              <w:left w:w="34" w:type="dxa"/>
              <w:right w:w="34" w:type="dxa"/>
            </w:tcMar>
          </w:tcPr>
          <w:p w:rsidR="00CA13A4" w:rsidRDefault="00641E6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9</w:t>
            </w:r>
          </w:p>
        </w:tc>
      </w:tr>
      <w:tr w:rsidR="00CA13A4" w:rsidTr="00641E62">
        <w:trPr>
          <w:trHeight w:hRule="exact" w:val="27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Тема "Сводка и группировка статистических данных"</w:t>
            </w:r>
          </w:p>
          <w:p w:rsidR="00CA13A4" w:rsidRDefault="00641E62">
            <w:pPr>
              <w:spacing w:after="0" w:line="240" w:lineRule="auto"/>
              <w:rPr>
                <w:sz w:val="19"/>
                <w:szCs w:val="19"/>
              </w:rPr>
            </w:pPr>
            <w:r w:rsidRPr="005D4015">
              <w:rPr>
                <w:rFonts w:ascii="Times New Roman" w:hAnsi="Times New Roman" w:cs="Times New Roman"/>
                <w:color w:val="000000"/>
                <w:sz w:val="19"/>
                <w:szCs w:val="19"/>
                <w:lang w:val="ru-RU"/>
              </w:rPr>
              <w:t xml:space="preserve">Виды сводки по глубине и форме обработке материала, по технике выполнения. Роль метода группировки в анализе информации. Группировочные признаки и их виды. Задачи и виды группировок: структурные, типологические и аналитические. Статистические таблицы. </w:t>
            </w:r>
            <w:r>
              <w:rPr>
                <w:rFonts w:ascii="Times New Roman" w:hAnsi="Times New Roman" w:cs="Times New Roman"/>
                <w:color w:val="000000"/>
                <w:sz w:val="19"/>
                <w:szCs w:val="19"/>
              </w:rPr>
              <w:t>Графическое изображение статистических данных.</w:t>
            </w:r>
          </w:p>
          <w:p w:rsidR="00CA13A4" w:rsidRDefault="00641E6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Л1.2 Л1.3 Л2.1 Л3.1</w:t>
            </w:r>
          </w:p>
          <w:p w:rsidR="00CA13A4" w:rsidRDefault="00641E6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r>
      <w:tr w:rsidR="00CA13A4">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3.9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Тема «Абсолютные, относительные и средние статистические показатели»</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 xml:space="preserve">Выбор формы и вида статистического показателя в зависимости от имеющихся данных и поставленных задач статистического исследования. Вычисление </w:t>
            </w:r>
            <w:proofErr w:type="gramStart"/>
            <w:r w:rsidRPr="005D4015">
              <w:rPr>
                <w:rFonts w:ascii="Times New Roman" w:hAnsi="Times New Roman" w:cs="Times New Roman"/>
                <w:color w:val="000000"/>
                <w:sz w:val="19"/>
                <w:szCs w:val="19"/>
                <w:lang w:val="ru-RU"/>
              </w:rPr>
              <w:t>различные</w:t>
            </w:r>
            <w:proofErr w:type="gramEnd"/>
            <w:r w:rsidRPr="005D4015">
              <w:rPr>
                <w:rFonts w:ascii="Times New Roman" w:hAnsi="Times New Roman" w:cs="Times New Roman"/>
                <w:color w:val="000000"/>
                <w:sz w:val="19"/>
                <w:szCs w:val="19"/>
                <w:lang w:val="ru-RU"/>
              </w:rPr>
              <w:t xml:space="preserve"> абсолютных и относительных статистических показателей. Размерность статистических показателей и  их экономическая интерпретация. Выбор базы сравнения при определении относительных статистических показателей. Выбор вида и формы средней величины. Расчет и интерпретация средних величин, в том числе структурных средних.</w:t>
            </w:r>
          </w:p>
          <w:p w:rsidR="00CA13A4" w:rsidRDefault="00641E6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Л1.2 Л1.3 Л2.2 Л3.1</w:t>
            </w:r>
          </w:p>
          <w:p w:rsidR="00CA13A4" w:rsidRDefault="00641E6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r>
      <w:tr w:rsidR="00CA13A4">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3.10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Тема "Абсолютные, относительные и средние статистические показатели"</w:t>
            </w:r>
          </w:p>
          <w:p w:rsidR="00CA13A4" w:rsidRDefault="00641E62">
            <w:pPr>
              <w:spacing w:after="0" w:line="240" w:lineRule="auto"/>
              <w:rPr>
                <w:sz w:val="19"/>
                <w:szCs w:val="19"/>
              </w:rPr>
            </w:pPr>
            <w:r w:rsidRPr="005D4015">
              <w:rPr>
                <w:rFonts w:ascii="Times New Roman" w:hAnsi="Times New Roman" w:cs="Times New Roman"/>
                <w:color w:val="000000"/>
                <w:sz w:val="19"/>
                <w:szCs w:val="19"/>
                <w:lang w:val="ru-RU"/>
              </w:rPr>
              <w:t xml:space="preserve">Понятие системы статистических показателей. Показатели уровня социально-экономического развития: производительность труда, трудоемкость, фондоотдача, фондоемкость, фондовооруженность, материалоотдача, рентабельность и др. </w:t>
            </w:r>
            <w:r>
              <w:rPr>
                <w:rFonts w:ascii="Times New Roman" w:hAnsi="Times New Roman" w:cs="Times New Roman"/>
                <w:color w:val="000000"/>
                <w:sz w:val="19"/>
                <w:szCs w:val="19"/>
              </w:rPr>
              <w:t>Квантили вариационного ряда и меры центральной тенденции.</w:t>
            </w:r>
          </w:p>
          <w:p w:rsidR="00CA13A4" w:rsidRDefault="00641E6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Л1.2 Л1.3 Л2.1 Л3.1</w:t>
            </w:r>
          </w:p>
          <w:p w:rsidR="00CA13A4" w:rsidRDefault="00641E6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r>
      <w:tr w:rsidR="00CA13A4">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3.11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Тема "Показатели вариации".</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Выбор вида показателя вариации, расчет и интерпретация показателей вариации различных видов, в том числе для сгруппированных данных и альтернативных признаков.</w:t>
            </w:r>
          </w:p>
          <w:p w:rsidR="00CA13A4" w:rsidRDefault="00641E6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Л1.2 Л1.3 Л2.2 Л3.1</w:t>
            </w:r>
          </w:p>
          <w:p w:rsidR="00CA13A4" w:rsidRDefault="00641E6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r>
      <w:tr w:rsidR="00CA13A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3.12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Тема "Показатели вариации"</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Показатели дифференциации и концентрации (коэффициенты Джини и Герфиндаля)</w:t>
            </w:r>
          </w:p>
          <w:p w:rsidR="00CA13A4" w:rsidRDefault="00641E6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Л1.2 Л1.3 Л2.1 Л2.2 Л3.1</w:t>
            </w:r>
          </w:p>
          <w:p w:rsidR="00CA13A4" w:rsidRDefault="00641E6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r>
      <w:tr w:rsidR="00CA13A4" w:rsidRPr="00BE736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b/>
                <w:color w:val="000000"/>
                <w:sz w:val="19"/>
                <w:szCs w:val="19"/>
                <w:lang w:val="ru-RU"/>
              </w:rPr>
              <w:t>Раздел 4. Статистическое изучение динамики социально-экономических явлений и обработка эмпирических статистических материалов</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CA13A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CA13A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CA13A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CA13A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CA13A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CA13A4">
            <w:pPr>
              <w:rPr>
                <w:lang w:val="ru-RU"/>
              </w:rPr>
            </w:pPr>
          </w:p>
        </w:tc>
      </w:tr>
    </w:tbl>
    <w:p w:rsidR="00CA13A4" w:rsidRPr="005D4015" w:rsidRDefault="00641E62">
      <w:pPr>
        <w:rPr>
          <w:sz w:val="0"/>
          <w:szCs w:val="0"/>
          <w:lang w:val="ru-RU"/>
        </w:rPr>
      </w:pPr>
      <w:r w:rsidRPr="005D4015">
        <w:rPr>
          <w:lang w:val="ru-RU"/>
        </w:rPr>
        <w:br w:type="page"/>
      </w:r>
    </w:p>
    <w:tbl>
      <w:tblPr>
        <w:tblW w:w="0" w:type="auto"/>
        <w:tblCellMar>
          <w:left w:w="0" w:type="dxa"/>
          <w:right w:w="0" w:type="dxa"/>
        </w:tblCellMar>
        <w:tblLook w:val="04A0"/>
      </w:tblPr>
      <w:tblGrid>
        <w:gridCol w:w="944"/>
        <w:gridCol w:w="3387"/>
        <w:gridCol w:w="119"/>
        <w:gridCol w:w="814"/>
        <w:gridCol w:w="682"/>
        <w:gridCol w:w="1103"/>
        <w:gridCol w:w="1215"/>
        <w:gridCol w:w="674"/>
        <w:gridCol w:w="389"/>
        <w:gridCol w:w="947"/>
      </w:tblGrid>
      <w:tr w:rsidR="00CA13A4">
        <w:trPr>
          <w:trHeight w:hRule="exact" w:val="416"/>
        </w:trPr>
        <w:tc>
          <w:tcPr>
            <w:tcW w:w="4692" w:type="dxa"/>
            <w:gridSpan w:val="3"/>
            <w:shd w:val="clear" w:color="C0C0C0" w:fill="FFFFFF"/>
            <w:tcMar>
              <w:left w:w="34" w:type="dxa"/>
              <w:right w:w="34" w:type="dxa"/>
            </w:tcMar>
          </w:tcPr>
          <w:p w:rsidR="00CA13A4" w:rsidRDefault="00641E62">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CA13A4" w:rsidRDefault="00CA13A4"/>
        </w:tc>
        <w:tc>
          <w:tcPr>
            <w:tcW w:w="710" w:type="dxa"/>
          </w:tcPr>
          <w:p w:rsidR="00CA13A4" w:rsidRDefault="00CA13A4"/>
        </w:tc>
        <w:tc>
          <w:tcPr>
            <w:tcW w:w="1135" w:type="dxa"/>
          </w:tcPr>
          <w:p w:rsidR="00CA13A4" w:rsidRDefault="00CA13A4"/>
        </w:tc>
        <w:tc>
          <w:tcPr>
            <w:tcW w:w="1277" w:type="dxa"/>
          </w:tcPr>
          <w:p w:rsidR="00CA13A4" w:rsidRDefault="00CA13A4"/>
        </w:tc>
        <w:tc>
          <w:tcPr>
            <w:tcW w:w="710" w:type="dxa"/>
          </w:tcPr>
          <w:p w:rsidR="00CA13A4" w:rsidRDefault="00CA13A4"/>
        </w:tc>
        <w:tc>
          <w:tcPr>
            <w:tcW w:w="426" w:type="dxa"/>
          </w:tcPr>
          <w:p w:rsidR="00CA13A4" w:rsidRDefault="00CA13A4"/>
        </w:tc>
        <w:tc>
          <w:tcPr>
            <w:tcW w:w="1007" w:type="dxa"/>
            <w:shd w:val="clear" w:color="C0C0C0" w:fill="FFFFFF"/>
            <w:tcMar>
              <w:left w:w="34" w:type="dxa"/>
              <w:right w:w="34" w:type="dxa"/>
            </w:tcMar>
          </w:tcPr>
          <w:p w:rsidR="00CA13A4" w:rsidRDefault="00641E6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10</w:t>
            </w:r>
          </w:p>
        </w:tc>
      </w:tr>
      <w:tr w:rsidR="00CA13A4">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Тема "Исследование рядов динамики"</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Ряды динамики и их виды. Показатели рядов динамики. Проблемы сопоставимости и приемы преобразование рядов динамики. Методы анализа основной тенденции развития в рядах динамики. Изучение сезонных колебаний</w:t>
            </w:r>
          </w:p>
          <w:p w:rsidR="00CA13A4" w:rsidRDefault="00641E62">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Л1.2 Л1.3 Л1.7 Л2.1 Л2.2 Л3.1</w:t>
            </w:r>
          </w:p>
          <w:p w:rsidR="00CA13A4" w:rsidRDefault="00641E6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r>
      <w:tr w:rsidR="00CA13A4" w:rsidTr="005D4015">
        <w:trPr>
          <w:trHeight w:hRule="exact" w:val="395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Тема "Индексный метод в анализе данных"</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 xml:space="preserve">Индексы, их сущность. Индивидуальные и агрегатные индексы. Проблема соизмерения индексируемых величин. </w:t>
            </w:r>
            <w:proofErr w:type="gramStart"/>
            <w:r w:rsidRPr="005D4015">
              <w:rPr>
                <w:rFonts w:ascii="Times New Roman" w:hAnsi="Times New Roman" w:cs="Times New Roman"/>
                <w:color w:val="000000"/>
                <w:sz w:val="19"/>
                <w:szCs w:val="19"/>
                <w:lang w:val="ru-RU"/>
              </w:rPr>
              <w:t>Средний</w:t>
            </w:r>
            <w:proofErr w:type="gramEnd"/>
            <w:r w:rsidRPr="005D4015">
              <w:rPr>
                <w:rFonts w:ascii="Times New Roman" w:hAnsi="Times New Roman" w:cs="Times New Roman"/>
                <w:color w:val="000000"/>
                <w:sz w:val="19"/>
                <w:szCs w:val="19"/>
                <w:lang w:val="ru-RU"/>
              </w:rPr>
              <w:t xml:space="preserve"> арифметический и средний гармонический индексы, тождественные агрегатному. Индексный метод анализа динамики среднего уровня: индексы переменного, постоянного состава и структурных сдвигов. Ряды индексов с постоянной и переменной базой сравнения (цепные и базисные), с постоянными и переменными весами. Взаимосвязи индексов. Индексный метод выявления роли отдельных факторов динамики сложных явлений</w:t>
            </w:r>
          </w:p>
          <w:p w:rsidR="00CA13A4" w:rsidRDefault="00641E62">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Л1.2 Л1.3 Л1.7 Л2.1 Л2.2 Л3.1</w:t>
            </w:r>
          </w:p>
          <w:p w:rsidR="00CA13A4" w:rsidRDefault="00641E6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r>
      <w:tr w:rsidR="00CA13A4">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Тема "Методы изучения взаимосвязей между признаками". Виды и формы связей, различаемые в анализе данных. Измерение тесноты связи в случае корреляционной зависимости. Оценка достоверности коэффициента корреляции. Ранговая корреляция. Корреляция альтернативных признаков. Коэффициент взаимной сопряженности К. Пирсона.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Л1.2 Л1.3 Л2.2 Л3.1</w:t>
            </w:r>
          </w:p>
          <w:p w:rsidR="00CA13A4" w:rsidRDefault="00641E6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r>
      <w:tr w:rsidR="00CA13A4" w:rsidTr="005D4015">
        <w:trPr>
          <w:trHeight w:hRule="exact" w:val="244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Тема "Исследование рядов динамики"</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Виды рядов динамики. Графические приемы представления рядов динамики. Расчет показателей изменения уровней рядов динамики. Приведение уровней ряда к сопоставимому виду. Выявление основной тенденций ряда динамики. Выделение сезонной компоненты и прогнозирование периодических колебаний.</w:t>
            </w:r>
          </w:p>
          <w:p w:rsidR="00CA13A4" w:rsidRDefault="00641E6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Л1.2 Л1.3 Л2.2 Л3.1</w:t>
            </w:r>
          </w:p>
          <w:p w:rsidR="00CA13A4" w:rsidRDefault="00641E6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r>
      <w:tr w:rsidR="00CA13A4">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Тема "Исследование рядов динамики"</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Период удвоения явления. Аналитическое выравнивание ряда динамики с помощью показательной, экспоненциальной, показательной и других функций. Автокорреляция в рядах динамики. Экстраполяция и простейшие приемы прогнозирования.</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w:t>
            </w:r>
            <w:proofErr w:type="gramStart"/>
            <w:r w:rsidRPr="005D4015">
              <w:rPr>
                <w:rFonts w:ascii="Times New Roman" w:hAnsi="Times New Roman" w:cs="Times New Roman"/>
                <w:color w:val="000000"/>
                <w:sz w:val="19"/>
                <w:szCs w:val="19"/>
                <w:lang w:val="ru-RU"/>
              </w:rPr>
              <w:t>Ср</w:t>
            </w:r>
            <w:proofErr w:type="gramEnd"/>
            <w:r w:rsidRPr="005D401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Л1.2 Л1.3 Л2.1 Л3.1</w:t>
            </w:r>
          </w:p>
          <w:p w:rsidR="00CA13A4" w:rsidRDefault="00641E6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r>
    </w:tbl>
    <w:p w:rsidR="00CA13A4" w:rsidRDefault="00641E62">
      <w:pPr>
        <w:rPr>
          <w:sz w:val="0"/>
          <w:szCs w:val="0"/>
        </w:rPr>
      </w:pPr>
      <w:r>
        <w:br w:type="page"/>
      </w:r>
    </w:p>
    <w:tbl>
      <w:tblPr>
        <w:tblW w:w="0" w:type="auto"/>
        <w:tblCellMar>
          <w:left w:w="0" w:type="dxa"/>
          <w:right w:w="0" w:type="dxa"/>
        </w:tblCellMar>
        <w:tblLook w:val="04A0"/>
      </w:tblPr>
      <w:tblGrid>
        <w:gridCol w:w="946"/>
        <w:gridCol w:w="3382"/>
        <w:gridCol w:w="119"/>
        <w:gridCol w:w="815"/>
        <w:gridCol w:w="682"/>
        <w:gridCol w:w="1104"/>
        <w:gridCol w:w="1215"/>
        <w:gridCol w:w="674"/>
        <w:gridCol w:w="389"/>
        <w:gridCol w:w="948"/>
      </w:tblGrid>
      <w:tr w:rsidR="00CA13A4">
        <w:trPr>
          <w:trHeight w:hRule="exact" w:val="416"/>
        </w:trPr>
        <w:tc>
          <w:tcPr>
            <w:tcW w:w="4692" w:type="dxa"/>
            <w:gridSpan w:val="3"/>
            <w:shd w:val="clear" w:color="C0C0C0" w:fill="FFFFFF"/>
            <w:tcMar>
              <w:left w:w="34" w:type="dxa"/>
              <w:right w:w="34" w:type="dxa"/>
            </w:tcMar>
          </w:tcPr>
          <w:p w:rsidR="00CA13A4" w:rsidRDefault="00641E62">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CA13A4" w:rsidRDefault="00CA13A4"/>
        </w:tc>
        <w:tc>
          <w:tcPr>
            <w:tcW w:w="710" w:type="dxa"/>
          </w:tcPr>
          <w:p w:rsidR="00CA13A4" w:rsidRDefault="00CA13A4"/>
        </w:tc>
        <w:tc>
          <w:tcPr>
            <w:tcW w:w="1135" w:type="dxa"/>
          </w:tcPr>
          <w:p w:rsidR="00CA13A4" w:rsidRDefault="00CA13A4"/>
        </w:tc>
        <w:tc>
          <w:tcPr>
            <w:tcW w:w="1277" w:type="dxa"/>
          </w:tcPr>
          <w:p w:rsidR="00CA13A4" w:rsidRDefault="00CA13A4"/>
        </w:tc>
        <w:tc>
          <w:tcPr>
            <w:tcW w:w="710" w:type="dxa"/>
          </w:tcPr>
          <w:p w:rsidR="00CA13A4" w:rsidRDefault="00CA13A4"/>
        </w:tc>
        <w:tc>
          <w:tcPr>
            <w:tcW w:w="426" w:type="dxa"/>
          </w:tcPr>
          <w:p w:rsidR="00CA13A4" w:rsidRDefault="00CA13A4"/>
        </w:tc>
        <w:tc>
          <w:tcPr>
            <w:tcW w:w="1007" w:type="dxa"/>
            <w:shd w:val="clear" w:color="C0C0C0" w:fill="FFFFFF"/>
            <w:tcMar>
              <w:left w:w="34" w:type="dxa"/>
              <w:right w:w="34" w:type="dxa"/>
            </w:tcMar>
          </w:tcPr>
          <w:p w:rsidR="00CA13A4" w:rsidRDefault="00641E6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11</w:t>
            </w:r>
          </w:p>
        </w:tc>
      </w:tr>
      <w:tr w:rsidR="00CA13A4">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Тема "Индексный метод"</w:t>
            </w:r>
          </w:p>
          <w:p w:rsidR="00CA13A4" w:rsidRDefault="00641E62">
            <w:pPr>
              <w:spacing w:after="0" w:line="240" w:lineRule="auto"/>
              <w:rPr>
                <w:sz w:val="19"/>
                <w:szCs w:val="19"/>
              </w:rPr>
            </w:pPr>
            <w:r w:rsidRPr="005D4015">
              <w:rPr>
                <w:rFonts w:ascii="Times New Roman" w:hAnsi="Times New Roman" w:cs="Times New Roman"/>
                <w:color w:val="000000"/>
                <w:sz w:val="19"/>
                <w:szCs w:val="19"/>
                <w:lang w:val="ru-RU"/>
              </w:rPr>
              <w:t xml:space="preserve">Расчет индивидуальных индексов, сводных агрегатных, средних арифметических и гармонических индексов, переменного, постоянного (фиксированного) состава и структурных сдвигов, цепных и базисных индексов. </w:t>
            </w:r>
            <w:r>
              <w:rPr>
                <w:rFonts w:ascii="Times New Roman" w:hAnsi="Times New Roman" w:cs="Times New Roman"/>
                <w:color w:val="000000"/>
                <w:sz w:val="19"/>
                <w:szCs w:val="19"/>
              </w:rPr>
              <w:t>Измерение влияние отдельных факторов.</w:t>
            </w:r>
          </w:p>
          <w:p w:rsidR="00CA13A4" w:rsidRDefault="00641E6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Л1.2 Л1.3 Л2.2 Л3.1</w:t>
            </w:r>
          </w:p>
          <w:p w:rsidR="00CA13A4" w:rsidRDefault="00641E6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r>
      <w:tr w:rsidR="00CA13A4">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Тема</w:t>
            </w:r>
            <w:proofErr w:type="gramStart"/>
            <w:r w:rsidRPr="005D4015">
              <w:rPr>
                <w:rFonts w:ascii="Times New Roman" w:hAnsi="Times New Roman" w:cs="Times New Roman"/>
                <w:color w:val="000000"/>
                <w:sz w:val="19"/>
                <w:szCs w:val="19"/>
                <w:lang w:val="ru-RU"/>
              </w:rPr>
              <w:t>"М</w:t>
            </w:r>
            <w:proofErr w:type="gramEnd"/>
            <w:r w:rsidRPr="005D4015">
              <w:rPr>
                <w:rFonts w:ascii="Times New Roman" w:hAnsi="Times New Roman" w:cs="Times New Roman"/>
                <w:color w:val="000000"/>
                <w:sz w:val="19"/>
                <w:szCs w:val="19"/>
                <w:lang w:val="ru-RU"/>
              </w:rPr>
              <w:t>етоды изучения взаимосвязей между признаками"</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Виды и формы взаимосвязей признаков. Расчет показателей силы взаимосвязи (коэффициенты Фехнера, Пирсона, Спирмена, контингенции, ассоциации и др.), их интерпретация и проверка значимости.</w:t>
            </w:r>
          </w:p>
          <w:p w:rsidR="00CA13A4" w:rsidRDefault="00641E62">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Л1.2 Л1.3 Л2.2 Л3.1</w:t>
            </w:r>
          </w:p>
          <w:p w:rsidR="00CA13A4" w:rsidRDefault="00641E6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r>
      <w:tr w:rsidR="00CA13A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Тема "Методы изучения взаимосвязей между признаками"</w:t>
            </w:r>
          </w:p>
          <w:p w:rsidR="00CA13A4" w:rsidRDefault="00641E62">
            <w:pPr>
              <w:spacing w:after="0" w:line="240" w:lineRule="auto"/>
              <w:rPr>
                <w:sz w:val="19"/>
                <w:szCs w:val="19"/>
              </w:rPr>
            </w:pPr>
            <w:r>
              <w:rPr>
                <w:rFonts w:ascii="Times New Roman" w:hAnsi="Times New Roman" w:cs="Times New Roman"/>
                <w:color w:val="000000"/>
                <w:sz w:val="19"/>
                <w:szCs w:val="19"/>
              </w:rPr>
              <w:t>Множественная корреляция</w:t>
            </w:r>
          </w:p>
          <w:p w:rsidR="00CA13A4" w:rsidRDefault="00641E6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Л1.2 Л1.3 Л2.1 Л3.1</w:t>
            </w:r>
          </w:p>
          <w:p w:rsidR="00CA13A4" w:rsidRDefault="00641E6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r>
    </w:tbl>
    <w:p w:rsidR="00CA13A4" w:rsidRDefault="00641E62">
      <w:pPr>
        <w:rPr>
          <w:sz w:val="0"/>
          <w:szCs w:val="0"/>
        </w:rPr>
      </w:pPr>
      <w:r>
        <w:br w:type="page"/>
      </w:r>
    </w:p>
    <w:tbl>
      <w:tblPr>
        <w:tblW w:w="0" w:type="auto"/>
        <w:tblCellMar>
          <w:left w:w="0" w:type="dxa"/>
          <w:right w:w="0" w:type="dxa"/>
        </w:tblCellMar>
        <w:tblLook w:val="04A0"/>
      </w:tblPr>
      <w:tblGrid>
        <w:gridCol w:w="948"/>
        <w:gridCol w:w="3431"/>
        <w:gridCol w:w="133"/>
        <w:gridCol w:w="791"/>
        <w:gridCol w:w="677"/>
        <w:gridCol w:w="1097"/>
        <w:gridCol w:w="1205"/>
        <w:gridCol w:w="668"/>
        <w:gridCol w:w="384"/>
        <w:gridCol w:w="940"/>
      </w:tblGrid>
      <w:tr w:rsidR="00CA13A4">
        <w:trPr>
          <w:trHeight w:hRule="exact" w:val="416"/>
        </w:trPr>
        <w:tc>
          <w:tcPr>
            <w:tcW w:w="4692" w:type="dxa"/>
            <w:gridSpan w:val="3"/>
            <w:shd w:val="clear" w:color="C0C0C0" w:fill="FFFFFF"/>
            <w:tcMar>
              <w:left w:w="34" w:type="dxa"/>
              <w:right w:w="34" w:type="dxa"/>
            </w:tcMar>
          </w:tcPr>
          <w:p w:rsidR="00CA13A4" w:rsidRDefault="00641E62">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CA13A4" w:rsidRDefault="00CA13A4"/>
        </w:tc>
        <w:tc>
          <w:tcPr>
            <w:tcW w:w="710" w:type="dxa"/>
          </w:tcPr>
          <w:p w:rsidR="00CA13A4" w:rsidRDefault="00CA13A4"/>
        </w:tc>
        <w:tc>
          <w:tcPr>
            <w:tcW w:w="1135" w:type="dxa"/>
          </w:tcPr>
          <w:p w:rsidR="00CA13A4" w:rsidRDefault="00CA13A4"/>
        </w:tc>
        <w:tc>
          <w:tcPr>
            <w:tcW w:w="1277" w:type="dxa"/>
          </w:tcPr>
          <w:p w:rsidR="00CA13A4" w:rsidRDefault="00CA13A4"/>
        </w:tc>
        <w:tc>
          <w:tcPr>
            <w:tcW w:w="710" w:type="dxa"/>
          </w:tcPr>
          <w:p w:rsidR="00CA13A4" w:rsidRDefault="00CA13A4"/>
        </w:tc>
        <w:tc>
          <w:tcPr>
            <w:tcW w:w="426" w:type="dxa"/>
          </w:tcPr>
          <w:p w:rsidR="00CA13A4" w:rsidRDefault="00CA13A4"/>
        </w:tc>
        <w:tc>
          <w:tcPr>
            <w:tcW w:w="1007" w:type="dxa"/>
            <w:shd w:val="clear" w:color="C0C0C0" w:fill="FFFFFF"/>
            <w:tcMar>
              <w:left w:w="34" w:type="dxa"/>
              <w:right w:w="34" w:type="dxa"/>
            </w:tcMar>
          </w:tcPr>
          <w:p w:rsidR="00CA13A4" w:rsidRDefault="00641E6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12</w:t>
            </w:r>
          </w:p>
        </w:tc>
      </w:tr>
      <w:tr w:rsidR="00CA13A4" w:rsidTr="005D4015">
        <w:trPr>
          <w:trHeight w:hRule="exact" w:val="1206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Темы и вопросы, определяемые преподавателем с учетом интересов студента</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Примерный перечень рефератных работ</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1. Современные взгляды на предмет и содержание статистической науки. Реформирование статистики.</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2. Философские аспекты статистической науки.</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3. История развития статистической науки.</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4. Теория и методология статистического наблюдения.</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5. Проблема выбора средней величины.</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6. Способы наглядного представления статистических данных.</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7. Методы анализа тенденции развития социально-экономических явлений.</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8. Проблемы построения  индексов объемных и качественных показателей.</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9. Индексные системы и их логическая основа.</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10. Статистические методы анализа социально-экономических явлений в условиях неполноты информации.</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11. Статистические методы в изучении деятельности малых предприятий.</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12. Статистические методы изучения теневой экономики.</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13. Статистические методы анализа рынка жилья (по материалам публикации).</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14. Статистические методы анализа товарного рынка.</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15. Программно-методические вопросы организации опроса для определения рейтинга политических деятелей.</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16. Исследование динамики оптовых цен.</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17. Методологические основы построения индексов потребительских цен с учетом сезонных факторов.</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 xml:space="preserve">18. Статистические методы </w:t>
            </w:r>
            <w:proofErr w:type="gramStart"/>
            <w:r w:rsidRPr="005D4015">
              <w:rPr>
                <w:rFonts w:ascii="Times New Roman" w:hAnsi="Times New Roman" w:cs="Times New Roman"/>
                <w:color w:val="000000"/>
                <w:sz w:val="19"/>
                <w:szCs w:val="19"/>
                <w:lang w:val="ru-RU"/>
              </w:rPr>
              <w:t>выявления закономерности изменения курсов валют</w:t>
            </w:r>
            <w:proofErr w:type="gramEnd"/>
            <w:r w:rsidRPr="005D4015">
              <w:rPr>
                <w:rFonts w:ascii="Times New Roman" w:hAnsi="Times New Roman" w:cs="Times New Roman"/>
                <w:color w:val="000000"/>
                <w:sz w:val="19"/>
                <w:szCs w:val="19"/>
                <w:lang w:val="ru-RU"/>
              </w:rPr>
              <w:t>.</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19. Статистические методы анализа конкурентоспособности фирмы.</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20. Статистические методы в оценке рисков в современном бизнесе.</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21. Методы статистического наблюдения в маркетинговых исследованиях.</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22. Сплошное и выборочное статистическое наблюдение в социологии.</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23. Статистические методы исследования  успеваемости студентов ВУЗа. /</w:t>
            </w:r>
            <w:proofErr w:type="gramStart"/>
            <w:r w:rsidRPr="005D4015">
              <w:rPr>
                <w:rFonts w:ascii="Times New Roman" w:hAnsi="Times New Roman" w:cs="Times New Roman"/>
                <w:color w:val="000000"/>
                <w:sz w:val="19"/>
                <w:szCs w:val="19"/>
                <w:lang w:val="ru-RU"/>
              </w:rPr>
              <w:t>Ср</w:t>
            </w:r>
            <w:proofErr w:type="gramEnd"/>
            <w:r w:rsidRPr="005D401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32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Л1.1 Л1.2 Л1.3 Л1.5 Л2.1 Л2.5 Л3.1 Л3.2</w:t>
            </w:r>
          </w:p>
          <w:p w:rsidR="00CA13A4" w:rsidRDefault="00641E6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r>
      <w:tr w:rsidR="00CA13A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4.10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Л1.2 Л1.3 Л2.1 Л2.2 Л2.5 Л3.1 Л3.2</w:t>
            </w:r>
          </w:p>
          <w:p w:rsidR="00CA13A4" w:rsidRDefault="00641E62">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r>
      <w:tr w:rsidR="00CA13A4">
        <w:trPr>
          <w:trHeight w:hRule="exact" w:val="277"/>
        </w:trPr>
        <w:tc>
          <w:tcPr>
            <w:tcW w:w="993" w:type="dxa"/>
          </w:tcPr>
          <w:p w:rsidR="00CA13A4" w:rsidRDefault="00CA13A4"/>
        </w:tc>
        <w:tc>
          <w:tcPr>
            <w:tcW w:w="3545" w:type="dxa"/>
          </w:tcPr>
          <w:p w:rsidR="00CA13A4" w:rsidRDefault="00CA13A4"/>
        </w:tc>
        <w:tc>
          <w:tcPr>
            <w:tcW w:w="143" w:type="dxa"/>
          </w:tcPr>
          <w:p w:rsidR="00CA13A4" w:rsidRDefault="00CA13A4"/>
        </w:tc>
        <w:tc>
          <w:tcPr>
            <w:tcW w:w="851" w:type="dxa"/>
          </w:tcPr>
          <w:p w:rsidR="00CA13A4" w:rsidRDefault="00CA13A4"/>
        </w:tc>
        <w:tc>
          <w:tcPr>
            <w:tcW w:w="710" w:type="dxa"/>
          </w:tcPr>
          <w:p w:rsidR="00CA13A4" w:rsidRDefault="00CA13A4"/>
        </w:tc>
        <w:tc>
          <w:tcPr>
            <w:tcW w:w="1135" w:type="dxa"/>
          </w:tcPr>
          <w:p w:rsidR="00CA13A4" w:rsidRDefault="00CA13A4"/>
        </w:tc>
        <w:tc>
          <w:tcPr>
            <w:tcW w:w="1277" w:type="dxa"/>
          </w:tcPr>
          <w:p w:rsidR="00CA13A4" w:rsidRDefault="00CA13A4"/>
        </w:tc>
        <w:tc>
          <w:tcPr>
            <w:tcW w:w="710" w:type="dxa"/>
          </w:tcPr>
          <w:p w:rsidR="00CA13A4" w:rsidRDefault="00CA13A4"/>
        </w:tc>
        <w:tc>
          <w:tcPr>
            <w:tcW w:w="426" w:type="dxa"/>
          </w:tcPr>
          <w:p w:rsidR="00CA13A4" w:rsidRDefault="00CA13A4"/>
        </w:tc>
        <w:tc>
          <w:tcPr>
            <w:tcW w:w="993" w:type="dxa"/>
          </w:tcPr>
          <w:p w:rsidR="00CA13A4" w:rsidRDefault="00CA13A4"/>
        </w:tc>
      </w:tr>
      <w:tr w:rsidR="00CA13A4">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bl>
    <w:p w:rsidR="00CA13A4" w:rsidRDefault="00641E62">
      <w:pPr>
        <w:rPr>
          <w:sz w:val="0"/>
          <w:szCs w:val="0"/>
        </w:rPr>
      </w:pPr>
      <w:r>
        <w:br w:type="page"/>
      </w:r>
    </w:p>
    <w:tbl>
      <w:tblPr>
        <w:tblW w:w="0" w:type="auto"/>
        <w:tblCellMar>
          <w:left w:w="0" w:type="dxa"/>
          <w:right w:w="0" w:type="dxa"/>
        </w:tblCellMar>
        <w:tblLook w:val="04A0"/>
      </w:tblPr>
      <w:tblGrid>
        <w:gridCol w:w="4492"/>
        <w:gridCol w:w="4812"/>
        <w:gridCol w:w="970"/>
      </w:tblGrid>
      <w:tr w:rsidR="00CA13A4">
        <w:trPr>
          <w:trHeight w:hRule="exact" w:val="416"/>
        </w:trPr>
        <w:tc>
          <w:tcPr>
            <w:tcW w:w="4692" w:type="dxa"/>
            <w:shd w:val="clear" w:color="C0C0C0" w:fill="FFFFFF"/>
            <w:tcMar>
              <w:left w:w="34" w:type="dxa"/>
              <w:right w:w="34" w:type="dxa"/>
            </w:tcMar>
          </w:tcPr>
          <w:p w:rsidR="00CA13A4" w:rsidRDefault="00641E62">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5104" w:type="dxa"/>
          </w:tcPr>
          <w:p w:rsidR="00CA13A4" w:rsidRDefault="00CA13A4"/>
        </w:tc>
        <w:tc>
          <w:tcPr>
            <w:tcW w:w="1007" w:type="dxa"/>
            <w:shd w:val="clear" w:color="C0C0C0" w:fill="FFFFFF"/>
            <w:tcMar>
              <w:left w:w="34" w:type="dxa"/>
              <w:right w:w="34" w:type="dxa"/>
            </w:tcMar>
          </w:tcPr>
          <w:p w:rsidR="00CA13A4" w:rsidRDefault="00641E6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13</w:t>
            </w:r>
          </w:p>
        </w:tc>
      </w:tr>
      <w:tr w:rsidR="00CA13A4" w:rsidRPr="00BE736F">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jc w:val="center"/>
              <w:rPr>
                <w:sz w:val="19"/>
                <w:szCs w:val="19"/>
                <w:lang w:val="ru-RU"/>
              </w:rPr>
            </w:pPr>
            <w:r w:rsidRPr="005D4015">
              <w:rPr>
                <w:rFonts w:ascii="Times New Roman" w:hAnsi="Times New Roman" w:cs="Times New Roman"/>
                <w:b/>
                <w:color w:val="000000"/>
                <w:sz w:val="19"/>
                <w:szCs w:val="19"/>
                <w:lang w:val="ru-RU"/>
              </w:rPr>
              <w:t>5.1. Фонд оценочных сре</w:t>
            </w:r>
            <w:proofErr w:type="gramStart"/>
            <w:r w:rsidRPr="005D4015">
              <w:rPr>
                <w:rFonts w:ascii="Times New Roman" w:hAnsi="Times New Roman" w:cs="Times New Roman"/>
                <w:b/>
                <w:color w:val="000000"/>
                <w:sz w:val="19"/>
                <w:szCs w:val="19"/>
                <w:lang w:val="ru-RU"/>
              </w:rPr>
              <w:t>дств дл</w:t>
            </w:r>
            <w:proofErr w:type="gramEnd"/>
            <w:r w:rsidRPr="005D4015">
              <w:rPr>
                <w:rFonts w:ascii="Times New Roman" w:hAnsi="Times New Roman" w:cs="Times New Roman"/>
                <w:b/>
                <w:color w:val="000000"/>
                <w:sz w:val="19"/>
                <w:szCs w:val="19"/>
                <w:lang w:val="ru-RU"/>
              </w:rPr>
              <w:t>я проведения промежуточной аттестации</w:t>
            </w:r>
          </w:p>
        </w:tc>
      </w:tr>
      <w:tr w:rsidR="00CA13A4" w:rsidRPr="00BE736F" w:rsidTr="005D4015">
        <w:trPr>
          <w:trHeight w:hRule="exact" w:val="13361"/>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Вопросы к зачету.</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Раздел  1. Теория вероятностей</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1. Предмет и основные определения теории вероятностей.</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2. Совместные и несовместные события, полная группа событий, противоположные события.</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3. Комбинаторика: размещение, сочетания, перестановки и перестановки с повторениями.</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4. Классическое определение вероятности. Свойства вероятности, вытекающие из классического определения. Примеры.</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5. Статистическое определение вероятности, его особенности и связь с классическим определением.</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6. Теоремы сложения вероятностей.</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7. Зависимые и независимые события. Условные и безусловные вероятности.</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8. Теоремы умножения вероятностей.</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9. Формула полной вероятности. Формулы Байеса.</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10. Дискретные и непрерывные случайные величины. Закон распределения случайной величины и способы его задания.</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 xml:space="preserve">11. </w:t>
            </w:r>
            <w:proofErr w:type="gramStart"/>
            <w:r w:rsidRPr="005D4015">
              <w:rPr>
                <w:rFonts w:ascii="Times New Roman" w:hAnsi="Times New Roman" w:cs="Times New Roman"/>
                <w:color w:val="000000"/>
                <w:sz w:val="19"/>
                <w:szCs w:val="19"/>
                <w:lang w:val="ru-RU"/>
              </w:rPr>
              <w:t>Функция распределения случайной величины и ее свойства для дискретной и непрерывной случайных величин.</w:t>
            </w:r>
            <w:proofErr w:type="gramEnd"/>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12. Математическое ожидание случайной величины. Его смысл и примеры.</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13. Свойства математического ожидания.</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14. Дисперсия и среднее квадратическое отклонение случайной величины. Их смысл и примеры вычисления.</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15. Свойства дисперсии и среднего квадратического отклонения.</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16. Начальные и центральные моменты. Асимметрия и эксцесс.</w:t>
            </w:r>
          </w:p>
          <w:p w:rsidR="00CA13A4" w:rsidRPr="005D4015" w:rsidRDefault="00641E62">
            <w:pPr>
              <w:spacing w:after="0" w:line="240" w:lineRule="auto"/>
              <w:rPr>
                <w:sz w:val="19"/>
                <w:szCs w:val="19"/>
                <w:lang w:val="ru-RU"/>
              </w:rPr>
            </w:pPr>
            <w:r w:rsidRPr="00641E62">
              <w:rPr>
                <w:rFonts w:ascii="Times New Roman" w:hAnsi="Times New Roman" w:cs="Times New Roman"/>
                <w:color w:val="000000"/>
                <w:sz w:val="19"/>
                <w:szCs w:val="19"/>
                <w:lang w:val="ru-RU"/>
              </w:rPr>
              <w:t xml:space="preserve">17. Формула Бернулли. Биномиальное распределение. </w:t>
            </w:r>
            <w:r w:rsidRPr="005D4015">
              <w:rPr>
                <w:rFonts w:ascii="Times New Roman" w:hAnsi="Times New Roman" w:cs="Times New Roman"/>
                <w:color w:val="000000"/>
                <w:sz w:val="19"/>
                <w:szCs w:val="19"/>
                <w:lang w:val="ru-RU"/>
              </w:rPr>
              <w:t>Наивероятнейшее число наступления событий.</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18. Формула Пуассона. Закон распределения редких событий.</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19. Гипергеометрическое распределение.</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20. Математическое ожидание, дисперсия и среднее квадратическое отклонение частоты и частости.</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21. Непрерывные случайные величины. Дифференциальная и интегральная функции их распределения, их смысл и связь между ними.</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22. 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23. Нормальное распределение. Плотность нормального распределения и ее свойства.</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24. Нормированное (стандартное) нормальное распределение. Функция Лапласа: график, свойства, таблицы.</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25. Функция нормального распределения случайной величины.</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26. Вероятность попадания нормально распределенной случайной величины в заданный интервал.</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27. Вероятность заданного отклонения нормальной случайной величины от своего математического ожидания. Правило трех сигм.</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28. Равномерный закон распределения.</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29. Показательный закон распределения.</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30. Закон больших чисел. Понятие о теореме Чебышева. Значение теоремы Чебышева.</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31. Закон больших чисел. Теорема Бернулли.</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32. Вероятность отклонения частости от вероятности, частоты от наивероятнейшего числа.</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33. Понятие о центральной предельной теореме. Теорема Ляпунова.</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Раздел 2. Математическая статистика</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34. Предмет и основные задачи математической статистики.</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35. Понятие вариационного ряда. Дискретные и интервальные вариационные ряды. Накопленные частоты и частости.</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36. Графическое изображение вариационного ряда. Эмпирическая функция распределения.</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37. Числовые характеристики вариационного ряда. Средняя арифметическая и ее свойства, мода и медиана. Квантили.</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38. Показатели колеблемости: вариационный размах, среднее линейное отклонение, дисперсия, коэффициент вариации. Свойства дисперсии.</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39. Моменты (начальные и центральные). Показатели асимметрии и эксцесса.</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40. Генеральная совокупность и выборка. Сущность выборочного метода.</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41. Повторная и бесповторная выборка. Ошибки регистрации и репрезентативности, предельная ошибка выборки.</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42. Статистические оценки параметров распределения (сущность теории оценивания): несмещенность, состоятельность, эффективность оценок.</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 xml:space="preserve">43. Точечная оценка </w:t>
            </w:r>
            <w:proofErr w:type="gramStart"/>
            <w:r w:rsidRPr="005D4015">
              <w:rPr>
                <w:rFonts w:ascii="Times New Roman" w:hAnsi="Times New Roman" w:cs="Times New Roman"/>
                <w:color w:val="000000"/>
                <w:sz w:val="19"/>
                <w:szCs w:val="19"/>
                <w:lang w:val="ru-RU"/>
              </w:rPr>
              <w:t>генеральной</w:t>
            </w:r>
            <w:proofErr w:type="gramEnd"/>
            <w:r w:rsidRPr="005D4015">
              <w:rPr>
                <w:rFonts w:ascii="Times New Roman" w:hAnsi="Times New Roman" w:cs="Times New Roman"/>
                <w:color w:val="000000"/>
                <w:sz w:val="19"/>
                <w:szCs w:val="19"/>
                <w:lang w:val="ru-RU"/>
              </w:rPr>
              <w:t xml:space="preserve"> средней по выборочной средней.</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44. Точечная оценка генеральной дисперсии. “Исправленные” выборочная дисперсия и среднее квадратическое отклонение.</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45. Интервальные оценки. Точность оценки. Доверительная вероятность.</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 xml:space="preserve">46. </w:t>
            </w:r>
            <w:proofErr w:type="gramStart"/>
            <w:r w:rsidRPr="005D4015">
              <w:rPr>
                <w:rFonts w:ascii="Times New Roman" w:hAnsi="Times New Roman" w:cs="Times New Roman"/>
                <w:color w:val="000000"/>
                <w:sz w:val="19"/>
                <w:szCs w:val="19"/>
                <w:lang w:val="ru-RU"/>
              </w:rPr>
              <w:t>Средняя ошибка выборки для средней и для доли.</w:t>
            </w:r>
            <w:proofErr w:type="gramEnd"/>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47. Необходимая численность объема выборки.</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48. Доверительные интервалы для оценки математического ожидания нормального распределения при известном среднем квадратическом отклонении.</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49. Доверительные интервалы для оценки математического ожидания нормального распределения при неизвестном среднем квадратическом отклонении.</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50. Оценка вероятности по частости: точечная и интервальная.</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51. Законы распределения Стьюдента, Пирсона, Фишера.</w:t>
            </w:r>
          </w:p>
        </w:tc>
      </w:tr>
    </w:tbl>
    <w:p w:rsidR="00CA13A4" w:rsidRPr="005D4015" w:rsidRDefault="00641E62">
      <w:pPr>
        <w:rPr>
          <w:sz w:val="0"/>
          <w:szCs w:val="0"/>
          <w:lang w:val="ru-RU"/>
        </w:rPr>
      </w:pPr>
      <w:r w:rsidRPr="005D4015">
        <w:rPr>
          <w:lang w:val="ru-RU"/>
        </w:rPr>
        <w:br w:type="page"/>
      </w:r>
    </w:p>
    <w:tbl>
      <w:tblPr>
        <w:tblW w:w="0" w:type="auto"/>
        <w:tblCellMar>
          <w:left w:w="0" w:type="dxa"/>
          <w:right w:w="0" w:type="dxa"/>
        </w:tblCellMar>
        <w:tblLook w:val="04A0"/>
      </w:tblPr>
      <w:tblGrid>
        <w:gridCol w:w="4502"/>
        <w:gridCol w:w="4799"/>
        <w:gridCol w:w="973"/>
      </w:tblGrid>
      <w:tr w:rsidR="00CA13A4">
        <w:trPr>
          <w:trHeight w:hRule="exact" w:val="416"/>
        </w:trPr>
        <w:tc>
          <w:tcPr>
            <w:tcW w:w="4692" w:type="dxa"/>
            <w:shd w:val="clear" w:color="C0C0C0" w:fill="FFFFFF"/>
            <w:tcMar>
              <w:left w:w="34" w:type="dxa"/>
              <w:right w:w="34" w:type="dxa"/>
            </w:tcMar>
          </w:tcPr>
          <w:p w:rsidR="00CA13A4" w:rsidRDefault="00641E62">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5104" w:type="dxa"/>
          </w:tcPr>
          <w:p w:rsidR="00CA13A4" w:rsidRDefault="00CA13A4"/>
        </w:tc>
        <w:tc>
          <w:tcPr>
            <w:tcW w:w="1007" w:type="dxa"/>
            <w:shd w:val="clear" w:color="C0C0C0" w:fill="FFFFFF"/>
            <w:tcMar>
              <w:left w:w="34" w:type="dxa"/>
              <w:right w:w="34" w:type="dxa"/>
            </w:tcMar>
          </w:tcPr>
          <w:p w:rsidR="00CA13A4" w:rsidRDefault="00641E6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14</w:t>
            </w:r>
          </w:p>
        </w:tc>
      </w:tr>
      <w:tr w:rsidR="00CA13A4" w:rsidRPr="00BE736F" w:rsidTr="005D4015">
        <w:trPr>
          <w:trHeight w:hRule="exact" w:val="144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 xml:space="preserve">52. Статистическая проверка гипотезы. Статистическая гипотеза: нулевая и альтернативная, параметрическая и непараметрическая. Ошибки </w:t>
            </w:r>
            <w:r>
              <w:rPr>
                <w:rFonts w:ascii="Times New Roman" w:hAnsi="Times New Roman" w:cs="Times New Roman"/>
                <w:color w:val="000000"/>
                <w:sz w:val="19"/>
                <w:szCs w:val="19"/>
              </w:rPr>
              <w:t>I</w:t>
            </w:r>
            <w:r w:rsidRPr="005D4015">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II</w:t>
            </w:r>
            <w:r w:rsidRPr="005D4015">
              <w:rPr>
                <w:rFonts w:ascii="Times New Roman" w:hAnsi="Times New Roman" w:cs="Times New Roman"/>
                <w:color w:val="000000"/>
                <w:sz w:val="19"/>
                <w:szCs w:val="19"/>
                <w:lang w:val="ru-RU"/>
              </w:rPr>
              <w:t xml:space="preserve"> рода.</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53. Статистический критерий проверки нулевой гипотезы. Наблюдаемое значение критерия. Критическая область. Область принятия гипотезы. Критические точки. Отыскание правосторонней, левосторонней, двусторонней критических областей. Понятие мощности критерия.</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54. Проверка гипотезы о нормальном распределении. Критерий согласия Пирсона.</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55. Проверка гипотезы о числовом значении дисперсии генеральной совокупности. Проверка гипотезы о равенстве двух дисперсий нормально распределенных генеральных совокупностей.</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56. Проверка гипотезы о равенстве двух средних нормально распределенных генеральных совокупностей с известными дисперсиями.</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57. Проверка гипотезы о числовом значении генеральной средней нормально распределенной генеральной совокупности при известной и неизвестной генеральных дисперсиях.</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58. Проверка гипотезы о равенстве двух средних нормально распределенных генеральных совокупностей при неизвестных равных дисперсиях.</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59. Проверка гипотезы о числовом значении генеральной доли (о параметре биномиального закона распределения). Проверка гипотезы о равенстве двух долей нормально распределенных генеральных совокупностей.</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Вопросы к экзамену</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Раздел 3</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1. Предмет статистики как науки. Теоретические основы статистики. Связь статистики с другими науками. Понятие статистической закономерности. Статистическая совокупность. Единица совокупности.</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2. Статистические признаки. Их классификация. Отличие статистического признака от статистического показателя.</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3. Организация, задачи и функции статистики на современном этапе.</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4. Статистическое наблюдение – первая стадия статистического исследования. Основные организационные формы статистического наблюдения.</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5. Виды статистического наблюдения: по моменту регистрации наблюдаемых фактов, по охвату единиц изучаемого объекта, по способу получения статистических данных.</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6. План статистического наблюдения. Программно-методологические вопросы статистического наблюдения. Программа наблюдения. Организационные вопросы статистического наблюдения.</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7. Ошибки наблюдения. Способы контроля данных статистического наблюдения.</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8. Сводка – вторая стадия статистического исследования. Основное содержание и задачи сводки.</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9. Понятие и задачи группировок. Виды группировок. Группировочные признаки.</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10. Статистические таблицы, их виды. Правила построения статистических таблиц.</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11. Ряды распределения, их виды, принципы построения и использования. Графическое изображение рядов распределения.</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12. Роль и значение абсолютных и относительных показателей, их использование в экономическом анализе.</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 xml:space="preserve">13. Средняя величина, ее сущность. Условия типичности </w:t>
            </w:r>
            <w:proofErr w:type="gramStart"/>
            <w:r w:rsidRPr="005D4015">
              <w:rPr>
                <w:rFonts w:ascii="Times New Roman" w:hAnsi="Times New Roman" w:cs="Times New Roman"/>
                <w:color w:val="000000"/>
                <w:sz w:val="19"/>
                <w:szCs w:val="19"/>
                <w:lang w:val="ru-RU"/>
              </w:rPr>
              <w:t>средних</w:t>
            </w:r>
            <w:proofErr w:type="gramEnd"/>
            <w:r w:rsidRPr="005D4015">
              <w:rPr>
                <w:rFonts w:ascii="Times New Roman" w:hAnsi="Times New Roman" w:cs="Times New Roman"/>
                <w:color w:val="000000"/>
                <w:sz w:val="19"/>
                <w:szCs w:val="19"/>
                <w:lang w:val="ru-RU"/>
              </w:rPr>
              <w:t>.</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 xml:space="preserve">14. Виды средних величин и методы их расчета. Понятие о семействе </w:t>
            </w:r>
            <w:proofErr w:type="gramStart"/>
            <w:r w:rsidRPr="005D4015">
              <w:rPr>
                <w:rFonts w:ascii="Times New Roman" w:hAnsi="Times New Roman" w:cs="Times New Roman"/>
                <w:color w:val="000000"/>
                <w:sz w:val="19"/>
                <w:szCs w:val="19"/>
                <w:lang w:val="ru-RU"/>
              </w:rPr>
              <w:t>степенных</w:t>
            </w:r>
            <w:proofErr w:type="gramEnd"/>
            <w:r w:rsidRPr="005D4015">
              <w:rPr>
                <w:rFonts w:ascii="Times New Roman" w:hAnsi="Times New Roman" w:cs="Times New Roman"/>
                <w:color w:val="000000"/>
                <w:sz w:val="19"/>
                <w:szCs w:val="19"/>
                <w:lang w:val="ru-RU"/>
              </w:rPr>
              <w:t xml:space="preserve"> средних. Мажорантность средних величин.</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 xml:space="preserve">15. </w:t>
            </w:r>
            <w:proofErr w:type="gramStart"/>
            <w:r w:rsidRPr="005D4015">
              <w:rPr>
                <w:rFonts w:ascii="Times New Roman" w:hAnsi="Times New Roman" w:cs="Times New Roman"/>
                <w:color w:val="000000"/>
                <w:sz w:val="19"/>
                <w:szCs w:val="19"/>
                <w:lang w:val="ru-RU"/>
              </w:rPr>
              <w:t>Структурные</w:t>
            </w:r>
            <w:proofErr w:type="gramEnd"/>
            <w:r w:rsidRPr="005D4015">
              <w:rPr>
                <w:rFonts w:ascii="Times New Roman" w:hAnsi="Times New Roman" w:cs="Times New Roman"/>
                <w:color w:val="000000"/>
                <w:sz w:val="19"/>
                <w:szCs w:val="19"/>
                <w:lang w:val="ru-RU"/>
              </w:rPr>
              <w:t xml:space="preserve"> средние: мода и медиана.</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16. Вариация и причины ее возникновения. Показатели вариации.</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17. Оценка однородности совокупности и типичности средней с помощью показателей вариации.</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 xml:space="preserve">18. Виды дисперсий: </w:t>
            </w:r>
            <w:proofErr w:type="gramStart"/>
            <w:r w:rsidRPr="005D4015">
              <w:rPr>
                <w:rFonts w:ascii="Times New Roman" w:hAnsi="Times New Roman" w:cs="Times New Roman"/>
                <w:color w:val="000000"/>
                <w:sz w:val="19"/>
                <w:szCs w:val="19"/>
                <w:lang w:val="ru-RU"/>
              </w:rPr>
              <w:t>внутригрупповая</w:t>
            </w:r>
            <w:proofErr w:type="gramEnd"/>
            <w:r w:rsidRPr="005D4015">
              <w:rPr>
                <w:rFonts w:ascii="Times New Roman" w:hAnsi="Times New Roman" w:cs="Times New Roman"/>
                <w:color w:val="000000"/>
                <w:sz w:val="19"/>
                <w:szCs w:val="19"/>
                <w:lang w:val="ru-RU"/>
              </w:rPr>
              <w:t xml:space="preserve"> (частная), межгрупповая и общая по правилу сложения дисперсий. Их смысл и значение. Использование правила сложения дисперсий для оценки тесноты связи между явлениями.</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Раздел 4</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19. Понятие о рядах динамики, их виды. Аналитические показатели рядов динамики. Методы их вычисления. Средний уровень ряда динамики и приемы его вычисления в интервальных и моментных рядах динамики.</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20. Преобразование рядов динамики: смыкание и приведение к одному основанию.</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21. Понятие тенденции ряда. Сглаживание рядов динамики с помощью скользящей средней.</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 xml:space="preserve">22. Аналитическое выравнивание ряда динамики </w:t>
            </w:r>
            <w:proofErr w:type="gramStart"/>
            <w:r w:rsidRPr="005D4015">
              <w:rPr>
                <w:rFonts w:ascii="Times New Roman" w:hAnsi="Times New Roman" w:cs="Times New Roman"/>
                <w:color w:val="000000"/>
                <w:sz w:val="19"/>
                <w:szCs w:val="19"/>
                <w:lang w:val="ru-RU"/>
              </w:rPr>
              <w:t>по</w:t>
            </w:r>
            <w:proofErr w:type="gramEnd"/>
            <w:r w:rsidRPr="005D4015">
              <w:rPr>
                <w:rFonts w:ascii="Times New Roman" w:hAnsi="Times New Roman" w:cs="Times New Roman"/>
                <w:color w:val="000000"/>
                <w:sz w:val="19"/>
                <w:szCs w:val="19"/>
                <w:lang w:val="ru-RU"/>
              </w:rPr>
              <w:t xml:space="preserve"> прямой. Определение параметров уравнения.</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23. Сезонные колебания и методы их изучения.</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24. Статистические методы прогнозирования на основе рядов динамики.</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25. Понятие об индексах. Индексы индивидуальные и общие (сводные). Задачи индексного анализа.</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26. .Агрегатный индекс как основная форма сводных индексов. Проблема выбора весов или соизмерителей. Агрегатные индексы цен Пааше и Ласпейреса</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 xml:space="preserve">27. </w:t>
            </w:r>
            <w:proofErr w:type="gramStart"/>
            <w:r w:rsidRPr="005D4015">
              <w:rPr>
                <w:rFonts w:ascii="Times New Roman" w:hAnsi="Times New Roman" w:cs="Times New Roman"/>
                <w:color w:val="000000"/>
                <w:sz w:val="19"/>
                <w:szCs w:val="19"/>
                <w:lang w:val="ru-RU"/>
              </w:rPr>
              <w:t>Средний</w:t>
            </w:r>
            <w:proofErr w:type="gramEnd"/>
            <w:r w:rsidRPr="005D4015">
              <w:rPr>
                <w:rFonts w:ascii="Times New Roman" w:hAnsi="Times New Roman" w:cs="Times New Roman"/>
                <w:color w:val="000000"/>
                <w:sz w:val="19"/>
                <w:szCs w:val="19"/>
                <w:lang w:val="ru-RU"/>
              </w:rPr>
              <w:t xml:space="preserve"> арифметический и гармонический индексы, тождественные агрегатному.</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28. Индексы с постоянной и переменной базой сравнения (базисные и цепные индексы).</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29. Ряды индексов с переменными и постоянными весами.</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30. Индексный метод анализа динамики среднего уровня: индексы переменного, фиксированного состава и структурных сдвигов. Анализ влияния структурных сдвигов.</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31. Взаимосвязи конкретных индексов. Индексный метод выявления роли отдельных факторов динамики</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32. Виды и формы взаимосвязей, различаемые в статистике. Статистические методы изучения связей: параллельные сравнения, метод аналитических группировок и графический метод.</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 xml:space="preserve">33. Понятие корреляционной зависимости, ее отличие </w:t>
            </w:r>
            <w:proofErr w:type="gramStart"/>
            <w:r w:rsidRPr="005D4015">
              <w:rPr>
                <w:rFonts w:ascii="Times New Roman" w:hAnsi="Times New Roman" w:cs="Times New Roman"/>
                <w:color w:val="000000"/>
                <w:sz w:val="19"/>
                <w:szCs w:val="19"/>
                <w:lang w:val="ru-RU"/>
              </w:rPr>
              <w:t>от</w:t>
            </w:r>
            <w:proofErr w:type="gramEnd"/>
            <w:r w:rsidRPr="005D4015">
              <w:rPr>
                <w:rFonts w:ascii="Times New Roman" w:hAnsi="Times New Roman" w:cs="Times New Roman"/>
                <w:color w:val="000000"/>
                <w:sz w:val="19"/>
                <w:szCs w:val="19"/>
                <w:lang w:val="ru-RU"/>
              </w:rPr>
              <w:t xml:space="preserve"> функциональной. Измерение тесноты связи между явлениями и способы исчисления основных показателей: линейный коэффициент парной корреляции Пирсона и индекс Фехнера. Проверка значимости линейного коэффициента парной корреляции Пирсона.</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34. Коэффициент корреляции рангов Спирмена и Кендалла, их значимость.</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35. Корреляция альтернативных признаков.</w:t>
            </w:r>
          </w:p>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36. Коэффициент взаимной сопряженности Пирсона.</w:t>
            </w:r>
          </w:p>
        </w:tc>
      </w:tr>
    </w:tbl>
    <w:p w:rsidR="00CA13A4" w:rsidRPr="005D4015" w:rsidRDefault="00641E62">
      <w:pPr>
        <w:rPr>
          <w:sz w:val="0"/>
          <w:szCs w:val="0"/>
          <w:lang w:val="ru-RU"/>
        </w:rPr>
      </w:pPr>
      <w:r w:rsidRPr="005D4015">
        <w:rPr>
          <w:lang w:val="ru-RU"/>
        </w:rPr>
        <w:br w:type="page"/>
      </w:r>
    </w:p>
    <w:tbl>
      <w:tblPr>
        <w:tblW w:w="0" w:type="auto"/>
        <w:tblCellMar>
          <w:left w:w="0" w:type="dxa"/>
          <w:right w:w="0" w:type="dxa"/>
        </w:tblCellMar>
        <w:tblLook w:val="04A0"/>
      </w:tblPr>
      <w:tblGrid>
        <w:gridCol w:w="693"/>
        <w:gridCol w:w="58"/>
        <w:gridCol w:w="1726"/>
        <w:gridCol w:w="1739"/>
        <w:gridCol w:w="2736"/>
        <w:gridCol w:w="170"/>
        <w:gridCol w:w="1411"/>
        <w:gridCol w:w="1741"/>
      </w:tblGrid>
      <w:tr w:rsidR="00CA13A4" w:rsidTr="005D4015">
        <w:trPr>
          <w:trHeight w:hRule="exact" w:val="416"/>
        </w:trPr>
        <w:tc>
          <w:tcPr>
            <w:tcW w:w="4216" w:type="dxa"/>
            <w:gridSpan w:val="4"/>
            <w:shd w:val="clear" w:color="C0C0C0" w:fill="FFFFFF"/>
            <w:tcMar>
              <w:left w:w="34" w:type="dxa"/>
              <w:right w:w="34" w:type="dxa"/>
            </w:tcMar>
          </w:tcPr>
          <w:p w:rsidR="00CA13A4" w:rsidRDefault="00641E62">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2736" w:type="dxa"/>
          </w:tcPr>
          <w:p w:rsidR="00CA13A4" w:rsidRDefault="00CA13A4"/>
        </w:tc>
        <w:tc>
          <w:tcPr>
            <w:tcW w:w="1581" w:type="dxa"/>
            <w:gridSpan w:val="2"/>
          </w:tcPr>
          <w:p w:rsidR="00CA13A4" w:rsidRDefault="00CA13A4"/>
        </w:tc>
        <w:tc>
          <w:tcPr>
            <w:tcW w:w="1741" w:type="dxa"/>
            <w:shd w:val="clear" w:color="C0C0C0" w:fill="FFFFFF"/>
            <w:tcMar>
              <w:left w:w="34" w:type="dxa"/>
              <w:right w:w="34" w:type="dxa"/>
            </w:tcMar>
          </w:tcPr>
          <w:p w:rsidR="00CA13A4" w:rsidRDefault="00641E62">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15</w:t>
            </w:r>
          </w:p>
        </w:tc>
      </w:tr>
      <w:tr w:rsidR="00CA13A4" w:rsidRPr="00BE736F" w:rsidTr="005D4015">
        <w:trPr>
          <w:trHeight w:hRule="exact" w:val="284"/>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jc w:val="center"/>
              <w:rPr>
                <w:sz w:val="19"/>
                <w:szCs w:val="19"/>
                <w:lang w:val="ru-RU"/>
              </w:rPr>
            </w:pPr>
            <w:r w:rsidRPr="005D4015">
              <w:rPr>
                <w:rFonts w:ascii="Times New Roman" w:hAnsi="Times New Roman" w:cs="Times New Roman"/>
                <w:b/>
                <w:color w:val="000000"/>
                <w:sz w:val="19"/>
                <w:szCs w:val="19"/>
                <w:lang w:val="ru-RU"/>
              </w:rPr>
              <w:t>5.2. Фонд оценочных сре</w:t>
            </w:r>
            <w:proofErr w:type="gramStart"/>
            <w:r w:rsidRPr="005D4015">
              <w:rPr>
                <w:rFonts w:ascii="Times New Roman" w:hAnsi="Times New Roman" w:cs="Times New Roman"/>
                <w:b/>
                <w:color w:val="000000"/>
                <w:sz w:val="19"/>
                <w:szCs w:val="19"/>
                <w:lang w:val="ru-RU"/>
              </w:rPr>
              <w:t>дств дл</w:t>
            </w:r>
            <w:proofErr w:type="gramEnd"/>
            <w:r w:rsidRPr="005D4015">
              <w:rPr>
                <w:rFonts w:ascii="Times New Roman" w:hAnsi="Times New Roman" w:cs="Times New Roman"/>
                <w:b/>
                <w:color w:val="000000"/>
                <w:sz w:val="19"/>
                <w:szCs w:val="19"/>
                <w:lang w:val="ru-RU"/>
              </w:rPr>
              <w:t>я проведения текущего контроля</w:t>
            </w:r>
          </w:p>
        </w:tc>
      </w:tr>
      <w:tr w:rsidR="00CA13A4" w:rsidRPr="00BE736F" w:rsidTr="005D4015">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 xml:space="preserve">Структура и содержание фонда оценочных средств представлены в Приложении 1 </w:t>
            </w:r>
            <w:proofErr w:type="gramStart"/>
            <w:r w:rsidRPr="005D4015">
              <w:rPr>
                <w:rFonts w:ascii="Times New Roman" w:hAnsi="Times New Roman" w:cs="Times New Roman"/>
                <w:color w:val="000000"/>
                <w:sz w:val="19"/>
                <w:szCs w:val="19"/>
                <w:lang w:val="ru-RU"/>
              </w:rPr>
              <w:t>к</w:t>
            </w:r>
            <w:proofErr w:type="gramEnd"/>
            <w:r w:rsidRPr="005D4015">
              <w:rPr>
                <w:rFonts w:ascii="Times New Roman" w:hAnsi="Times New Roman" w:cs="Times New Roman"/>
                <w:color w:val="000000"/>
                <w:sz w:val="19"/>
                <w:szCs w:val="19"/>
                <w:lang w:val="ru-RU"/>
              </w:rPr>
              <w:t xml:space="preserve"> рабочей программме дисциплины</w:t>
            </w:r>
          </w:p>
        </w:tc>
      </w:tr>
      <w:tr w:rsidR="005D4015" w:rsidRPr="00BE736F" w:rsidTr="005D4015">
        <w:trPr>
          <w:trHeight w:hRule="exact" w:val="277"/>
        </w:trPr>
        <w:tc>
          <w:tcPr>
            <w:tcW w:w="693" w:type="dxa"/>
          </w:tcPr>
          <w:p w:rsidR="00CA13A4" w:rsidRPr="005D4015" w:rsidRDefault="00CA13A4">
            <w:pPr>
              <w:rPr>
                <w:lang w:val="ru-RU"/>
              </w:rPr>
            </w:pPr>
          </w:p>
        </w:tc>
        <w:tc>
          <w:tcPr>
            <w:tcW w:w="58" w:type="dxa"/>
          </w:tcPr>
          <w:p w:rsidR="00CA13A4" w:rsidRPr="005D4015" w:rsidRDefault="00CA13A4">
            <w:pPr>
              <w:rPr>
                <w:lang w:val="ru-RU"/>
              </w:rPr>
            </w:pPr>
          </w:p>
        </w:tc>
        <w:tc>
          <w:tcPr>
            <w:tcW w:w="1726" w:type="dxa"/>
          </w:tcPr>
          <w:p w:rsidR="00CA13A4" w:rsidRPr="005D4015" w:rsidRDefault="00CA13A4">
            <w:pPr>
              <w:rPr>
                <w:lang w:val="ru-RU"/>
              </w:rPr>
            </w:pPr>
          </w:p>
        </w:tc>
        <w:tc>
          <w:tcPr>
            <w:tcW w:w="1739" w:type="dxa"/>
          </w:tcPr>
          <w:p w:rsidR="00CA13A4" w:rsidRPr="005D4015" w:rsidRDefault="00CA13A4">
            <w:pPr>
              <w:rPr>
                <w:lang w:val="ru-RU"/>
              </w:rPr>
            </w:pPr>
          </w:p>
        </w:tc>
        <w:tc>
          <w:tcPr>
            <w:tcW w:w="2736" w:type="dxa"/>
          </w:tcPr>
          <w:p w:rsidR="00CA13A4" w:rsidRPr="005D4015" w:rsidRDefault="00CA13A4">
            <w:pPr>
              <w:rPr>
                <w:lang w:val="ru-RU"/>
              </w:rPr>
            </w:pPr>
          </w:p>
        </w:tc>
        <w:tc>
          <w:tcPr>
            <w:tcW w:w="1581" w:type="dxa"/>
            <w:gridSpan w:val="2"/>
          </w:tcPr>
          <w:p w:rsidR="00CA13A4" w:rsidRPr="005D4015" w:rsidRDefault="00CA13A4">
            <w:pPr>
              <w:rPr>
                <w:lang w:val="ru-RU"/>
              </w:rPr>
            </w:pPr>
          </w:p>
        </w:tc>
        <w:tc>
          <w:tcPr>
            <w:tcW w:w="1741" w:type="dxa"/>
          </w:tcPr>
          <w:p w:rsidR="00CA13A4" w:rsidRPr="005D4015" w:rsidRDefault="00CA13A4">
            <w:pPr>
              <w:rPr>
                <w:lang w:val="ru-RU"/>
              </w:rPr>
            </w:pPr>
          </w:p>
        </w:tc>
      </w:tr>
      <w:tr w:rsidR="00CA13A4" w:rsidRPr="00BE736F" w:rsidTr="005D4015">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A13A4" w:rsidRPr="005D4015" w:rsidRDefault="00641E62">
            <w:pPr>
              <w:spacing w:after="0" w:line="240" w:lineRule="auto"/>
              <w:jc w:val="center"/>
              <w:rPr>
                <w:sz w:val="19"/>
                <w:szCs w:val="19"/>
                <w:lang w:val="ru-RU"/>
              </w:rPr>
            </w:pPr>
            <w:r w:rsidRPr="005D4015">
              <w:rPr>
                <w:rFonts w:ascii="Times New Roman" w:hAnsi="Times New Roman" w:cs="Times New Roman"/>
                <w:b/>
                <w:color w:val="000000"/>
                <w:sz w:val="19"/>
                <w:szCs w:val="19"/>
                <w:lang w:val="ru-RU"/>
              </w:rPr>
              <w:t>6. УЧЕБНО-МЕТО</w:t>
            </w:r>
            <w:bookmarkStart w:id="0" w:name="_GoBack"/>
            <w:bookmarkEnd w:id="0"/>
            <w:r w:rsidRPr="005D4015">
              <w:rPr>
                <w:rFonts w:ascii="Times New Roman" w:hAnsi="Times New Roman" w:cs="Times New Roman"/>
                <w:b/>
                <w:color w:val="000000"/>
                <w:sz w:val="19"/>
                <w:szCs w:val="19"/>
                <w:lang w:val="ru-RU"/>
              </w:rPr>
              <w:t>ДИЧЕСКОЕ И ИНФОРМАЦИОННОЕ ОБЕСПЕЧЕНИЕ ДИСЦИПЛИНЫ (МОДУЛЯ)</w:t>
            </w:r>
          </w:p>
        </w:tc>
      </w:tr>
      <w:tr w:rsidR="00CA13A4" w:rsidTr="005D4015">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CA13A4" w:rsidTr="005D4015">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5D4015" w:rsidTr="005D4015">
        <w:trPr>
          <w:trHeight w:hRule="exact" w:val="277"/>
        </w:trPr>
        <w:tc>
          <w:tcPr>
            <w:tcW w:w="6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c>
          <w:tcPr>
            <w:tcW w:w="17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64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Заглавие</w:t>
            </w:r>
          </w:p>
        </w:tc>
        <w:tc>
          <w:tcPr>
            <w:tcW w:w="14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Колич-во</w:t>
            </w:r>
          </w:p>
        </w:tc>
      </w:tr>
      <w:tr w:rsidR="005D4015" w:rsidTr="005D4015">
        <w:trPr>
          <w:trHeight w:hRule="exact" w:val="1137"/>
        </w:trPr>
        <w:tc>
          <w:tcPr>
            <w:tcW w:w="6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Л1.1</w:t>
            </w:r>
          </w:p>
        </w:tc>
        <w:tc>
          <w:tcPr>
            <w:tcW w:w="17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Ниворожкина Л. И., Морозова З. А., Гурьянова И. Э., Ниворожкина Л. И.</w:t>
            </w:r>
          </w:p>
        </w:tc>
        <w:tc>
          <w:tcPr>
            <w:tcW w:w="464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Математическая статистика с элементами теории вероятностей в задачах с решениями: учеб</w:t>
            </w:r>
            <w:proofErr w:type="gramStart"/>
            <w:r w:rsidRPr="005D4015">
              <w:rPr>
                <w:rFonts w:ascii="Times New Roman" w:hAnsi="Times New Roman" w:cs="Times New Roman"/>
                <w:color w:val="000000"/>
                <w:sz w:val="19"/>
                <w:szCs w:val="19"/>
                <w:lang w:val="ru-RU"/>
              </w:rPr>
              <w:t>.</w:t>
            </w:r>
            <w:proofErr w:type="gramEnd"/>
            <w:r w:rsidRPr="005D4015">
              <w:rPr>
                <w:rFonts w:ascii="Times New Roman" w:hAnsi="Times New Roman" w:cs="Times New Roman"/>
                <w:color w:val="000000"/>
                <w:sz w:val="19"/>
                <w:szCs w:val="19"/>
                <w:lang w:val="ru-RU"/>
              </w:rPr>
              <w:t xml:space="preserve"> </w:t>
            </w:r>
            <w:proofErr w:type="gramStart"/>
            <w:r w:rsidRPr="005D4015">
              <w:rPr>
                <w:rFonts w:ascii="Times New Roman" w:hAnsi="Times New Roman" w:cs="Times New Roman"/>
                <w:color w:val="000000"/>
                <w:sz w:val="19"/>
                <w:szCs w:val="19"/>
                <w:lang w:val="ru-RU"/>
              </w:rPr>
              <w:t>п</w:t>
            </w:r>
            <w:proofErr w:type="gramEnd"/>
            <w:r w:rsidRPr="005D4015">
              <w:rPr>
                <w:rFonts w:ascii="Times New Roman" w:hAnsi="Times New Roman" w:cs="Times New Roman"/>
                <w:color w:val="000000"/>
                <w:sz w:val="19"/>
                <w:szCs w:val="19"/>
                <w:lang w:val="ru-RU"/>
              </w:rPr>
              <w:t xml:space="preserve">особие для студентов вузов, обучающихся по напр. подгот. </w:t>
            </w:r>
            <w:proofErr w:type="gramStart"/>
            <w:r w:rsidRPr="005D4015">
              <w:rPr>
                <w:rFonts w:ascii="Times New Roman" w:hAnsi="Times New Roman" w:cs="Times New Roman"/>
                <w:color w:val="000000"/>
                <w:sz w:val="19"/>
                <w:szCs w:val="19"/>
                <w:lang w:val="ru-RU"/>
              </w:rPr>
              <w:t>"Экономика", "Менеджмент", "Упр. персоналом", "Гос. и муницип. упр.", "Бизнес-информатика" (квалификация (степень) "бакалавр")</w:t>
            </w:r>
            <w:proofErr w:type="gramEnd"/>
          </w:p>
        </w:tc>
        <w:tc>
          <w:tcPr>
            <w:tcW w:w="14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rPr>
                <w:sz w:val="19"/>
                <w:szCs w:val="19"/>
              </w:rPr>
            </w:pPr>
            <w:r>
              <w:rPr>
                <w:rFonts w:ascii="Times New Roman" w:hAnsi="Times New Roman" w:cs="Times New Roman"/>
                <w:color w:val="000000"/>
                <w:sz w:val="19"/>
                <w:szCs w:val="19"/>
              </w:rPr>
              <w:t>М.: Дашков и К, 2016</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251</w:t>
            </w:r>
          </w:p>
        </w:tc>
      </w:tr>
      <w:tr w:rsidR="005D4015" w:rsidTr="005D4015">
        <w:trPr>
          <w:trHeight w:hRule="exact" w:val="277"/>
        </w:trPr>
        <w:tc>
          <w:tcPr>
            <w:tcW w:w="6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Л1.2</w:t>
            </w:r>
          </w:p>
        </w:tc>
        <w:tc>
          <w:tcPr>
            <w:tcW w:w="17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rPr>
                <w:sz w:val="19"/>
                <w:szCs w:val="19"/>
              </w:rPr>
            </w:pPr>
            <w:r>
              <w:rPr>
                <w:rFonts w:ascii="Times New Roman" w:hAnsi="Times New Roman" w:cs="Times New Roman"/>
                <w:color w:val="000000"/>
                <w:sz w:val="19"/>
                <w:szCs w:val="19"/>
              </w:rPr>
              <w:t>Ниворожкина Л. И.</w:t>
            </w:r>
          </w:p>
        </w:tc>
        <w:tc>
          <w:tcPr>
            <w:tcW w:w="464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Статистические методы анализа данных: учеб.</w:t>
            </w:r>
          </w:p>
        </w:tc>
        <w:tc>
          <w:tcPr>
            <w:tcW w:w="14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rPr>
                <w:sz w:val="19"/>
                <w:szCs w:val="19"/>
              </w:rPr>
            </w:pPr>
            <w:r>
              <w:rPr>
                <w:rFonts w:ascii="Times New Roman" w:hAnsi="Times New Roman" w:cs="Times New Roman"/>
                <w:color w:val="000000"/>
                <w:sz w:val="19"/>
                <w:szCs w:val="19"/>
              </w:rPr>
              <w:t>М.: РИО�, 2016</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105</w:t>
            </w:r>
          </w:p>
        </w:tc>
      </w:tr>
      <w:tr w:rsidR="005D4015" w:rsidTr="005D4015">
        <w:trPr>
          <w:trHeight w:hRule="exact" w:val="478"/>
        </w:trPr>
        <w:tc>
          <w:tcPr>
            <w:tcW w:w="6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Л1.3</w:t>
            </w:r>
          </w:p>
        </w:tc>
        <w:tc>
          <w:tcPr>
            <w:tcW w:w="17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rPr>
                <w:sz w:val="19"/>
                <w:szCs w:val="19"/>
              </w:rPr>
            </w:pPr>
            <w:r>
              <w:rPr>
                <w:rFonts w:ascii="Times New Roman" w:hAnsi="Times New Roman" w:cs="Times New Roman"/>
                <w:color w:val="000000"/>
                <w:sz w:val="19"/>
                <w:szCs w:val="19"/>
              </w:rPr>
              <w:t>Ниворожкина Л. И.</w:t>
            </w:r>
          </w:p>
        </w:tc>
        <w:tc>
          <w:tcPr>
            <w:tcW w:w="464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Статистика: учеб</w:t>
            </w:r>
            <w:proofErr w:type="gramStart"/>
            <w:r w:rsidRPr="005D4015">
              <w:rPr>
                <w:rFonts w:ascii="Times New Roman" w:hAnsi="Times New Roman" w:cs="Times New Roman"/>
                <w:color w:val="000000"/>
                <w:sz w:val="19"/>
                <w:szCs w:val="19"/>
                <w:lang w:val="ru-RU"/>
              </w:rPr>
              <w:t>.</w:t>
            </w:r>
            <w:proofErr w:type="gramEnd"/>
            <w:r w:rsidRPr="005D4015">
              <w:rPr>
                <w:rFonts w:ascii="Times New Roman" w:hAnsi="Times New Roman" w:cs="Times New Roman"/>
                <w:color w:val="000000"/>
                <w:sz w:val="19"/>
                <w:szCs w:val="19"/>
                <w:lang w:val="ru-RU"/>
              </w:rPr>
              <w:t xml:space="preserve"> </w:t>
            </w:r>
            <w:proofErr w:type="gramStart"/>
            <w:r w:rsidRPr="005D4015">
              <w:rPr>
                <w:rFonts w:ascii="Times New Roman" w:hAnsi="Times New Roman" w:cs="Times New Roman"/>
                <w:color w:val="000000"/>
                <w:sz w:val="19"/>
                <w:szCs w:val="19"/>
                <w:lang w:val="ru-RU"/>
              </w:rPr>
              <w:t>д</w:t>
            </w:r>
            <w:proofErr w:type="gramEnd"/>
            <w:r w:rsidRPr="005D4015">
              <w:rPr>
                <w:rFonts w:ascii="Times New Roman" w:hAnsi="Times New Roman" w:cs="Times New Roman"/>
                <w:color w:val="000000"/>
                <w:sz w:val="19"/>
                <w:szCs w:val="19"/>
                <w:lang w:val="ru-RU"/>
              </w:rPr>
              <w:t>ля студентов вузов, обучающихся по спец. "Статистика" и др. экон. спец.</w:t>
            </w:r>
          </w:p>
        </w:tc>
        <w:tc>
          <w:tcPr>
            <w:tcW w:w="14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rPr>
                <w:sz w:val="19"/>
                <w:szCs w:val="19"/>
              </w:rPr>
            </w:pPr>
            <w:r>
              <w:rPr>
                <w:rFonts w:ascii="Times New Roman" w:hAnsi="Times New Roman" w:cs="Times New Roman"/>
                <w:color w:val="000000"/>
                <w:sz w:val="19"/>
                <w:szCs w:val="19"/>
              </w:rPr>
              <w:t>М.: Дашков и К, 2010</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682</w:t>
            </w:r>
          </w:p>
        </w:tc>
      </w:tr>
      <w:tr w:rsidR="005D4015" w:rsidTr="005D4015">
        <w:trPr>
          <w:trHeight w:hRule="exact" w:val="478"/>
        </w:trPr>
        <w:tc>
          <w:tcPr>
            <w:tcW w:w="6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Л1.4</w:t>
            </w:r>
          </w:p>
        </w:tc>
        <w:tc>
          <w:tcPr>
            <w:tcW w:w="17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Ниворожкина Л. И., Морозова З. А.</w:t>
            </w:r>
          </w:p>
        </w:tc>
        <w:tc>
          <w:tcPr>
            <w:tcW w:w="464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Математическая статистика с элементами теории вероятностей в задачах с решениям</w:t>
            </w:r>
            <w:proofErr w:type="gramStart"/>
            <w:r w:rsidRPr="005D4015">
              <w:rPr>
                <w:rFonts w:ascii="Times New Roman" w:hAnsi="Times New Roman" w:cs="Times New Roman"/>
                <w:color w:val="000000"/>
                <w:sz w:val="19"/>
                <w:szCs w:val="19"/>
                <w:lang w:val="ru-RU"/>
              </w:rPr>
              <w:t>и-</w:t>
            </w:r>
            <w:proofErr w:type="gramEnd"/>
            <w:r w:rsidRPr="005D4015">
              <w:rPr>
                <w:rFonts w:ascii="Times New Roman" w:hAnsi="Times New Roman" w:cs="Times New Roman"/>
                <w:color w:val="000000"/>
                <w:sz w:val="19"/>
                <w:szCs w:val="19"/>
                <w:lang w:val="ru-RU"/>
              </w:rPr>
              <w:t>: учеб. пособие</w:t>
            </w:r>
          </w:p>
        </w:tc>
        <w:tc>
          <w:tcPr>
            <w:tcW w:w="14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rPr>
                <w:sz w:val="19"/>
                <w:szCs w:val="19"/>
              </w:rPr>
            </w:pPr>
            <w:r>
              <w:rPr>
                <w:rFonts w:ascii="Times New Roman" w:hAnsi="Times New Roman" w:cs="Times New Roman"/>
                <w:color w:val="000000"/>
                <w:sz w:val="19"/>
                <w:szCs w:val="19"/>
              </w:rPr>
              <w:t>Ростов н/Д: МарТ, 2005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500</w:t>
            </w:r>
          </w:p>
        </w:tc>
      </w:tr>
      <w:tr w:rsidR="005D4015" w:rsidTr="005D4015">
        <w:trPr>
          <w:trHeight w:hRule="exact" w:val="917"/>
        </w:trPr>
        <w:tc>
          <w:tcPr>
            <w:tcW w:w="6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Л1.5</w:t>
            </w:r>
          </w:p>
        </w:tc>
        <w:tc>
          <w:tcPr>
            <w:tcW w:w="17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Ниворожкина Л. И., Морозова З. А.</w:t>
            </w:r>
          </w:p>
        </w:tc>
        <w:tc>
          <w:tcPr>
            <w:tcW w:w="464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rPr>
                <w:sz w:val="19"/>
                <w:szCs w:val="19"/>
              </w:rPr>
            </w:pPr>
            <w:r w:rsidRPr="005D4015">
              <w:rPr>
                <w:rFonts w:ascii="Times New Roman" w:hAnsi="Times New Roman" w:cs="Times New Roman"/>
                <w:color w:val="000000"/>
                <w:sz w:val="19"/>
                <w:szCs w:val="19"/>
                <w:lang w:val="ru-RU"/>
              </w:rPr>
              <w:t>Теория вероятностей и математическая статистика: учеб</w:t>
            </w:r>
            <w:proofErr w:type="gramStart"/>
            <w:r w:rsidRPr="005D4015">
              <w:rPr>
                <w:rFonts w:ascii="Times New Roman" w:hAnsi="Times New Roman" w:cs="Times New Roman"/>
                <w:color w:val="000000"/>
                <w:sz w:val="19"/>
                <w:szCs w:val="19"/>
                <w:lang w:val="ru-RU"/>
              </w:rPr>
              <w:t>.</w:t>
            </w:r>
            <w:proofErr w:type="gramEnd"/>
            <w:r w:rsidRPr="005D4015">
              <w:rPr>
                <w:rFonts w:ascii="Times New Roman" w:hAnsi="Times New Roman" w:cs="Times New Roman"/>
                <w:color w:val="000000"/>
                <w:sz w:val="19"/>
                <w:szCs w:val="19"/>
                <w:lang w:val="ru-RU"/>
              </w:rPr>
              <w:t xml:space="preserve"> </w:t>
            </w:r>
            <w:proofErr w:type="gramStart"/>
            <w:r w:rsidRPr="005D4015">
              <w:rPr>
                <w:rFonts w:ascii="Times New Roman" w:hAnsi="Times New Roman" w:cs="Times New Roman"/>
                <w:color w:val="000000"/>
                <w:sz w:val="19"/>
                <w:szCs w:val="19"/>
                <w:lang w:val="ru-RU"/>
              </w:rPr>
              <w:t>п</w:t>
            </w:r>
            <w:proofErr w:type="gramEnd"/>
            <w:r w:rsidRPr="005D4015">
              <w:rPr>
                <w:rFonts w:ascii="Times New Roman" w:hAnsi="Times New Roman" w:cs="Times New Roman"/>
                <w:color w:val="000000"/>
                <w:sz w:val="19"/>
                <w:szCs w:val="19"/>
                <w:lang w:val="ru-RU"/>
              </w:rPr>
              <w:t xml:space="preserve">особие для студентов вузов, обучающихся по спец. </w:t>
            </w:r>
            <w:r>
              <w:rPr>
                <w:rFonts w:ascii="Times New Roman" w:hAnsi="Times New Roman" w:cs="Times New Roman"/>
                <w:color w:val="000000"/>
                <w:sz w:val="19"/>
                <w:szCs w:val="19"/>
              </w:rPr>
              <w:t>080601 "Статистика", 080116 "Математ. методы в экономике" и др. спец.</w:t>
            </w:r>
          </w:p>
        </w:tc>
        <w:tc>
          <w:tcPr>
            <w:tcW w:w="14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rPr>
                <w:sz w:val="19"/>
                <w:szCs w:val="19"/>
              </w:rPr>
            </w:pPr>
            <w:r>
              <w:rPr>
                <w:rFonts w:ascii="Times New Roman" w:hAnsi="Times New Roman" w:cs="Times New Roman"/>
                <w:color w:val="000000"/>
                <w:sz w:val="19"/>
                <w:szCs w:val="19"/>
              </w:rPr>
              <w:t>М.: Эксмо, 2008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483</w:t>
            </w:r>
          </w:p>
        </w:tc>
      </w:tr>
      <w:tr w:rsidR="005D4015" w:rsidRPr="00BE736F" w:rsidTr="005D4015">
        <w:trPr>
          <w:trHeight w:hRule="exact" w:val="1157"/>
        </w:trPr>
        <w:tc>
          <w:tcPr>
            <w:tcW w:w="6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Л1.6</w:t>
            </w:r>
          </w:p>
        </w:tc>
        <w:tc>
          <w:tcPr>
            <w:tcW w:w="17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Колемаев В. А., Калинина В. Н.</w:t>
            </w:r>
          </w:p>
        </w:tc>
        <w:tc>
          <w:tcPr>
            <w:tcW w:w="464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Теория вероятностей и математическая статистика: учебник</w:t>
            </w:r>
          </w:p>
        </w:tc>
        <w:tc>
          <w:tcPr>
            <w:tcW w:w="14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rPr>
                <w:sz w:val="19"/>
                <w:szCs w:val="19"/>
              </w:rPr>
            </w:pPr>
            <w:r>
              <w:rPr>
                <w:rFonts w:ascii="Times New Roman" w:hAnsi="Times New Roman" w:cs="Times New Roman"/>
                <w:color w:val="000000"/>
                <w:sz w:val="19"/>
                <w:szCs w:val="19"/>
              </w:rPr>
              <w:t>Москва: Юнити- Дана,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2075AD">
            <w:pPr>
              <w:spacing w:after="0" w:line="240" w:lineRule="auto"/>
              <w:jc w:val="center"/>
              <w:rPr>
                <w:sz w:val="19"/>
                <w:szCs w:val="19"/>
                <w:lang w:val="ru-RU"/>
              </w:rPr>
            </w:pPr>
            <w:hyperlink r:id="rId7" w:history="1">
              <w:r w:rsidR="005D4015" w:rsidRPr="00325582">
                <w:rPr>
                  <w:rStyle w:val="a3"/>
                  <w:rFonts w:ascii="Times New Roman" w:hAnsi="Times New Roman" w:cs="Times New Roman"/>
                  <w:sz w:val="19"/>
                  <w:szCs w:val="19"/>
                </w:rPr>
                <w:t>www</w:t>
              </w:r>
              <w:r w:rsidR="005D4015" w:rsidRPr="005D4015">
                <w:rPr>
                  <w:rStyle w:val="a3"/>
                  <w:rFonts w:ascii="Times New Roman" w:hAnsi="Times New Roman" w:cs="Times New Roman"/>
                  <w:sz w:val="19"/>
                  <w:szCs w:val="19"/>
                  <w:lang w:val="ru-RU"/>
                </w:rPr>
                <w:t>.</w:t>
              </w:r>
              <w:r w:rsidR="005D4015" w:rsidRPr="00325582">
                <w:rPr>
                  <w:rStyle w:val="a3"/>
                  <w:rFonts w:ascii="Times New Roman" w:hAnsi="Times New Roman" w:cs="Times New Roman"/>
                  <w:sz w:val="19"/>
                  <w:szCs w:val="19"/>
                </w:rPr>
                <w:t>biblioclub</w:t>
              </w:r>
              <w:r w:rsidR="005D4015" w:rsidRPr="005D4015">
                <w:rPr>
                  <w:rStyle w:val="a3"/>
                  <w:rFonts w:ascii="Times New Roman" w:hAnsi="Times New Roman" w:cs="Times New Roman"/>
                  <w:sz w:val="19"/>
                  <w:szCs w:val="19"/>
                  <w:lang w:val="ru-RU"/>
                </w:rPr>
                <w:t>.</w:t>
              </w:r>
              <w:r w:rsidR="005D4015" w:rsidRPr="00325582">
                <w:rPr>
                  <w:rStyle w:val="a3"/>
                  <w:rFonts w:ascii="Times New Roman" w:hAnsi="Times New Roman" w:cs="Times New Roman"/>
                  <w:sz w:val="19"/>
                  <w:szCs w:val="19"/>
                </w:rPr>
                <w:t>ru</w:t>
              </w:r>
            </w:hyperlink>
            <w:r w:rsidR="005D4015" w:rsidRPr="005D4015">
              <w:rPr>
                <w:rFonts w:ascii="Times New Roman" w:hAnsi="Times New Roman" w:cs="Times New Roman"/>
                <w:color w:val="000000"/>
                <w:sz w:val="19"/>
                <w:szCs w:val="19"/>
                <w:lang w:val="ru-RU"/>
              </w:rPr>
              <w:t xml:space="preserve"> – </w:t>
            </w:r>
            <w:r w:rsidR="005D4015">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5D4015" w:rsidRPr="00BE736F" w:rsidTr="005D4015">
        <w:trPr>
          <w:trHeight w:hRule="exact" w:val="1117"/>
        </w:trPr>
        <w:tc>
          <w:tcPr>
            <w:tcW w:w="6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Л1.7</w:t>
            </w:r>
          </w:p>
        </w:tc>
        <w:tc>
          <w:tcPr>
            <w:tcW w:w="17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Балдин К. В., Рукосуев А. В.</w:t>
            </w:r>
          </w:p>
        </w:tc>
        <w:tc>
          <w:tcPr>
            <w:tcW w:w="464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Общая теория статистики: учебное пособие</w:t>
            </w:r>
          </w:p>
        </w:tc>
        <w:tc>
          <w:tcPr>
            <w:tcW w:w="14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Москва: Издательско- торговая корпорация «Дашков и</w:t>
            </w:r>
            <w:proofErr w:type="gramStart"/>
            <w:r w:rsidRPr="005D4015">
              <w:rPr>
                <w:rFonts w:ascii="Times New Roman" w:hAnsi="Times New Roman" w:cs="Times New Roman"/>
                <w:color w:val="000000"/>
                <w:sz w:val="19"/>
                <w:szCs w:val="19"/>
                <w:lang w:val="ru-RU"/>
              </w:rPr>
              <w:t xml:space="preserve"> К</w:t>
            </w:r>
            <w:proofErr w:type="gramEnd"/>
            <w:r w:rsidRPr="005D4015">
              <w:rPr>
                <w:rFonts w:ascii="Times New Roman" w:hAnsi="Times New Roman" w:cs="Times New Roman"/>
                <w:color w:val="000000"/>
                <w:sz w:val="19"/>
                <w:szCs w:val="19"/>
                <w:lang w:val="ru-RU"/>
              </w:rPr>
              <w:t>°», 2017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2075AD">
            <w:pPr>
              <w:spacing w:after="0" w:line="240" w:lineRule="auto"/>
              <w:jc w:val="center"/>
              <w:rPr>
                <w:sz w:val="19"/>
                <w:szCs w:val="19"/>
                <w:lang w:val="ru-RU"/>
              </w:rPr>
            </w:pPr>
            <w:hyperlink r:id="rId8" w:history="1">
              <w:r w:rsidR="005D4015" w:rsidRPr="00325582">
                <w:rPr>
                  <w:rStyle w:val="a3"/>
                  <w:rFonts w:ascii="Times New Roman" w:hAnsi="Times New Roman" w:cs="Times New Roman"/>
                  <w:sz w:val="19"/>
                  <w:szCs w:val="19"/>
                </w:rPr>
                <w:t>www</w:t>
              </w:r>
              <w:r w:rsidR="005D4015" w:rsidRPr="005D4015">
                <w:rPr>
                  <w:rStyle w:val="a3"/>
                  <w:rFonts w:ascii="Times New Roman" w:hAnsi="Times New Roman" w:cs="Times New Roman"/>
                  <w:sz w:val="19"/>
                  <w:szCs w:val="19"/>
                  <w:lang w:val="ru-RU"/>
                </w:rPr>
                <w:t>.</w:t>
              </w:r>
              <w:r w:rsidR="005D4015" w:rsidRPr="00325582">
                <w:rPr>
                  <w:rStyle w:val="a3"/>
                  <w:rFonts w:ascii="Times New Roman" w:hAnsi="Times New Roman" w:cs="Times New Roman"/>
                  <w:sz w:val="19"/>
                  <w:szCs w:val="19"/>
                </w:rPr>
                <w:t>biblioclub</w:t>
              </w:r>
              <w:r w:rsidR="005D4015" w:rsidRPr="005D4015">
                <w:rPr>
                  <w:rStyle w:val="a3"/>
                  <w:rFonts w:ascii="Times New Roman" w:hAnsi="Times New Roman" w:cs="Times New Roman"/>
                  <w:sz w:val="19"/>
                  <w:szCs w:val="19"/>
                  <w:lang w:val="ru-RU"/>
                </w:rPr>
                <w:t>.</w:t>
              </w:r>
              <w:r w:rsidR="005D4015" w:rsidRPr="00325582">
                <w:rPr>
                  <w:rStyle w:val="a3"/>
                  <w:rFonts w:ascii="Times New Roman" w:hAnsi="Times New Roman" w:cs="Times New Roman"/>
                  <w:sz w:val="19"/>
                  <w:szCs w:val="19"/>
                </w:rPr>
                <w:t>ru</w:t>
              </w:r>
            </w:hyperlink>
            <w:r w:rsidR="005D4015" w:rsidRPr="005D4015">
              <w:rPr>
                <w:rFonts w:ascii="Times New Roman" w:hAnsi="Times New Roman" w:cs="Times New Roman"/>
                <w:color w:val="000000"/>
                <w:sz w:val="19"/>
                <w:szCs w:val="19"/>
                <w:lang w:val="ru-RU"/>
              </w:rPr>
              <w:t xml:space="preserve"> – </w:t>
            </w:r>
            <w:r w:rsidR="005D4015">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CA13A4" w:rsidTr="005D4015">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5D4015" w:rsidTr="005D4015">
        <w:trPr>
          <w:trHeight w:hRule="exact" w:val="277"/>
        </w:trPr>
        <w:tc>
          <w:tcPr>
            <w:tcW w:w="6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c>
          <w:tcPr>
            <w:tcW w:w="17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64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Заглавие</w:t>
            </w:r>
          </w:p>
        </w:tc>
        <w:tc>
          <w:tcPr>
            <w:tcW w:w="14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Колич-во</w:t>
            </w:r>
          </w:p>
        </w:tc>
      </w:tr>
      <w:tr w:rsidR="005D4015" w:rsidTr="005D4015">
        <w:trPr>
          <w:trHeight w:hRule="exact" w:val="917"/>
        </w:trPr>
        <w:tc>
          <w:tcPr>
            <w:tcW w:w="6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Л2.1</w:t>
            </w:r>
          </w:p>
        </w:tc>
        <w:tc>
          <w:tcPr>
            <w:tcW w:w="17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Рудяга А. А., Трегубова А. А., Полякова Е. М., Федотова Э. А.</w:t>
            </w:r>
          </w:p>
        </w:tc>
        <w:tc>
          <w:tcPr>
            <w:tcW w:w="464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Теория статистики: практикум (тестовые задания)</w:t>
            </w:r>
          </w:p>
        </w:tc>
        <w:tc>
          <w:tcPr>
            <w:tcW w:w="14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Ростов н</w:t>
            </w:r>
            <w:proofErr w:type="gramStart"/>
            <w:r w:rsidRPr="005D4015">
              <w:rPr>
                <w:rFonts w:ascii="Times New Roman" w:hAnsi="Times New Roman" w:cs="Times New Roman"/>
                <w:color w:val="000000"/>
                <w:sz w:val="19"/>
                <w:szCs w:val="19"/>
                <w:lang w:val="ru-RU"/>
              </w:rPr>
              <w:t>/Д</w:t>
            </w:r>
            <w:proofErr w:type="gramEnd"/>
            <w:r w:rsidRPr="005D4015">
              <w:rPr>
                <w:rFonts w:ascii="Times New Roman" w:hAnsi="Times New Roman" w:cs="Times New Roman"/>
                <w:color w:val="000000"/>
                <w:sz w:val="19"/>
                <w:szCs w:val="19"/>
                <w:lang w:val="ru-RU"/>
              </w:rPr>
              <w:t>: Изд-во РГЭУ (РИНХ),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53</w:t>
            </w:r>
          </w:p>
        </w:tc>
      </w:tr>
      <w:tr w:rsidR="005D4015" w:rsidTr="005D4015">
        <w:trPr>
          <w:trHeight w:hRule="exact" w:val="697"/>
        </w:trPr>
        <w:tc>
          <w:tcPr>
            <w:tcW w:w="6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Л2.2</w:t>
            </w:r>
          </w:p>
        </w:tc>
        <w:tc>
          <w:tcPr>
            <w:tcW w:w="17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Ниворожкина Л. И., Рудяга А. А., Федосова О. Н.</w:t>
            </w:r>
          </w:p>
        </w:tc>
        <w:tc>
          <w:tcPr>
            <w:tcW w:w="464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rPr>
                <w:sz w:val="19"/>
                <w:szCs w:val="19"/>
              </w:rPr>
            </w:pPr>
            <w:r>
              <w:rPr>
                <w:rFonts w:ascii="Times New Roman" w:hAnsi="Times New Roman" w:cs="Times New Roman"/>
                <w:color w:val="000000"/>
                <w:sz w:val="19"/>
                <w:szCs w:val="19"/>
              </w:rPr>
              <w:t>Теория статистики: практикум</w:t>
            </w:r>
          </w:p>
        </w:tc>
        <w:tc>
          <w:tcPr>
            <w:tcW w:w="14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Ростов н</w:t>
            </w:r>
            <w:proofErr w:type="gramStart"/>
            <w:r w:rsidRPr="005D4015">
              <w:rPr>
                <w:rFonts w:ascii="Times New Roman" w:hAnsi="Times New Roman" w:cs="Times New Roman"/>
                <w:color w:val="000000"/>
                <w:sz w:val="19"/>
                <w:szCs w:val="19"/>
                <w:lang w:val="ru-RU"/>
              </w:rPr>
              <w:t>/Д</w:t>
            </w:r>
            <w:proofErr w:type="gramEnd"/>
            <w:r w:rsidRPr="005D4015">
              <w:rPr>
                <w:rFonts w:ascii="Times New Roman" w:hAnsi="Times New Roman" w:cs="Times New Roman"/>
                <w:color w:val="000000"/>
                <w:sz w:val="19"/>
                <w:szCs w:val="19"/>
                <w:lang w:val="ru-RU"/>
              </w:rPr>
              <w:t>: Изд-во РГЭУ "РИНХ", 2005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134</w:t>
            </w:r>
          </w:p>
        </w:tc>
      </w:tr>
      <w:tr w:rsidR="005D4015" w:rsidTr="005D4015">
        <w:trPr>
          <w:trHeight w:hRule="exact" w:val="478"/>
        </w:trPr>
        <w:tc>
          <w:tcPr>
            <w:tcW w:w="6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Л2.3</w:t>
            </w:r>
          </w:p>
        </w:tc>
        <w:tc>
          <w:tcPr>
            <w:tcW w:w="17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Ниворожкина Л. И., Морозова З. А.</w:t>
            </w:r>
          </w:p>
        </w:tc>
        <w:tc>
          <w:tcPr>
            <w:tcW w:w="464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Математическая статистика с элементами теории вероятностей в задачах с решениями: учеб</w:t>
            </w:r>
            <w:proofErr w:type="gramStart"/>
            <w:r w:rsidRPr="005D4015">
              <w:rPr>
                <w:rFonts w:ascii="Times New Roman" w:hAnsi="Times New Roman" w:cs="Times New Roman"/>
                <w:color w:val="000000"/>
                <w:sz w:val="19"/>
                <w:szCs w:val="19"/>
                <w:lang w:val="ru-RU"/>
              </w:rPr>
              <w:t>.</w:t>
            </w:r>
            <w:proofErr w:type="gramEnd"/>
            <w:r w:rsidRPr="005D4015">
              <w:rPr>
                <w:rFonts w:ascii="Times New Roman" w:hAnsi="Times New Roman" w:cs="Times New Roman"/>
                <w:color w:val="000000"/>
                <w:sz w:val="19"/>
                <w:szCs w:val="19"/>
                <w:lang w:val="ru-RU"/>
              </w:rPr>
              <w:t xml:space="preserve"> </w:t>
            </w:r>
            <w:proofErr w:type="gramStart"/>
            <w:r w:rsidRPr="005D4015">
              <w:rPr>
                <w:rFonts w:ascii="Times New Roman" w:hAnsi="Times New Roman" w:cs="Times New Roman"/>
                <w:color w:val="000000"/>
                <w:sz w:val="19"/>
                <w:szCs w:val="19"/>
                <w:lang w:val="ru-RU"/>
              </w:rPr>
              <w:t>п</w:t>
            </w:r>
            <w:proofErr w:type="gramEnd"/>
            <w:r w:rsidRPr="005D4015">
              <w:rPr>
                <w:rFonts w:ascii="Times New Roman" w:hAnsi="Times New Roman" w:cs="Times New Roman"/>
                <w:color w:val="000000"/>
                <w:sz w:val="19"/>
                <w:szCs w:val="19"/>
                <w:lang w:val="ru-RU"/>
              </w:rPr>
              <w:t>особие</w:t>
            </w:r>
          </w:p>
        </w:tc>
        <w:tc>
          <w:tcPr>
            <w:tcW w:w="14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rPr>
                <w:sz w:val="19"/>
                <w:szCs w:val="19"/>
              </w:rPr>
            </w:pPr>
            <w:r>
              <w:rPr>
                <w:rFonts w:ascii="Times New Roman" w:hAnsi="Times New Roman" w:cs="Times New Roman"/>
                <w:color w:val="000000"/>
                <w:sz w:val="19"/>
                <w:szCs w:val="19"/>
              </w:rPr>
              <w:t>Ростов н/Д: МарТ, 2005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428</w:t>
            </w:r>
          </w:p>
        </w:tc>
      </w:tr>
      <w:tr w:rsidR="005D4015" w:rsidTr="005D4015">
        <w:trPr>
          <w:trHeight w:hRule="exact" w:val="697"/>
        </w:trPr>
        <w:tc>
          <w:tcPr>
            <w:tcW w:w="6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Л2.4</w:t>
            </w:r>
          </w:p>
        </w:tc>
        <w:tc>
          <w:tcPr>
            <w:tcW w:w="17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Ниворожкина Л. И., Морозова З. А., Гурьянова И. Э.</w:t>
            </w:r>
          </w:p>
        </w:tc>
        <w:tc>
          <w:tcPr>
            <w:tcW w:w="464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Теория вероятностей и математическая статистика: конспект лекций</w:t>
            </w:r>
          </w:p>
        </w:tc>
        <w:tc>
          <w:tcPr>
            <w:tcW w:w="14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Ростов н</w:t>
            </w:r>
            <w:proofErr w:type="gramStart"/>
            <w:r w:rsidRPr="005D4015">
              <w:rPr>
                <w:rFonts w:ascii="Times New Roman" w:hAnsi="Times New Roman" w:cs="Times New Roman"/>
                <w:color w:val="000000"/>
                <w:sz w:val="19"/>
                <w:szCs w:val="19"/>
                <w:lang w:val="ru-RU"/>
              </w:rPr>
              <w:t>/Д</w:t>
            </w:r>
            <w:proofErr w:type="gramEnd"/>
            <w:r w:rsidRPr="005D4015">
              <w:rPr>
                <w:rFonts w:ascii="Times New Roman" w:hAnsi="Times New Roman" w:cs="Times New Roman"/>
                <w:color w:val="000000"/>
                <w:sz w:val="19"/>
                <w:szCs w:val="19"/>
                <w:lang w:val="ru-RU"/>
              </w:rPr>
              <w:t>: РИЦ РГЭУ (РИНХ), 2011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48</w:t>
            </w:r>
          </w:p>
        </w:tc>
      </w:tr>
      <w:tr w:rsidR="005D4015" w:rsidRPr="00BE736F" w:rsidTr="005D4015">
        <w:trPr>
          <w:trHeight w:hRule="exact" w:val="1084"/>
        </w:trPr>
        <w:tc>
          <w:tcPr>
            <w:tcW w:w="6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Л2.5</w:t>
            </w:r>
          </w:p>
        </w:tc>
        <w:tc>
          <w:tcPr>
            <w:tcW w:w="17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rPr>
                <w:sz w:val="19"/>
                <w:szCs w:val="19"/>
              </w:rPr>
            </w:pPr>
            <w:r>
              <w:rPr>
                <w:rFonts w:ascii="Times New Roman" w:hAnsi="Times New Roman" w:cs="Times New Roman"/>
                <w:color w:val="000000"/>
                <w:sz w:val="19"/>
                <w:szCs w:val="19"/>
              </w:rPr>
              <w:t>Гусева Е. Н.</w:t>
            </w:r>
          </w:p>
        </w:tc>
        <w:tc>
          <w:tcPr>
            <w:tcW w:w="464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Теория вероятностей и математическая статистика: учебное пособие</w:t>
            </w:r>
          </w:p>
        </w:tc>
        <w:tc>
          <w:tcPr>
            <w:tcW w:w="14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rPr>
                <w:sz w:val="19"/>
                <w:szCs w:val="19"/>
              </w:rPr>
            </w:pPr>
            <w:r>
              <w:rPr>
                <w:rFonts w:ascii="Times New Roman" w:hAnsi="Times New Roman" w:cs="Times New Roman"/>
                <w:color w:val="000000"/>
                <w:sz w:val="19"/>
                <w:szCs w:val="19"/>
              </w:rPr>
              <w:t>Москва: Издательство «Флинта», 2016</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2075AD">
            <w:pPr>
              <w:spacing w:after="0" w:line="240" w:lineRule="auto"/>
              <w:jc w:val="center"/>
              <w:rPr>
                <w:sz w:val="19"/>
                <w:szCs w:val="19"/>
                <w:lang w:val="ru-RU"/>
              </w:rPr>
            </w:pPr>
            <w:hyperlink r:id="rId9" w:history="1">
              <w:r w:rsidR="005D4015" w:rsidRPr="00325582">
                <w:rPr>
                  <w:rStyle w:val="a3"/>
                  <w:rFonts w:ascii="Times New Roman" w:hAnsi="Times New Roman" w:cs="Times New Roman"/>
                  <w:sz w:val="19"/>
                  <w:szCs w:val="19"/>
                </w:rPr>
                <w:t>www</w:t>
              </w:r>
              <w:r w:rsidR="005D4015" w:rsidRPr="005D4015">
                <w:rPr>
                  <w:rStyle w:val="a3"/>
                  <w:rFonts w:ascii="Times New Roman" w:hAnsi="Times New Roman" w:cs="Times New Roman"/>
                  <w:sz w:val="19"/>
                  <w:szCs w:val="19"/>
                  <w:lang w:val="ru-RU"/>
                </w:rPr>
                <w:t>.</w:t>
              </w:r>
              <w:r w:rsidR="005D4015" w:rsidRPr="00325582">
                <w:rPr>
                  <w:rStyle w:val="a3"/>
                  <w:rFonts w:ascii="Times New Roman" w:hAnsi="Times New Roman" w:cs="Times New Roman"/>
                  <w:sz w:val="19"/>
                  <w:szCs w:val="19"/>
                </w:rPr>
                <w:t>biblioclub</w:t>
              </w:r>
              <w:r w:rsidR="005D4015" w:rsidRPr="005D4015">
                <w:rPr>
                  <w:rStyle w:val="a3"/>
                  <w:rFonts w:ascii="Times New Roman" w:hAnsi="Times New Roman" w:cs="Times New Roman"/>
                  <w:sz w:val="19"/>
                  <w:szCs w:val="19"/>
                  <w:lang w:val="ru-RU"/>
                </w:rPr>
                <w:t>.</w:t>
              </w:r>
              <w:r w:rsidR="005D4015" w:rsidRPr="00325582">
                <w:rPr>
                  <w:rStyle w:val="a3"/>
                  <w:rFonts w:ascii="Times New Roman" w:hAnsi="Times New Roman" w:cs="Times New Roman"/>
                  <w:sz w:val="19"/>
                  <w:szCs w:val="19"/>
                </w:rPr>
                <w:t>ru</w:t>
              </w:r>
            </w:hyperlink>
            <w:r w:rsidR="005D4015" w:rsidRPr="005D4015">
              <w:rPr>
                <w:rFonts w:ascii="Times New Roman" w:hAnsi="Times New Roman" w:cs="Times New Roman"/>
                <w:color w:val="000000"/>
                <w:sz w:val="19"/>
                <w:szCs w:val="19"/>
                <w:lang w:val="ru-RU"/>
              </w:rPr>
              <w:t xml:space="preserve"> – </w:t>
            </w:r>
            <w:r w:rsidR="005D4015">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CA13A4" w:rsidTr="005D4015">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5D4015" w:rsidTr="005D4015">
        <w:trPr>
          <w:trHeight w:hRule="exact" w:val="277"/>
        </w:trPr>
        <w:tc>
          <w:tcPr>
            <w:tcW w:w="6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CA13A4"/>
        </w:tc>
        <w:tc>
          <w:tcPr>
            <w:tcW w:w="17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64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Заглавие</w:t>
            </w:r>
          </w:p>
        </w:tc>
        <w:tc>
          <w:tcPr>
            <w:tcW w:w="14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Колич-во</w:t>
            </w:r>
          </w:p>
        </w:tc>
      </w:tr>
      <w:tr w:rsidR="005D4015" w:rsidTr="005D4015">
        <w:trPr>
          <w:trHeight w:hRule="exact" w:val="697"/>
        </w:trPr>
        <w:tc>
          <w:tcPr>
            <w:tcW w:w="6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Л3.1</w:t>
            </w:r>
          </w:p>
        </w:tc>
        <w:tc>
          <w:tcPr>
            <w:tcW w:w="17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rPr>
                <w:sz w:val="19"/>
                <w:szCs w:val="19"/>
              </w:rPr>
            </w:pPr>
            <w:r>
              <w:rPr>
                <w:rFonts w:ascii="Times New Roman" w:hAnsi="Times New Roman" w:cs="Times New Roman"/>
                <w:color w:val="000000"/>
                <w:sz w:val="19"/>
                <w:szCs w:val="19"/>
              </w:rPr>
              <w:t>Рудяга А. А.</w:t>
            </w:r>
          </w:p>
        </w:tc>
        <w:tc>
          <w:tcPr>
            <w:tcW w:w="464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Абсолютные и относительные статистические показатели: учеб</w:t>
            </w:r>
            <w:proofErr w:type="gramStart"/>
            <w:r w:rsidRPr="005D4015">
              <w:rPr>
                <w:rFonts w:ascii="Times New Roman" w:hAnsi="Times New Roman" w:cs="Times New Roman"/>
                <w:color w:val="000000"/>
                <w:sz w:val="19"/>
                <w:szCs w:val="19"/>
                <w:lang w:val="ru-RU"/>
              </w:rPr>
              <w:t>.</w:t>
            </w:r>
            <w:proofErr w:type="gramEnd"/>
            <w:r w:rsidRPr="005D4015">
              <w:rPr>
                <w:rFonts w:ascii="Times New Roman" w:hAnsi="Times New Roman" w:cs="Times New Roman"/>
                <w:color w:val="000000"/>
                <w:sz w:val="19"/>
                <w:szCs w:val="19"/>
                <w:lang w:val="ru-RU"/>
              </w:rPr>
              <w:t xml:space="preserve"> </w:t>
            </w:r>
            <w:proofErr w:type="gramStart"/>
            <w:r w:rsidRPr="005D4015">
              <w:rPr>
                <w:rFonts w:ascii="Times New Roman" w:hAnsi="Times New Roman" w:cs="Times New Roman"/>
                <w:color w:val="000000"/>
                <w:sz w:val="19"/>
                <w:szCs w:val="19"/>
                <w:lang w:val="ru-RU"/>
              </w:rPr>
              <w:t>п</w:t>
            </w:r>
            <w:proofErr w:type="gramEnd"/>
            <w:r w:rsidRPr="005D4015">
              <w:rPr>
                <w:rFonts w:ascii="Times New Roman" w:hAnsi="Times New Roman" w:cs="Times New Roman"/>
                <w:color w:val="000000"/>
                <w:sz w:val="19"/>
                <w:szCs w:val="19"/>
                <w:lang w:val="ru-RU"/>
              </w:rPr>
              <w:t>особие</w:t>
            </w:r>
          </w:p>
        </w:tc>
        <w:tc>
          <w:tcPr>
            <w:tcW w:w="14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Ростов н</w:t>
            </w:r>
            <w:proofErr w:type="gramStart"/>
            <w:r w:rsidRPr="005D4015">
              <w:rPr>
                <w:rFonts w:ascii="Times New Roman" w:hAnsi="Times New Roman" w:cs="Times New Roman"/>
                <w:color w:val="000000"/>
                <w:sz w:val="19"/>
                <w:szCs w:val="19"/>
                <w:lang w:val="ru-RU"/>
              </w:rPr>
              <w:t>/Д</w:t>
            </w:r>
            <w:proofErr w:type="gramEnd"/>
            <w:r w:rsidRPr="005D4015">
              <w:rPr>
                <w:rFonts w:ascii="Times New Roman" w:hAnsi="Times New Roman" w:cs="Times New Roman"/>
                <w:color w:val="000000"/>
                <w:sz w:val="19"/>
                <w:szCs w:val="19"/>
                <w:lang w:val="ru-RU"/>
              </w:rPr>
              <w:t>: Изд-во РГЭУ "РИНХ", 2008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203</w:t>
            </w:r>
          </w:p>
        </w:tc>
      </w:tr>
      <w:tr w:rsidR="005D4015" w:rsidTr="005D4015">
        <w:trPr>
          <w:trHeight w:hRule="exact" w:val="697"/>
        </w:trPr>
        <w:tc>
          <w:tcPr>
            <w:tcW w:w="6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Л3.2</w:t>
            </w:r>
          </w:p>
        </w:tc>
        <w:tc>
          <w:tcPr>
            <w:tcW w:w="17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Ниворожкина Л. И., Морозова З. А.</w:t>
            </w:r>
          </w:p>
        </w:tc>
        <w:tc>
          <w:tcPr>
            <w:tcW w:w="464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Вероятностные методы в экономике и бизнесе: Учеб</w:t>
            </w:r>
            <w:proofErr w:type="gramStart"/>
            <w:r w:rsidRPr="005D4015">
              <w:rPr>
                <w:rFonts w:ascii="Times New Roman" w:hAnsi="Times New Roman" w:cs="Times New Roman"/>
                <w:color w:val="000000"/>
                <w:sz w:val="19"/>
                <w:szCs w:val="19"/>
                <w:lang w:val="ru-RU"/>
              </w:rPr>
              <w:t>.</w:t>
            </w:r>
            <w:proofErr w:type="gramEnd"/>
            <w:r w:rsidRPr="005D4015">
              <w:rPr>
                <w:rFonts w:ascii="Times New Roman" w:hAnsi="Times New Roman" w:cs="Times New Roman"/>
                <w:color w:val="000000"/>
                <w:sz w:val="19"/>
                <w:szCs w:val="19"/>
                <w:lang w:val="ru-RU"/>
              </w:rPr>
              <w:t xml:space="preserve"> </w:t>
            </w:r>
            <w:proofErr w:type="gramStart"/>
            <w:r w:rsidRPr="005D4015">
              <w:rPr>
                <w:rFonts w:ascii="Times New Roman" w:hAnsi="Times New Roman" w:cs="Times New Roman"/>
                <w:color w:val="000000"/>
                <w:sz w:val="19"/>
                <w:szCs w:val="19"/>
                <w:lang w:val="ru-RU"/>
              </w:rPr>
              <w:t>п</w:t>
            </w:r>
            <w:proofErr w:type="gramEnd"/>
            <w:r w:rsidRPr="005D4015">
              <w:rPr>
                <w:rFonts w:ascii="Times New Roman" w:hAnsi="Times New Roman" w:cs="Times New Roman"/>
                <w:color w:val="000000"/>
                <w:sz w:val="19"/>
                <w:szCs w:val="19"/>
                <w:lang w:val="ru-RU"/>
              </w:rPr>
              <w:t>особие</w:t>
            </w:r>
          </w:p>
        </w:tc>
        <w:tc>
          <w:tcPr>
            <w:tcW w:w="14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Ростов н</w:t>
            </w:r>
            <w:proofErr w:type="gramStart"/>
            <w:r w:rsidRPr="005D4015">
              <w:rPr>
                <w:rFonts w:ascii="Times New Roman" w:hAnsi="Times New Roman" w:cs="Times New Roman"/>
                <w:color w:val="000000"/>
                <w:sz w:val="19"/>
                <w:szCs w:val="19"/>
                <w:lang w:val="ru-RU"/>
              </w:rPr>
              <w:t>/Д</w:t>
            </w:r>
            <w:proofErr w:type="gramEnd"/>
            <w:r w:rsidRPr="005D4015">
              <w:rPr>
                <w:rFonts w:ascii="Times New Roman" w:hAnsi="Times New Roman" w:cs="Times New Roman"/>
                <w:color w:val="000000"/>
                <w:sz w:val="19"/>
                <w:szCs w:val="19"/>
                <w:lang w:val="ru-RU"/>
              </w:rPr>
              <w:t>: Изд-во РГЭУ "РИНХ", 2000</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20</w:t>
            </w:r>
          </w:p>
        </w:tc>
      </w:tr>
      <w:tr w:rsidR="00CA13A4" w:rsidRPr="00BE736F" w:rsidTr="005D4015">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jc w:val="center"/>
              <w:rPr>
                <w:sz w:val="19"/>
                <w:szCs w:val="19"/>
                <w:lang w:val="ru-RU"/>
              </w:rPr>
            </w:pPr>
            <w:r w:rsidRPr="005D4015">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CA13A4" w:rsidRPr="00BE736F" w:rsidTr="005D4015">
        <w:trPr>
          <w:trHeight w:hRule="exact" w:val="277"/>
        </w:trPr>
        <w:tc>
          <w:tcPr>
            <w:tcW w:w="6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color w:val="000000"/>
                <w:sz w:val="19"/>
                <w:szCs w:val="19"/>
              </w:rPr>
              <w:t>Э1</w:t>
            </w:r>
          </w:p>
        </w:tc>
        <w:tc>
          <w:tcPr>
            <w:tcW w:w="958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 xml:space="preserve">Федеральная служба государственной статистики. Режим доступа. </w:t>
            </w:r>
            <w:r>
              <w:rPr>
                <w:rFonts w:ascii="Times New Roman" w:hAnsi="Times New Roman" w:cs="Times New Roman"/>
                <w:color w:val="000000"/>
                <w:sz w:val="19"/>
                <w:szCs w:val="19"/>
              </w:rPr>
              <w:t>http</w:t>
            </w:r>
            <w:r w:rsidRPr="005D4015">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5D4015">
              <w:rPr>
                <w:rFonts w:ascii="Times New Roman" w:hAnsi="Times New Roman" w:cs="Times New Roman"/>
                <w:color w:val="000000"/>
                <w:sz w:val="19"/>
                <w:szCs w:val="19"/>
                <w:lang w:val="ru-RU"/>
              </w:rPr>
              <w:t>.</w:t>
            </w:r>
            <w:r>
              <w:rPr>
                <w:rFonts w:ascii="Times New Roman" w:hAnsi="Times New Roman" w:cs="Times New Roman"/>
                <w:color w:val="000000"/>
                <w:sz w:val="19"/>
                <w:szCs w:val="19"/>
              </w:rPr>
              <w:t>gks</w:t>
            </w:r>
            <w:r w:rsidRPr="005D401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D4015">
              <w:rPr>
                <w:rFonts w:ascii="Times New Roman" w:hAnsi="Times New Roman" w:cs="Times New Roman"/>
                <w:color w:val="000000"/>
                <w:sz w:val="19"/>
                <w:szCs w:val="19"/>
                <w:lang w:val="ru-RU"/>
              </w:rPr>
              <w:t>/</w:t>
            </w:r>
          </w:p>
        </w:tc>
      </w:tr>
      <w:tr w:rsidR="00CA13A4" w:rsidTr="005D4015">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CA13A4" w:rsidTr="005D4015">
        <w:trPr>
          <w:trHeight w:hRule="exact" w:val="279"/>
        </w:trPr>
        <w:tc>
          <w:tcPr>
            <w:tcW w:w="7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right"/>
              <w:rPr>
                <w:sz w:val="19"/>
                <w:szCs w:val="19"/>
              </w:rPr>
            </w:pPr>
            <w:r>
              <w:rPr>
                <w:rFonts w:ascii="Times New Roman" w:hAnsi="Times New Roman" w:cs="Times New Roman"/>
                <w:color w:val="000000"/>
                <w:sz w:val="19"/>
                <w:szCs w:val="19"/>
              </w:rPr>
              <w:t>6.3.1</w:t>
            </w:r>
          </w:p>
        </w:tc>
        <w:tc>
          <w:tcPr>
            <w:tcW w:w="952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rPr>
                <w:sz w:val="19"/>
                <w:szCs w:val="19"/>
              </w:rPr>
            </w:pPr>
            <w:r>
              <w:rPr>
                <w:rFonts w:ascii="Times New Roman" w:hAnsi="Times New Roman" w:cs="Times New Roman"/>
                <w:color w:val="000000"/>
                <w:sz w:val="19"/>
                <w:szCs w:val="19"/>
              </w:rPr>
              <w:t>Microsoft Office</w:t>
            </w:r>
          </w:p>
        </w:tc>
      </w:tr>
      <w:tr w:rsidR="00CA13A4" w:rsidTr="005D4015">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CA13A4" w:rsidTr="005D4015">
        <w:trPr>
          <w:trHeight w:hRule="exact" w:val="279"/>
        </w:trPr>
        <w:tc>
          <w:tcPr>
            <w:tcW w:w="7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right"/>
              <w:rPr>
                <w:sz w:val="19"/>
                <w:szCs w:val="19"/>
              </w:rPr>
            </w:pPr>
            <w:r>
              <w:rPr>
                <w:rFonts w:ascii="Times New Roman" w:hAnsi="Times New Roman" w:cs="Times New Roman"/>
                <w:color w:val="000000"/>
                <w:sz w:val="19"/>
                <w:szCs w:val="19"/>
              </w:rPr>
              <w:lastRenderedPageBreak/>
              <w:t>6.4.1</w:t>
            </w:r>
          </w:p>
        </w:tc>
        <w:tc>
          <w:tcPr>
            <w:tcW w:w="952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rPr>
                <w:sz w:val="19"/>
                <w:szCs w:val="19"/>
              </w:rPr>
            </w:pPr>
            <w:r>
              <w:rPr>
                <w:rFonts w:ascii="Times New Roman" w:hAnsi="Times New Roman" w:cs="Times New Roman"/>
                <w:color w:val="000000"/>
                <w:sz w:val="19"/>
                <w:szCs w:val="19"/>
              </w:rPr>
              <w:t>Консультант +</w:t>
            </w:r>
          </w:p>
        </w:tc>
      </w:tr>
    </w:tbl>
    <w:p w:rsidR="00CA13A4" w:rsidRDefault="00CA13A4">
      <w:pPr>
        <w:rPr>
          <w:sz w:val="0"/>
          <w:szCs w:val="0"/>
        </w:rPr>
      </w:pPr>
    </w:p>
    <w:tbl>
      <w:tblPr>
        <w:tblW w:w="0" w:type="auto"/>
        <w:tblCellMar>
          <w:left w:w="0" w:type="dxa"/>
          <w:right w:w="0" w:type="dxa"/>
        </w:tblCellMar>
        <w:tblLook w:val="04A0"/>
      </w:tblPr>
      <w:tblGrid>
        <w:gridCol w:w="780"/>
        <w:gridCol w:w="3728"/>
        <w:gridCol w:w="4791"/>
        <w:gridCol w:w="975"/>
      </w:tblGrid>
      <w:tr w:rsidR="00CA13A4" w:rsidRPr="00BE736F" w:rsidTr="005D4015">
        <w:trPr>
          <w:trHeight w:hRule="exact" w:val="277"/>
        </w:trPr>
        <w:tc>
          <w:tcPr>
            <w:tcW w:w="10274"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A13A4" w:rsidRPr="005D4015" w:rsidRDefault="00641E62">
            <w:pPr>
              <w:spacing w:after="0" w:line="240" w:lineRule="auto"/>
              <w:jc w:val="center"/>
              <w:rPr>
                <w:sz w:val="19"/>
                <w:szCs w:val="19"/>
                <w:lang w:val="ru-RU"/>
              </w:rPr>
            </w:pPr>
            <w:r w:rsidRPr="005D4015">
              <w:rPr>
                <w:rFonts w:ascii="Times New Roman" w:hAnsi="Times New Roman" w:cs="Times New Roman"/>
                <w:b/>
                <w:color w:val="000000"/>
                <w:sz w:val="19"/>
                <w:szCs w:val="19"/>
                <w:lang w:val="ru-RU"/>
              </w:rPr>
              <w:t>7. МАТЕРИАЛЬНО-ТЕХНИЧЕСКОЕ ОБЕСПЕЧЕНИЕ ДИСЦИПЛИНЫ (МОДУЛЯ)</w:t>
            </w:r>
          </w:p>
        </w:tc>
      </w:tr>
      <w:tr w:rsidR="00CA13A4" w:rsidTr="005D4015">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jc w:val="right"/>
              <w:rPr>
                <w:sz w:val="19"/>
                <w:szCs w:val="19"/>
              </w:rPr>
            </w:pPr>
            <w:r>
              <w:rPr>
                <w:rFonts w:ascii="Times New Roman" w:hAnsi="Times New Roman" w:cs="Times New Roman"/>
                <w:color w:val="000000"/>
                <w:sz w:val="19"/>
                <w:szCs w:val="19"/>
              </w:rPr>
              <w:t>7.1</w:t>
            </w:r>
          </w:p>
        </w:tc>
        <w:tc>
          <w:tcPr>
            <w:tcW w:w="949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Default="00641E62">
            <w:pPr>
              <w:spacing w:after="0" w:line="240" w:lineRule="auto"/>
              <w:rPr>
                <w:sz w:val="19"/>
                <w:szCs w:val="19"/>
              </w:rPr>
            </w:pPr>
            <w:r w:rsidRPr="005D4015">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CA13A4" w:rsidTr="005D4015">
        <w:trPr>
          <w:trHeight w:hRule="exact" w:val="277"/>
        </w:trPr>
        <w:tc>
          <w:tcPr>
            <w:tcW w:w="780" w:type="dxa"/>
          </w:tcPr>
          <w:p w:rsidR="00CA13A4" w:rsidRDefault="00CA13A4"/>
        </w:tc>
        <w:tc>
          <w:tcPr>
            <w:tcW w:w="3728" w:type="dxa"/>
          </w:tcPr>
          <w:p w:rsidR="00CA13A4" w:rsidRDefault="00CA13A4"/>
        </w:tc>
        <w:tc>
          <w:tcPr>
            <w:tcW w:w="4791" w:type="dxa"/>
          </w:tcPr>
          <w:p w:rsidR="00CA13A4" w:rsidRDefault="00CA13A4"/>
        </w:tc>
        <w:tc>
          <w:tcPr>
            <w:tcW w:w="975" w:type="dxa"/>
          </w:tcPr>
          <w:p w:rsidR="00CA13A4" w:rsidRDefault="00CA13A4"/>
        </w:tc>
      </w:tr>
      <w:tr w:rsidR="00CA13A4" w:rsidRPr="00BE736F" w:rsidTr="005D4015">
        <w:trPr>
          <w:trHeight w:hRule="exact" w:val="277"/>
        </w:trPr>
        <w:tc>
          <w:tcPr>
            <w:tcW w:w="10274"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A13A4" w:rsidRPr="005D4015" w:rsidRDefault="00641E62">
            <w:pPr>
              <w:spacing w:after="0" w:line="240" w:lineRule="auto"/>
              <w:jc w:val="center"/>
              <w:rPr>
                <w:sz w:val="19"/>
                <w:szCs w:val="19"/>
                <w:lang w:val="ru-RU"/>
              </w:rPr>
            </w:pPr>
            <w:r w:rsidRPr="005D4015">
              <w:rPr>
                <w:rFonts w:ascii="Times New Roman" w:hAnsi="Times New Roman" w:cs="Times New Roman"/>
                <w:b/>
                <w:color w:val="000000"/>
                <w:sz w:val="19"/>
                <w:szCs w:val="19"/>
                <w:lang w:val="ru-RU"/>
              </w:rPr>
              <w:t xml:space="preserve">8. МЕТОДИЧЕСТКИЕ УКАЗАНИЯ ДЛЯ </w:t>
            </w:r>
            <w:proofErr w:type="gramStart"/>
            <w:r w:rsidRPr="005D4015">
              <w:rPr>
                <w:rFonts w:ascii="Times New Roman" w:hAnsi="Times New Roman" w:cs="Times New Roman"/>
                <w:b/>
                <w:color w:val="000000"/>
                <w:sz w:val="19"/>
                <w:szCs w:val="19"/>
                <w:lang w:val="ru-RU"/>
              </w:rPr>
              <w:t>ОБУЧАЮЩИХСЯ</w:t>
            </w:r>
            <w:proofErr w:type="gramEnd"/>
            <w:r w:rsidRPr="005D4015">
              <w:rPr>
                <w:rFonts w:ascii="Times New Roman" w:hAnsi="Times New Roman" w:cs="Times New Roman"/>
                <w:b/>
                <w:color w:val="000000"/>
                <w:sz w:val="19"/>
                <w:szCs w:val="19"/>
                <w:lang w:val="ru-RU"/>
              </w:rPr>
              <w:t xml:space="preserve"> ПО ОСВОЕНИЮ ДИСЦИПЛИНЫ (МОДУЛЯ)</w:t>
            </w:r>
          </w:p>
        </w:tc>
      </w:tr>
      <w:tr w:rsidR="00CA13A4" w:rsidRPr="00BE736F" w:rsidTr="005D4015">
        <w:trPr>
          <w:trHeight w:hRule="exact" w:val="277"/>
        </w:trPr>
        <w:tc>
          <w:tcPr>
            <w:tcW w:w="1027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13A4" w:rsidRPr="005D4015" w:rsidRDefault="00641E62">
            <w:pPr>
              <w:spacing w:after="0" w:line="240" w:lineRule="auto"/>
              <w:rPr>
                <w:sz w:val="19"/>
                <w:szCs w:val="19"/>
                <w:lang w:val="ru-RU"/>
              </w:rPr>
            </w:pPr>
            <w:r w:rsidRPr="005D4015">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641E62" w:rsidRDefault="00641E62">
      <w:pPr>
        <w:rPr>
          <w:lang w:val="ru-RU"/>
        </w:rPr>
      </w:pPr>
    </w:p>
    <w:p w:rsidR="00641E62" w:rsidRDefault="00641E62">
      <w:pPr>
        <w:rPr>
          <w:lang w:val="ru-RU"/>
        </w:rPr>
      </w:pPr>
      <w:r>
        <w:rPr>
          <w:lang w:val="ru-RU"/>
        </w:rPr>
        <w:br w:type="page"/>
      </w:r>
    </w:p>
    <w:p w:rsidR="00641E62" w:rsidRDefault="00641E62" w:rsidP="00641E62">
      <w:pPr>
        <w:pStyle w:val="a6"/>
        <w:widowControl w:val="0"/>
        <w:spacing w:after="0"/>
        <w:ind w:left="0"/>
        <w:rPr>
          <w:bCs/>
          <w:sz w:val="28"/>
          <w:szCs w:val="28"/>
        </w:rPr>
      </w:pPr>
      <w:r>
        <w:rPr>
          <w:bCs/>
          <w:noProof/>
          <w:sz w:val="28"/>
          <w:szCs w:val="28"/>
        </w:rPr>
        <w:lastRenderedPageBreak/>
        <w:drawing>
          <wp:inline distT="0" distB="0" distL="0" distR="0">
            <wp:extent cx="5895975" cy="8115300"/>
            <wp:effectExtent l="19050" t="0" r="9525" b="0"/>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0"/>
                    <a:srcRect/>
                    <a:stretch>
                      <a:fillRect/>
                    </a:stretch>
                  </pic:blipFill>
                  <pic:spPr bwMode="auto">
                    <a:xfrm>
                      <a:off x="0" y="0"/>
                      <a:ext cx="5895975" cy="8115300"/>
                    </a:xfrm>
                    <a:prstGeom prst="rect">
                      <a:avLst/>
                    </a:prstGeom>
                    <a:noFill/>
                    <a:ln w="9525">
                      <a:noFill/>
                      <a:miter lim="800000"/>
                      <a:headEnd/>
                      <a:tailEnd/>
                    </a:ln>
                  </pic:spPr>
                </pic:pic>
              </a:graphicData>
            </a:graphic>
          </wp:inline>
        </w:drawing>
      </w:r>
    </w:p>
    <w:p w:rsidR="00641E62" w:rsidRDefault="00641E62" w:rsidP="00641E62">
      <w:pPr>
        <w:pStyle w:val="a6"/>
        <w:widowControl w:val="0"/>
        <w:spacing w:after="0"/>
        <w:ind w:left="0"/>
        <w:rPr>
          <w:bCs/>
          <w:sz w:val="28"/>
          <w:szCs w:val="28"/>
        </w:rPr>
      </w:pPr>
      <w:r>
        <w:rPr>
          <w:bCs/>
          <w:sz w:val="28"/>
          <w:szCs w:val="28"/>
        </w:rPr>
        <w:br w:type="page"/>
      </w:r>
    </w:p>
    <w:p w:rsidR="00641E62" w:rsidRPr="00641E62" w:rsidRDefault="00641E62" w:rsidP="00641E62">
      <w:pPr>
        <w:pStyle w:val="a9"/>
        <w:spacing w:before="0" w:line="240" w:lineRule="auto"/>
        <w:jc w:val="center"/>
        <w:rPr>
          <w:rFonts w:ascii="Times New Roman" w:hAnsi="Times New Roman"/>
          <w:color w:val="000000"/>
          <w:sz w:val="22"/>
          <w:szCs w:val="22"/>
        </w:rPr>
      </w:pPr>
      <w:r w:rsidRPr="00641E62">
        <w:rPr>
          <w:rFonts w:ascii="Times New Roman" w:hAnsi="Times New Roman"/>
          <w:color w:val="000000"/>
          <w:sz w:val="22"/>
          <w:szCs w:val="22"/>
        </w:rPr>
        <w:lastRenderedPageBreak/>
        <w:t>Оглавление</w:t>
      </w:r>
    </w:p>
    <w:p w:rsidR="00641E62" w:rsidRPr="00641E62" w:rsidRDefault="00641E62" w:rsidP="00641E62">
      <w:pPr>
        <w:pStyle w:val="a8"/>
        <w:ind w:left="0"/>
        <w:jc w:val="both"/>
        <w:rPr>
          <w:bCs/>
        </w:rPr>
      </w:pPr>
      <w:r w:rsidRPr="00641E62">
        <w:t>1. Перечень компетенций с указанием этапов их формирования в процессе осв</w:t>
      </w:r>
      <w:r w:rsidRPr="00641E62">
        <w:rPr>
          <w:bCs/>
        </w:rPr>
        <w:t>оения образовательной программы</w:t>
      </w:r>
      <w:r w:rsidRPr="00641E62">
        <w:t>………………………………………………………………………….3</w:t>
      </w:r>
    </w:p>
    <w:p w:rsidR="00641E62" w:rsidRPr="00641E62" w:rsidRDefault="00641E62" w:rsidP="00641E62">
      <w:pPr>
        <w:pStyle w:val="a8"/>
        <w:ind w:left="0"/>
        <w:jc w:val="both"/>
        <w:rPr>
          <w:b/>
          <w:bCs/>
        </w:rPr>
      </w:pPr>
      <w:r w:rsidRPr="00641E62">
        <w:t>2. Описание показателей и критериев оценивания компетенций на различных этапах их формирования, описание шкал оценивания</w:t>
      </w:r>
      <w:r w:rsidRPr="00641E62">
        <w:tab/>
        <w:t>………………………</w:t>
      </w:r>
      <w:r>
        <w:t>……..</w:t>
      </w:r>
      <w:r w:rsidRPr="00641E62">
        <w:t>……………………3</w:t>
      </w:r>
    </w:p>
    <w:p w:rsidR="00641E62" w:rsidRPr="00641E62" w:rsidRDefault="00641E62" w:rsidP="00641E62">
      <w:pPr>
        <w:pStyle w:val="13"/>
        <w:tabs>
          <w:tab w:val="right" w:leader="dot" w:pos="9344"/>
        </w:tabs>
        <w:spacing w:after="0"/>
        <w:jc w:val="both"/>
        <w:rPr>
          <w:noProof/>
          <w:sz w:val="22"/>
          <w:szCs w:val="22"/>
        </w:rPr>
      </w:pPr>
      <w:r w:rsidRPr="00641E62">
        <w:rPr>
          <w:sz w:val="22"/>
          <w:szCs w:val="22"/>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Pr>
          <w:sz w:val="22"/>
          <w:szCs w:val="22"/>
        </w:rPr>
        <w:t>……………………………………………………………………………………</w:t>
      </w:r>
      <w:r w:rsidRPr="00641E62">
        <w:rPr>
          <w:sz w:val="22"/>
          <w:szCs w:val="22"/>
        </w:rPr>
        <w:t>4</w:t>
      </w:r>
      <w:r w:rsidR="002075AD" w:rsidRPr="002075AD">
        <w:rPr>
          <w:sz w:val="22"/>
          <w:szCs w:val="22"/>
        </w:rPr>
        <w:fldChar w:fldCharType="begin"/>
      </w:r>
      <w:r w:rsidRPr="00641E62">
        <w:rPr>
          <w:sz w:val="22"/>
          <w:szCs w:val="22"/>
        </w:rPr>
        <w:instrText xml:space="preserve"> TOC \o "1-3" \h \z \u </w:instrText>
      </w:r>
      <w:r w:rsidR="002075AD" w:rsidRPr="002075AD">
        <w:rPr>
          <w:sz w:val="22"/>
          <w:szCs w:val="22"/>
        </w:rPr>
        <w:fldChar w:fldCharType="separate"/>
      </w:r>
    </w:p>
    <w:p w:rsidR="00641E62" w:rsidRPr="00641E62" w:rsidRDefault="002075AD" w:rsidP="00641E62">
      <w:pPr>
        <w:pStyle w:val="a6"/>
        <w:widowControl w:val="0"/>
        <w:spacing w:after="0"/>
        <w:ind w:left="0"/>
        <w:jc w:val="both"/>
        <w:rPr>
          <w:bCs/>
          <w:sz w:val="22"/>
          <w:szCs w:val="22"/>
        </w:rPr>
      </w:pPr>
      <w:r w:rsidRPr="00641E62">
        <w:rPr>
          <w:b/>
          <w:bCs/>
          <w:sz w:val="22"/>
          <w:szCs w:val="22"/>
        </w:rPr>
        <w:fldChar w:fldCharType="end"/>
      </w:r>
      <w:r w:rsidR="00641E62" w:rsidRPr="00641E62">
        <w:rPr>
          <w:sz w:val="22"/>
          <w:szCs w:val="22"/>
        </w:rPr>
        <w:t xml:space="preserve">4. </w:t>
      </w:r>
      <w:r w:rsidR="00641E62" w:rsidRPr="00641E62">
        <w:rPr>
          <w:bCs/>
          <w:sz w:val="22"/>
          <w:szCs w:val="22"/>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490430">
        <w:rPr>
          <w:bCs/>
          <w:webHidden/>
          <w:sz w:val="22"/>
          <w:szCs w:val="22"/>
        </w:rPr>
        <w:t xml:space="preserve"> ……………….</w:t>
      </w:r>
      <w:r w:rsidR="00641E62" w:rsidRPr="00641E62">
        <w:rPr>
          <w:bCs/>
          <w:webHidden/>
          <w:sz w:val="22"/>
          <w:szCs w:val="22"/>
        </w:rPr>
        <w:t>…………………..… 52</w:t>
      </w:r>
    </w:p>
    <w:p w:rsidR="00641E62" w:rsidRPr="00641E62" w:rsidRDefault="00641E62" w:rsidP="00641E62">
      <w:pPr>
        <w:spacing w:after="0" w:line="240" w:lineRule="auto"/>
        <w:rPr>
          <w:rFonts w:ascii="Times New Roman" w:hAnsi="Times New Roman" w:cs="Times New Roman"/>
          <w:lang w:val="ru-RU"/>
        </w:rPr>
      </w:pPr>
    </w:p>
    <w:p w:rsidR="00641E62" w:rsidRPr="00641E62" w:rsidRDefault="00641E62" w:rsidP="00641E62">
      <w:pPr>
        <w:pStyle w:val="a6"/>
        <w:widowControl w:val="0"/>
        <w:spacing w:after="0"/>
        <w:ind w:left="0"/>
        <w:jc w:val="center"/>
        <w:rPr>
          <w:bCs/>
          <w:sz w:val="22"/>
          <w:szCs w:val="22"/>
        </w:rPr>
      </w:pPr>
    </w:p>
    <w:p w:rsidR="00490430" w:rsidRDefault="00490430">
      <w:pPr>
        <w:rPr>
          <w:rFonts w:ascii="Times New Roman" w:eastAsia="Times New Roman" w:hAnsi="Times New Roman" w:cs="Times New Roman"/>
          <w:bCs/>
          <w:lang w:val="ru-RU" w:eastAsia="ru-RU"/>
        </w:rPr>
      </w:pPr>
      <w:r w:rsidRPr="00BE736F">
        <w:rPr>
          <w:bCs/>
          <w:lang w:val="ru-RU"/>
        </w:rPr>
        <w:br w:type="page"/>
      </w:r>
    </w:p>
    <w:p w:rsidR="00641E62" w:rsidRPr="00641E62" w:rsidRDefault="00641E62" w:rsidP="00641E62">
      <w:pPr>
        <w:pStyle w:val="a6"/>
        <w:widowControl w:val="0"/>
        <w:spacing w:after="0"/>
        <w:ind w:left="0"/>
        <w:jc w:val="center"/>
        <w:rPr>
          <w:bCs/>
          <w:sz w:val="22"/>
          <w:szCs w:val="22"/>
        </w:rPr>
      </w:pPr>
    </w:p>
    <w:p w:rsidR="00641E62" w:rsidRPr="00641E62" w:rsidRDefault="00641E62" w:rsidP="00641E62">
      <w:pPr>
        <w:pStyle w:val="1"/>
        <w:spacing w:before="0"/>
        <w:rPr>
          <w:rFonts w:ascii="Times New Roman" w:hAnsi="Times New Roman"/>
          <w:color w:val="auto"/>
          <w:sz w:val="22"/>
          <w:szCs w:val="22"/>
        </w:rPr>
      </w:pPr>
      <w:r w:rsidRPr="00641E62">
        <w:rPr>
          <w:rFonts w:ascii="Times New Roman" w:hAnsi="Times New Roman"/>
          <w:color w:val="auto"/>
          <w:sz w:val="22"/>
          <w:szCs w:val="22"/>
        </w:rPr>
        <w:t>1 Перечень компетенций с указанием этапов их формирования в процессе освоения образовательной программы</w:t>
      </w:r>
    </w:p>
    <w:p w:rsidR="00641E62" w:rsidRPr="00641E62" w:rsidRDefault="00641E62" w:rsidP="00641E62">
      <w:pPr>
        <w:tabs>
          <w:tab w:val="left" w:pos="2295"/>
        </w:tabs>
        <w:spacing w:after="0" w:line="240" w:lineRule="auto"/>
        <w:jc w:val="center"/>
        <w:rPr>
          <w:rFonts w:ascii="Times New Roman" w:hAnsi="Times New Roman" w:cs="Times New Roman"/>
          <w:b/>
          <w:lang w:val="ru-RU"/>
        </w:rPr>
      </w:pPr>
    </w:p>
    <w:p w:rsidR="00641E62" w:rsidRPr="00641E62" w:rsidRDefault="00641E62" w:rsidP="00641E62">
      <w:pPr>
        <w:pStyle w:val="a6"/>
        <w:tabs>
          <w:tab w:val="left" w:pos="360"/>
        </w:tabs>
        <w:spacing w:after="0"/>
        <w:ind w:left="0"/>
        <w:jc w:val="both"/>
        <w:rPr>
          <w:sz w:val="22"/>
          <w:szCs w:val="22"/>
        </w:rPr>
      </w:pPr>
      <w:r w:rsidRPr="00641E62">
        <w:rPr>
          <w:sz w:val="22"/>
          <w:szCs w:val="22"/>
        </w:rPr>
        <w:t xml:space="preserve">1.1 Перечень компетенций </w:t>
      </w:r>
      <w:r w:rsidRPr="00641E62">
        <w:rPr>
          <w:color w:val="000000"/>
          <w:sz w:val="22"/>
          <w:szCs w:val="22"/>
        </w:rPr>
        <w:t>с указанием этапов их формирования представлен</w:t>
      </w:r>
      <w:r w:rsidRPr="00641E62">
        <w:rPr>
          <w:sz w:val="22"/>
          <w:szCs w:val="22"/>
        </w:rPr>
        <w:t xml:space="preserve"> в п. 3. «Требования к результатам освоения дисциплины» рабочей программы дисциплины. </w:t>
      </w:r>
    </w:p>
    <w:p w:rsidR="00641E62" w:rsidRPr="00641E62" w:rsidRDefault="00641E62" w:rsidP="00641E62">
      <w:pPr>
        <w:pStyle w:val="1"/>
        <w:spacing w:before="0"/>
        <w:rPr>
          <w:rFonts w:ascii="Times New Roman" w:hAnsi="Times New Roman"/>
          <w:color w:val="auto"/>
          <w:sz w:val="22"/>
          <w:szCs w:val="22"/>
        </w:rPr>
      </w:pPr>
      <w:r w:rsidRPr="00641E62">
        <w:rPr>
          <w:rFonts w:ascii="Times New Roman" w:hAnsi="Times New Roman"/>
          <w:color w:val="auto"/>
          <w:sz w:val="22"/>
          <w:szCs w:val="22"/>
        </w:rPr>
        <w:t xml:space="preserve">2 Описание показателей и критериев оценивания компетенций на различных этапах их формирования, описание шкал оценивания  </w:t>
      </w:r>
    </w:p>
    <w:p w:rsidR="00641E62" w:rsidRPr="00641E62" w:rsidRDefault="00641E62" w:rsidP="00641E62">
      <w:pPr>
        <w:spacing w:after="0" w:line="240" w:lineRule="auto"/>
        <w:rPr>
          <w:rFonts w:ascii="Times New Roman" w:hAnsi="Times New Roman" w:cs="Times New Roman"/>
          <w:lang w:val="ru-RU"/>
        </w:rPr>
      </w:pP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 xml:space="preserve">2.1 Показатели и критерии оценивания компетенций:  </w:t>
      </w:r>
    </w:p>
    <w:tbl>
      <w:tblPr>
        <w:tblW w:w="5000" w:type="pct"/>
        <w:tblCellMar>
          <w:left w:w="0" w:type="dxa"/>
          <w:right w:w="0" w:type="dxa"/>
        </w:tblCellMar>
        <w:tblLook w:val="01E0"/>
      </w:tblPr>
      <w:tblGrid>
        <w:gridCol w:w="2782"/>
        <w:gridCol w:w="2085"/>
        <w:gridCol w:w="3451"/>
        <w:gridCol w:w="2064"/>
      </w:tblGrid>
      <w:tr w:rsidR="00641E62" w:rsidRPr="00641E62" w:rsidTr="00490430">
        <w:trPr>
          <w:trHeight w:val="752"/>
        </w:trPr>
        <w:tc>
          <w:tcPr>
            <w:tcW w:w="1340"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color w:val="000000"/>
              </w:rPr>
              <w:t xml:space="preserve">ЗУН, составляющие компетенцию </w:t>
            </w:r>
          </w:p>
        </w:tc>
        <w:tc>
          <w:tcPr>
            <w:tcW w:w="1004"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color w:val="000000"/>
              </w:rPr>
              <w:t>Показатели оценивания</w:t>
            </w:r>
          </w:p>
        </w:tc>
        <w:tc>
          <w:tcPr>
            <w:tcW w:w="1662"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color w:val="000000"/>
              </w:rPr>
              <w:t>Критерии оценивания</w:t>
            </w:r>
          </w:p>
        </w:tc>
        <w:tc>
          <w:tcPr>
            <w:tcW w:w="994"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color w:val="000000"/>
              </w:rPr>
              <w:t>Средства оценивания</w:t>
            </w:r>
          </w:p>
        </w:tc>
      </w:tr>
      <w:tr w:rsidR="00641E62" w:rsidRPr="00BE736F" w:rsidTr="00490430">
        <w:trPr>
          <w:trHeight w:val="486"/>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41E62" w:rsidRPr="00641E62" w:rsidRDefault="00641E62" w:rsidP="00641E62">
            <w:pPr>
              <w:widowControl w:val="0"/>
              <w:autoSpaceDE w:val="0"/>
              <w:autoSpaceDN w:val="0"/>
              <w:adjustRightInd w:val="0"/>
              <w:spacing w:after="0" w:line="240" w:lineRule="auto"/>
              <w:jc w:val="both"/>
              <w:rPr>
                <w:rFonts w:ascii="Times New Roman" w:hAnsi="Times New Roman" w:cs="Times New Roman"/>
                <w:color w:val="000000"/>
                <w:lang w:val="ru-RU"/>
              </w:rPr>
            </w:pPr>
            <w:r w:rsidRPr="00641E62">
              <w:rPr>
                <w:rFonts w:ascii="Times New Roman" w:hAnsi="Times New Roman" w:cs="Times New Roman"/>
                <w:lang w:val="ru-RU"/>
              </w:rPr>
              <w:t>ОПК-5 Способность анализировать результаты исследований в контексте целей и задач своей организации</w:t>
            </w:r>
          </w:p>
        </w:tc>
      </w:tr>
      <w:tr w:rsidR="00641E62" w:rsidRPr="00BE736F" w:rsidTr="00490430">
        <w:trPr>
          <w:trHeight w:val="1804"/>
        </w:trPr>
        <w:tc>
          <w:tcPr>
            <w:tcW w:w="1340"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41E62" w:rsidRPr="00641E62" w:rsidRDefault="00641E62" w:rsidP="00641E62">
            <w:pPr>
              <w:pStyle w:val="a8"/>
              <w:ind w:left="0"/>
              <w:rPr>
                <w:sz w:val="22"/>
                <w:szCs w:val="22"/>
              </w:rPr>
            </w:pPr>
            <w:r w:rsidRPr="00641E62">
              <w:rPr>
                <w:sz w:val="22"/>
                <w:szCs w:val="22"/>
              </w:rPr>
              <w:t xml:space="preserve">Знать </w:t>
            </w:r>
            <w:r w:rsidRPr="00641E62">
              <w:rPr>
                <w:color w:val="000000"/>
                <w:sz w:val="22"/>
                <w:szCs w:val="22"/>
              </w:rPr>
              <w:t>основные понятия и категории статистики, виды статистических показателей, особенности применения инструментальных методов статистики в анализе данных для решения профессиональных проблем в области управления персоналом</w:t>
            </w:r>
          </w:p>
        </w:tc>
        <w:tc>
          <w:tcPr>
            <w:tcW w:w="1004"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41E62" w:rsidRPr="00641E62" w:rsidRDefault="00641E62" w:rsidP="00641E62">
            <w:pPr>
              <w:spacing w:after="0" w:line="240" w:lineRule="auto"/>
              <w:rPr>
                <w:rFonts w:ascii="Times New Roman" w:hAnsi="Times New Roman" w:cs="Times New Roman"/>
                <w:color w:val="000000"/>
                <w:lang w:val="ru-RU"/>
              </w:rPr>
            </w:pPr>
            <w:r w:rsidRPr="00641E62">
              <w:rPr>
                <w:rFonts w:ascii="Times New Roman" w:hAnsi="Times New Roman" w:cs="Times New Roman"/>
                <w:color w:val="000000"/>
                <w:lang w:val="ru-RU"/>
              </w:rPr>
              <w:t>Ответы студента на вопросы в ходе занятия.</w:t>
            </w:r>
          </w:p>
        </w:tc>
        <w:tc>
          <w:tcPr>
            <w:tcW w:w="1662"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41E62" w:rsidRPr="00641E62" w:rsidRDefault="00641E62" w:rsidP="00641E62">
            <w:pPr>
              <w:spacing w:after="0" w:line="240" w:lineRule="auto"/>
              <w:rPr>
                <w:rFonts w:ascii="Times New Roman" w:hAnsi="Times New Roman" w:cs="Times New Roman"/>
                <w:color w:val="000000"/>
                <w:lang w:val="ru-RU"/>
              </w:rPr>
            </w:pPr>
            <w:r w:rsidRPr="00641E62">
              <w:rPr>
                <w:rFonts w:ascii="Times New Roman" w:hAnsi="Times New Roman" w:cs="Times New Roman"/>
                <w:color w:val="000000"/>
                <w:lang w:val="ru-RU"/>
              </w:rPr>
              <w:t>Полнота и содержательность ответа; умение приводить примеры; пользоваться дополнительной литературой и другими информационными ресурсами при подготовке к занятиям.</w:t>
            </w:r>
          </w:p>
        </w:tc>
        <w:tc>
          <w:tcPr>
            <w:tcW w:w="994"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41E62" w:rsidRPr="00641E62" w:rsidRDefault="00641E62" w:rsidP="00641E62">
            <w:pPr>
              <w:spacing w:after="0" w:line="240" w:lineRule="auto"/>
              <w:rPr>
                <w:rFonts w:ascii="Times New Roman" w:hAnsi="Times New Roman" w:cs="Times New Roman"/>
                <w:color w:val="808080"/>
                <w:lang w:val="ru-RU"/>
              </w:rPr>
            </w:pPr>
            <w:r w:rsidRPr="00641E62">
              <w:rPr>
                <w:rFonts w:ascii="Times New Roman" w:hAnsi="Times New Roman" w:cs="Times New Roman"/>
                <w:lang w:val="ru-RU"/>
              </w:rPr>
              <w:t>УО-устный опрос (вопросы 1-75) ДИ-деловая игра 1)</w:t>
            </w:r>
          </w:p>
        </w:tc>
      </w:tr>
      <w:tr w:rsidR="00641E62" w:rsidRPr="00BE736F" w:rsidTr="00490430">
        <w:trPr>
          <w:trHeight w:val="2005"/>
        </w:trPr>
        <w:tc>
          <w:tcPr>
            <w:tcW w:w="1340"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41E62" w:rsidRPr="00641E62" w:rsidRDefault="00641E62" w:rsidP="00641E62">
            <w:pPr>
              <w:pStyle w:val="a8"/>
              <w:ind w:left="0"/>
              <w:rPr>
                <w:sz w:val="22"/>
                <w:szCs w:val="22"/>
              </w:rPr>
            </w:pPr>
            <w:r w:rsidRPr="00641E62">
              <w:rPr>
                <w:sz w:val="22"/>
                <w:szCs w:val="22"/>
              </w:rPr>
              <w:t xml:space="preserve">Уметь: </w:t>
            </w:r>
            <w:r w:rsidRPr="00641E62">
              <w:rPr>
                <w:color w:val="000000"/>
                <w:sz w:val="22"/>
                <w:szCs w:val="22"/>
              </w:rPr>
              <w:t>осуществлять сбор статистических данных для проведения исследования, проводить обработку собранных статистических данных</w:t>
            </w:r>
            <w:proofErr w:type="gramStart"/>
            <w:r w:rsidRPr="00641E62">
              <w:rPr>
                <w:color w:val="000000"/>
                <w:sz w:val="22"/>
                <w:szCs w:val="22"/>
              </w:rPr>
              <w:t xml:space="preserve"> ,</w:t>
            </w:r>
            <w:proofErr w:type="gramEnd"/>
            <w:r w:rsidRPr="00641E62">
              <w:rPr>
                <w:color w:val="000000"/>
                <w:sz w:val="22"/>
                <w:szCs w:val="22"/>
              </w:rPr>
              <w:t xml:space="preserve"> анализировать результаты проведенного статистического исследования в контексте целей и задач своей организации</w:t>
            </w:r>
          </w:p>
        </w:tc>
        <w:tc>
          <w:tcPr>
            <w:tcW w:w="1004"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41E62" w:rsidRPr="00641E62" w:rsidRDefault="00641E62" w:rsidP="00641E62">
            <w:pPr>
              <w:spacing w:after="0" w:line="240" w:lineRule="auto"/>
              <w:rPr>
                <w:rFonts w:ascii="Times New Roman" w:hAnsi="Times New Roman" w:cs="Times New Roman"/>
                <w:color w:val="000000"/>
              </w:rPr>
            </w:pPr>
            <w:r w:rsidRPr="00641E62">
              <w:rPr>
                <w:rFonts w:ascii="Times New Roman" w:hAnsi="Times New Roman" w:cs="Times New Roman"/>
                <w:color w:val="000000"/>
              </w:rPr>
              <w:t xml:space="preserve">Выполнение расчетных заданий </w:t>
            </w:r>
          </w:p>
        </w:tc>
        <w:tc>
          <w:tcPr>
            <w:tcW w:w="1662"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41E62" w:rsidRPr="00641E62" w:rsidRDefault="00641E62" w:rsidP="00641E62">
            <w:pPr>
              <w:spacing w:after="0" w:line="240" w:lineRule="auto"/>
              <w:rPr>
                <w:rFonts w:ascii="Times New Roman" w:hAnsi="Times New Roman" w:cs="Times New Roman"/>
                <w:i/>
                <w:iCs/>
                <w:color w:val="808080"/>
                <w:lang w:val="ru-RU"/>
              </w:rPr>
            </w:pPr>
            <w:r w:rsidRPr="00641E62">
              <w:rPr>
                <w:rFonts w:ascii="Times New Roman" w:hAnsi="Times New Roman" w:cs="Times New Roman"/>
                <w:spacing w:val="-1"/>
                <w:lang w:val="ru-RU"/>
              </w:rPr>
              <w:t xml:space="preserve">Грамотность и логичность пояснения </w:t>
            </w:r>
            <w:r w:rsidRPr="00641E62">
              <w:rPr>
                <w:rFonts w:ascii="Times New Roman" w:hAnsi="Times New Roman" w:cs="Times New Roman"/>
                <w:lang w:val="ru-RU"/>
              </w:rPr>
              <w:t xml:space="preserve">хода решения заданий; корректность использования теоретического материала при решении заданий; </w:t>
            </w:r>
            <w:proofErr w:type="gramStart"/>
            <w:r w:rsidRPr="00641E62">
              <w:rPr>
                <w:rFonts w:ascii="Times New Roman" w:hAnsi="Times New Roman" w:cs="Times New Roman"/>
                <w:lang w:val="ru-RU"/>
              </w:rPr>
              <w:t>умение</w:t>
            </w:r>
            <w:proofErr w:type="gramEnd"/>
            <w:r w:rsidRPr="00641E62">
              <w:rPr>
                <w:rFonts w:ascii="Times New Roman" w:hAnsi="Times New Roman" w:cs="Times New Roman"/>
                <w:lang w:val="ru-RU"/>
              </w:rPr>
              <w:t xml:space="preserve"> верно интерпретировать полученные результаты.</w:t>
            </w:r>
            <w:r w:rsidRPr="00641E62">
              <w:rPr>
                <w:rFonts w:ascii="Times New Roman" w:hAnsi="Times New Roman" w:cs="Times New Roman"/>
                <w:color w:val="000000"/>
                <w:lang w:val="ru-RU"/>
              </w:rPr>
              <w:t xml:space="preserve"> Умение приводить примеры; умение отстаивать свою позицию; корректность формулируемых вопросов  и ответов в ходе обсуждения кейса; </w:t>
            </w:r>
            <w:r w:rsidRPr="00641E62">
              <w:rPr>
                <w:rFonts w:ascii="Times New Roman" w:hAnsi="Times New Roman" w:cs="Times New Roman"/>
                <w:iCs/>
                <w:color w:val="000000"/>
                <w:lang w:val="ru-RU"/>
              </w:rPr>
              <w:t>обоснованность обращения к информационным источникам.</w:t>
            </w:r>
          </w:p>
        </w:tc>
        <w:tc>
          <w:tcPr>
            <w:tcW w:w="994"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 xml:space="preserve"> РЗ </w:t>
            </w:r>
            <w:proofErr w:type="gramStart"/>
            <w:r w:rsidRPr="00641E62">
              <w:rPr>
                <w:rFonts w:ascii="Times New Roman" w:hAnsi="Times New Roman" w:cs="Times New Roman"/>
                <w:lang w:val="ru-RU"/>
              </w:rPr>
              <w:t>–р</w:t>
            </w:r>
            <w:proofErr w:type="gramEnd"/>
            <w:r w:rsidRPr="00641E62">
              <w:rPr>
                <w:rFonts w:ascii="Times New Roman" w:hAnsi="Times New Roman" w:cs="Times New Roman"/>
                <w:lang w:val="ru-RU"/>
              </w:rPr>
              <w:t>асчетные задания  (1-29), К-кейс задача №2</w:t>
            </w:r>
          </w:p>
        </w:tc>
      </w:tr>
      <w:tr w:rsidR="00641E62" w:rsidRPr="00BE736F" w:rsidTr="00490430">
        <w:trPr>
          <w:trHeight w:val="255"/>
        </w:trPr>
        <w:tc>
          <w:tcPr>
            <w:tcW w:w="1340"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41E62" w:rsidRPr="00641E62" w:rsidRDefault="00641E62" w:rsidP="00641E62">
            <w:pPr>
              <w:widowControl w:val="0"/>
              <w:autoSpaceDE w:val="0"/>
              <w:autoSpaceDN w:val="0"/>
              <w:adjustRightInd w:val="0"/>
              <w:spacing w:after="0" w:line="240" w:lineRule="auto"/>
              <w:rPr>
                <w:rFonts w:ascii="Times New Roman" w:hAnsi="Times New Roman" w:cs="Times New Roman"/>
                <w:lang w:val="ru-RU"/>
              </w:rPr>
            </w:pPr>
            <w:r w:rsidRPr="00641E62">
              <w:rPr>
                <w:rFonts w:ascii="Times New Roman" w:hAnsi="Times New Roman" w:cs="Times New Roman"/>
                <w:lang w:val="ru-RU"/>
              </w:rPr>
              <w:t xml:space="preserve">Владеть: </w:t>
            </w:r>
            <w:r w:rsidRPr="00641E62">
              <w:rPr>
                <w:rFonts w:ascii="Times New Roman" w:hAnsi="Times New Roman" w:cs="Times New Roman"/>
                <w:color w:val="000000"/>
                <w:lang w:val="ru-RU"/>
              </w:rPr>
              <w:t>основными способами обработки статистических данных, навыками расчета статистических показателей, навыками осуществления комплексного статистического анализа и применения современного статистического инструментария в ходе проведения статистического исследования для решения профессиональных проблем в области управления персоналом</w:t>
            </w:r>
          </w:p>
        </w:tc>
        <w:tc>
          <w:tcPr>
            <w:tcW w:w="1004"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41E62" w:rsidRPr="00641E62" w:rsidRDefault="00641E62" w:rsidP="00641E62">
            <w:pPr>
              <w:spacing w:after="0" w:line="240" w:lineRule="auto"/>
              <w:rPr>
                <w:rFonts w:ascii="Times New Roman" w:hAnsi="Times New Roman" w:cs="Times New Roman"/>
                <w:i/>
                <w:color w:val="808080"/>
                <w:lang w:val="ru-RU"/>
              </w:rPr>
            </w:pPr>
            <w:r w:rsidRPr="00641E62">
              <w:rPr>
                <w:rFonts w:ascii="Times New Roman" w:hAnsi="Times New Roman" w:cs="Times New Roman"/>
                <w:lang w:val="ru-RU"/>
              </w:rPr>
              <w:t xml:space="preserve">Активное участие в обсуждении кейса. </w:t>
            </w:r>
            <w:r w:rsidRPr="00641E62">
              <w:rPr>
                <w:rFonts w:ascii="Times New Roman" w:hAnsi="Times New Roman" w:cs="Times New Roman"/>
                <w:color w:val="000000"/>
                <w:lang w:val="ru-RU"/>
              </w:rPr>
              <w:t>Решение задач (выполнение расчетных заданий).</w:t>
            </w:r>
          </w:p>
        </w:tc>
        <w:tc>
          <w:tcPr>
            <w:tcW w:w="1662"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41E62" w:rsidRPr="00641E62" w:rsidRDefault="00641E62" w:rsidP="00641E62">
            <w:pPr>
              <w:spacing w:after="0" w:line="240" w:lineRule="auto"/>
              <w:rPr>
                <w:rFonts w:ascii="Times New Roman" w:hAnsi="Times New Roman" w:cs="Times New Roman"/>
                <w:iCs/>
                <w:color w:val="000000"/>
                <w:lang w:val="ru-RU"/>
              </w:rPr>
            </w:pPr>
            <w:r w:rsidRPr="00641E62">
              <w:rPr>
                <w:rFonts w:ascii="Times New Roman" w:hAnsi="Times New Roman" w:cs="Times New Roman"/>
                <w:color w:val="000000"/>
                <w:lang w:val="ru-RU"/>
              </w:rPr>
              <w:t>Умение приводить примеры; умение отстаивать свою позицию; корректность формулируемых вопросов  и ответов в ходе обсуждения кейса; ситуационного задания  полнота и содержательность решения, владение навыками и приемами выполнения практических работ</w:t>
            </w:r>
            <w:proofErr w:type="gramStart"/>
            <w:r w:rsidRPr="00641E62">
              <w:rPr>
                <w:rFonts w:ascii="Times New Roman" w:hAnsi="Times New Roman" w:cs="Times New Roman"/>
                <w:color w:val="000000"/>
                <w:lang w:val="ru-RU"/>
              </w:rPr>
              <w:t>.</w:t>
            </w:r>
            <w:r w:rsidRPr="00641E62">
              <w:rPr>
                <w:rFonts w:ascii="Times New Roman" w:hAnsi="Times New Roman" w:cs="Times New Roman"/>
                <w:iCs/>
                <w:color w:val="000000"/>
                <w:lang w:val="ru-RU"/>
              </w:rPr>
              <w:t>.</w:t>
            </w:r>
            <w:proofErr w:type="gramEnd"/>
          </w:p>
        </w:tc>
        <w:tc>
          <w:tcPr>
            <w:tcW w:w="994"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 xml:space="preserve"> К-кейс задача</w:t>
            </w:r>
            <w:proofErr w:type="gramStart"/>
            <w:r w:rsidRPr="00641E62">
              <w:rPr>
                <w:rFonts w:ascii="Times New Roman" w:hAnsi="Times New Roman" w:cs="Times New Roman"/>
                <w:lang w:val="ru-RU"/>
              </w:rPr>
              <w:t>1</w:t>
            </w:r>
            <w:proofErr w:type="gramEnd"/>
            <w:r w:rsidRPr="00641E62">
              <w:rPr>
                <w:rFonts w:ascii="Times New Roman" w:hAnsi="Times New Roman" w:cs="Times New Roman"/>
                <w:lang w:val="ru-RU"/>
              </w:rPr>
              <w:t>,2, РЗ-расчетные задания (1-29)</w:t>
            </w:r>
          </w:p>
        </w:tc>
      </w:tr>
    </w:tbl>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 К-кейс задача, ДИ-деловая игра, РЗ-расчётные задания, УО-устный опрос</w:t>
      </w:r>
    </w:p>
    <w:p w:rsidR="00641E62" w:rsidRDefault="00641E62" w:rsidP="00641E62">
      <w:pPr>
        <w:spacing w:after="0" w:line="240" w:lineRule="auto"/>
        <w:rPr>
          <w:rFonts w:ascii="Times New Roman" w:hAnsi="Times New Roman" w:cs="Times New Roman"/>
          <w:lang w:val="ru-RU"/>
        </w:rPr>
      </w:pPr>
    </w:p>
    <w:p w:rsidR="00490430" w:rsidRDefault="00490430" w:rsidP="00641E62">
      <w:pPr>
        <w:spacing w:after="0" w:line="240" w:lineRule="auto"/>
        <w:rPr>
          <w:rFonts w:ascii="Times New Roman" w:hAnsi="Times New Roman" w:cs="Times New Roman"/>
          <w:lang w:val="ru-RU"/>
        </w:rPr>
      </w:pPr>
    </w:p>
    <w:p w:rsidR="00490430" w:rsidRPr="00641E62" w:rsidRDefault="00490430" w:rsidP="00641E62">
      <w:pPr>
        <w:spacing w:after="0" w:line="240" w:lineRule="auto"/>
        <w:rPr>
          <w:rFonts w:ascii="Times New Roman" w:hAnsi="Times New Roman" w:cs="Times New Roman"/>
          <w:lang w:val="ru-RU"/>
        </w:rPr>
      </w:pPr>
    </w:p>
    <w:p w:rsidR="00641E62" w:rsidRPr="00641E62" w:rsidRDefault="00641E62" w:rsidP="00641E62">
      <w:pPr>
        <w:spacing w:after="0" w:line="240" w:lineRule="auto"/>
        <w:rPr>
          <w:rFonts w:ascii="Times New Roman" w:hAnsi="Times New Roman" w:cs="Times New Roman"/>
          <w:lang w:val="ru-RU"/>
        </w:rPr>
      </w:pPr>
      <w:bookmarkStart w:id="1" w:name="_Toc420864540"/>
      <w:r w:rsidRPr="00641E62">
        <w:rPr>
          <w:rFonts w:ascii="Times New Roman" w:hAnsi="Times New Roman" w:cs="Times New Roman"/>
          <w:lang w:val="ru-RU"/>
        </w:rPr>
        <w:lastRenderedPageBreak/>
        <w:t>2.2 Шкалы оценивания:</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641E62" w:rsidRPr="00641E62" w:rsidRDefault="00641E62" w:rsidP="00641E62">
      <w:pPr>
        <w:widowControl w:val="0"/>
        <w:spacing w:after="0" w:line="240" w:lineRule="auto"/>
        <w:jc w:val="both"/>
        <w:rPr>
          <w:rFonts w:ascii="Times New Roman" w:hAnsi="Times New Roman" w:cs="Times New Roman"/>
          <w:lang w:val="ru-RU"/>
        </w:rPr>
      </w:pPr>
      <w:r w:rsidRPr="00641E62">
        <w:rPr>
          <w:rFonts w:ascii="Times New Roman" w:hAnsi="Times New Roman" w:cs="Times New Roman"/>
          <w:lang w:val="ru-RU"/>
        </w:rPr>
        <w:t>84-100 баллов (оценка «отлично»)</w:t>
      </w:r>
      <w:r w:rsidRPr="00641E62">
        <w:rPr>
          <w:rFonts w:ascii="Times New Roman" w:hAnsi="Times New Roman" w:cs="Times New Roman"/>
          <w:iCs/>
          <w:spacing w:val="-1"/>
          <w:lang w:val="ru-RU"/>
        </w:rPr>
        <w:t xml:space="preserve"> </w:t>
      </w:r>
    </w:p>
    <w:p w:rsidR="00641E62" w:rsidRPr="00641E62" w:rsidRDefault="00641E62" w:rsidP="00641E62">
      <w:pPr>
        <w:widowControl w:val="0"/>
        <w:spacing w:after="0" w:line="240" w:lineRule="auto"/>
        <w:jc w:val="both"/>
        <w:rPr>
          <w:rFonts w:ascii="Times New Roman" w:hAnsi="Times New Roman" w:cs="Times New Roman"/>
          <w:lang w:val="ru-RU"/>
        </w:rPr>
      </w:pPr>
      <w:r w:rsidRPr="00641E62">
        <w:rPr>
          <w:rFonts w:ascii="Times New Roman" w:hAnsi="Times New Roman" w:cs="Times New Roman"/>
          <w:lang w:val="ru-RU"/>
        </w:rPr>
        <w:t>67-83 баллов (оценка «хорошо»)</w:t>
      </w:r>
      <w:r w:rsidRPr="00641E62">
        <w:rPr>
          <w:rFonts w:ascii="Times New Roman" w:hAnsi="Times New Roman" w:cs="Times New Roman"/>
          <w:iCs/>
          <w:spacing w:val="-1"/>
          <w:lang w:val="ru-RU"/>
        </w:rPr>
        <w:t xml:space="preserve"> </w:t>
      </w:r>
    </w:p>
    <w:p w:rsidR="00641E62" w:rsidRPr="00641E62" w:rsidRDefault="00641E62" w:rsidP="00641E62">
      <w:pPr>
        <w:widowControl w:val="0"/>
        <w:spacing w:after="0" w:line="240" w:lineRule="auto"/>
        <w:jc w:val="both"/>
        <w:rPr>
          <w:rFonts w:ascii="Times New Roman" w:hAnsi="Times New Roman" w:cs="Times New Roman"/>
          <w:lang w:val="ru-RU"/>
        </w:rPr>
      </w:pPr>
      <w:r w:rsidRPr="00641E62">
        <w:rPr>
          <w:rFonts w:ascii="Times New Roman" w:hAnsi="Times New Roman" w:cs="Times New Roman"/>
          <w:lang w:val="ru-RU"/>
        </w:rPr>
        <w:t xml:space="preserve">50-66 баллов (оценка «удовлетворительно») </w:t>
      </w:r>
    </w:p>
    <w:p w:rsidR="00641E62" w:rsidRPr="00641E62" w:rsidRDefault="00641E62" w:rsidP="00641E62">
      <w:pPr>
        <w:pStyle w:val="14"/>
        <w:widowControl w:val="0"/>
        <w:numPr>
          <w:ilvl w:val="0"/>
          <w:numId w:val="0"/>
        </w:numPr>
        <w:tabs>
          <w:tab w:val="clear" w:pos="1440"/>
        </w:tabs>
        <w:jc w:val="both"/>
        <w:rPr>
          <w:iCs/>
          <w:color w:val="auto"/>
          <w:sz w:val="22"/>
          <w:szCs w:val="22"/>
        </w:rPr>
      </w:pPr>
      <w:r w:rsidRPr="00641E62">
        <w:rPr>
          <w:color w:val="auto"/>
          <w:sz w:val="22"/>
          <w:szCs w:val="22"/>
        </w:rPr>
        <w:t>0-49 баллов (оценка «неудовлетворительно»)</w:t>
      </w:r>
      <w:r w:rsidRPr="00641E62">
        <w:rPr>
          <w:iCs/>
          <w:color w:val="auto"/>
          <w:sz w:val="22"/>
          <w:szCs w:val="22"/>
        </w:rPr>
        <w:t xml:space="preserve"> </w:t>
      </w:r>
    </w:p>
    <w:p w:rsidR="00641E62" w:rsidRPr="00641E62" w:rsidRDefault="00641E62" w:rsidP="00641E62">
      <w:pPr>
        <w:spacing w:after="0" w:line="240" w:lineRule="auto"/>
        <w:rPr>
          <w:rFonts w:ascii="Times New Roman" w:hAnsi="Times New Roman" w:cs="Times New Roman"/>
          <w:b/>
          <w:lang w:val="ru-RU"/>
        </w:rPr>
      </w:pPr>
      <w:r w:rsidRPr="00641E62">
        <w:rPr>
          <w:rFonts w:ascii="Times New Roman" w:hAnsi="Times New Roman" w:cs="Times New Roman"/>
          <w:b/>
          <w:lang w:val="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1"/>
    </w:p>
    <w:p w:rsidR="00641E62" w:rsidRPr="00641E62" w:rsidRDefault="00641E62" w:rsidP="00641E62">
      <w:pPr>
        <w:spacing w:after="0" w:line="240" w:lineRule="auto"/>
        <w:rPr>
          <w:rFonts w:ascii="Times New Roman" w:hAnsi="Times New Roman" w:cs="Times New Roman"/>
          <w:lang w:val="ru-RU"/>
        </w:rPr>
      </w:pPr>
    </w:p>
    <w:p w:rsidR="00641E62" w:rsidRPr="00641E62" w:rsidRDefault="00641E62" w:rsidP="00490430">
      <w:pPr>
        <w:pStyle w:val="a8"/>
        <w:numPr>
          <w:ilvl w:val="0"/>
          <w:numId w:val="4"/>
        </w:numPr>
        <w:ind w:left="0" w:firstLine="0"/>
        <w:rPr>
          <w:sz w:val="22"/>
          <w:szCs w:val="22"/>
        </w:rPr>
      </w:pPr>
      <w:r w:rsidRPr="00641E62">
        <w:rPr>
          <w:sz w:val="22"/>
          <w:szCs w:val="22"/>
        </w:rPr>
        <w:t>Вопросы для подготовки к зачету по дисциплине; вопросы для подготовки к экзамену по дисциплине;</w:t>
      </w:r>
    </w:p>
    <w:p w:rsidR="00641E62" w:rsidRPr="00641E62" w:rsidRDefault="00641E62" w:rsidP="00490430">
      <w:pPr>
        <w:pStyle w:val="a8"/>
        <w:numPr>
          <w:ilvl w:val="0"/>
          <w:numId w:val="4"/>
        </w:numPr>
        <w:ind w:left="0" w:firstLine="0"/>
        <w:rPr>
          <w:sz w:val="22"/>
          <w:szCs w:val="22"/>
        </w:rPr>
      </w:pPr>
      <w:r w:rsidRPr="00641E62">
        <w:rPr>
          <w:sz w:val="22"/>
          <w:szCs w:val="22"/>
        </w:rPr>
        <w:t>Зачетное задание; экзаменационный билет</w:t>
      </w:r>
    </w:p>
    <w:p w:rsidR="00641E62" w:rsidRPr="00641E62" w:rsidRDefault="00641E62" w:rsidP="00490430">
      <w:pPr>
        <w:pStyle w:val="a8"/>
        <w:numPr>
          <w:ilvl w:val="0"/>
          <w:numId w:val="4"/>
        </w:numPr>
        <w:ind w:left="0" w:firstLine="0"/>
        <w:rPr>
          <w:sz w:val="22"/>
          <w:szCs w:val="22"/>
        </w:rPr>
      </w:pPr>
      <w:r w:rsidRPr="00641E62">
        <w:rPr>
          <w:sz w:val="22"/>
          <w:szCs w:val="22"/>
        </w:rPr>
        <w:t>Деловая игра;</w:t>
      </w:r>
    </w:p>
    <w:p w:rsidR="00641E62" w:rsidRPr="00641E62" w:rsidRDefault="00641E62" w:rsidP="00490430">
      <w:pPr>
        <w:pStyle w:val="a8"/>
        <w:numPr>
          <w:ilvl w:val="0"/>
          <w:numId w:val="4"/>
        </w:numPr>
        <w:ind w:left="0" w:firstLine="0"/>
        <w:rPr>
          <w:sz w:val="22"/>
          <w:szCs w:val="22"/>
        </w:rPr>
      </w:pPr>
      <w:r w:rsidRPr="00641E62">
        <w:rPr>
          <w:sz w:val="22"/>
          <w:szCs w:val="22"/>
        </w:rPr>
        <w:t>Кейс-задача</w:t>
      </w:r>
    </w:p>
    <w:p w:rsidR="00641E62" w:rsidRPr="00641E62" w:rsidRDefault="00641E62" w:rsidP="00490430">
      <w:pPr>
        <w:pStyle w:val="a8"/>
        <w:numPr>
          <w:ilvl w:val="0"/>
          <w:numId w:val="4"/>
        </w:numPr>
        <w:ind w:left="0" w:firstLine="0"/>
        <w:jc w:val="both"/>
        <w:rPr>
          <w:sz w:val="22"/>
          <w:szCs w:val="22"/>
        </w:rPr>
      </w:pPr>
      <w:r w:rsidRPr="00641E62">
        <w:rPr>
          <w:sz w:val="22"/>
          <w:szCs w:val="22"/>
        </w:rPr>
        <w:t>Комплект расчетных заданий;</w:t>
      </w:r>
    </w:p>
    <w:p w:rsidR="00641E62" w:rsidRPr="00641E62" w:rsidRDefault="00641E62" w:rsidP="00490430">
      <w:pPr>
        <w:pStyle w:val="a8"/>
        <w:numPr>
          <w:ilvl w:val="0"/>
          <w:numId w:val="4"/>
        </w:numPr>
        <w:ind w:left="0" w:firstLine="0"/>
        <w:rPr>
          <w:sz w:val="22"/>
          <w:szCs w:val="22"/>
        </w:rPr>
      </w:pPr>
      <w:r w:rsidRPr="00641E62">
        <w:rPr>
          <w:sz w:val="22"/>
          <w:szCs w:val="22"/>
        </w:rPr>
        <w:t>Вопросы для устного опроса.</w:t>
      </w:r>
    </w:p>
    <w:p w:rsidR="00641E62" w:rsidRPr="00641E62" w:rsidRDefault="00641E62" w:rsidP="00641E62">
      <w:pPr>
        <w:spacing w:after="0" w:line="240" w:lineRule="auto"/>
        <w:rPr>
          <w:rFonts w:ascii="Times New Roman" w:hAnsi="Times New Roman" w:cs="Times New Roman"/>
        </w:rPr>
      </w:pPr>
    </w:p>
    <w:p w:rsidR="00641E62" w:rsidRPr="00641E62" w:rsidRDefault="00641E62" w:rsidP="00641E62">
      <w:pPr>
        <w:spacing w:after="0" w:line="240" w:lineRule="auto"/>
        <w:jc w:val="center"/>
        <w:rPr>
          <w:rFonts w:ascii="Times New Roman" w:hAnsi="Times New Roman" w:cs="Times New Roman"/>
          <w:lang w:val="ru-RU"/>
        </w:rPr>
      </w:pPr>
      <w:r w:rsidRPr="00641E62">
        <w:rPr>
          <w:rFonts w:ascii="Times New Roman" w:hAnsi="Times New Roman" w:cs="Times New Roman"/>
          <w:lang w:val="ru-RU"/>
        </w:rPr>
        <w:br w:type="page"/>
      </w:r>
      <w:r w:rsidRPr="00641E62">
        <w:rPr>
          <w:rFonts w:ascii="Times New Roman" w:hAnsi="Times New Roman" w:cs="Times New Roman"/>
          <w:lang w:val="ru-RU"/>
        </w:rPr>
        <w:lastRenderedPageBreak/>
        <w:t>Министерство образования и науки Российской Федерации</w:t>
      </w:r>
    </w:p>
    <w:p w:rsidR="00641E62" w:rsidRPr="00641E62" w:rsidRDefault="00641E62" w:rsidP="00641E62">
      <w:pPr>
        <w:shd w:val="clear" w:color="auto" w:fill="FFFFFF"/>
        <w:spacing w:after="0" w:line="240" w:lineRule="auto"/>
        <w:jc w:val="center"/>
        <w:rPr>
          <w:rFonts w:ascii="Times New Roman" w:hAnsi="Times New Roman" w:cs="Times New Roman"/>
          <w:lang w:val="ru-RU"/>
        </w:rPr>
      </w:pPr>
      <w:r w:rsidRPr="00641E62">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641E62" w:rsidRPr="00641E62" w:rsidRDefault="00641E62" w:rsidP="00641E62">
      <w:pPr>
        <w:shd w:val="clear" w:color="auto" w:fill="FFFFFF"/>
        <w:spacing w:after="0" w:line="240" w:lineRule="auto"/>
        <w:jc w:val="center"/>
        <w:rPr>
          <w:rFonts w:ascii="Times New Roman" w:hAnsi="Times New Roman" w:cs="Times New Roman"/>
          <w:lang w:val="ru-RU"/>
        </w:rPr>
      </w:pPr>
      <w:r w:rsidRPr="00641E62">
        <w:rPr>
          <w:rFonts w:ascii="Times New Roman" w:hAnsi="Times New Roman" w:cs="Times New Roman"/>
          <w:lang w:val="ru-RU"/>
        </w:rPr>
        <w:t>«Ростовский государственный экономический университет (РИНХ)»</w:t>
      </w:r>
    </w:p>
    <w:p w:rsidR="00641E62" w:rsidRPr="00641E62" w:rsidRDefault="00641E62" w:rsidP="00641E62">
      <w:pPr>
        <w:spacing w:after="0" w:line="240" w:lineRule="auto"/>
        <w:jc w:val="center"/>
        <w:textAlignment w:val="baseline"/>
        <w:rPr>
          <w:rFonts w:ascii="Times New Roman" w:hAnsi="Times New Roman" w:cs="Times New Roman"/>
          <w:lang w:val="ru-RU"/>
        </w:rPr>
      </w:pPr>
    </w:p>
    <w:p w:rsidR="00641E62" w:rsidRPr="00641E62" w:rsidRDefault="00641E62" w:rsidP="00641E62">
      <w:pPr>
        <w:spacing w:after="0" w:line="240" w:lineRule="auto"/>
        <w:jc w:val="center"/>
        <w:textAlignment w:val="baseline"/>
        <w:rPr>
          <w:rFonts w:ascii="Times New Roman" w:hAnsi="Times New Roman" w:cs="Times New Roman"/>
          <w:lang w:val="ru-RU"/>
        </w:rPr>
      </w:pPr>
      <w:r w:rsidRPr="00641E62">
        <w:rPr>
          <w:rFonts w:ascii="Times New Roman" w:hAnsi="Times New Roman" w:cs="Times New Roman"/>
          <w:lang w:val="ru-RU"/>
        </w:rPr>
        <w:t>Кафедра Статистики, эконометрики и оценки рисков</w:t>
      </w:r>
    </w:p>
    <w:p w:rsidR="00641E62" w:rsidRPr="00641E62" w:rsidRDefault="00641E62" w:rsidP="00641E62">
      <w:pPr>
        <w:spacing w:after="0" w:line="240" w:lineRule="auto"/>
        <w:jc w:val="center"/>
        <w:rPr>
          <w:rFonts w:ascii="Times New Roman" w:hAnsi="Times New Roman" w:cs="Times New Roman"/>
          <w:b/>
          <w:bCs/>
          <w:lang w:val="ru-RU"/>
        </w:rPr>
      </w:pPr>
      <w:r w:rsidRPr="00641E62">
        <w:rPr>
          <w:rFonts w:ascii="Times New Roman" w:hAnsi="Times New Roman" w:cs="Times New Roman"/>
          <w:b/>
          <w:bCs/>
          <w:lang w:val="ru-RU"/>
        </w:rPr>
        <w:t>Вопросы к зачету</w:t>
      </w:r>
    </w:p>
    <w:p w:rsidR="00641E62" w:rsidRPr="00641E62" w:rsidRDefault="00641E62" w:rsidP="00641E62">
      <w:pPr>
        <w:spacing w:after="0" w:line="240" w:lineRule="auto"/>
        <w:jc w:val="center"/>
        <w:rPr>
          <w:rFonts w:ascii="Times New Roman" w:hAnsi="Times New Roman" w:cs="Times New Roman"/>
          <w:b/>
          <w:bCs/>
          <w:lang w:val="ru-RU"/>
        </w:rPr>
      </w:pPr>
      <w:r w:rsidRPr="00641E62">
        <w:rPr>
          <w:rFonts w:ascii="Times New Roman" w:hAnsi="Times New Roman" w:cs="Times New Roman"/>
          <w:b/>
          <w:bCs/>
          <w:lang w:val="ru-RU"/>
        </w:rPr>
        <w:t>По дисциплине  «Статистика»</w:t>
      </w:r>
    </w:p>
    <w:p w:rsidR="00641E62" w:rsidRPr="00641E62" w:rsidRDefault="00641E62" w:rsidP="00641E62">
      <w:pPr>
        <w:spacing w:after="0" w:line="240" w:lineRule="auto"/>
        <w:rPr>
          <w:rFonts w:ascii="Times New Roman" w:hAnsi="Times New Roman" w:cs="Times New Roman"/>
          <w:b/>
          <w:bCs/>
          <w:lang w:val="ru-RU"/>
        </w:rPr>
      </w:pPr>
    </w:p>
    <w:p w:rsidR="00641E62" w:rsidRPr="00641E62" w:rsidRDefault="00641E62" w:rsidP="00641E62">
      <w:pPr>
        <w:pStyle w:val="12"/>
        <w:suppressAutoHyphens/>
        <w:ind w:firstLine="0"/>
        <w:jc w:val="left"/>
        <w:rPr>
          <w:sz w:val="22"/>
          <w:szCs w:val="22"/>
        </w:rPr>
      </w:pPr>
      <w:r w:rsidRPr="00641E62">
        <w:rPr>
          <w:sz w:val="22"/>
          <w:szCs w:val="22"/>
        </w:rPr>
        <w:t>Раздел 1. Теория вероятностей</w:t>
      </w:r>
    </w:p>
    <w:p w:rsidR="00641E62" w:rsidRPr="00641E62" w:rsidRDefault="00641E62" w:rsidP="00490430">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641E62">
        <w:rPr>
          <w:sz w:val="22"/>
          <w:szCs w:val="22"/>
        </w:rPr>
        <w:t>Предмет и основные определения теории вероятностей.</w:t>
      </w:r>
    </w:p>
    <w:p w:rsidR="00641E62" w:rsidRPr="00641E62" w:rsidRDefault="00641E62" w:rsidP="00490430">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641E62">
        <w:rPr>
          <w:sz w:val="22"/>
          <w:szCs w:val="22"/>
        </w:rPr>
        <w:t>Совместные и несовместные события, полная группа событий, противоположные события.</w:t>
      </w:r>
    </w:p>
    <w:p w:rsidR="00641E62" w:rsidRPr="00641E62" w:rsidRDefault="00641E62" w:rsidP="00490430">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641E62">
        <w:rPr>
          <w:sz w:val="22"/>
          <w:szCs w:val="22"/>
        </w:rPr>
        <w:t>Комбинаторика: размещение, сочетания, перестановки и перестановки с повторениями.</w:t>
      </w:r>
    </w:p>
    <w:p w:rsidR="00641E62" w:rsidRPr="00641E62" w:rsidRDefault="00641E62" w:rsidP="00490430">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641E62">
        <w:rPr>
          <w:sz w:val="22"/>
          <w:szCs w:val="22"/>
        </w:rPr>
        <w:t>Классическое определение вероятности. Свойства вероятности, вытекающие из классического определения. Примеры.</w:t>
      </w:r>
    </w:p>
    <w:p w:rsidR="00641E62" w:rsidRPr="00641E62" w:rsidRDefault="00641E62" w:rsidP="00490430">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641E62">
        <w:rPr>
          <w:sz w:val="22"/>
          <w:szCs w:val="22"/>
        </w:rPr>
        <w:t>Статистическое определение вероятности, его особенности и связь с классическим определением.</w:t>
      </w:r>
    </w:p>
    <w:p w:rsidR="00641E62" w:rsidRPr="00641E62" w:rsidRDefault="00641E62" w:rsidP="00490430">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641E62">
        <w:rPr>
          <w:sz w:val="22"/>
          <w:szCs w:val="22"/>
        </w:rPr>
        <w:t>Теоремы сложения вероятностей.</w:t>
      </w:r>
    </w:p>
    <w:p w:rsidR="00641E62" w:rsidRPr="00641E62" w:rsidRDefault="00641E62" w:rsidP="00490430">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641E62">
        <w:rPr>
          <w:sz w:val="22"/>
          <w:szCs w:val="22"/>
        </w:rPr>
        <w:t>Зависимые и независимые события. Условные и безусловные вероятности.</w:t>
      </w:r>
    </w:p>
    <w:p w:rsidR="00641E62" w:rsidRPr="00641E62" w:rsidRDefault="00641E62" w:rsidP="00490430">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641E62">
        <w:rPr>
          <w:sz w:val="22"/>
          <w:szCs w:val="22"/>
        </w:rPr>
        <w:t>Теоремы умножения вероятностей.</w:t>
      </w:r>
    </w:p>
    <w:p w:rsidR="00641E62" w:rsidRPr="00641E62" w:rsidRDefault="00641E62" w:rsidP="00490430">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641E62">
        <w:rPr>
          <w:sz w:val="22"/>
          <w:szCs w:val="22"/>
        </w:rPr>
        <w:t>Формула полной вероятности. Формулы Байеса.</w:t>
      </w:r>
    </w:p>
    <w:p w:rsidR="00641E62" w:rsidRPr="00641E62" w:rsidRDefault="00641E62" w:rsidP="00490430">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641E62">
        <w:rPr>
          <w:sz w:val="22"/>
          <w:szCs w:val="22"/>
        </w:rPr>
        <w:t>Дискретные и непрерывные случайные величины. Закон распределения случайной величины и способы его задания.</w:t>
      </w:r>
    </w:p>
    <w:p w:rsidR="00641E62" w:rsidRPr="00641E62" w:rsidRDefault="00641E62" w:rsidP="00490430">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proofErr w:type="gramStart"/>
      <w:r w:rsidRPr="00641E62">
        <w:rPr>
          <w:sz w:val="22"/>
          <w:szCs w:val="22"/>
        </w:rPr>
        <w:t>Функция распределения случайной величины и ее свойства для дискретной и непрерывной случайных величин.</w:t>
      </w:r>
      <w:proofErr w:type="gramEnd"/>
    </w:p>
    <w:p w:rsidR="00641E62" w:rsidRPr="00641E62" w:rsidRDefault="00641E62" w:rsidP="00490430">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641E62">
        <w:rPr>
          <w:sz w:val="22"/>
          <w:szCs w:val="22"/>
        </w:rPr>
        <w:t>Математическое ожидание случайной величины. Его смысл и примеры.</w:t>
      </w:r>
    </w:p>
    <w:p w:rsidR="00641E62" w:rsidRPr="00641E62" w:rsidRDefault="00641E62" w:rsidP="00490430">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641E62">
        <w:rPr>
          <w:sz w:val="22"/>
          <w:szCs w:val="22"/>
        </w:rPr>
        <w:t>Свойства математического ожидания.</w:t>
      </w:r>
    </w:p>
    <w:p w:rsidR="00641E62" w:rsidRPr="00641E62" w:rsidRDefault="00641E62" w:rsidP="00490430">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641E62">
        <w:rPr>
          <w:sz w:val="22"/>
          <w:szCs w:val="22"/>
        </w:rPr>
        <w:t xml:space="preserve">Дисперсия и среднее квадратическое отклонение случайной величины. Их смысл и примеры вычисления. </w:t>
      </w:r>
    </w:p>
    <w:p w:rsidR="00641E62" w:rsidRPr="00641E62" w:rsidRDefault="00641E62" w:rsidP="00490430">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641E62">
        <w:rPr>
          <w:sz w:val="22"/>
          <w:szCs w:val="22"/>
        </w:rPr>
        <w:t>Свойства дисперсии и среднего квадратического отклонения.</w:t>
      </w:r>
    </w:p>
    <w:p w:rsidR="00641E62" w:rsidRPr="00641E62" w:rsidRDefault="00641E62" w:rsidP="00490430">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641E62">
        <w:rPr>
          <w:sz w:val="22"/>
          <w:szCs w:val="22"/>
        </w:rPr>
        <w:t>Начальные и центральные моменты. Асимметрия и эксцесс.</w:t>
      </w:r>
    </w:p>
    <w:p w:rsidR="00641E62" w:rsidRPr="00641E62" w:rsidRDefault="00641E62" w:rsidP="00490430">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641E62">
        <w:rPr>
          <w:sz w:val="22"/>
          <w:szCs w:val="22"/>
        </w:rPr>
        <w:t>Формула Бернулли. Биномиальное распределение. Наивероятнейшее число наступления событий.</w:t>
      </w:r>
    </w:p>
    <w:p w:rsidR="00641E62" w:rsidRPr="00641E62" w:rsidRDefault="00641E62" w:rsidP="00490430">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641E62">
        <w:rPr>
          <w:sz w:val="22"/>
          <w:szCs w:val="22"/>
        </w:rPr>
        <w:t>Формула Пуассона. Закон распределения редких событий.</w:t>
      </w:r>
    </w:p>
    <w:p w:rsidR="00641E62" w:rsidRPr="00641E62" w:rsidRDefault="00641E62" w:rsidP="00490430">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641E62">
        <w:rPr>
          <w:sz w:val="22"/>
          <w:szCs w:val="22"/>
        </w:rPr>
        <w:t>Гипергеометрическое распределение.</w:t>
      </w:r>
    </w:p>
    <w:p w:rsidR="00641E62" w:rsidRPr="00641E62" w:rsidRDefault="00641E62" w:rsidP="00490430">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641E62">
        <w:rPr>
          <w:sz w:val="22"/>
          <w:szCs w:val="22"/>
        </w:rPr>
        <w:t>Математическое ожидание, дисперсия и среднее квадратическое отклонение частоты и частости.</w:t>
      </w:r>
    </w:p>
    <w:p w:rsidR="00641E62" w:rsidRPr="00641E62" w:rsidRDefault="00641E62" w:rsidP="00490430">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641E62">
        <w:rPr>
          <w:sz w:val="22"/>
          <w:szCs w:val="22"/>
        </w:rPr>
        <w:t>Непрерывные случайные величины. Дифференциальная и интегральная функции их распределения, их смысл и связь между ними.</w:t>
      </w:r>
    </w:p>
    <w:p w:rsidR="00641E62" w:rsidRPr="00641E62" w:rsidRDefault="00641E62" w:rsidP="00490430">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641E62">
        <w:rPr>
          <w:sz w:val="22"/>
          <w:szCs w:val="22"/>
        </w:rPr>
        <w:t xml:space="preserve">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 </w:t>
      </w:r>
    </w:p>
    <w:p w:rsidR="00641E62" w:rsidRPr="00641E62" w:rsidRDefault="00641E62" w:rsidP="00490430">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641E62">
        <w:rPr>
          <w:sz w:val="22"/>
          <w:szCs w:val="22"/>
        </w:rPr>
        <w:t>Нормальное распределение. Плотность нормального распределения и ее свойства.</w:t>
      </w:r>
    </w:p>
    <w:p w:rsidR="00641E62" w:rsidRPr="00641E62" w:rsidRDefault="00641E62" w:rsidP="00490430">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641E62">
        <w:rPr>
          <w:sz w:val="22"/>
          <w:szCs w:val="22"/>
        </w:rPr>
        <w:t>Нормированное (стандартное) нормальное распределение. Функция Лапласа: график, свойства, таблицы.</w:t>
      </w:r>
    </w:p>
    <w:p w:rsidR="00641E62" w:rsidRPr="00641E62" w:rsidRDefault="00641E62" w:rsidP="00490430">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641E62">
        <w:rPr>
          <w:sz w:val="22"/>
          <w:szCs w:val="22"/>
        </w:rPr>
        <w:t xml:space="preserve">Функция нормального распределения случайной величины. </w:t>
      </w:r>
    </w:p>
    <w:p w:rsidR="00641E62" w:rsidRPr="00641E62" w:rsidRDefault="00641E62" w:rsidP="00490430">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641E62">
        <w:rPr>
          <w:sz w:val="22"/>
          <w:szCs w:val="22"/>
        </w:rPr>
        <w:t xml:space="preserve">Вероятность попадания нормально распределенной случайной величины в заданный интервал. </w:t>
      </w:r>
    </w:p>
    <w:p w:rsidR="00641E62" w:rsidRPr="00641E62" w:rsidRDefault="00641E62" w:rsidP="00490430">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641E62">
        <w:rPr>
          <w:sz w:val="22"/>
          <w:szCs w:val="22"/>
        </w:rPr>
        <w:t>Вероятность заданного отклонения нормальной случайной величины от своего математического ожидания. Правило трех сигм.</w:t>
      </w:r>
    </w:p>
    <w:p w:rsidR="00641E62" w:rsidRPr="00641E62" w:rsidRDefault="00641E62" w:rsidP="00490430">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641E62">
        <w:rPr>
          <w:sz w:val="22"/>
          <w:szCs w:val="22"/>
        </w:rPr>
        <w:t>Равномерный закон распределения.</w:t>
      </w:r>
    </w:p>
    <w:p w:rsidR="00641E62" w:rsidRPr="00641E62" w:rsidRDefault="00641E62" w:rsidP="00490430">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641E62">
        <w:rPr>
          <w:sz w:val="22"/>
          <w:szCs w:val="22"/>
        </w:rPr>
        <w:t>Показательный закон распределения.</w:t>
      </w:r>
    </w:p>
    <w:p w:rsidR="00641E62" w:rsidRPr="00641E62" w:rsidRDefault="00641E62" w:rsidP="00490430">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641E62">
        <w:rPr>
          <w:sz w:val="22"/>
          <w:szCs w:val="22"/>
        </w:rPr>
        <w:t>Закон больших чисел. Понятие о теореме Чебышева. Значение теоремы Чебышева.</w:t>
      </w:r>
    </w:p>
    <w:p w:rsidR="00641E62" w:rsidRPr="00641E62" w:rsidRDefault="00641E62" w:rsidP="00490430">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641E62">
        <w:rPr>
          <w:sz w:val="22"/>
          <w:szCs w:val="22"/>
        </w:rPr>
        <w:t>Закон больших чисел. Теорема Бернулли.</w:t>
      </w:r>
    </w:p>
    <w:p w:rsidR="00641E62" w:rsidRPr="00641E62" w:rsidRDefault="00641E62" w:rsidP="00490430">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641E62">
        <w:rPr>
          <w:sz w:val="22"/>
          <w:szCs w:val="22"/>
        </w:rPr>
        <w:t>Вероятность отклонения частости от вероятности, частоты от наивероятнейшего числа.</w:t>
      </w:r>
    </w:p>
    <w:p w:rsidR="00641E62" w:rsidRPr="00641E62" w:rsidRDefault="00641E62" w:rsidP="00490430">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641E62">
        <w:rPr>
          <w:sz w:val="22"/>
          <w:szCs w:val="22"/>
        </w:rPr>
        <w:t>Понятие о центральной предельной теореме. Теорема Ляпунова.</w:t>
      </w:r>
    </w:p>
    <w:p w:rsidR="00641E62" w:rsidRPr="00641E62" w:rsidRDefault="00641E62" w:rsidP="00641E62">
      <w:pPr>
        <w:pStyle w:val="12"/>
        <w:ind w:firstLine="0"/>
        <w:jc w:val="center"/>
        <w:rPr>
          <w:sz w:val="22"/>
          <w:szCs w:val="22"/>
        </w:rPr>
      </w:pPr>
    </w:p>
    <w:p w:rsidR="00641E62" w:rsidRPr="00641E62" w:rsidRDefault="00641E62" w:rsidP="00641E62">
      <w:pPr>
        <w:pStyle w:val="12"/>
        <w:ind w:firstLine="0"/>
        <w:jc w:val="left"/>
        <w:rPr>
          <w:sz w:val="22"/>
          <w:szCs w:val="22"/>
        </w:rPr>
      </w:pPr>
      <w:r w:rsidRPr="00641E62">
        <w:rPr>
          <w:sz w:val="22"/>
          <w:szCs w:val="22"/>
        </w:rPr>
        <w:t>Раздел 2. Математическая статистика</w:t>
      </w:r>
    </w:p>
    <w:p w:rsidR="00641E62" w:rsidRPr="00641E62" w:rsidRDefault="00641E62" w:rsidP="00490430">
      <w:pPr>
        <w:pStyle w:val="12"/>
        <w:widowControl w:val="0"/>
        <w:numPr>
          <w:ilvl w:val="0"/>
          <w:numId w:val="96"/>
        </w:numPr>
        <w:tabs>
          <w:tab w:val="left" w:pos="360"/>
        </w:tabs>
        <w:overflowPunct w:val="0"/>
        <w:autoSpaceDE w:val="0"/>
        <w:autoSpaceDN w:val="0"/>
        <w:adjustRightInd w:val="0"/>
        <w:ind w:left="0" w:firstLine="0"/>
        <w:textAlignment w:val="baseline"/>
        <w:rPr>
          <w:sz w:val="22"/>
          <w:szCs w:val="22"/>
        </w:rPr>
      </w:pPr>
      <w:r w:rsidRPr="00641E62">
        <w:rPr>
          <w:sz w:val="22"/>
          <w:szCs w:val="22"/>
        </w:rPr>
        <w:t>Предмет и основные задачи математической статистики.</w:t>
      </w:r>
    </w:p>
    <w:p w:rsidR="00641E62" w:rsidRPr="00641E62" w:rsidRDefault="00641E62" w:rsidP="00490430">
      <w:pPr>
        <w:pStyle w:val="12"/>
        <w:widowControl w:val="0"/>
        <w:numPr>
          <w:ilvl w:val="0"/>
          <w:numId w:val="96"/>
        </w:numPr>
        <w:tabs>
          <w:tab w:val="left" w:pos="360"/>
        </w:tabs>
        <w:overflowPunct w:val="0"/>
        <w:autoSpaceDE w:val="0"/>
        <w:autoSpaceDN w:val="0"/>
        <w:adjustRightInd w:val="0"/>
        <w:ind w:left="0" w:firstLine="0"/>
        <w:textAlignment w:val="baseline"/>
        <w:rPr>
          <w:sz w:val="22"/>
          <w:szCs w:val="22"/>
        </w:rPr>
      </w:pPr>
      <w:r w:rsidRPr="00641E62">
        <w:rPr>
          <w:sz w:val="22"/>
          <w:szCs w:val="22"/>
        </w:rPr>
        <w:t>Понятие вариационного ряда. Дискретные и интервальные вариационные ряды. Накопленные частоты и частости.</w:t>
      </w:r>
    </w:p>
    <w:p w:rsidR="00641E62" w:rsidRPr="00641E62" w:rsidRDefault="00641E62" w:rsidP="00490430">
      <w:pPr>
        <w:pStyle w:val="12"/>
        <w:widowControl w:val="0"/>
        <w:numPr>
          <w:ilvl w:val="0"/>
          <w:numId w:val="96"/>
        </w:numPr>
        <w:tabs>
          <w:tab w:val="left" w:pos="360"/>
        </w:tabs>
        <w:overflowPunct w:val="0"/>
        <w:autoSpaceDE w:val="0"/>
        <w:autoSpaceDN w:val="0"/>
        <w:adjustRightInd w:val="0"/>
        <w:ind w:left="0" w:firstLine="0"/>
        <w:textAlignment w:val="baseline"/>
        <w:rPr>
          <w:sz w:val="22"/>
          <w:szCs w:val="22"/>
        </w:rPr>
      </w:pPr>
      <w:r w:rsidRPr="00641E62">
        <w:rPr>
          <w:sz w:val="22"/>
          <w:szCs w:val="22"/>
        </w:rPr>
        <w:t>Графическое изображение вариационного ряда. Эмпирическая функция распределения.</w:t>
      </w:r>
    </w:p>
    <w:p w:rsidR="00641E62" w:rsidRPr="00641E62" w:rsidRDefault="00641E62" w:rsidP="00490430">
      <w:pPr>
        <w:pStyle w:val="12"/>
        <w:widowControl w:val="0"/>
        <w:numPr>
          <w:ilvl w:val="0"/>
          <w:numId w:val="96"/>
        </w:numPr>
        <w:tabs>
          <w:tab w:val="left" w:pos="360"/>
        </w:tabs>
        <w:overflowPunct w:val="0"/>
        <w:autoSpaceDE w:val="0"/>
        <w:autoSpaceDN w:val="0"/>
        <w:adjustRightInd w:val="0"/>
        <w:ind w:left="0" w:firstLine="0"/>
        <w:textAlignment w:val="baseline"/>
        <w:rPr>
          <w:sz w:val="22"/>
          <w:szCs w:val="22"/>
        </w:rPr>
      </w:pPr>
      <w:r w:rsidRPr="00641E62">
        <w:rPr>
          <w:sz w:val="22"/>
          <w:szCs w:val="22"/>
        </w:rPr>
        <w:t>Числовые характеристики вариационного ряда. Средняя арифметическая и ее свойства, мода и медиана. Квантили.</w:t>
      </w:r>
    </w:p>
    <w:p w:rsidR="00641E62" w:rsidRPr="00641E62" w:rsidRDefault="00641E62" w:rsidP="00490430">
      <w:pPr>
        <w:pStyle w:val="12"/>
        <w:widowControl w:val="0"/>
        <w:numPr>
          <w:ilvl w:val="0"/>
          <w:numId w:val="96"/>
        </w:numPr>
        <w:tabs>
          <w:tab w:val="left" w:pos="360"/>
        </w:tabs>
        <w:overflowPunct w:val="0"/>
        <w:autoSpaceDE w:val="0"/>
        <w:autoSpaceDN w:val="0"/>
        <w:adjustRightInd w:val="0"/>
        <w:ind w:left="0" w:firstLine="0"/>
        <w:textAlignment w:val="baseline"/>
        <w:rPr>
          <w:sz w:val="22"/>
          <w:szCs w:val="22"/>
        </w:rPr>
      </w:pPr>
      <w:r w:rsidRPr="00641E62">
        <w:rPr>
          <w:sz w:val="22"/>
          <w:szCs w:val="22"/>
        </w:rPr>
        <w:t>Показатели колеблемости: вариационный размах, среднее линейное отклонение, дисперсия, коэффициент вариации. Свойства дисперсии.</w:t>
      </w:r>
    </w:p>
    <w:p w:rsidR="00641E62" w:rsidRPr="00641E62" w:rsidRDefault="00641E62" w:rsidP="00490430">
      <w:pPr>
        <w:pStyle w:val="12"/>
        <w:widowControl w:val="0"/>
        <w:numPr>
          <w:ilvl w:val="0"/>
          <w:numId w:val="96"/>
        </w:numPr>
        <w:tabs>
          <w:tab w:val="left" w:pos="360"/>
        </w:tabs>
        <w:overflowPunct w:val="0"/>
        <w:autoSpaceDE w:val="0"/>
        <w:autoSpaceDN w:val="0"/>
        <w:adjustRightInd w:val="0"/>
        <w:ind w:left="0" w:firstLine="0"/>
        <w:textAlignment w:val="baseline"/>
        <w:rPr>
          <w:sz w:val="22"/>
          <w:szCs w:val="22"/>
        </w:rPr>
      </w:pPr>
      <w:r w:rsidRPr="00641E62">
        <w:rPr>
          <w:sz w:val="22"/>
          <w:szCs w:val="22"/>
        </w:rPr>
        <w:t>Моменты (начальные и центральные). Показатели асимметрии и эксцесса.</w:t>
      </w:r>
    </w:p>
    <w:p w:rsidR="00641E62" w:rsidRPr="00641E62" w:rsidRDefault="00641E62" w:rsidP="00490430">
      <w:pPr>
        <w:pStyle w:val="12"/>
        <w:widowControl w:val="0"/>
        <w:numPr>
          <w:ilvl w:val="0"/>
          <w:numId w:val="96"/>
        </w:numPr>
        <w:tabs>
          <w:tab w:val="left" w:pos="360"/>
        </w:tabs>
        <w:overflowPunct w:val="0"/>
        <w:autoSpaceDE w:val="0"/>
        <w:autoSpaceDN w:val="0"/>
        <w:adjustRightInd w:val="0"/>
        <w:ind w:left="0" w:firstLine="0"/>
        <w:textAlignment w:val="baseline"/>
        <w:rPr>
          <w:sz w:val="22"/>
          <w:szCs w:val="22"/>
        </w:rPr>
      </w:pPr>
      <w:r w:rsidRPr="00641E62">
        <w:rPr>
          <w:sz w:val="22"/>
          <w:szCs w:val="22"/>
        </w:rPr>
        <w:t xml:space="preserve">Генеральная совокупность и выборка. Сущность выборочного метода. </w:t>
      </w:r>
    </w:p>
    <w:p w:rsidR="00641E62" w:rsidRPr="00641E62" w:rsidRDefault="00641E62" w:rsidP="00490430">
      <w:pPr>
        <w:pStyle w:val="12"/>
        <w:widowControl w:val="0"/>
        <w:numPr>
          <w:ilvl w:val="0"/>
          <w:numId w:val="96"/>
        </w:numPr>
        <w:tabs>
          <w:tab w:val="left" w:pos="360"/>
        </w:tabs>
        <w:overflowPunct w:val="0"/>
        <w:autoSpaceDE w:val="0"/>
        <w:autoSpaceDN w:val="0"/>
        <w:adjustRightInd w:val="0"/>
        <w:ind w:left="0" w:firstLine="0"/>
        <w:textAlignment w:val="baseline"/>
        <w:rPr>
          <w:sz w:val="22"/>
          <w:szCs w:val="22"/>
        </w:rPr>
      </w:pPr>
      <w:r w:rsidRPr="00641E62">
        <w:rPr>
          <w:sz w:val="22"/>
          <w:szCs w:val="22"/>
        </w:rPr>
        <w:t xml:space="preserve">Повторная и бесповторная выборка. Ошибки регистрации и репрезентативности, предельная ошибка </w:t>
      </w:r>
      <w:r w:rsidRPr="00641E62">
        <w:rPr>
          <w:sz w:val="22"/>
          <w:szCs w:val="22"/>
        </w:rPr>
        <w:lastRenderedPageBreak/>
        <w:t>выборки.</w:t>
      </w:r>
    </w:p>
    <w:p w:rsidR="00641E62" w:rsidRPr="00641E62" w:rsidRDefault="00641E62" w:rsidP="00490430">
      <w:pPr>
        <w:pStyle w:val="12"/>
        <w:widowControl w:val="0"/>
        <w:numPr>
          <w:ilvl w:val="0"/>
          <w:numId w:val="96"/>
        </w:numPr>
        <w:tabs>
          <w:tab w:val="left" w:pos="360"/>
        </w:tabs>
        <w:overflowPunct w:val="0"/>
        <w:autoSpaceDE w:val="0"/>
        <w:autoSpaceDN w:val="0"/>
        <w:adjustRightInd w:val="0"/>
        <w:ind w:left="0" w:firstLine="0"/>
        <w:textAlignment w:val="baseline"/>
        <w:rPr>
          <w:sz w:val="22"/>
          <w:szCs w:val="22"/>
        </w:rPr>
      </w:pPr>
      <w:r w:rsidRPr="00641E62">
        <w:rPr>
          <w:sz w:val="22"/>
          <w:szCs w:val="22"/>
        </w:rPr>
        <w:t>Статистические оценки параметров распределения (сущность теории оценивания): несмещенность, состоятельность, эффективность оценок.</w:t>
      </w:r>
    </w:p>
    <w:p w:rsidR="00641E62" w:rsidRPr="00641E62" w:rsidRDefault="00641E62" w:rsidP="00490430">
      <w:pPr>
        <w:pStyle w:val="12"/>
        <w:widowControl w:val="0"/>
        <w:numPr>
          <w:ilvl w:val="0"/>
          <w:numId w:val="96"/>
        </w:numPr>
        <w:tabs>
          <w:tab w:val="left" w:pos="360"/>
        </w:tabs>
        <w:overflowPunct w:val="0"/>
        <w:autoSpaceDE w:val="0"/>
        <w:autoSpaceDN w:val="0"/>
        <w:adjustRightInd w:val="0"/>
        <w:ind w:left="0" w:firstLine="0"/>
        <w:textAlignment w:val="baseline"/>
        <w:rPr>
          <w:sz w:val="22"/>
          <w:szCs w:val="22"/>
        </w:rPr>
      </w:pPr>
      <w:r w:rsidRPr="00641E62">
        <w:rPr>
          <w:sz w:val="22"/>
          <w:szCs w:val="22"/>
        </w:rPr>
        <w:t xml:space="preserve">Точечная оценка </w:t>
      </w:r>
      <w:proofErr w:type="gramStart"/>
      <w:r w:rsidRPr="00641E62">
        <w:rPr>
          <w:sz w:val="22"/>
          <w:szCs w:val="22"/>
        </w:rPr>
        <w:t>генеральной</w:t>
      </w:r>
      <w:proofErr w:type="gramEnd"/>
      <w:r w:rsidRPr="00641E62">
        <w:rPr>
          <w:sz w:val="22"/>
          <w:szCs w:val="22"/>
        </w:rPr>
        <w:t xml:space="preserve"> средней по выборочной средней.</w:t>
      </w:r>
    </w:p>
    <w:p w:rsidR="00641E62" w:rsidRPr="00641E62" w:rsidRDefault="00641E62" w:rsidP="00490430">
      <w:pPr>
        <w:pStyle w:val="12"/>
        <w:widowControl w:val="0"/>
        <w:numPr>
          <w:ilvl w:val="0"/>
          <w:numId w:val="96"/>
        </w:numPr>
        <w:tabs>
          <w:tab w:val="left" w:pos="360"/>
        </w:tabs>
        <w:overflowPunct w:val="0"/>
        <w:autoSpaceDE w:val="0"/>
        <w:autoSpaceDN w:val="0"/>
        <w:adjustRightInd w:val="0"/>
        <w:ind w:left="0" w:firstLine="0"/>
        <w:textAlignment w:val="baseline"/>
        <w:rPr>
          <w:sz w:val="22"/>
          <w:szCs w:val="22"/>
        </w:rPr>
      </w:pPr>
      <w:r w:rsidRPr="00641E62">
        <w:rPr>
          <w:sz w:val="22"/>
          <w:szCs w:val="22"/>
        </w:rPr>
        <w:t>Точечная оценка генеральной дисперсии. “Исправленные” выборочная дисперсия и среднее квадратическое отклонение.</w:t>
      </w:r>
    </w:p>
    <w:p w:rsidR="00641E62" w:rsidRPr="00641E62" w:rsidRDefault="00641E62" w:rsidP="00490430">
      <w:pPr>
        <w:pStyle w:val="12"/>
        <w:widowControl w:val="0"/>
        <w:numPr>
          <w:ilvl w:val="0"/>
          <w:numId w:val="96"/>
        </w:numPr>
        <w:tabs>
          <w:tab w:val="left" w:pos="360"/>
        </w:tabs>
        <w:overflowPunct w:val="0"/>
        <w:autoSpaceDE w:val="0"/>
        <w:autoSpaceDN w:val="0"/>
        <w:adjustRightInd w:val="0"/>
        <w:ind w:left="0" w:firstLine="0"/>
        <w:textAlignment w:val="baseline"/>
        <w:rPr>
          <w:sz w:val="22"/>
          <w:szCs w:val="22"/>
        </w:rPr>
      </w:pPr>
      <w:r w:rsidRPr="00641E62">
        <w:rPr>
          <w:sz w:val="22"/>
          <w:szCs w:val="22"/>
        </w:rPr>
        <w:t xml:space="preserve">Интервальные оценки. Точность оценки. Доверительная вероятность. </w:t>
      </w:r>
    </w:p>
    <w:p w:rsidR="00641E62" w:rsidRPr="00641E62" w:rsidRDefault="00641E62" w:rsidP="00490430">
      <w:pPr>
        <w:pStyle w:val="12"/>
        <w:widowControl w:val="0"/>
        <w:numPr>
          <w:ilvl w:val="0"/>
          <w:numId w:val="96"/>
        </w:numPr>
        <w:tabs>
          <w:tab w:val="left" w:pos="360"/>
        </w:tabs>
        <w:overflowPunct w:val="0"/>
        <w:autoSpaceDE w:val="0"/>
        <w:autoSpaceDN w:val="0"/>
        <w:adjustRightInd w:val="0"/>
        <w:ind w:left="0" w:firstLine="0"/>
        <w:textAlignment w:val="baseline"/>
        <w:rPr>
          <w:sz w:val="22"/>
          <w:szCs w:val="22"/>
        </w:rPr>
      </w:pPr>
      <w:proofErr w:type="gramStart"/>
      <w:r w:rsidRPr="00641E62">
        <w:rPr>
          <w:sz w:val="22"/>
          <w:szCs w:val="22"/>
        </w:rPr>
        <w:t>Средняя ошибка выборки для средней и для доли.</w:t>
      </w:r>
      <w:proofErr w:type="gramEnd"/>
    </w:p>
    <w:p w:rsidR="00641E62" w:rsidRPr="00641E62" w:rsidRDefault="00641E62" w:rsidP="00490430">
      <w:pPr>
        <w:pStyle w:val="12"/>
        <w:widowControl w:val="0"/>
        <w:numPr>
          <w:ilvl w:val="0"/>
          <w:numId w:val="96"/>
        </w:numPr>
        <w:tabs>
          <w:tab w:val="left" w:pos="360"/>
        </w:tabs>
        <w:overflowPunct w:val="0"/>
        <w:autoSpaceDE w:val="0"/>
        <w:autoSpaceDN w:val="0"/>
        <w:adjustRightInd w:val="0"/>
        <w:ind w:left="0" w:firstLine="0"/>
        <w:textAlignment w:val="baseline"/>
        <w:rPr>
          <w:sz w:val="22"/>
          <w:szCs w:val="22"/>
        </w:rPr>
      </w:pPr>
      <w:r w:rsidRPr="00641E62">
        <w:rPr>
          <w:sz w:val="22"/>
          <w:szCs w:val="22"/>
        </w:rPr>
        <w:t>Необходимая численность объема выборки.</w:t>
      </w:r>
    </w:p>
    <w:p w:rsidR="00641E62" w:rsidRPr="00641E62" w:rsidRDefault="00641E62" w:rsidP="00490430">
      <w:pPr>
        <w:pStyle w:val="12"/>
        <w:widowControl w:val="0"/>
        <w:numPr>
          <w:ilvl w:val="0"/>
          <w:numId w:val="96"/>
        </w:numPr>
        <w:tabs>
          <w:tab w:val="left" w:pos="360"/>
        </w:tabs>
        <w:overflowPunct w:val="0"/>
        <w:autoSpaceDE w:val="0"/>
        <w:autoSpaceDN w:val="0"/>
        <w:adjustRightInd w:val="0"/>
        <w:ind w:left="0" w:firstLine="0"/>
        <w:textAlignment w:val="baseline"/>
        <w:rPr>
          <w:sz w:val="22"/>
          <w:szCs w:val="22"/>
        </w:rPr>
      </w:pPr>
      <w:r w:rsidRPr="00641E62">
        <w:rPr>
          <w:sz w:val="22"/>
          <w:szCs w:val="22"/>
        </w:rPr>
        <w:t>Доверительные интервалы для оценки математического ожидания нормального распределения при известном среднем квадратическом отклонении.</w:t>
      </w:r>
    </w:p>
    <w:p w:rsidR="00641E62" w:rsidRPr="00641E62" w:rsidRDefault="00641E62" w:rsidP="00490430">
      <w:pPr>
        <w:pStyle w:val="12"/>
        <w:widowControl w:val="0"/>
        <w:numPr>
          <w:ilvl w:val="0"/>
          <w:numId w:val="96"/>
        </w:numPr>
        <w:tabs>
          <w:tab w:val="left" w:pos="360"/>
        </w:tabs>
        <w:overflowPunct w:val="0"/>
        <w:autoSpaceDE w:val="0"/>
        <w:autoSpaceDN w:val="0"/>
        <w:adjustRightInd w:val="0"/>
        <w:ind w:left="0" w:firstLine="0"/>
        <w:textAlignment w:val="baseline"/>
        <w:rPr>
          <w:sz w:val="22"/>
          <w:szCs w:val="22"/>
        </w:rPr>
      </w:pPr>
      <w:r w:rsidRPr="00641E62">
        <w:rPr>
          <w:sz w:val="22"/>
          <w:szCs w:val="22"/>
        </w:rPr>
        <w:t>Доверительные интервалы для оценки математического ожидания нормального распределения при неизвестном среднем квадратическом отклонении.</w:t>
      </w:r>
    </w:p>
    <w:p w:rsidR="00641E62" w:rsidRPr="00641E62" w:rsidRDefault="00641E62" w:rsidP="00490430">
      <w:pPr>
        <w:pStyle w:val="12"/>
        <w:widowControl w:val="0"/>
        <w:numPr>
          <w:ilvl w:val="0"/>
          <w:numId w:val="96"/>
        </w:numPr>
        <w:tabs>
          <w:tab w:val="left" w:pos="360"/>
        </w:tabs>
        <w:overflowPunct w:val="0"/>
        <w:autoSpaceDE w:val="0"/>
        <w:autoSpaceDN w:val="0"/>
        <w:adjustRightInd w:val="0"/>
        <w:ind w:left="0" w:firstLine="0"/>
        <w:textAlignment w:val="baseline"/>
        <w:rPr>
          <w:sz w:val="22"/>
          <w:szCs w:val="22"/>
        </w:rPr>
      </w:pPr>
      <w:r w:rsidRPr="00641E62">
        <w:rPr>
          <w:sz w:val="22"/>
          <w:szCs w:val="22"/>
        </w:rPr>
        <w:t>Оценка вероятности по частости: точечная и интервальная.</w:t>
      </w:r>
    </w:p>
    <w:p w:rsidR="00641E62" w:rsidRPr="00641E62" w:rsidRDefault="00641E62" w:rsidP="00490430">
      <w:pPr>
        <w:pStyle w:val="12"/>
        <w:widowControl w:val="0"/>
        <w:numPr>
          <w:ilvl w:val="0"/>
          <w:numId w:val="96"/>
        </w:numPr>
        <w:tabs>
          <w:tab w:val="left" w:pos="360"/>
        </w:tabs>
        <w:overflowPunct w:val="0"/>
        <w:autoSpaceDE w:val="0"/>
        <w:autoSpaceDN w:val="0"/>
        <w:adjustRightInd w:val="0"/>
        <w:ind w:left="0" w:firstLine="0"/>
        <w:textAlignment w:val="baseline"/>
        <w:rPr>
          <w:sz w:val="22"/>
          <w:szCs w:val="22"/>
        </w:rPr>
      </w:pPr>
      <w:r w:rsidRPr="00641E62">
        <w:rPr>
          <w:sz w:val="22"/>
          <w:szCs w:val="22"/>
        </w:rPr>
        <w:t>Законы распределения Стьюдента, Пирсона, Фишера.</w:t>
      </w:r>
    </w:p>
    <w:p w:rsidR="00641E62" w:rsidRPr="00641E62" w:rsidRDefault="00641E62" w:rsidP="00490430">
      <w:pPr>
        <w:pStyle w:val="12"/>
        <w:widowControl w:val="0"/>
        <w:numPr>
          <w:ilvl w:val="0"/>
          <w:numId w:val="96"/>
        </w:numPr>
        <w:tabs>
          <w:tab w:val="left" w:pos="360"/>
        </w:tabs>
        <w:overflowPunct w:val="0"/>
        <w:autoSpaceDE w:val="0"/>
        <w:autoSpaceDN w:val="0"/>
        <w:adjustRightInd w:val="0"/>
        <w:ind w:left="0" w:firstLine="0"/>
        <w:textAlignment w:val="baseline"/>
        <w:rPr>
          <w:sz w:val="22"/>
          <w:szCs w:val="22"/>
        </w:rPr>
      </w:pPr>
      <w:r w:rsidRPr="00641E62">
        <w:rPr>
          <w:sz w:val="22"/>
          <w:szCs w:val="22"/>
        </w:rPr>
        <w:t>Статистическая проверка гипотезы. Статистическая гипотеза: нулевая и альтернативная, параметрическая и непараметрическая. Ошибки I  и II рода.</w:t>
      </w:r>
    </w:p>
    <w:p w:rsidR="00641E62" w:rsidRPr="00641E62" w:rsidRDefault="00641E62" w:rsidP="00490430">
      <w:pPr>
        <w:pStyle w:val="12"/>
        <w:widowControl w:val="0"/>
        <w:numPr>
          <w:ilvl w:val="0"/>
          <w:numId w:val="96"/>
        </w:numPr>
        <w:tabs>
          <w:tab w:val="left" w:pos="360"/>
        </w:tabs>
        <w:overflowPunct w:val="0"/>
        <w:autoSpaceDE w:val="0"/>
        <w:autoSpaceDN w:val="0"/>
        <w:adjustRightInd w:val="0"/>
        <w:ind w:left="0" w:firstLine="0"/>
        <w:textAlignment w:val="baseline"/>
        <w:rPr>
          <w:sz w:val="22"/>
          <w:szCs w:val="22"/>
        </w:rPr>
      </w:pPr>
      <w:r w:rsidRPr="00641E62">
        <w:rPr>
          <w:sz w:val="22"/>
          <w:szCs w:val="22"/>
        </w:rPr>
        <w:t>Статистический критерий проверки нулевой гипотезы. Наблюдаемое значение критерия. Критическая область. Область принятия гипотезы. Критические точки. Отыскание правосторонней, левосторонней, двусторонней критических областей. Понятие мощности критерия.</w:t>
      </w:r>
    </w:p>
    <w:p w:rsidR="00641E62" w:rsidRPr="00641E62" w:rsidRDefault="00641E62" w:rsidP="00490430">
      <w:pPr>
        <w:pStyle w:val="12"/>
        <w:widowControl w:val="0"/>
        <w:numPr>
          <w:ilvl w:val="0"/>
          <w:numId w:val="96"/>
        </w:numPr>
        <w:tabs>
          <w:tab w:val="left" w:pos="360"/>
        </w:tabs>
        <w:overflowPunct w:val="0"/>
        <w:autoSpaceDE w:val="0"/>
        <w:autoSpaceDN w:val="0"/>
        <w:adjustRightInd w:val="0"/>
        <w:ind w:left="0" w:firstLine="0"/>
        <w:textAlignment w:val="baseline"/>
        <w:rPr>
          <w:sz w:val="22"/>
          <w:szCs w:val="22"/>
        </w:rPr>
      </w:pPr>
      <w:r w:rsidRPr="00641E62">
        <w:rPr>
          <w:sz w:val="22"/>
          <w:szCs w:val="22"/>
        </w:rPr>
        <w:t xml:space="preserve">Проверка гипотезы о нормальном распределении. Критерий согласия Пирсона. </w:t>
      </w:r>
    </w:p>
    <w:p w:rsidR="00641E62" w:rsidRPr="00641E62" w:rsidRDefault="00641E62" w:rsidP="00490430">
      <w:pPr>
        <w:pStyle w:val="12"/>
        <w:widowControl w:val="0"/>
        <w:numPr>
          <w:ilvl w:val="0"/>
          <w:numId w:val="96"/>
        </w:numPr>
        <w:tabs>
          <w:tab w:val="left" w:pos="360"/>
        </w:tabs>
        <w:overflowPunct w:val="0"/>
        <w:autoSpaceDE w:val="0"/>
        <w:autoSpaceDN w:val="0"/>
        <w:adjustRightInd w:val="0"/>
        <w:ind w:left="0" w:firstLine="0"/>
        <w:textAlignment w:val="baseline"/>
        <w:rPr>
          <w:sz w:val="22"/>
          <w:szCs w:val="22"/>
        </w:rPr>
      </w:pPr>
      <w:r w:rsidRPr="00641E62">
        <w:rPr>
          <w:sz w:val="22"/>
          <w:szCs w:val="22"/>
        </w:rPr>
        <w:t xml:space="preserve">Проверка гипотезы о числовом значении дисперсии генеральной совокупности. Проверка гипотезы о равенстве двух дисперсий нормально распределенных генеральных совокупностей. </w:t>
      </w:r>
    </w:p>
    <w:p w:rsidR="00641E62" w:rsidRPr="00641E62" w:rsidRDefault="00641E62" w:rsidP="00490430">
      <w:pPr>
        <w:pStyle w:val="12"/>
        <w:widowControl w:val="0"/>
        <w:numPr>
          <w:ilvl w:val="0"/>
          <w:numId w:val="96"/>
        </w:numPr>
        <w:tabs>
          <w:tab w:val="left" w:pos="360"/>
        </w:tabs>
        <w:overflowPunct w:val="0"/>
        <w:autoSpaceDE w:val="0"/>
        <w:autoSpaceDN w:val="0"/>
        <w:adjustRightInd w:val="0"/>
        <w:ind w:left="0" w:firstLine="0"/>
        <w:textAlignment w:val="baseline"/>
        <w:rPr>
          <w:sz w:val="22"/>
          <w:szCs w:val="22"/>
        </w:rPr>
      </w:pPr>
      <w:r w:rsidRPr="00641E62">
        <w:rPr>
          <w:sz w:val="22"/>
          <w:szCs w:val="22"/>
        </w:rPr>
        <w:t xml:space="preserve">Проверка гипотезы о равенстве двух средних нормально распределенных генеральных совокупностей с известными дисперсиями. </w:t>
      </w:r>
    </w:p>
    <w:p w:rsidR="00641E62" w:rsidRPr="00641E62" w:rsidRDefault="00641E62" w:rsidP="00490430">
      <w:pPr>
        <w:pStyle w:val="12"/>
        <w:widowControl w:val="0"/>
        <w:numPr>
          <w:ilvl w:val="0"/>
          <w:numId w:val="96"/>
        </w:numPr>
        <w:tabs>
          <w:tab w:val="left" w:pos="360"/>
        </w:tabs>
        <w:overflowPunct w:val="0"/>
        <w:autoSpaceDE w:val="0"/>
        <w:autoSpaceDN w:val="0"/>
        <w:adjustRightInd w:val="0"/>
        <w:ind w:left="0" w:firstLine="0"/>
        <w:textAlignment w:val="baseline"/>
        <w:rPr>
          <w:sz w:val="22"/>
          <w:szCs w:val="22"/>
        </w:rPr>
      </w:pPr>
      <w:r w:rsidRPr="00641E62">
        <w:rPr>
          <w:sz w:val="22"/>
          <w:szCs w:val="22"/>
        </w:rPr>
        <w:t xml:space="preserve">Проверка гипотезы о числовом значении генеральной средней нормально распределенной генеральной совокупности при известной и неизвестной генеральных дисперсиях. </w:t>
      </w:r>
    </w:p>
    <w:p w:rsidR="00641E62" w:rsidRPr="00641E62" w:rsidRDefault="00641E62" w:rsidP="00490430">
      <w:pPr>
        <w:pStyle w:val="12"/>
        <w:widowControl w:val="0"/>
        <w:numPr>
          <w:ilvl w:val="0"/>
          <w:numId w:val="96"/>
        </w:numPr>
        <w:tabs>
          <w:tab w:val="left" w:pos="360"/>
        </w:tabs>
        <w:overflowPunct w:val="0"/>
        <w:autoSpaceDE w:val="0"/>
        <w:autoSpaceDN w:val="0"/>
        <w:adjustRightInd w:val="0"/>
        <w:ind w:left="0" w:firstLine="0"/>
        <w:textAlignment w:val="baseline"/>
        <w:rPr>
          <w:sz w:val="22"/>
          <w:szCs w:val="22"/>
        </w:rPr>
      </w:pPr>
      <w:r w:rsidRPr="00641E62">
        <w:rPr>
          <w:sz w:val="22"/>
          <w:szCs w:val="22"/>
        </w:rPr>
        <w:t xml:space="preserve">Проверка гипотезы о равенстве двух средних нормально распределенных генеральных совокупностей при неизвестных равных дисперсиях. </w:t>
      </w:r>
    </w:p>
    <w:p w:rsidR="00641E62" w:rsidRPr="00641E62" w:rsidRDefault="00641E62" w:rsidP="00490430">
      <w:pPr>
        <w:pStyle w:val="12"/>
        <w:widowControl w:val="0"/>
        <w:numPr>
          <w:ilvl w:val="0"/>
          <w:numId w:val="96"/>
        </w:numPr>
        <w:tabs>
          <w:tab w:val="left" w:pos="360"/>
        </w:tabs>
        <w:overflowPunct w:val="0"/>
        <w:autoSpaceDE w:val="0"/>
        <w:autoSpaceDN w:val="0"/>
        <w:adjustRightInd w:val="0"/>
        <w:ind w:left="0" w:firstLine="0"/>
        <w:textAlignment w:val="baseline"/>
        <w:rPr>
          <w:sz w:val="22"/>
          <w:szCs w:val="22"/>
        </w:rPr>
      </w:pPr>
      <w:r w:rsidRPr="00641E62">
        <w:rPr>
          <w:sz w:val="22"/>
          <w:szCs w:val="22"/>
        </w:rPr>
        <w:t>Проверка гипотезы о числовом значении генеральной доли (о параметре биномиального закона распределения). Проверка гипотезы о равенстве двух долей нормально распределенных генеральных совокупностей.</w:t>
      </w:r>
    </w:p>
    <w:p w:rsidR="00641E62" w:rsidRPr="00641E62" w:rsidRDefault="00641E62" w:rsidP="00641E62">
      <w:pPr>
        <w:spacing w:after="0" w:line="240" w:lineRule="auto"/>
        <w:rPr>
          <w:rFonts w:ascii="Times New Roman" w:hAnsi="Times New Roman" w:cs="Times New Roman"/>
          <w:b/>
          <w:lang w:val="ru-RU"/>
        </w:rPr>
      </w:pPr>
    </w:p>
    <w:p w:rsidR="00641E62" w:rsidRPr="00641E62" w:rsidRDefault="00641E62" w:rsidP="00641E62">
      <w:pPr>
        <w:spacing w:after="0" w:line="240" w:lineRule="auto"/>
        <w:jc w:val="center"/>
        <w:rPr>
          <w:rFonts w:ascii="Times New Roman" w:hAnsi="Times New Roman" w:cs="Times New Roman"/>
          <w:b/>
          <w:bCs/>
          <w:lang w:val="ru-RU"/>
        </w:rPr>
      </w:pPr>
      <w:r w:rsidRPr="00641E62">
        <w:rPr>
          <w:rFonts w:ascii="Times New Roman" w:hAnsi="Times New Roman" w:cs="Times New Roman"/>
          <w:b/>
          <w:bCs/>
          <w:lang w:val="ru-RU"/>
        </w:rPr>
        <w:t>Вопросы к экзамену</w:t>
      </w:r>
    </w:p>
    <w:p w:rsidR="00641E62" w:rsidRPr="00641E62" w:rsidRDefault="00641E62" w:rsidP="00641E62">
      <w:pPr>
        <w:spacing w:after="0" w:line="240" w:lineRule="auto"/>
        <w:jc w:val="center"/>
        <w:rPr>
          <w:rFonts w:ascii="Times New Roman" w:hAnsi="Times New Roman" w:cs="Times New Roman"/>
          <w:b/>
          <w:bCs/>
          <w:lang w:val="ru-RU"/>
        </w:rPr>
      </w:pPr>
      <w:r w:rsidRPr="00641E62">
        <w:rPr>
          <w:rFonts w:ascii="Times New Roman" w:hAnsi="Times New Roman" w:cs="Times New Roman"/>
          <w:b/>
          <w:bCs/>
          <w:lang w:val="ru-RU"/>
        </w:rPr>
        <w:t>По дисциплине  «Статистика»</w:t>
      </w:r>
    </w:p>
    <w:p w:rsidR="00641E62" w:rsidRPr="00641E62" w:rsidRDefault="00641E62" w:rsidP="00641E62">
      <w:pPr>
        <w:shd w:val="clear" w:color="auto" w:fill="FFFFFF"/>
        <w:spacing w:after="0" w:line="240" w:lineRule="auto"/>
        <w:jc w:val="center"/>
        <w:rPr>
          <w:rFonts w:ascii="Times New Roman" w:hAnsi="Times New Roman" w:cs="Times New Roman"/>
          <w:lang w:val="ru-RU"/>
        </w:rPr>
      </w:pPr>
    </w:p>
    <w:p w:rsidR="00641E62" w:rsidRPr="00641E62" w:rsidRDefault="00641E62" w:rsidP="00490430">
      <w:pPr>
        <w:numPr>
          <w:ilvl w:val="0"/>
          <w:numId w:val="94"/>
        </w:numPr>
        <w:spacing w:after="0" w:line="240" w:lineRule="auto"/>
        <w:ind w:left="0" w:firstLine="0"/>
        <w:jc w:val="both"/>
        <w:rPr>
          <w:rFonts w:ascii="Times New Roman" w:hAnsi="Times New Roman" w:cs="Times New Roman"/>
        </w:rPr>
      </w:pPr>
      <w:r w:rsidRPr="00641E62">
        <w:rPr>
          <w:rFonts w:ascii="Times New Roman" w:hAnsi="Times New Roman" w:cs="Times New Roman"/>
          <w:lang w:val="ru-RU"/>
        </w:rPr>
        <w:t xml:space="preserve">Предмет статистики как науки. Теоретические основы статистики. Связь статистики с другими науками. </w:t>
      </w:r>
      <w:r w:rsidRPr="00641E62">
        <w:rPr>
          <w:rFonts w:ascii="Times New Roman" w:hAnsi="Times New Roman" w:cs="Times New Roman"/>
        </w:rPr>
        <w:t>Понятие статистической закономерности. Статистическая совокупность. Единица совокупности.</w:t>
      </w:r>
    </w:p>
    <w:p w:rsidR="00641E62" w:rsidRPr="00641E62" w:rsidRDefault="00641E62" w:rsidP="00490430">
      <w:pPr>
        <w:numPr>
          <w:ilvl w:val="0"/>
          <w:numId w:val="94"/>
        </w:numPr>
        <w:spacing w:after="0" w:line="240" w:lineRule="auto"/>
        <w:ind w:left="0" w:firstLine="0"/>
        <w:jc w:val="both"/>
        <w:rPr>
          <w:rFonts w:ascii="Times New Roman" w:hAnsi="Times New Roman" w:cs="Times New Roman"/>
          <w:lang w:val="ru-RU"/>
        </w:rPr>
      </w:pPr>
      <w:r w:rsidRPr="00641E62">
        <w:rPr>
          <w:rFonts w:ascii="Times New Roman" w:hAnsi="Times New Roman" w:cs="Times New Roman"/>
          <w:lang w:val="ru-RU"/>
        </w:rPr>
        <w:t>Статистические признаки. Их классификация. Отличие статистического признака от статистического показателя.</w:t>
      </w:r>
    </w:p>
    <w:p w:rsidR="00641E62" w:rsidRPr="00641E62" w:rsidRDefault="00641E62" w:rsidP="00490430">
      <w:pPr>
        <w:numPr>
          <w:ilvl w:val="0"/>
          <w:numId w:val="94"/>
        </w:numPr>
        <w:spacing w:after="0" w:line="240" w:lineRule="auto"/>
        <w:ind w:left="0" w:firstLine="0"/>
        <w:jc w:val="both"/>
        <w:rPr>
          <w:rFonts w:ascii="Times New Roman" w:hAnsi="Times New Roman" w:cs="Times New Roman"/>
          <w:lang w:val="ru-RU"/>
        </w:rPr>
      </w:pPr>
      <w:r w:rsidRPr="00641E62">
        <w:rPr>
          <w:rFonts w:ascii="Times New Roman" w:hAnsi="Times New Roman" w:cs="Times New Roman"/>
          <w:lang w:val="ru-RU"/>
        </w:rPr>
        <w:t xml:space="preserve">Организация, задачи и функции статистики на современном этапе. </w:t>
      </w:r>
    </w:p>
    <w:p w:rsidR="00641E62" w:rsidRPr="00641E62" w:rsidRDefault="00641E62" w:rsidP="00490430">
      <w:pPr>
        <w:numPr>
          <w:ilvl w:val="0"/>
          <w:numId w:val="94"/>
        </w:numPr>
        <w:spacing w:after="0" w:line="240" w:lineRule="auto"/>
        <w:ind w:left="0" w:firstLine="0"/>
        <w:jc w:val="both"/>
        <w:rPr>
          <w:rFonts w:ascii="Times New Roman" w:hAnsi="Times New Roman" w:cs="Times New Roman"/>
        </w:rPr>
      </w:pPr>
      <w:r w:rsidRPr="00641E62">
        <w:rPr>
          <w:rFonts w:ascii="Times New Roman" w:hAnsi="Times New Roman" w:cs="Times New Roman"/>
          <w:lang w:val="ru-RU"/>
        </w:rPr>
        <w:t xml:space="preserve">Статистическое наблюдение – первая стадия статистического исследования. </w:t>
      </w:r>
      <w:r w:rsidRPr="00641E62">
        <w:rPr>
          <w:rFonts w:ascii="Times New Roman" w:hAnsi="Times New Roman" w:cs="Times New Roman"/>
        </w:rPr>
        <w:t>Основные организационные формы статистического наблюдения.</w:t>
      </w:r>
    </w:p>
    <w:p w:rsidR="00641E62" w:rsidRPr="00641E62" w:rsidRDefault="00641E62" w:rsidP="00490430">
      <w:pPr>
        <w:numPr>
          <w:ilvl w:val="0"/>
          <w:numId w:val="94"/>
        </w:numPr>
        <w:spacing w:after="0" w:line="240" w:lineRule="auto"/>
        <w:ind w:left="0" w:firstLine="0"/>
        <w:jc w:val="both"/>
        <w:rPr>
          <w:rFonts w:ascii="Times New Roman" w:hAnsi="Times New Roman" w:cs="Times New Roman"/>
          <w:lang w:val="ru-RU"/>
        </w:rPr>
      </w:pPr>
      <w:r w:rsidRPr="00641E62">
        <w:rPr>
          <w:rFonts w:ascii="Times New Roman" w:hAnsi="Times New Roman" w:cs="Times New Roman"/>
          <w:lang w:val="ru-RU"/>
        </w:rPr>
        <w:t>Виды статистического наблюдения: по моменту регистрации наблюдаемых фактов, по охвату единиц изучаемого объекта, по способу получения статистических данных.</w:t>
      </w:r>
    </w:p>
    <w:p w:rsidR="00641E62" w:rsidRPr="00641E62" w:rsidRDefault="00641E62" w:rsidP="00490430">
      <w:pPr>
        <w:numPr>
          <w:ilvl w:val="0"/>
          <w:numId w:val="94"/>
        </w:numPr>
        <w:spacing w:after="0" w:line="240" w:lineRule="auto"/>
        <w:ind w:left="0" w:firstLine="0"/>
        <w:jc w:val="both"/>
        <w:rPr>
          <w:rFonts w:ascii="Times New Roman" w:hAnsi="Times New Roman" w:cs="Times New Roman"/>
          <w:lang w:val="ru-RU"/>
        </w:rPr>
      </w:pPr>
      <w:r w:rsidRPr="00641E62">
        <w:rPr>
          <w:rFonts w:ascii="Times New Roman" w:hAnsi="Times New Roman" w:cs="Times New Roman"/>
          <w:lang w:val="ru-RU"/>
        </w:rPr>
        <w:t>План статистического наблюдения. Программно-методологические вопросы статистического наблюдения. Программа наблюдения. Организационные вопросы статистического наблюдения.</w:t>
      </w:r>
    </w:p>
    <w:p w:rsidR="00641E62" w:rsidRPr="00641E62" w:rsidRDefault="00641E62" w:rsidP="00490430">
      <w:pPr>
        <w:numPr>
          <w:ilvl w:val="0"/>
          <w:numId w:val="94"/>
        </w:numPr>
        <w:spacing w:after="0" w:line="240" w:lineRule="auto"/>
        <w:ind w:left="0" w:firstLine="0"/>
        <w:jc w:val="both"/>
        <w:rPr>
          <w:rFonts w:ascii="Times New Roman" w:hAnsi="Times New Roman" w:cs="Times New Roman"/>
          <w:lang w:val="ru-RU"/>
        </w:rPr>
      </w:pPr>
      <w:r w:rsidRPr="00641E62">
        <w:rPr>
          <w:rFonts w:ascii="Times New Roman" w:hAnsi="Times New Roman" w:cs="Times New Roman"/>
          <w:lang w:val="ru-RU"/>
        </w:rPr>
        <w:t>Ошибки наблюдения. Способы контроля данных статистического наблюдения.</w:t>
      </w:r>
    </w:p>
    <w:p w:rsidR="00641E62" w:rsidRPr="00641E62" w:rsidRDefault="00641E62" w:rsidP="00490430">
      <w:pPr>
        <w:numPr>
          <w:ilvl w:val="0"/>
          <w:numId w:val="94"/>
        </w:numPr>
        <w:spacing w:after="0" w:line="240" w:lineRule="auto"/>
        <w:ind w:left="0" w:firstLine="0"/>
        <w:jc w:val="both"/>
        <w:rPr>
          <w:rFonts w:ascii="Times New Roman" w:hAnsi="Times New Roman" w:cs="Times New Roman"/>
          <w:lang w:val="ru-RU"/>
        </w:rPr>
      </w:pPr>
      <w:r w:rsidRPr="00641E62">
        <w:rPr>
          <w:rFonts w:ascii="Times New Roman" w:hAnsi="Times New Roman" w:cs="Times New Roman"/>
          <w:lang w:val="ru-RU"/>
        </w:rPr>
        <w:t>Сводка – вторая стадия статистического исследования. Основное содержание и задачи сводки.</w:t>
      </w:r>
    </w:p>
    <w:p w:rsidR="00641E62" w:rsidRPr="00641E62" w:rsidRDefault="00641E62" w:rsidP="00490430">
      <w:pPr>
        <w:numPr>
          <w:ilvl w:val="0"/>
          <w:numId w:val="94"/>
        </w:numPr>
        <w:spacing w:after="0" w:line="240" w:lineRule="auto"/>
        <w:ind w:left="0" w:firstLine="0"/>
        <w:jc w:val="both"/>
        <w:rPr>
          <w:rFonts w:ascii="Times New Roman" w:hAnsi="Times New Roman" w:cs="Times New Roman"/>
        </w:rPr>
      </w:pPr>
      <w:r w:rsidRPr="00641E62">
        <w:rPr>
          <w:rFonts w:ascii="Times New Roman" w:hAnsi="Times New Roman" w:cs="Times New Roman"/>
          <w:lang w:val="ru-RU"/>
        </w:rPr>
        <w:t xml:space="preserve">Понятие и задачи группировок. Виды группировок. </w:t>
      </w:r>
      <w:r w:rsidRPr="00641E62">
        <w:rPr>
          <w:rFonts w:ascii="Times New Roman" w:hAnsi="Times New Roman" w:cs="Times New Roman"/>
        </w:rPr>
        <w:t xml:space="preserve">Группировочные признаки. </w:t>
      </w:r>
    </w:p>
    <w:p w:rsidR="00641E62" w:rsidRPr="00641E62" w:rsidRDefault="00641E62" w:rsidP="00490430">
      <w:pPr>
        <w:numPr>
          <w:ilvl w:val="0"/>
          <w:numId w:val="94"/>
        </w:numPr>
        <w:spacing w:after="0" w:line="240" w:lineRule="auto"/>
        <w:ind w:left="0" w:firstLine="0"/>
        <w:jc w:val="both"/>
        <w:rPr>
          <w:rFonts w:ascii="Times New Roman" w:hAnsi="Times New Roman" w:cs="Times New Roman"/>
          <w:lang w:val="ru-RU"/>
        </w:rPr>
      </w:pPr>
      <w:r w:rsidRPr="00641E62">
        <w:rPr>
          <w:rFonts w:ascii="Times New Roman" w:hAnsi="Times New Roman" w:cs="Times New Roman"/>
          <w:lang w:val="ru-RU"/>
        </w:rPr>
        <w:t>Статистические таблицы, их виды. Правила построения статистических таблиц.</w:t>
      </w:r>
    </w:p>
    <w:p w:rsidR="00641E62" w:rsidRPr="00641E62" w:rsidRDefault="00641E62" w:rsidP="00490430">
      <w:pPr>
        <w:numPr>
          <w:ilvl w:val="0"/>
          <w:numId w:val="94"/>
        </w:numPr>
        <w:spacing w:after="0" w:line="240" w:lineRule="auto"/>
        <w:ind w:left="0" w:firstLine="0"/>
        <w:jc w:val="both"/>
        <w:rPr>
          <w:rFonts w:ascii="Times New Roman" w:hAnsi="Times New Roman" w:cs="Times New Roman"/>
        </w:rPr>
      </w:pPr>
      <w:r w:rsidRPr="00641E62">
        <w:rPr>
          <w:rFonts w:ascii="Times New Roman" w:hAnsi="Times New Roman" w:cs="Times New Roman"/>
          <w:lang w:val="ru-RU"/>
        </w:rPr>
        <w:t xml:space="preserve">Ряды распределения, их виды, принципы построения и использования. </w:t>
      </w:r>
      <w:r w:rsidRPr="00641E62">
        <w:rPr>
          <w:rFonts w:ascii="Times New Roman" w:hAnsi="Times New Roman" w:cs="Times New Roman"/>
        </w:rPr>
        <w:t>Графическое изображение рядов распределения.</w:t>
      </w:r>
    </w:p>
    <w:p w:rsidR="00641E62" w:rsidRPr="00641E62" w:rsidRDefault="00641E62" w:rsidP="00490430">
      <w:pPr>
        <w:numPr>
          <w:ilvl w:val="0"/>
          <w:numId w:val="94"/>
        </w:numPr>
        <w:spacing w:after="0" w:line="240" w:lineRule="auto"/>
        <w:ind w:left="0" w:firstLine="0"/>
        <w:jc w:val="both"/>
        <w:rPr>
          <w:rFonts w:ascii="Times New Roman" w:hAnsi="Times New Roman" w:cs="Times New Roman"/>
          <w:lang w:val="ru-RU"/>
        </w:rPr>
      </w:pPr>
      <w:r w:rsidRPr="00641E62">
        <w:rPr>
          <w:rFonts w:ascii="Times New Roman" w:hAnsi="Times New Roman" w:cs="Times New Roman"/>
          <w:lang w:val="ru-RU"/>
        </w:rPr>
        <w:t>Роль и значение абсолютных и относительных показателей, их использование в экономическом анализе.</w:t>
      </w:r>
    </w:p>
    <w:p w:rsidR="00641E62" w:rsidRPr="00641E62" w:rsidRDefault="00641E62" w:rsidP="00490430">
      <w:pPr>
        <w:numPr>
          <w:ilvl w:val="0"/>
          <w:numId w:val="94"/>
        </w:numPr>
        <w:spacing w:after="0" w:line="240" w:lineRule="auto"/>
        <w:ind w:left="0" w:firstLine="0"/>
        <w:jc w:val="both"/>
        <w:rPr>
          <w:rFonts w:ascii="Times New Roman" w:hAnsi="Times New Roman" w:cs="Times New Roman"/>
          <w:lang w:val="ru-RU"/>
        </w:rPr>
      </w:pPr>
      <w:r w:rsidRPr="00641E62">
        <w:rPr>
          <w:rFonts w:ascii="Times New Roman" w:hAnsi="Times New Roman" w:cs="Times New Roman"/>
          <w:lang w:val="ru-RU"/>
        </w:rPr>
        <w:t xml:space="preserve">Средняя величина, ее сущность. Условия типичности </w:t>
      </w:r>
      <w:proofErr w:type="gramStart"/>
      <w:r w:rsidRPr="00641E62">
        <w:rPr>
          <w:rFonts w:ascii="Times New Roman" w:hAnsi="Times New Roman" w:cs="Times New Roman"/>
          <w:lang w:val="ru-RU"/>
        </w:rPr>
        <w:t>средних</w:t>
      </w:r>
      <w:proofErr w:type="gramEnd"/>
      <w:r w:rsidRPr="00641E62">
        <w:rPr>
          <w:rFonts w:ascii="Times New Roman" w:hAnsi="Times New Roman" w:cs="Times New Roman"/>
          <w:lang w:val="ru-RU"/>
        </w:rPr>
        <w:t>.</w:t>
      </w:r>
    </w:p>
    <w:p w:rsidR="00641E62" w:rsidRPr="00641E62" w:rsidRDefault="00641E62" w:rsidP="00490430">
      <w:pPr>
        <w:numPr>
          <w:ilvl w:val="0"/>
          <w:numId w:val="94"/>
        </w:numPr>
        <w:spacing w:after="0" w:line="240" w:lineRule="auto"/>
        <w:ind w:left="0" w:firstLine="0"/>
        <w:jc w:val="both"/>
        <w:rPr>
          <w:rFonts w:ascii="Times New Roman" w:hAnsi="Times New Roman" w:cs="Times New Roman"/>
        </w:rPr>
      </w:pPr>
      <w:r w:rsidRPr="00641E62">
        <w:rPr>
          <w:rFonts w:ascii="Times New Roman" w:hAnsi="Times New Roman" w:cs="Times New Roman"/>
          <w:lang w:val="ru-RU"/>
        </w:rPr>
        <w:t xml:space="preserve">Виды средних величин и методы их расчета. Понятие о семействе </w:t>
      </w:r>
      <w:proofErr w:type="gramStart"/>
      <w:r w:rsidRPr="00641E62">
        <w:rPr>
          <w:rFonts w:ascii="Times New Roman" w:hAnsi="Times New Roman" w:cs="Times New Roman"/>
          <w:lang w:val="ru-RU"/>
        </w:rPr>
        <w:t>степенных</w:t>
      </w:r>
      <w:proofErr w:type="gramEnd"/>
      <w:r w:rsidRPr="00641E62">
        <w:rPr>
          <w:rFonts w:ascii="Times New Roman" w:hAnsi="Times New Roman" w:cs="Times New Roman"/>
          <w:lang w:val="ru-RU"/>
        </w:rPr>
        <w:t xml:space="preserve"> средних. </w:t>
      </w:r>
      <w:r w:rsidRPr="00641E62">
        <w:rPr>
          <w:rFonts w:ascii="Times New Roman" w:hAnsi="Times New Roman" w:cs="Times New Roman"/>
        </w:rPr>
        <w:t>Мажорантность средних величин.</w:t>
      </w:r>
    </w:p>
    <w:p w:rsidR="00641E62" w:rsidRPr="00641E62" w:rsidRDefault="00641E62" w:rsidP="00490430">
      <w:pPr>
        <w:numPr>
          <w:ilvl w:val="0"/>
          <w:numId w:val="94"/>
        </w:numPr>
        <w:spacing w:after="0" w:line="240" w:lineRule="auto"/>
        <w:ind w:left="0" w:firstLine="0"/>
        <w:jc w:val="both"/>
        <w:rPr>
          <w:rFonts w:ascii="Times New Roman" w:hAnsi="Times New Roman" w:cs="Times New Roman"/>
          <w:lang w:val="ru-RU"/>
        </w:rPr>
      </w:pPr>
      <w:proofErr w:type="gramStart"/>
      <w:r w:rsidRPr="00641E62">
        <w:rPr>
          <w:rFonts w:ascii="Times New Roman" w:hAnsi="Times New Roman" w:cs="Times New Roman"/>
          <w:lang w:val="ru-RU"/>
        </w:rPr>
        <w:t>Структурные</w:t>
      </w:r>
      <w:proofErr w:type="gramEnd"/>
      <w:r w:rsidRPr="00641E62">
        <w:rPr>
          <w:rFonts w:ascii="Times New Roman" w:hAnsi="Times New Roman" w:cs="Times New Roman"/>
          <w:lang w:val="ru-RU"/>
        </w:rPr>
        <w:t xml:space="preserve"> средние: мода и медиана.</w:t>
      </w:r>
    </w:p>
    <w:p w:rsidR="00641E62" w:rsidRPr="00641E62" w:rsidRDefault="00641E62" w:rsidP="00490430">
      <w:pPr>
        <w:numPr>
          <w:ilvl w:val="0"/>
          <w:numId w:val="94"/>
        </w:numPr>
        <w:spacing w:after="0" w:line="240" w:lineRule="auto"/>
        <w:ind w:left="0" w:firstLine="0"/>
        <w:jc w:val="both"/>
        <w:rPr>
          <w:rFonts w:ascii="Times New Roman" w:hAnsi="Times New Roman" w:cs="Times New Roman"/>
        </w:rPr>
      </w:pPr>
      <w:r w:rsidRPr="00641E62">
        <w:rPr>
          <w:rFonts w:ascii="Times New Roman" w:hAnsi="Times New Roman" w:cs="Times New Roman"/>
          <w:lang w:val="ru-RU"/>
        </w:rPr>
        <w:t xml:space="preserve">Вариация и причины ее возникновения. </w:t>
      </w:r>
      <w:r w:rsidRPr="00641E62">
        <w:rPr>
          <w:rFonts w:ascii="Times New Roman" w:hAnsi="Times New Roman" w:cs="Times New Roman"/>
        </w:rPr>
        <w:t>Показатели вариации.</w:t>
      </w:r>
    </w:p>
    <w:p w:rsidR="00641E62" w:rsidRPr="00641E62" w:rsidRDefault="00641E62" w:rsidP="00490430">
      <w:pPr>
        <w:numPr>
          <w:ilvl w:val="0"/>
          <w:numId w:val="94"/>
        </w:numPr>
        <w:spacing w:after="0" w:line="240" w:lineRule="auto"/>
        <w:ind w:left="0" w:firstLine="0"/>
        <w:jc w:val="both"/>
        <w:rPr>
          <w:rFonts w:ascii="Times New Roman" w:hAnsi="Times New Roman" w:cs="Times New Roman"/>
          <w:lang w:val="ru-RU"/>
        </w:rPr>
      </w:pPr>
      <w:r w:rsidRPr="00641E62">
        <w:rPr>
          <w:rFonts w:ascii="Times New Roman" w:hAnsi="Times New Roman" w:cs="Times New Roman"/>
          <w:lang w:val="ru-RU"/>
        </w:rPr>
        <w:t>Оценка однородности совокупности и типичности средней с помощью показателей вариации.</w:t>
      </w:r>
    </w:p>
    <w:p w:rsidR="00641E62" w:rsidRPr="00641E62" w:rsidRDefault="00641E62" w:rsidP="00490430">
      <w:pPr>
        <w:numPr>
          <w:ilvl w:val="0"/>
          <w:numId w:val="94"/>
        </w:numPr>
        <w:spacing w:after="0" w:line="240" w:lineRule="auto"/>
        <w:ind w:left="0" w:firstLine="0"/>
        <w:jc w:val="both"/>
        <w:rPr>
          <w:rFonts w:ascii="Times New Roman" w:hAnsi="Times New Roman" w:cs="Times New Roman"/>
          <w:lang w:val="ru-RU"/>
        </w:rPr>
      </w:pPr>
      <w:r w:rsidRPr="00641E62">
        <w:rPr>
          <w:rFonts w:ascii="Times New Roman" w:hAnsi="Times New Roman" w:cs="Times New Roman"/>
          <w:lang w:val="ru-RU"/>
        </w:rPr>
        <w:lastRenderedPageBreak/>
        <w:t xml:space="preserve">Виды дисперсий: </w:t>
      </w:r>
      <w:proofErr w:type="gramStart"/>
      <w:r w:rsidRPr="00641E62">
        <w:rPr>
          <w:rFonts w:ascii="Times New Roman" w:hAnsi="Times New Roman" w:cs="Times New Roman"/>
          <w:lang w:val="ru-RU"/>
        </w:rPr>
        <w:t>внутригрупповая</w:t>
      </w:r>
      <w:proofErr w:type="gramEnd"/>
      <w:r w:rsidRPr="00641E62">
        <w:rPr>
          <w:rFonts w:ascii="Times New Roman" w:hAnsi="Times New Roman" w:cs="Times New Roman"/>
          <w:lang w:val="ru-RU"/>
        </w:rPr>
        <w:t xml:space="preserve"> (частная), межгрупповая и общая по правилу сложения дисперсий. Их смысл и значение. Использование правила сложения дисперсий для оценки тесноты связи между явлениями.</w:t>
      </w:r>
    </w:p>
    <w:p w:rsidR="00641E62" w:rsidRPr="00641E62" w:rsidRDefault="00641E62" w:rsidP="00490430">
      <w:pPr>
        <w:numPr>
          <w:ilvl w:val="0"/>
          <w:numId w:val="94"/>
        </w:numPr>
        <w:spacing w:after="0" w:line="240" w:lineRule="auto"/>
        <w:ind w:left="0" w:firstLine="0"/>
        <w:jc w:val="both"/>
        <w:rPr>
          <w:rFonts w:ascii="Times New Roman" w:hAnsi="Times New Roman" w:cs="Times New Roman"/>
          <w:lang w:val="ru-RU"/>
        </w:rPr>
      </w:pPr>
      <w:r w:rsidRPr="00641E62">
        <w:rPr>
          <w:rFonts w:ascii="Times New Roman" w:hAnsi="Times New Roman" w:cs="Times New Roman"/>
          <w:lang w:val="ru-RU"/>
        </w:rPr>
        <w:t>Понятие о рядах динамики, их виды. Аналитические показатели рядов динамики. Методы их вычисления. Средний уровень ряда динамики и приемы его вычисления в интервальных и моментных рядах динамики.</w:t>
      </w:r>
    </w:p>
    <w:p w:rsidR="00641E62" w:rsidRPr="00641E62" w:rsidRDefault="00641E62" w:rsidP="00490430">
      <w:pPr>
        <w:numPr>
          <w:ilvl w:val="0"/>
          <w:numId w:val="94"/>
        </w:numPr>
        <w:spacing w:after="0" w:line="240" w:lineRule="auto"/>
        <w:ind w:left="0" w:firstLine="0"/>
        <w:jc w:val="both"/>
        <w:rPr>
          <w:rFonts w:ascii="Times New Roman" w:hAnsi="Times New Roman" w:cs="Times New Roman"/>
          <w:lang w:val="ru-RU"/>
        </w:rPr>
      </w:pPr>
      <w:r w:rsidRPr="00641E62">
        <w:rPr>
          <w:rFonts w:ascii="Times New Roman" w:hAnsi="Times New Roman" w:cs="Times New Roman"/>
          <w:lang w:val="ru-RU"/>
        </w:rPr>
        <w:t>Преобразование рядов динамики: смыкание и приведение к одному основанию.</w:t>
      </w:r>
    </w:p>
    <w:p w:rsidR="00641E62" w:rsidRPr="00641E62" w:rsidRDefault="00641E62" w:rsidP="00490430">
      <w:pPr>
        <w:numPr>
          <w:ilvl w:val="0"/>
          <w:numId w:val="94"/>
        </w:numPr>
        <w:spacing w:after="0" w:line="240" w:lineRule="auto"/>
        <w:ind w:left="0" w:firstLine="0"/>
        <w:jc w:val="both"/>
        <w:rPr>
          <w:rFonts w:ascii="Times New Roman" w:hAnsi="Times New Roman" w:cs="Times New Roman"/>
          <w:lang w:val="ru-RU"/>
        </w:rPr>
      </w:pPr>
      <w:r w:rsidRPr="00641E62">
        <w:rPr>
          <w:rFonts w:ascii="Times New Roman" w:hAnsi="Times New Roman" w:cs="Times New Roman"/>
          <w:lang w:val="ru-RU"/>
        </w:rPr>
        <w:t>Понятие тенденции ряда. Сглаживание рядов динамики с помощью скользящей средней.</w:t>
      </w:r>
    </w:p>
    <w:p w:rsidR="00641E62" w:rsidRPr="00641E62" w:rsidRDefault="00641E62" w:rsidP="00490430">
      <w:pPr>
        <w:numPr>
          <w:ilvl w:val="0"/>
          <w:numId w:val="94"/>
        </w:numPr>
        <w:spacing w:after="0" w:line="240" w:lineRule="auto"/>
        <w:ind w:left="0" w:firstLine="0"/>
        <w:jc w:val="both"/>
        <w:rPr>
          <w:rFonts w:ascii="Times New Roman" w:hAnsi="Times New Roman" w:cs="Times New Roman"/>
        </w:rPr>
      </w:pPr>
      <w:r w:rsidRPr="00641E62">
        <w:rPr>
          <w:rFonts w:ascii="Times New Roman" w:hAnsi="Times New Roman" w:cs="Times New Roman"/>
          <w:lang w:val="ru-RU"/>
        </w:rPr>
        <w:t xml:space="preserve">Аналитическое выравнивание ряда динамики </w:t>
      </w:r>
      <w:proofErr w:type="gramStart"/>
      <w:r w:rsidRPr="00641E62">
        <w:rPr>
          <w:rFonts w:ascii="Times New Roman" w:hAnsi="Times New Roman" w:cs="Times New Roman"/>
          <w:lang w:val="ru-RU"/>
        </w:rPr>
        <w:t>по</w:t>
      </w:r>
      <w:proofErr w:type="gramEnd"/>
      <w:r w:rsidRPr="00641E62">
        <w:rPr>
          <w:rFonts w:ascii="Times New Roman" w:hAnsi="Times New Roman" w:cs="Times New Roman"/>
          <w:lang w:val="ru-RU"/>
        </w:rPr>
        <w:t xml:space="preserve"> прямой. </w:t>
      </w:r>
      <w:r w:rsidRPr="00641E62">
        <w:rPr>
          <w:rFonts w:ascii="Times New Roman" w:hAnsi="Times New Roman" w:cs="Times New Roman"/>
        </w:rPr>
        <w:t>Определение параметров уравнения.</w:t>
      </w:r>
    </w:p>
    <w:p w:rsidR="00641E62" w:rsidRPr="00641E62" w:rsidRDefault="00641E62" w:rsidP="00490430">
      <w:pPr>
        <w:numPr>
          <w:ilvl w:val="0"/>
          <w:numId w:val="94"/>
        </w:numPr>
        <w:spacing w:after="0" w:line="240" w:lineRule="auto"/>
        <w:ind w:left="0" w:firstLine="0"/>
        <w:jc w:val="both"/>
        <w:rPr>
          <w:rFonts w:ascii="Times New Roman" w:hAnsi="Times New Roman" w:cs="Times New Roman"/>
          <w:lang w:val="ru-RU"/>
        </w:rPr>
      </w:pPr>
      <w:r w:rsidRPr="00641E62">
        <w:rPr>
          <w:rFonts w:ascii="Times New Roman" w:hAnsi="Times New Roman" w:cs="Times New Roman"/>
          <w:lang w:val="ru-RU"/>
        </w:rPr>
        <w:t>Сезонные колебания и методы их изучения.</w:t>
      </w:r>
    </w:p>
    <w:p w:rsidR="00641E62" w:rsidRPr="00641E62" w:rsidRDefault="00641E62" w:rsidP="00490430">
      <w:pPr>
        <w:numPr>
          <w:ilvl w:val="0"/>
          <w:numId w:val="94"/>
        </w:numPr>
        <w:spacing w:after="0" w:line="240" w:lineRule="auto"/>
        <w:ind w:left="0" w:firstLine="0"/>
        <w:jc w:val="both"/>
        <w:rPr>
          <w:rFonts w:ascii="Times New Roman" w:hAnsi="Times New Roman" w:cs="Times New Roman"/>
          <w:lang w:val="ru-RU"/>
        </w:rPr>
      </w:pPr>
      <w:r w:rsidRPr="00641E62">
        <w:rPr>
          <w:rFonts w:ascii="Times New Roman" w:hAnsi="Times New Roman" w:cs="Times New Roman"/>
          <w:lang w:val="ru-RU"/>
        </w:rPr>
        <w:t>Статистические методы прогнозирования на основе рядов динамики.</w:t>
      </w:r>
    </w:p>
    <w:p w:rsidR="00641E62" w:rsidRPr="00641E62" w:rsidRDefault="00641E62" w:rsidP="00490430">
      <w:pPr>
        <w:numPr>
          <w:ilvl w:val="0"/>
          <w:numId w:val="94"/>
        </w:numPr>
        <w:spacing w:after="0" w:line="240" w:lineRule="auto"/>
        <w:ind w:left="0" w:firstLine="0"/>
        <w:jc w:val="both"/>
        <w:rPr>
          <w:rFonts w:ascii="Times New Roman" w:hAnsi="Times New Roman" w:cs="Times New Roman"/>
        </w:rPr>
      </w:pPr>
      <w:r w:rsidRPr="00641E62">
        <w:rPr>
          <w:rFonts w:ascii="Times New Roman" w:hAnsi="Times New Roman" w:cs="Times New Roman"/>
          <w:lang w:val="ru-RU"/>
        </w:rPr>
        <w:t xml:space="preserve">Понятие об индексах. Индексы индивидуальные и общие (сводные). </w:t>
      </w:r>
      <w:r w:rsidRPr="00641E62">
        <w:rPr>
          <w:rFonts w:ascii="Times New Roman" w:hAnsi="Times New Roman" w:cs="Times New Roman"/>
        </w:rPr>
        <w:t>Задачи индексного анализа.</w:t>
      </w:r>
    </w:p>
    <w:p w:rsidR="00641E62" w:rsidRPr="00641E62" w:rsidRDefault="00641E62" w:rsidP="00490430">
      <w:pPr>
        <w:numPr>
          <w:ilvl w:val="0"/>
          <w:numId w:val="94"/>
        </w:numPr>
        <w:spacing w:after="0" w:line="240" w:lineRule="auto"/>
        <w:ind w:left="0" w:firstLine="0"/>
        <w:jc w:val="both"/>
        <w:rPr>
          <w:rFonts w:ascii="Times New Roman" w:hAnsi="Times New Roman" w:cs="Times New Roman"/>
        </w:rPr>
      </w:pPr>
      <w:r w:rsidRPr="00641E62">
        <w:rPr>
          <w:rFonts w:ascii="Times New Roman" w:hAnsi="Times New Roman" w:cs="Times New Roman"/>
          <w:lang w:val="ru-RU"/>
        </w:rPr>
        <w:t xml:space="preserve">.Агрегатный индекс как основная форма сводных индексов. Проблема выбора весов или соизмерителей. </w:t>
      </w:r>
      <w:r w:rsidRPr="00641E62">
        <w:rPr>
          <w:rFonts w:ascii="Times New Roman" w:hAnsi="Times New Roman" w:cs="Times New Roman"/>
        </w:rPr>
        <w:t>Агрегатные индексы цен Пааше и Ласпейреса</w:t>
      </w:r>
    </w:p>
    <w:p w:rsidR="00641E62" w:rsidRPr="00641E62" w:rsidRDefault="00641E62" w:rsidP="00490430">
      <w:pPr>
        <w:numPr>
          <w:ilvl w:val="0"/>
          <w:numId w:val="94"/>
        </w:numPr>
        <w:spacing w:after="0" w:line="240" w:lineRule="auto"/>
        <w:ind w:left="0" w:firstLine="0"/>
        <w:jc w:val="both"/>
        <w:rPr>
          <w:rFonts w:ascii="Times New Roman" w:hAnsi="Times New Roman" w:cs="Times New Roman"/>
          <w:lang w:val="ru-RU"/>
        </w:rPr>
      </w:pPr>
      <w:proofErr w:type="gramStart"/>
      <w:r w:rsidRPr="00641E62">
        <w:rPr>
          <w:rFonts w:ascii="Times New Roman" w:hAnsi="Times New Roman" w:cs="Times New Roman"/>
          <w:lang w:val="ru-RU"/>
        </w:rPr>
        <w:t>Средний</w:t>
      </w:r>
      <w:proofErr w:type="gramEnd"/>
      <w:r w:rsidRPr="00641E62">
        <w:rPr>
          <w:rFonts w:ascii="Times New Roman" w:hAnsi="Times New Roman" w:cs="Times New Roman"/>
          <w:lang w:val="ru-RU"/>
        </w:rPr>
        <w:t xml:space="preserve"> арифметический и гармонический индексы, тождественные агрегатному.</w:t>
      </w:r>
    </w:p>
    <w:p w:rsidR="00641E62" w:rsidRPr="00641E62" w:rsidRDefault="00641E62" w:rsidP="00490430">
      <w:pPr>
        <w:numPr>
          <w:ilvl w:val="0"/>
          <w:numId w:val="94"/>
        </w:numPr>
        <w:spacing w:after="0" w:line="240" w:lineRule="auto"/>
        <w:ind w:left="0" w:firstLine="0"/>
        <w:jc w:val="both"/>
        <w:rPr>
          <w:rFonts w:ascii="Times New Roman" w:hAnsi="Times New Roman" w:cs="Times New Roman"/>
          <w:lang w:val="ru-RU"/>
        </w:rPr>
      </w:pPr>
      <w:r w:rsidRPr="00641E62">
        <w:rPr>
          <w:rFonts w:ascii="Times New Roman" w:hAnsi="Times New Roman" w:cs="Times New Roman"/>
          <w:lang w:val="ru-RU"/>
        </w:rPr>
        <w:t xml:space="preserve">Индексы с постоянной и переменной базой сравнения (базисные и цепные индексы). </w:t>
      </w:r>
    </w:p>
    <w:p w:rsidR="00641E62" w:rsidRPr="00641E62" w:rsidRDefault="00641E62" w:rsidP="00490430">
      <w:pPr>
        <w:numPr>
          <w:ilvl w:val="0"/>
          <w:numId w:val="94"/>
        </w:numPr>
        <w:spacing w:after="0" w:line="240" w:lineRule="auto"/>
        <w:ind w:left="0" w:firstLine="0"/>
        <w:jc w:val="both"/>
        <w:rPr>
          <w:rFonts w:ascii="Times New Roman" w:hAnsi="Times New Roman" w:cs="Times New Roman"/>
          <w:lang w:val="ru-RU"/>
        </w:rPr>
      </w:pPr>
      <w:r w:rsidRPr="00641E62">
        <w:rPr>
          <w:rFonts w:ascii="Times New Roman" w:hAnsi="Times New Roman" w:cs="Times New Roman"/>
          <w:lang w:val="ru-RU"/>
        </w:rPr>
        <w:t>Ряды индексов с переменными и постоянными весами.</w:t>
      </w:r>
    </w:p>
    <w:p w:rsidR="00641E62" w:rsidRPr="00641E62" w:rsidRDefault="00641E62" w:rsidP="00490430">
      <w:pPr>
        <w:numPr>
          <w:ilvl w:val="0"/>
          <w:numId w:val="94"/>
        </w:numPr>
        <w:spacing w:after="0" w:line="240" w:lineRule="auto"/>
        <w:ind w:left="0" w:firstLine="0"/>
        <w:jc w:val="both"/>
        <w:rPr>
          <w:rFonts w:ascii="Times New Roman" w:hAnsi="Times New Roman" w:cs="Times New Roman"/>
        </w:rPr>
      </w:pPr>
      <w:r w:rsidRPr="00641E62">
        <w:rPr>
          <w:rFonts w:ascii="Times New Roman" w:hAnsi="Times New Roman" w:cs="Times New Roman"/>
          <w:lang w:val="ru-RU"/>
        </w:rPr>
        <w:t xml:space="preserve">Индексный метод анализа динамики среднего уровня: индексы переменного, фиксированного состава и структурных сдвигов. </w:t>
      </w:r>
      <w:r w:rsidRPr="00641E62">
        <w:rPr>
          <w:rFonts w:ascii="Times New Roman" w:hAnsi="Times New Roman" w:cs="Times New Roman"/>
        </w:rPr>
        <w:t>Анализ влияния структурных сдвигов.</w:t>
      </w:r>
    </w:p>
    <w:p w:rsidR="00641E62" w:rsidRPr="00641E62" w:rsidRDefault="00641E62" w:rsidP="00490430">
      <w:pPr>
        <w:numPr>
          <w:ilvl w:val="0"/>
          <w:numId w:val="94"/>
        </w:numPr>
        <w:spacing w:after="0" w:line="240" w:lineRule="auto"/>
        <w:ind w:left="0" w:firstLine="0"/>
        <w:jc w:val="both"/>
        <w:rPr>
          <w:rFonts w:ascii="Times New Roman" w:hAnsi="Times New Roman" w:cs="Times New Roman"/>
          <w:lang w:val="ru-RU"/>
        </w:rPr>
      </w:pPr>
      <w:r w:rsidRPr="00641E62">
        <w:rPr>
          <w:rFonts w:ascii="Times New Roman" w:hAnsi="Times New Roman" w:cs="Times New Roman"/>
          <w:lang w:val="ru-RU"/>
        </w:rPr>
        <w:t>Взаимосвязи конкретных индексов. Индексный метод выявления роли отдельных факторов динамики</w:t>
      </w:r>
    </w:p>
    <w:p w:rsidR="00641E62" w:rsidRPr="00641E62" w:rsidRDefault="00641E62" w:rsidP="00490430">
      <w:pPr>
        <w:numPr>
          <w:ilvl w:val="0"/>
          <w:numId w:val="94"/>
        </w:numPr>
        <w:spacing w:after="0" w:line="240" w:lineRule="auto"/>
        <w:ind w:left="0" w:firstLine="0"/>
        <w:jc w:val="both"/>
        <w:rPr>
          <w:rFonts w:ascii="Times New Roman" w:hAnsi="Times New Roman" w:cs="Times New Roman"/>
          <w:lang w:val="ru-RU"/>
        </w:rPr>
      </w:pPr>
      <w:r w:rsidRPr="00641E62">
        <w:rPr>
          <w:rFonts w:ascii="Times New Roman" w:hAnsi="Times New Roman" w:cs="Times New Roman"/>
          <w:lang w:val="ru-RU"/>
        </w:rPr>
        <w:t>Виды и формы взаимосвязей, различаемые в статистике. Статистические методы изучения связей: параллельные сравнения, метод аналитических группировок и графический метод.</w:t>
      </w:r>
    </w:p>
    <w:p w:rsidR="00641E62" w:rsidRPr="00641E62" w:rsidRDefault="00641E62" w:rsidP="00490430">
      <w:pPr>
        <w:numPr>
          <w:ilvl w:val="0"/>
          <w:numId w:val="94"/>
        </w:numPr>
        <w:spacing w:after="0" w:line="240" w:lineRule="auto"/>
        <w:ind w:left="0" w:firstLine="0"/>
        <w:jc w:val="both"/>
        <w:rPr>
          <w:rFonts w:ascii="Times New Roman" w:hAnsi="Times New Roman" w:cs="Times New Roman"/>
        </w:rPr>
      </w:pPr>
      <w:r w:rsidRPr="00641E62">
        <w:rPr>
          <w:rFonts w:ascii="Times New Roman" w:hAnsi="Times New Roman" w:cs="Times New Roman"/>
          <w:lang w:val="ru-RU"/>
        </w:rPr>
        <w:t xml:space="preserve">Понятие корреляционной зависимости, ее отличие </w:t>
      </w:r>
      <w:proofErr w:type="gramStart"/>
      <w:r w:rsidRPr="00641E62">
        <w:rPr>
          <w:rFonts w:ascii="Times New Roman" w:hAnsi="Times New Roman" w:cs="Times New Roman"/>
          <w:lang w:val="ru-RU"/>
        </w:rPr>
        <w:t>от</w:t>
      </w:r>
      <w:proofErr w:type="gramEnd"/>
      <w:r w:rsidRPr="00641E62">
        <w:rPr>
          <w:rFonts w:ascii="Times New Roman" w:hAnsi="Times New Roman" w:cs="Times New Roman"/>
          <w:lang w:val="ru-RU"/>
        </w:rPr>
        <w:t xml:space="preserve"> функциональной. Измерение тесноты связи между явлениями и способы исчисления основных показателей: линейный коэффициент парной корреляции Пирсона и индекс Фехнера. </w:t>
      </w:r>
      <w:r w:rsidRPr="00641E62">
        <w:rPr>
          <w:rFonts w:ascii="Times New Roman" w:hAnsi="Times New Roman" w:cs="Times New Roman"/>
        </w:rPr>
        <w:t>Проверка значимости линейного коэффициента парной корреляции Пирсона.</w:t>
      </w:r>
    </w:p>
    <w:p w:rsidR="00641E62" w:rsidRPr="00641E62" w:rsidRDefault="00641E62" w:rsidP="00490430">
      <w:pPr>
        <w:numPr>
          <w:ilvl w:val="0"/>
          <w:numId w:val="94"/>
        </w:numPr>
        <w:spacing w:after="0" w:line="240" w:lineRule="auto"/>
        <w:ind w:left="0" w:firstLine="0"/>
        <w:jc w:val="both"/>
        <w:rPr>
          <w:rFonts w:ascii="Times New Roman" w:hAnsi="Times New Roman" w:cs="Times New Roman"/>
          <w:lang w:val="ru-RU"/>
        </w:rPr>
      </w:pPr>
      <w:r w:rsidRPr="00641E62">
        <w:rPr>
          <w:rFonts w:ascii="Times New Roman" w:hAnsi="Times New Roman" w:cs="Times New Roman"/>
          <w:lang w:val="ru-RU"/>
        </w:rPr>
        <w:t>Коэффициент корреляции рангов Спирмена и Кендалла, их значимость.</w:t>
      </w:r>
    </w:p>
    <w:p w:rsidR="00641E62" w:rsidRPr="00641E62" w:rsidRDefault="00641E62" w:rsidP="00490430">
      <w:pPr>
        <w:numPr>
          <w:ilvl w:val="0"/>
          <w:numId w:val="94"/>
        </w:numPr>
        <w:spacing w:after="0" w:line="240" w:lineRule="auto"/>
        <w:ind w:left="0" w:firstLine="0"/>
        <w:jc w:val="both"/>
        <w:rPr>
          <w:rFonts w:ascii="Times New Roman" w:hAnsi="Times New Roman" w:cs="Times New Roman"/>
        </w:rPr>
      </w:pPr>
      <w:r w:rsidRPr="00641E62">
        <w:rPr>
          <w:rFonts w:ascii="Times New Roman" w:hAnsi="Times New Roman" w:cs="Times New Roman"/>
        </w:rPr>
        <w:t>Корреляция альтернативных признаков.</w:t>
      </w:r>
    </w:p>
    <w:p w:rsidR="00641E62" w:rsidRPr="00641E62" w:rsidRDefault="00641E62" w:rsidP="00490430">
      <w:pPr>
        <w:pStyle w:val="a6"/>
        <w:numPr>
          <w:ilvl w:val="0"/>
          <w:numId w:val="94"/>
        </w:numPr>
        <w:tabs>
          <w:tab w:val="left" w:pos="360"/>
        </w:tabs>
        <w:spacing w:after="0"/>
        <w:ind w:left="0" w:firstLine="0"/>
        <w:rPr>
          <w:b/>
          <w:bCs/>
          <w:sz w:val="22"/>
          <w:szCs w:val="22"/>
        </w:rPr>
      </w:pPr>
      <w:r w:rsidRPr="00641E62">
        <w:rPr>
          <w:sz w:val="22"/>
          <w:szCs w:val="22"/>
        </w:rPr>
        <w:t>Коэффициент взаимной сопряженности Пирсона.</w:t>
      </w:r>
    </w:p>
    <w:p w:rsidR="00641E62" w:rsidRPr="00641E62" w:rsidRDefault="00641E62" w:rsidP="00641E62">
      <w:pPr>
        <w:pStyle w:val="a6"/>
        <w:tabs>
          <w:tab w:val="left" w:pos="360"/>
        </w:tabs>
        <w:spacing w:after="0"/>
        <w:ind w:left="0"/>
        <w:rPr>
          <w:b/>
          <w:bCs/>
          <w:sz w:val="22"/>
          <w:szCs w:val="22"/>
        </w:rPr>
      </w:pPr>
    </w:p>
    <w:p w:rsidR="00641E62" w:rsidRPr="00641E62" w:rsidRDefault="00641E62" w:rsidP="00641E62">
      <w:pPr>
        <w:shd w:val="clear" w:color="auto" w:fill="FFFFFF"/>
        <w:spacing w:after="0" w:line="240" w:lineRule="auto"/>
        <w:jc w:val="center"/>
        <w:rPr>
          <w:rFonts w:ascii="Times New Roman" w:hAnsi="Times New Roman" w:cs="Times New Roman"/>
        </w:rPr>
      </w:pPr>
    </w:p>
    <w:p w:rsidR="00490430" w:rsidRDefault="00490430">
      <w:pPr>
        <w:rPr>
          <w:rFonts w:ascii="Times New Roman" w:hAnsi="Times New Roman" w:cs="Times New Roman"/>
        </w:rPr>
      </w:pPr>
      <w:r>
        <w:rPr>
          <w:rFonts w:ascii="Times New Roman" w:hAnsi="Times New Roman" w:cs="Times New Roman"/>
        </w:rPr>
        <w:br w:type="page"/>
      </w:r>
    </w:p>
    <w:p w:rsidR="00641E62" w:rsidRPr="00641E62" w:rsidRDefault="00641E62" w:rsidP="00641E62">
      <w:pPr>
        <w:shd w:val="clear" w:color="auto" w:fill="FFFFFF"/>
        <w:spacing w:after="0" w:line="240" w:lineRule="auto"/>
        <w:jc w:val="right"/>
        <w:rPr>
          <w:rFonts w:ascii="Times New Roman" w:hAnsi="Times New Roman" w:cs="Times New Roman"/>
        </w:rPr>
      </w:pPr>
    </w:p>
    <w:p w:rsidR="00641E62" w:rsidRPr="00641E62" w:rsidRDefault="00641E62" w:rsidP="00641E62">
      <w:pPr>
        <w:shd w:val="clear" w:color="auto" w:fill="FFFFFF"/>
        <w:spacing w:after="0" w:line="240" w:lineRule="auto"/>
        <w:jc w:val="center"/>
        <w:rPr>
          <w:rFonts w:ascii="Times New Roman" w:hAnsi="Times New Roman" w:cs="Times New Roman"/>
          <w:lang w:val="ru-RU"/>
        </w:rPr>
      </w:pPr>
      <w:r w:rsidRPr="00641E62">
        <w:rPr>
          <w:rFonts w:ascii="Times New Roman" w:hAnsi="Times New Roman" w:cs="Times New Roman"/>
          <w:lang w:val="ru-RU"/>
        </w:rPr>
        <w:t>Министерство образования и науки Российской Федерации</w:t>
      </w:r>
    </w:p>
    <w:p w:rsidR="00641E62" w:rsidRPr="00641E62" w:rsidRDefault="00641E62" w:rsidP="00641E62">
      <w:pPr>
        <w:shd w:val="clear" w:color="auto" w:fill="FFFFFF"/>
        <w:spacing w:after="0" w:line="240" w:lineRule="auto"/>
        <w:jc w:val="center"/>
        <w:rPr>
          <w:rFonts w:ascii="Times New Roman" w:hAnsi="Times New Roman" w:cs="Times New Roman"/>
          <w:lang w:val="ru-RU"/>
        </w:rPr>
      </w:pPr>
      <w:r w:rsidRPr="00641E62">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641E62" w:rsidRPr="00641E62" w:rsidRDefault="00641E62" w:rsidP="00641E62">
      <w:pPr>
        <w:shd w:val="clear" w:color="auto" w:fill="FFFFFF"/>
        <w:spacing w:after="0" w:line="240" w:lineRule="auto"/>
        <w:jc w:val="center"/>
        <w:rPr>
          <w:rFonts w:ascii="Times New Roman" w:hAnsi="Times New Roman" w:cs="Times New Roman"/>
          <w:lang w:val="ru-RU"/>
        </w:rPr>
      </w:pPr>
      <w:r w:rsidRPr="00641E62">
        <w:rPr>
          <w:rFonts w:ascii="Times New Roman" w:hAnsi="Times New Roman" w:cs="Times New Roman"/>
          <w:lang w:val="ru-RU"/>
        </w:rPr>
        <w:t>«Ростовский государственный экономический университет (РИНХ)»</w:t>
      </w:r>
    </w:p>
    <w:p w:rsidR="00641E62" w:rsidRPr="00641E62" w:rsidRDefault="00641E62" w:rsidP="00641E62">
      <w:pPr>
        <w:shd w:val="clear" w:color="auto" w:fill="FFFFFF"/>
        <w:spacing w:after="0" w:line="240" w:lineRule="auto"/>
        <w:jc w:val="center"/>
        <w:rPr>
          <w:rFonts w:ascii="Times New Roman" w:hAnsi="Times New Roman" w:cs="Times New Roman"/>
          <w:lang w:val="ru-RU"/>
        </w:rPr>
      </w:pPr>
      <w:r w:rsidRPr="00641E62">
        <w:rPr>
          <w:rFonts w:ascii="Times New Roman" w:hAnsi="Times New Roman" w:cs="Times New Roman"/>
          <w:lang w:val="ru-RU"/>
        </w:rPr>
        <w:t>Кафедра Статистики, эконометрики и оценки рисков</w:t>
      </w:r>
    </w:p>
    <w:p w:rsidR="00641E62" w:rsidRPr="00641E62" w:rsidRDefault="00641E62" w:rsidP="00641E62">
      <w:pPr>
        <w:spacing w:after="0" w:line="240" w:lineRule="auto"/>
        <w:textAlignment w:val="baseline"/>
        <w:rPr>
          <w:rFonts w:ascii="Times New Roman" w:hAnsi="Times New Roman" w:cs="Times New Roman"/>
          <w:lang w:val="ru-RU"/>
        </w:rPr>
      </w:pPr>
    </w:p>
    <w:p w:rsidR="00641E62" w:rsidRPr="00641E62" w:rsidRDefault="00641E62" w:rsidP="00641E62">
      <w:pPr>
        <w:spacing w:after="0" w:line="240" w:lineRule="auto"/>
        <w:jc w:val="center"/>
        <w:textAlignment w:val="baseline"/>
        <w:rPr>
          <w:rFonts w:ascii="Times New Roman" w:hAnsi="Times New Roman" w:cs="Times New Roman"/>
          <w:lang w:val="ru-RU"/>
        </w:rPr>
      </w:pPr>
      <w:r w:rsidRPr="00641E62">
        <w:rPr>
          <w:rFonts w:ascii="Times New Roman" w:hAnsi="Times New Roman" w:cs="Times New Roman"/>
          <w:b/>
          <w:bCs/>
          <w:lang w:val="ru-RU"/>
        </w:rPr>
        <w:t>Зачетное задание № 1</w:t>
      </w:r>
      <w:r w:rsidRPr="00641E62">
        <w:rPr>
          <w:rFonts w:ascii="Times New Roman" w:hAnsi="Times New Roman" w:cs="Times New Roman"/>
        </w:rPr>
        <w:t> </w:t>
      </w:r>
    </w:p>
    <w:p w:rsidR="00641E62" w:rsidRPr="00641E62" w:rsidRDefault="00641E62" w:rsidP="00641E62">
      <w:pPr>
        <w:spacing w:after="0" w:line="240" w:lineRule="auto"/>
        <w:jc w:val="center"/>
        <w:textAlignment w:val="baseline"/>
        <w:rPr>
          <w:rFonts w:ascii="Times New Roman" w:hAnsi="Times New Roman" w:cs="Times New Roman"/>
          <w:lang w:val="ru-RU"/>
        </w:rPr>
      </w:pPr>
    </w:p>
    <w:p w:rsidR="00641E62" w:rsidRPr="00641E62" w:rsidRDefault="00641E62" w:rsidP="00641E62">
      <w:pPr>
        <w:spacing w:after="0" w:line="240" w:lineRule="auto"/>
        <w:jc w:val="center"/>
        <w:rPr>
          <w:rFonts w:ascii="Times New Roman" w:hAnsi="Times New Roman" w:cs="Times New Roman"/>
          <w:b/>
          <w:lang w:val="ru-RU"/>
        </w:rPr>
      </w:pPr>
      <w:r w:rsidRPr="00641E62">
        <w:rPr>
          <w:rFonts w:ascii="Times New Roman" w:hAnsi="Times New Roman" w:cs="Times New Roman"/>
          <w:lang w:val="ru-RU"/>
        </w:rPr>
        <w:t>по дисциплине</w:t>
      </w:r>
      <w:r w:rsidRPr="00641E62">
        <w:rPr>
          <w:rFonts w:ascii="Times New Roman" w:hAnsi="Times New Roman" w:cs="Times New Roman"/>
          <w:b/>
          <w:lang w:val="ru-RU"/>
        </w:rPr>
        <w:t xml:space="preserve"> «</w:t>
      </w:r>
      <w:r w:rsidRPr="00641E62">
        <w:rPr>
          <w:rFonts w:ascii="Times New Roman" w:hAnsi="Times New Roman" w:cs="Times New Roman"/>
          <w:b/>
          <w:bCs/>
          <w:lang w:val="ru-RU"/>
        </w:rPr>
        <w:t>Статистика»</w:t>
      </w:r>
    </w:p>
    <w:p w:rsidR="00641E62" w:rsidRPr="00641E62" w:rsidRDefault="00641E62" w:rsidP="00490430">
      <w:pPr>
        <w:numPr>
          <w:ilvl w:val="0"/>
          <w:numId w:val="97"/>
        </w:numPr>
        <w:spacing w:after="0" w:line="240" w:lineRule="auto"/>
        <w:ind w:left="0" w:firstLine="0"/>
        <w:jc w:val="both"/>
        <w:rPr>
          <w:rFonts w:ascii="Times New Roman" w:hAnsi="Times New Roman" w:cs="Times New Roman"/>
        </w:rPr>
      </w:pPr>
      <w:r w:rsidRPr="00641E62">
        <w:rPr>
          <w:rFonts w:ascii="Times New Roman" w:hAnsi="Times New Roman" w:cs="Times New Roman"/>
        </w:rPr>
        <w:t xml:space="preserve">Размещения  - это </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 xml:space="preserve">А) соединения из </w:t>
      </w:r>
      <w:r w:rsidRPr="00641E62">
        <w:rPr>
          <w:rFonts w:ascii="Times New Roman" w:hAnsi="Times New Roman" w:cs="Times New Roman"/>
        </w:rPr>
        <w:t>n</w:t>
      </w:r>
      <w:r w:rsidRPr="00641E62">
        <w:rPr>
          <w:rFonts w:ascii="Times New Roman" w:hAnsi="Times New Roman" w:cs="Times New Roman"/>
          <w:lang w:val="ru-RU"/>
        </w:rPr>
        <w:t xml:space="preserve"> элементов по </w:t>
      </w:r>
      <w:r w:rsidRPr="00641E62">
        <w:rPr>
          <w:rFonts w:ascii="Times New Roman" w:hAnsi="Times New Roman" w:cs="Times New Roman"/>
        </w:rPr>
        <w:t>m</w:t>
      </w:r>
      <w:r w:rsidRPr="00641E62">
        <w:rPr>
          <w:rFonts w:ascii="Times New Roman" w:hAnsi="Times New Roman" w:cs="Times New Roman"/>
          <w:lang w:val="ru-RU"/>
        </w:rPr>
        <w:t xml:space="preserve"> в каждом, каждое из которых содержит </w:t>
      </w:r>
      <w:r w:rsidRPr="00641E62">
        <w:rPr>
          <w:rFonts w:ascii="Times New Roman" w:hAnsi="Times New Roman" w:cs="Times New Roman"/>
        </w:rPr>
        <w:t>m</w:t>
      </w:r>
      <w:r w:rsidRPr="00641E62">
        <w:rPr>
          <w:rFonts w:ascii="Times New Roman" w:hAnsi="Times New Roman" w:cs="Times New Roman"/>
          <w:lang w:val="ru-RU"/>
        </w:rPr>
        <w:t xml:space="preserve"> элементов, взятых из числа данных </w:t>
      </w:r>
      <w:r w:rsidRPr="00641E62">
        <w:rPr>
          <w:rFonts w:ascii="Times New Roman" w:hAnsi="Times New Roman" w:cs="Times New Roman"/>
        </w:rPr>
        <w:t>n</w:t>
      </w:r>
      <w:r w:rsidRPr="00641E62">
        <w:rPr>
          <w:rFonts w:ascii="Times New Roman" w:hAnsi="Times New Roman" w:cs="Times New Roman"/>
          <w:lang w:val="ru-RU"/>
        </w:rPr>
        <w:t xml:space="preserve"> элементов, и которое отличаются друг от друга порядком расположения элементов;</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 xml:space="preserve">Б) соединения из </w:t>
      </w:r>
      <w:r w:rsidRPr="00641E62">
        <w:rPr>
          <w:rFonts w:ascii="Times New Roman" w:hAnsi="Times New Roman" w:cs="Times New Roman"/>
        </w:rPr>
        <w:t>n</w:t>
      </w:r>
      <w:r w:rsidRPr="00641E62">
        <w:rPr>
          <w:rFonts w:ascii="Times New Roman" w:hAnsi="Times New Roman" w:cs="Times New Roman"/>
          <w:lang w:val="ru-RU"/>
        </w:rPr>
        <w:t xml:space="preserve"> элементов по </w:t>
      </w:r>
      <w:r w:rsidRPr="00641E62">
        <w:rPr>
          <w:rFonts w:ascii="Times New Roman" w:hAnsi="Times New Roman" w:cs="Times New Roman"/>
        </w:rPr>
        <w:t>m</w:t>
      </w:r>
      <w:r w:rsidRPr="00641E62">
        <w:rPr>
          <w:rFonts w:ascii="Times New Roman" w:hAnsi="Times New Roman" w:cs="Times New Roman"/>
          <w:lang w:val="ru-RU"/>
        </w:rPr>
        <w:t xml:space="preserve"> в каждом, каждое из которых содержит </w:t>
      </w:r>
      <w:r w:rsidRPr="00641E62">
        <w:rPr>
          <w:rFonts w:ascii="Times New Roman" w:hAnsi="Times New Roman" w:cs="Times New Roman"/>
        </w:rPr>
        <w:t>m</w:t>
      </w:r>
      <w:r w:rsidRPr="00641E62">
        <w:rPr>
          <w:rFonts w:ascii="Times New Roman" w:hAnsi="Times New Roman" w:cs="Times New Roman"/>
          <w:lang w:val="ru-RU"/>
        </w:rPr>
        <w:t xml:space="preserve"> элементов, взятых из числа данных </w:t>
      </w:r>
      <w:r w:rsidRPr="00641E62">
        <w:rPr>
          <w:rFonts w:ascii="Times New Roman" w:hAnsi="Times New Roman" w:cs="Times New Roman"/>
        </w:rPr>
        <w:t>n</w:t>
      </w:r>
      <w:r w:rsidRPr="00641E62">
        <w:rPr>
          <w:rFonts w:ascii="Times New Roman" w:hAnsi="Times New Roman" w:cs="Times New Roman"/>
          <w:lang w:val="ru-RU"/>
        </w:rPr>
        <w:t xml:space="preserve"> элементов, и которое отличаются друг от друга либо самими элементами (хотя бы одним), либо порядком их расположения;</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 xml:space="preserve">В) соединения из </w:t>
      </w:r>
      <w:r w:rsidRPr="00641E62">
        <w:rPr>
          <w:rFonts w:ascii="Times New Roman" w:hAnsi="Times New Roman" w:cs="Times New Roman"/>
        </w:rPr>
        <w:t>n</w:t>
      </w:r>
      <w:r w:rsidRPr="00641E62">
        <w:rPr>
          <w:rFonts w:ascii="Times New Roman" w:hAnsi="Times New Roman" w:cs="Times New Roman"/>
          <w:lang w:val="ru-RU"/>
        </w:rPr>
        <w:t xml:space="preserve"> элементов по </w:t>
      </w:r>
      <w:r w:rsidRPr="00641E62">
        <w:rPr>
          <w:rFonts w:ascii="Times New Roman" w:hAnsi="Times New Roman" w:cs="Times New Roman"/>
        </w:rPr>
        <w:t>m</w:t>
      </w:r>
      <w:r w:rsidRPr="00641E62">
        <w:rPr>
          <w:rFonts w:ascii="Times New Roman" w:hAnsi="Times New Roman" w:cs="Times New Roman"/>
          <w:lang w:val="ru-RU"/>
        </w:rPr>
        <w:t xml:space="preserve"> в каждом, каждое из которых содержит </w:t>
      </w:r>
      <w:r w:rsidRPr="00641E62">
        <w:rPr>
          <w:rFonts w:ascii="Times New Roman" w:hAnsi="Times New Roman" w:cs="Times New Roman"/>
        </w:rPr>
        <w:t>m</w:t>
      </w:r>
      <w:r w:rsidRPr="00641E62">
        <w:rPr>
          <w:rFonts w:ascii="Times New Roman" w:hAnsi="Times New Roman" w:cs="Times New Roman"/>
          <w:lang w:val="ru-RU"/>
        </w:rPr>
        <w:t xml:space="preserve"> элементов, взятых из числа данных </w:t>
      </w:r>
      <w:r w:rsidRPr="00641E62">
        <w:rPr>
          <w:rFonts w:ascii="Times New Roman" w:hAnsi="Times New Roman" w:cs="Times New Roman"/>
        </w:rPr>
        <w:t>n</w:t>
      </w:r>
      <w:r w:rsidRPr="00641E62">
        <w:rPr>
          <w:rFonts w:ascii="Times New Roman" w:hAnsi="Times New Roman" w:cs="Times New Roman"/>
          <w:lang w:val="ru-RU"/>
        </w:rPr>
        <w:t xml:space="preserve"> элементов, и которое отличаются друг от друга по крайне мере одним элементом;</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 xml:space="preserve">Г) соединения из </w:t>
      </w:r>
      <w:r w:rsidRPr="00641E62">
        <w:rPr>
          <w:rFonts w:ascii="Times New Roman" w:hAnsi="Times New Roman" w:cs="Times New Roman"/>
        </w:rPr>
        <w:t>n</w:t>
      </w:r>
      <w:r w:rsidRPr="00641E62">
        <w:rPr>
          <w:rFonts w:ascii="Times New Roman" w:hAnsi="Times New Roman" w:cs="Times New Roman"/>
          <w:lang w:val="ru-RU"/>
        </w:rPr>
        <w:t xml:space="preserve"> элементов, каждое из которых содержит все элементы, и которые отличаются друг от друга  лишь порядком расположения элементов.</w:t>
      </w:r>
    </w:p>
    <w:p w:rsidR="00641E62" w:rsidRPr="00641E62" w:rsidRDefault="00641E62" w:rsidP="00641E62">
      <w:pPr>
        <w:spacing w:after="0" w:line="240" w:lineRule="auto"/>
        <w:jc w:val="both"/>
        <w:rPr>
          <w:rFonts w:ascii="Times New Roman" w:hAnsi="Times New Roman" w:cs="Times New Roman"/>
          <w:lang w:val="ru-RU"/>
        </w:rPr>
      </w:pP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2. Вероятность извлечения дамы или туза из колоды в 52 карты равна:</w:t>
      </w:r>
    </w:p>
    <w:tbl>
      <w:tblPr>
        <w:tblW w:w="0" w:type="auto"/>
        <w:tblLayout w:type="fixed"/>
        <w:tblLook w:val="0000"/>
      </w:tblPr>
      <w:tblGrid>
        <w:gridCol w:w="4927"/>
        <w:gridCol w:w="4927"/>
      </w:tblGrid>
      <w:tr w:rsidR="00641E62" w:rsidRPr="00641E62" w:rsidTr="00641E62">
        <w:tc>
          <w:tcPr>
            <w:tcW w:w="4927"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А) </w:t>
            </w:r>
            <w:r w:rsidRPr="00641E62">
              <w:rPr>
                <w:rFonts w:ascii="Times New Roman" w:hAnsi="Times New Roman" w:cs="Times New Roman"/>
                <w:position w:val="-24"/>
              </w:rPr>
              <w:object w:dxaOrig="21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65pt;height:30.85pt" o:ole="" fillcolor="window">
                  <v:imagedata r:id="rId11" o:title=""/>
                </v:shape>
                <o:OLEObject Type="Embed" ProgID="Equation.3" ShapeID="_x0000_i1025" DrawAspect="Content" ObjectID="_1599429313" r:id="rId12"/>
              </w:object>
            </w:r>
            <w:r w:rsidRPr="00641E62">
              <w:rPr>
                <w:rFonts w:ascii="Times New Roman" w:hAnsi="Times New Roman" w:cs="Times New Roman"/>
              </w:rPr>
              <w:t>;</w:t>
            </w:r>
          </w:p>
        </w:tc>
        <w:tc>
          <w:tcPr>
            <w:tcW w:w="4927"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В) </w:t>
            </w:r>
            <w:r w:rsidRPr="00641E62">
              <w:rPr>
                <w:rFonts w:ascii="Times New Roman" w:hAnsi="Times New Roman" w:cs="Times New Roman"/>
                <w:position w:val="-24"/>
              </w:rPr>
              <w:object w:dxaOrig="2120" w:dyaOrig="620">
                <v:shape id="_x0000_i1026" type="#_x0000_t75" style="width:105.65pt;height:30.85pt" o:ole="" fillcolor="window">
                  <v:imagedata r:id="rId13" o:title=""/>
                </v:shape>
                <o:OLEObject Type="Embed" ProgID="Equation.3" ShapeID="_x0000_i1026" DrawAspect="Content" ObjectID="_1599429314" r:id="rId14"/>
              </w:object>
            </w:r>
            <w:r w:rsidRPr="00641E62">
              <w:rPr>
                <w:rFonts w:ascii="Times New Roman" w:hAnsi="Times New Roman" w:cs="Times New Roman"/>
              </w:rPr>
              <w:t>;</w:t>
            </w:r>
          </w:p>
        </w:tc>
      </w:tr>
      <w:tr w:rsidR="00641E62" w:rsidRPr="00641E62" w:rsidTr="00641E62">
        <w:tc>
          <w:tcPr>
            <w:tcW w:w="4927"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Б) </w:t>
            </w:r>
            <w:r w:rsidRPr="00641E62">
              <w:rPr>
                <w:rFonts w:ascii="Times New Roman" w:hAnsi="Times New Roman" w:cs="Times New Roman"/>
                <w:position w:val="-24"/>
              </w:rPr>
              <w:object w:dxaOrig="2620" w:dyaOrig="620">
                <v:shape id="_x0000_i1027" type="#_x0000_t75" style="width:129.95pt;height:30.85pt" o:ole="" fillcolor="window">
                  <v:imagedata r:id="rId15" o:title=""/>
                </v:shape>
                <o:OLEObject Type="Embed" ProgID="Equation.3" ShapeID="_x0000_i1027" DrawAspect="Content" ObjectID="_1599429315" r:id="rId16"/>
              </w:object>
            </w:r>
            <w:r w:rsidRPr="00641E62">
              <w:rPr>
                <w:rFonts w:ascii="Times New Roman" w:hAnsi="Times New Roman" w:cs="Times New Roman"/>
              </w:rPr>
              <w:t>;</w:t>
            </w:r>
          </w:p>
        </w:tc>
        <w:tc>
          <w:tcPr>
            <w:tcW w:w="4927"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Г). </w:t>
            </w:r>
            <w:r w:rsidRPr="00641E62">
              <w:rPr>
                <w:rFonts w:ascii="Times New Roman" w:hAnsi="Times New Roman" w:cs="Times New Roman"/>
                <w:position w:val="-24"/>
              </w:rPr>
              <w:object w:dxaOrig="2620" w:dyaOrig="620">
                <v:shape id="_x0000_i1028" type="#_x0000_t75" style="width:129.95pt;height:30.85pt" o:ole="" fillcolor="window">
                  <v:imagedata r:id="rId17" o:title=""/>
                </v:shape>
                <o:OLEObject Type="Embed" ProgID="Equation.3" ShapeID="_x0000_i1028" DrawAspect="Content" ObjectID="_1599429316" r:id="rId18"/>
              </w:object>
            </w:r>
          </w:p>
        </w:tc>
      </w:tr>
    </w:tbl>
    <w:p w:rsidR="00641E62" w:rsidRPr="00641E62" w:rsidRDefault="00641E62" w:rsidP="00641E62">
      <w:pPr>
        <w:spacing w:after="0" w:line="240" w:lineRule="auto"/>
        <w:jc w:val="both"/>
        <w:rPr>
          <w:rFonts w:ascii="Times New Roman" w:hAnsi="Times New Roman" w:cs="Times New Roman"/>
        </w:rPr>
      </w:pP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3. Статистической вероятностью события</w:t>
      </w:r>
      <w:proofErr w:type="gramStart"/>
      <w:r w:rsidRPr="00641E62">
        <w:rPr>
          <w:rFonts w:ascii="Times New Roman" w:hAnsi="Times New Roman" w:cs="Times New Roman"/>
          <w:lang w:val="ru-RU"/>
        </w:rPr>
        <w:t xml:space="preserve"> А</w:t>
      </w:r>
      <w:proofErr w:type="gramEnd"/>
      <w:r w:rsidRPr="00641E62">
        <w:rPr>
          <w:rFonts w:ascii="Times New Roman" w:hAnsi="Times New Roman" w:cs="Times New Roman"/>
          <w:lang w:val="ru-RU"/>
        </w:rPr>
        <w:t xml:space="preserve"> называется:</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А) относительная частота (частость) этого события, вычисленная по результатам большого числа испытаний;</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Б) частота этого события, вычисленная по результатам испытаний;</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В) частота этого события, вычисленная по результатам большого числа испытаний;</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Г) относительная частота (частость) этого события, вычисленная по результатам небольшого числа испытаний.</w:t>
      </w:r>
    </w:p>
    <w:p w:rsidR="00641E62" w:rsidRPr="00641E62" w:rsidRDefault="00641E62" w:rsidP="00641E62">
      <w:pPr>
        <w:pStyle w:val="25"/>
        <w:spacing w:after="0" w:line="240" w:lineRule="auto"/>
        <w:rPr>
          <w:rFonts w:ascii="Times New Roman" w:hAnsi="Times New Roman"/>
          <w:sz w:val="22"/>
          <w:szCs w:val="22"/>
        </w:rPr>
      </w:pPr>
    </w:p>
    <w:p w:rsidR="00641E62" w:rsidRPr="00641E62" w:rsidRDefault="00641E62" w:rsidP="00641E62">
      <w:pPr>
        <w:pStyle w:val="25"/>
        <w:spacing w:after="0" w:line="240" w:lineRule="auto"/>
        <w:rPr>
          <w:rFonts w:ascii="Times New Roman" w:hAnsi="Times New Roman"/>
          <w:sz w:val="22"/>
          <w:szCs w:val="22"/>
        </w:rPr>
      </w:pPr>
      <w:r w:rsidRPr="00641E62">
        <w:rPr>
          <w:rFonts w:ascii="Times New Roman" w:hAnsi="Times New Roman"/>
          <w:sz w:val="22"/>
          <w:szCs w:val="22"/>
        </w:rPr>
        <w:t>4.Формула полной вероятности может быть записана как:</w:t>
      </w:r>
    </w:p>
    <w:tbl>
      <w:tblPr>
        <w:tblW w:w="0" w:type="auto"/>
        <w:tblLayout w:type="fixed"/>
        <w:tblLook w:val="0000"/>
      </w:tblPr>
      <w:tblGrid>
        <w:gridCol w:w="4873"/>
        <w:gridCol w:w="4874"/>
      </w:tblGrid>
      <w:tr w:rsidR="00641E62" w:rsidRPr="00641E62" w:rsidTr="00641E62">
        <w:tc>
          <w:tcPr>
            <w:tcW w:w="487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А) </w:t>
            </w:r>
            <w:r w:rsidRPr="00641E62">
              <w:rPr>
                <w:rFonts w:ascii="Times New Roman" w:hAnsi="Times New Roman" w:cs="Times New Roman"/>
                <w:position w:val="-28"/>
              </w:rPr>
              <w:object w:dxaOrig="2780" w:dyaOrig="680">
                <v:shape id="_x0000_i1029" type="#_x0000_t75" style="width:139.3pt;height:33.65pt" o:ole="" fillcolor="window">
                  <v:imagedata r:id="rId19" o:title=""/>
                </v:shape>
                <o:OLEObject Type="Embed" ProgID="Equation.3" ShapeID="_x0000_i1029" DrawAspect="Content" ObjectID="_1599429317" r:id="rId20"/>
              </w:object>
            </w:r>
          </w:p>
        </w:tc>
        <w:tc>
          <w:tcPr>
            <w:tcW w:w="4874"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В) </w:t>
            </w:r>
            <w:r w:rsidRPr="00641E62">
              <w:rPr>
                <w:rFonts w:ascii="Times New Roman" w:hAnsi="Times New Roman" w:cs="Times New Roman"/>
                <w:position w:val="-28"/>
              </w:rPr>
              <w:object w:dxaOrig="2780" w:dyaOrig="680">
                <v:shape id="_x0000_i1030" type="#_x0000_t75" style="width:139.3pt;height:33.65pt" o:ole="" fillcolor="window">
                  <v:imagedata r:id="rId21" o:title=""/>
                </v:shape>
                <o:OLEObject Type="Embed" ProgID="Equation.3" ShapeID="_x0000_i1030" DrawAspect="Content" ObjectID="_1599429318" r:id="rId22"/>
              </w:object>
            </w:r>
          </w:p>
        </w:tc>
      </w:tr>
      <w:tr w:rsidR="00641E62" w:rsidRPr="00641E62" w:rsidTr="00641E62">
        <w:tc>
          <w:tcPr>
            <w:tcW w:w="487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Б) </w:t>
            </w:r>
            <w:r w:rsidRPr="00641E62">
              <w:rPr>
                <w:rFonts w:ascii="Times New Roman" w:hAnsi="Times New Roman" w:cs="Times New Roman"/>
                <w:position w:val="-28"/>
              </w:rPr>
              <w:object w:dxaOrig="2640" w:dyaOrig="680">
                <v:shape id="_x0000_i1031" type="#_x0000_t75" style="width:131.85pt;height:33.65pt" o:ole="" fillcolor="window">
                  <v:imagedata r:id="rId23" o:title=""/>
                </v:shape>
                <o:OLEObject Type="Embed" ProgID="Equation.3" ShapeID="_x0000_i1031" DrawAspect="Content" ObjectID="_1599429319" r:id="rId24"/>
              </w:object>
            </w:r>
          </w:p>
        </w:tc>
        <w:tc>
          <w:tcPr>
            <w:tcW w:w="4874"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Г) </w:t>
            </w:r>
            <w:r w:rsidRPr="00641E62">
              <w:rPr>
                <w:rFonts w:ascii="Times New Roman" w:hAnsi="Times New Roman" w:cs="Times New Roman"/>
                <w:position w:val="-28"/>
              </w:rPr>
              <w:object w:dxaOrig="2020" w:dyaOrig="680">
                <v:shape id="_x0000_i1032" type="#_x0000_t75" style="width:101pt;height:33.65pt" o:ole="" fillcolor="window">
                  <v:imagedata r:id="rId25" o:title=""/>
                </v:shape>
                <o:OLEObject Type="Embed" ProgID="Equation.3" ShapeID="_x0000_i1032" DrawAspect="Content" ObjectID="_1599429320" r:id="rId26"/>
              </w:object>
            </w:r>
          </w:p>
        </w:tc>
      </w:tr>
    </w:tbl>
    <w:p w:rsidR="00641E62" w:rsidRPr="00641E62" w:rsidRDefault="00641E62" w:rsidP="00641E62">
      <w:pPr>
        <w:spacing w:after="0" w:line="240" w:lineRule="auto"/>
        <w:jc w:val="both"/>
        <w:rPr>
          <w:rFonts w:ascii="Times New Roman" w:hAnsi="Times New Roman" w:cs="Times New Roman"/>
        </w:rPr>
      </w:pPr>
    </w:p>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5. Случайные величины бывают </w:t>
      </w:r>
    </w:p>
    <w:tbl>
      <w:tblPr>
        <w:tblW w:w="0" w:type="auto"/>
        <w:tblLayout w:type="fixed"/>
        <w:tblLook w:val="0000"/>
      </w:tblPr>
      <w:tblGrid>
        <w:gridCol w:w="2093"/>
        <w:gridCol w:w="2126"/>
        <w:gridCol w:w="1843"/>
        <w:gridCol w:w="3790"/>
      </w:tblGrid>
      <w:tr w:rsidR="00641E62" w:rsidRPr="00641E62" w:rsidTr="00641E62">
        <w:tc>
          <w:tcPr>
            <w:tcW w:w="209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А) дискретными;</w:t>
            </w:r>
          </w:p>
        </w:tc>
        <w:tc>
          <w:tcPr>
            <w:tcW w:w="2126"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Б) непрерывными;</w:t>
            </w:r>
          </w:p>
        </w:tc>
        <w:tc>
          <w:tcPr>
            <w:tcW w:w="184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В) условными;</w:t>
            </w:r>
          </w:p>
        </w:tc>
        <w:tc>
          <w:tcPr>
            <w:tcW w:w="3790"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Г) </w:t>
            </w:r>
            <w:proofErr w:type="gramStart"/>
            <w:r w:rsidRPr="00641E62">
              <w:rPr>
                <w:rFonts w:ascii="Times New Roman" w:hAnsi="Times New Roman" w:cs="Times New Roman"/>
              </w:rPr>
              <w:t>дискретными</w:t>
            </w:r>
            <w:proofErr w:type="gramEnd"/>
            <w:r w:rsidRPr="00641E62">
              <w:rPr>
                <w:rFonts w:ascii="Times New Roman" w:hAnsi="Times New Roman" w:cs="Times New Roman"/>
              </w:rPr>
              <w:t xml:space="preserve"> и непрерывными.</w:t>
            </w:r>
          </w:p>
        </w:tc>
      </w:tr>
    </w:tbl>
    <w:p w:rsidR="00641E62" w:rsidRPr="00641E62" w:rsidRDefault="00641E62" w:rsidP="00641E62">
      <w:pPr>
        <w:spacing w:after="0" w:line="240" w:lineRule="auto"/>
        <w:jc w:val="both"/>
        <w:rPr>
          <w:rFonts w:ascii="Times New Roman" w:hAnsi="Times New Roman" w:cs="Times New Roman"/>
        </w:rPr>
      </w:pPr>
    </w:p>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6. Формула Бернулли записывается как:</w:t>
      </w:r>
    </w:p>
    <w:tbl>
      <w:tblPr>
        <w:tblW w:w="0" w:type="auto"/>
        <w:tblLayout w:type="fixed"/>
        <w:tblLook w:val="0000"/>
      </w:tblPr>
      <w:tblGrid>
        <w:gridCol w:w="2463"/>
        <w:gridCol w:w="2463"/>
        <w:gridCol w:w="2463"/>
        <w:gridCol w:w="2463"/>
      </w:tblGrid>
      <w:tr w:rsidR="00641E62" w:rsidRPr="00641E62" w:rsidTr="00641E62">
        <w:tc>
          <w:tcPr>
            <w:tcW w:w="246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А) </w:t>
            </w:r>
            <w:r w:rsidRPr="00641E62">
              <w:rPr>
                <w:rFonts w:ascii="Times New Roman" w:hAnsi="Times New Roman" w:cs="Times New Roman"/>
                <w:position w:val="-14"/>
              </w:rPr>
              <w:object w:dxaOrig="1560" w:dyaOrig="400">
                <v:shape id="_x0000_i1033" type="#_x0000_t75" style="width:78.55pt;height:20.55pt" o:ole="" fillcolor="window">
                  <v:imagedata r:id="rId27" o:title=""/>
                </v:shape>
                <o:OLEObject Type="Embed" ProgID="Equation.3" ShapeID="_x0000_i1033" DrawAspect="Content" ObjectID="_1599429321" r:id="rId28"/>
              </w:object>
            </w:r>
            <w:r w:rsidRPr="00641E62">
              <w:rPr>
                <w:rFonts w:ascii="Times New Roman" w:hAnsi="Times New Roman" w:cs="Times New Roman"/>
              </w:rPr>
              <w:t>;</w:t>
            </w:r>
          </w:p>
        </w:tc>
        <w:tc>
          <w:tcPr>
            <w:tcW w:w="246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Б) </w:t>
            </w:r>
            <w:r w:rsidRPr="00641E62">
              <w:rPr>
                <w:rFonts w:ascii="Times New Roman" w:hAnsi="Times New Roman" w:cs="Times New Roman"/>
                <w:position w:val="-14"/>
              </w:rPr>
              <w:object w:dxaOrig="1760" w:dyaOrig="400">
                <v:shape id="_x0000_i1034" type="#_x0000_t75" style="width:87.9pt;height:20.55pt" o:ole="" fillcolor="window">
                  <v:imagedata r:id="rId29" o:title=""/>
                </v:shape>
                <o:OLEObject Type="Embed" ProgID="Equation.3" ShapeID="_x0000_i1034" DrawAspect="Content" ObjectID="_1599429322" r:id="rId30"/>
              </w:object>
            </w:r>
            <w:r w:rsidRPr="00641E62">
              <w:rPr>
                <w:rFonts w:ascii="Times New Roman" w:hAnsi="Times New Roman" w:cs="Times New Roman"/>
              </w:rPr>
              <w:t>;</w:t>
            </w:r>
          </w:p>
        </w:tc>
        <w:tc>
          <w:tcPr>
            <w:tcW w:w="246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В) </w:t>
            </w:r>
            <w:r w:rsidRPr="00641E62">
              <w:rPr>
                <w:rFonts w:ascii="Times New Roman" w:hAnsi="Times New Roman" w:cs="Times New Roman"/>
                <w:position w:val="-14"/>
              </w:rPr>
              <w:object w:dxaOrig="1740" w:dyaOrig="400">
                <v:shape id="_x0000_i1035" type="#_x0000_t75" style="width:86.95pt;height:20.55pt" o:ole="" fillcolor="window">
                  <v:imagedata r:id="rId31" o:title=""/>
                </v:shape>
                <o:OLEObject Type="Embed" ProgID="Equation.3" ShapeID="_x0000_i1035" DrawAspect="Content" ObjectID="_1599429323" r:id="rId32"/>
              </w:object>
            </w:r>
            <w:r w:rsidRPr="00641E62">
              <w:rPr>
                <w:rFonts w:ascii="Times New Roman" w:hAnsi="Times New Roman" w:cs="Times New Roman"/>
              </w:rPr>
              <w:t>;</w:t>
            </w:r>
          </w:p>
        </w:tc>
        <w:tc>
          <w:tcPr>
            <w:tcW w:w="2463" w:type="dxa"/>
          </w:tcPr>
          <w:p w:rsidR="00641E62" w:rsidRPr="00641E62" w:rsidRDefault="00641E62" w:rsidP="00641E62">
            <w:pPr>
              <w:spacing w:after="0" w:line="240" w:lineRule="auto"/>
              <w:jc w:val="both"/>
              <w:rPr>
                <w:rFonts w:ascii="Times New Roman" w:hAnsi="Times New Roman" w:cs="Times New Roman"/>
              </w:rPr>
            </w:pPr>
            <w:proofErr w:type="gramStart"/>
            <w:r w:rsidRPr="00641E62">
              <w:rPr>
                <w:rFonts w:ascii="Times New Roman" w:hAnsi="Times New Roman" w:cs="Times New Roman"/>
              </w:rPr>
              <w:t xml:space="preserve">Г) </w:t>
            </w:r>
            <w:proofErr w:type="gramEnd"/>
            <w:r w:rsidRPr="00641E62">
              <w:rPr>
                <w:rFonts w:ascii="Times New Roman" w:hAnsi="Times New Roman" w:cs="Times New Roman"/>
                <w:position w:val="-14"/>
              </w:rPr>
              <w:object w:dxaOrig="1740" w:dyaOrig="400">
                <v:shape id="_x0000_i1036" type="#_x0000_t75" style="width:86.95pt;height:20.55pt" o:ole="" fillcolor="window">
                  <v:imagedata r:id="rId33" o:title=""/>
                </v:shape>
                <o:OLEObject Type="Embed" ProgID="Equation.3" ShapeID="_x0000_i1036" DrawAspect="Content" ObjectID="_1599429324" r:id="rId34"/>
              </w:object>
            </w:r>
            <w:r w:rsidRPr="00641E62">
              <w:rPr>
                <w:rFonts w:ascii="Times New Roman" w:hAnsi="Times New Roman" w:cs="Times New Roman"/>
              </w:rPr>
              <w:t>.</w:t>
            </w:r>
          </w:p>
        </w:tc>
      </w:tr>
    </w:tbl>
    <w:p w:rsidR="00641E62" w:rsidRPr="00641E62" w:rsidRDefault="00641E62" w:rsidP="00641E62">
      <w:pPr>
        <w:spacing w:after="0" w:line="240" w:lineRule="auto"/>
        <w:jc w:val="both"/>
        <w:rPr>
          <w:rFonts w:ascii="Times New Roman" w:hAnsi="Times New Roman" w:cs="Times New Roman"/>
        </w:rPr>
      </w:pP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 xml:space="preserve">7. Дисперсия </w:t>
      </w:r>
      <w:proofErr w:type="gramStart"/>
      <w:r w:rsidRPr="00641E62">
        <w:rPr>
          <w:rFonts w:ascii="Times New Roman" w:hAnsi="Times New Roman" w:cs="Times New Roman"/>
          <w:lang w:val="ru-RU"/>
        </w:rPr>
        <w:t>СВ</w:t>
      </w:r>
      <w:proofErr w:type="gramEnd"/>
      <w:r w:rsidRPr="00641E62">
        <w:rPr>
          <w:rFonts w:ascii="Times New Roman" w:hAnsi="Times New Roman" w:cs="Times New Roman"/>
          <w:lang w:val="ru-RU"/>
        </w:rPr>
        <w:t>, распределенной по гипергеометрическом закону определяется как:</w:t>
      </w:r>
    </w:p>
    <w:tbl>
      <w:tblPr>
        <w:tblW w:w="0" w:type="auto"/>
        <w:tblLayout w:type="fixed"/>
        <w:tblLook w:val="0000"/>
      </w:tblPr>
      <w:tblGrid>
        <w:gridCol w:w="4927"/>
        <w:gridCol w:w="4927"/>
      </w:tblGrid>
      <w:tr w:rsidR="00641E62" w:rsidRPr="00641E62" w:rsidTr="00641E62">
        <w:tc>
          <w:tcPr>
            <w:tcW w:w="4927"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А) </w:t>
            </w:r>
            <w:r w:rsidRPr="00641E62">
              <w:rPr>
                <w:rFonts w:ascii="Times New Roman" w:hAnsi="Times New Roman" w:cs="Times New Roman"/>
                <w:position w:val="-24"/>
              </w:rPr>
              <w:object w:dxaOrig="2060" w:dyaOrig="620">
                <v:shape id="_x0000_i1037" type="#_x0000_t75" style="width:102.85pt;height:30.85pt" o:ole="" fillcolor="window">
                  <v:imagedata r:id="rId35" o:title=""/>
                </v:shape>
                <o:OLEObject Type="Embed" ProgID="Equation.3" ShapeID="_x0000_i1037" DrawAspect="Content" ObjectID="_1599429325" r:id="rId36"/>
              </w:object>
            </w:r>
            <w:r w:rsidRPr="00641E62">
              <w:rPr>
                <w:rFonts w:ascii="Times New Roman" w:hAnsi="Times New Roman" w:cs="Times New Roman"/>
              </w:rPr>
              <w:t>;</w:t>
            </w:r>
          </w:p>
        </w:tc>
        <w:tc>
          <w:tcPr>
            <w:tcW w:w="4927"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В) </w:t>
            </w:r>
            <w:r w:rsidRPr="00641E62">
              <w:rPr>
                <w:rFonts w:ascii="Times New Roman" w:hAnsi="Times New Roman" w:cs="Times New Roman"/>
                <w:position w:val="-24"/>
              </w:rPr>
              <w:object w:dxaOrig="2920" w:dyaOrig="620">
                <v:shape id="_x0000_i1038" type="#_x0000_t75" style="width:145.85pt;height:30.85pt" o:ole="" fillcolor="window">
                  <v:imagedata r:id="rId37" o:title=""/>
                </v:shape>
                <o:OLEObject Type="Embed" ProgID="Equation.3" ShapeID="_x0000_i1038" DrawAspect="Content" ObjectID="_1599429326" r:id="rId38"/>
              </w:object>
            </w:r>
            <w:r w:rsidRPr="00641E62">
              <w:rPr>
                <w:rFonts w:ascii="Times New Roman" w:hAnsi="Times New Roman" w:cs="Times New Roman"/>
              </w:rPr>
              <w:t>;</w:t>
            </w:r>
          </w:p>
        </w:tc>
      </w:tr>
      <w:tr w:rsidR="00641E62" w:rsidRPr="00641E62" w:rsidTr="00641E62">
        <w:tc>
          <w:tcPr>
            <w:tcW w:w="4927"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Б) </w:t>
            </w:r>
            <w:r w:rsidRPr="00641E62">
              <w:rPr>
                <w:rFonts w:ascii="Times New Roman" w:hAnsi="Times New Roman" w:cs="Times New Roman"/>
                <w:position w:val="-24"/>
              </w:rPr>
              <w:object w:dxaOrig="2720" w:dyaOrig="620">
                <v:shape id="_x0000_i1039" type="#_x0000_t75" style="width:136.5pt;height:30.85pt" o:ole="" fillcolor="window">
                  <v:imagedata r:id="rId39" o:title=""/>
                </v:shape>
                <o:OLEObject Type="Embed" ProgID="Equation.3" ShapeID="_x0000_i1039" DrawAspect="Content" ObjectID="_1599429327" r:id="rId40"/>
              </w:object>
            </w:r>
            <w:r w:rsidRPr="00641E62">
              <w:rPr>
                <w:rFonts w:ascii="Times New Roman" w:hAnsi="Times New Roman" w:cs="Times New Roman"/>
              </w:rPr>
              <w:t>;</w:t>
            </w:r>
          </w:p>
        </w:tc>
        <w:tc>
          <w:tcPr>
            <w:tcW w:w="4927" w:type="dxa"/>
          </w:tcPr>
          <w:p w:rsidR="00641E62" w:rsidRPr="00641E62" w:rsidRDefault="00641E62" w:rsidP="00641E62">
            <w:pPr>
              <w:spacing w:after="0" w:line="240" w:lineRule="auto"/>
              <w:jc w:val="both"/>
              <w:rPr>
                <w:rFonts w:ascii="Times New Roman" w:hAnsi="Times New Roman" w:cs="Times New Roman"/>
              </w:rPr>
            </w:pPr>
            <w:proofErr w:type="gramStart"/>
            <w:r w:rsidRPr="00641E62">
              <w:rPr>
                <w:rFonts w:ascii="Times New Roman" w:hAnsi="Times New Roman" w:cs="Times New Roman"/>
              </w:rPr>
              <w:t xml:space="preserve">Г) </w:t>
            </w:r>
            <w:proofErr w:type="gramEnd"/>
            <w:r w:rsidRPr="00641E62">
              <w:rPr>
                <w:rFonts w:ascii="Times New Roman" w:hAnsi="Times New Roman" w:cs="Times New Roman"/>
                <w:position w:val="-24"/>
              </w:rPr>
              <w:object w:dxaOrig="3060" w:dyaOrig="620">
                <v:shape id="_x0000_i1040" type="#_x0000_t75" style="width:153.35pt;height:30.85pt" o:ole="" fillcolor="window">
                  <v:imagedata r:id="rId41" o:title=""/>
                </v:shape>
                <o:OLEObject Type="Embed" ProgID="Equation.3" ShapeID="_x0000_i1040" DrawAspect="Content" ObjectID="_1599429328" r:id="rId42"/>
              </w:object>
            </w:r>
            <w:r w:rsidRPr="00641E62">
              <w:rPr>
                <w:rFonts w:ascii="Times New Roman" w:hAnsi="Times New Roman" w:cs="Times New Roman"/>
              </w:rPr>
              <w:t>.</w:t>
            </w:r>
          </w:p>
        </w:tc>
      </w:tr>
    </w:tbl>
    <w:p w:rsidR="00641E62" w:rsidRPr="00641E62" w:rsidRDefault="00641E62" w:rsidP="00641E62">
      <w:pPr>
        <w:spacing w:after="0" w:line="240" w:lineRule="auto"/>
        <w:jc w:val="both"/>
        <w:rPr>
          <w:rFonts w:ascii="Times New Roman" w:hAnsi="Times New Roman" w:cs="Times New Roman"/>
        </w:rPr>
      </w:pP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 xml:space="preserve">8. Согласно свойствам функции распределения </w:t>
      </w:r>
      <w:r w:rsidRPr="00641E62">
        <w:rPr>
          <w:rFonts w:ascii="Times New Roman" w:hAnsi="Times New Roman" w:cs="Times New Roman"/>
        </w:rPr>
        <w:t>F</w:t>
      </w:r>
      <w:r w:rsidRPr="00641E62">
        <w:rPr>
          <w:rFonts w:ascii="Times New Roman" w:hAnsi="Times New Roman" w:cs="Times New Roman"/>
          <w:lang w:val="ru-RU"/>
        </w:rPr>
        <w:t>(</w:t>
      </w:r>
      <w:r w:rsidRPr="00641E62">
        <w:rPr>
          <w:rFonts w:ascii="Times New Roman" w:hAnsi="Times New Roman" w:cs="Times New Roman"/>
        </w:rPr>
        <w:t>x</w:t>
      </w:r>
      <w:r w:rsidRPr="00641E62">
        <w:rPr>
          <w:rFonts w:ascii="Times New Roman" w:hAnsi="Times New Roman" w:cs="Times New Roman"/>
          <w:lang w:val="ru-RU"/>
        </w:rPr>
        <w:t>) данная функция:</w:t>
      </w:r>
    </w:p>
    <w:tbl>
      <w:tblPr>
        <w:tblW w:w="0" w:type="auto"/>
        <w:tblLayout w:type="fixed"/>
        <w:tblLook w:val="0000"/>
      </w:tblPr>
      <w:tblGrid>
        <w:gridCol w:w="4927"/>
        <w:gridCol w:w="4927"/>
      </w:tblGrid>
      <w:tr w:rsidR="00641E62" w:rsidRPr="00641E62" w:rsidTr="00641E62">
        <w:tc>
          <w:tcPr>
            <w:tcW w:w="4927"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А) неотрицательная и неубывающая; </w:t>
            </w:r>
          </w:p>
        </w:tc>
        <w:tc>
          <w:tcPr>
            <w:tcW w:w="4927"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В) отрицательная и неубывающая;</w:t>
            </w:r>
          </w:p>
        </w:tc>
      </w:tr>
      <w:tr w:rsidR="00641E62" w:rsidRPr="00641E62" w:rsidTr="00641E62">
        <w:tc>
          <w:tcPr>
            <w:tcW w:w="4927"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Б) положительная и убывающая;</w:t>
            </w:r>
          </w:p>
        </w:tc>
        <w:tc>
          <w:tcPr>
            <w:tcW w:w="4927"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Г) положительная и неубывающая;</w:t>
            </w:r>
          </w:p>
        </w:tc>
      </w:tr>
    </w:tbl>
    <w:p w:rsidR="00641E62" w:rsidRPr="00641E62" w:rsidRDefault="00641E62" w:rsidP="00641E62">
      <w:pPr>
        <w:spacing w:after="0" w:line="240" w:lineRule="auto"/>
        <w:jc w:val="both"/>
        <w:rPr>
          <w:rFonts w:ascii="Times New Roman" w:hAnsi="Times New Roman" w:cs="Times New Roman"/>
        </w:rPr>
      </w:pP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9. Интегральная теорема Лапласа записывается как:</w:t>
      </w:r>
    </w:p>
    <w:tbl>
      <w:tblPr>
        <w:tblW w:w="0" w:type="auto"/>
        <w:tblLayout w:type="fixed"/>
        <w:tblLook w:val="0000"/>
      </w:tblPr>
      <w:tblGrid>
        <w:gridCol w:w="4927"/>
        <w:gridCol w:w="4927"/>
      </w:tblGrid>
      <w:tr w:rsidR="00641E62" w:rsidRPr="00641E62" w:rsidTr="00641E62">
        <w:tc>
          <w:tcPr>
            <w:tcW w:w="4927" w:type="dxa"/>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lastRenderedPageBreak/>
              <w:t>А)</w:t>
            </w:r>
            <w:r w:rsidRPr="00641E62">
              <w:rPr>
                <w:rFonts w:ascii="Times New Roman" w:hAnsi="Times New Roman" w:cs="Times New Roman"/>
                <w:position w:val="-28"/>
              </w:rPr>
              <w:object w:dxaOrig="4340" w:dyaOrig="680">
                <v:shape id="_x0000_i1041" type="#_x0000_t75" style="width:216.95pt;height:33.65pt" o:ole="" fillcolor="window">
                  <v:imagedata r:id="rId43" o:title=""/>
                </v:shape>
                <o:OLEObject Type="Embed" ProgID="Equation.3" ShapeID="_x0000_i1041" DrawAspect="Content" ObjectID="_1599429329" r:id="rId44"/>
              </w:object>
            </w:r>
            <w:r w:rsidRPr="00641E62">
              <w:rPr>
                <w:rFonts w:ascii="Times New Roman" w:hAnsi="Times New Roman" w:cs="Times New Roman"/>
              </w:rPr>
              <w:t>;</w:t>
            </w:r>
          </w:p>
        </w:tc>
        <w:tc>
          <w:tcPr>
            <w:tcW w:w="4927" w:type="dxa"/>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В)</w:t>
            </w:r>
            <w:r w:rsidRPr="00641E62">
              <w:rPr>
                <w:rFonts w:ascii="Times New Roman" w:hAnsi="Times New Roman" w:cs="Times New Roman"/>
                <w:position w:val="-28"/>
              </w:rPr>
              <w:object w:dxaOrig="4340" w:dyaOrig="680">
                <v:shape id="_x0000_i1042" type="#_x0000_t75" style="width:216.95pt;height:33.65pt" o:ole="" fillcolor="window">
                  <v:imagedata r:id="rId45" o:title=""/>
                </v:shape>
                <o:OLEObject Type="Embed" ProgID="Equation.3" ShapeID="_x0000_i1042" DrawAspect="Content" ObjectID="_1599429330" r:id="rId46"/>
              </w:object>
            </w:r>
            <w:r w:rsidRPr="00641E62">
              <w:rPr>
                <w:rFonts w:ascii="Times New Roman" w:hAnsi="Times New Roman" w:cs="Times New Roman"/>
              </w:rPr>
              <w:t>;</w:t>
            </w:r>
          </w:p>
        </w:tc>
      </w:tr>
      <w:tr w:rsidR="00641E62" w:rsidRPr="00641E62" w:rsidTr="00641E62">
        <w:tc>
          <w:tcPr>
            <w:tcW w:w="4927" w:type="dxa"/>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Б)</w:t>
            </w:r>
            <w:r w:rsidRPr="00641E62">
              <w:rPr>
                <w:rFonts w:ascii="Times New Roman" w:hAnsi="Times New Roman" w:cs="Times New Roman"/>
                <w:position w:val="-28"/>
              </w:rPr>
              <w:object w:dxaOrig="4340" w:dyaOrig="680">
                <v:shape id="_x0000_i1043" type="#_x0000_t75" style="width:216.95pt;height:33.65pt" o:ole="" fillcolor="window">
                  <v:imagedata r:id="rId47" o:title=""/>
                </v:shape>
                <o:OLEObject Type="Embed" ProgID="Equation.3" ShapeID="_x0000_i1043" DrawAspect="Content" ObjectID="_1599429331" r:id="rId48"/>
              </w:object>
            </w:r>
            <w:r w:rsidRPr="00641E62">
              <w:rPr>
                <w:rFonts w:ascii="Times New Roman" w:hAnsi="Times New Roman" w:cs="Times New Roman"/>
              </w:rPr>
              <w:t>;</w:t>
            </w:r>
          </w:p>
        </w:tc>
        <w:tc>
          <w:tcPr>
            <w:tcW w:w="4927" w:type="dxa"/>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Г)</w:t>
            </w:r>
            <w:r w:rsidRPr="00641E62">
              <w:rPr>
                <w:rFonts w:ascii="Times New Roman" w:hAnsi="Times New Roman" w:cs="Times New Roman"/>
                <w:position w:val="-28"/>
              </w:rPr>
              <w:object w:dxaOrig="4340" w:dyaOrig="680">
                <v:shape id="_x0000_i1044" type="#_x0000_t75" style="width:216.95pt;height:33.65pt" o:ole="" fillcolor="window">
                  <v:imagedata r:id="rId49" o:title=""/>
                </v:shape>
                <o:OLEObject Type="Embed" ProgID="Equation.3" ShapeID="_x0000_i1044" DrawAspect="Content" ObjectID="_1599429332" r:id="rId50"/>
              </w:object>
            </w:r>
            <w:r w:rsidRPr="00641E62">
              <w:rPr>
                <w:rFonts w:ascii="Times New Roman" w:hAnsi="Times New Roman" w:cs="Times New Roman"/>
              </w:rPr>
              <w:t>.</w:t>
            </w:r>
          </w:p>
        </w:tc>
      </w:tr>
    </w:tbl>
    <w:p w:rsidR="00641E62" w:rsidRPr="00641E62" w:rsidRDefault="00641E62" w:rsidP="00641E62">
      <w:pPr>
        <w:spacing w:after="0" w:line="240" w:lineRule="auto"/>
        <w:jc w:val="both"/>
        <w:rPr>
          <w:rFonts w:ascii="Times New Roman" w:hAnsi="Times New Roman" w:cs="Times New Roman"/>
        </w:rPr>
      </w:pPr>
    </w:p>
    <w:p w:rsidR="00641E62" w:rsidRPr="00641E62" w:rsidRDefault="00641E62" w:rsidP="00641E62">
      <w:pPr>
        <w:pStyle w:val="aa"/>
        <w:spacing w:after="0"/>
        <w:rPr>
          <w:sz w:val="22"/>
          <w:szCs w:val="22"/>
        </w:rPr>
      </w:pPr>
      <w:r w:rsidRPr="00641E62">
        <w:rPr>
          <w:sz w:val="22"/>
          <w:szCs w:val="22"/>
        </w:rPr>
        <w:t>10. Задача: в ходе аудиторской проверки строительной компан</w:t>
      </w:r>
      <w:proofErr w:type="gramStart"/>
      <w:r w:rsidRPr="00641E62">
        <w:rPr>
          <w:sz w:val="22"/>
          <w:szCs w:val="22"/>
        </w:rPr>
        <w:t>ии ау</w:t>
      </w:r>
      <w:proofErr w:type="gramEnd"/>
      <w:r w:rsidRPr="00641E62">
        <w:rPr>
          <w:sz w:val="22"/>
          <w:szCs w:val="22"/>
        </w:rPr>
        <w:t xml:space="preserve">дитор случайным образом отбирает 5 счетов. При условии, что 10% счетов содержат ошибки, Какому закону распределения подчиняется количество счетов с ошибками </w:t>
      </w:r>
      <w:proofErr w:type="gramStart"/>
      <w:r w:rsidRPr="00641E62">
        <w:rPr>
          <w:sz w:val="22"/>
          <w:szCs w:val="22"/>
        </w:rPr>
        <w:t>среди</w:t>
      </w:r>
      <w:proofErr w:type="gramEnd"/>
      <w:r w:rsidRPr="00641E62">
        <w:rPr>
          <w:sz w:val="22"/>
          <w:szCs w:val="22"/>
        </w:rPr>
        <w:t xml:space="preserve"> отобранных?</w:t>
      </w:r>
    </w:p>
    <w:tbl>
      <w:tblPr>
        <w:tblW w:w="0" w:type="auto"/>
        <w:tblLayout w:type="fixed"/>
        <w:tblLook w:val="0000"/>
      </w:tblPr>
      <w:tblGrid>
        <w:gridCol w:w="5070"/>
        <w:gridCol w:w="4784"/>
      </w:tblGrid>
      <w:tr w:rsidR="00641E62" w:rsidRPr="00641E62" w:rsidTr="00641E62">
        <w:tc>
          <w:tcPr>
            <w:tcW w:w="5070"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А) биномиальному;</w:t>
            </w:r>
          </w:p>
        </w:tc>
        <w:tc>
          <w:tcPr>
            <w:tcW w:w="4784"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В) равномерному;</w:t>
            </w:r>
          </w:p>
        </w:tc>
      </w:tr>
      <w:tr w:rsidR="00641E62" w:rsidRPr="00641E62" w:rsidTr="00641E62">
        <w:tc>
          <w:tcPr>
            <w:tcW w:w="5070"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Б) гипергеометрическому; </w:t>
            </w:r>
          </w:p>
        </w:tc>
        <w:tc>
          <w:tcPr>
            <w:tcW w:w="4784"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Г) закону распределения Пуассона.</w:t>
            </w:r>
          </w:p>
        </w:tc>
      </w:tr>
    </w:tbl>
    <w:p w:rsidR="00641E62" w:rsidRPr="00641E62" w:rsidRDefault="00641E62" w:rsidP="00641E62">
      <w:pPr>
        <w:spacing w:after="0" w:line="240" w:lineRule="auto"/>
        <w:jc w:val="both"/>
        <w:rPr>
          <w:rFonts w:ascii="Times New Roman" w:hAnsi="Times New Roman" w:cs="Times New Roman"/>
        </w:rPr>
      </w:pP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 xml:space="preserve">11. Если значение коэффициента асимметрии </w:t>
      </w:r>
      <w:r w:rsidRPr="00641E62">
        <w:rPr>
          <w:rFonts w:ascii="Times New Roman" w:hAnsi="Times New Roman" w:cs="Times New Roman"/>
          <w:position w:val="-12"/>
        </w:rPr>
        <w:object w:dxaOrig="980" w:dyaOrig="360">
          <v:shape id="_x0000_i1045" type="#_x0000_t75" style="width:49.55pt;height:18.7pt" o:ole="" fillcolor="window">
            <v:imagedata r:id="rId51" o:title=""/>
          </v:shape>
          <o:OLEObject Type="Embed" ProgID="Equation.3" ShapeID="_x0000_i1045" DrawAspect="Content" ObjectID="_1599429333" r:id="rId52"/>
        </w:object>
      </w:r>
      <w:r w:rsidRPr="00641E62">
        <w:rPr>
          <w:rFonts w:ascii="Times New Roman" w:hAnsi="Times New Roman" w:cs="Times New Roman"/>
          <w:lang w:val="ru-RU"/>
        </w:rPr>
        <w:t>, то асимметрия:</w:t>
      </w:r>
    </w:p>
    <w:tbl>
      <w:tblPr>
        <w:tblW w:w="0" w:type="auto"/>
        <w:tblLayout w:type="fixed"/>
        <w:tblLook w:val="0000"/>
      </w:tblPr>
      <w:tblGrid>
        <w:gridCol w:w="4786"/>
        <w:gridCol w:w="5068"/>
      </w:tblGrid>
      <w:tr w:rsidR="00641E62" w:rsidRPr="00641E62" w:rsidTr="00641E62">
        <w:tc>
          <w:tcPr>
            <w:tcW w:w="4786"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А) существенная левосторонняя;</w:t>
            </w:r>
          </w:p>
        </w:tc>
        <w:tc>
          <w:tcPr>
            <w:tcW w:w="5068"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В) существенная правосторонняя;</w:t>
            </w:r>
          </w:p>
        </w:tc>
      </w:tr>
      <w:tr w:rsidR="00641E62" w:rsidRPr="00641E62" w:rsidTr="00641E62">
        <w:tc>
          <w:tcPr>
            <w:tcW w:w="4786"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Б) несущественная левосторонняя;</w:t>
            </w:r>
          </w:p>
        </w:tc>
        <w:tc>
          <w:tcPr>
            <w:tcW w:w="5068"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Г) </w:t>
            </w:r>
            <w:proofErr w:type="gramStart"/>
            <w:r w:rsidRPr="00641E62">
              <w:rPr>
                <w:rFonts w:ascii="Times New Roman" w:hAnsi="Times New Roman" w:cs="Times New Roman"/>
              </w:rPr>
              <w:t>несущественная</w:t>
            </w:r>
            <w:proofErr w:type="gramEnd"/>
            <w:r w:rsidRPr="00641E62">
              <w:rPr>
                <w:rFonts w:ascii="Times New Roman" w:hAnsi="Times New Roman" w:cs="Times New Roman"/>
              </w:rPr>
              <w:t xml:space="preserve"> правосторонняя.</w:t>
            </w:r>
          </w:p>
        </w:tc>
      </w:tr>
    </w:tbl>
    <w:p w:rsidR="00641E62" w:rsidRPr="00641E62" w:rsidRDefault="00641E62" w:rsidP="00641E62">
      <w:pPr>
        <w:spacing w:after="0" w:line="240" w:lineRule="auto"/>
        <w:jc w:val="both"/>
        <w:rPr>
          <w:rFonts w:ascii="Times New Roman" w:hAnsi="Times New Roman" w:cs="Times New Roman"/>
        </w:rPr>
      </w:pP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 xml:space="preserve">12. Если все варианты ряда уменьшить (увеличить) на постоянную величину </w:t>
      </w:r>
      <w:r w:rsidRPr="00641E62">
        <w:rPr>
          <w:rFonts w:ascii="Times New Roman" w:hAnsi="Times New Roman" w:cs="Times New Roman"/>
          <w:i/>
        </w:rPr>
        <w:t>k</w:t>
      </w:r>
      <w:r w:rsidRPr="00641E62">
        <w:rPr>
          <w:rFonts w:ascii="Times New Roman" w:hAnsi="Times New Roman" w:cs="Times New Roman"/>
          <w:lang w:val="ru-RU"/>
        </w:rPr>
        <w:t>, то дисперсия:</w:t>
      </w:r>
    </w:p>
    <w:tbl>
      <w:tblPr>
        <w:tblW w:w="0" w:type="auto"/>
        <w:tblLayout w:type="fixed"/>
        <w:tblLook w:val="0000"/>
      </w:tblPr>
      <w:tblGrid>
        <w:gridCol w:w="4927"/>
        <w:gridCol w:w="4927"/>
      </w:tblGrid>
      <w:tr w:rsidR="00641E62" w:rsidRPr="00BE736F" w:rsidTr="00641E62">
        <w:tc>
          <w:tcPr>
            <w:tcW w:w="4927"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А) не измениться;</w:t>
            </w:r>
          </w:p>
        </w:tc>
        <w:tc>
          <w:tcPr>
            <w:tcW w:w="4927" w:type="dxa"/>
          </w:tcPr>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 xml:space="preserve">В) уменьшиться (увеличиться) в </w:t>
            </w:r>
            <w:r w:rsidRPr="00641E62">
              <w:rPr>
                <w:rFonts w:ascii="Times New Roman" w:hAnsi="Times New Roman" w:cs="Times New Roman"/>
                <w:position w:val="-6"/>
              </w:rPr>
              <w:object w:dxaOrig="300" w:dyaOrig="320">
                <v:shape id="_x0000_i1046" type="#_x0000_t75" style="width:14.95pt;height:15.9pt" o:ole="" fillcolor="window">
                  <v:imagedata r:id="rId53" o:title=""/>
                </v:shape>
                <o:OLEObject Type="Embed" ProgID="Equation.3" ShapeID="_x0000_i1046" DrawAspect="Content" ObjectID="_1599429334" r:id="rId54"/>
              </w:object>
            </w:r>
            <w:r w:rsidRPr="00641E62">
              <w:rPr>
                <w:rFonts w:ascii="Times New Roman" w:hAnsi="Times New Roman" w:cs="Times New Roman"/>
                <w:lang w:val="ru-RU"/>
              </w:rPr>
              <w:t>раз</w:t>
            </w:r>
          </w:p>
        </w:tc>
      </w:tr>
      <w:tr w:rsidR="00641E62" w:rsidRPr="00BE736F" w:rsidTr="00641E62">
        <w:tc>
          <w:tcPr>
            <w:tcW w:w="4927" w:type="dxa"/>
          </w:tcPr>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 xml:space="preserve">Б) уменьшиться (увеличиться) на величину </w:t>
            </w:r>
            <w:r w:rsidRPr="00641E62">
              <w:rPr>
                <w:rFonts w:ascii="Times New Roman" w:hAnsi="Times New Roman" w:cs="Times New Roman"/>
                <w:i/>
              </w:rPr>
              <w:t>k</w:t>
            </w:r>
            <w:r w:rsidRPr="00641E62">
              <w:rPr>
                <w:rFonts w:ascii="Times New Roman" w:hAnsi="Times New Roman" w:cs="Times New Roman"/>
                <w:lang w:val="ru-RU"/>
              </w:rPr>
              <w:t>;</w:t>
            </w:r>
          </w:p>
        </w:tc>
        <w:tc>
          <w:tcPr>
            <w:tcW w:w="4927" w:type="dxa"/>
          </w:tcPr>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 xml:space="preserve">Г) уменьшиться (увеличиться) в </w:t>
            </w:r>
            <w:r w:rsidRPr="00641E62">
              <w:rPr>
                <w:rFonts w:ascii="Times New Roman" w:hAnsi="Times New Roman" w:cs="Times New Roman"/>
                <w:i/>
              </w:rPr>
              <w:t>k</w:t>
            </w:r>
            <w:r w:rsidRPr="00641E62">
              <w:rPr>
                <w:rFonts w:ascii="Times New Roman" w:hAnsi="Times New Roman" w:cs="Times New Roman"/>
                <w:i/>
                <w:lang w:val="ru-RU"/>
              </w:rPr>
              <w:t xml:space="preserve"> </w:t>
            </w:r>
            <w:r w:rsidRPr="00641E62">
              <w:rPr>
                <w:rFonts w:ascii="Times New Roman" w:hAnsi="Times New Roman" w:cs="Times New Roman"/>
                <w:lang w:val="ru-RU"/>
              </w:rPr>
              <w:t>раз</w:t>
            </w:r>
            <w:r w:rsidRPr="00641E62">
              <w:rPr>
                <w:rFonts w:ascii="Times New Roman" w:hAnsi="Times New Roman" w:cs="Times New Roman"/>
                <w:i/>
                <w:lang w:val="ru-RU"/>
              </w:rPr>
              <w:t>.</w:t>
            </w:r>
          </w:p>
        </w:tc>
      </w:tr>
    </w:tbl>
    <w:p w:rsidR="00641E62" w:rsidRPr="00641E62" w:rsidRDefault="00641E62" w:rsidP="00641E62">
      <w:pPr>
        <w:spacing w:after="0" w:line="240" w:lineRule="auto"/>
        <w:jc w:val="both"/>
        <w:rPr>
          <w:rFonts w:ascii="Times New Roman" w:hAnsi="Times New Roman" w:cs="Times New Roman"/>
          <w:lang w:val="ru-RU"/>
        </w:rPr>
      </w:pPr>
    </w:p>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13. Коэффициент вариации рассчитывается:</w:t>
      </w:r>
    </w:p>
    <w:tbl>
      <w:tblPr>
        <w:tblW w:w="0" w:type="auto"/>
        <w:tblLayout w:type="fixed"/>
        <w:tblLook w:val="0000"/>
      </w:tblPr>
      <w:tblGrid>
        <w:gridCol w:w="2463"/>
        <w:gridCol w:w="2463"/>
        <w:gridCol w:w="2463"/>
        <w:gridCol w:w="2463"/>
      </w:tblGrid>
      <w:tr w:rsidR="00641E62" w:rsidRPr="00641E62" w:rsidTr="00641E62">
        <w:tc>
          <w:tcPr>
            <w:tcW w:w="246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А) </w:t>
            </w:r>
            <w:r w:rsidRPr="00641E62">
              <w:rPr>
                <w:rFonts w:ascii="Times New Roman" w:hAnsi="Times New Roman" w:cs="Times New Roman"/>
                <w:position w:val="-24"/>
              </w:rPr>
              <w:object w:dxaOrig="639" w:dyaOrig="620">
                <v:shape id="_x0000_i1047" type="#_x0000_t75" style="width:32.75pt;height:30.85pt" o:ole="" fillcolor="window">
                  <v:imagedata r:id="rId55" o:title=""/>
                </v:shape>
                <o:OLEObject Type="Embed" ProgID="Equation.3" ShapeID="_x0000_i1047" DrawAspect="Content" ObjectID="_1599429335" r:id="rId56"/>
              </w:object>
            </w:r>
          </w:p>
        </w:tc>
        <w:tc>
          <w:tcPr>
            <w:tcW w:w="246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Б) </w:t>
            </w:r>
            <w:r w:rsidRPr="00641E62">
              <w:rPr>
                <w:rFonts w:ascii="Times New Roman" w:hAnsi="Times New Roman" w:cs="Times New Roman"/>
                <w:position w:val="-24"/>
              </w:rPr>
              <w:object w:dxaOrig="639" w:dyaOrig="620">
                <v:shape id="_x0000_i1048" type="#_x0000_t75" style="width:32.75pt;height:30.85pt" o:ole="" fillcolor="window">
                  <v:imagedata r:id="rId57" o:title=""/>
                </v:shape>
                <o:OLEObject Type="Embed" ProgID="Equation.3" ShapeID="_x0000_i1048" DrawAspect="Content" ObjectID="_1599429336" r:id="rId58"/>
              </w:object>
            </w:r>
          </w:p>
        </w:tc>
        <w:tc>
          <w:tcPr>
            <w:tcW w:w="246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В) </w:t>
            </w:r>
            <w:r w:rsidRPr="00641E62">
              <w:rPr>
                <w:rFonts w:ascii="Times New Roman" w:hAnsi="Times New Roman" w:cs="Times New Roman"/>
                <w:position w:val="-24"/>
              </w:rPr>
              <w:object w:dxaOrig="760" w:dyaOrig="660">
                <v:shape id="_x0000_i1049" type="#_x0000_t75" style="width:38.35pt;height:33.65pt" o:ole="" fillcolor="window">
                  <v:imagedata r:id="rId59" o:title=""/>
                </v:shape>
                <o:OLEObject Type="Embed" ProgID="Equation.3" ShapeID="_x0000_i1049" DrawAspect="Content" ObjectID="_1599429337" r:id="rId60"/>
              </w:object>
            </w:r>
          </w:p>
        </w:tc>
        <w:tc>
          <w:tcPr>
            <w:tcW w:w="246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Г) </w:t>
            </w:r>
            <w:r w:rsidRPr="00641E62">
              <w:rPr>
                <w:rFonts w:ascii="Times New Roman" w:hAnsi="Times New Roman" w:cs="Times New Roman"/>
                <w:position w:val="-24"/>
              </w:rPr>
              <w:object w:dxaOrig="740" w:dyaOrig="620">
                <v:shape id="_x0000_i1050" type="#_x0000_t75" style="width:36.45pt;height:30.85pt" o:ole="" fillcolor="window">
                  <v:imagedata r:id="rId61" o:title=""/>
                </v:shape>
                <o:OLEObject Type="Embed" ProgID="Equation.3" ShapeID="_x0000_i1050" DrawAspect="Content" ObjectID="_1599429338" r:id="rId62"/>
              </w:object>
            </w:r>
          </w:p>
        </w:tc>
      </w:tr>
    </w:tbl>
    <w:p w:rsidR="00641E62" w:rsidRPr="00641E62" w:rsidRDefault="00641E62" w:rsidP="00641E62">
      <w:pPr>
        <w:spacing w:after="0" w:line="240" w:lineRule="auto"/>
        <w:jc w:val="both"/>
        <w:rPr>
          <w:rFonts w:ascii="Times New Roman" w:hAnsi="Times New Roman" w:cs="Times New Roman"/>
        </w:rPr>
      </w:pP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 xml:space="preserve">14. Доверительный интервал для оценки генеральной средней при собственно-случайной повторной выборке объемом </w:t>
      </w:r>
      <w:r w:rsidRPr="00641E62">
        <w:rPr>
          <w:rFonts w:ascii="Times New Roman" w:hAnsi="Times New Roman" w:cs="Times New Roman"/>
          <w:position w:val="-6"/>
        </w:rPr>
        <w:object w:dxaOrig="380" w:dyaOrig="260">
          <v:shape id="_x0000_i1051" type="#_x0000_t75" style="width:18.7pt;height:14.05pt" o:ole="" fillcolor="window">
            <v:imagedata r:id="rId63" o:title=""/>
          </v:shape>
          <o:OLEObject Type="Embed" ProgID="Equation.3" ShapeID="_x0000_i1051" DrawAspect="Content" ObjectID="_1599429339" r:id="rId64"/>
        </w:object>
      </w:r>
      <w:r w:rsidRPr="00641E62">
        <w:rPr>
          <w:rFonts w:ascii="Times New Roman" w:hAnsi="Times New Roman" w:cs="Times New Roman"/>
          <w:lang w:val="ru-RU"/>
        </w:rPr>
        <w:t>30 может быть записан как:</w:t>
      </w:r>
    </w:p>
    <w:tbl>
      <w:tblPr>
        <w:tblW w:w="0" w:type="auto"/>
        <w:tblLayout w:type="fixed"/>
        <w:tblLook w:val="0000"/>
      </w:tblPr>
      <w:tblGrid>
        <w:gridCol w:w="4927"/>
        <w:gridCol w:w="4927"/>
      </w:tblGrid>
      <w:tr w:rsidR="00641E62" w:rsidRPr="00641E62" w:rsidTr="00641E62">
        <w:tc>
          <w:tcPr>
            <w:tcW w:w="4927"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А) </w:t>
            </w:r>
            <w:r w:rsidRPr="00641E62">
              <w:rPr>
                <w:rFonts w:ascii="Times New Roman" w:hAnsi="Times New Roman" w:cs="Times New Roman"/>
                <w:position w:val="-26"/>
              </w:rPr>
              <w:object w:dxaOrig="4140" w:dyaOrig="720">
                <v:shape id="_x0000_i1052" type="#_x0000_t75" style="width:207.6pt;height:36.45pt" o:ole="" fillcolor="window">
                  <v:imagedata r:id="rId65" o:title=""/>
                </v:shape>
                <o:OLEObject Type="Embed" ProgID="Equation.3" ShapeID="_x0000_i1052" DrawAspect="Content" ObjectID="_1599429340" r:id="rId66"/>
              </w:object>
            </w:r>
            <w:r w:rsidRPr="00641E62">
              <w:rPr>
                <w:rFonts w:ascii="Times New Roman" w:hAnsi="Times New Roman" w:cs="Times New Roman"/>
              </w:rPr>
              <w:t>;</w:t>
            </w:r>
          </w:p>
        </w:tc>
        <w:tc>
          <w:tcPr>
            <w:tcW w:w="4927"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В) </w:t>
            </w:r>
            <w:r w:rsidRPr="00641E62">
              <w:rPr>
                <w:rFonts w:ascii="Times New Roman" w:hAnsi="Times New Roman" w:cs="Times New Roman"/>
                <w:position w:val="-26"/>
              </w:rPr>
              <w:object w:dxaOrig="2659" w:dyaOrig="720">
                <v:shape id="_x0000_i1053" type="#_x0000_t75" style="width:132.8pt;height:36.45pt" o:ole="" fillcolor="window">
                  <v:imagedata r:id="rId67" o:title=""/>
                </v:shape>
                <o:OLEObject Type="Embed" ProgID="Equation.3" ShapeID="_x0000_i1053" DrawAspect="Content" ObjectID="_1599429341" r:id="rId68"/>
              </w:object>
            </w:r>
            <w:r w:rsidRPr="00641E62">
              <w:rPr>
                <w:rFonts w:ascii="Times New Roman" w:hAnsi="Times New Roman" w:cs="Times New Roman"/>
              </w:rPr>
              <w:t>;</w:t>
            </w:r>
          </w:p>
        </w:tc>
      </w:tr>
      <w:tr w:rsidR="00641E62" w:rsidRPr="00641E62" w:rsidTr="00641E62">
        <w:tc>
          <w:tcPr>
            <w:tcW w:w="4927"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Б) </w:t>
            </w:r>
            <w:r w:rsidRPr="00641E62">
              <w:rPr>
                <w:rFonts w:ascii="Times New Roman" w:hAnsi="Times New Roman" w:cs="Times New Roman"/>
                <w:position w:val="-26"/>
              </w:rPr>
              <w:object w:dxaOrig="4160" w:dyaOrig="720">
                <v:shape id="_x0000_i1054" type="#_x0000_t75" style="width:207.6pt;height:36.45pt" o:ole="" fillcolor="window">
                  <v:imagedata r:id="rId69" o:title=""/>
                </v:shape>
                <o:OLEObject Type="Embed" ProgID="Equation.3" ShapeID="_x0000_i1054" DrawAspect="Content" ObjectID="_1599429342" r:id="rId70"/>
              </w:object>
            </w:r>
            <w:r w:rsidRPr="00641E62">
              <w:rPr>
                <w:rFonts w:ascii="Times New Roman" w:hAnsi="Times New Roman" w:cs="Times New Roman"/>
              </w:rPr>
              <w:t>);</w:t>
            </w:r>
          </w:p>
        </w:tc>
        <w:tc>
          <w:tcPr>
            <w:tcW w:w="4927"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Г) </w:t>
            </w:r>
            <w:r w:rsidRPr="00641E62">
              <w:rPr>
                <w:rFonts w:ascii="Times New Roman" w:hAnsi="Times New Roman" w:cs="Times New Roman"/>
                <w:position w:val="-26"/>
              </w:rPr>
              <w:object w:dxaOrig="2780" w:dyaOrig="720">
                <v:shape id="_x0000_i1055" type="#_x0000_t75" style="width:138.4pt;height:36.45pt" o:ole="" fillcolor="window">
                  <v:imagedata r:id="rId71" o:title=""/>
                </v:shape>
                <o:OLEObject Type="Embed" ProgID="Equation.3" ShapeID="_x0000_i1055" DrawAspect="Content" ObjectID="_1599429343" r:id="rId72"/>
              </w:object>
            </w:r>
            <w:r w:rsidRPr="00641E62">
              <w:rPr>
                <w:rFonts w:ascii="Times New Roman" w:hAnsi="Times New Roman" w:cs="Times New Roman"/>
              </w:rPr>
              <w:t>;</w:t>
            </w:r>
          </w:p>
        </w:tc>
      </w:tr>
    </w:tbl>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15. Теоретической основой выборочного метода является:</w:t>
      </w:r>
    </w:p>
    <w:tbl>
      <w:tblPr>
        <w:tblW w:w="0" w:type="auto"/>
        <w:tblLayout w:type="fixed"/>
        <w:tblLook w:val="0000"/>
      </w:tblPr>
      <w:tblGrid>
        <w:gridCol w:w="4927"/>
        <w:gridCol w:w="4927"/>
      </w:tblGrid>
      <w:tr w:rsidR="00641E62" w:rsidRPr="00641E62" w:rsidTr="00641E62">
        <w:tc>
          <w:tcPr>
            <w:tcW w:w="4927" w:type="dxa"/>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А) неравенство Чебышева;</w:t>
            </w:r>
          </w:p>
        </w:tc>
        <w:tc>
          <w:tcPr>
            <w:tcW w:w="4927" w:type="dxa"/>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В) лемма Маркова;</w:t>
            </w:r>
          </w:p>
        </w:tc>
      </w:tr>
      <w:tr w:rsidR="00641E62" w:rsidRPr="00BE736F" w:rsidTr="00641E62">
        <w:tc>
          <w:tcPr>
            <w:tcW w:w="4927" w:type="dxa"/>
          </w:tcPr>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Б) теорема Чебышева (частный случай);</w:t>
            </w:r>
          </w:p>
        </w:tc>
        <w:tc>
          <w:tcPr>
            <w:tcW w:w="4927" w:type="dxa"/>
          </w:tcPr>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Г) теорема Чебышева (общий случай).</w:t>
            </w:r>
          </w:p>
        </w:tc>
      </w:tr>
    </w:tbl>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16. Сущность выборочного метода состоит в том, что:</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А) для изучения вместо всей совокупности элементов берётся лишь некоторая их часть, отобранная по определённым правилам;</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Б) для исследования все элементы изучаемой совокупности группируются по определённым правилам;</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В) элементы изучаемой совокупности отбираются через определённый интервал;</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Г) сначала обследуются все элементы изучаемой совокупности, а затем по определённым правилам отбирается их некоторая часть.</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17. Необходимый объем выборки для оценки генеральной средней при собственно- случайном повторном отборе может быть найден как:</w:t>
      </w:r>
    </w:p>
    <w:tbl>
      <w:tblPr>
        <w:tblW w:w="0" w:type="auto"/>
        <w:tblLayout w:type="fixed"/>
        <w:tblLook w:val="0000"/>
      </w:tblPr>
      <w:tblGrid>
        <w:gridCol w:w="2463"/>
        <w:gridCol w:w="2463"/>
        <w:gridCol w:w="2463"/>
        <w:gridCol w:w="2463"/>
      </w:tblGrid>
      <w:tr w:rsidR="00641E62" w:rsidRPr="00641E62" w:rsidTr="00641E62">
        <w:tc>
          <w:tcPr>
            <w:tcW w:w="246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А) </w:t>
            </w:r>
            <w:r w:rsidRPr="00641E62">
              <w:rPr>
                <w:rFonts w:ascii="Times New Roman" w:hAnsi="Times New Roman" w:cs="Times New Roman"/>
                <w:position w:val="-24"/>
              </w:rPr>
              <w:object w:dxaOrig="620" w:dyaOrig="660">
                <v:shape id="_x0000_i1056" type="#_x0000_t75" style="width:30.85pt;height:33.65pt" o:ole="" fillcolor="window">
                  <v:imagedata r:id="rId73" o:title=""/>
                </v:shape>
                <o:OLEObject Type="Embed" ProgID="Equation.3" ShapeID="_x0000_i1056" DrawAspect="Content" ObjectID="_1599429344" r:id="rId74"/>
              </w:object>
            </w:r>
            <w:r w:rsidRPr="00641E62">
              <w:rPr>
                <w:rFonts w:ascii="Times New Roman" w:hAnsi="Times New Roman" w:cs="Times New Roman"/>
              </w:rPr>
              <w:t>;</w:t>
            </w:r>
          </w:p>
        </w:tc>
        <w:tc>
          <w:tcPr>
            <w:tcW w:w="246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Б) </w:t>
            </w:r>
            <w:r w:rsidRPr="00641E62">
              <w:rPr>
                <w:rFonts w:ascii="Times New Roman" w:hAnsi="Times New Roman" w:cs="Times New Roman"/>
                <w:position w:val="-24"/>
              </w:rPr>
              <w:object w:dxaOrig="1120" w:dyaOrig="660">
                <v:shape id="_x0000_i1057" type="#_x0000_t75" style="width:56.1pt;height:33.65pt" o:ole="" fillcolor="window">
                  <v:imagedata r:id="rId75" o:title=""/>
                </v:shape>
                <o:OLEObject Type="Embed" ProgID="Equation.3" ShapeID="_x0000_i1057" DrawAspect="Content" ObjectID="_1599429345" r:id="rId76"/>
              </w:object>
            </w:r>
            <w:r w:rsidRPr="00641E62">
              <w:rPr>
                <w:rFonts w:ascii="Times New Roman" w:hAnsi="Times New Roman" w:cs="Times New Roman"/>
              </w:rPr>
              <w:t>;</w:t>
            </w:r>
          </w:p>
        </w:tc>
        <w:tc>
          <w:tcPr>
            <w:tcW w:w="246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В) </w:t>
            </w:r>
            <w:r w:rsidRPr="00641E62">
              <w:rPr>
                <w:rFonts w:ascii="Times New Roman" w:hAnsi="Times New Roman" w:cs="Times New Roman"/>
                <w:position w:val="-24"/>
              </w:rPr>
              <w:object w:dxaOrig="1260" w:dyaOrig="660">
                <v:shape id="_x0000_i1058" type="#_x0000_t75" style="width:63.6pt;height:33.65pt" o:ole="" fillcolor="window">
                  <v:imagedata r:id="rId77" o:title=""/>
                </v:shape>
                <o:OLEObject Type="Embed" ProgID="Equation.3" ShapeID="_x0000_i1058" DrawAspect="Content" ObjectID="_1599429346" r:id="rId78"/>
              </w:object>
            </w:r>
            <w:r w:rsidRPr="00641E62">
              <w:rPr>
                <w:rFonts w:ascii="Times New Roman" w:hAnsi="Times New Roman" w:cs="Times New Roman"/>
              </w:rPr>
              <w:t>;</w:t>
            </w:r>
          </w:p>
        </w:tc>
        <w:tc>
          <w:tcPr>
            <w:tcW w:w="246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Г) </w:t>
            </w:r>
            <w:r w:rsidRPr="00641E62">
              <w:rPr>
                <w:rFonts w:ascii="Times New Roman" w:hAnsi="Times New Roman" w:cs="Times New Roman"/>
                <w:position w:val="-30"/>
              </w:rPr>
              <w:object w:dxaOrig="1780" w:dyaOrig="720">
                <v:shape id="_x0000_i1059" type="#_x0000_t75" style="width:88.85pt;height:36.45pt" o:ole="" fillcolor="window">
                  <v:imagedata r:id="rId79" o:title=""/>
                </v:shape>
                <o:OLEObject Type="Embed" ProgID="Equation.3" ShapeID="_x0000_i1059" DrawAspect="Content" ObjectID="_1599429347" r:id="rId80"/>
              </w:object>
            </w:r>
            <w:r w:rsidRPr="00641E62">
              <w:rPr>
                <w:rFonts w:ascii="Times New Roman" w:hAnsi="Times New Roman" w:cs="Times New Roman"/>
              </w:rPr>
              <w:t>;</w:t>
            </w:r>
          </w:p>
        </w:tc>
      </w:tr>
    </w:tbl>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 xml:space="preserve">18. При помощи </w:t>
      </w:r>
      <w:r w:rsidRPr="00641E62">
        <w:rPr>
          <w:rFonts w:ascii="Times New Roman" w:hAnsi="Times New Roman" w:cs="Times New Roman"/>
          <w:position w:val="-10"/>
        </w:rPr>
        <w:object w:dxaOrig="340" w:dyaOrig="360">
          <v:shape id="_x0000_i1060" type="#_x0000_t75" style="width:16.85pt;height:18.7pt" o:ole="" fillcolor="window">
            <v:imagedata r:id="rId81" o:title=""/>
          </v:shape>
          <o:OLEObject Type="Embed" ProgID="Equation.3" ShapeID="_x0000_i1060" DrawAspect="Content" ObjectID="_1599429348" r:id="rId82"/>
        </w:object>
      </w:r>
      <w:r w:rsidRPr="00641E62">
        <w:rPr>
          <w:rFonts w:ascii="Times New Roman" w:hAnsi="Times New Roman" w:cs="Times New Roman"/>
          <w:lang w:val="ru-RU"/>
        </w:rPr>
        <w:t xml:space="preserve"> - критерия Пирсона осуществляется проверка гипотезы о </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 xml:space="preserve">А) числовом </w:t>
      </w:r>
      <w:proofErr w:type="gramStart"/>
      <w:r w:rsidRPr="00641E62">
        <w:rPr>
          <w:rFonts w:ascii="Times New Roman" w:hAnsi="Times New Roman" w:cs="Times New Roman"/>
          <w:lang w:val="ru-RU"/>
        </w:rPr>
        <w:t>значении</w:t>
      </w:r>
      <w:proofErr w:type="gramEnd"/>
      <w:r w:rsidRPr="00641E62">
        <w:rPr>
          <w:rFonts w:ascii="Times New Roman" w:hAnsi="Times New Roman" w:cs="Times New Roman"/>
          <w:lang w:val="ru-RU"/>
        </w:rPr>
        <w:t xml:space="preserve"> доли;</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Б) равенстве двух генеральных средних с неизвестными дисперсиями</w:t>
      </w:r>
      <w:proofErr w:type="gramStart"/>
      <w:r w:rsidRPr="00641E62">
        <w:rPr>
          <w:rFonts w:ascii="Times New Roman" w:hAnsi="Times New Roman" w:cs="Times New Roman"/>
          <w:lang w:val="ru-RU"/>
        </w:rPr>
        <w:t xml:space="preserve"> ;</w:t>
      </w:r>
      <w:proofErr w:type="gramEnd"/>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 xml:space="preserve">В) </w:t>
      </w:r>
      <w:proofErr w:type="gramStart"/>
      <w:r w:rsidRPr="00641E62">
        <w:rPr>
          <w:rFonts w:ascii="Times New Roman" w:hAnsi="Times New Roman" w:cs="Times New Roman"/>
          <w:lang w:val="ru-RU"/>
        </w:rPr>
        <w:t>равенстве</w:t>
      </w:r>
      <w:proofErr w:type="gramEnd"/>
      <w:r w:rsidRPr="00641E62">
        <w:rPr>
          <w:rFonts w:ascii="Times New Roman" w:hAnsi="Times New Roman" w:cs="Times New Roman"/>
          <w:lang w:val="ru-RU"/>
        </w:rPr>
        <w:t xml:space="preserve"> двух генеральных дисперсий;</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 xml:space="preserve">Г) нормальном </w:t>
      </w:r>
      <w:proofErr w:type="gramStart"/>
      <w:r w:rsidRPr="00641E62">
        <w:rPr>
          <w:rFonts w:ascii="Times New Roman" w:hAnsi="Times New Roman" w:cs="Times New Roman"/>
          <w:lang w:val="ru-RU"/>
        </w:rPr>
        <w:t>распределении</w:t>
      </w:r>
      <w:proofErr w:type="gramEnd"/>
      <w:r w:rsidRPr="00641E62">
        <w:rPr>
          <w:rFonts w:ascii="Times New Roman" w:hAnsi="Times New Roman" w:cs="Times New Roman"/>
          <w:lang w:val="ru-RU"/>
        </w:rPr>
        <w:t xml:space="preserve"> генеральной совокупности.</w:t>
      </w:r>
    </w:p>
    <w:p w:rsidR="00641E62" w:rsidRPr="00641E62" w:rsidRDefault="00641E62" w:rsidP="00641E62">
      <w:pPr>
        <w:spacing w:after="0" w:line="240" w:lineRule="auto"/>
        <w:jc w:val="both"/>
        <w:rPr>
          <w:rFonts w:ascii="Times New Roman" w:hAnsi="Times New Roman" w:cs="Times New Roman"/>
          <w:lang w:val="ru-RU"/>
        </w:rPr>
      </w:pPr>
    </w:p>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19. Критические области бывают:</w:t>
      </w:r>
    </w:p>
    <w:tbl>
      <w:tblPr>
        <w:tblW w:w="0" w:type="auto"/>
        <w:tblLayout w:type="fixed"/>
        <w:tblLook w:val="0000"/>
      </w:tblPr>
      <w:tblGrid>
        <w:gridCol w:w="4644"/>
        <w:gridCol w:w="5210"/>
      </w:tblGrid>
      <w:tr w:rsidR="00641E62" w:rsidRPr="00641E62" w:rsidTr="00641E62">
        <w:tc>
          <w:tcPr>
            <w:tcW w:w="4644" w:type="dxa"/>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А) только односторонними;</w:t>
            </w:r>
          </w:p>
        </w:tc>
        <w:tc>
          <w:tcPr>
            <w:tcW w:w="5210" w:type="dxa"/>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В) только трехсторонними;</w:t>
            </w:r>
          </w:p>
        </w:tc>
      </w:tr>
      <w:tr w:rsidR="00641E62" w:rsidRPr="00641E62" w:rsidTr="00641E62">
        <w:tc>
          <w:tcPr>
            <w:tcW w:w="4644" w:type="dxa"/>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Б) только двухсторонними;</w:t>
            </w:r>
          </w:p>
        </w:tc>
        <w:tc>
          <w:tcPr>
            <w:tcW w:w="5210" w:type="dxa"/>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Г) одно- или двухсторонними.</w:t>
            </w:r>
          </w:p>
        </w:tc>
      </w:tr>
    </w:tbl>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 xml:space="preserve">20. Задача: в молочном отделе универсама произведено контрольное взвешивание десяти 200-грамовых пачек сливочного масла и установлено, что </w:t>
      </w:r>
      <w:r w:rsidRPr="00641E62">
        <w:rPr>
          <w:rFonts w:ascii="Times New Roman" w:hAnsi="Times New Roman" w:cs="Times New Roman"/>
          <w:position w:val="-6"/>
        </w:rPr>
        <w:object w:dxaOrig="820" w:dyaOrig="279">
          <v:shape id="_x0000_i1061" type="#_x0000_t75" style="width:41.15pt;height:14.05pt" o:ole="" fillcolor="window">
            <v:imagedata r:id="rId83" o:title=""/>
          </v:shape>
          <o:OLEObject Type="Embed" ProgID="Equation.3" ShapeID="_x0000_i1061" DrawAspect="Content" ObjectID="_1599429349" r:id="rId84"/>
        </w:object>
      </w:r>
      <w:proofErr w:type="gramStart"/>
      <w:r w:rsidRPr="00641E62">
        <w:rPr>
          <w:rFonts w:ascii="Times New Roman" w:hAnsi="Times New Roman" w:cs="Times New Roman"/>
          <w:lang w:val="ru-RU"/>
        </w:rPr>
        <w:t>г</w:t>
      </w:r>
      <w:proofErr w:type="gramEnd"/>
      <w:r w:rsidRPr="00641E62">
        <w:rPr>
          <w:rFonts w:ascii="Times New Roman" w:hAnsi="Times New Roman" w:cs="Times New Roman"/>
          <w:lang w:val="ru-RU"/>
        </w:rPr>
        <w:t xml:space="preserve">. и </w:t>
      </w:r>
      <w:r w:rsidRPr="00641E62">
        <w:rPr>
          <w:rFonts w:ascii="Times New Roman" w:hAnsi="Times New Roman" w:cs="Times New Roman"/>
        </w:rPr>
        <w:t>S</w:t>
      </w:r>
      <w:r w:rsidRPr="00641E62">
        <w:rPr>
          <w:rFonts w:ascii="Times New Roman" w:hAnsi="Times New Roman" w:cs="Times New Roman"/>
          <w:lang w:val="ru-RU"/>
        </w:rPr>
        <w:t xml:space="preserve">=4г. Менеджер отдела выдвигает предположение о </w:t>
      </w:r>
      <w:r w:rsidRPr="00641E62">
        <w:rPr>
          <w:rFonts w:ascii="Times New Roman" w:hAnsi="Times New Roman" w:cs="Times New Roman"/>
          <w:lang w:val="ru-RU"/>
        </w:rPr>
        <w:lastRenderedPageBreak/>
        <w:t xml:space="preserve">недобросовестности поставщика. Прав ли он? Уровень значимости принять равным </w:t>
      </w:r>
      <w:r w:rsidRPr="00641E62">
        <w:rPr>
          <w:rFonts w:ascii="Times New Roman" w:hAnsi="Times New Roman" w:cs="Times New Roman"/>
          <w:position w:val="-6"/>
        </w:rPr>
        <w:object w:dxaOrig="220" w:dyaOrig="220">
          <v:shape id="_x0000_i1062" type="#_x0000_t75" style="width:11.2pt;height:11.2pt" o:ole="" fillcolor="window">
            <v:imagedata r:id="rId85" o:title=""/>
          </v:shape>
          <o:OLEObject Type="Embed" ProgID="Equation.3" ShapeID="_x0000_i1062" DrawAspect="Content" ObjectID="_1599429350" r:id="rId86"/>
        </w:object>
      </w:r>
      <w:r w:rsidRPr="00641E62">
        <w:rPr>
          <w:rFonts w:ascii="Times New Roman" w:hAnsi="Times New Roman" w:cs="Times New Roman"/>
          <w:lang w:val="ru-RU"/>
        </w:rPr>
        <w:t xml:space="preserve"> =0,001. Нулевая и альтернативная гипотезы формулируются как:</w:t>
      </w:r>
    </w:p>
    <w:tbl>
      <w:tblPr>
        <w:tblW w:w="0" w:type="auto"/>
        <w:tblLayout w:type="fixed"/>
        <w:tblLook w:val="0000"/>
      </w:tblPr>
      <w:tblGrid>
        <w:gridCol w:w="2660"/>
        <w:gridCol w:w="2551"/>
        <w:gridCol w:w="2178"/>
        <w:gridCol w:w="2463"/>
      </w:tblGrid>
      <w:tr w:rsidR="00641E62" w:rsidRPr="00641E62" w:rsidTr="00641E62">
        <w:tc>
          <w:tcPr>
            <w:tcW w:w="2660" w:type="dxa"/>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 xml:space="preserve">А) </w:t>
            </w:r>
            <w:r w:rsidRPr="00641E62">
              <w:rPr>
                <w:rFonts w:ascii="Times New Roman" w:hAnsi="Times New Roman" w:cs="Times New Roman"/>
                <w:position w:val="-30"/>
              </w:rPr>
              <w:object w:dxaOrig="1240" w:dyaOrig="720">
                <v:shape id="_x0000_i1063" type="#_x0000_t75" style="width:60.8pt;height:36.45pt" o:ole="" fillcolor="window">
                  <v:imagedata r:id="rId87" o:title=""/>
                </v:shape>
                <o:OLEObject Type="Embed" ProgID="Equation.3" ShapeID="_x0000_i1063" DrawAspect="Content" ObjectID="_1599429351" r:id="rId88"/>
              </w:object>
            </w:r>
            <w:r w:rsidRPr="00641E62">
              <w:rPr>
                <w:rFonts w:ascii="Times New Roman" w:hAnsi="Times New Roman" w:cs="Times New Roman"/>
              </w:rPr>
              <w:t>;</w:t>
            </w:r>
          </w:p>
        </w:tc>
        <w:tc>
          <w:tcPr>
            <w:tcW w:w="2551" w:type="dxa"/>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 xml:space="preserve">Б) </w:t>
            </w:r>
            <w:r w:rsidRPr="00641E62">
              <w:rPr>
                <w:rFonts w:ascii="Times New Roman" w:hAnsi="Times New Roman" w:cs="Times New Roman"/>
                <w:position w:val="-30"/>
              </w:rPr>
              <w:object w:dxaOrig="1240" w:dyaOrig="720">
                <v:shape id="_x0000_i1064" type="#_x0000_t75" style="width:60.8pt;height:36.45pt" o:ole="" fillcolor="window">
                  <v:imagedata r:id="rId89" o:title=""/>
                </v:shape>
                <o:OLEObject Type="Embed" ProgID="Equation.3" ShapeID="_x0000_i1064" DrawAspect="Content" ObjectID="_1599429352" r:id="rId90"/>
              </w:object>
            </w:r>
            <w:r w:rsidRPr="00641E62">
              <w:rPr>
                <w:rFonts w:ascii="Times New Roman" w:hAnsi="Times New Roman" w:cs="Times New Roman"/>
              </w:rPr>
              <w:t>;</w:t>
            </w:r>
          </w:p>
        </w:tc>
        <w:tc>
          <w:tcPr>
            <w:tcW w:w="2178" w:type="dxa"/>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 xml:space="preserve">В) </w:t>
            </w:r>
            <w:r w:rsidRPr="00641E62">
              <w:rPr>
                <w:rFonts w:ascii="Times New Roman" w:hAnsi="Times New Roman" w:cs="Times New Roman"/>
                <w:position w:val="-30"/>
              </w:rPr>
              <w:object w:dxaOrig="1240" w:dyaOrig="720">
                <v:shape id="_x0000_i1065" type="#_x0000_t75" style="width:60.8pt;height:36.45pt" o:ole="" fillcolor="window">
                  <v:imagedata r:id="rId91" o:title=""/>
                </v:shape>
                <o:OLEObject Type="Embed" ProgID="Equation.3" ShapeID="_x0000_i1065" DrawAspect="Content" ObjectID="_1599429353" r:id="rId92"/>
              </w:object>
            </w:r>
            <w:r w:rsidRPr="00641E62">
              <w:rPr>
                <w:rFonts w:ascii="Times New Roman" w:hAnsi="Times New Roman" w:cs="Times New Roman"/>
              </w:rPr>
              <w:t>;</w:t>
            </w:r>
          </w:p>
        </w:tc>
        <w:tc>
          <w:tcPr>
            <w:tcW w:w="2463" w:type="dxa"/>
          </w:tcPr>
          <w:p w:rsidR="00641E62" w:rsidRPr="00641E62" w:rsidRDefault="00641E62" w:rsidP="00641E62">
            <w:pPr>
              <w:spacing w:after="0" w:line="240" w:lineRule="auto"/>
              <w:rPr>
                <w:rFonts w:ascii="Times New Roman" w:hAnsi="Times New Roman" w:cs="Times New Roman"/>
              </w:rPr>
            </w:pPr>
            <w:proofErr w:type="gramStart"/>
            <w:r w:rsidRPr="00641E62">
              <w:rPr>
                <w:rFonts w:ascii="Times New Roman" w:hAnsi="Times New Roman" w:cs="Times New Roman"/>
              </w:rPr>
              <w:t xml:space="preserve">Г) </w:t>
            </w:r>
            <w:proofErr w:type="gramEnd"/>
            <w:r w:rsidRPr="00641E62">
              <w:rPr>
                <w:rFonts w:ascii="Times New Roman" w:hAnsi="Times New Roman" w:cs="Times New Roman"/>
                <w:position w:val="-30"/>
              </w:rPr>
              <w:object w:dxaOrig="1380" w:dyaOrig="720">
                <v:shape id="_x0000_i1066" type="#_x0000_t75" style="width:69.2pt;height:36.45pt" o:ole="" fillcolor="window">
                  <v:imagedata r:id="rId93" o:title=""/>
                </v:shape>
                <o:OLEObject Type="Embed" ProgID="Equation.3" ShapeID="_x0000_i1066" DrawAspect="Content" ObjectID="_1599429354" r:id="rId94"/>
              </w:object>
            </w:r>
            <w:r w:rsidRPr="00641E62">
              <w:rPr>
                <w:rFonts w:ascii="Times New Roman" w:hAnsi="Times New Roman" w:cs="Times New Roman"/>
              </w:rPr>
              <w:t>.</w:t>
            </w:r>
          </w:p>
        </w:tc>
      </w:tr>
    </w:tbl>
    <w:p w:rsidR="00641E62" w:rsidRPr="00641E62" w:rsidRDefault="00641E62" w:rsidP="00641E62">
      <w:pPr>
        <w:spacing w:after="0" w:line="240" w:lineRule="auto"/>
        <w:jc w:val="center"/>
        <w:rPr>
          <w:rFonts w:ascii="Times New Roman" w:hAnsi="Times New Roman" w:cs="Times New Roman"/>
          <w:b/>
        </w:rPr>
      </w:pPr>
    </w:p>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Задача 1</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Монета подбрасывается 5 раз. Составить закон распределения вероятностей для числа выпадения герба.</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Задача 2</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Производитель пальчиковых батареек желает оценить среднюю продолжительность их работы. Случайная выборка 12 батареек показала, что выборочная средняя равна 34,2 часа, а выборочное среднее квадратическое отклонение составило 5,9 часа. Найдите 95%-ный доверительный интервал средней продолжительности работы батареек.</w:t>
      </w:r>
    </w:p>
    <w:p w:rsidR="00641E62" w:rsidRPr="00641E62" w:rsidRDefault="00641E62" w:rsidP="00641E62">
      <w:pPr>
        <w:spacing w:after="0" w:line="240" w:lineRule="auto"/>
        <w:jc w:val="both"/>
        <w:rPr>
          <w:rFonts w:ascii="Times New Roman" w:hAnsi="Times New Roman" w:cs="Times New Roman"/>
          <w:lang w:val="ru-RU"/>
        </w:rPr>
      </w:pPr>
    </w:p>
    <w:p w:rsidR="00641E62" w:rsidRPr="00641E62" w:rsidRDefault="00641E62" w:rsidP="00641E62">
      <w:pPr>
        <w:spacing w:after="0" w:line="240" w:lineRule="auto"/>
        <w:jc w:val="center"/>
        <w:rPr>
          <w:rFonts w:ascii="Times New Roman" w:hAnsi="Times New Roman" w:cs="Times New Roman"/>
          <w:lang w:val="ru-RU"/>
        </w:rPr>
      </w:pPr>
    </w:p>
    <w:p w:rsidR="00641E62" w:rsidRPr="00641E62" w:rsidRDefault="00641E62" w:rsidP="00641E62">
      <w:pPr>
        <w:spacing w:after="0" w:line="240" w:lineRule="auto"/>
        <w:textAlignment w:val="baseline"/>
        <w:rPr>
          <w:rFonts w:ascii="Times New Roman" w:hAnsi="Times New Roman" w:cs="Times New Roman"/>
          <w:lang w:val="ru-RU"/>
        </w:rPr>
      </w:pPr>
      <w:r w:rsidRPr="00641E62">
        <w:rPr>
          <w:rFonts w:ascii="Times New Roman" w:hAnsi="Times New Roman" w:cs="Times New Roman"/>
          <w:lang w:val="ru-RU"/>
        </w:rPr>
        <w:t xml:space="preserve">Составитель </w:t>
      </w:r>
      <w:r w:rsidRPr="00641E62">
        <w:rPr>
          <w:rFonts w:ascii="Times New Roman" w:hAnsi="Times New Roman" w:cs="Times New Roman"/>
          <w:lang w:val="ru-RU"/>
        </w:rPr>
        <w:tab/>
      </w:r>
      <w:r w:rsidRPr="00641E62">
        <w:rPr>
          <w:rFonts w:ascii="Times New Roman" w:hAnsi="Times New Roman" w:cs="Times New Roman"/>
          <w:lang w:val="ru-RU"/>
        </w:rPr>
        <w:tab/>
      </w:r>
      <w:r w:rsidRPr="00641E62">
        <w:rPr>
          <w:rFonts w:ascii="Times New Roman" w:hAnsi="Times New Roman" w:cs="Times New Roman"/>
          <w:lang w:val="ru-RU"/>
        </w:rPr>
        <w:tab/>
      </w:r>
      <w:r w:rsidRPr="00641E62">
        <w:rPr>
          <w:rFonts w:ascii="Times New Roman" w:hAnsi="Times New Roman" w:cs="Times New Roman"/>
          <w:lang w:val="ru-RU"/>
        </w:rPr>
        <w:tab/>
        <w:t>__________________ Рудяга А.А</w:t>
      </w:r>
    </w:p>
    <w:p w:rsidR="00641E62" w:rsidRPr="00641E62" w:rsidRDefault="00641E62" w:rsidP="00641E62">
      <w:pPr>
        <w:spacing w:after="0" w:line="240" w:lineRule="auto"/>
        <w:textAlignment w:val="baseline"/>
        <w:rPr>
          <w:rFonts w:ascii="Times New Roman" w:hAnsi="Times New Roman" w:cs="Times New Roman"/>
          <w:lang w:val="ru-RU"/>
        </w:rPr>
      </w:pPr>
      <w:r w:rsidRPr="00641E62">
        <w:rPr>
          <w:rFonts w:ascii="Times New Roman" w:hAnsi="Times New Roman" w:cs="Times New Roman"/>
          <w:lang w:val="ru-RU"/>
        </w:rPr>
        <w:t xml:space="preserve">Заведующий кафедрой  </w:t>
      </w:r>
      <w:r w:rsidRPr="00641E62">
        <w:rPr>
          <w:rFonts w:ascii="Times New Roman" w:hAnsi="Times New Roman" w:cs="Times New Roman"/>
          <w:lang w:val="ru-RU"/>
        </w:rPr>
        <w:tab/>
      </w:r>
      <w:r w:rsidRPr="00641E62">
        <w:rPr>
          <w:rFonts w:ascii="Times New Roman" w:hAnsi="Times New Roman" w:cs="Times New Roman"/>
          <w:lang w:val="ru-RU"/>
        </w:rPr>
        <w:tab/>
        <w:t>__________________  Л.И. Ниворожкина</w:t>
      </w:r>
    </w:p>
    <w:p w:rsidR="00641E62" w:rsidRPr="00641E62" w:rsidRDefault="00641E62" w:rsidP="00641E62">
      <w:pPr>
        <w:spacing w:after="0" w:line="240" w:lineRule="auto"/>
        <w:textAlignment w:val="baseline"/>
        <w:rPr>
          <w:rFonts w:ascii="Times New Roman" w:hAnsi="Times New Roman" w:cs="Times New Roman"/>
          <w:lang w:val="ru-RU"/>
        </w:rPr>
      </w:pPr>
    </w:p>
    <w:p w:rsidR="00641E62" w:rsidRPr="00641E62" w:rsidRDefault="00641E62" w:rsidP="00641E62">
      <w:pPr>
        <w:spacing w:after="0" w:line="240" w:lineRule="auto"/>
        <w:textAlignment w:val="baseline"/>
        <w:rPr>
          <w:rFonts w:ascii="Times New Roman" w:hAnsi="Times New Roman" w:cs="Times New Roman"/>
          <w:lang w:val="ru-RU"/>
        </w:rPr>
      </w:pPr>
      <w:r w:rsidRPr="00641E62">
        <w:rPr>
          <w:rFonts w:ascii="Times New Roman" w:hAnsi="Times New Roman" w:cs="Times New Roman"/>
          <w:lang w:val="ru-RU"/>
        </w:rPr>
        <w:t xml:space="preserve"> «____»__________________20</w:t>
      </w:r>
      <w:r w:rsidRPr="00641E62">
        <w:rPr>
          <w:rFonts w:ascii="Times New Roman" w:hAnsi="Times New Roman" w:cs="Times New Roman"/>
        </w:rPr>
        <w:t>     </w:t>
      </w:r>
      <w:r w:rsidRPr="00641E62">
        <w:rPr>
          <w:rFonts w:ascii="Times New Roman" w:hAnsi="Times New Roman" w:cs="Times New Roman"/>
          <w:lang w:val="ru-RU"/>
        </w:rPr>
        <w:t>г.</w:t>
      </w:r>
      <w:r w:rsidRPr="00641E62">
        <w:rPr>
          <w:rFonts w:ascii="Times New Roman" w:hAnsi="Times New Roman" w:cs="Times New Roman"/>
        </w:rPr>
        <w:t> </w:t>
      </w:r>
    </w:p>
    <w:p w:rsidR="00641E62" w:rsidRPr="00641E62" w:rsidRDefault="00641E62" w:rsidP="00641E62">
      <w:pPr>
        <w:shd w:val="clear" w:color="auto" w:fill="FFFFFF"/>
        <w:spacing w:after="0" w:line="240" w:lineRule="auto"/>
        <w:jc w:val="center"/>
        <w:rPr>
          <w:rFonts w:ascii="Times New Roman" w:hAnsi="Times New Roman" w:cs="Times New Roman"/>
          <w:lang w:val="ru-RU"/>
        </w:rPr>
      </w:pPr>
    </w:p>
    <w:p w:rsidR="00490430" w:rsidRDefault="00490430">
      <w:pPr>
        <w:rPr>
          <w:rFonts w:ascii="Times New Roman" w:hAnsi="Times New Roman" w:cs="Times New Roman"/>
          <w:lang w:val="ru-RU"/>
        </w:rPr>
      </w:pPr>
      <w:r>
        <w:rPr>
          <w:rFonts w:ascii="Times New Roman" w:hAnsi="Times New Roman" w:cs="Times New Roman"/>
          <w:lang w:val="ru-RU"/>
        </w:rPr>
        <w:br w:type="page"/>
      </w:r>
    </w:p>
    <w:p w:rsidR="00641E62" w:rsidRPr="00641E62" w:rsidRDefault="00641E62" w:rsidP="00641E62">
      <w:pPr>
        <w:spacing w:after="0" w:line="240" w:lineRule="auto"/>
        <w:textAlignment w:val="baseline"/>
        <w:rPr>
          <w:rFonts w:ascii="Times New Roman" w:hAnsi="Times New Roman" w:cs="Times New Roman"/>
          <w:lang w:val="ru-RU"/>
        </w:rPr>
      </w:pPr>
    </w:p>
    <w:p w:rsidR="00641E62" w:rsidRPr="00641E62" w:rsidRDefault="00641E62" w:rsidP="00641E62">
      <w:pPr>
        <w:shd w:val="clear" w:color="auto" w:fill="FFFFFF"/>
        <w:spacing w:after="0" w:line="240" w:lineRule="auto"/>
        <w:jc w:val="center"/>
        <w:rPr>
          <w:rFonts w:ascii="Times New Roman" w:hAnsi="Times New Roman" w:cs="Times New Roman"/>
          <w:lang w:val="ru-RU"/>
        </w:rPr>
      </w:pPr>
      <w:r w:rsidRPr="00641E62">
        <w:rPr>
          <w:rFonts w:ascii="Times New Roman" w:hAnsi="Times New Roman" w:cs="Times New Roman"/>
        </w:rPr>
        <w:t> </w:t>
      </w:r>
      <w:r w:rsidRPr="00641E62">
        <w:rPr>
          <w:rFonts w:ascii="Times New Roman" w:hAnsi="Times New Roman" w:cs="Times New Roman"/>
          <w:lang w:val="ru-RU"/>
        </w:rPr>
        <w:t>Министерство образования и науки Российской Федерации</w:t>
      </w:r>
    </w:p>
    <w:p w:rsidR="00641E62" w:rsidRPr="00641E62" w:rsidRDefault="00641E62" w:rsidP="00641E62">
      <w:pPr>
        <w:shd w:val="clear" w:color="auto" w:fill="FFFFFF"/>
        <w:spacing w:after="0" w:line="240" w:lineRule="auto"/>
        <w:jc w:val="center"/>
        <w:rPr>
          <w:rFonts w:ascii="Times New Roman" w:hAnsi="Times New Roman" w:cs="Times New Roman"/>
          <w:lang w:val="ru-RU"/>
        </w:rPr>
      </w:pPr>
      <w:r w:rsidRPr="00641E62">
        <w:rPr>
          <w:rFonts w:ascii="Times New Roman" w:hAnsi="Times New Roman" w:cs="Times New Roman"/>
          <w:lang w:val="ru-RU"/>
        </w:rPr>
        <w:t xml:space="preserve">Федеральное государственное бюджетное образовательное учреждение </w:t>
      </w:r>
    </w:p>
    <w:p w:rsidR="00641E62" w:rsidRPr="00641E62" w:rsidRDefault="00641E62" w:rsidP="00641E62">
      <w:pPr>
        <w:shd w:val="clear" w:color="auto" w:fill="FFFFFF"/>
        <w:spacing w:after="0" w:line="240" w:lineRule="auto"/>
        <w:jc w:val="center"/>
        <w:rPr>
          <w:rFonts w:ascii="Times New Roman" w:hAnsi="Times New Roman" w:cs="Times New Roman"/>
          <w:lang w:val="ru-RU"/>
        </w:rPr>
      </w:pPr>
      <w:r w:rsidRPr="00641E62">
        <w:rPr>
          <w:rFonts w:ascii="Times New Roman" w:hAnsi="Times New Roman" w:cs="Times New Roman"/>
          <w:lang w:val="ru-RU"/>
        </w:rPr>
        <w:t>высшего образования</w:t>
      </w:r>
    </w:p>
    <w:p w:rsidR="00641E62" w:rsidRPr="00641E62" w:rsidRDefault="00641E62" w:rsidP="00641E62">
      <w:pPr>
        <w:shd w:val="clear" w:color="auto" w:fill="FFFFFF"/>
        <w:spacing w:after="0" w:line="240" w:lineRule="auto"/>
        <w:jc w:val="center"/>
        <w:rPr>
          <w:rFonts w:ascii="Times New Roman" w:hAnsi="Times New Roman" w:cs="Times New Roman"/>
          <w:lang w:val="ru-RU"/>
        </w:rPr>
      </w:pPr>
      <w:r w:rsidRPr="00641E62">
        <w:rPr>
          <w:rFonts w:ascii="Times New Roman" w:hAnsi="Times New Roman" w:cs="Times New Roman"/>
          <w:lang w:val="ru-RU"/>
        </w:rPr>
        <w:t>«Ростовский государственный экономический университет (РИНХ)»</w:t>
      </w:r>
    </w:p>
    <w:p w:rsidR="00641E62" w:rsidRPr="00641E62" w:rsidRDefault="00641E62" w:rsidP="00641E62">
      <w:pPr>
        <w:shd w:val="clear" w:color="auto" w:fill="FFFFFF"/>
        <w:spacing w:after="0" w:line="240" w:lineRule="auto"/>
        <w:jc w:val="center"/>
        <w:rPr>
          <w:rFonts w:ascii="Times New Roman" w:hAnsi="Times New Roman" w:cs="Times New Roman"/>
          <w:lang w:val="ru-RU"/>
        </w:rPr>
      </w:pPr>
    </w:p>
    <w:p w:rsidR="00641E62" w:rsidRPr="00641E62" w:rsidRDefault="00641E62" w:rsidP="00641E62">
      <w:pPr>
        <w:shd w:val="clear" w:color="auto" w:fill="FFFFFF"/>
        <w:spacing w:after="0" w:line="240" w:lineRule="auto"/>
        <w:jc w:val="center"/>
        <w:rPr>
          <w:rFonts w:ascii="Times New Roman" w:hAnsi="Times New Roman" w:cs="Times New Roman"/>
          <w:lang w:val="ru-RU"/>
        </w:rPr>
      </w:pPr>
      <w:r w:rsidRPr="00641E62">
        <w:rPr>
          <w:rFonts w:ascii="Times New Roman" w:hAnsi="Times New Roman" w:cs="Times New Roman"/>
          <w:lang w:val="ru-RU"/>
        </w:rPr>
        <w:t>Кафедра Статистики, эконометрики и оценки рисков</w:t>
      </w:r>
    </w:p>
    <w:p w:rsidR="00641E62" w:rsidRPr="00641E62" w:rsidRDefault="00641E62" w:rsidP="00641E62">
      <w:pPr>
        <w:spacing w:after="0" w:line="240" w:lineRule="auto"/>
        <w:textAlignment w:val="baseline"/>
        <w:rPr>
          <w:rFonts w:ascii="Times New Roman" w:hAnsi="Times New Roman" w:cs="Times New Roman"/>
          <w:lang w:val="ru-RU"/>
        </w:rPr>
      </w:pPr>
    </w:p>
    <w:p w:rsidR="00641E62" w:rsidRPr="00641E62" w:rsidRDefault="00641E62" w:rsidP="00641E62">
      <w:pPr>
        <w:spacing w:after="0" w:line="240" w:lineRule="auto"/>
        <w:jc w:val="center"/>
        <w:textAlignment w:val="baseline"/>
        <w:rPr>
          <w:rFonts w:ascii="Times New Roman" w:hAnsi="Times New Roman" w:cs="Times New Roman"/>
          <w:lang w:val="ru-RU"/>
        </w:rPr>
      </w:pPr>
      <w:r w:rsidRPr="00641E62">
        <w:rPr>
          <w:rFonts w:ascii="Times New Roman" w:hAnsi="Times New Roman" w:cs="Times New Roman"/>
          <w:b/>
          <w:bCs/>
          <w:lang w:val="ru-RU"/>
        </w:rPr>
        <w:t>Зачетное задание № 2</w:t>
      </w:r>
      <w:r w:rsidRPr="00641E62">
        <w:rPr>
          <w:rFonts w:ascii="Times New Roman" w:hAnsi="Times New Roman" w:cs="Times New Roman"/>
        </w:rPr>
        <w:t> </w:t>
      </w:r>
    </w:p>
    <w:p w:rsidR="00641E62" w:rsidRPr="00641E62" w:rsidRDefault="00641E62" w:rsidP="00641E62">
      <w:pPr>
        <w:spacing w:after="0" w:line="240" w:lineRule="auto"/>
        <w:jc w:val="center"/>
        <w:textAlignment w:val="baseline"/>
        <w:rPr>
          <w:rFonts w:ascii="Times New Roman" w:hAnsi="Times New Roman" w:cs="Times New Roman"/>
          <w:lang w:val="ru-RU"/>
        </w:rPr>
      </w:pPr>
    </w:p>
    <w:p w:rsidR="00641E62" w:rsidRPr="00641E62" w:rsidRDefault="00641E62" w:rsidP="00641E62">
      <w:pPr>
        <w:spacing w:after="0" w:line="240" w:lineRule="auto"/>
        <w:jc w:val="center"/>
        <w:rPr>
          <w:rFonts w:ascii="Times New Roman" w:hAnsi="Times New Roman" w:cs="Times New Roman"/>
          <w:b/>
          <w:lang w:val="ru-RU"/>
        </w:rPr>
      </w:pPr>
      <w:r w:rsidRPr="00641E62">
        <w:rPr>
          <w:rFonts w:ascii="Times New Roman" w:hAnsi="Times New Roman" w:cs="Times New Roman"/>
          <w:lang w:val="ru-RU"/>
        </w:rPr>
        <w:t>по дисциплине</w:t>
      </w:r>
      <w:r w:rsidRPr="00641E62">
        <w:rPr>
          <w:rFonts w:ascii="Times New Roman" w:hAnsi="Times New Roman" w:cs="Times New Roman"/>
          <w:b/>
          <w:lang w:val="ru-RU"/>
        </w:rPr>
        <w:t xml:space="preserve"> </w:t>
      </w:r>
      <w:r w:rsidRPr="00641E62">
        <w:rPr>
          <w:rFonts w:ascii="Times New Roman" w:hAnsi="Times New Roman" w:cs="Times New Roman"/>
          <w:b/>
          <w:bCs/>
          <w:lang w:val="ru-RU"/>
        </w:rPr>
        <w:t>«Статистика»</w:t>
      </w:r>
    </w:p>
    <w:p w:rsidR="00641E62" w:rsidRPr="00641E62" w:rsidRDefault="00641E62" w:rsidP="00641E62">
      <w:pPr>
        <w:spacing w:after="0" w:line="240" w:lineRule="auto"/>
        <w:rPr>
          <w:rFonts w:ascii="Times New Roman" w:hAnsi="Times New Roman" w:cs="Times New Roman"/>
          <w:lang w:val="ru-RU"/>
        </w:rPr>
      </w:pPr>
    </w:p>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lang w:val="ru-RU"/>
        </w:rPr>
        <w:t xml:space="preserve">1. Директор компании рассматривает заявления о приеме на работу 5 выпускников университета.  В компании имеются три одинаковых вакансии. Сколькими способами директор может заполнить эти вакансии? </w:t>
      </w:r>
      <w:r w:rsidRPr="00641E62">
        <w:rPr>
          <w:rFonts w:ascii="Times New Roman" w:hAnsi="Times New Roman" w:cs="Times New Roman"/>
        </w:rPr>
        <w:t>Для решения задачи нужно использовать:</w:t>
      </w:r>
    </w:p>
    <w:tbl>
      <w:tblPr>
        <w:tblW w:w="0" w:type="auto"/>
        <w:tblLayout w:type="fixed"/>
        <w:tblLook w:val="0000"/>
      </w:tblPr>
      <w:tblGrid>
        <w:gridCol w:w="4873"/>
        <w:gridCol w:w="4874"/>
      </w:tblGrid>
      <w:tr w:rsidR="00641E62" w:rsidRPr="00641E62" w:rsidTr="00641E62">
        <w:tc>
          <w:tcPr>
            <w:tcW w:w="487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А) формулу сочетаний;</w:t>
            </w:r>
          </w:p>
        </w:tc>
        <w:tc>
          <w:tcPr>
            <w:tcW w:w="4874"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В) формулу размещений;</w:t>
            </w:r>
          </w:p>
        </w:tc>
      </w:tr>
      <w:tr w:rsidR="00641E62" w:rsidRPr="00BE736F" w:rsidTr="00641E62">
        <w:tc>
          <w:tcPr>
            <w:tcW w:w="487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Б) формулу перестановок;</w:t>
            </w:r>
          </w:p>
        </w:tc>
        <w:tc>
          <w:tcPr>
            <w:tcW w:w="4874" w:type="dxa"/>
          </w:tcPr>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Г) формулу перестановок с повторениями.</w:t>
            </w:r>
          </w:p>
        </w:tc>
      </w:tr>
    </w:tbl>
    <w:p w:rsidR="00641E62" w:rsidRPr="00641E62" w:rsidRDefault="00641E62" w:rsidP="00641E62">
      <w:pPr>
        <w:spacing w:after="0" w:line="240" w:lineRule="auto"/>
        <w:jc w:val="both"/>
        <w:rPr>
          <w:rFonts w:ascii="Times New Roman" w:hAnsi="Times New Roman" w:cs="Times New Roman"/>
          <w:lang w:val="ru-RU"/>
        </w:rPr>
      </w:pP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2. Согласно свойствам вероятности, вытекающим из классического определения, вероятность достоверного события равна:</w:t>
      </w:r>
    </w:p>
    <w:tbl>
      <w:tblPr>
        <w:tblW w:w="0" w:type="auto"/>
        <w:tblLayout w:type="fixed"/>
        <w:tblLook w:val="0000"/>
      </w:tblPr>
      <w:tblGrid>
        <w:gridCol w:w="2463"/>
        <w:gridCol w:w="2463"/>
        <w:gridCol w:w="2463"/>
        <w:gridCol w:w="2463"/>
      </w:tblGrid>
      <w:tr w:rsidR="00641E62" w:rsidRPr="00641E62" w:rsidTr="00641E62">
        <w:tc>
          <w:tcPr>
            <w:tcW w:w="246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А) нулю</w:t>
            </w:r>
          </w:p>
        </w:tc>
        <w:tc>
          <w:tcPr>
            <w:tcW w:w="246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Б) единице</w:t>
            </w:r>
          </w:p>
        </w:tc>
        <w:tc>
          <w:tcPr>
            <w:tcW w:w="246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В) двум</w:t>
            </w:r>
          </w:p>
        </w:tc>
        <w:tc>
          <w:tcPr>
            <w:tcW w:w="246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Г) трем</w:t>
            </w:r>
          </w:p>
        </w:tc>
      </w:tr>
    </w:tbl>
    <w:p w:rsidR="00641E62" w:rsidRPr="00641E62" w:rsidRDefault="00641E62" w:rsidP="00641E62">
      <w:pPr>
        <w:spacing w:after="0" w:line="240" w:lineRule="auto"/>
        <w:jc w:val="both"/>
        <w:rPr>
          <w:rFonts w:ascii="Times New Roman" w:hAnsi="Times New Roman" w:cs="Times New Roman"/>
        </w:rPr>
      </w:pP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3. Теорема умножения двух зависимых событий гласит, что:</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А) вероятность произведения двух зависимых событий</w:t>
      </w:r>
      <w:proofErr w:type="gramStart"/>
      <w:r w:rsidRPr="00641E62">
        <w:rPr>
          <w:rFonts w:ascii="Times New Roman" w:hAnsi="Times New Roman" w:cs="Times New Roman"/>
          <w:lang w:val="ru-RU"/>
        </w:rPr>
        <w:t xml:space="preserve"> А</w:t>
      </w:r>
      <w:proofErr w:type="gramEnd"/>
      <w:r w:rsidRPr="00641E62">
        <w:rPr>
          <w:rFonts w:ascii="Times New Roman" w:hAnsi="Times New Roman" w:cs="Times New Roman"/>
          <w:lang w:val="ru-RU"/>
        </w:rPr>
        <w:t xml:space="preserve"> и В равна произведению вероятности одного из них на условную вероятность другого;</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Б) вероятность произведения двух зависимых событий</w:t>
      </w:r>
      <w:proofErr w:type="gramStart"/>
      <w:r w:rsidRPr="00641E62">
        <w:rPr>
          <w:rFonts w:ascii="Times New Roman" w:hAnsi="Times New Roman" w:cs="Times New Roman"/>
          <w:lang w:val="ru-RU"/>
        </w:rPr>
        <w:t xml:space="preserve"> А</w:t>
      </w:r>
      <w:proofErr w:type="gramEnd"/>
      <w:r w:rsidRPr="00641E62">
        <w:rPr>
          <w:rFonts w:ascii="Times New Roman" w:hAnsi="Times New Roman" w:cs="Times New Roman"/>
          <w:lang w:val="ru-RU"/>
        </w:rPr>
        <w:t xml:space="preserve"> и В равна произведению вероятности одного из них на безусловную вероятность другого;</w:t>
      </w:r>
    </w:p>
    <w:p w:rsidR="00641E62" w:rsidRPr="00641E62" w:rsidRDefault="00641E62" w:rsidP="00641E62">
      <w:pPr>
        <w:pStyle w:val="32"/>
        <w:spacing w:after="0" w:line="240" w:lineRule="auto"/>
        <w:rPr>
          <w:rFonts w:ascii="Times New Roman" w:hAnsi="Times New Roman"/>
          <w:sz w:val="22"/>
          <w:szCs w:val="22"/>
        </w:rPr>
      </w:pPr>
      <w:r w:rsidRPr="00641E62">
        <w:rPr>
          <w:rFonts w:ascii="Times New Roman" w:hAnsi="Times New Roman"/>
          <w:sz w:val="22"/>
          <w:szCs w:val="22"/>
        </w:rPr>
        <w:t>В) вероятность произведения двух зависимых событий</w:t>
      </w:r>
      <w:proofErr w:type="gramStart"/>
      <w:r w:rsidRPr="00641E62">
        <w:rPr>
          <w:rFonts w:ascii="Times New Roman" w:hAnsi="Times New Roman"/>
          <w:sz w:val="22"/>
          <w:szCs w:val="22"/>
        </w:rPr>
        <w:t xml:space="preserve"> А</w:t>
      </w:r>
      <w:proofErr w:type="gramEnd"/>
      <w:r w:rsidRPr="00641E62">
        <w:rPr>
          <w:rFonts w:ascii="Times New Roman" w:hAnsi="Times New Roman"/>
          <w:sz w:val="22"/>
          <w:szCs w:val="22"/>
        </w:rPr>
        <w:t xml:space="preserve"> и В равна произведению их вероятностей;</w:t>
      </w:r>
    </w:p>
    <w:p w:rsidR="00641E62" w:rsidRPr="00641E62" w:rsidRDefault="00641E62" w:rsidP="00641E62">
      <w:pPr>
        <w:pStyle w:val="32"/>
        <w:spacing w:after="0" w:line="240" w:lineRule="auto"/>
        <w:rPr>
          <w:rFonts w:ascii="Times New Roman" w:hAnsi="Times New Roman"/>
          <w:sz w:val="22"/>
          <w:szCs w:val="22"/>
        </w:rPr>
      </w:pPr>
      <w:r w:rsidRPr="00641E62">
        <w:rPr>
          <w:rFonts w:ascii="Times New Roman" w:hAnsi="Times New Roman"/>
          <w:sz w:val="22"/>
          <w:szCs w:val="22"/>
        </w:rPr>
        <w:t>Г) вероятность произведения двух зависимых событий</w:t>
      </w:r>
      <w:proofErr w:type="gramStart"/>
      <w:r w:rsidRPr="00641E62">
        <w:rPr>
          <w:rFonts w:ascii="Times New Roman" w:hAnsi="Times New Roman"/>
          <w:sz w:val="22"/>
          <w:szCs w:val="22"/>
        </w:rPr>
        <w:t xml:space="preserve"> А</w:t>
      </w:r>
      <w:proofErr w:type="gramEnd"/>
      <w:r w:rsidRPr="00641E62">
        <w:rPr>
          <w:rFonts w:ascii="Times New Roman" w:hAnsi="Times New Roman"/>
          <w:sz w:val="22"/>
          <w:szCs w:val="22"/>
        </w:rPr>
        <w:t xml:space="preserve"> и В равна частному от деления вероятности одного из них на условную вероятность другого.</w:t>
      </w:r>
    </w:p>
    <w:p w:rsidR="00641E62" w:rsidRPr="00641E62" w:rsidRDefault="00641E62" w:rsidP="00641E62">
      <w:pPr>
        <w:pStyle w:val="25"/>
        <w:spacing w:after="0" w:line="240" w:lineRule="auto"/>
        <w:rPr>
          <w:rFonts w:ascii="Times New Roman" w:hAnsi="Times New Roman"/>
          <w:sz w:val="22"/>
          <w:szCs w:val="22"/>
        </w:rPr>
      </w:pPr>
    </w:p>
    <w:p w:rsidR="00641E62" w:rsidRPr="00641E62" w:rsidRDefault="00641E62" w:rsidP="00641E62">
      <w:pPr>
        <w:pStyle w:val="25"/>
        <w:spacing w:after="0" w:line="240" w:lineRule="auto"/>
        <w:rPr>
          <w:rFonts w:ascii="Times New Roman" w:hAnsi="Times New Roman"/>
          <w:sz w:val="22"/>
          <w:szCs w:val="22"/>
        </w:rPr>
      </w:pPr>
      <w:r w:rsidRPr="00641E62">
        <w:rPr>
          <w:rFonts w:ascii="Times New Roman" w:hAnsi="Times New Roman"/>
          <w:sz w:val="22"/>
          <w:szCs w:val="22"/>
        </w:rPr>
        <w:t>4. Формула полной вероятности гласит:</w:t>
      </w:r>
    </w:p>
    <w:p w:rsidR="00641E62" w:rsidRPr="00641E62" w:rsidRDefault="00641E62" w:rsidP="00641E62">
      <w:pPr>
        <w:pStyle w:val="25"/>
        <w:spacing w:after="0" w:line="240" w:lineRule="auto"/>
        <w:rPr>
          <w:rFonts w:ascii="Times New Roman" w:hAnsi="Times New Roman"/>
          <w:sz w:val="22"/>
          <w:szCs w:val="22"/>
        </w:rPr>
      </w:pPr>
      <w:r w:rsidRPr="00641E62">
        <w:rPr>
          <w:rFonts w:ascii="Times New Roman" w:hAnsi="Times New Roman"/>
          <w:sz w:val="22"/>
          <w:szCs w:val="22"/>
        </w:rPr>
        <w:t>А) если событие</w:t>
      </w:r>
      <w:proofErr w:type="gramStart"/>
      <w:r w:rsidRPr="00641E62">
        <w:rPr>
          <w:rFonts w:ascii="Times New Roman" w:hAnsi="Times New Roman"/>
          <w:sz w:val="22"/>
          <w:szCs w:val="22"/>
        </w:rPr>
        <w:t xml:space="preserve"> А</w:t>
      </w:r>
      <w:proofErr w:type="gramEnd"/>
      <w:r w:rsidRPr="00641E62">
        <w:rPr>
          <w:rFonts w:ascii="Times New Roman" w:hAnsi="Times New Roman"/>
          <w:sz w:val="22"/>
          <w:szCs w:val="22"/>
        </w:rPr>
        <w:t xml:space="preserve"> может наступить только вместе с одним из событий Н</w:t>
      </w:r>
      <w:r w:rsidRPr="00641E62">
        <w:rPr>
          <w:rFonts w:ascii="Times New Roman" w:hAnsi="Times New Roman"/>
          <w:sz w:val="22"/>
          <w:szCs w:val="22"/>
          <w:vertAlign w:val="subscript"/>
        </w:rPr>
        <w:t xml:space="preserve">1, </w:t>
      </w:r>
      <w:r w:rsidRPr="00641E62">
        <w:rPr>
          <w:rFonts w:ascii="Times New Roman" w:hAnsi="Times New Roman"/>
          <w:sz w:val="22"/>
          <w:szCs w:val="22"/>
        </w:rPr>
        <w:t>Н</w:t>
      </w:r>
      <w:r w:rsidRPr="00641E62">
        <w:rPr>
          <w:rFonts w:ascii="Times New Roman" w:hAnsi="Times New Roman"/>
          <w:sz w:val="22"/>
          <w:szCs w:val="22"/>
          <w:vertAlign w:val="subscript"/>
        </w:rPr>
        <w:t xml:space="preserve">2, </w:t>
      </w:r>
      <w:r w:rsidRPr="00641E62">
        <w:rPr>
          <w:rFonts w:ascii="Times New Roman" w:hAnsi="Times New Roman"/>
          <w:sz w:val="22"/>
          <w:szCs w:val="22"/>
        </w:rPr>
        <w:t>Н</w:t>
      </w:r>
      <w:r w:rsidRPr="00641E62">
        <w:rPr>
          <w:rFonts w:ascii="Times New Roman" w:hAnsi="Times New Roman"/>
          <w:sz w:val="22"/>
          <w:szCs w:val="22"/>
          <w:vertAlign w:val="subscript"/>
        </w:rPr>
        <w:t xml:space="preserve">3,…., </w:t>
      </w:r>
      <w:r w:rsidRPr="00641E62">
        <w:rPr>
          <w:rFonts w:ascii="Times New Roman" w:hAnsi="Times New Roman"/>
          <w:sz w:val="22"/>
          <w:szCs w:val="22"/>
        </w:rPr>
        <w:t>Н</w:t>
      </w:r>
      <w:r w:rsidRPr="00641E62">
        <w:rPr>
          <w:rFonts w:ascii="Times New Roman" w:hAnsi="Times New Roman"/>
          <w:sz w:val="22"/>
          <w:szCs w:val="22"/>
          <w:vertAlign w:val="subscript"/>
          <w:lang w:val="en-US"/>
        </w:rPr>
        <w:t>n</w:t>
      </w:r>
      <w:r w:rsidRPr="00641E62">
        <w:rPr>
          <w:rFonts w:ascii="Times New Roman" w:hAnsi="Times New Roman"/>
          <w:sz w:val="22"/>
          <w:szCs w:val="22"/>
        </w:rPr>
        <w:t>, образующих полную группу несовместных событий и называемых гипотезами, то вероятность события А равна сумме произведений вероятностей каждого из событий Н</w:t>
      </w:r>
      <w:r w:rsidRPr="00641E62">
        <w:rPr>
          <w:rFonts w:ascii="Times New Roman" w:hAnsi="Times New Roman"/>
          <w:sz w:val="22"/>
          <w:szCs w:val="22"/>
          <w:vertAlign w:val="subscript"/>
        </w:rPr>
        <w:t xml:space="preserve">1, </w:t>
      </w:r>
      <w:r w:rsidRPr="00641E62">
        <w:rPr>
          <w:rFonts w:ascii="Times New Roman" w:hAnsi="Times New Roman"/>
          <w:sz w:val="22"/>
          <w:szCs w:val="22"/>
        </w:rPr>
        <w:t>Н</w:t>
      </w:r>
      <w:r w:rsidRPr="00641E62">
        <w:rPr>
          <w:rFonts w:ascii="Times New Roman" w:hAnsi="Times New Roman"/>
          <w:sz w:val="22"/>
          <w:szCs w:val="22"/>
          <w:vertAlign w:val="subscript"/>
        </w:rPr>
        <w:t xml:space="preserve">2, </w:t>
      </w:r>
      <w:r w:rsidRPr="00641E62">
        <w:rPr>
          <w:rFonts w:ascii="Times New Roman" w:hAnsi="Times New Roman"/>
          <w:sz w:val="22"/>
          <w:szCs w:val="22"/>
        </w:rPr>
        <w:t>Н</w:t>
      </w:r>
      <w:r w:rsidRPr="00641E62">
        <w:rPr>
          <w:rFonts w:ascii="Times New Roman" w:hAnsi="Times New Roman"/>
          <w:sz w:val="22"/>
          <w:szCs w:val="22"/>
          <w:vertAlign w:val="subscript"/>
        </w:rPr>
        <w:t xml:space="preserve">3,…., </w:t>
      </w:r>
      <w:r w:rsidRPr="00641E62">
        <w:rPr>
          <w:rFonts w:ascii="Times New Roman" w:hAnsi="Times New Roman"/>
          <w:sz w:val="22"/>
          <w:szCs w:val="22"/>
        </w:rPr>
        <w:t>Н</w:t>
      </w:r>
      <w:r w:rsidRPr="00641E62">
        <w:rPr>
          <w:rFonts w:ascii="Times New Roman" w:hAnsi="Times New Roman"/>
          <w:sz w:val="22"/>
          <w:szCs w:val="22"/>
          <w:vertAlign w:val="subscript"/>
          <w:lang w:val="en-US"/>
        </w:rPr>
        <w:t>n</w:t>
      </w:r>
      <w:r w:rsidRPr="00641E62">
        <w:rPr>
          <w:rFonts w:ascii="Times New Roman" w:hAnsi="Times New Roman"/>
          <w:sz w:val="22"/>
          <w:szCs w:val="22"/>
        </w:rPr>
        <w:t>, на соответствующую условную вероятность события А;</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Б) если событие</w:t>
      </w:r>
      <w:proofErr w:type="gramStart"/>
      <w:r w:rsidRPr="00641E62">
        <w:rPr>
          <w:rFonts w:ascii="Times New Roman" w:hAnsi="Times New Roman" w:cs="Times New Roman"/>
          <w:lang w:val="ru-RU"/>
        </w:rPr>
        <w:t xml:space="preserve"> А</w:t>
      </w:r>
      <w:proofErr w:type="gramEnd"/>
      <w:r w:rsidRPr="00641E62">
        <w:rPr>
          <w:rFonts w:ascii="Times New Roman" w:hAnsi="Times New Roman" w:cs="Times New Roman"/>
          <w:lang w:val="ru-RU"/>
        </w:rPr>
        <w:t xml:space="preserve"> может наступить только вместе с одним из событий Н</w:t>
      </w:r>
      <w:r w:rsidRPr="00641E62">
        <w:rPr>
          <w:rFonts w:ascii="Times New Roman" w:hAnsi="Times New Roman" w:cs="Times New Roman"/>
          <w:vertAlign w:val="subscript"/>
          <w:lang w:val="ru-RU"/>
        </w:rPr>
        <w:t xml:space="preserve">1, </w:t>
      </w:r>
      <w:r w:rsidRPr="00641E62">
        <w:rPr>
          <w:rFonts w:ascii="Times New Roman" w:hAnsi="Times New Roman" w:cs="Times New Roman"/>
          <w:lang w:val="ru-RU"/>
        </w:rPr>
        <w:t>Н</w:t>
      </w:r>
      <w:r w:rsidRPr="00641E62">
        <w:rPr>
          <w:rFonts w:ascii="Times New Roman" w:hAnsi="Times New Roman" w:cs="Times New Roman"/>
          <w:vertAlign w:val="subscript"/>
          <w:lang w:val="ru-RU"/>
        </w:rPr>
        <w:t xml:space="preserve">2, </w:t>
      </w:r>
      <w:r w:rsidRPr="00641E62">
        <w:rPr>
          <w:rFonts w:ascii="Times New Roman" w:hAnsi="Times New Roman" w:cs="Times New Roman"/>
          <w:lang w:val="ru-RU"/>
        </w:rPr>
        <w:t>Н</w:t>
      </w:r>
      <w:r w:rsidRPr="00641E62">
        <w:rPr>
          <w:rFonts w:ascii="Times New Roman" w:hAnsi="Times New Roman" w:cs="Times New Roman"/>
          <w:vertAlign w:val="subscript"/>
          <w:lang w:val="ru-RU"/>
        </w:rPr>
        <w:t xml:space="preserve">3,…., </w:t>
      </w:r>
      <w:r w:rsidRPr="00641E62">
        <w:rPr>
          <w:rFonts w:ascii="Times New Roman" w:hAnsi="Times New Roman" w:cs="Times New Roman"/>
          <w:lang w:val="ru-RU"/>
        </w:rPr>
        <w:t>Н</w:t>
      </w:r>
      <w:r w:rsidRPr="00641E62">
        <w:rPr>
          <w:rFonts w:ascii="Times New Roman" w:hAnsi="Times New Roman" w:cs="Times New Roman"/>
          <w:vertAlign w:val="subscript"/>
        </w:rPr>
        <w:t>n</w:t>
      </w:r>
      <w:r w:rsidRPr="00641E62">
        <w:rPr>
          <w:rFonts w:ascii="Times New Roman" w:hAnsi="Times New Roman" w:cs="Times New Roman"/>
          <w:lang w:val="ru-RU"/>
        </w:rPr>
        <w:t>, то вероятность события А равна сумме произведений вероятностей каждого из событий Н</w:t>
      </w:r>
      <w:r w:rsidRPr="00641E62">
        <w:rPr>
          <w:rFonts w:ascii="Times New Roman" w:hAnsi="Times New Roman" w:cs="Times New Roman"/>
          <w:vertAlign w:val="subscript"/>
          <w:lang w:val="ru-RU"/>
        </w:rPr>
        <w:t xml:space="preserve">1, </w:t>
      </w:r>
      <w:r w:rsidRPr="00641E62">
        <w:rPr>
          <w:rFonts w:ascii="Times New Roman" w:hAnsi="Times New Roman" w:cs="Times New Roman"/>
          <w:lang w:val="ru-RU"/>
        </w:rPr>
        <w:t>Н</w:t>
      </w:r>
      <w:r w:rsidRPr="00641E62">
        <w:rPr>
          <w:rFonts w:ascii="Times New Roman" w:hAnsi="Times New Roman" w:cs="Times New Roman"/>
          <w:vertAlign w:val="subscript"/>
          <w:lang w:val="ru-RU"/>
        </w:rPr>
        <w:t xml:space="preserve">2, </w:t>
      </w:r>
      <w:r w:rsidRPr="00641E62">
        <w:rPr>
          <w:rFonts w:ascii="Times New Roman" w:hAnsi="Times New Roman" w:cs="Times New Roman"/>
          <w:lang w:val="ru-RU"/>
        </w:rPr>
        <w:t>Н</w:t>
      </w:r>
      <w:r w:rsidRPr="00641E62">
        <w:rPr>
          <w:rFonts w:ascii="Times New Roman" w:hAnsi="Times New Roman" w:cs="Times New Roman"/>
          <w:vertAlign w:val="subscript"/>
          <w:lang w:val="ru-RU"/>
        </w:rPr>
        <w:t xml:space="preserve">3,…., </w:t>
      </w:r>
      <w:r w:rsidRPr="00641E62">
        <w:rPr>
          <w:rFonts w:ascii="Times New Roman" w:hAnsi="Times New Roman" w:cs="Times New Roman"/>
          <w:lang w:val="ru-RU"/>
        </w:rPr>
        <w:t>Н</w:t>
      </w:r>
      <w:r w:rsidRPr="00641E62">
        <w:rPr>
          <w:rFonts w:ascii="Times New Roman" w:hAnsi="Times New Roman" w:cs="Times New Roman"/>
          <w:vertAlign w:val="subscript"/>
        </w:rPr>
        <w:t>n</w:t>
      </w:r>
      <w:r w:rsidRPr="00641E62">
        <w:rPr>
          <w:rFonts w:ascii="Times New Roman" w:hAnsi="Times New Roman" w:cs="Times New Roman"/>
          <w:lang w:val="ru-RU"/>
        </w:rPr>
        <w:t>, на соответствующую вероятность события А;</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В) если событие</w:t>
      </w:r>
      <w:proofErr w:type="gramStart"/>
      <w:r w:rsidRPr="00641E62">
        <w:rPr>
          <w:rFonts w:ascii="Times New Roman" w:hAnsi="Times New Roman" w:cs="Times New Roman"/>
          <w:lang w:val="ru-RU"/>
        </w:rPr>
        <w:t xml:space="preserve"> А</w:t>
      </w:r>
      <w:proofErr w:type="gramEnd"/>
      <w:r w:rsidRPr="00641E62">
        <w:rPr>
          <w:rFonts w:ascii="Times New Roman" w:hAnsi="Times New Roman" w:cs="Times New Roman"/>
          <w:lang w:val="ru-RU"/>
        </w:rPr>
        <w:t xml:space="preserve"> может наступить только вместе с одним из событий Н</w:t>
      </w:r>
      <w:r w:rsidRPr="00641E62">
        <w:rPr>
          <w:rFonts w:ascii="Times New Roman" w:hAnsi="Times New Roman" w:cs="Times New Roman"/>
          <w:vertAlign w:val="subscript"/>
          <w:lang w:val="ru-RU"/>
        </w:rPr>
        <w:t xml:space="preserve">1, </w:t>
      </w:r>
      <w:r w:rsidRPr="00641E62">
        <w:rPr>
          <w:rFonts w:ascii="Times New Roman" w:hAnsi="Times New Roman" w:cs="Times New Roman"/>
          <w:lang w:val="ru-RU"/>
        </w:rPr>
        <w:t>Н</w:t>
      </w:r>
      <w:r w:rsidRPr="00641E62">
        <w:rPr>
          <w:rFonts w:ascii="Times New Roman" w:hAnsi="Times New Roman" w:cs="Times New Roman"/>
          <w:vertAlign w:val="subscript"/>
          <w:lang w:val="ru-RU"/>
        </w:rPr>
        <w:t xml:space="preserve">2, </w:t>
      </w:r>
      <w:r w:rsidRPr="00641E62">
        <w:rPr>
          <w:rFonts w:ascii="Times New Roman" w:hAnsi="Times New Roman" w:cs="Times New Roman"/>
          <w:lang w:val="ru-RU"/>
        </w:rPr>
        <w:t>Н</w:t>
      </w:r>
      <w:r w:rsidRPr="00641E62">
        <w:rPr>
          <w:rFonts w:ascii="Times New Roman" w:hAnsi="Times New Roman" w:cs="Times New Roman"/>
          <w:vertAlign w:val="subscript"/>
          <w:lang w:val="ru-RU"/>
        </w:rPr>
        <w:t xml:space="preserve">3,…., </w:t>
      </w:r>
      <w:r w:rsidRPr="00641E62">
        <w:rPr>
          <w:rFonts w:ascii="Times New Roman" w:hAnsi="Times New Roman" w:cs="Times New Roman"/>
          <w:lang w:val="ru-RU"/>
        </w:rPr>
        <w:t>Н</w:t>
      </w:r>
      <w:r w:rsidRPr="00641E62">
        <w:rPr>
          <w:rFonts w:ascii="Times New Roman" w:hAnsi="Times New Roman" w:cs="Times New Roman"/>
          <w:vertAlign w:val="subscript"/>
        </w:rPr>
        <w:t>n</w:t>
      </w:r>
      <w:r w:rsidRPr="00641E62">
        <w:rPr>
          <w:rFonts w:ascii="Times New Roman" w:hAnsi="Times New Roman" w:cs="Times New Roman"/>
          <w:lang w:val="ru-RU"/>
        </w:rPr>
        <w:t>, образующих полную группу несовместных событий и называемых гипотезами, то вероятность события А равна сумме вероятностей каждого из событий Н</w:t>
      </w:r>
      <w:r w:rsidRPr="00641E62">
        <w:rPr>
          <w:rFonts w:ascii="Times New Roman" w:hAnsi="Times New Roman" w:cs="Times New Roman"/>
          <w:vertAlign w:val="subscript"/>
          <w:lang w:val="ru-RU"/>
        </w:rPr>
        <w:t xml:space="preserve">1, </w:t>
      </w:r>
      <w:r w:rsidRPr="00641E62">
        <w:rPr>
          <w:rFonts w:ascii="Times New Roman" w:hAnsi="Times New Roman" w:cs="Times New Roman"/>
          <w:lang w:val="ru-RU"/>
        </w:rPr>
        <w:t>Н</w:t>
      </w:r>
      <w:r w:rsidRPr="00641E62">
        <w:rPr>
          <w:rFonts w:ascii="Times New Roman" w:hAnsi="Times New Roman" w:cs="Times New Roman"/>
          <w:vertAlign w:val="subscript"/>
          <w:lang w:val="ru-RU"/>
        </w:rPr>
        <w:t xml:space="preserve">2, </w:t>
      </w:r>
      <w:r w:rsidRPr="00641E62">
        <w:rPr>
          <w:rFonts w:ascii="Times New Roman" w:hAnsi="Times New Roman" w:cs="Times New Roman"/>
          <w:lang w:val="ru-RU"/>
        </w:rPr>
        <w:t>Н</w:t>
      </w:r>
      <w:r w:rsidRPr="00641E62">
        <w:rPr>
          <w:rFonts w:ascii="Times New Roman" w:hAnsi="Times New Roman" w:cs="Times New Roman"/>
          <w:vertAlign w:val="subscript"/>
          <w:lang w:val="ru-RU"/>
        </w:rPr>
        <w:t xml:space="preserve">3,…., </w:t>
      </w:r>
      <w:r w:rsidRPr="00641E62">
        <w:rPr>
          <w:rFonts w:ascii="Times New Roman" w:hAnsi="Times New Roman" w:cs="Times New Roman"/>
          <w:lang w:val="ru-RU"/>
        </w:rPr>
        <w:t>Н</w:t>
      </w:r>
      <w:r w:rsidRPr="00641E62">
        <w:rPr>
          <w:rFonts w:ascii="Times New Roman" w:hAnsi="Times New Roman" w:cs="Times New Roman"/>
          <w:vertAlign w:val="subscript"/>
        </w:rPr>
        <w:t>n</w:t>
      </w:r>
      <w:r w:rsidRPr="00641E62">
        <w:rPr>
          <w:rFonts w:ascii="Times New Roman" w:hAnsi="Times New Roman" w:cs="Times New Roman"/>
          <w:lang w:val="ru-RU"/>
        </w:rPr>
        <w:t>;</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Г) если событие</w:t>
      </w:r>
      <w:proofErr w:type="gramStart"/>
      <w:r w:rsidRPr="00641E62">
        <w:rPr>
          <w:rFonts w:ascii="Times New Roman" w:hAnsi="Times New Roman" w:cs="Times New Roman"/>
          <w:lang w:val="ru-RU"/>
        </w:rPr>
        <w:t xml:space="preserve"> А</w:t>
      </w:r>
      <w:proofErr w:type="gramEnd"/>
      <w:r w:rsidRPr="00641E62">
        <w:rPr>
          <w:rFonts w:ascii="Times New Roman" w:hAnsi="Times New Roman" w:cs="Times New Roman"/>
          <w:lang w:val="ru-RU"/>
        </w:rPr>
        <w:t xml:space="preserve"> может наступить только вместе с одним из событий Н</w:t>
      </w:r>
      <w:r w:rsidRPr="00641E62">
        <w:rPr>
          <w:rFonts w:ascii="Times New Roman" w:hAnsi="Times New Roman" w:cs="Times New Roman"/>
          <w:vertAlign w:val="subscript"/>
          <w:lang w:val="ru-RU"/>
        </w:rPr>
        <w:t xml:space="preserve">1, </w:t>
      </w:r>
      <w:r w:rsidRPr="00641E62">
        <w:rPr>
          <w:rFonts w:ascii="Times New Roman" w:hAnsi="Times New Roman" w:cs="Times New Roman"/>
          <w:lang w:val="ru-RU"/>
        </w:rPr>
        <w:t>Н</w:t>
      </w:r>
      <w:r w:rsidRPr="00641E62">
        <w:rPr>
          <w:rFonts w:ascii="Times New Roman" w:hAnsi="Times New Roman" w:cs="Times New Roman"/>
          <w:vertAlign w:val="subscript"/>
          <w:lang w:val="ru-RU"/>
        </w:rPr>
        <w:t xml:space="preserve">2, </w:t>
      </w:r>
      <w:r w:rsidRPr="00641E62">
        <w:rPr>
          <w:rFonts w:ascii="Times New Roman" w:hAnsi="Times New Roman" w:cs="Times New Roman"/>
          <w:lang w:val="ru-RU"/>
        </w:rPr>
        <w:t>Н</w:t>
      </w:r>
      <w:r w:rsidRPr="00641E62">
        <w:rPr>
          <w:rFonts w:ascii="Times New Roman" w:hAnsi="Times New Roman" w:cs="Times New Roman"/>
          <w:vertAlign w:val="subscript"/>
          <w:lang w:val="ru-RU"/>
        </w:rPr>
        <w:t xml:space="preserve">3,…., </w:t>
      </w:r>
      <w:r w:rsidRPr="00641E62">
        <w:rPr>
          <w:rFonts w:ascii="Times New Roman" w:hAnsi="Times New Roman" w:cs="Times New Roman"/>
          <w:lang w:val="ru-RU"/>
        </w:rPr>
        <w:t>Н</w:t>
      </w:r>
      <w:r w:rsidRPr="00641E62">
        <w:rPr>
          <w:rFonts w:ascii="Times New Roman" w:hAnsi="Times New Roman" w:cs="Times New Roman"/>
          <w:vertAlign w:val="subscript"/>
        </w:rPr>
        <w:t>n</w:t>
      </w:r>
      <w:r w:rsidRPr="00641E62">
        <w:rPr>
          <w:rFonts w:ascii="Times New Roman" w:hAnsi="Times New Roman" w:cs="Times New Roman"/>
          <w:lang w:val="ru-RU"/>
        </w:rPr>
        <w:t>, образующих полную группу несовместных событий и называемых гипотезами, то вероятность события А равна сумме соответствующих условных вероятностей события А.</w:t>
      </w:r>
    </w:p>
    <w:p w:rsidR="00641E62" w:rsidRPr="00641E62" w:rsidRDefault="00641E62" w:rsidP="00641E62">
      <w:pPr>
        <w:pStyle w:val="32"/>
        <w:spacing w:after="0" w:line="240" w:lineRule="auto"/>
        <w:rPr>
          <w:rFonts w:ascii="Times New Roman" w:hAnsi="Times New Roman"/>
          <w:sz w:val="22"/>
          <w:szCs w:val="22"/>
        </w:rPr>
      </w:pPr>
    </w:p>
    <w:p w:rsidR="00641E62" w:rsidRPr="00641E62" w:rsidRDefault="00641E62" w:rsidP="00641E62">
      <w:pPr>
        <w:pStyle w:val="32"/>
        <w:spacing w:after="0" w:line="240" w:lineRule="auto"/>
        <w:rPr>
          <w:rFonts w:ascii="Times New Roman" w:hAnsi="Times New Roman"/>
          <w:sz w:val="22"/>
          <w:szCs w:val="22"/>
        </w:rPr>
      </w:pPr>
      <w:r w:rsidRPr="00641E62">
        <w:rPr>
          <w:rFonts w:ascii="Times New Roman" w:hAnsi="Times New Roman"/>
          <w:sz w:val="22"/>
          <w:szCs w:val="22"/>
        </w:rPr>
        <w:t>5. Согласно свойствам математического ожидания дискретной случайной величины, математическое ожидание постоянной величины равно:</w:t>
      </w:r>
    </w:p>
    <w:tbl>
      <w:tblPr>
        <w:tblW w:w="0" w:type="auto"/>
        <w:tblLayout w:type="fixed"/>
        <w:tblLook w:val="0000"/>
      </w:tblPr>
      <w:tblGrid>
        <w:gridCol w:w="3794"/>
        <w:gridCol w:w="2019"/>
        <w:gridCol w:w="1808"/>
        <w:gridCol w:w="2231"/>
      </w:tblGrid>
      <w:tr w:rsidR="00641E62" w:rsidRPr="00641E62" w:rsidTr="00641E62">
        <w:tc>
          <w:tcPr>
            <w:tcW w:w="3794"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А) этой постоянной величине;</w:t>
            </w:r>
          </w:p>
        </w:tc>
        <w:tc>
          <w:tcPr>
            <w:tcW w:w="2019"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Б) нулю;</w:t>
            </w:r>
          </w:p>
        </w:tc>
        <w:tc>
          <w:tcPr>
            <w:tcW w:w="1808"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В) единице;</w:t>
            </w:r>
          </w:p>
        </w:tc>
        <w:tc>
          <w:tcPr>
            <w:tcW w:w="2231"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Г) </w:t>
            </w:r>
            <w:proofErr w:type="gramStart"/>
            <w:r w:rsidRPr="00641E62">
              <w:rPr>
                <w:rFonts w:ascii="Times New Roman" w:hAnsi="Times New Roman" w:cs="Times New Roman"/>
              </w:rPr>
              <w:t>минус</w:t>
            </w:r>
            <w:proofErr w:type="gramEnd"/>
            <w:r w:rsidRPr="00641E62">
              <w:rPr>
                <w:rFonts w:ascii="Times New Roman" w:hAnsi="Times New Roman" w:cs="Times New Roman"/>
              </w:rPr>
              <w:t xml:space="preserve"> единице.</w:t>
            </w:r>
          </w:p>
        </w:tc>
      </w:tr>
    </w:tbl>
    <w:p w:rsidR="00641E62" w:rsidRPr="00641E62" w:rsidRDefault="00641E62" w:rsidP="00641E62">
      <w:pPr>
        <w:spacing w:after="0" w:line="240" w:lineRule="auto"/>
        <w:jc w:val="both"/>
        <w:rPr>
          <w:rFonts w:ascii="Times New Roman" w:hAnsi="Times New Roman" w:cs="Times New Roman"/>
        </w:rPr>
      </w:pP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 xml:space="preserve">6. Дисперсия биномиального распределения рассчитывается как: </w:t>
      </w:r>
    </w:p>
    <w:tbl>
      <w:tblPr>
        <w:tblW w:w="0" w:type="auto"/>
        <w:tblLayout w:type="fixed"/>
        <w:tblLook w:val="0000"/>
      </w:tblPr>
      <w:tblGrid>
        <w:gridCol w:w="2463"/>
        <w:gridCol w:w="2463"/>
        <w:gridCol w:w="2463"/>
        <w:gridCol w:w="2463"/>
      </w:tblGrid>
      <w:tr w:rsidR="00641E62" w:rsidRPr="00641E62" w:rsidTr="00641E62">
        <w:tc>
          <w:tcPr>
            <w:tcW w:w="2463" w:type="dxa"/>
          </w:tcPr>
          <w:p w:rsidR="00641E62" w:rsidRPr="00641E62" w:rsidRDefault="00641E62" w:rsidP="00641E62">
            <w:pPr>
              <w:tabs>
                <w:tab w:val="left" w:pos="1134"/>
              </w:tabs>
              <w:spacing w:after="0" w:line="240" w:lineRule="auto"/>
              <w:jc w:val="both"/>
              <w:rPr>
                <w:rFonts w:ascii="Times New Roman" w:hAnsi="Times New Roman" w:cs="Times New Roman"/>
              </w:rPr>
            </w:pPr>
            <w:r w:rsidRPr="00641E62">
              <w:rPr>
                <w:rFonts w:ascii="Times New Roman" w:hAnsi="Times New Roman" w:cs="Times New Roman"/>
              </w:rPr>
              <w:t xml:space="preserve">А) </w:t>
            </w:r>
            <w:r w:rsidRPr="00641E62">
              <w:rPr>
                <w:rFonts w:ascii="Times New Roman" w:hAnsi="Times New Roman" w:cs="Times New Roman"/>
                <w:position w:val="-10"/>
              </w:rPr>
              <w:object w:dxaOrig="1140" w:dyaOrig="320">
                <v:shape id="_x0000_i1067" type="#_x0000_t75" style="width:57.05pt;height:15.9pt" o:ole="" fillcolor="window">
                  <v:imagedata r:id="rId95" o:title=""/>
                </v:shape>
                <o:OLEObject Type="Embed" ProgID="Equation.3" ShapeID="_x0000_i1067" DrawAspect="Content" ObjectID="_1599429355" r:id="rId96"/>
              </w:object>
            </w:r>
            <w:r w:rsidRPr="00641E62">
              <w:rPr>
                <w:rFonts w:ascii="Times New Roman" w:hAnsi="Times New Roman" w:cs="Times New Roman"/>
              </w:rPr>
              <w:t>;</w:t>
            </w:r>
          </w:p>
        </w:tc>
        <w:tc>
          <w:tcPr>
            <w:tcW w:w="246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Б)</w:t>
            </w:r>
            <w:r w:rsidRPr="00641E62">
              <w:rPr>
                <w:rFonts w:ascii="Times New Roman" w:hAnsi="Times New Roman" w:cs="Times New Roman"/>
                <w:position w:val="-10"/>
              </w:rPr>
              <w:object w:dxaOrig="1260" w:dyaOrig="320">
                <v:shape id="_x0000_i1068" type="#_x0000_t75" style="width:63.6pt;height:15.9pt" o:ole="" fillcolor="window">
                  <v:imagedata r:id="rId97" o:title=""/>
                </v:shape>
                <o:OLEObject Type="Embed" ProgID="Equation.3" ShapeID="_x0000_i1068" DrawAspect="Content" ObjectID="_1599429356" r:id="rId98"/>
              </w:object>
            </w:r>
            <w:r w:rsidRPr="00641E62">
              <w:rPr>
                <w:rFonts w:ascii="Times New Roman" w:hAnsi="Times New Roman" w:cs="Times New Roman"/>
              </w:rPr>
              <w:t>;</w:t>
            </w:r>
          </w:p>
        </w:tc>
        <w:tc>
          <w:tcPr>
            <w:tcW w:w="246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В) </w:t>
            </w:r>
            <w:r w:rsidRPr="00641E62">
              <w:rPr>
                <w:rFonts w:ascii="Times New Roman" w:hAnsi="Times New Roman" w:cs="Times New Roman"/>
                <w:position w:val="-10"/>
              </w:rPr>
              <w:object w:dxaOrig="1740" w:dyaOrig="320">
                <v:shape id="_x0000_i1069" type="#_x0000_t75" style="width:86.95pt;height:15.9pt" o:ole="" fillcolor="window">
                  <v:imagedata r:id="rId99" o:title=""/>
                </v:shape>
                <o:OLEObject Type="Embed" ProgID="Equation.3" ShapeID="_x0000_i1069" DrawAspect="Content" ObjectID="_1599429357" r:id="rId100"/>
              </w:object>
            </w:r>
            <w:r w:rsidRPr="00641E62">
              <w:rPr>
                <w:rFonts w:ascii="Times New Roman" w:hAnsi="Times New Roman" w:cs="Times New Roman"/>
              </w:rPr>
              <w:t>;</w:t>
            </w:r>
          </w:p>
        </w:tc>
        <w:tc>
          <w:tcPr>
            <w:tcW w:w="2463" w:type="dxa"/>
          </w:tcPr>
          <w:p w:rsidR="00641E62" w:rsidRPr="00641E62" w:rsidRDefault="00641E62" w:rsidP="00641E62">
            <w:pPr>
              <w:spacing w:after="0" w:line="240" w:lineRule="auto"/>
              <w:jc w:val="both"/>
              <w:rPr>
                <w:rFonts w:ascii="Times New Roman" w:hAnsi="Times New Roman" w:cs="Times New Roman"/>
              </w:rPr>
            </w:pPr>
            <w:proofErr w:type="gramStart"/>
            <w:r w:rsidRPr="00641E62">
              <w:rPr>
                <w:rFonts w:ascii="Times New Roman" w:hAnsi="Times New Roman" w:cs="Times New Roman"/>
              </w:rPr>
              <w:t xml:space="preserve">Г) </w:t>
            </w:r>
            <w:proofErr w:type="gramEnd"/>
            <w:r w:rsidRPr="00641E62">
              <w:rPr>
                <w:rFonts w:ascii="Times New Roman" w:hAnsi="Times New Roman" w:cs="Times New Roman"/>
                <w:position w:val="-10"/>
              </w:rPr>
              <w:object w:dxaOrig="1140" w:dyaOrig="320">
                <v:shape id="_x0000_i1070" type="#_x0000_t75" style="width:57.05pt;height:15.9pt" o:ole="" fillcolor="window">
                  <v:imagedata r:id="rId101" o:title=""/>
                </v:shape>
                <o:OLEObject Type="Embed" ProgID="Equation.3" ShapeID="_x0000_i1070" DrawAspect="Content" ObjectID="_1599429358" r:id="rId102"/>
              </w:object>
            </w:r>
            <w:r w:rsidRPr="00641E62">
              <w:rPr>
                <w:rFonts w:ascii="Times New Roman" w:hAnsi="Times New Roman" w:cs="Times New Roman"/>
              </w:rPr>
              <w:t>.</w:t>
            </w:r>
          </w:p>
        </w:tc>
      </w:tr>
    </w:tbl>
    <w:p w:rsidR="00641E62" w:rsidRPr="00641E62" w:rsidRDefault="00641E62" w:rsidP="00641E62">
      <w:pPr>
        <w:spacing w:after="0" w:line="240" w:lineRule="auto"/>
        <w:jc w:val="both"/>
        <w:rPr>
          <w:rFonts w:ascii="Times New Roman" w:hAnsi="Times New Roman" w:cs="Times New Roman"/>
        </w:rPr>
      </w:pP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 xml:space="preserve">7. Приближенная формула Пуассона для биномиального закона записывается как: </w:t>
      </w:r>
    </w:p>
    <w:tbl>
      <w:tblPr>
        <w:tblW w:w="0" w:type="auto"/>
        <w:tblLayout w:type="fixed"/>
        <w:tblLook w:val="0000"/>
      </w:tblPr>
      <w:tblGrid>
        <w:gridCol w:w="2463"/>
        <w:gridCol w:w="2181"/>
        <w:gridCol w:w="2745"/>
        <w:gridCol w:w="2463"/>
      </w:tblGrid>
      <w:tr w:rsidR="00641E62" w:rsidRPr="00641E62" w:rsidTr="00641E62">
        <w:tc>
          <w:tcPr>
            <w:tcW w:w="2463" w:type="dxa"/>
          </w:tcPr>
          <w:p w:rsidR="00641E62" w:rsidRPr="00641E62" w:rsidRDefault="00641E62" w:rsidP="00641E62">
            <w:pPr>
              <w:tabs>
                <w:tab w:val="left" w:pos="1134"/>
              </w:tabs>
              <w:spacing w:after="0" w:line="240" w:lineRule="auto"/>
              <w:jc w:val="both"/>
              <w:rPr>
                <w:rFonts w:ascii="Times New Roman" w:hAnsi="Times New Roman" w:cs="Times New Roman"/>
              </w:rPr>
            </w:pPr>
            <w:r w:rsidRPr="00641E62">
              <w:rPr>
                <w:rFonts w:ascii="Times New Roman" w:hAnsi="Times New Roman" w:cs="Times New Roman"/>
              </w:rPr>
              <w:t xml:space="preserve">А) </w:t>
            </w:r>
            <w:r w:rsidRPr="00641E62">
              <w:rPr>
                <w:rFonts w:ascii="Times New Roman" w:hAnsi="Times New Roman" w:cs="Times New Roman"/>
                <w:position w:val="-24"/>
              </w:rPr>
              <w:object w:dxaOrig="1320" w:dyaOrig="660">
                <v:shape id="_x0000_i1071" type="#_x0000_t75" style="width:65.45pt;height:33.65pt" o:ole="" fillcolor="window">
                  <v:imagedata r:id="rId103" o:title=""/>
                </v:shape>
                <o:OLEObject Type="Embed" ProgID="Equation.3" ShapeID="_x0000_i1071" DrawAspect="Content" ObjectID="_1599429359" r:id="rId104"/>
              </w:object>
            </w:r>
            <w:r w:rsidRPr="00641E62">
              <w:rPr>
                <w:rFonts w:ascii="Times New Roman" w:hAnsi="Times New Roman" w:cs="Times New Roman"/>
              </w:rPr>
              <w:t>;</w:t>
            </w:r>
          </w:p>
        </w:tc>
        <w:tc>
          <w:tcPr>
            <w:tcW w:w="2181"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Б) </w:t>
            </w:r>
            <w:r w:rsidRPr="00641E62">
              <w:rPr>
                <w:rFonts w:ascii="Times New Roman" w:hAnsi="Times New Roman" w:cs="Times New Roman"/>
                <w:position w:val="-24"/>
              </w:rPr>
              <w:object w:dxaOrig="1359" w:dyaOrig="660">
                <v:shape id="_x0000_i1072" type="#_x0000_t75" style="width:67.3pt;height:33.65pt" o:ole="" fillcolor="window">
                  <v:imagedata r:id="rId105" o:title=""/>
                </v:shape>
                <o:OLEObject Type="Embed" ProgID="Equation.3" ShapeID="_x0000_i1072" DrawAspect="Content" ObjectID="_1599429360" r:id="rId106"/>
              </w:object>
            </w:r>
            <w:r w:rsidRPr="00641E62">
              <w:rPr>
                <w:rFonts w:ascii="Times New Roman" w:hAnsi="Times New Roman" w:cs="Times New Roman"/>
              </w:rPr>
              <w:t>;</w:t>
            </w:r>
          </w:p>
        </w:tc>
        <w:tc>
          <w:tcPr>
            <w:tcW w:w="2745"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В) </w:t>
            </w:r>
            <w:r w:rsidRPr="00641E62">
              <w:rPr>
                <w:rFonts w:ascii="Times New Roman" w:hAnsi="Times New Roman" w:cs="Times New Roman"/>
                <w:position w:val="-24"/>
              </w:rPr>
              <w:object w:dxaOrig="1260" w:dyaOrig="660">
                <v:shape id="_x0000_i1073" type="#_x0000_t75" style="width:63.6pt;height:33.65pt" o:ole="" fillcolor="window">
                  <v:imagedata r:id="rId107" o:title=""/>
                </v:shape>
                <o:OLEObject Type="Embed" ProgID="Equation.3" ShapeID="_x0000_i1073" DrawAspect="Content" ObjectID="_1599429361" r:id="rId108"/>
              </w:object>
            </w:r>
            <w:r w:rsidRPr="00641E62">
              <w:rPr>
                <w:rFonts w:ascii="Times New Roman" w:hAnsi="Times New Roman" w:cs="Times New Roman"/>
              </w:rPr>
              <w:t>;</w:t>
            </w:r>
          </w:p>
        </w:tc>
        <w:tc>
          <w:tcPr>
            <w:tcW w:w="2463" w:type="dxa"/>
          </w:tcPr>
          <w:p w:rsidR="00641E62" w:rsidRPr="00641E62" w:rsidRDefault="00641E62" w:rsidP="00641E62">
            <w:pPr>
              <w:spacing w:after="0" w:line="240" w:lineRule="auto"/>
              <w:jc w:val="both"/>
              <w:rPr>
                <w:rFonts w:ascii="Times New Roman" w:hAnsi="Times New Roman" w:cs="Times New Roman"/>
              </w:rPr>
            </w:pPr>
            <w:proofErr w:type="gramStart"/>
            <w:r w:rsidRPr="00641E62">
              <w:rPr>
                <w:rFonts w:ascii="Times New Roman" w:hAnsi="Times New Roman" w:cs="Times New Roman"/>
              </w:rPr>
              <w:t xml:space="preserve">Г) </w:t>
            </w:r>
            <w:proofErr w:type="gramEnd"/>
            <w:r w:rsidRPr="00641E62">
              <w:rPr>
                <w:rFonts w:ascii="Times New Roman" w:hAnsi="Times New Roman" w:cs="Times New Roman"/>
                <w:position w:val="-24"/>
              </w:rPr>
              <w:object w:dxaOrig="1240" w:dyaOrig="660">
                <v:shape id="_x0000_i1074" type="#_x0000_t75" style="width:62.65pt;height:33.65pt" o:ole="" fillcolor="window">
                  <v:imagedata r:id="rId109" o:title=""/>
                </v:shape>
                <o:OLEObject Type="Embed" ProgID="Equation.3" ShapeID="_x0000_i1074" DrawAspect="Content" ObjectID="_1599429362" r:id="rId110"/>
              </w:object>
            </w:r>
            <w:r w:rsidRPr="00641E62">
              <w:rPr>
                <w:rFonts w:ascii="Times New Roman" w:hAnsi="Times New Roman" w:cs="Times New Roman"/>
              </w:rPr>
              <w:t>.</w:t>
            </w:r>
          </w:p>
        </w:tc>
      </w:tr>
    </w:tbl>
    <w:p w:rsidR="00641E62" w:rsidRPr="00641E62" w:rsidRDefault="00641E62" w:rsidP="00641E62">
      <w:pPr>
        <w:spacing w:after="0" w:line="240" w:lineRule="auto"/>
        <w:jc w:val="both"/>
        <w:rPr>
          <w:rFonts w:ascii="Times New Roman" w:hAnsi="Times New Roman" w:cs="Times New Roman"/>
        </w:rPr>
      </w:pPr>
    </w:p>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8. Математическое ожидание НСВ равно:</w:t>
      </w:r>
    </w:p>
    <w:tbl>
      <w:tblPr>
        <w:tblW w:w="0" w:type="auto"/>
        <w:tblLayout w:type="fixed"/>
        <w:tblLook w:val="0000"/>
      </w:tblPr>
      <w:tblGrid>
        <w:gridCol w:w="2518"/>
        <w:gridCol w:w="1985"/>
        <w:gridCol w:w="2693"/>
        <w:gridCol w:w="2656"/>
      </w:tblGrid>
      <w:tr w:rsidR="00641E62" w:rsidRPr="00641E62" w:rsidTr="00641E62">
        <w:tc>
          <w:tcPr>
            <w:tcW w:w="2518"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А) </w:t>
            </w:r>
            <w:r w:rsidRPr="00641E62">
              <w:rPr>
                <w:rFonts w:ascii="Times New Roman" w:hAnsi="Times New Roman" w:cs="Times New Roman"/>
                <w:position w:val="-34"/>
              </w:rPr>
              <w:object w:dxaOrig="1840" w:dyaOrig="780">
                <v:shape id="_x0000_i1075" type="#_x0000_t75" style="width:92.55pt;height:38.35pt" o:ole="" fillcolor="window">
                  <v:imagedata r:id="rId111" o:title=""/>
                </v:shape>
                <o:OLEObject Type="Embed" ProgID="Equation.3" ShapeID="_x0000_i1075" DrawAspect="Content" ObjectID="_1599429363" r:id="rId112"/>
              </w:object>
            </w:r>
            <w:r w:rsidRPr="00641E62">
              <w:rPr>
                <w:rFonts w:ascii="Times New Roman" w:hAnsi="Times New Roman" w:cs="Times New Roman"/>
              </w:rPr>
              <w:t>;</w:t>
            </w:r>
          </w:p>
        </w:tc>
        <w:tc>
          <w:tcPr>
            <w:tcW w:w="1985"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Б)</w:t>
            </w:r>
            <w:r w:rsidRPr="00641E62">
              <w:rPr>
                <w:rFonts w:ascii="Times New Roman" w:hAnsi="Times New Roman" w:cs="Times New Roman"/>
                <w:position w:val="-34"/>
              </w:rPr>
              <w:object w:dxaOrig="1480" w:dyaOrig="780">
                <v:shape id="_x0000_i1076" type="#_x0000_t75" style="width:72.95pt;height:38.35pt" o:ole="" fillcolor="window">
                  <v:imagedata r:id="rId113" o:title=""/>
                </v:shape>
                <o:OLEObject Type="Embed" ProgID="Equation.3" ShapeID="_x0000_i1076" DrawAspect="Content" ObjectID="_1599429364" r:id="rId114"/>
              </w:object>
            </w:r>
            <w:r w:rsidRPr="00641E62">
              <w:rPr>
                <w:rFonts w:ascii="Times New Roman" w:hAnsi="Times New Roman" w:cs="Times New Roman"/>
              </w:rPr>
              <w:t>;</w:t>
            </w:r>
          </w:p>
        </w:tc>
        <w:tc>
          <w:tcPr>
            <w:tcW w:w="269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В) </w:t>
            </w:r>
            <w:r w:rsidRPr="00641E62">
              <w:rPr>
                <w:rFonts w:ascii="Times New Roman" w:hAnsi="Times New Roman" w:cs="Times New Roman"/>
                <w:position w:val="-34"/>
              </w:rPr>
              <w:object w:dxaOrig="2079" w:dyaOrig="780">
                <v:shape id="_x0000_i1077" type="#_x0000_t75" style="width:104.75pt;height:38.35pt" o:ole="" fillcolor="window">
                  <v:imagedata r:id="rId115" o:title=""/>
                </v:shape>
                <o:OLEObject Type="Embed" ProgID="Equation.3" ShapeID="_x0000_i1077" DrawAspect="Content" ObjectID="_1599429365" r:id="rId116"/>
              </w:object>
            </w:r>
            <w:r w:rsidRPr="00641E62">
              <w:rPr>
                <w:rFonts w:ascii="Times New Roman" w:hAnsi="Times New Roman" w:cs="Times New Roman"/>
              </w:rPr>
              <w:t>;</w:t>
            </w:r>
          </w:p>
        </w:tc>
        <w:tc>
          <w:tcPr>
            <w:tcW w:w="2656"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Г)</w:t>
            </w:r>
            <w:r w:rsidRPr="00641E62">
              <w:rPr>
                <w:rFonts w:ascii="Times New Roman" w:hAnsi="Times New Roman" w:cs="Times New Roman"/>
                <w:position w:val="-34"/>
              </w:rPr>
              <w:object w:dxaOrig="2220" w:dyaOrig="780">
                <v:shape id="_x0000_i1078" type="#_x0000_t75" style="width:110.35pt;height:38.35pt" o:ole="" fillcolor="window">
                  <v:imagedata r:id="rId117" o:title=""/>
                </v:shape>
                <o:OLEObject Type="Embed" ProgID="Equation.3" ShapeID="_x0000_i1078" DrawAspect="Content" ObjectID="_1599429366" r:id="rId118"/>
              </w:object>
            </w:r>
          </w:p>
        </w:tc>
      </w:tr>
    </w:tbl>
    <w:p w:rsidR="00641E62" w:rsidRPr="00641E62" w:rsidRDefault="00641E62" w:rsidP="00641E62">
      <w:pPr>
        <w:spacing w:after="0" w:line="240" w:lineRule="auto"/>
        <w:jc w:val="both"/>
        <w:rPr>
          <w:rFonts w:ascii="Times New Roman" w:hAnsi="Times New Roman" w:cs="Times New Roman"/>
        </w:rPr>
      </w:pPr>
    </w:p>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lang w:val="ru-RU"/>
        </w:rPr>
        <w:t xml:space="preserve">9. Вероятность заданного отклонения нормально распределенной </w:t>
      </w:r>
      <w:proofErr w:type="gramStart"/>
      <w:r w:rsidRPr="00641E62">
        <w:rPr>
          <w:rFonts w:ascii="Times New Roman" w:hAnsi="Times New Roman" w:cs="Times New Roman"/>
          <w:lang w:val="ru-RU"/>
        </w:rPr>
        <w:t>СВ</w:t>
      </w:r>
      <w:proofErr w:type="gramEnd"/>
      <w:r w:rsidRPr="00641E62">
        <w:rPr>
          <w:rFonts w:ascii="Times New Roman" w:hAnsi="Times New Roman" w:cs="Times New Roman"/>
          <w:lang w:val="ru-RU"/>
        </w:rPr>
        <w:t xml:space="preserve"> от ее математического ожидания на величину меньшую </w:t>
      </w:r>
      <w:r w:rsidRPr="00641E62">
        <w:rPr>
          <w:rFonts w:ascii="Times New Roman" w:hAnsi="Times New Roman" w:cs="Times New Roman"/>
        </w:rPr>
        <w:t>Δ равна:</w:t>
      </w:r>
    </w:p>
    <w:tbl>
      <w:tblPr>
        <w:tblW w:w="0" w:type="auto"/>
        <w:tblLayout w:type="fixed"/>
        <w:tblLook w:val="0000"/>
      </w:tblPr>
      <w:tblGrid>
        <w:gridCol w:w="4927"/>
        <w:gridCol w:w="4927"/>
      </w:tblGrid>
      <w:tr w:rsidR="00641E62" w:rsidRPr="00641E62" w:rsidTr="00641E62">
        <w:tc>
          <w:tcPr>
            <w:tcW w:w="4927" w:type="dxa"/>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 xml:space="preserve">А) </w:t>
            </w:r>
            <w:r w:rsidRPr="00641E62">
              <w:rPr>
                <w:rFonts w:ascii="Times New Roman" w:hAnsi="Times New Roman" w:cs="Times New Roman"/>
                <w:position w:val="-28"/>
              </w:rPr>
              <w:object w:dxaOrig="2680" w:dyaOrig="680">
                <v:shape id="_x0000_i1079" type="#_x0000_t75" style="width:134.65pt;height:33.65pt" o:ole="" fillcolor="window">
                  <v:imagedata r:id="rId119" o:title=""/>
                </v:shape>
                <o:OLEObject Type="Embed" ProgID="Equation.3" ShapeID="_x0000_i1079" DrawAspect="Content" ObjectID="_1599429367" r:id="rId120"/>
              </w:object>
            </w:r>
          </w:p>
        </w:tc>
        <w:tc>
          <w:tcPr>
            <w:tcW w:w="4927" w:type="dxa"/>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 xml:space="preserve">В) </w:t>
            </w:r>
            <w:r w:rsidRPr="00641E62">
              <w:rPr>
                <w:rFonts w:ascii="Times New Roman" w:hAnsi="Times New Roman" w:cs="Times New Roman"/>
                <w:position w:val="-28"/>
              </w:rPr>
              <w:object w:dxaOrig="2560" w:dyaOrig="680">
                <v:shape id="_x0000_i1080" type="#_x0000_t75" style="width:128.1pt;height:33.65pt" o:ole="" fillcolor="window">
                  <v:imagedata r:id="rId121" o:title=""/>
                </v:shape>
                <o:OLEObject Type="Embed" ProgID="Equation.3" ShapeID="_x0000_i1080" DrawAspect="Content" ObjectID="_1599429368" r:id="rId122"/>
              </w:object>
            </w:r>
          </w:p>
        </w:tc>
      </w:tr>
      <w:tr w:rsidR="00641E62" w:rsidRPr="00641E62" w:rsidTr="00641E62">
        <w:tc>
          <w:tcPr>
            <w:tcW w:w="4927" w:type="dxa"/>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 xml:space="preserve">Б) </w:t>
            </w:r>
            <w:r w:rsidRPr="00641E62">
              <w:rPr>
                <w:rFonts w:ascii="Times New Roman" w:hAnsi="Times New Roman" w:cs="Times New Roman"/>
                <w:position w:val="-28"/>
              </w:rPr>
              <w:object w:dxaOrig="2560" w:dyaOrig="680">
                <v:shape id="_x0000_i1081" type="#_x0000_t75" style="width:128.1pt;height:33.65pt" o:ole="" fillcolor="window">
                  <v:imagedata r:id="rId123" o:title=""/>
                </v:shape>
                <o:OLEObject Type="Embed" ProgID="Equation.3" ShapeID="_x0000_i1081" DrawAspect="Content" ObjectID="_1599429369" r:id="rId124"/>
              </w:object>
            </w:r>
          </w:p>
        </w:tc>
        <w:tc>
          <w:tcPr>
            <w:tcW w:w="4927" w:type="dxa"/>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 xml:space="preserve">Г) </w:t>
            </w:r>
            <w:r w:rsidRPr="00641E62">
              <w:rPr>
                <w:rFonts w:ascii="Times New Roman" w:hAnsi="Times New Roman" w:cs="Times New Roman"/>
                <w:position w:val="-32"/>
              </w:rPr>
              <w:object w:dxaOrig="2640" w:dyaOrig="760">
                <v:shape id="_x0000_i1082" type="#_x0000_t75" style="width:131.85pt;height:38.35pt" o:ole="" fillcolor="window">
                  <v:imagedata r:id="rId125" o:title=""/>
                </v:shape>
                <o:OLEObject Type="Embed" ProgID="Equation.3" ShapeID="_x0000_i1082" DrawAspect="Content" ObjectID="_1599429370" r:id="rId126"/>
              </w:object>
            </w:r>
          </w:p>
        </w:tc>
      </w:tr>
    </w:tbl>
    <w:p w:rsidR="00641E62" w:rsidRPr="00641E62" w:rsidRDefault="00641E62" w:rsidP="00641E62">
      <w:pPr>
        <w:spacing w:after="0" w:line="240" w:lineRule="auto"/>
        <w:jc w:val="both"/>
        <w:rPr>
          <w:rFonts w:ascii="Times New Roman" w:hAnsi="Times New Roman" w:cs="Times New Roman"/>
        </w:rPr>
      </w:pPr>
    </w:p>
    <w:p w:rsidR="00641E62" w:rsidRPr="00641E62" w:rsidRDefault="00641E62" w:rsidP="00641E62">
      <w:pPr>
        <w:pStyle w:val="a6"/>
        <w:spacing w:after="0"/>
        <w:ind w:left="0"/>
        <w:rPr>
          <w:sz w:val="22"/>
          <w:szCs w:val="22"/>
        </w:rPr>
      </w:pPr>
      <w:r w:rsidRPr="00641E62">
        <w:rPr>
          <w:sz w:val="22"/>
          <w:szCs w:val="22"/>
        </w:rPr>
        <w:t>10. Задача: для соревнований из группы выбрано 4 девушки и 3 юноши. Требуется составить волейбольную команду из 5 человек. Какому закону распределения подчиняется количество юношей отобранных в команду?</w:t>
      </w:r>
    </w:p>
    <w:tbl>
      <w:tblPr>
        <w:tblW w:w="0" w:type="auto"/>
        <w:tblLayout w:type="fixed"/>
        <w:tblLook w:val="0000"/>
      </w:tblPr>
      <w:tblGrid>
        <w:gridCol w:w="5070"/>
        <w:gridCol w:w="4784"/>
      </w:tblGrid>
      <w:tr w:rsidR="00641E62" w:rsidRPr="00641E62" w:rsidTr="00641E62">
        <w:tc>
          <w:tcPr>
            <w:tcW w:w="5070"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А) биномиальному;</w:t>
            </w:r>
          </w:p>
        </w:tc>
        <w:tc>
          <w:tcPr>
            <w:tcW w:w="4784"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В) равномерному;</w:t>
            </w:r>
          </w:p>
        </w:tc>
      </w:tr>
      <w:tr w:rsidR="00641E62" w:rsidRPr="00641E62" w:rsidTr="00641E62">
        <w:tc>
          <w:tcPr>
            <w:tcW w:w="5070"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Б) гипергеометрическому; </w:t>
            </w:r>
          </w:p>
        </w:tc>
        <w:tc>
          <w:tcPr>
            <w:tcW w:w="4784"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Г) закону распределения Пуассона.</w:t>
            </w:r>
          </w:p>
        </w:tc>
      </w:tr>
    </w:tbl>
    <w:p w:rsidR="00641E62" w:rsidRPr="00641E62" w:rsidRDefault="00641E62" w:rsidP="00641E62">
      <w:pPr>
        <w:spacing w:after="0" w:line="240" w:lineRule="auto"/>
        <w:jc w:val="both"/>
        <w:rPr>
          <w:rFonts w:ascii="Times New Roman" w:hAnsi="Times New Roman" w:cs="Times New Roman"/>
        </w:rPr>
      </w:pP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11. Если значение коэффициента эксцесса</w:t>
      </w:r>
      <w:r w:rsidRPr="00641E62">
        <w:rPr>
          <w:rFonts w:ascii="Times New Roman" w:hAnsi="Times New Roman" w:cs="Times New Roman"/>
          <w:position w:val="-6"/>
        </w:rPr>
        <w:object w:dxaOrig="720" w:dyaOrig="279">
          <v:shape id="_x0000_i1083" type="#_x0000_t75" style="width:36.45pt;height:14.05pt" o:ole="" fillcolor="window">
            <v:imagedata r:id="rId127" o:title=""/>
          </v:shape>
          <o:OLEObject Type="Embed" ProgID="Equation.3" ShapeID="_x0000_i1083" DrawAspect="Content" ObjectID="_1599429371" r:id="rId128"/>
        </w:object>
      </w:r>
      <w:r w:rsidRPr="00641E62">
        <w:rPr>
          <w:rFonts w:ascii="Times New Roman" w:hAnsi="Times New Roman" w:cs="Times New Roman"/>
          <w:lang w:val="ru-RU"/>
        </w:rPr>
        <w:t>, то график ряда распределения:</w:t>
      </w:r>
    </w:p>
    <w:tbl>
      <w:tblPr>
        <w:tblW w:w="0" w:type="auto"/>
        <w:tblLayout w:type="fixed"/>
        <w:tblLook w:val="0000"/>
      </w:tblPr>
      <w:tblGrid>
        <w:gridCol w:w="4786"/>
        <w:gridCol w:w="5068"/>
      </w:tblGrid>
      <w:tr w:rsidR="00641E62" w:rsidRPr="00641E62" w:rsidTr="00641E62">
        <w:tc>
          <w:tcPr>
            <w:tcW w:w="4786"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А)  островершинный;</w:t>
            </w:r>
          </w:p>
        </w:tc>
        <w:tc>
          <w:tcPr>
            <w:tcW w:w="5068"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В) скошен вправо;</w:t>
            </w:r>
          </w:p>
        </w:tc>
      </w:tr>
      <w:tr w:rsidR="00641E62" w:rsidRPr="00641E62" w:rsidTr="00641E62">
        <w:tc>
          <w:tcPr>
            <w:tcW w:w="4786"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Б)   плосковершинный;</w:t>
            </w:r>
          </w:p>
        </w:tc>
        <w:tc>
          <w:tcPr>
            <w:tcW w:w="5068"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Г) </w:t>
            </w:r>
            <w:proofErr w:type="gramStart"/>
            <w:r w:rsidRPr="00641E62">
              <w:rPr>
                <w:rFonts w:ascii="Times New Roman" w:hAnsi="Times New Roman" w:cs="Times New Roman"/>
              </w:rPr>
              <w:t>скошен</w:t>
            </w:r>
            <w:proofErr w:type="gramEnd"/>
            <w:r w:rsidRPr="00641E62">
              <w:rPr>
                <w:rFonts w:ascii="Times New Roman" w:hAnsi="Times New Roman" w:cs="Times New Roman"/>
              </w:rPr>
              <w:t xml:space="preserve"> влево.</w:t>
            </w:r>
          </w:p>
        </w:tc>
      </w:tr>
    </w:tbl>
    <w:p w:rsidR="00641E62" w:rsidRPr="00641E62" w:rsidRDefault="00641E62" w:rsidP="00641E62">
      <w:pPr>
        <w:spacing w:after="0" w:line="240" w:lineRule="auto"/>
        <w:jc w:val="both"/>
        <w:rPr>
          <w:rFonts w:ascii="Times New Roman" w:hAnsi="Times New Roman" w:cs="Times New Roman"/>
        </w:rPr>
      </w:pP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 xml:space="preserve">12. Если все варианты ряда уменьшить  в одно и то же число раз </w:t>
      </w:r>
      <w:r w:rsidRPr="00641E62">
        <w:rPr>
          <w:rFonts w:ascii="Times New Roman" w:hAnsi="Times New Roman" w:cs="Times New Roman"/>
          <w:i/>
        </w:rPr>
        <w:t>k</w:t>
      </w:r>
      <w:r w:rsidRPr="00641E62">
        <w:rPr>
          <w:rFonts w:ascii="Times New Roman" w:hAnsi="Times New Roman" w:cs="Times New Roman"/>
          <w:lang w:val="ru-RU"/>
        </w:rPr>
        <w:t>, то дисперсия:</w:t>
      </w:r>
    </w:p>
    <w:tbl>
      <w:tblPr>
        <w:tblW w:w="0" w:type="auto"/>
        <w:tblLayout w:type="fixed"/>
        <w:tblLook w:val="0000"/>
      </w:tblPr>
      <w:tblGrid>
        <w:gridCol w:w="4927"/>
        <w:gridCol w:w="4927"/>
      </w:tblGrid>
      <w:tr w:rsidR="00641E62" w:rsidRPr="00641E62" w:rsidTr="00641E62">
        <w:tc>
          <w:tcPr>
            <w:tcW w:w="4927"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А) не измениться;</w:t>
            </w:r>
          </w:p>
        </w:tc>
        <w:tc>
          <w:tcPr>
            <w:tcW w:w="4927"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В) уменьшиться в </w:t>
            </w:r>
            <w:r w:rsidRPr="00641E62">
              <w:rPr>
                <w:rFonts w:ascii="Times New Roman" w:hAnsi="Times New Roman" w:cs="Times New Roman"/>
                <w:position w:val="-6"/>
              </w:rPr>
              <w:object w:dxaOrig="300" w:dyaOrig="320">
                <v:shape id="_x0000_i1084" type="#_x0000_t75" style="width:14.95pt;height:15.9pt" o:ole="" fillcolor="window">
                  <v:imagedata r:id="rId53" o:title=""/>
                </v:shape>
                <o:OLEObject Type="Embed" ProgID="Equation.3" ShapeID="_x0000_i1084" DrawAspect="Content" ObjectID="_1599429372" r:id="rId129"/>
              </w:object>
            </w:r>
            <w:r w:rsidRPr="00641E62">
              <w:rPr>
                <w:rFonts w:ascii="Times New Roman" w:hAnsi="Times New Roman" w:cs="Times New Roman"/>
              </w:rPr>
              <w:t>раз;</w:t>
            </w:r>
          </w:p>
        </w:tc>
      </w:tr>
      <w:tr w:rsidR="00641E62" w:rsidRPr="00BE736F" w:rsidTr="00641E62">
        <w:tc>
          <w:tcPr>
            <w:tcW w:w="4927" w:type="dxa"/>
          </w:tcPr>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 xml:space="preserve">Б) уменьшиться на величину </w:t>
            </w:r>
            <w:r w:rsidRPr="00641E62">
              <w:rPr>
                <w:rFonts w:ascii="Times New Roman" w:hAnsi="Times New Roman" w:cs="Times New Roman"/>
                <w:i/>
              </w:rPr>
              <w:t>k</w:t>
            </w:r>
            <w:r w:rsidRPr="00641E62">
              <w:rPr>
                <w:rFonts w:ascii="Times New Roman" w:hAnsi="Times New Roman" w:cs="Times New Roman"/>
                <w:lang w:val="ru-RU"/>
              </w:rPr>
              <w:t>;</w:t>
            </w:r>
          </w:p>
        </w:tc>
        <w:tc>
          <w:tcPr>
            <w:tcW w:w="4927" w:type="dxa"/>
          </w:tcPr>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 xml:space="preserve">Г) увеличиться в </w:t>
            </w:r>
            <w:r w:rsidRPr="00641E62">
              <w:rPr>
                <w:rFonts w:ascii="Times New Roman" w:hAnsi="Times New Roman" w:cs="Times New Roman"/>
                <w:i/>
              </w:rPr>
              <w:t>k</w:t>
            </w:r>
            <w:r w:rsidRPr="00641E62">
              <w:rPr>
                <w:rFonts w:ascii="Times New Roman" w:hAnsi="Times New Roman" w:cs="Times New Roman"/>
                <w:i/>
                <w:lang w:val="ru-RU"/>
              </w:rPr>
              <w:t xml:space="preserve"> </w:t>
            </w:r>
            <w:r w:rsidRPr="00641E62">
              <w:rPr>
                <w:rFonts w:ascii="Times New Roman" w:hAnsi="Times New Roman" w:cs="Times New Roman"/>
                <w:lang w:val="ru-RU"/>
              </w:rPr>
              <w:t>раз</w:t>
            </w:r>
            <w:r w:rsidRPr="00641E62">
              <w:rPr>
                <w:rFonts w:ascii="Times New Roman" w:hAnsi="Times New Roman" w:cs="Times New Roman"/>
                <w:i/>
                <w:lang w:val="ru-RU"/>
              </w:rPr>
              <w:t>.</w:t>
            </w:r>
          </w:p>
        </w:tc>
      </w:tr>
    </w:tbl>
    <w:p w:rsidR="00641E62" w:rsidRPr="00641E62" w:rsidRDefault="00641E62" w:rsidP="00641E62">
      <w:pPr>
        <w:spacing w:after="0" w:line="240" w:lineRule="auto"/>
        <w:jc w:val="both"/>
        <w:rPr>
          <w:rFonts w:ascii="Times New Roman" w:hAnsi="Times New Roman" w:cs="Times New Roman"/>
          <w:lang w:val="ru-RU"/>
        </w:rPr>
      </w:pP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13. Формула взвешенной дисперсии записывается как:</w:t>
      </w:r>
    </w:p>
    <w:tbl>
      <w:tblPr>
        <w:tblW w:w="0" w:type="auto"/>
        <w:tblLayout w:type="fixed"/>
        <w:tblLook w:val="0000"/>
      </w:tblPr>
      <w:tblGrid>
        <w:gridCol w:w="2518"/>
        <w:gridCol w:w="2268"/>
        <w:gridCol w:w="2603"/>
        <w:gridCol w:w="2463"/>
      </w:tblGrid>
      <w:tr w:rsidR="00641E62" w:rsidRPr="00641E62" w:rsidTr="00641E62">
        <w:tc>
          <w:tcPr>
            <w:tcW w:w="2518"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А) </w:t>
            </w:r>
            <w:r w:rsidRPr="00641E62">
              <w:rPr>
                <w:rFonts w:ascii="Times New Roman" w:hAnsi="Times New Roman" w:cs="Times New Roman"/>
                <w:position w:val="-60"/>
              </w:rPr>
              <w:object w:dxaOrig="1980" w:dyaOrig="1320">
                <v:shape id="_x0000_i1085" type="#_x0000_t75" style="width:99.1pt;height:65.45pt" o:ole="" fillcolor="window">
                  <v:imagedata r:id="rId130" o:title=""/>
                </v:shape>
                <o:OLEObject Type="Embed" ProgID="Equation.3" ShapeID="_x0000_i1085" DrawAspect="Content" ObjectID="_1599429373" r:id="rId131"/>
              </w:object>
            </w:r>
          </w:p>
        </w:tc>
        <w:tc>
          <w:tcPr>
            <w:tcW w:w="2268"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Б) </w:t>
            </w:r>
            <w:r w:rsidRPr="00641E62">
              <w:rPr>
                <w:rFonts w:ascii="Times New Roman" w:hAnsi="Times New Roman" w:cs="Times New Roman"/>
                <w:position w:val="-24"/>
              </w:rPr>
              <w:object w:dxaOrig="1740" w:dyaOrig="1020">
                <v:shape id="_x0000_i1086" type="#_x0000_t75" style="width:86.95pt;height:50.5pt" o:ole="" fillcolor="window">
                  <v:imagedata r:id="rId132" o:title=""/>
                </v:shape>
                <o:OLEObject Type="Embed" ProgID="Equation.3" ShapeID="_x0000_i1086" DrawAspect="Content" ObjectID="_1599429374" r:id="rId133"/>
              </w:object>
            </w:r>
          </w:p>
        </w:tc>
        <w:tc>
          <w:tcPr>
            <w:tcW w:w="260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В) </w:t>
            </w:r>
            <w:r w:rsidRPr="00641E62">
              <w:rPr>
                <w:rFonts w:ascii="Times New Roman" w:hAnsi="Times New Roman" w:cs="Times New Roman"/>
                <w:position w:val="-60"/>
              </w:rPr>
              <w:object w:dxaOrig="1980" w:dyaOrig="1320">
                <v:shape id="_x0000_i1087" type="#_x0000_t75" style="width:99.1pt;height:65.45pt" o:ole="" fillcolor="window">
                  <v:imagedata r:id="rId134" o:title=""/>
                </v:shape>
                <o:OLEObject Type="Embed" ProgID="Equation.3" ShapeID="_x0000_i1087" DrawAspect="Content" ObjectID="_1599429375" r:id="rId135"/>
              </w:object>
            </w:r>
          </w:p>
        </w:tc>
        <w:tc>
          <w:tcPr>
            <w:tcW w:w="246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Г) </w:t>
            </w:r>
            <w:r w:rsidRPr="00641E62">
              <w:rPr>
                <w:rFonts w:ascii="Times New Roman" w:hAnsi="Times New Roman" w:cs="Times New Roman"/>
                <w:position w:val="-24"/>
              </w:rPr>
              <w:object w:dxaOrig="1740" w:dyaOrig="1020">
                <v:shape id="_x0000_i1088" type="#_x0000_t75" style="width:86.95pt;height:50.5pt" o:ole="" fillcolor="window">
                  <v:imagedata r:id="rId136" o:title=""/>
                </v:shape>
                <o:OLEObject Type="Embed" ProgID="Equation.3" ShapeID="_x0000_i1088" DrawAspect="Content" ObjectID="_1599429376" r:id="rId137"/>
              </w:object>
            </w:r>
          </w:p>
        </w:tc>
      </w:tr>
    </w:tbl>
    <w:p w:rsidR="00641E62" w:rsidRPr="00641E62" w:rsidRDefault="00641E62" w:rsidP="00641E62">
      <w:pPr>
        <w:spacing w:after="0" w:line="240" w:lineRule="auto"/>
        <w:jc w:val="both"/>
        <w:rPr>
          <w:rFonts w:ascii="Times New Roman" w:hAnsi="Times New Roman" w:cs="Times New Roman"/>
        </w:rPr>
      </w:pP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 xml:space="preserve">14. Доверительный интервал для оценки генеральной средней при собственно-случайной повторной выборке объемом </w:t>
      </w:r>
      <w:r w:rsidRPr="00641E62">
        <w:rPr>
          <w:rFonts w:ascii="Times New Roman" w:hAnsi="Times New Roman" w:cs="Times New Roman"/>
          <w:i/>
        </w:rPr>
        <w:t>n</w:t>
      </w:r>
      <w:r w:rsidRPr="00641E62">
        <w:rPr>
          <w:rFonts w:ascii="Times New Roman" w:hAnsi="Times New Roman" w:cs="Times New Roman"/>
          <w:lang w:val="ru-RU"/>
        </w:rPr>
        <w:t>&lt;30 может быть записан как:</w:t>
      </w:r>
    </w:p>
    <w:tbl>
      <w:tblPr>
        <w:tblW w:w="0" w:type="auto"/>
        <w:tblLayout w:type="fixed"/>
        <w:tblLook w:val="0000"/>
      </w:tblPr>
      <w:tblGrid>
        <w:gridCol w:w="5353"/>
        <w:gridCol w:w="4501"/>
      </w:tblGrid>
      <w:tr w:rsidR="00641E62" w:rsidRPr="00641E62" w:rsidTr="00641E62">
        <w:tc>
          <w:tcPr>
            <w:tcW w:w="535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А)   </w:t>
            </w:r>
            <w:r w:rsidRPr="00641E62">
              <w:rPr>
                <w:rFonts w:ascii="Times New Roman" w:hAnsi="Times New Roman" w:cs="Times New Roman"/>
                <w:position w:val="-26"/>
              </w:rPr>
              <w:object w:dxaOrig="4260" w:dyaOrig="720">
                <v:shape id="_x0000_i1089" type="#_x0000_t75" style="width:212.25pt;height:36.45pt" o:ole="" fillcolor="window">
                  <v:imagedata r:id="rId138" o:title=""/>
                </v:shape>
                <o:OLEObject Type="Embed" ProgID="Equation.3" ShapeID="_x0000_i1089" DrawAspect="Content" ObjectID="_1599429377" r:id="rId139"/>
              </w:object>
            </w:r>
            <w:r w:rsidRPr="00641E62">
              <w:rPr>
                <w:rFonts w:ascii="Times New Roman" w:hAnsi="Times New Roman" w:cs="Times New Roman"/>
              </w:rPr>
              <w:t>;</w:t>
            </w:r>
          </w:p>
          <w:p w:rsidR="00641E62" w:rsidRPr="00641E62" w:rsidRDefault="00641E62" w:rsidP="00641E62">
            <w:pPr>
              <w:spacing w:after="0" w:line="240" w:lineRule="auto"/>
              <w:jc w:val="both"/>
              <w:rPr>
                <w:rFonts w:ascii="Times New Roman" w:hAnsi="Times New Roman" w:cs="Times New Roman"/>
              </w:rPr>
            </w:pPr>
          </w:p>
        </w:tc>
        <w:tc>
          <w:tcPr>
            <w:tcW w:w="4501"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         В)    </w:t>
            </w:r>
            <w:r w:rsidRPr="00641E62">
              <w:rPr>
                <w:rFonts w:ascii="Times New Roman" w:hAnsi="Times New Roman" w:cs="Times New Roman"/>
                <w:position w:val="-26"/>
              </w:rPr>
              <w:object w:dxaOrig="2780" w:dyaOrig="720">
                <v:shape id="_x0000_i1090" type="#_x0000_t75" style="width:138.4pt;height:36.45pt" o:ole="" fillcolor="window">
                  <v:imagedata r:id="rId140" o:title=""/>
                </v:shape>
                <o:OLEObject Type="Embed" ProgID="Equation.3" ShapeID="_x0000_i1090" DrawAspect="Content" ObjectID="_1599429378" r:id="rId141"/>
              </w:object>
            </w:r>
            <w:r w:rsidRPr="00641E62">
              <w:rPr>
                <w:rFonts w:ascii="Times New Roman" w:hAnsi="Times New Roman" w:cs="Times New Roman"/>
              </w:rPr>
              <w:t>;</w:t>
            </w:r>
          </w:p>
          <w:p w:rsidR="00641E62" w:rsidRPr="00641E62" w:rsidRDefault="00641E62" w:rsidP="00641E62">
            <w:pPr>
              <w:spacing w:after="0" w:line="240" w:lineRule="auto"/>
              <w:jc w:val="both"/>
              <w:rPr>
                <w:rFonts w:ascii="Times New Roman" w:hAnsi="Times New Roman" w:cs="Times New Roman"/>
              </w:rPr>
            </w:pPr>
          </w:p>
        </w:tc>
      </w:tr>
      <w:tr w:rsidR="00641E62" w:rsidRPr="00641E62" w:rsidTr="00641E62">
        <w:tc>
          <w:tcPr>
            <w:tcW w:w="535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Б)   </w:t>
            </w:r>
            <w:r w:rsidRPr="00641E62">
              <w:rPr>
                <w:rFonts w:ascii="Times New Roman" w:hAnsi="Times New Roman" w:cs="Times New Roman"/>
                <w:position w:val="-26"/>
              </w:rPr>
              <w:object w:dxaOrig="4580" w:dyaOrig="740">
                <v:shape id="_x0000_i1091" type="#_x0000_t75" style="width:229.1pt;height:36.45pt" o:ole="" fillcolor="window">
                  <v:imagedata r:id="rId142" o:title=""/>
                </v:shape>
                <o:OLEObject Type="Embed" ProgID="Equation.3" ShapeID="_x0000_i1091" DrawAspect="Content" ObjectID="_1599429379" r:id="rId143"/>
              </w:object>
            </w:r>
            <w:r w:rsidRPr="00641E62">
              <w:rPr>
                <w:rFonts w:ascii="Times New Roman" w:hAnsi="Times New Roman" w:cs="Times New Roman"/>
              </w:rPr>
              <w:t>);</w:t>
            </w:r>
          </w:p>
          <w:p w:rsidR="00641E62" w:rsidRPr="00641E62" w:rsidRDefault="00641E62" w:rsidP="00641E62">
            <w:pPr>
              <w:spacing w:after="0" w:line="240" w:lineRule="auto"/>
              <w:jc w:val="both"/>
              <w:rPr>
                <w:rFonts w:ascii="Times New Roman" w:hAnsi="Times New Roman" w:cs="Times New Roman"/>
              </w:rPr>
            </w:pPr>
          </w:p>
        </w:tc>
        <w:tc>
          <w:tcPr>
            <w:tcW w:w="4501"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          Г)    </w:t>
            </w:r>
            <w:r w:rsidRPr="00641E62">
              <w:rPr>
                <w:rFonts w:ascii="Times New Roman" w:hAnsi="Times New Roman" w:cs="Times New Roman"/>
                <w:position w:val="-26"/>
              </w:rPr>
              <w:object w:dxaOrig="3120" w:dyaOrig="740">
                <v:shape id="_x0000_i1092" type="#_x0000_t75" style="width:156.15pt;height:36.45pt" o:ole="" fillcolor="window">
                  <v:imagedata r:id="rId144" o:title=""/>
                </v:shape>
                <o:OLEObject Type="Embed" ProgID="Equation.3" ShapeID="_x0000_i1092" DrawAspect="Content" ObjectID="_1599429380" r:id="rId145"/>
              </w:object>
            </w:r>
            <w:r w:rsidRPr="00641E62">
              <w:rPr>
                <w:rFonts w:ascii="Times New Roman" w:hAnsi="Times New Roman" w:cs="Times New Roman"/>
              </w:rPr>
              <w:t>;</w:t>
            </w:r>
          </w:p>
          <w:p w:rsidR="00641E62" w:rsidRPr="00641E62" w:rsidRDefault="00641E62" w:rsidP="00641E62">
            <w:pPr>
              <w:spacing w:after="0" w:line="240" w:lineRule="auto"/>
              <w:jc w:val="both"/>
              <w:rPr>
                <w:rFonts w:ascii="Times New Roman" w:hAnsi="Times New Roman" w:cs="Times New Roman"/>
              </w:rPr>
            </w:pPr>
          </w:p>
        </w:tc>
      </w:tr>
    </w:tbl>
    <w:p w:rsidR="00641E62" w:rsidRPr="00641E62" w:rsidRDefault="00641E62" w:rsidP="00641E62">
      <w:pPr>
        <w:spacing w:after="0" w:line="240" w:lineRule="auto"/>
        <w:jc w:val="both"/>
        <w:rPr>
          <w:rFonts w:ascii="Times New Roman" w:hAnsi="Times New Roman" w:cs="Times New Roman"/>
        </w:rPr>
      </w:pP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 xml:space="preserve">15. Собственно - случайная выборка ориентирована на отбор элементов из генеральной совокупности в </w:t>
      </w:r>
      <w:proofErr w:type="gramStart"/>
      <w:r w:rsidRPr="00641E62">
        <w:rPr>
          <w:rFonts w:ascii="Times New Roman" w:hAnsi="Times New Roman" w:cs="Times New Roman"/>
          <w:lang w:val="ru-RU"/>
        </w:rPr>
        <w:t>выборочную</w:t>
      </w:r>
      <w:proofErr w:type="gramEnd"/>
      <w:r w:rsidRPr="00641E62">
        <w:rPr>
          <w:rFonts w:ascii="Times New Roman" w:hAnsi="Times New Roman" w:cs="Times New Roman"/>
          <w:lang w:val="ru-RU"/>
        </w:rPr>
        <w:t xml:space="preserve"> посредством:</w:t>
      </w:r>
    </w:p>
    <w:tbl>
      <w:tblPr>
        <w:tblW w:w="0" w:type="auto"/>
        <w:tblLayout w:type="fixed"/>
        <w:tblLook w:val="0000"/>
      </w:tblPr>
      <w:tblGrid>
        <w:gridCol w:w="4927"/>
        <w:gridCol w:w="4927"/>
      </w:tblGrid>
      <w:tr w:rsidR="00641E62" w:rsidRPr="00641E62" w:rsidTr="00641E62">
        <w:tc>
          <w:tcPr>
            <w:tcW w:w="4927" w:type="dxa"/>
          </w:tcPr>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А) использования таблиц случайных чисел;</w:t>
            </w:r>
          </w:p>
        </w:tc>
        <w:tc>
          <w:tcPr>
            <w:tcW w:w="4927"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В) жребия;</w:t>
            </w:r>
          </w:p>
        </w:tc>
      </w:tr>
      <w:tr w:rsidR="00641E62" w:rsidRPr="00BE736F" w:rsidTr="00641E62">
        <w:tc>
          <w:tcPr>
            <w:tcW w:w="4927" w:type="dxa"/>
          </w:tcPr>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Б) отбора элементов из списков через определенный интервал;</w:t>
            </w:r>
          </w:p>
        </w:tc>
        <w:tc>
          <w:tcPr>
            <w:tcW w:w="4927" w:type="dxa"/>
          </w:tcPr>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Г) использования таблиц случайных чисел или жребия.</w:t>
            </w:r>
          </w:p>
        </w:tc>
      </w:tr>
    </w:tbl>
    <w:p w:rsidR="00641E62" w:rsidRPr="00641E62" w:rsidRDefault="00641E62" w:rsidP="00641E62">
      <w:pPr>
        <w:spacing w:after="0" w:line="240" w:lineRule="auto"/>
        <w:jc w:val="both"/>
        <w:rPr>
          <w:rFonts w:ascii="Times New Roman" w:hAnsi="Times New Roman" w:cs="Times New Roman"/>
          <w:lang w:val="ru-RU"/>
        </w:rPr>
      </w:pP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16. Необходимый объем выборки для оценки генеральной доли при собственно- случайном повторном отборе может быть найден как:</w:t>
      </w:r>
    </w:p>
    <w:tbl>
      <w:tblPr>
        <w:tblW w:w="0" w:type="auto"/>
        <w:tblLayout w:type="fixed"/>
        <w:tblLook w:val="0000"/>
      </w:tblPr>
      <w:tblGrid>
        <w:gridCol w:w="2463"/>
        <w:gridCol w:w="2463"/>
        <w:gridCol w:w="2463"/>
        <w:gridCol w:w="2463"/>
      </w:tblGrid>
      <w:tr w:rsidR="00641E62" w:rsidRPr="00641E62" w:rsidTr="00641E62">
        <w:tc>
          <w:tcPr>
            <w:tcW w:w="246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А) </w:t>
            </w:r>
            <w:r w:rsidRPr="00641E62">
              <w:rPr>
                <w:rFonts w:ascii="Times New Roman" w:hAnsi="Times New Roman" w:cs="Times New Roman"/>
                <w:position w:val="-24"/>
              </w:rPr>
              <w:object w:dxaOrig="580" w:dyaOrig="660">
                <v:shape id="_x0000_i1093" type="#_x0000_t75" style="width:29pt;height:33.65pt" o:ole="" fillcolor="window">
                  <v:imagedata r:id="rId146" o:title=""/>
                </v:shape>
                <o:OLEObject Type="Embed" ProgID="Equation.3" ShapeID="_x0000_i1093" DrawAspect="Content" ObjectID="_1599429381" r:id="rId147"/>
              </w:object>
            </w:r>
            <w:r w:rsidRPr="00641E62">
              <w:rPr>
                <w:rFonts w:ascii="Times New Roman" w:hAnsi="Times New Roman" w:cs="Times New Roman"/>
              </w:rPr>
              <w:t>;</w:t>
            </w:r>
          </w:p>
        </w:tc>
        <w:tc>
          <w:tcPr>
            <w:tcW w:w="246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Б) </w:t>
            </w:r>
            <w:r w:rsidRPr="00641E62">
              <w:rPr>
                <w:rFonts w:ascii="Times New Roman" w:hAnsi="Times New Roman" w:cs="Times New Roman"/>
                <w:position w:val="-24"/>
              </w:rPr>
              <w:object w:dxaOrig="1080" w:dyaOrig="660">
                <v:shape id="_x0000_i1094" type="#_x0000_t75" style="width:53.3pt;height:33.65pt" o:ole="" fillcolor="window">
                  <v:imagedata r:id="rId148" o:title=""/>
                </v:shape>
                <o:OLEObject Type="Embed" ProgID="Equation.3" ShapeID="_x0000_i1094" DrawAspect="Content" ObjectID="_1599429382" r:id="rId149"/>
              </w:object>
            </w:r>
            <w:r w:rsidRPr="00641E62">
              <w:rPr>
                <w:rFonts w:ascii="Times New Roman" w:hAnsi="Times New Roman" w:cs="Times New Roman"/>
              </w:rPr>
              <w:t>;</w:t>
            </w:r>
          </w:p>
        </w:tc>
        <w:tc>
          <w:tcPr>
            <w:tcW w:w="246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В) </w:t>
            </w:r>
            <w:r w:rsidRPr="00641E62">
              <w:rPr>
                <w:rFonts w:ascii="Times New Roman" w:hAnsi="Times New Roman" w:cs="Times New Roman"/>
                <w:position w:val="-24"/>
              </w:rPr>
              <w:object w:dxaOrig="1219" w:dyaOrig="660">
                <v:shape id="_x0000_i1095" type="#_x0000_t75" style="width:60.8pt;height:33.65pt" o:ole="" fillcolor="window">
                  <v:imagedata r:id="rId150" o:title=""/>
                </v:shape>
                <o:OLEObject Type="Embed" ProgID="Equation.3" ShapeID="_x0000_i1095" DrawAspect="Content" ObjectID="_1599429383" r:id="rId151"/>
              </w:object>
            </w:r>
            <w:r w:rsidRPr="00641E62">
              <w:rPr>
                <w:rFonts w:ascii="Times New Roman" w:hAnsi="Times New Roman" w:cs="Times New Roman"/>
              </w:rPr>
              <w:t>;</w:t>
            </w:r>
          </w:p>
        </w:tc>
        <w:tc>
          <w:tcPr>
            <w:tcW w:w="246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Г) </w:t>
            </w:r>
            <w:r w:rsidRPr="00641E62">
              <w:rPr>
                <w:rFonts w:ascii="Times New Roman" w:hAnsi="Times New Roman" w:cs="Times New Roman"/>
                <w:position w:val="-30"/>
              </w:rPr>
              <w:object w:dxaOrig="1740" w:dyaOrig="720">
                <v:shape id="_x0000_i1096" type="#_x0000_t75" style="width:86.95pt;height:36.45pt" o:ole="" fillcolor="window">
                  <v:imagedata r:id="rId152" o:title=""/>
                </v:shape>
                <o:OLEObject Type="Embed" ProgID="Equation.3" ShapeID="_x0000_i1096" DrawAspect="Content" ObjectID="_1599429384" r:id="rId153"/>
              </w:object>
            </w:r>
            <w:r w:rsidRPr="00641E62">
              <w:rPr>
                <w:rFonts w:ascii="Times New Roman" w:hAnsi="Times New Roman" w:cs="Times New Roman"/>
              </w:rPr>
              <w:t>;</w:t>
            </w:r>
          </w:p>
        </w:tc>
      </w:tr>
    </w:tbl>
    <w:p w:rsidR="00641E62" w:rsidRPr="00641E62" w:rsidRDefault="00641E62" w:rsidP="00641E62">
      <w:pPr>
        <w:spacing w:after="0" w:line="240" w:lineRule="auto"/>
        <w:jc w:val="both"/>
        <w:rPr>
          <w:rFonts w:ascii="Times New Roman" w:hAnsi="Times New Roman" w:cs="Times New Roman"/>
        </w:rPr>
      </w:pP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17. Малой считается выборка, объем которой составляет:</w:t>
      </w:r>
    </w:p>
    <w:tbl>
      <w:tblPr>
        <w:tblW w:w="0" w:type="auto"/>
        <w:tblLayout w:type="fixed"/>
        <w:tblLook w:val="0000"/>
      </w:tblPr>
      <w:tblGrid>
        <w:gridCol w:w="2463"/>
        <w:gridCol w:w="2463"/>
        <w:gridCol w:w="2463"/>
        <w:gridCol w:w="2463"/>
      </w:tblGrid>
      <w:tr w:rsidR="00641E62" w:rsidRPr="00641E62" w:rsidTr="00641E62">
        <w:tc>
          <w:tcPr>
            <w:tcW w:w="246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А) менее 20 единиц;</w:t>
            </w:r>
          </w:p>
        </w:tc>
        <w:tc>
          <w:tcPr>
            <w:tcW w:w="246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Б) менее 30 единиц;</w:t>
            </w:r>
          </w:p>
        </w:tc>
        <w:tc>
          <w:tcPr>
            <w:tcW w:w="246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В) более 20 единиц;</w:t>
            </w:r>
          </w:p>
        </w:tc>
        <w:tc>
          <w:tcPr>
            <w:tcW w:w="246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Г) более 30 единиц;</w:t>
            </w:r>
          </w:p>
        </w:tc>
      </w:tr>
    </w:tbl>
    <w:p w:rsidR="00641E62" w:rsidRPr="00641E62" w:rsidRDefault="00641E62" w:rsidP="00641E62">
      <w:pPr>
        <w:spacing w:after="0" w:line="240" w:lineRule="auto"/>
        <w:jc w:val="both"/>
        <w:rPr>
          <w:rFonts w:ascii="Times New Roman" w:hAnsi="Times New Roman" w:cs="Times New Roman"/>
        </w:rPr>
      </w:pP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18. Какая из данных гипотез является непараметрической:</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А) гипотеза о числовом значении доли;</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Б) гипотеза о равенстве двух генеральных средних;</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В) гипотеза о равенстве двух генеральных дисперсий;</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lastRenderedPageBreak/>
        <w:t>Г) гипотеза о нормальном распределении генеральной совокупности.</w:t>
      </w:r>
    </w:p>
    <w:p w:rsidR="00641E62" w:rsidRPr="00641E62" w:rsidRDefault="00641E62" w:rsidP="00641E62">
      <w:pPr>
        <w:spacing w:after="0" w:line="240" w:lineRule="auto"/>
        <w:jc w:val="both"/>
        <w:rPr>
          <w:rFonts w:ascii="Times New Roman" w:hAnsi="Times New Roman" w:cs="Times New Roman"/>
          <w:lang w:val="ru-RU"/>
        </w:rPr>
      </w:pP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 xml:space="preserve">19. . Если конкурирующая гипотеза имеет вид </w:t>
      </w:r>
      <w:r w:rsidRPr="00641E62">
        <w:rPr>
          <w:rFonts w:ascii="Times New Roman" w:hAnsi="Times New Roman" w:cs="Times New Roman"/>
          <w:position w:val="-10"/>
        </w:rPr>
        <w:object w:dxaOrig="1260" w:dyaOrig="340">
          <v:shape id="_x0000_i1097" type="#_x0000_t75" style="width:63.6pt;height:16.85pt" o:ole="" fillcolor="window">
            <v:imagedata r:id="rId154" o:title=""/>
          </v:shape>
          <o:OLEObject Type="Embed" ProgID="Equation.3" ShapeID="_x0000_i1097" DrawAspect="Content" ObjectID="_1599429385" r:id="rId155"/>
        </w:object>
      </w:r>
      <w:r w:rsidRPr="00641E62">
        <w:rPr>
          <w:rFonts w:ascii="Times New Roman" w:hAnsi="Times New Roman" w:cs="Times New Roman"/>
          <w:lang w:val="ru-RU"/>
        </w:rPr>
        <w:t>, то критическая область:</w:t>
      </w:r>
    </w:p>
    <w:tbl>
      <w:tblPr>
        <w:tblW w:w="0" w:type="auto"/>
        <w:tblLayout w:type="fixed"/>
        <w:tblLook w:val="0000"/>
      </w:tblPr>
      <w:tblGrid>
        <w:gridCol w:w="2660"/>
        <w:gridCol w:w="2551"/>
        <w:gridCol w:w="2178"/>
        <w:gridCol w:w="2463"/>
      </w:tblGrid>
      <w:tr w:rsidR="00641E62" w:rsidRPr="00641E62" w:rsidTr="00641E62">
        <w:tc>
          <w:tcPr>
            <w:tcW w:w="2660" w:type="dxa"/>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А) правосторонняя;</w:t>
            </w:r>
          </w:p>
        </w:tc>
        <w:tc>
          <w:tcPr>
            <w:tcW w:w="2551" w:type="dxa"/>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Б) левосторонняя;</w:t>
            </w:r>
          </w:p>
        </w:tc>
        <w:tc>
          <w:tcPr>
            <w:tcW w:w="2178" w:type="dxa"/>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В) двухсторонняя;</w:t>
            </w:r>
          </w:p>
        </w:tc>
        <w:tc>
          <w:tcPr>
            <w:tcW w:w="2463" w:type="dxa"/>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 xml:space="preserve">Г) </w:t>
            </w:r>
            <w:proofErr w:type="gramStart"/>
            <w:r w:rsidRPr="00641E62">
              <w:rPr>
                <w:rFonts w:ascii="Times New Roman" w:hAnsi="Times New Roman" w:cs="Times New Roman"/>
              </w:rPr>
              <w:t>трехсторонняя</w:t>
            </w:r>
            <w:proofErr w:type="gramEnd"/>
            <w:r w:rsidRPr="00641E62">
              <w:rPr>
                <w:rFonts w:ascii="Times New Roman" w:hAnsi="Times New Roman" w:cs="Times New Roman"/>
              </w:rPr>
              <w:t>.</w:t>
            </w:r>
          </w:p>
        </w:tc>
      </w:tr>
    </w:tbl>
    <w:p w:rsidR="00641E62" w:rsidRPr="00641E62" w:rsidRDefault="00641E62" w:rsidP="00641E62">
      <w:pPr>
        <w:spacing w:after="0" w:line="240" w:lineRule="auto"/>
        <w:jc w:val="both"/>
        <w:rPr>
          <w:rFonts w:ascii="Times New Roman" w:hAnsi="Times New Roman" w:cs="Times New Roman"/>
        </w:rPr>
      </w:pPr>
    </w:p>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20. Критическая область – это:</w:t>
      </w:r>
    </w:p>
    <w:tbl>
      <w:tblPr>
        <w:tblW w:w="0" w:type="auto"/>
        <w:tblLayout w:type="fixed"/>
        <w:tblLook w:val="0000"/>
      </w:tblPr>
      <w:tblGrid>
        <w:gridCol w:w="4786"/>
        <w:gridCol w:w="5068"/>
      </w:tblGrid>
      <w:tr w:rsidR="00641E62" w:rsidRPr="00BE736F" w:rsidTr="00641E62">
        <w:tc>
          <w:tcPr>
            <w:tcW w:w="4786" w:type="dxa"/>
          </w:tcPr>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А) область допустимых значений критерия;</w:t>
            </w:r>
          </w:p>
        </w:tc>
        <w:tc>
          <w:tcPr>
            <w:tcW w:w="5068" w:type="dxa"/>
          </w:tcPr>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В) область принятия нулевой гипотезы;</w:t>
            </w:r>
          </w:p>
        </w:tc>
      </w:tr>
      <w:tr w:rsidR="00641E62" w:rsidRPr="00BE736F" w:rsidTr="00641E62">
        <w:tc>
          <w:tcPr>
            <w:tcW w:w="4786" w:type="dxa"/>
          </w:tcPr>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Б) совокупность значений критерия, при которых нулевую гипотезу отвергают;</w:t>
            </w:r>
          </w:p>
        </w:tc>
        <w:tc>
          <w:tcPr>
            <w:tcW w:w="5068" w:type="dxa"/>
          </w:tcPr>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Г) совокупность значений критерия, при которых нулевую гипотезу нельзя отвергнуть.</w:t>
            </w:r>
          </w:p>
        </w:tc>
      </w:tr>
    </w:tbl>
    <w:p w:rsidR="00641E62" w:rsidRPr="00641E62" w:rsidRDefault="00641E62" w:rsidP="00641E62">
      <w:pPr>
        <w:spacing w:after="0" w:line="240" w:lineRule="auto"/>
        <w:jc w:val="both"/>
        <w:rPr>
          <w:rFonts w:ascii="Times New Roman" w:hAnsi="Times New Roman" w:cs="Times New Roman"/>
          <w:lang w:val="ru-RU"/>
        </w:rPr>
      </w:pPr>
    </w:p>
    <w:p w:rsidR="00641E62" w:rsidRPr="00641E62" w:rsidRDefault="00641E62" w:rsidP="00641E62">
      <w:pPr>
        <w:pStyle w:val="5"/>
        <w:spacing w:before="0" w:after="0" w:line="240" w:lineRule="auto"/>
        <w:rPr>
          <w:rFonts w:ascii="Times New Roman" w:hAnsi="Times New Roman"/>
          <w:b w:val="0"/>
          <w:i w:val="0"/>
          <w:sz w:val="22"/>
          <w:szCs w:val="22"/>
        </w:rPr>
      </w:pPr>
      <w:r w:rsidRPr="00641E62">
        <w:rPr>
          <w:rFonts w:ascii="Times New Roman" w:hAnsi="Times New Roman"/>
          <w:b w:val="0"/>
          <w:i w:val="0"/>
          <w:sz w:val="22"/>
          <w:szCs w:val="22"/>
        </w:rPr>
        <w:t>Задача 1</w:t>
      </w:r>
    </w:p>
    <w:p w:rsidR="00641E62" w:rsidRPr="00641E62" w:rsidRDefault="00641E62" w:rsidP="00641E62">
      <w:pPr>
        <w:pStyle w:val="aa"/>
        <w:spacing w:after="0"/>
        <w:jc w:val="both"/>
        <w:rPr>
          <w:sz w:val="22"/>
          <w:szCs w:val="22"/>
        </w:rPr>
      </w:pPr>
      <w:r w:rsidRPr="00641E62">
        <w:rPr>
          <w:sz w:val="22"/>
          <w:szCs w:val="22"/>
        </w:rPr>
        <w:t>Вероятность для компании, занимающейся строительством торговых центров, получить контракт в фирме</w:t>
      </w:r>
      <w:proofErr w:type="gramStart"/>
      <w:r w:rsidRPr="00641E62">
        <w:rPr>
          <w:sz w:val="22"/>
          <w:szCs w:val="22"/>
        </w:rPr>
        <w:t xml:space="preserve"> А</w:t>
      </w:r>
      <w:proofErr w:type="gramEnd"/>
      <w:r w:rsidRPr="00641E62">
        <w:rPr>
          <w:sz w:val="22"/>
          <w:szCs w:val="22"/>
        </w:rPr>
        <w:t xml:space="preserve"> равна 0,5, вероятность выиграть его в фирме  В, равна 0,6. Чему равна вероятность того, что компания получит контракт:</w:t>
      </w:r>
    </w:p>
    <w:p w:rsidR="00641E62" w:rsidRPr="00641E62" w:rsidRDefault="00641E62" w:rsidP="00641E62">
      <w:pPr>
        <w:pStyle w:val="aa"/>
        <w:spacing w:after="0"/>
        <w:jc w:val="both"/>
        <w:rPr>
          <w:sz w:val="22"/>
          <w:szCs w:val="22"/>
        </w:rPr>
      </w:pPr>
      <w:r w:rsidRPr="00641E62">
        <w:rPr>
          <w:sz w:val="22"/>
          <w:szCs w:val="22"/>
        </w:rPr>
        <w:t>А) хотя бы в одной фирме?</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Б) в двух фирмах?</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В) в одной фирме?</w:t>
      </w:r>
    </w:p>
    <w:p w:rsidR="00641E62" w:rsidRPr="00641E62" w:rsidRDefault="00641E62" w:rsidP="00641E62">
      <w:pPr>
        <w:pStyle w:val="5"/>
        <w:spacing w:before="0" w:after="0" w:line="240" w:lineRule="auto"/>
        <w:rPr>
          <w:rFonts w:ascii="Times New Roman" w:hAnsi="Times New Roman"/>
          <w:b w:val="0"/>
          <w:i w:val="0"/>
          <w:sz w:val="22"/>
          <w:szCs w:val="22"/>
        </w:rPr>
      </w:pPr>
      <w:r w:rsidRPr="00641E62">
        <w:rPr>
          <w:rFonts w:ascii="Times New Roman" w:hAnsi="Times New Roman"/>
          <w:b w:val="0"/>
          <w:i w:val="0"/>
          <w:sz w:val="22"/>
          <w:szCs w:val="22"/>
        </w:rPr>
        <w:t>Задача 2</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Ректорат университета хотел бы знать о практической возможности  доступа студентов к Интернету. Из 900 опрошенных студентов, 750 ответили, что они используют Интернет при подготовке к занятиям и написании рефератов. Постройте 95% доверительный интервал доли студентов, которые используют Интернет при подготовке к занятиям.</w:t>
      </w:r>
    </w:p>
    <w:p w:rsidR="00641E62" w:rsidRPr="00641E62" w:rsidRDefault="00641E62" w:rsidP="00641E62">
      <w:pPr>
        <w:spacing w:after="0" w:line="240" w:lineRule="auto"/>
        <w:jc w:val="both"/>
        <w:rPr>
          <w:rFonts w:ascii="Times New Roman" w:hAnsi="Times New Roman" w:cs="Times New Roman"/>
          <w:lang w:val="ru-RU"/>
        </w:rPr>
      </w:pPr>
    </w:p>
    <w:p w:rsidR="00641E62" w:rsidRPr="00641E62" w:rsidRDefault="00641E62" w:rsidP="00641E62">
      <w:pPr>
        <w:spacing w:after="0" w:line="240" w:lineRule="auto"/>
        <w:textAlignment w:val="baseline"/>
        <w:rPr>
          <w:rFonts w:ascii="Times New Roman" w:hAnsi="Times New Roman" w:cs="Times New Roman"/>
          <w:lang w:val="ru-RU"/>
        </w:rPr>
      </w:pPr>
      <w:r w:rsidRPr="00641E62">
        <w:rPr>
          <w:rFonts w:ascii="Times New Roman" w:hAnsi="Times New Roman" w:cs="Times New Roman"/>
          <w:lang w:val="ru-RU"/>
        </w:rPr>
        <w:t xml:space="preserve">Составитель </w:t>
      </w:r>
      <w:r w:rsidRPr="00641E62">
        <w:rPr>
          <w:rFonts w:ascii="Times New Roman" w:hAnsi="Times New Roman" w:cs="Times New Roman"/>
          <w:lang w:val="ru-RU"/>
        </w:rPr>
        <w:tab/>
      </w:r>
      <w:r w:rsidRPr="00641E62">
        <w:rPr>
          <w:rFonts w:ascii="Times New Roman" w:hAnsi="Times New Roman" w:cs="Times New Roman"/>
          <w:lang w:val="ru-RU"/>
        </w:rPr>
        <w:tab/>
      </w:r>
      <w:r w:rsidRPr="00641E62">
        <w:rPr>
          <w:rFonts w:ascii="Times New Roman" w:hAnsi="Times New Roman" w:cs="Times New Roman"/>
          <w:lang w:val="ru-RU"/>
        </w:rPr>
        <w:tab/>
      </w:r>
      <w:r w:rsidRPr="00641E62">
        <w:rPr>
          <w:rFonts w:ascii="Times New Roman" w:hAnsi="Times New Roman" w:cs="Times New Roman"/>
          <w:lang w:val="ru-RU"/>
        </w:rPr>
        <w:tab/>
        <w:t>__________________Рудяга А.А.</w:t>
      </w:r>
    </w:p>
    <w:p w:rsidR="00641E62" w:rsidRPr="00641E62" w:rsidRDefault="00641E62" w:rsidP="00641E62">
      <w:pPr>
        <w:spacing w:after="0" w:line="240" w:lineRule="auto"/>
        <w:textAlignment w:val="baseline"/>
        <w:rPr>
          <w:rFonts w:ascii="Times New Roman" w:hAnsi="Times New Roman" w:cs="Times New Roman"/>
          <w:lang w:val="ru-RU"/>
        </w:rPr>
      </w:pPr>
      <w:r w:rsidRPr="00641E62">
        <w:rPr>
          <w:rFonts w:ascii="Times New Roman" w:hAnsi="Times New Roman" w:cs="Times New Roman"/>
          <w:lang w:val="ru-RU"/>
        </w:rPr>
        <w:t xml:space="preserve">Заведующий кафедрой  </w:t>
      </w:r>
      <w:r w:rsidRPr="00641E62">
        <w:rPr>
          <w:rFonts w:ascii="Times New Roman" w:hAnsi="Times New Roman" w:cs="Times New Roman"/>
          <w:lang w:val="ru-RU"/>
        </w:rPr>
        <w:tab/>
      </w:r>
      <w:r w:rsidRPr="00641E62">
        <w:rPr>
          <w:rFonts w:ascii="Times New Roman" w:hAnsi="Times New Roman" w:cs="Times New Roman"/>
          <w:lang w:val="ru-RU"/>
        </w:rPr>
        <w:tab/>
        <w:t>__________________  Л.И. Ниворожкина</w:t>
      </w:r>
    </w:p>
    <w:p w:rsidR="00641E62" w:rsidRPr="00641E62" w:rsidRDefault="00641E62" w:rsidP="00641E62">
      <w:pPr>
        <w:spacing w:after="0" w:line="240" w:lineRule="auto"/>
        <w:textAlignment w:val="baseline"/>
        <w:rPr>
          <w:rFonts w:ascii="Times New Roman" w:hAnsi="Times New Roman" w:cs="Times New Roman"/>
          <w:lang w:val="ru-RU"/>
        </w:rPr>
      </w:pPr>
    </w:p>
    <w:p w:rsidR="00641E62" w:rsidRPr="00641E62" w:rsidRDefault="00641E62" w:rsidP="00641E62">
      <w:pPr>
        <w:spacing w:after="0" w:line="240" w:lineRule="auto"/>
        <w:textAlignment w:val="baseline"/>
        <w:rPr>
          <w:rFonts w:ascii="Times New Roman" w:hAnsi="Times New Roman" w:cs="Times New Roman"/>
          <w:lang w:val="ru-RU"/>
        </w:rPr>
      </w:pPr>
      <w:r w:rsidRPr="00641E62">
        <w:rPr>
          <w:rFonts w:ascii="Times New Roman" w:hAnsi="Times New Roman" w:cs="Times New Roman"/>
          <w:lang w:val="ru-RU"/>
        </w:rPr>
        <w:t xml:space="preserve"> «____»__________________20</w:t>
      </w:r>
      <w:r w:rsidRPr="00641E62">
        <w:rPr>
          <w:rFonts w:ascii="Times New Roman" w:hAnsi="Times New Roman" w:cs="Times New Roman"/>
        </w:rPr>
        <w:t>     </w:t>
      </w:r>
      <w:r w:rsidRPr="00641E62">
        <w:rPr>
          <w:rFonts w:ascii="Times New Roman" w:hAnsi="Times New Roman" w:cs="Times New Roman"/>
          <w:lang w:val="ru-RU"/>
        </w:rPr>
        <w:t>г.</w:t>
      </w:r>
      <w:r w:rsidRPr="00641E62">
        <w:rPr>
          <w:rFonts w:ascii="Times New Roman" w:hAnsi="Times New Roman" w:cs="Times New Roman"/>
        </w:rPr>
        <w:t> </w:t>
      </w:r>
    </w:p>
    <w:p w:rsidR="00641E62" w:rsidRPr="00641E62" w:rsidRDefault="00641E62" w:rsidP="00641E62">
      <w:pPr>
        <w:spacing w:after="0" w:line="240" w:lineRule="auto"/>
        <w:textAlignment w:val="baseline"/>
        <w:rPr>
          <w:rFonts w:ascii="Times New Roman" w:hAnsi="Times New Roman" w:cs="Times New Roman"/>
          <w:lang w:val="ru-RU"/>
        </w:rPr>
      </w:pPr>
    </w:p>
    <w:p w:rsidR="00641E62" w:rsidRPr="00641E62" w:rsidRDefault="00641E62" w:rsidP="00641E62">
      <w:pPr>
        <w:spacing w:after="0" w:line="240" w:lineRule="auto"/>
        <w:textAlignment w:val="baseline"/>
        <w:rPr>
          <w:rFonts w:ascii="Times New Roman" w:hAnsi="Times New Roman" w:cs="Times New Roman"/>
          <w:lang w:val="ru-RU"/>
        </w:rPr>
      </w:pPr>
    </w:p>
    <w:p w:rsidR="00490430" w:rsidRDefault="00490430">
      <w:pPr>
        <w:rPr>
          <w:rFonts w:ascii="Times New Roman" w:hAnsi="Times New Roman" w:cs="Times New Roman"/>
          <w:lang w:val="ru-RU"/>
        </w:rPr>
      </w:pPr>
      <w:r>
        <w:rPr>
          <w:rFonts w:ascii="Times New Roman" w:hAnsi="Times New Roman" w:cs="Times New Roman"/>
          <w:lang w:val="ru-RU"/>
        </w:rPr>
        <w:br w:type="page"/>
      </w:r>
    </w:p>
    <w:p w:rsidR="00641E62" w:rsidRPr="00641E62" w:rsidRDefault="00641E62" w:rsidP="00641E62">
      <w:pPr>
        <w:spacing w:after="0" w:line="240" w:lineRule="auto"/>
        <w:textAlignment w:val="baseline"/>
        <w:rPr>
          <w:rFonts w:ascii="Times New Roman" w:hAnsi="Times New Roman" w:cs="Times New Roman"/>
          <w:lang w:val="ru-RU"/>
        </w:rPr>
      </w:pPr>
    </w:p>
    <w:p w:rsidR="00641E62" w:rsidRPr="00641E62" w:rsidRDefault="00641E62" w:rsidP="00641E62">
      <w:pPr>
        <w:shd w:val="clear" w:color="auto" w:fill="FFFFFF"/>
        <w:spacing w:after="0" w:line="240" w:lineRule="auto"/>
        <w:jc w:val="center"/>
        <w:rPr>
          <w:rFonts w:ascii="Times New Roman" w:hAnsi="Times New Roman" w:cs="Times New Roman"/>
          <w:lang w:val="ru-RU"/>
        </w:rPr>
      </w:pPr>
      <w:r w:rsidRPr="00641E62">
        <w:rPr>
          <w:rFonts w:ascii="Times New Roman" w:hAnsi="Times New Roman" w:cs="Times New Roman"/>
        </w:rPr>
        <w:t> </w:t>
      </w:r>
      <w:r w:rsidRPr="00641E62">
        <w:rPr>
          <w:rFonts w:ascii="Times New Roman" w:hAnsi="Times New Roman" w:cs="Times New Roman"/>
          <w:lang w:val="ru-RU"/>
        </w:rPr>
        <w:t>Министерство образования и науки Российской Федерации</w:t>
      </w:r>
    </w:p>
    <w:p w:rsidR="00641E62" w:rsidRPr="00641E62" w:rsidRDefault="00641E62" w:rsidP="00641E62">
      <w:pPr>
        <w:shd w:val="clear" w:color="auto" w:fill="FFFFFF"/>
        <w:spacing w:after="0" w:line="240" w:lineRule="auto"/>
        <w:jc w:val="center"/>
        <w:rPr>
          <w:rFonts w:ascii="Times New Roman" w:hAnsi="Times New Roman" w:cs="Times New Roman"/>
          <w:lang w:val="ru-RU"/>
        </w:rPr>
      </w:pPr>
      <w:r w:rsidRPr="00641E62">
        <w:rPr>
          <w:rFonts w:ascii="Times New Roman" w:hAnsi="Times New Roman" w:cs="Times New Roman"/>
          <w:lang w:val="ru-RU"/>
        </w:rPr>
        <w:t xml:space="preserve">Федеральное государственное бюджетное образовательное учреждение </w:t>
      </w:r>
    </w:p>
    <w:p w:rsidR="00641E62" w:rsidRPr="00641E62" w:rsidRDefault="00641E62" w:rsidP="00641E62">
      <w:pPr>
        <w:shd w:val="clear" w:color="auto" w:fill="FFFFFF"/>
        <w:spacing w:after="0" w:line="240" w:lineRule="auto"/>
        <w:jc w:val="center"/>
        <w:rPr>
          <w:rFonts w:ascii="Times New Roman" w:hAnsi="Times New Roman" w:cs="Times New Roman"/>
          <w:lang w:val="ru-RU"/>
        </w:rPr>
      </w:pPr>
      <w:r w:rsidRPr="00641E62">
        <w:rPr>
          <w:rFonts w:ascii="Times New Roman" w:hAnsi="Times New Roman" w:cs="Times New Roman"/>
          <w:lang w:val="ru-RU"/>
        </w:rPr>
        <w:t>высшего образования</w:t>
      </w:r>
    </w:p>
    <w:p w:rsidR="00641E62" w:rsidRPr="00641E62" w:rsidRDefault="00641E62" w:rsidP="00641E62">
      <w:pPr>
        <w:shd w:val="clear" w:color="auto" w:fill="FFFFFF"/>
        <w:spacing w:after="0" w:line="240" w:lineRule="auto"/>
        <w:jc w:val="center"/>
        <w:rPr>
          <w:rFonts w:ascii="Times New Roman" w:hAnsi="Times New Roman" w:cs="Times New Roman"/>
          <w:lang w:val="ru-RU"/>
        </w:rPr>
      </w:pPr>
      <w:r w:rsidRPr="00641E62">
        <w:rPr>
          <w:rFonts w:ascii="Times New Roman" w:hAnsi="Times New Roman" w:cs="Times New Roman"/>
          <w:lang w:val="ru-RU"/>
        </w:rPr>
        <w:t>«Ростовский государственный экономический университет (РИНХ)»</w:t>
      </w:r>
    </w:p>
    <w:p w:rsidR="00641E62" w:rsidRPr="00641E62" w:rsidRDefault="00641E62" w:rsidP="00641E62">
      <w:pPr>
        <w:shd w:val="clear" w:color="auto" w:fill="FFFFFF"/>
        <w:spacing w:after="0" w:line="240" w:lineRule="auto"/>
        <w:jc w:val="center"/>
        <w:rPr>
          <w:rFonts w:ascii="Times New Roman" w:hAnsi="Times New Roman" w:cs="Times New Roman"/>
          <w:lang w:val="ru-RU"/>
        </w:rPr>
      </w:pPr>
    </w:p>
    <w:p w:rsidR="00641E62" w:rsidRPr="00641E62" w:rsidRDefault="00641E62" w:rsidP="00641E62">
      <w:pPr>
        <w:shd w:val="clear" w:color="auto" w:fill="FFFFFF"/>
        <w:spacing w:after="0" w:line="240" w:lineRule="auto"/>
        <w:jc w:val="center"/>
        <w:rPr>
          <w:rFonts w:ascii="Times New Roman" w:hAnsi="Times New Roman" w:cs="Times New Roman"/>
          <w:lang w:val="ru-RU"/>
        </w:rPr>
      </w:pPr>
      <w:r w:rsidRPr="00641E62">
        <w:rPr>
          <w:rFonts w:ascii="Times New Roman" w:hAnsi="Times New Roman" w:cs="Times New Roman"/>
          <w:lang w:val="ru-RU"/>
        </w:rPr>
        <w:t>Кафедра Статистики, эконометрики и оценки рисков</w:t>
      </w:r>
    </w:p>
    <w:p w:rsidR="00641E62" w:rsidRPr="00641E62" w:rsidRDefault="00641E62" w:rsidP="00641E62">
      <w:pPr>
        <w:spacing w:after="0" w:line="240" w:lineRule="auto"/>
        <w:textAlignment w:val="baseline"/>
        <w:rPr>
          <w:rFonts w:ascii="Times New Roman" w:hAnsi="Times New Roman" w:cs="Times New Roman"/>
          <w:lang w:val="ru-RU"/>
        </w:rPr>
      </w:pPr>
    </w:p>
    <w:p w:rsidR="00641E62" w:rsidRPr="00641E62" w:rsidRDefault="00641E62" w:rsidP="00641E62">
      <w:pPr>
        <w:spacing w:after="0" w:line="240" w:lineRule="auto"/>
        <w:jc w:val="center"/>
        <w:textAlignment w:val="baseline"/>
        <w:rPr>
          <w:rFonts w:ascii="Times New Roman" w:hAnsi="Times New Roman" w:cs="Times New Roman"/>
          <w:lang w:val="ru-RU"/>
        </w:rPr>
      </w:pPr>
      <w:r w:rsidRPr="00641E62">
        <w:rPr>
          <w:rFonts w:ascii="Times New Roman" w:hAnsi="Times New Roman" w:cs="Times New Roman"/>
          <w:b/>
          <w:bCs/>
          <w:lang w:val="ru-RU"/>
        </w:rPr>
        <w:t>Зачетное задание № 3</w:t>
      </w:r>
      <w:r w:rsidRPr="00641E62">
        <w:rPr>
          <w:rFonts w:ascii="Times New Roman" w:hAnsi="Times New Roman" w:cs="Times New Roman"/>
        </w:rPr>
        <w:t> </w:t>
      </w:r>
    </w:p>
    <w:p w:rsidR="00641E62" w:rsidRPr="00641E62" w:rsidRDefault="00641E62" w:rsidP="00641E62">
      <w:pPr>
        <w:spacing w:after="0" w:line="240" w:lineRule="auto"/>
        <w:jc w:val="center"/>
        <w:textAlignment w:val="baseline"/>
        <w:rPr>
          <w:rFonts w:ascii="Times New Roman" w:hAnsi="Times New Roman" w:cs="Times New Roman"/>
          <w:lang w:val="ru-RU"/>
        </w:rPr>
      </w:pPr>
    </w:p>
    <w:p w:rsidR="00641E62" w:rsidRPr="00641E62" w:rsidRDefault="00641E62" w:rsidP="00641E62">
      <w:pPr>
        <w:spacing w:after="0" w:line="240" w:lineRule="auto"/>
        <w:jc w:val="center"/>
        <w:rPr>
          <w:rFonts w:ascii="Times New Roman" w:hAnsi="Times New Roman" w:cs="Times New Roman"/>
          <w:b/>
          <w:lang w:val="ru-RU"/>
        </w:rPr>
      </w:pPr>
      <w:r w:rsidRPr="00641E62">
        <w:rPr>
          <w:rFonts w:ascii="Times New Roman" w:hAnsi="Times New Roman" w:cs="Times New Roman"/>
          <w:lang w:val="ru-RU"/>
        </w:rPr>
        <w:t>по дисциплине</w:t>
      </w:r>
      <w:r w:rsidRPr="00641E62">
        <w:rPr>
          <w:rFonts w:ascii="Times New Roman" w:hAnsi="Times New Roman" w:cs="Times New Roman"/>
          <w:b/>
          <w:lang w:val="ru-RU"/>
        </w:rPr>
        <w:t xml:space="preserve"> </w:t>
      </w:r>
      <w:r w:rsidRPr="00641E62">
        <w:rPr>
          <w:rFonts w:ascii="Times New Roman" w:hAnsi="Times New Roman" w:cs="Times New Roman"/>
          <w:b/>
          <w:bCs/>
          <w:lang w:val="ru-RU"/>
        </w:rPr>
        <w:t>«Статистика»</w:t>
      </w:r>
    </w:p>
    <w:p w:rsidR="00641E62" w:rsidRPr="00641E62" w:rsidRDefault="00641E62" w:rsidP="00641E62">
      <w:pPr>
        <w:pStyle w:val="afa"/>
        <w:tabs>
          <w:tab w:val="left" w:pos="2160"/>
        </w:tabs>
        <w:rPr>
          <w:sz w:val="22"/>
          <w:szCs w:val="22"/>
        </w:rPr>
      </w:pPr>
    </w:p>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lang w:val="ru-RU"/>
        </w:rPr>
        <w:t xml:space="preserve">1. Директор компании рассматривает заявления о приеме на работу 5 выпускников университета. В компании имеются три различных вакансии. Сколькими способами директор может заполнить эти вакансии? </w:t>
      </w:r>
      <w:r w:rsidRPr="00641E62">
        <w:rPr>
          <w:rFonts w:ascii="Times New Roman" w:hAnsi="Times New Roman" w:cs="Times New Roman"/>
        </w:rPr>
        <w:t>Для решения задачи нужно использовать:</w:t>
      </w:r>
    </w:p>
    <w:tbl>
      <w:tblPr>
        <w:tblW w:w="0" w:type="auto"/>
        <w:tblLayout w:type="fixed"/>
        <w:tblLook w:val="0000"/>
      </w:tblPr>
      <w:tblGrid>
        <w:gridCol w:w="4873"/>
        <w:gridCol w:w="4874"/>
      </w:tblGrid>
      <w:tr w:rsidR="00641E62" w:rsidRPr="00641E62" w:rsidTr="00641E62">
        <w:tc>
          <w:tcPr>
            <w:tcW w:w="487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А) формулу сочетаний;</w:t>
            </w:r>
          </w:p>
        </w:tc>
        <w:tc>
          <w:tcPr>
            <w:tcW w:w="4874"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В) формулу размещений;</w:t>
            </w:r>
          </w:p>
        </w:tc>
      </w:tr>
      <w:tr w:rsidR="00641E62" w:rsidRPr="00BE736F" w:rsidTr="00641E62">
        <w:tc>
          <w:tcPr>
            <w:tcW w:w="487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Б) формулу перестановок;</w:t>
            </w:r>
          </w:p>
        </w:tc>
        <w:tc>
          <w:tcPr>
            <w:tcW w:w="4874" w:type="dxa"/>
          </w:tcPr>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Г) формулу перестановок с повторениями.</w:t>
            </w:r>
          </w:p>
        </w:tc>
      </w:tr>
    </w:tbl>
    <w:p w:rsidR="00641E62" w:rsidRPr="00641E62" w:rsidRDefault="00641E62" w:rsidP="00641E62">
      <w:pPr>
        <w:spacing w:after="0" w:line="240" w:lineRule="auto"/>
        <w:jc w:val="both"/>
        <w:rPr>
          <w:rFonts w:ascii="Times New Roman" w:hAnsi="Times New Roman" w:cs="Times New Roman"/>
          <w:lang w:val="ru-RU"/>
        </w:rPr>
      </w:pP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2. Теорема умножения двух независимых событий гласит, что:</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А) вероятность произведения двух независимых событий</w:t>
      </w:r>
      <w:proofErr w:type="gramStart"/>
      <w:r w:rsidRPr="00641E62">
        <w:rPr>
          <w:rFonts w:ascii="Times New Roman" w:hAnsi="Times New Roman" w:cs="Times New Roman"/>
          <w:lang w:val="ru-RU"/>
        </w:rPr>
        <w:t xml:space="preserve"> А</w:t>
      </w:r>
      <w:proofErr w:type="gramEnd"/>
      <w:r w:rsidRPr="00641E62">
        <w:rPr>
          <w:rFonts w:ascii="Times New Roman" w:hAnsi="Times New Roman" w:cs="Times New Roman"/>
          <w:lang w:val="ru-RU"/>
        </w:rPr>
        <w:t xml:space="preserve"> и В равна произведению вероятности одного из них на условную вероятность другого;</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Б) вероятность произведения двух независимых событий</w:t>
      </w:r>
      <w:proofErr w:type="gramStart"/>
      <w:r w:rsidRPr="00641E62">
        <w:rPr>
          <w:rFonts w:ascii="Times New Roman" w:hAnsi="Times New Roman" w:cs="Times New Roman"/>
          <w:lang w:val="ru-RU"/>
        </w:rPr>
        <w:t xml:space="preserve"> А</w:t>
      </w:r>
      <w:proofErr w:type="gramEnd"/>
      <w:r w:rsidRPr="00641E62">
        <w:rPr>
          <w:rFonts w:ascii="Times New Roman" w:hAnsi="Times New Roman" w:cs="Times New Roman"/>
          <w:lang w:val="ru-RU"/>
        </w:rPr>
        <w:t xml:space="preserve"> и В равна произведению вероятности одного из них на безусловную вероятность другого;</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В) вероятность произведения двух независимых событий</w:t>
      </w:r>
      <w:proofErr w:type="gramStart"/>
      <w:r w:rsidRPr="00641E62">
        <w:rPr>
          <w:rFonts w:ascii="Times New Roman" w:hAnsi="Times New Roman" w:cs="Times New Roman"/>
          <w:lang w:val="ru-RU"/>
        </w:rPr>
        <w:t xml:space="preserve"> А</w:t>
      </w:r>
      <w:proofErr w:type="gramEnd"/>
      <w:r w:rsidRPr="00641E62">
        <w:rPr>
          <w:rFonts w:ascii="Times New Roman" w:hAnsi="Times New Roman" w:cs="Times New Roman"/>
          <w:lang w:val="ru-RU"/>
        </w:rPr>
        <w:t xml:space="preserve"> и В равна произведению их вероятностей;</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Г) вероятность произведения двух независимых событий</w:t>
      </w:r>
      <w:proofErr w:type="gramStart"/>
      <w:r w:rsidRPr="00641E62">
        <w:rPr>
          <w:rFonts w:ascii="Times New Roman" w:hAnsi="Times New Roman" w:cs="Times New Roman"/>
          <w:lang w:val="ru-RU"/>
        </w:rPr>
        <w:t xml:space="preserve"> А</w:t>
      </w:r>
      <w:proofErr w:type="gramEnd"/>
      <w:r w:rsidRPr="00641E62">
        <w:rPr>
          <w:rFonts w:ascii="Times New Roman" w:hAnsi="Times New Roman" w:cs="Times New Roman"/>
          <w:lang w:val="ru-RU"/>
        </w:rPr>
        <w:t xml:space="preserve"> и В равна частному от деления вероятности одного из них на условную вероятность другого;</w:t>
      </w:r>
    </w:p>
    <w:p w:rsidR="00641E62" w:rsidRPr="00641E62" w:rsidRDefault="00641E62" w:rsidP="00641E62">
      <w:pPr>
        <w:spacing w:after="0" w:line="240" w:lineRule="auto"/>
        <w:jc w:val="both"/>
        <w:rPr>
          <w:rFonts w:ascii="Times New Roman" w:hAnsi="Times New Roman" w:cs="Times New Roman"/>
          <w:lang w:val="ru-RU"/>
        </w:rPr>
      </w:pP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3. Совместные события могут быть определены как:</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А) несколько событий называются совместными, если в результате опыта наступление одного из них исключает появление других;</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Б) несколько событий называются совместными, если в результате опыта наступление одного из них не исключает появление других;</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 xml:space="preserve">В) несколько событий называются совместными, если в результате </w:t>
      </w:r>
      <w:proofErr w:type="gramStart"/>
      <w:r w:rsidRPr="00641E62">
        <w:rPr>
          <w:rFonts w:ascii="Times New Roman" w:hAnsi="Times New Roman" w:cs="Times New Roman"/>
          <w:lang w:val="ru-RU"/>
        </w:rPr>
        <w:t>испытания</w:t>
      </w:r>
      <w:proofErr w:type="gramEnd"/>
      <w:r w:rsidRPr="00641E62">
        <w:rPr>
          <w:rFonts w:ascii="Times New Roman" w:hAnsi="Times New Roman" w:cs="Times New Roman"/>
          <w:lang w:val="ru-RU"/>
        </w:rPr>
        <w:t xml:space="preserve"> хотя бы одно из них обязательно произойдет;</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Г) несколько событий называются совместными, если в результате испытания.</w:t>
      </w:r>
    </w:p>
    <w:p w:rsidR="00641E62" w:rsidRPr="00641E62" w:rsidRDefault="00641E62" w:rsidP="00641E62">
      <w:pPr>
        <w:spacing w:after="0" w:line="240" w:lineRule="auto"/>
        <w:jc w:val="both"/>
        <w:rPr>
          <w:rFonts w:ascii="Times New Roman" w:hAnsi="Times New Roman" w:cs="Times New Roman"/>
          <w:lang w:val="ru-RU"/>
        </w:rPr>
      </w:pPr>
    </w:p>
    <w:p w:rsidR="00641E62" w:rsidRPr="00641E62" w:rsidRDefault="00641E62" w:rsidP="00641E62">
      <w:pPr>
        <w:pStyle w:val="25"/>
        <w:spacing w:after="0" w:line="240" w:lineRule="auto"/>
        <w:rPr>
          <w:rFonts w:ascii="Times New Roman" w:hAnsi="Times New Roman"/>
          <w:sz w:val="22"/>
          <w:szCs w:val="22"/>
        </w:rPr>
      </w:pPr>
      <w:r w:rsidRPr="00641E62">
        <w:rPr>
          <w:rFonts w:ascii="Times New Roman" w:hAnsi="Times New Roman"/>
          <w:sz w:val="22"/>
          <w:szCs w:val="22"/>
        </w:rPr>
        <w:t xml:space="preserve">4. В формуле полной вероятности гипотез </w:t>
      </w:r>
      <w:r w:rsidRPr="00641E62">
        <w:rPr>
          <w:rFonts w:ascii="Times New Roman" w:hAnsi="Times New Roman"/>
          <w:position w:val="-12"/>
          <w:sz w:val="22"/>
          <w:szCs w:val="22"/>
        </w:rPr>
        <w:object w:dxaOrig="2380" w:dyaOrig="360">
          <v:shape id="_x0000_i1098" type="#_x0000_t75" style="width:117.8pt;height:18.7pt" o:ole="">
            <v:imagedata r:id="rId156" o:title=""/>
          </v:shape>
          <o:OLEObject Type="Embed" ProgID="Equation.3" ShapeID="_x0000_i1098" DrawAspect="Content" ObjectID="_1599429386" r:id="rId157"/>
        </w:object>
      </w:r>
      <w:r w:rsidRPr="00641E62">
        <w:rPr>
          <w:rFonts w:ascii="Times New Roman" w:hAnsi="Times New Roman"/>
          <w:sz w:val="22"/>
          <w:szCs w:val="22"/>
        </w:rPr>
        <w:t>называют:</w:t>
      </w:r>
    </w:p>
    <w:tbl>
      <w:tblPr>
        <w:tblW w:w="0" w:type="auto"/>
        <w:tblLayout w:type="fixed"/>
        <w:tblLook w:val="0000"/>
      </w:tblPr>
      <w:tblGrid>
        <w:gridCol w:w="2463"/>
        <w:gridCol w:w="2463"/>
        <w:gridCol w:w="2463"/>
        <w:gridCol w:w="2463"/>
      </w:tblGrid>
      <w:tr w:rsidR="00641E62" w:rsidRPr="00641E62" w:rsidTr="00641E62">
        <w:tc>
          <w:tcPr>
            <w:tcW w:w="246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А) условными; </w:t>
            </w:r>
          </w:p>
        </w:tc>
        <w:tc>
          <w:tcPr>
            <w:tcW w:w="246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Б) априорными;</w:t>
            </w:r>
          </w:p>
        </w:tc>
        <w:tc>
          <w:tcPr>
            <w:tcW w:w="246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В) апостериорными;</w:t>
            </w:r>
          </w:p>
        </w:tc>
        <w:tc>
          <w:tcPr>
            <w:tcW w:w="246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Г) </w:t>
            </w:r>
            <w:proofErr w:type="gramStart"/>
            <w:r w:rsidRPr="00641E62">
              <w:rPr>
                <w:rFonts w:ascii="Times New Roman" w:hAnsi="Times New Roman" w:cs="Times New Roman"/>
              </w:rPr>
              <w:t>безусловными</w:t>
            </w:r>
            <w:proofErr w:type="gramEnd"/>
            <w:r w:rsidRPr="00641E62">
              <w:rPr>
                <w:rFonts w:ascii="Times New Roman" w:hAnsi="Times New Roman" w:cs="Times New Roman"/>
              </w:rPr>
              <w:t>.</w:t>
            </w:r>
          </w:p>
        </w:tc>
      </w:tr>
    </w:tbl>
    <w:p w:rsidR="00641E62" w:rsidRPr="00641E62" w:rsidRDefault="00641E62" w:rsidP="00641E62">
      <w:pPr>
        <w:spacing w:after="0" w:line="240" w:lineRule="auto"/>
        <w:jc w:val="both"/>
        <w:rPr>
          <w:rFonts w:ascii="Times New Roman" w:hAnsi="Times New Roman" w:cs="Times New Roman"/>
        </w:rPr>
      </w:pP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5. Закон распределения дискретной случайной величины может быть задан в виде:</w:t>
      </w:r>
    </w:p>
    <w:tbl>
      <w:tblPr>
        <w:tblW w:w="0" w:type="auto"/>
        <w:tblLayout w:type="fixed"/>
        <w:tblLook w:val="0000"/>
      </w:tblPr>
      <w:tblGrid>
        <w:gridCol w:w="3936"/>
        <w:gridCol w:w="5918"/>
      </w:tblGrid>
      <w:tr w:rsidR="00641E62" w:rsidRPr="00BE736F" w:rsidTr="00641E62">
        <w:tc>
          <w:tcPr>
            <w:tcW w:w="3936"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А) только графика распределения;</w:t>
            </w:r>
          </w:p>
        </w:tc>
        <w:tc>
          <w:tcPr>
            <w:tcW w:w="5918" w:type="dxa"/>
          </w:tcPr>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В) ряда распределения и графика распределения;</w:t>
            </w:r>
          </w:p>
        </w:tc>
      </w:tr>
      <w:tr w:rsidR="00641E62" w:rsidRPr="00BE736F" w:rsidTr="00641E62">
        <w:tc>
          <w:tcPr>
            <w:tcW w:w="3936"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Б) только функции распределения;</w:t>
            </w:r>
          </w:p>
        </w:tc>
        <w:tc>
          <w:tcPr>
            <w:tcW w:w="5918" w:type="dxa"/>
          </w:tcPr>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 xml:space="preserve">Г) графика, функции и ряда распределения. </w:t>
            </w:r>
          </w:p>
        </w:tc>
      </w:tr>
    </w:tbl>
    <w:p w:rsidR="00641E62" w:rsidRPr="00641E62" w:rsidRDefault="00641E62" w:rsidP="00641E62">
      <w:pPr>
        <w:spacing w:after="0" w:line="240" w:lineRule="auto"/>
        <w:jc w:val="both"/>
        <w:rPr>
          <w:rFonts w:ascii="Times New Roman" w:hAnsi="Times New Roman" w:cs="Times New Roman"/>
          <w:lang w:val="ru-RU"/>
        </w:rPr>
      </w:pP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6. Математическое ожидание биномиального распределения рассчитывается как (</w:t>
      </w:r>
      <w:r w:rsidRPr="00641E62">
        <w:rPr>
          <w:rFonts w:ascii="Times New Roman" w:hAnsi="Times New Roman" w:cs="Times New Roman"/>
          <w:i/>
        </w:rPr>
        <w:t>p</w:t>
      </w:r>
      <w:r w:rsidRPr="00641E62">
        <w:rPr>
          <w:rFonts w:ascii="Times New Roman" w:hAnsi="Times New Roman" w:cs="Times New Roman"/>
          <w:lang w:val="ru-RU"/>
        </w:rPr>
        <w:t xml:space="preserve"> – вероятность успеха в одном испытании): </w:t>
      </w:r>
    </w:p>
    <w:tbl>
      <w:tblPr>
        <w:tblW w:w="0" w:type="auto"/>
        <w:tblLayout w:type="fixed"/>
        <w:tblLook w:val="0000"/>
      </w:tblPr>
      <w:tblGrid>
        <w:gridCol w:w="2463"/>
        <w:gridCol w:w="2463"/>
        <w:gridCol w:w="2463"/>
        <w:gridCol w:w="2463"/>
      </w:tblGrid>
      <w:tr w:rsidR="00641E62" w:rsidRPr="00641E62" w:rsidTr="00641E62">
        <w:tc>
          <w:tcPr>
            <w:tcW w:w="2463" w:type="dxa"/>
          </w:tcPr>
          <w:p w:rsidR="00641E62" w:rsidRPr="00641E62" w:rsidRDefault="00641E62" w:rsidP="00641E62">
            <w:pPr>
              <w:tabs>
                <w:tab w:val="left" w:pos="1134"/>
              </w:tabs>
              <w:spacing w:after="0" w:line="240" w:lineRule="auto"/>
              <w:jc w:val="both"/>
              <w:rPr>
                <w:rFonts w:ascii="Times New Roman" w:hAnsi="Times New Roman" w:cs="Times New Roman"/>
              </w:rPr>
            </w:pPr>
            <w:r w:rsidRPr="00641E62">
              <w:rPr>
                <w:rFonts w:ascii="Times New Roman" w:hAnsi="Times New Roman" w:cs="Times New Roman"/>
              </w:rPr>
              <w:t xml:space="preserve">А) </w:t>
            </w:r>
            <w:r w:rsidRPr="00641E62">
              <w:rPr>
                <w:rFonts w:ascii="Times New Roman" w:hAnsi="Times New Roman" w:cs="Times New Roman"/>
                <w:position w:val="-10"/>
              </w:rPr>
              <w:object w:dxaOrig="1200" w:dyaOrig="320">
                <v:shape id="_x0000_i1099" type="#_x0000_t75" style="width:59.85pt;height:15.9pt" o:ole="" fillcolor="window">
                  <v:imagedata r:id="rId158" o:title=""/>
                </v:shape>
                <o:OLEObject Type="Embed" ProgID="Equation.3" ShapeID="_x0000_i1099" DrawAspect="Content" ObjectID="_1599429387" r:id="rId159"/>
              </w:object>
            </w:r>
            <w:r w:rsidRPr="00641E62">
              <w:rPr>
                <w:rFonts w:ascii="Times New Roman" w:hAnsi="Times New Roman" w:cs="Times New Roman"/>
              </w:rPr>
              <w:t>;</w:t>
            </w:r>
          </w:p>
        </w:tc>
        <w:tc>
          <w:tcPr>
            <w:tcW w:w="246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Б)</w:t>
            </w:r>
            <w:r w:rsidRPr="00641E62">
              <w:rPr>
                <w:rFonts w:ascii="Times New Roman" w:hAnsi="Times New Roman" w:cs="Times New Roman"/>
                <w:position w:val="-10"/>
              </w:rPr>
              <w:object w:dxaOrig="1320" w:dyaOrig="320">
                <v:shape id="_x0000_i1100" type="#_x0000_t75" style="width:65.45pt;height:15.9pt" o:ole="" fillcolor="window">
                  <v:imagedata r:id="rId160" o:title=""/>
                </v:shape>
                <o:OLEObject Type="Embed" ProgID="Equation.3" ShapeID="_x0000_i1100" DrawAspect="Content" ObjectID="_1599429388" r:id="rId161"/>
              </w:object>
            </w:r>
            <w:r w:rsidRPr="00641E62">
              <w:rPr>
                <w:rFonts w:ascii="Times New Roman" w:hAnsi="Times New Roman" w:cs="Times New Roman"/>
              </w:rPr>
              <w:t>;</w:t>
            </w:r>
          </w:p>
        </w:tc>
        <w:tc>
          <w:tcPr>
            <w:tcW w:w="246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В) </w:t>
            </w:r>
            <w:r w:rsidRPr="00641E62">
              <w:rPr>
                <w:rFonts w:ascii="Times New Roman" w:hAnsi="Times New Roman" w:cs="Times New Roman"/>
                <w:position w:val="-10"/>
              </w:rPr>
              <w:object w:dxaOrig="1800" w:dyaOrig="320">
                <v:shape id="_x0000_i1101" type="#_x0000_t75" style="width:89.75pt;height:15.9pt" o:ole="" fillcolor="window">
                  <v:imagedata r:id="rId162" o:title=""/>
                </v:shape>
                <o:OLEObject Type="Embed" ProgID="Equation.3" ShapeID="_x0000_i1101" DrawAspect="Content" ObjectID="_1599429389" r:id="rId163"/>
              </w:object>
            </w:r>
            <w:r w:rsidRPr="00641E62">
              <w:rPr>
                <w:rFonts w:ascii="Times New Roman" w:hAnsi="Times New Roman" w:cs="Times New Roman"/>
              </w:rPr>
              <w:t>;</w:t>
            </w:r>
          </w:p>
        </w:tc>
        <w:tc>
          <w:tcPr>
            <w:tcW w:w="2463" w:type="dxa"/>
          </w:tcPr>
          <w:p w:rsidR="00641E62" w:rsidRPr="00641E62" w:rsidRDefault="00641E62" w:rsidP="00641E62">
            <w:pPr>
              <w:spacing w:after="0" w:line="240" w:lineRule="auto"/>
              <w:jc w:val="both"/>
              <w:rPr>
                <w:rFonts w:ascii="Times New Roman" w:hAnsi="Times New Roman" w:cs="Times New Roman"/>
              </w:rPr>
            </w:pPr>
            <w:proofErr w:type="gramStart"/>
            <w:r w:rsidRPr="00641E62">
              <w:rPr>
                <w:rFonts w:ascii="Times New Roman" w:hAnsi="Times New Roman" w:cs="Times New Roman"/>
              </w:rPr>
              <w:t xml:space="preserve">Г) </w:t>
            </w:r>
            <w:proofErr w:type="gramEnd"/>
            <w:r w:rsidRPr="00641E62">
              <w:rPr>
                <w:rFonts w:ascii="Times New Roman" w:hAnsi="Times New Roman" w:cs="Times New Roman"/>
                <w:position w:val="-10"/>
              </w:rPr>
              <w:object w:dxaOrig="1200" w:dyaOrig="320">
                <v:shape id="_x0000_i1102" type="#_x0000_t75" style="width:59.85pt;height:15.9pt" o:ole="" fillcolor="window">
                  <v:imagedata r:id="rId164" o:title=""/>
                </v:shape>
                <o:OLEObject Type="Embed" ProgID="Equation.3" ShapeID="_x0000_i1102" DrawAspect="Content" ObjectID="_1599429390" r:id="rId165"/>
              </w:object>
            </w:r>
            <w:r w:rsidRPr="00641E62">
              <w:rPr>
                <w:rFonts w:ascii="Times New Roman" w:hAnsi="Times New Roman" w:cs="Times New Roman"/>
              </w:rPr>
              <w:t>.</w:t>
            </w:r>
          </w:p>
        </w:tc>
      </w:tr>
    </w:tbl>
    <w:p w:rsidR="00641E62" w:rsidRPr="00641E62" w:rsidRDefault="00641E62" w:rsidP="00641E62">
      <w:pPr>
        <w:spacing w:after="0" w:line="240" w:lineRule="auto"/>
        <w:jc w:val="both"/>
        <w:rPr>
          <w:rFonts w:ascii="Times New Roman" w:hAnsi="Times New Roman" w:cs="Times New Roman"/>
        </w:rPr>
      </w:pP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 xml:space="preserve">7. Математическое ожидание </w:t>
      </w:r>
      <w:proofErr w:type="gramStart"/>
      <w:r w:rsidRPr="00641E62">
        <w:rPr>
          <w:rFonts w:ascii="Times New Roman" w:hAnsi="Times New Roman" w:cs="Times New Roman"/>
          <w:lang w:val="ru-RU"/>
        </w:rPr>
        <w:t>СВ</w:t>
      </w:r>
      <w:proofErr w:type="gramEnd"/>
      <w:r w:rsidRPr="00641E62">
        <w:rPr>
          <w:rFonts w:ascii="Times New Roman" w:hAnsi="Times New Roman" w:cs="Times New Roman"/>
          <w:lang w:val="ru-RU"/>
        </w:rPr>
        <w:t>, распределенной по гипергеометрическом закону:</w:t>
      </w:r>
    </w:p>
    <w:tbl>
      <w:tblPr>
        <w:tblW w:w="0" w:type="auto"/>
        <w:tblLayout w:type="fixed"/>
        <w:tblLook w:val="0000"/>
      </w:tblPr>
      <w:tblGrid>
        <w:gridCol w:w="2463"/>
        <w:gridCol w:w="2463"/>
        <w:gridCol w:w="2463"/>
        <w:gridCol w:w="2463"/>
      </w:tblGrid>
      <w:tr w:rsidR="00641E62" w:rsidRPr="00641E62" w:rsidTr="00641E62">
        <w:tc>
          <w:tcPr>
            <w:tcW w:w="246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А) </w:t>
            </w:r>
            <w:r w:rsidRPr="00641E62">
              <w:rPr>
                <w:rFonts w:ascii="Times New Roman" w:hAnsi="Times New Roman" w:cs="Times New Roman"/>
                <w:position w:val="-24"/>
              </w:rPr>
              <w:object w:dxaOrig="1380" w:dyaOrig="620">
                <v:shape id="_x0000_i1103" type="#_x0000_t75" style="width:69.2pt;height:30.85pt" o:ole="" fillcolor="window">
                  <v:imagedata r:id="rId166" o:title=""/>
                </v:shape>
                <o:OLEObject Type="Embed" ProgID="Equation.3" ShapeID="_x0000_i1103" DrawAspect="Content" ObjectID="_1599429391" r:id="rId167"/>
              </w:object>
            </w:r>
            <w:r w:rsidRPr="00641E62">
              <w:rPr>
                <w:rFonts w:ascii="Times New Roman" w:hAnsi="Times New Roman" w:cs="Times New Roman"/>
              </w:rPr>
              <w:t>;</w:t>
            </w:r>
          </w:p>
        </w:tc>
        <w:tc>
          <w:tcPr>
            <w:tcW w:w="246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Б) </w:t>
            </w:r>
            <w:r w:rsidRPr="00641E62">
              <w:rPr>
                <w:rFonts w:ascii="Times New Roman" w:hAnsi="Times New Roman" w:cs="Times New Roman"/>
                <w:position w:val="-24"/>
              </w:rPr>
              <w:object w:dxaOrig="1240" w:dyaOrig="620">
                <v:shape id="_x0000_i1104" type="#_x0000_t75" style="width:62.65pt;height:30.85pt" o:ole="" fillcolor="window">
                  <v:imagedata r:id="rId168" o:title=""/>
                </v:shape>
                <o:OLEObject Type="Embed" ProgID="Equation.3" ShapeID="_x0000_i1104" DrawAspect="Content" ObjectID="_1599429392" r:id="rId169"/>
              </w:object>
            </w:r>
            <w:r w:rsidRPr="00641E62">
              <w:rPr>
                <w:rFonts w:ascii="Times New Roman" w:hAnsi="Times New Roman" w:cs="Times New Roman"/>
              </w:rPr>
              <w:t>;</w:t>
            </w:r>
          </w:p>
        </w:tc>
        <w:tc>
          <w:tcPr>
            <w:tcW w:w="246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В) </w:t>
            </w:r>
            <w:r w:rsidRPr="00641E62">
              <w:rPr>
                <w:rFonts w:ascii="Times New Roman" w:hAnsi="Times New Roman" w:cs="Times New Roman"/>
                <w:position w:val="-24"/>
              </w:rPr>
              <w:object w:dxaOrig="1380" w:dyaOrig="620">
                <v:shape id="_x0000_i1105" type="#_x0000_t75" style="width:69.2pt;height:30.85pt" o:ole="" fillcolor="window">
                  <v:imagedata r:id="rId170" o:title=""/>
                </v:shape>
                <o:OLEObject Type="Embed" ProgID="Equation.3" ShapeID="_x0000_i1105" DrawAspect="Content" ObjectID="_1599429393" r:id="rId171"/>
              </w:object>
            </w:r>
            <w:r w:rsidRPr="00641E62">
              <w:rPr>
                <w:rFonts w:ascii="Times New Roman" w:hAnsi="Times New Roman" w:cs="Times New Roman"/>
              </w:rPr>
              <w:t>;</w:t>
            </w:r>
          </w:p>
        </w:tc>
        <w:tc>
          <w:tcPr>
            <w:tcW w:w="246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Г)</w:t>
            </w:r>
            <w:r w:rsidRPr="00641E62">
              <w:rPr>
                <w:rFonts w:ascii="Times New Roman" w:hAnsi="Times New Roman" w:cs="Times New Roman"/>
                <w:position w:val="-24"/>
              </w:rPr>
              <w:object w:dxaOrig="1240" w:dyaOrig="620">
                <v:shape id="_x0000_i1106" type="#_x0000_t75" style="width:62.65pt;height:30.85pt" o:ole="" fillcolor="window">
                  <v:imagedata r:id="rId172" o:title=""/>
                </v:shape>
                <o:OLEObject Type="Embed" ProgID="Equation.3" ShapeID="_x0000_i1106" DrawAspect="Content" ObjectID="_1599429394" r:id="rId173"/>
              </w:object>
            </w:r>
            <w:r w:rsidRPr="00641E62">
              <w:rPr>
                <w:rFonts w:ascii="Times New Roman" w:hAnsi="Times New Roman" w:cs="Times New Roman"/>
              </w:rPr>
              <w:t>.</w:t>
            </w:r>
          </w:p>
        </w:tc>
      </w:tr>
    </w:tbl>
    <w:p w:rsidR="00641E62" w:rsidRPr="00641E62" w:rsidRDefault="00641E62" w:rsidP="00641E62">
      <w:pPr>
        <w:spacing w:after="0" w:line="240" w:lineRule="auto"/>
        <w:jc w:val="both"/>
        <w:rPr>
          <w:rFonts w:ascii="Times New Roman" w:hAnsi="Times New Roman" w:cs="Times New Roman"/>
        </w:rPr>
      </w:pP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 xml:space="preserve">8. Согласно свойствам функции распределения </w:t>
      </w:r>
      <w:r w:rsidRPr="00641E62">
        <w:rPr>
          <w:rFonts w:ascii="Times New Roman" w:hAnsi="Times New Roman" w:cs="Times New Roman"/>
          <w:i/>
        </w:rPr>
        <w:t>F</w:t>
      </w:r>
      <w:r w:rsidRPr="00641E62">
        <w:rPr>
          <w:rFonts w:ascii="Times New Roman" w:hAnsi="Times New Roman" w:cs="Times New Roman"/>
          <w:i/>
          <w:lang w:val="ru-RU"/>
        </w:rPr>
        <w:t>(</w:t>
      </w:r>
      <w:r w:rsidRPr="00641E62">
        <w:rPr>
          <w:rFonts w:ascii="Times New Roman" w:hAnsi="Times New Roman" w:cs="Times New Roman"/>
          <w:i/>
        </w:rPr>
        <w:t>x</w:t>
      </w:r>
      <w:r w:rsidRPr="00641E62">
        <w:rPr>
          <w:rFonts w:ascii="Times New Roman" w:hAnsi="Times New Roman" w:cs="Times New Roman"/>
          <w:i/>
          <w:lang w:val="ru-RU"/>
        </w:rPr>
        <w:t>)</w:t>
      </w:r>
      <w:r w:rsidRPr="00641E62">
        <w:rPr>
          <w:rFonts w:ascii="Times New Roman" w:hAnsi="Times New Roman" w:cs="Times New Roman"/>
          <w:lang w:val="ru-RU"/>
        </w:rPr>
        <w:t>, вероятность того, что НСВ примет одно определенное значение равна:</w:t>
      </w:r>
    </w:p>
    <w:tbl>
      <w:tblPr>
        <w:tblW w:w="0" w:type="auto"/>
        <w:tblLayout w:type="fixed"/>
        <w:tblLook w:val="0000"/>
      </w:tblPr>
      <w:tblGrid>
        <w:gridCol w:w="1951"/>
        <w:gridCol w:w="1985"/>
        <w:gridCol w:w="2835"/>
        <w:gridCol w:w="3081"/>
      </w:tblGrid>
      <w:tr w:rsidR="00641E62" w:rsidRPr="00641E62" w:rsidTr="00641E62">
        <w:tc>
          <w:tcPr>
            <w:tcW w:w="1951"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А) единице;</w:t>
            </w:r>
          </w:p>
        </w:tc>
        <w:tc>
          <w:tcPr>
            <w:tcW w:w="1985"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Б) нулю;</w:t>
            </w:r>
          </w:p>
        </w:tc>
        <w:tc>
          <w:tcPr>
            <w:tcW w:w="2835"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В) бесконечности;</w:t>
            </w:r>
          </w:p>
        </w:tc>
        <w:tc>
          <w:tcPr>
            <w:tcW w:w="3081"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Г) </w:t>
            </w:r>
            <w:proofErr w:type="gramStart"/>
            <w:r w:rsidRPr="00641E62">
              <w:rPr>
                <w:rFonts w:ascii="Times New Roman" w:hAnsi="Times New Roman" w:cs="Times New Roman"/>
              </w:rPr>
              <w:t>минус</w:t>
            </w:r>
            <w:proofErr w:type="gramEnd"/>
            <w:r w:rsidRPr="00641E62">
              <w:rPr>
                <w:rFonts w:ascii="Times New Roman" w:hAnsi="Times New Roman" w:cs="Times New Roman"/>
              </w:rPr>
              <w:t xml:space="preserve"> бесконечности.</w:t>
            </w:r>
          </w:p>
        </w:tc>
      </w:tr>
    </w:tbl>
    <w:p w:rsidR="00641E62" w:rsidRPr="00641E62" w:rsidRDefault="00641E62" w:rsidP="00641E62">
      <w:pPr>
        <w:spacing w:after="0" w:line="240" w:lineRule="auto"/>
        <w:jc w:val="both"/>
        <w:rPr>
          <w:rFonts w:ascii="Times New Roman" w:hAnsi="Times New Roman" w:cs="Times New Roman"/>
        </w:rPr>
      </w:pP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9. Правило трех сигм формулируется следующим образом:</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 xml:space="preserve">А) если </w:t>
      </w:r>
      <w:proofErr w:type="gramStart"/>
      <w:r w:rsidRPr="00641E62">
        <w:rPr>
          <w:rFonts w:ascii="Times New Roman" w:hAnsi="Times New Roman" w:cs="Times New Roman"/>
          <w:lang w:val="ru-RU"/>
        </w:rPr>
        <w:t>СВ</w:t>
      </w:r>
      <w:proofErr w:type="gramEnd"/>
      <w:r w:rsidRPr="00641E62">
        <w:rPr>
          <w:rFonts w:ascii="Times New Roman" w:hAnsi="Times New Roman" w:cs="Times New Roman"/>
          <w:lang w:val="ru-RU"/>
        </w:rPr>
        <w:t xml:space="preserve"> распределена по нормальному закону, то практически достоверно, что модуль ее отклонения от математического ожидания не превышает </w:t>
      </w:r>
      <w:r w:rsidRPr="00641E62">
        <w:rPr>
          <w:rFonts w:ascii="Times New Roman" w:hAnsi="Times New Roman" w:cs="Times New Roman"/>
          <w:position w:val="-6"/>
        </w:rPr>
        <w:object w:dxaOrig="520" w:dyaOrig="279">
          <v:shape id="_x0000_i1107" type="#_x0000_t75" style="width:26.2pt;height:14.05pt" o:ole="" fillcolor="window">
            <v:imagedata r:id="rId174" o:title=""/>
          </v:shape>
          <o:OLEObject Type="Embed" ProgID="Equation.3" ShapeID="_x0000_i1107" DrawAspect="Content" ObjectID="_1599429395" r:id="rId175"/>
        </w:object>
      </w:r>
      <w:r w:rsidRPr="00641E62">
        <w:rPr>
          <w:rFonts w:ascii="Times New Roman" w:hAnsi="Times New Roman" w:cs="Times New Roman"/>
          <w:lang w:val="ru-RU"/>
        </w:rPr>
        <w:t>;</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 xml:space="preserve">Б) если </w:t>
      </w:r>
      <w:proofErr w:type="gramStart"/>
      <w:r w:rsidRPr="00641E62">
        <w:rPr>
          <w:rFonts w:ascii="Times New Roman" w:hAnsi="Times New Roman" w:cs="Times New Roman"/>
          <w:lang w:val="ru-RU"/>
        </w:rPr>
        <w:t>СВ</w:t>
      </w:r>
      <w:proofErr w:type="gramEnd"/>
      <w:r w:rsidRPr="00641E62">
        <w:rPr>
          <w:rFonts w:ascii="Times New Roman" w:hAnsi="Times New Roman" w:cs="Times New Roman"/>
          <w:lang w:val="ru-RU"/>
        </w:rPr>
        <w:t xml:space="preserve"> распределена по нормальному закону, то практически достоверно, что модуль ее отклонения от математического ожидания не превышает </w:t>
      </w:r>
      <w:r w:rsidRPr="00641E62">
        <w:rPr>
          <w:rFonts w:ascii="Times New Roman" w:hAnsi="Times New Roman" w:cs="Times New Roman"/>
          <w:position w:val="-6"/>
        </w:rPr>
        <w:object w:dxaOrig="340" w:dyaOrig="279">
          <v:shape id="_x0000_i1108" type="#_x0000_t75" style="width:16.85pt;height:14.05pt" o:ole="" fillcolor="window">
            <v:imagedata r:id="rId176" o:title=""/>
          </v:shape>
          <o:OLEObject Type="Embed" ProgID="Equation.3" ShapeID="_x0000_i1108" DrawAspect="Content" ObjectID="_1599429396" r:id="rId177"/>
        </w:object>
      </w:r>
      <w:r w:rsidRPr="00641E62">
        <w:rPr>
          <w:rFonts w:ascii="Times New Roman" w:hAnsi="Times New Roman" w:cs="Times New Roman"/>
          <w:lang w:val="ru-RU"/>
        </w:rPr>
        <w:t>;</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lastRenderedPageBreak/>
        <w:t xml:space="preserve">В) если </w:t>
      </w:r>
      <w:proofErr w:type="gramStart"/>
      <w:r w:rsidRPr="00641E62">
        <w:rPr>
          <w:rFonts w:ascii="Times New Roman" w:hAnsi="Times New Roman" w:cs="Times New Roman"/>
          <w:lang w:val="ru-RU"/>
        </w:rPr>
        <w:t>СВ</w:t>
      </w:r>
      <w:proofErr w:type="gramEnd"/>
      <w:r w:rsidRPr="00641E62">
        <w:rPr>
          <w:rFonts w:ascii="Times New Roman" w:hAnsi="Times New Roman" w:cs="Times New Roman"/>
          <w:lang w:val="ru-RU"/>
        </w:rPr>
        <w:t xml:space="preserve"> распределена по нормальному закону, то практически достоверно, что модуль ее отклонения от математического ожидания не превышает </w:t>
      </w:r>
      <w:r w:rsidRPr="00641E62">
        <w:rPr>
          <w:rFonts w:ascii="Times New Roman" w:hAnsi="Times New Roman" w:cs="Times New Roman"/>
          <w:position w:val="-6"/>
        </w:rPr>
        <w:object w:dxaOrig="540" w:dyaOrig="279">
          <v:shape id="_x0000_i1109" type="#_x0000_t75" style="width:27.1pt;height:14.05pt" o:ole="" fillcolor="window">
            <v:imagedata r:id="rId178" o:title=""/>
          </v:shape>
          <o:OLEObject Type="Embed" ProgID="Equation.3" ShapeID="_x0000_i1109" DrawAspect="Content" ObjectID="_1599429397" r:id="rId179"/>
        </w:object>
      </w:r>
      <w:r w:rsidRPr="00641E62">
        <w:rPr>
          <w:rFonts w:ascii="Times New Roman" w:hAnsi="Times New Roman" w:cs="Times New Roman"/>
          <w:lang w:val="ru-RU"/>
        </w:rPr>
        <w:t>;</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 xml:space="preserve">Г) если </w:t>
      </w:r>
      <w:proofErr w:type="gramStart"/>
      <w:r w:rsidRPr="00641E62">
        <w:rPr>
          <w:rFonts w:ascii="Times New Roman" w:hAnsi="Times New Roman" w:cs="Times New Roman"/>
          <w:lang w:val="ru-RU"/>
        </w:rPr>
        <w:t>СВ</w:t>
      </w:r>
      <w:proofErr w:type="gramEnd"/>
      <w:r w:rsidRPr="00641E62">
        <w:rPr>
          <w:rFonts w:ascii="Times New Roman" w:hAnsi="Times New Roman" w:cs="Times New Roman"/>
          <w:lang w:val="ru-RU"/>
        </w:rPr>
        <w:t xml:space="preserve"> распределена по нормальному закону, то практически достоверно, что модуль ее отклонения от математического ожидания превышает </w:t>
      </w:r>
      <w:r w:rsidRPr="00641E62">
        <w:rPr>
          <w:rFonts w:ascii="Times New Roman" w:hAnsi="Times New Roman" w:cs="Times New Roman"/>
          <w:position w:val="-6"/>
        </w:rPr>
        <w:object w:dxaOrig="340" w:dyaOrig="279">
          <v:shape id="_x0000_i1110" type="#_x0000_t75" style="width:16.85pt;height:14.05pt" o:ole="" fillcolor="window">
            <v:imagedata r:id="rId180" o:title=""/>
          </v:shape>
          <o:OLEObject Type="Embed" ProgID="Equation.3" ShapeID="_x0000_i1110" DrawAspect="Content" ObjectID="_1599429398" r:id="rId181"/>
        </w:object>
      </w:r>
      <w:r w:rsidRPr="00641E62">
        <w:rPr>
          <w:rFonts w:ascii="Times New Roman" w:hAnsi="Times New Roman" w:cs="Times New Roman"/>
          <w:lang w:val="ru-RU"/>
        </w:rPr>
        <w:t xml:space="preserve">. </w:t>
      </w:r>
    </w:p>
    <w:p w:rsidR="00641E62" w:rsidRPr="00641E62" w:rsidRDefault="00641E62" w:rsidP="00641E62">
      <w:pPr>
        <w:spacing w:after="0" w:line="240" w:lineRule="auto"/>
        <w:jc w:val="both"/>
        <w:rPr>
          <w:rFonts w:ascii="Times New Roman" w:hAnsi="Times New Roman" w:cs="Times New Roman"/>
          <w:lang w:val="ru-RU"/>
        </w:rPr>
      </w:pPr>
    </w:p>
    <w:p w:rsidR="00641E62" w:rsidRPr="00641E62" w:rsidRDefault="00641E62" w:rsidP="00641E62">
      <w:pPr>
        <w:pStyle w:val="a6"/>
        <w:spacing w:after="0"/>
        <w:ind w:left="0"/>
        <w:rPr>
          <w:sz w:val="22"/>
          <w:szCs w:val="22"/>
        </w:rPr>
      </w:pPr>
      <w:r w:rsidRPr="00641E62">
        <w:rPr>
          <w:sz w:val="22"/>
          <w:szCs w:val="22"/>
        </w:rPr>
        <w:t>10. Задача: для обнаружения некоего минерала было отправлено 6 независимых геологических экспедиций. Вероятность найти требуемый минерал оценивается как 0,05 для каждой экспедиции. Какому закону распределения подчиняется число успешных экспедиций?</w:t>
      </w:r>
    </w:p>
    <w:tbl>
      <w:tblPr>
        <w:tblW w:w="0" w:type="auto"/>
        <w:tblLayout w:type="fixed"/>
        <w:tblLook w:val="0000"/>
      </w:tblPr>
      <w:tblGrid>
        <w:gridCol w:w="5070"/>
        <w:gridCol w:w="4784"/>
      </w:tblGrid>
      <w:tr w:rsidR="00641E62" w:rsidRPr="00641E62" w:rsidTr="00641E62">
        <w:tc>
          <w:tcPr>
            <w:tcW w:w="5070"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А) биномиальному;</w:t>
            </w:r>
          </w:p>
        </w:tc>
        <w:tc>
          <w:tcPr>
            <w:tcW w:w="4784"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В) равномерному;</w:t>
            </w:r>
          </w:p>
        </w:tc>
      </w:tr>
      <w:tr w:rsidR="00641E62" w:rsidRPr="00641E62" w:rsidTr="00641E62">
        <w:tc>
          <w:tcPr>
            <w:tcW w:w="5070"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Б) гипергеометрическому; </w:t>
            </w:r>
          </w:p>
        </w:tc>
        <w:tc>
          <w:tcPr>
            <w:tcW w:w="4784"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Г) закону распределения Пуассона.</w:t>
            </w:r>
          </w:p>
        </w:tc>
      </w:tr>
    </w:tbl>
    <w:p w:rsidR="00641E62" w:rsidRPr="00641E62" w:rsidRDefault="00641E62" w:rsidP="00641E62">
      <w:pPr>
        <w:spacing w:after="0" w:line="240" w:lineRule="auto"/>
        <w:jc w:val="both"/>
        <w:rPr>
          <w:rFonts w:ascii="Times New Roman" w:hAnsi="Times New Roman" w:cs="Times New Roman"/>
        </w:rPr>
      </w:pP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 xml:space="preserve">11. Если значение коэффициента асимметрии </w:t>
      </w:r>
      <w:r w:rsidRPr="00641E62">
        <w:rPr>
          <w:rFonts w:ascii="Times New Roman" w:hAnsi="Times New Roman" w:cs="Times New Roman"/>
          <w:position w:val="-12"/>
        </w:rPr>
        <w:object w:dxaOrig="1020" w:dyaOrig="360">
          <v:shape id="_x0000_i1111" type="#_x0000_t75" style="width:50.5pt;height:18.7pt" o:ole="" fillcolor="window">
            <v:imagedata r:id="rId182" o:title=""/>
          </v:shape>
          <o:OLEObject Type="Embed" ProgID="Equation.3" ShapeID="_x0000_i1111" DrawAspect="Content" ObjectID="_1599429399" r:id="rId183"/>
        </w:object>
      </w:r>
      <w:r w:rsidRPr="00641E62">
        <w:rPr>
          <w:rFonts w:ascii="Times New Roman" w:hAnsi="Times New Roman" w:cs="Times New Roman"/>
          <w:lang w:val="ru-RU"/>
        </w:rPr>
        <w:t>, то асимметрия:</w:t>
      </w:r>
    </w:p>
    <w:tbl>
      <w:tblPr>
        <w:tblW w:w="0" w:type="auto"/>
        <w:tblLayout w:type="fixed"/>
        <w:tblLook w:val="0000"/>
      </w:tblPr>
      <w:tblGrid>
        <w:gridCol w:w="4786"/>
        <w:gridCol w:w="5068"/>
      </w:tblGrid>
      <w:tr w:rsidR="00641E62" w:rsidRPr="00641E62" w:rsidTr="00641E62">
        <w:tc>
          <w:tcPr>
            <w:tcW w:w="4786"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А) существенная левосторонняя;</w:t>
            </w:r>
          </w:p>
        </w:tc>
        <w:tc>
          <w:tcPr>
            <w:tcW w:w="5068"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В) существенная правосторонняя;</w:t>
            </w:r>
          </w:p>
        </w:tc>
      </w:tr>
      <w:tr w:rsidR="00641E62" w:rsidRPr="00641E62" w:rsidTr="00641E62">
        <w:tc>
          <w:tcPr>
            <w:tcW w:w="4786"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Б) несущественная левосторонняя;</w:t>
            </w:r>
          </w:p>
        </w:tc>
        <w:tc>
          <w:tcPr>
            <w:tcW w:w="5068"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Г) </w:t>
            </w:r>
            <w:proofErr w:type="gramStart"/>
            <w:r w:rsidRPr="00641E62">
              <w:rPr>
                <w:rFonts w:ascii="Times New Roman" w:hAnsi="Times New Roman" w:cs="Times New Roman"/>
              </w:rPr>
              <w:t>несущественная</w:t>
            </w:r>
            <w:proofErr w:type="gramEnd"/>
            <w:r w:rsidRPr="00641E62">
              <w:rPr>
                <w:rFonts w:ascii="Times New Roman" w:hAnsi="Times New Roman" w:cs="Times New Roman"/>
              </w:rPr>
              <w:t xml:space="preserve"> правосторонняя.</w:t>
            </w:r>
          </w:p>
        </w:tc>
      </w:tr>
    </w:tbl>
    <w:p w:rsidR="00641E62" w:rsidRPr="00641E62" w:rsidRDefault="00641E62" w:rsidP="00641E62">
      <w:pPr>
        <w:spacing w:after="0" w:line="240" w:lineRule="auto"/>
        <w:jc w:val="both"/>
        <w:rPr>
          <w:rFonts w:ascii="Times New Roman" w:hAnsi="Times New Roman" w:cs="Times New Roman"/>
        </w:rPr>
      </w:pP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12. Медиана интервального вариационного ряда может быть определена по формуле:</w:t>
      </w:r>
    </w:p>
    <w:tbl>
      <w:tblPr>
        <w:tblW w:w="0" w:type="auto"/>
        <w:tblLayout w:type="fixed"/>
        <w:tblLook w:val="0000"/>
      </w:tblPr>
      <w:tblGrid>
        <w:gridCol w:w="4927"/>
        <w:gridCol w:w="4927"/>
      </w:tblGrid>
      <w:tr w:rsidR="00641E62" w:rsidRPr="00641E62" w:rsidTr="00641E62">
        <w:tc>
          <w:tcPr>
            <w:tcW w:w="4927"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А)</w:t>
            </w:r>
            <w:r w:rsidRPr="00641E62">
              <w:rPr>
                <w:rFonts w:ascii="Times New Roman" w:hAnsi="Times New Roman" w:cs="Times New Roman"/>
                <w:b/>
              </w:rPr>
              <w:t xml:space="preserve"> </w:t>
            </w:r>
            <w:r w:rsidRPr="00641E62">
              <w:rPr>
                <w:rFonts w:ascii="Times New Roman" w:hAnsi="Times New Roman" w:cs="Times New Roman"/>
                <w:position w:val="-30"/>
              </w:rPr>
              <w:object w:dxaOrig="3300" w:dyaOrig="760">
                <v:shape id="_x0000_i1112" type="#_x0000_t75" style="width:148.7pt;height:33.65pt" o:ole="" fillcolor="window">
                  <v:imagedata r:id="rId184" o:title=""/>
                </v:shape>
                <o:OLEObject Type="Embed" ProgID="Equation.3" ShapeID="_x0000_i1112" DrawAspect="Content" ObjectID="_1599429400" r:id="rId185"/>
              </w:object>
            </w:r>
            <w:r w:rsidRPr="00641E62">
              <w:rPr>
                <w:rFonts w:ascii="Times New Roman" w:hAnsi="Times New Roman" w:cs="Times New Roman"/>
                <w:b/>
              </w:rPr>
              <w:t>;</w:t>
            </w:r>
          </w:p>
        </w:tc>
        <w:tc>
          <w:tcPr>
            <w:tcW w:w="4927"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В)</w:t>
            </w:r>
            <w:r w:rsidRPr="00641E62">
              <w:rPr>
                <w:rFonts w:ascii="Times New Roman" w:hAnsi="Times New Roman" w:cs="Times New Roman"/>
                <w:b/>
              </w:rPr>
              <w:t xml:space="preserve"> </w:t>
            </w:r>
            <w:r w:rsidRPr="00641E62">
              <w:rPr>
                <w:rFonts w:ascii="Times New Roman" w:hAnsi="Times New Roman" w:cs="Times New Roman"/>
                <w:position w:val="-30"/>
              </w:rPr>
              <w:object w:dxaOrig="3300" w:dyaOrig="760">
                <v:shape id="_x0000_i1113" type="#_x0000_t75" style="width:146.8pt;height:34.6pt" o:ole="" fillcolor="window">
                  <v:imagedata r:id="rId186" o:title=""/>
                </v:shape>
                <o:OLEObject Type="Embed" ProgID="Equation.3" ShapeID="_x0000_i1113" DrawAspect="Content" ObjectID="_1599429401" r:id="rId187"/>
              </w:object>
            </w:r>
            <w:r w:rsidRPr="00641E62">
              <w:rPr>
                <w:rFonts w:ascii="Times New Roman" w:hAnsi="Times New Roman" w:cs="Times New Roman"/>
              </w:rPr>
              <w:t>;</w:t>
            </w:r>
          </w:p>
        </w:tc>
      </w:tr>
      <w:tr w:rsidR="00641E62" w:rsidRPr="00641E62" w:rsidTr="00641E62">
        <w:tc>
          <w:tcPr>
            <w:tcW w:w="4927"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Б) </w:t>
            </w:r>
            <w:r w:rsidRPr="00641E62">
              <w:rPr>
                <w:rFonts w:ascii="Times New Roman" w:hAnsi="Times New Roman" w:cs="Times New Roman"/>
                <w:position w:val="-30"/>
              </w:rPr>
              <w:object w:dxaOrig="3300" w:dyaOrig="760">
                <v:shape id="_x0000_i1114" type="#_x0000_t75" style="width:150.55pt;height:34.6pt" o:ole="" fillcolor="window">
                  <v:imagedata r:id="rId188" o:title=""/>
                </v:shape>
                <o:OLEObject Type="Embed" ProgID="Equation.3" ShapeID="_x0000_i1114" DrawAspect="Content" ObjectID="_1599429402" r:id="rId189"/>
              </w:object>
            </w:r>
            <w:r w:rsidRPr="00641E62">
              <w:rPr>
                <w:rFonts w:ascii="Times New Roman" w:hAnsi="Times New Roman" w:cs="Times New Roman"/>
                <w:b/>
              </w:rPr>
              <w:t>;</w:t>
            </w:r>
          </w:p>
        </w:tc>
        <w:tc>
          <w:tcPr>
            <w:tcW w:w="4927"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Г)</w:t>
            </w:r>
            <w:r w:rsidRPr="00641E62">
              <w:rPr>
                <w:rFonts w:ascii="Times New Roman" w:hAnsi="Times New Roman" w:cs="Times New Roman"/>
                <w:b/>
              </w:rPr>
              <w:t xml:space="preserve"> </w:t>
            </w:r>
            <w:r w:rsidRPr="00641E62">
              <w:rPr>
                <w:rFonts w:ascii="Times New Roman" w:hAnsi="Times New Roman" w:cs="Times New Roman"/>
                <w:position w:val="-30"/>
              </w:rPr>
              <w:object w:dxaOrig="3300" w:dyaOrig="760">
                <v:shape id="_x0000_i1115" type="#_x0000_t75" style="width:148.7pt;height:34.6pt" o:ole="" fillcolor="window">
                  <v:imagedata r:id="rId190" o:title=""/>
                </v:shape>
                <o:OLEObject Type="Embed" ProgID="Equation.3" ShapeID="_x0000_i1115" DrawAspect="Content" ObjectID="_1599429403" r:id="rId191"/>
              </w:object>
            </w:r>
            <w:r w:rsidRPr="00641E62">
              <w:rPr>
                <w:rFonts w:ascii="Times New Roman" w:hAnsi="Times New Roman" w:cs="Times New Roman"/>
              </w:rPr>
              <w:t xml:space="preserve"> </w:t>
            </w:r>
          </w:p>
        </w:tc>
      </w:tr>
    </w:tbl>
    <w:p w:rsidR="00641E62" w:rsidRPr="00641E62" w:rsidRDefault="00641E62" w:rsidP="00641E62">
      <w:pPr>
        <w:spacing w:after="0" w:line="240" w:lineRule="auto"/>
        <w:jc w:val="both"/>
        <w:rPr>
          <w:rFonts w:ascii="Times New Roman" w:hAnsi="Times New Roman" w:cs="Times New Roman"/>
        </w:rPr>
      </w:pP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13. Средняя арифметическая взвешенная рассчитывается как:</w:t>
      </w:r>
    </w:p>
    <w:tbl>
      <w:tblPr>
        <w:tblW w:w="0" w:type="auto"/>
        <w:tblLayout w:type="fixed"/>
        <w:tblLook w:val="0000"/>
      </w:tblPr>
      <w:tblGrid>
        <w:gridCol w:w="2463"/>
        <w:gridCol w:w="2463"/>
        <w:gridCol w:w="2463"/>
        <w:gridCol w:w="2463"/>
      </w:tblGrid>
      <w:tr w:rsidR="00641E62" w:rsidRPr="00641E62" w:rsidTr="00641E62">
        <w:tc>
          <w:tcPr>
            <w:tcW w:w="2463" w:type="dxa"/>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 xml:space="preserve">А) </w:t>
            </w:r>
            <w:r w:rsidRPr="00641E62">
              <w:rPr>
                <w:rFonts w:ascii="Times New Roman" w:hAnsi="Times New Roman" w:cs="Times New Roman"/>
                <w:position w:val="-60"/>
              </w:rPr>
              <w:object w:dxaOrig="1180" w:dyaOrig="1320">
                <v:shape id="_x0000_i1116" type="#_x0000_t75" style="width:51.45pt;height:57.95pt" o:ole="" fillcolor="window">
                  <v:imagedata r:id="rId192" o:title=""/>
                </v:shape>
                <o:OLEObject Type="Embed" ProgID="Equation.3" ShapeID="_x0000_i1116" DrawAspect="Content" ObjectID="_1599429404" r:id="rId193"/>
              </w:object>
            </w:r>
            <w:r w:rsidRPr="00641E62">
              <w:rPr>
                <w:rFonts w:ascii="Times New Roman" w:hAnsi="Times New Roman" w:cs="Times New Roman"/>
              </w:rPr>
              <w:t>;</w:t>
            </w:r>
          </w:p>
        </w:tc>
        <w:tc>
          <w:tcPr>
            <w:tcW w:w="2463" w:type="dxa"/>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 xml:space="preserve">Б) </w:t>
            </w:r>
            <w:r w:rsidRPr="00641E62">
              <w:rPr>
                <w:rFonts w:ascii="Times New Roman" w:hAnsi="Times New Roman" w:cs="Times New Roman"/>
                <w:position w:val="-60"/>
              </w:rPr>
              <w:object w:dxaOrig="1180" w:dyaOrig="1320">
                <v:shape id="_x0000_i1117" type="#_x0000_t75" style="width:52.35pt;height:57.95pt" o:ole="" fillcolor="window">
                  <v:imagedata r:id="rId194" o:title=""/>
                </v:shape>
                <o:OLEObject Type="Embed" ProgID="Equation.3" ShapeID="_x0000_i1117" DrawAspect="Content" ObjectID="_1599429405" r:id="rId195"/>
              </w:object>
            </w:r>
            <w:r w:rsidRPr="00641E62">
              <w:rPr>
                <w:rFonts w:ascii="Times New Roman" w:hAnsi="Times New Roman" w:cs="Times New Roman"/>
              </w:rPr>
              <w:t>;</w:t>
            </w:r>
          </w:p>
        </w:tc>
        <w:tc>
          <w:tcPr>
            <w:tcW w:w="246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В) </w:t>
            </w:r>
            <w:r w:rsidRPr="00641E62">
              <w:rPr>
                <w:rFonts w:ascii="Times New Roman" w:hAnsi="Times New Roman" w:cs="Times New Roman"/>
                <w:position w:val="-60"/>
              </w:rPr>
              <w:object w:dxaOrig="1080" w:dyaOrig="1320">
                <v:shape id="_x0000_i1118" type="#_x0000_t75" style="width:48.6pt;height:57.95pt" o:ole="" fillcolor="window">
                  <v:imagedata r:id="rId196" o:title=""/>
                </v:shape>
                <o:OLEObject Type="Embed" ProgID="Equation.3" ShapeID="_x0000_i1118" DrawAspect="Content" ObjectID="_1599429406" r:id="rId197"/>
              </w:object>
            </w:r>
            <w:r w:rsidRPr="00641E62">
              <w:rPr>
                <w:rFonts w:ascii="Times New Roman" w:hAnsi="Times New Roman" w:cs="Times New Roman"/>
              </w:rPr>
              <w:t>;</w:t>
            </w:r>
          </w:p>
        </w:tc>
        <w:tc>
          <w:tcPr>
            <w:tcW w:w="2463" w:type="dxa"/>
          </w:tcPr>
          <w:p w:rsidR="00641E62" w:rsidRPr="00641E62" w:rsidRDefault="00641E62" w:rsidP="00641E62">
            <w:pPr>
              <w:spacing w:after="0" w:line="240" w:lineRule="auto"/>
              <w:jc w:val="both"/>
              <w:rPr>
                <w:rFonts w:ascii="Times New Roman" w:hAnsi="Times New Roman" w:cs="Times New Roman"/>
              </w:rPr>
            </w:pPr>
            <w:proofErr w:type="gramStart"/>
            <w:r w:rsidRPr="00641E62">
              <w:rPr>
                <w:rFonts w:ascii="Times New Roman" w:hAnsi="Times New Roman" w:cs="Times New Roman"/>
              </w:rPr>
              <w:t xml:space="preserve">Г) </w:t>
            </w:r>
            <w:proofErr w:type="gramEnd"/>
            <w:r w:rsidRPr="00641E62">
              <w:rPr>
                <w:rFonts w:ascii="Times New Roman" w:hAnsi="Times New Roman" w:cs="Times New Roman"/>
                <w:position w:val="-60"/>
              </w:rPr>
              <w:object w:dxaOrig="1420" w:dyaOrig="1320">
                <v:shape id="_x0000_i1119" type="#_x0000_t75" style="width:61.7pt;height:57.05pt" o:ole="" fillcolor="window">
                  <v:imagedata r:id="rId198" o:title=""/>
                </v:shape>
                <o:OLEObject Type="Embed" ProgID="Equation.3" ShapeID="_x0000_i1119" DrawAspect="Content" ObjectID="_1599429407" r:id="rId199"/>
              </w:object>
            </w:r>
            <w:r w:rsidRPr="00641E62">
              <w:rPr>
                <w:rFonts w:ascii="Times New Roman" w:hAnsi="Times New Roman" w:cs="Times New Roman"/>
              </w:rPr>
              <w:t>.</w:t>
            </w:r>
          </w:p>
        </w:tc>
      </w:tr>
    </w:tbl>
    <w:p w:rsidR="00641E62" w:rsidRPr="00641E62" w:rsidRDefault="00641E62" w:rsidP="00641E62">
      <w:pPr>
        <w:spacing w:after="0" w:line="240" w:lineRule="auto"/>
        <w:jc w:val="both"/>
        <w:rPr>
          <w:rFonts w:ascii="Times New Roman" w:hAnsi="Times New Roman" w:cs="Times New Roman"/>
        </w:rPr>
      </w:pP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 xml:space="preserve">14. Доверительный интервал для оценки генеральной средней при собственно-случайной бесповторной выборке объемом </w:t>
      </w:r>
      <w:r w:rsidRPr="00641E62">
        <w:rPr>
          <w:rFonts w:ascii="Times New Roman" w:hAnsi="Times New Roman" w:cs="Times New Roman"/>
          <w:i/>
        </w:rPr>
        <w:t>n</w:t>
      </w:r>
      <w:r w:rsidRPr="00641E62">
        <w:rPr>
          <w:rFonts w:ascii="Times New Roman" w:hAnsi="Times New Roman" w:cs="Times New Roman"/>
          <w:lang w:val="ru-RU"/>
        </w:rPr>
        <w:t>&lt;30 может быть записан как:</w:t>
      </w:r>
    </w:p>
    <w:tbl>
      <w:tblPr>
        <w:tblW w:w="0" w:type="auto"/>
        <w:tblLayout w:type="fixed"/>
        <w:tblLook w:val="0000"/>
      </w:tblPr>
      <w:tblGrid>
        <w:gridCol w:w="5353"/>
        <w:gridCol w:w="4501"/>
      </w:tblGrid>
      <w:tr w:rsidR="00641E62" w:rsidRPr="00641E62" w:rsidTr="00641E62">
        <w:tc>
          <w:tcPr>
            <w:tcW w:w="535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А)   </w:t>
            </w:r>
            <w:r w:rsidRPr="00641E62">
              <w:rPr>
                <w:rFonts w:ascii="Times New Roman" w:hAnsi="Times New Roman" w:cs="Times New Roman"/>
                <w:position w:val="-26"/>
              </w:rPr>
              <w:object w:dxaOrig="4260" w:dyaOrig="720">
                <v:shape id="_x0000_i1120" type="#_x0000_t75" style="width:178.6pt;height:30.85pt" o:ole="" fillcolor="window">
                  <v:imagedata r:id="rId200" o:title=""/>
                </v:shape>
                <o:OLEObject Type="Embed" ProgID="Equation.3" ShapeID="_x0000_i1120" DrawAspect="Content" ObjectID="_1599429408" r:id="rId201"/>
              </w:object>
            </w:r>
            <w:r w:rsidRPr="00641E62">
              <w:rPr>
                <w:rFonts w:ascii="Times New Roman" w:hAnsi="Times New Roman" w:cs="Times New Roman"/>
              </w:rPr>
              <w:t>;</w:t>
            </w:r>
          </w:p>
          <w:p w:rsidR="00641E62" w:rsidRPr="00641E62" w:rsidRDefault="00641E62" w:rsidP="00641E62">
            <w:pPr>
              <w:spacing w:after="0" w:line="240" w:lineRule="auto"/>
              <w:jc w:val="both"/>
              <w:rPr>
                <w:rFonts w:ascii="Times New Roman" w:hAnsi="Times New Roman" w:cs="Times New Roman"/>
              </w:rPr>
            </w:pPr>
          </w:p>
        </w:tc>
        <w:tc>
          <w:tcPr>
            <w:tcW w:w="4501"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         В)    </w:t>
            </w:r>
            <w:r w:rsidRPr="00641E62">
              <w:rPr>
                <w:rFonts w:ascii="Times New Roman" w:hAnsi="Times New Roman" w:cs="Times New Roman"/>
                <w:position w:val="-26"/>
              </w:rPr>
              <w:object w:dxaOrig="2780" w:dyaOrig="720">
                <v:shape id="_x0000_i1121" type="#_x0000_t75" style="width:108.45pt;height:29pt" o:ole="" fillcolor="window">
                  <v:imagedata r:id="rId140" o:title=""/>
                </v:shape>
                <o:OLEObject Type="Embed" ProgID="Equation.3" ShapeID="_x0000_i1121" DrawAspect="Content" ObjectID="_1599429409" r:id="rId202"/>
              </w:object>
            </w:r>
            <w:r w:rsidRPr="00641E62">
              <w:rPr>
                <w:rFonts w:ascii="Times New Roman" w:hAnsi="Times New Roman" w:cs="Times New Roman"/>
              </w:rPr>
              <w:t>;</w:t>
            </w:r>
          </w:p>
          <w:p w:rsidR="00641E62" w:rsidRPr="00641E62" w:rsidRDefault="00641E62" w:rsidP="00641E62">
            <w:pPr>
              <w:spacing w:after="0" w:line="240" w:lineRule="auto"/>
              <w:jc w:val="both"/>
              <w:rPr>
                <w:rFonts w:ascii="Times New Roman" w:hAnsi="Times New Roman" w:cs="Times New Roman"/>
              </w:rPr>
            </w:pPr>
          </w:p>
        </w:tc>
      </w:tr>
      <w:tr w:rsidR="00641E62" w:rsidRPr="00641E62" w:rsidTr="00641E62">
        <w:tc>
          <w:tcPr>
            <w:tcW w:w="535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Б)   </w:t>
            </w:r>
            <w:r w:rsidRPr="00641E62">
              <w:rPr>
                <w:rFonts w:ascii="Times New Roman" w:hAnsi="Times New Roman" w:cs="Times New Roman"/>
                <w:position w:val="-26"/>
              </w:rPr>
              <w:object w:dxaOrig="4580" w:dyaOrig="740">
                <v:shape id="_x0000_i1122" type="#_x0000_t75" style="width:187pt;height:29.9pt" o:ole="" fillcolor="window">
                  <v:imagedata r:id="rId142" o:title=""/>
                </v:shape>
                <o:OLEObject Type="Embed" ProgID="Equation.3" ShapeID="_x0000_i1122" DrawAspect="Content" ObjectID="_1599429410" r:id="rId203"/>
              </w:object>
            </w:r>
            <w:r w:rsidRPr="00641E62">
              <w:rPr>
                <w:rFonts w:ascii="Times New Roman" w:hAnsi="Times New Roman" w:cs="Times New Roman"/>
              </w:rPr>
              <w:t>);</w:t>
            </w:r>
          </w:p>
          <w:p w:rsidR="00641E62" w:rsidRPr="00641E62" w:rsidRDefault="00641E62" w:rsidP="00641E62">
            <w:pPr>
              <w:spacing w:after="0" w:line="240" w:lineRule="auto"/>
              <w:jc w:val="both"/>
              <w:rPr>
                <w:rFonts w:ascii="Times New Roman" w:hAnsi="Times New Roman" w:cs="Times New Roman"/>
              </w:rPr>
            </w:pPr>
          </w:p>
        </w:tc>
        <w:tc>
          <w:tcPr>
            <w:tcW w:w="4501"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          Г)    </w:t>
            </w:r>
            <w:r w:rsidRPr="00641E62">
              <w:rPr>
                <w:rFonts w:ascii="Times New Roman" w:hAnsi="Times New Roman" w:cs="Times New Roman"/>
                <w:position w:val="-26"/>
              </w:rPr>
              <w:object w:dxaOrig="3120" w:dyaOrig="740">
                <v:shape id="_x0000_i1123" type="#_x0000_t75" style="width:117.8pt;height:28.05pt" o:ole="" fillcolor="window">
                  <v:imagedata r:id="rId144" o:title=""/>
                </v:shape>
                <o:OLEObject Type="Embed" ProgID="Equation.3" ShapeID="_x0000_i1123" DrawAspect="Content" ObjectID="_1599429411" r:id="rId204"/>
              </w:object>
            </w:r>
            <w:r w:rsidRPr="00641E62">
              <w:rPr>
                <w:rFonts w:ascii="Times New Roman" w:hAnsi="Times New Roman" w:cs="Times New Roman"/>
              </w:rPr>
              <w:t>;</w:t>
            </w:r>
          </w:p>
          <w:p w:rsidR="00641E62" w:rsidRPr="00641E62" w:rsidRDefault="00641E62" w:rsidP="00641E62">
            <w:pPr>
              <w:spacing w:after="0" w:line="240" w:lineRule="auto"/>
              <w:jc w:val="both"/>
              <w:rPr>
                <w:rFonts w:ascii="Times New Roman" w:hAnsi="Times New Roman" w:cs="Times New Roman"/>
              </w:rPr>
            </w:pPr>
          </w:p>
        </w:tc>
      </w:tr>
    </w:tbl>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 xml:space="preserve">15. Точечной оценкой генеральной дисперсии при объеме выборке </w:t>
      </w:r>
      <w:r w:rsidRPr="00641E62">
        <w:rPr>
          <w:rFonts w:ascii="Times New Roman" w:hAnsi="Times New Roman" w:cs="Times New Roman"/>
          <w:position w:val="-6"/>
        </w:rPr>
        <w:object w:dxaOrig="380" w:dyaOrig="260">
          <v:shape id="_x0000_i1124" type="#_x0000_t75" style="width:18.7pt;height:13.1pt" o:ole="" fillcolor="window">
            <v:imagedata r:id="rId63" o:title=""/>
          </v:shape>
          <o:OLEObject Type="Embed" ProgID="Equation.3" ShapeID="_x0000_i1124" DrawAspect="Content" ObjectID="_1599429412" r:id="rId205"/>
        </w:object>
      </w:r>
      <w:r w:rsidRPr="00641E62">
        <w:rPr>
          <w:rFonts w:ascii="Times New Roman" w:hAnsi="Times New Roman" w:cs="Times New Roman"/>
          <w:lang w:val="ru-RU"/>
        </w:rPr>
        <w:t>30 является:</w:t>
      </w:r>
    </w:p>
    <w:tbl>
      <w:tblPr>
        <w:tblW w:w="0" w:type="auto"/>
        <w:tblLayout w:type="fixed"/>
        <w:tblLook w:val="0000"/>
      </w:tblPr>
      <w:tblGrid>
        <w:gridCol w:w="2463"/>
        <w:gridCol w:w="2463"/>
        <w:gridCol w:w="2463"/>
        <w:gridCol w:w="2463"/>
      </w:tblGrid>
      <w:tr w:rsidR="00641E62" w:rsidRPr="00641E62" w:rsidTr="00641E62">
        <w:tc>
          <w:tcPr>
            <w:tcW w:w="246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А) </w:t>
            </w:r>
            <w:r w:rsidRPr="00641E62">
              <w:rPr>
                <w:rFonts w:ascii="Times New Roman" w:hAnsi="Times New Roman" w:cs="Times New Roman"/>
                <w:position w:val="-6"/>
              </w:rPr>
              <w:object w:dxaOrig="320" w:dyaOrig="320">
                <v:shape id="_x0000_i1125" type="#_x0000_t75" style="width:15.9pt;height:15.9pt" o:ole="" fillcolor="window">
                  <v:imagedata r:id="rId206" o:title=""/>
                </v:shape>
                <o:OLEObject Type="Embed" ProgID="Equation.3" ShapeID="_x0000_i1125" DrawAspect="Content" ObjectID="_1599429413" r:id="rId207"/>
              </w:object>
            </w:r>
            <w:r w:rsidRPr="00641E62">
              <w:rPr>
                <w:rFonts w:ascii="Times New Roman" w:hAnsi="Times New Roman" w:cs="Times New Roman"/>
              </w:rPr>
              <w:t>;</w:t>
            </w:r>
          </w:p>
        </w:tc>
        <w:tc>
          <w:tcPr>
            <w:tcW w:w="246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Б) </w:t>
            </w:r>
            <w:r w:rsidRPr="00641E62">
              <w:rPr>
                <w:rFonts w:ascii="Times New Roman" w:hAnsi="Times New Roman" w:cs="Times New Roman"/>
                <w:position w:val="-12"/>
              </w:rPr>
              <w:object w:dxaOrig="560" w:dyaOrig="440">
                <v:shape id="_x0000_i1126" type="#_x0000_t75" style="width:28.05pt;height:21.5pt" o:ole="" fillcolor="window">
                  <v:imagedata r:id="rId208" o:title=""/>
                </v:shape>
                <o:OLEObject Type="Embed" ProgID="Equation.3" ShapeID="_x0000_i1126" DrawAspect="Content" ObjectID="_1599429414" r:id="rId209"/>
              </w:object>
            </w:r>
            <w:r w:rsidRPr="00641E62">
              <w:rPr>
                <w:rFonts w:ascii="Times New Roman" w:hAnsi="Times New Roman" w:cs="Times New Roman"/>
              </w:rPr>
              <w:t>;</w:t>
            </w:r>
          </w:p>
        </w:tc>
        <w:tc>
          <w:tcPr>
            <w:tcW w:w="2463"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В) </w:t>
            </w:r>
            <w:r w:rsidRPr="00641E62">
              <w:rPr>
                <w:rFonts w:ascii="Times New Roman" w:hAnsi="Times New Roman" w:cs="Times New Roman"/>
                <w:position w:val="-6"/>
              </w:rPr>
              <w:object w:dxaOrig="220" w:dyaOrig="279">
                <v:shape id="_x0000_i1127" type="#_x0000_t75" style="width:11.2pt;height:14.05pt" o:ole="" fillcolor="window">
                  <v:imagedata r:id="rId210" o:title=""/>
                </v:shape>
                <o:OLEObject Type="Embed" ProgID="Equation.3" ShapeID="_x0000_i1127" DrawAspect="Content" ObjectID="_1599429415" r:id="rId211"/>
              </w:object>
            </w:r>
            <w:r w:rsidRPr="00641E62">
              <w:rPr>
                <w:rFonts w:ascii="Times New Roman" w:hAnsi="Times New Roman" w:cs="Times New Roman"/>
              </w:rPr>
              <w:t>;</w:t>
            </w:r>
          </w:p>
        </w:tc>
        <w:tc>
          <w:tcPr>
            <w:tcW w:w="2463" w:type="dxa"/>
          </w:tcPr>
          <w:p w:rsidR="00641E62" w:rsidRPr="00641E62" w:rsidRDefault="00641E62" w:rsidP="00641E62">
            <w:pPr>
              <w:spacing w:after="0" w:line="240" w:lineRule="auto"/>
              <w:jc w:val="both"/>
              <w:rPr>
                <w:rFonts w:ascii="Times New Roman" w:hAnsi="Times New Roman" w:cs="Times New Roman"/>
              </w:rPr>
            </w:pPr>
            <w:proofErr w:type="gramStart"/>
            <w:r w:rsidRPr="00641E62">
              <w:rPr>
                <w:rFonts w:ascii="Times New Roman" w:hAnsi="Times New Roman" w:cs="Times New Roman"/>
              </w:rPr>
              <w:t xml:space="preserve">Г) </w:t>
            </w:r>
            <w:proofErr w:type="gramEnd"/>
            <w:r w:rsidRPr="00641E62">
              <w:rPr>
                <w:rFonts w:ascii="Times New Roman" w:hAnsi="Times New Roman" w:cs="Times New Roman"/>
                <w:position w:val="-12"/>
              </w:rPr>
              <w:object w:dxaOrig="560" w:dyaOrig="440">
                <v:shape id="_x0000_i1128" type="#_x0000_t75" style="width:28.05pt;height:21.5pt" o:ole="" fillcolor="window">
                  <v:imagedata r:id="rId212" o:title=""/>
                </v:shape>
                <o:OLEObject Type="Embed" ProgID="Equation.3" ShapeID="_x0000_i1128" DrawAspect="Content" ObjectID="_1599429416" r:id="rId213"/>
              </w:object>
            </w:r>
            <w:r w:rsidRPr="00641E62">
              <w:rPr>
                <w:rFonts w:ascii="Times New Roman" w:hAnsi="Times New Roman" w:cs="Times New Roman"/>
              </w:rPr>
              <w:t>.</w:t>
            </w:r>
          </w:p>
        </w:tc>
      </w:tr>
    </w:tbl>
    <w:p w:rsidR="00641E62" w:rsidRPr="00641E62" w:rsidRDefault="00641E62" w:rsidP="00641E62">
      <w:pPr>
        <w:spacing w:after="0" w:line="240" w:lineRule="auto"/>
        <w:jc w:val="both"/>
        <w:rPr>
          <w:rFonts w:ascii="Times New Roman" w:hAnsi="Times New Roman" w:cs="Times New Roman"/>
        </w:rPr>
      </w:pP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16. Средняя ошибка выборки для доли при повторном собственно – случайном отборе может быть найдена как:</w:t>
      </w:r>
    </w:p>
    <w:tbl>
      <w:tblPr>
        <w:tblW w:w="0" w:type="auto"/>
        <w:tblLayout w:type="fixed"/>
        <w:tblLook w:val="0000"/>
      </w:tblPr>
      <w:tblGrid>
        <w:gridCol w:w="2518"/>
        <w:gridCol w:w="2552"/>
        <w:gridCol w:w="2320"/>
        <w:gridCol w:w="2464"/>
      </w:tblGrid>
      <w:tr w:rsidR="00641E62" w:rsidRPr="00641E62" w:rsidTr="00641E62">
        <w:trPr>
          <w:cantSplit/>
        </w:trPr>
        <w:tc>
          <w:tcPr>
            <w:tcW w:w="2518"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А)</w:t>
            </w:r>
            <w:r w:rsidRPr="00641E62">
              <w:rPr>
                <w:rFonts w:ascii="Times New Roman" w:hAnsi="Times New Roman" w:cs="Times New Roman"/>
                <w:b/>
              </w:rPr>
              <w:t xml:space="preserve"> </w:t>
            </w:r>
            <w:r w:rsidRPr="00641E62">
              <w:rPr>
                <w:rFonts w:ascii="Times New Roman" w:hAnsi="Times New Roman" w:cs="Times New Roman"/>
                <w:b/>
                <w:position w:val="-26"/>
              </w:rPr>
              <w:object w:dxaOrig="1820" w:dyaOrig="700">
                <v:shape id="_x0000_i1129" type="#_x0000_t75" style="width:86.05pt;height:33.65pt" o:ole="" fillcolor="window">
                  <v:imagedata r:id="rId214" o:title=""/>
                </v:shape>
                <o:OLEObject Type="Embed" ProgID="Equation.3" ShapeID="_x0000_i1129" DrawAspect="Content" ObjectID="_1599429417" r:id="rId215"/>
              </w:object>
            </w:r>
            <w:r w:rsidRPr="00641E62">
              <w:rPr>
                <w:rFonts w:ascii="Times New Roman" w:hAnsi="Times New Roman" w:cs="Times New Roman"/>
              </w:rPr>
              <w:t>;</w:t>
            </w:r>
          </w:p>
        </w:tc>
        <w:tc>
          <w:tcPr>
            <w:tcW w:w="2552"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Б) </w:t>
            </w:r>
            <w:r w:rsidRPr="00641E62">
              <w:rPr>
                <w:rFonts w:ascii="Times New Roman" w:hAnsi="Times New Roman" w:cs="Times New Roman"/>
                <w:position w:val="-26"/>
              </w:rPr>
              <w:object w:dxaOrig="1820" w:dyaOrig="700">
                <v:shape id="_x0000_i1130" type="#_x0000_t75" style="width:84.15pt;height:32.75pt" o:ole="" fillcolor="window">
                  <v:imagedata r:id="rId216" o:title=""/>
                </v:shape>
                <o:OLEObject Type="Embed" ProgID="Equation.3" ShapeID="_x0000_i1130" DrawAspect="Content" ObjectID="_1599429418" r:id="rId217"/>
              </w:object>
            </w:r>
            <w:r w:rsidRPr="00641E62">
              <w:rPr>
                <w:rFonts w:ascii="Times New Roman" w:hAnsi="Times New Roman" w:cs="Times New Roman"/>
              </w:rPr>
              <w:t>;</w:t>
            </w:r>
          </w:p>
        </w:tc>
        <w:tc>
          <w:tcPr>
            <w:tcW w:w="2320" w:type="dxa"/>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В) </w:t>
            </w:r>
            <w:r w:rsidRPr="00641E62">
              <w:rPr>
                <w:rFonts w:ascii="Times New Roman" w:hAnsi="Times New Roman" w:cs="Times New Roman"/>
                <w:position w:val="-26"/>
              </w:rPr>
              <w:object w:dxaOrig="1080" w:dyaOrig="700">
                <v:shape id="_x0000_i1131" type="#_x0000_t75" style="width:47.7pt;height:30.85pt" o:ole="" fillcolor="window">
                  <v:imagedata r:id="rId218" o:title=""/>
                </v:shape>
                <o:OLEObject Type="Embed" ProgID="Equation.3" ShapeID="_x0000_i1131" DrawAspect="Content" ObjectID="_1599429419" r:id="rId219"/>
              </w:object>
            </w:r>
            <w:r w:rsidRPr="00641E62">
              <w:rPr>
                <w:rFonts w:ascii="Times New Roman" w:hAnsi="Times New Roman" w:cs="Times New Roman"/>
              </w:rPr>
              <w:t>;</w:t>
            </w:r>
          </w:p>
        </w:tc>
        <w:tc>
          <w:tcPr>
            <w:tcW w:w="2464" w:type="dxa"/>
          </w:tcPr>
          <w:p w:rsidR="00641E62" w:rsidRPr="00641E62" w:rsidRDefault="00641E62" w:rsidP="00641E62">
            <w:pPr>
              <w:spacing w:after="0" w:line="240" w:lineRule="auto"/>
              <w:jc w:val="both"/>
              <w:rPr>
                <w:rFonts w:ascii="Times New Roman" w:hAnsi="Times New Roman" w:cs="Times New Roman"/>
              </w:rPr>
            </w:pPr>
            <w:proofErr w:type="gramStart"/>
            <w:r w:rsidRPr="00641E62">
              <w:rPr>
                <w:rFonts w:ascii="Times New Roman" w:hAnsi="Times New Roman" w:cs="Times New Roman"/>
              </w:rPr>
              <w:t xml:space="preserve">Г) </w:t>
            </w:r>
            <w:proofErr w:type="gramEnd"/>
            <w:r w:rsidRPr="00641E62">
              <w:rPr>
                <w:rFonts w:ascii="Times New Roman" w:hAnsi="Times New Roman" w:cs="Times New Roman"/>
                <w:position w:val="-26"/>
              </w:rPr>
              <w:object w:dxaOrig="1080" w:dyaOrig="700">
                <v:shape id="_x0000_i1132" type="#_x0000_t75" style="width:45.8pt;height:29.9pt" o:ole="" fillcolor="window">
                  <v:imagedata r:id="rId220" o:title=""/>
                </v:shape>
                <o:OLEObject Type="Embed" ProgID="Equation.3" ShapeID="_x0000_i1132" DrawAspect="Content" ObjectID="_1599429420" r:id="rId221"/>
              </w:object>
            </w:r>
            <w:r w:rsidRPr="00641E62">
              <w:rPr>
                <w:rFonts w:ascii="Times New Roman" w:hAnsi="Times New Roman" w:cs="Times New Roman"/>
              </w:rPr>
              <w:t>.</w:t>
            </w:r>
          </w:p>
        </w:tc>
      </w:tr>
    </w:tbl>
    <w:p w:rsidR="00641E62" w:rsidRPr="00641E62" w:rsidRDefault="00641E62" w:rsidP="00641E62">
      <w:pPr>
        <w:spacing w:after="0" w:line="240" w:lineRule="auto"/>
        <w:jc w:val="both"/>
        <w:rPr>
          <w:rFonts w:ascii="Times New Roman" w:hAnsi="Times New Roman" w:cs="Times New Roman"/>
        </w:rPr>
      </w:pP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17. Теоретической основой выборочного метода является:</w:t>
      </w:r>
    </w:p>
    <w:tbl>
      <w:tblPr>
        <w:tblW w:w="0" w:type="auto"/>
        <w:tblLayout w:type="fixed"/>
        <w:tblLook w:val="0000"/>
      </w:tblPr>
      <w:tblGrid>
        <w:gridCol w:w="4927"/>
        <w:gridCol w:w="4927"/>
      </w:tblGrid>
      <w:tr w:rsidR="00641E62" w:rsidRPr="00641E62" w:rsidTr="00641E62">
        <w:tc>
          <w:tcPr>
            <w:tcW w:w="4927" w:type="dxa"/>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А) неравенство Чебышева;</w:t>
            </w:r>
          </w:p>
        </w:tc>
        <w:tc>
          <w:tcPr>
            <w:tcW w:w="4927" w:type="dxa"/>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В) лемма Маркова;</w:t>
            </w:r>
          </w:p>
        </w:tc>
      </w:tr>
      <w:tr w:rsidR="00641E62" w:rsidRPr="00BE736F" w:rsidTr="00641E62">
        <w:tc>
          <w:tcPr>
            <w:tcW w:w="4927" w:type="dxa"/>
          </w:tcPr>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Б) теорема Чебышева (частный случай);</w:t>
            </w:r>
          </w:p>
        </w:tc>
        <w:tc>
          <w:tcPr>
            <w:tcW w:w="4927" w:type="dxa"/>
          </w:tcPr>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Г) теорема Чебышева (общий случай).</w:t>
            </w:r>
          </w:p>
        </w:tc>
      </w:tr>
    </w:tbl>
    <w:p w:rsidR="00641E62" w:rsidRPr="00641E62" w:rsidRDefault="00641E62" w:rsidP="00641E62">
      <w:pPr>
        <w:spacing w:after="0" w:line="240" w:lineRule="auto"/>
        <w:jc w:val="both"/>
        <w:rPr>
          <w:rFonts w:ascii="Times New Roman" w:hAnsi="Times New Roman" w:cs="Times New Roman"/>
          <w:lang w:val="ru-RU"/>
        </w:rPr>
      </w:pP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 xml:space="preserve">18. Если проверяется нулевая гипотеза </w:t>
      </w:r>
      <w:r w:rsidRPr="00641E62">
        <w:rPr>
          <w:rFonts w:ascii="Times New Roman" w:hAnsi="Times New Roman" w:cs="Times New Roman"/>
          <w:position w:val="-12"/>
        </w:rPr>
        <w:object w:dxaOrig="1260" w:dyaOrig="360">
          <v:shape id="_x0000_i1133" type="#_x0000_t75" style="width:63.6pt;height:18.7pt" o:ole="" fillcolor="window">
            <v:imagedata r:id="rId222" o:title=""/>
          </v:shape>
          <o:OLEObject Type="Embed" ProgID="Equation.3" ShapeID="_x0000_i1133" DrawAspect="Content" ObjectID="_1599429421" r:id="rId223"/>
        </w:object>
      </w:r>
      <w:r w:rsidRPr="00641E62">
        <w:rPr>
          <w:rFonts w:ascii="Times New Roman" w:hAnsi="Times New Roman" w:cs="Times New Roman"/>
          <w:lang w:val="ru-RU"/>
        </w:rPr>
        <w:t xml:space="preserve">и альтернативная гипотеза правосторонняя, а уровень значимости </w:t>
      </w:r>
      <w:r w:rsidRPr="00641E62">
        <w:rPr>
          <w:rFonts w:ascii="Times New Roman" w:hAnsi="Times New Roman" w:cs="Times New Roman"/>
          <w:position w:val="-10"/>
        </w:rPr>
        <w:object w:dxaOrig="900" w:dyaOrig="320">
          <v:shape id="_x0000_i1134" type="#_x0000_t75" style="width:44.9pt;height:15.9pt" o:ole="" fillcolor="window">
            <v:imagedata r:id="rId224" o:title=""/>
          </v:shape>
          <o:OLEObject Type="Embed" ProgID="Equation.3" ShapeID="_x0000_i1134" DrawAspect="Content" ObjectID="_1599429422" r:id="rId225"/>
        </w:object>
      </w:r>
      <w:r w:rsidRPr="00641E62">
        <w:rPr>
          <w:rFonts w:ascii="Times New Roman" w:hAnsi="Times New Roman" w:cs="Times New Roman"/>
          <w:lang w:val="ru-RU"/>
        </w:rPr>
        <w:t>, то критическое значение критерия:</w:t>
      </w:r>
    </w:p>
    <w:tbl>
      <w:tblPr>
        <w:tblW w:w="0" w:type="auto"/>
        <w:tblLayout w:type="fixed"/>
        <w:tblLook w:val="0000"/>
      </w:tblPr>
      <w:tblGrid>
        <w:gridCol w:w="2660"/>
        <w:gridCol w:w="2551"/>
        <w:gridCol w:w="2178"/>
        <w:gridCol w:w="2463"/>
      </w:tblGrid>
      <w:tr w:rsidR="00641E62" w:rsidRPr="00641E62" w:rsidTr="00641E62">
        <w:tc>
          <w:tcPr>
            <w:tcW w:w="2660" w:type="dxa"/>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 xml:space="preserve">А) </w:t>
            </w:r>
            <w:r w:rsidRPr="00641E62">
              <w:rPr>
                <w:rFonts w:ascii="Times New Roman" w:hAnsi="Times New Roman" w:cs="Times New Roman"/>
                <w:position w:val="-14"/>
              </w:rPr>
              <w:object w:dxaOrig="1120" w:dyaOrig="380">
                <v:shape id="_x0000_i1135" type="#_x0000_t75" style="width:56.1pt;height:18.7pt" o:ole="" fillcolor="window">
                  <v:imagedata r:id="rId226" o:title=""/>
                </v:shape>
                <o:OLEObject Type="Embed" ProgID="Equation.3" ShapeID="_x0000_i1135" DrawAspect="Content" ObjectID="_1599429423" r:id="rId227"/>
              </w:object>
            </w:r>
            <w:r w:rsidRPr="00641E62">
              <w:rPr>
                <w:rFonts w:ascii="Times New Roman" w:hAnsi="Times New Roman" w:cs="Times New Roman"/>
              </w:rPr>
              <w:t>;</w:t>
            </w:r>
          </w:p>
        </w:tc>
        <w:tc>
          <w:tcPr>
            <w:tcW w:w="2551" w:type="dxa"/>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 xml:space="preserve">Б) </w:t>
            </w:r>
            <w:r w:rsidRPr="00641E62">
              <w:rPr>
                <w:rFonts w:ascii="Times New Roman" w:hAnsi="Times New Roman" w:cs="Times New Roman"/>
                <w:position w:val="-14"/>
              </w:rPr>
              <w:object w:dxaOrig="1260" w:dyaOrig="380">
                <v:shape id="_x0000_i1136" type="#_x0000_t75" style="width:63.6pt;height:18.7pt" o:ole="" fillcolor="window">
                  <v:imagedata r:id="rId228" o:title=""/>
                </v:shape>
                <o:OLEObject Type="Embed" ProgID="Equation.3" ShapeID="_x0000_i1136" DrawAspect="Content" ObjectID="_1599429424" r:id="rId229"/>
              </w:object>
            </w:r>
            <w:r w:rsidRPr="00641E62">
              <w:rPr>
                <w:rFonts w:ascii="Times New Roman" w:hAnsi="Times New Roman" w:cs="Times New Roman"/>
              </w:rPr>
              <w:t>;</w:t>
            </w:r>
          </w:p>
        </w:tc>
        <w:tc>
          <w:tcPr>
            <w:tcW w:w="2178" w:type="dxa"/>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 xml:space="preserve">В) </w:t>
            </w:r>
            <w:r w:rsidRPr="00641E62">
              <w:rPr>
                <w:rFonts w:ascii="Times New Roman" w:hAnsi="Times New Roman" w:cs="Times New Roman"/>
                <w:position w:val="-14"/>
              </w:rPr>
              <w:object w:dxaOrig="1260" w:dyaOrig="380">
                <v:shape id="_x0000_i1137" type="#_x0000_t75" style="width:63.6pt;height:18.7pt" o:ole="" fillcolor="window">
                  <v:imagedata r:id="rId230" o:title=""/>
                </v:shape>
                <o:OLEObject Type="Embed" ProgID="Equation.3" ShapeID="_x0000_i1137" DrawAspect="Content" ObjectID="_1599429425" r:id="rId231"/>
              </w:object>
            </w:r>
            <w:r w:rsidRPr="00641E62">
              <w:rPr>
                <w:rFonts w:ascii="Times New Roman" w:hAnsi="Times New Roman" w:cs="Times New Roman"/>
              </w:rPr>
              <w:t>;</w:t>
            </w:r>
          </w:p>
        </w:tc>
        <w:tc>
          <w:tcPr>
            <w:tcW w:w="2463" w:type="dxa"/>
          </w:tcPr>
          <w:p w:rsidR="00641E62" w:rsidRPr="00641E62" w:rsidRDefault="00641E62" w:rsidP="00641E62">
            <w:pPr>
              <w:spacing w:after="0" w:line="240" w:lineRule="auto"/>
              <w:rPr>
                <w:rFonts w:ascii="Times New Roman" w:hAnsi="Times New Roman" w:cs="Times New Roman"/>
              </w:rPr>
            </w:pPr>
            <w:proofErr w:type="gramStart"/>
            <w:r w:rsidRPr="00641E62">
              <w:rPr>
                <w:rFonts w:ascii="Times New Roman" w:hAnsi="Times New Roman" w:cs="Times New Roman"/>
              </w:rPr>
              <w:t xml:space="preserve">Г) </w:t>
            </w:r>
            <w:proofErr w:type="gramEnd"/>
            <w:r w:rsidRPr="00641E62">
              <w:rPr>
                <w:rFonts w:ascii="Times New Roman" w:hAnsi="Times New Roman" w:cs="Times New Roman"/>
                <w:position w:val="-14"/>
              </w:rPr>
              <w:object w:dxaOrig="999" w:dyaOrig="380">
                <v:shape id="_x0000_i1138" type="#_x0000_t75" style="width:50.5pt;height:18.7pt" o:ole="" fillcolor="window">
                  <v:imagedata r:id="rId232" o:title=""/>
                </v:shape>
                <o:OLEObject Type="Embed" ProgID="Equation.3" ShapeID="_x0000_i1138" DrawAspect="Content" ObjectID="_1599429426" r:id="rId233"/>
              </w:object>
            </w:r>
            <w:r w:rsidRPr="00641E62">
              <w:rPr>
                <w:rFonts w:ascii="Times New Roman" w:hAnsi="Times New Roman" w:cs="Times New Roman"/>
              </w:rPr>
              <w:t>.</w:t>
            </w:r>
          </w:p>
        </w:tc>
      </w:tr>
    </w:tbl>
    <w:p w:rsidR="00641E62" w:rsidRPr="00641E62" w:rsidRDefault="00641E62" w:rsidP="00641E62">
      <w:pPr>
        <w:spacing w:after="0" w:line="240" w:lineRule="auto"/>
        <w:jc w:val="both"/>
        <w:rPr>
          <w:rFonts w:ascii="Times New Roman" w:hAnsi="Times New Roman" w:cs="Times New Roman"/>
        </w:rPr>
      </w:pP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19. Статистическая гипотеза называется непараметрической, если в ней сформулированы предположения относительно:</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А) вида закона распределения;</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Б) неизвестных значений параметров распределения определенного вида;</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lastRenderedPageBreak/>
        <w:t>В) уровня значимости;</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Г) известных значений параметров распределения определенного вида.</w:t>
      </w:r>
    </w:p>
    <w:p w:rsidR="00641E62" w:rsidRPr="00641E62" w:rsidRDefault="00641E62" w:rsidP="00641E62">
      <w:pPr>
        <w:spacing w:after="0" w:line="240" w:lineRule="auto"/>
        <w:jc w:val="both"/>
        <w:rPr>
          <w:rFonts w:ascii="Times New Roman" w:hAnsi="Times New Roman" w:cs="Times New Roman"/>
          <w:lang w:val="ru-RU"/>
        </w:rPr>
      </w:pP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 xml:space="preserve">20. Задача: компания, выпускающая новый сорт растворимого кофе предполагает, что 50% потребителей предпочтут новый сорт кофе. Для проверки этого предположения компания провела проверку вкусов покупателей по случайной выборке из 400 человек и выяснила, что 220 из них предпочитают новый сорт кофе всем остальным. Проверьте предположение компании на уровне значимости </w:t>
      </w:r>
      <w:r w:rsidRPr="00641E62">
        <w:rPr>
          <w:rFonts w:ascii="Times New Roman" w:hAnsi="Times New Roman" w:cs="Times New Roman"/>
          <w:position w:val="-6"/>
        </w:rPr>
        <w:object w:dxaOrig="220" w:dyaOrig="220">
          <v:shape id="_x0000_i1139" type="#_x0000_t75" style="width:11.2pt;height:11.2pt" o:ole="" fillcolor="window">
            <v:imagedata r:id="rId85" o:title=""/>
          </v:shape>
          <o:OLEObject Type="Embed" ProgID="Equation.3" ShapeID="_x0000_i1139" DrawAspect="Content" ObjectID="_1599429427" r:id="rId234"/>
        </w:object>
      </w:r>
      <w:r w:rsidRPr="00641E62">
        <w:rPr>
          <w:rFonts w:ascii="Times New Roman" w:hAnsi="Times New Roman" w:cs="Times New Roman"/>
          <w:lang w:val="ru-RU"/>
        </w:rPr>
        <w:t xml:space="preserve"> =0,05. Нулевая и альтернативная гипотезы формулируются как:</w:t>
      </w:r>
    </w:p>
    <w:tbl>
      <w:tblPr>
        <w:tblW w:w="0" w:type="auto"/>
        <w:tblLayout w:type="fixed"/>
        <w:tblLook w:val="0000"/>
      </w:tblPr>
      <w:tblGrid>
        <w:gridCol w:w="2660"/>
        <w:gridCol w:w="2551"/>
        <w:gridCol w:w="2178"/>
        <w:gridCol w:w="2463"/>
      </w:tblGrid>
      <w:tr w:rsidR="00641E62" w:rsidRPr="00641E62" w:rsidTr="00641E62">
        <w:tc>
          <w:tcPr>
            <w:tcW w:w="2660" w:type="dxa"/>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 xml:space="preserve">А) </w:t>
            </w:r>
            <w:r w:rsidRPr="00641E62">
              <w:rPr>
                <w:rFonts w:ascii="Times New Roman" w:hAnsi="Times New Roman" w:cs="Times New Roman"/>
                <w:position w:val="-30"/>
              </w:rPr>
              <w:object w:dxaOrig="1240" w:dyaOrig="720">
                <v:shape id="_x0000_i1140" type="#_x0000_t75" style="width:56.1pt;height:33.65pt" o:ole="" fillcolor="window">
                  <v:imagedata r:id="rId235" o:title=""/>
                </v:shape>
                <o:OLEObject Type="Embed" ProgID="Equation.3" ShapeID="_x0000_i1140" DrawAspect="Content" ObjectID="_1599429428" r:id="rId236"/>
              </w:object>
            </w:r>
            <w:r w:rsidRPr="00641E62">
              <w:rPr>
                <w:rFonts w:ascii="Times New Roman" w:hAnsi="Times New Roman" w:cs="Times New Roman"/>
              </w:rPr>
              <w:t>;</w:t>
            </w:r>
          </w:p>
        </w:tc>
        <w:tc>
          <w:tcPr>
            <w:tcW w:w="2551" w:type="dxa"/>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 xml:space="preserve">Б) </w:t>
            </w:r>
            <w:r w:rsidRPr="00641E62">
              <w:rPr>
                <w:rFonts w:ascii="Times New Roman" w:hAnsi="Times New Roman" w:cs="Times New Roman"/>
                <w:position w:val="-30"/>
              </w:rPr>
              <w:object w:dxaOrig="1219" w:dyaOrig="720">
                <v:shape id="_x0000_i1141" type="#_x0000_t75" style="width:53.3pt;height:30.85pt" o:ole="" fillcolor="window">
                  <v:imagedata r:id="rId237" o:title=""/>
                </v:shape>
                <o:OLEObject Type="Embed" ProgID="Equation.3" ShapeID="_x0000_i1141" DrawAspect="Content" ObjectID="_1599429429" r:id="rId238"/>
              </w:object>
            </w:r>
            <w:r w:rsidRPr="00641E62">
              <w:rPr>
                <w:rFonts w:ascii="Times New Roman" w:hAnsi="Times New Roman" w:cs="Times New Roman"/>
              </w:rPr>
              <w:t>;</w:t>
            </w:r>
          </w:p>
        </w:tc>
        <w:tc>
          <w:tcPr>
            <w:tcW w:w="2178" w:type="dxa"/>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 xml:space="preserve">В) </w:t>
            </w:r>
            <w:r w:rsidRPr="00641E62">
              <w:rPr>
                <w:rFonts w:ascii="Times New Roman" w:hAnsi="Times New Roman" w:cs="Times New Roman"/>
                <w:position w:val="-30"/>
              </w:rPr>
              <w:object w:dxaOrig="1300" w:dyaOrig="720">
                <v:shape id="_x0000_i1142" type="#_x0000_t75" style="width:57.95pt;height:32.75pt" o:ole="" fillcolor="window">
                  <v:imagedata r:id="rId239" o:title=""/>
                </v:shape>
                <o:OLEObject Type="Embed" ProgID="Equation.3" ShapeID="_x0000_i1142" DrawAspect="Content" ObjectID="_1599429430" r:id="rId240"/>
              </w:object>
            </w:r>
            <w:r w:rsidRPr="00641E62">
              <w:rPr>
                <w:rFonts w:ascii="Times New Roman" w:hAnsi="Times New Roman" w:cs="Times New Roman"/>
              </w:rPr>
              <w:t>;</w:t>
            </w:r>
          </w:p>
        </w:tc>
        <w:tc>
          <w:tcPr>
            <w:tcW w:w="2463" w:type="dxa"/>
          </w:tcPr>
          <w:p w:rsidR="00641E62" w:rsidRPr="00641E62" w:rsidRDefault="00641E62" w:rsidP="00641E62">
            <w:pPr>
              <w:spacing w:after="0" w:line="240" w:lineRule="auto"/>
              <w:rPr>
                <w:rFonts w:ascii="Times New Roman" w:hAnsi="Times New Roman" w:cs="Times New Roman"/>
              </w:rPr>
            </w:pPr>
            <w:proofErr w:type="gramStart"/>
            <w:r w:rsidRPr="00641E62">
              <w:rPr>
                <w:rFonts w:ascii="Times New Roman" w:hAnsi="Times New Roman" w:cs="Times New Roman"/>
              </w:rPr>
              <w:t xml:space="preserve">Г) </w:t>
            </w:r>
            <w:proofErr w:type="gramEnd"/>
            <w:r w:rsidRPr="00641E62">
              <w:rPr>
                <w:rFonts w:ascii="Times New Roman" w:hAnsi="Times New Roman" w:cs="Times New Roman"/>
                <w:position w:val="-30"/>
              </w:rPr>
              <w:object w:dxaOrig="1380" w:dyaOrig="720">
                <v:shape id="_x0000_i1143" type="#_x0000_t75" style="width:61.7pt;height:32.75pt" o:ole="" fillcolor="window">
                  <v:imagedata r:id="rId241" o:title=""/>
                </v:shape>
                <o:OLEObject Type="Embed" ProgID="Equation.3" ShapeID="_x0000_i1143" DrawAspect="Content" ObjectID="_1599429431" r:id="rId242"/>
              </w:object>
            </w:r>
            <w:r w:rsidRPr="00641E62">
              <w:rPr>
                <w:rFonts w:ascii="Times New Roman" w:hAnsi="Times New Roman" w:cs="Times New Roman"/>
              </w:rPr>
              <w:t>.</w:t>
            </w:r>
          </w:p>
        </w:tc>
      </w:tr>
    </w:tbl>
    <w:p w:rsidR="00641E62" w:rsidRPr="00641E62" w:rsidRDefault="00641E62" w:rsidP="00641E62">
      <w:pPr>
        <w:spacing w:after="0" w:line="240" w:lineRule="auto"/>
        <w:jc w:val="both"/>
        <w:rPr>
          <w:rFonts w:ascii="Times New Roman" w:hAnsi="Times New Roman" w:cs="Times New Roman"/>
        </w:rPr>
      </w:pPr>
    </w:p>
    <w:p w:rsidR="00641E62" w:rsidRPr="00641E62" w:rsidRDefault="00641E62" w:rsidP="00641E62">
      <w:pPr>
        <w:pStyle w:val="5"/>
        <w:spacing w:before="0" w:after="0" w:line="240" w:lineRule="auto"/>
        <w:rPr>
          <w:rFonts w:ascii="Times New Roman" w:hAnsi="Times New Roman"/>
          <w:b w:val="0"/>
          <w:sz w:val="22"/>
          <w:szCs w:val="22"/>
        </w:rPr>
      </w:pPr>
      <w:r w:rsidRPr="00641E62">
        <w:rPr>
          <w:rFonts w:ascii="Times New Roman" w:hAnsi="Times New Roman"/>
          <w:b w:val="0"/>
          <w:sz w:val="22"/>
          <w:szCs w:val="22"/>
        </w:rPr>
        <w:t>Задача 1</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 xml:space="preserve">Компьютерная фирма продает мониторы 4 марок. При этом известно, что мониторы </w:t>
      </w:r>
      <w:r w:rsidRPr="00641E62">
        <w:rPr>
          <w:rFonts w:ascii="Times New Roman" w:hAnsi="Times New Roman" w:cs="Times New Roman"/>
        </w:rPr>
        <w:t>Sony</w:t>
      </w:r>
      <w:r w:rsidRPr="00641E62">
        <w:rPr>
          <w:rFonts w:ascii="Times New Roman" w:hAnsi="Times New Roman" w:cs="Times New Roman"/>
          <w:lang w:val="ru-RU"/>
        </w:rPr>
        <w:t xml:space="preserve"> составляют 24% от продаж, </w:t>
      </w:r>
      <w:r w:rsidRPr="00641E62">
        <w:rPr>
          <w:rFonts w:ascii="Times New Roman" w:hAnsi="Times New Roman" w:cs="Times New Roman"/>
        </w:rPr>
        <w:t>Panasonic</w:t>
      </w:r>
      <w:r w:rsidRPr="00641E62">
        <w:rPr>
          <w:rFonts w:ascii="Times New Roman" w:hAnsi="Times New Roman" w:cs="Times New Roman"/>
          <w:lang w:val="ru-RU"/>
        </w:rPr>
        <w:t xml:space="preserve">-28%, </w:t>
      </w:r>
      <w:r w:rsidRPr="00641E62">
        <w:rPr>
          <w:rFonts w:ascii="Times New Roman" w:hAnsi="Times New Roman" w:cs="Times New Roman"/>
        </w:rPr>
        <w:t>LG</w:t>
      </w:r>
      <w:r w:rsidRPr="00641E62">
        <w:rPr>
          <w:rFonts w:ascii="Times New Roman" w:hAnsi="Times New Roman" w:cs="Times New Roman"/>
          <w:lang w:val="ru-RU"/>
        </w:rPr>
        <w:t xml:space="preserve"> – 16%, </w:t>
      </w:r>
      <w:r w:rsidRPr="00641E62">
        <w:rPr>
          <w:rFonts w:ascii="Times New Roman" w:hAnsi="Times New Roman" w:cs="Times New Roman"/>
        </w:rPr>
        <w:t>Samsung</w:t>
      </w:r>
      <w:r w:rsidRPr="00641E62">
        <w:rPr>
          <w:rFonts w:ascii="Times New Roman" w:hAnsi="Times New Roman" w:cs="Times New Roman"/>
          <w:lang w:val="ru-RU"/>
        </w:rPr>
        <w:t xml:space="preserve">-32%. Вероятность неполадок в первый год работы  для мониторов </w:t>
      </w:r>
      <w:r w:rsidRPr="00641E62">
        <w:rPr>
          <w:rFonts w:ascii="Times New Roman" w:hAnsi="Times New Roman" w:cs="Times New Roman"/>
        </w:rPr>
        <w:t>Sony</w:t>
      </w:r>
      <w:r w:rsidRPr="00641E62">
        <w:rPr>
          <w:rFonts w:ascii="Times New Roman" w:hAnsi="Times New Roman" w:cs="Times New Roman"/>
          <w:lang w:val="ru-RU"/>
        </w:rPr>
        <w:t xml:space="preserve"> составляет 0,01, </w:t>
      </w:r>
      <w:r w:rsidRPr="00641E62">
        <w:rPr>
          <w:rFonts w:ascii="Times New Roman" w:hAnsi="Times New Roman" w:cs="Times New Roman"/>
        </w:rPr>
        <w:t>Panasonic</w:t>
      </w:r>
      <w:r w:rsidRPr="00641E62">
        <w:rPr>
          <w:rFonts w:ascii="Times New Roman" w:hAnsi="Times New Roman" w:cs="Times New Roman"/>
          <w:lang w:val="ru-RU"/>
        </w:rPr>
        <w:t xml:space="preserve">-0,02, </w:t>
      </w:r>
      <w:r w:rsidRPr="00641E62">
        <w:rPr>
          <w:rFonts w:ascii="Times New Roman" w:hAnsi="Times New Roman" w:cs="Times New Roman"/>
        </w:rPr>
        <w:t>LG</w:t>
      </w:r>
      <w:r w:rsidRPr="00641E62">
        <w:rPr>
          <w:rFonts w:ascii="Times New Roman" w:hAnsi="Times New Roman" w:cs="Times New Roman"/>
          <w:lang w:val="ru-RU"/>
        </w:rPr>
        <w:t xml:space="preserve"> – 0,03, </w:t>
      </w:r>
      <w:r w:rsidRPr="00641E62">
        <w:rPr>
          <w:rFonts w:ascii="Times New Roman" w:hAnsi="Times New Roman" w:cs="Times New Roman"/>
        </w:rPr>
        <w:t>Samsung</w:t>
      </w:r>
      <w:r w:rsidRPr="00641E62">
        <w:rPr>
          <w:rFonts w:ascii="Times New Roman" w:hAnsi="Times New Roman" w:cs="Times New Roman"/>
          <w:lang w:val="ru-RU"/>
        </w:rPr>
        <w:t xml:space="preserve"> - 0,02. Какова вероятность неполадок в первый год работы монитора?</w:t>
      </w:r>
    </w:p>
    <w:p w:rsidR="00641E62" w:rsidRPr="00641E62" w:rsidRDefault="00641E62" w:rsidP="00641E62">
      <w:pPr>
        <w:pStyle w:val="5"/>
        <w:spacing w:before="0" w:after="0" w:line="240" w:lineRule="auto"/>
        <w:rPr>
          <w:rFonts w:ascii="Times New Roman" w:hAnsi="Times New Roman"/>
          <w:b w:val="0"/>
          <w:sz w:val="22"/>
          <w:szCs w:val="22"/>
        </w:rPr>
      </w:pPr>
      <w:r w:rsidRPr="00641E62">
        <w:rPr>
          <w:rFonts w:ascii="Times New Roman" w:hAnsi="Times New Roman"/>
          <w:b w:val="0"/>
          <w:sz w:val="22"/>
          <w:szCs w:val="22"/>
        </w:rPr>
        <w:t>Задача 2</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Имеются данные о прибыли ряда торговых предприятий, млн. у.е.:</w:t>
      </w:r>
    </w:p>
    <w:p w:rsidR="00641E62" w:rsidRPr="00641E62" w:rsidRDefault="00641E62" w:rsidP="00641E62">
      <w:pPr>
        <w:spacing w:after="0" w:line="240" w:lineRule="auto"/>
        <w:jc w:val="both"/>
        <w:rPr>
          <w:rFonts w:ascii="Times New Roman" w:hAnsi="Times New Roman" w:cs="Times New Roman"/>
          <w:lang w:val="ru-RU"/>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91"/>
        <w:gridCol w:w="1434"/>
        <w:gridCol w:w="1434"/>
        <w:gridCol w:w="1434"/>
        <w:gridCol w:w="1434"/>
        <w:gridCol w:w="1435"/>
      </w:tblGrid>
      <w:tr w:rsidR="00641E62" w:rsidRPr="00641E62" w:rsidTr="00641E62">
        <w:tc>
          <w:tcPr>
            <w:tcW w:w="1791" w:type="dxa"/>
            <w:tcBorders>
              <w:top w:val="single" w:sz="4" w:space="0" w:color="auto"/>
              <w:left w:val="single" w:sz="4" w:space="0" w:color="auto"/>
              <w:bottom w:val="single" w:sz="4" w:space="0" w:color="auto"/>
              <w:right w:val="single" w:sz="4" w:space="0" w:color="auto"/>
            </w:tcBorders>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Прибыль</w:t>
            </w:r>
          </w:p>
        </w:tc>
        <w:tc>
          <w:tcPr>
            <w:tcW w:w="1434" w:type="dxa"/>
            <w:tcBorders>
              <w:top w:val="single" w:sz="4" w:space="0" w:color="auto"/>
              <w:left w:val="single" w:sz="4" w:space="0" w:color="auto"/>
              <w:bottom w:val="single" w:sz="4" w:space="0" w:color="auto"/>
              <w:right w:val="single" w:sz="4" w:space="0" w:color="auto"/>
            </w:tcBorders>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600</w:t>
            </w:r>
          </w:p>
        </w:tc>
        <w:tc>
          <w:tcPr>
            <w:tcW w:w="1434" w:type="dxa"/>
            <w:tcBorders>
              <w:top w:val="single" w:sz="4" w:space="0" w:color="auto"/>
              <w:left w:val="single" w:sz="4" w:space="0" w:color="auto"/>
              <w:bottom w:val="single" w:sz="4" w:space="0" w:color="auto"/>
              <w:right w:val="single" w:sz="4" w:space="0" w:color="auto"/>
            </w:tcBorders>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520</w:t>
            </w:r>
          </w:p>
        </w:tc>
        <w:tc>
          <w:tcPr>
            <w:tcW w:w="1434" w:type="dxa"/>
            <w:tcBorders>
              <w:top w:val="single" w:sz="4" w:space="0" w:color="auto"/>
              <w:left w:val="single" w:sz="4" w:space="0" w:color="auto"/>
              <w:bottom w:val="single" w:sz="4" w:space="0" w:color="auto"/>
              <w:right w:val="single" w:sz="4" w:space="0" w:color="auto"/>
            </w:tcBorders>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400</w:t>
            </w:r>
          </w:p>
        </w:tc>
        <w:tc>
          <w:tcPr>
            <w:tcW w:w="1434" w:type="dxa"/>
            <w:tcBorders>
              <w:top w:val="single" w:sz="4" w:space="0" w:color="auto"/>
              <w:left w:val="single" w:sz="4" w:space="0" w:color="auto"/>
              <w:bottom w:val="single" w:sz="4" w:space="0" w:color="auto"/>
              <w:right w:val="single" w:sz="4" w:space="0" w:color="auto"/>
            </w:tcBorders>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700</w:t>
            </w:r>
          </w:p>
        </w:tc>
        <w:tc>
          <w:tcPr>
            <w:tcW w:w="1435" w:type="dxa"/>
            <w:tcBorders>
              <w:top w:val="single" w:sz="4" w:space="0" w:color="auto"/>
              <w:left w:val="single" w:sz="4" w:space="0" w:color="auto"/>
              <w:bottom w:val="single" w:sz="4" w:space="0" w:color="auto"/>
              <w:right w:val="single" w:sz="4" w:space="0" w:color="auto"/>
            </w:tcBorders>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380</w:t>
            </w:r>
          </w:p>
        </w:tc>
      </w:tr>
    </w:tbl>
    <w:p w:rsidR="00641E62" w:rsidRPr="00641E62" w:rsidRDefault="00641E62" w:rsidP="00641E62">
      <w:pPr>
        <w:spacing w:after="0" w:line="240" w:lineRule="auto"/>
        <w:jc w:val="both"/>
        <w:rPr>
          <w:rFonts w:ascii="Times New Roman" w:hAnsi="Times New Roman" w:cs="Times New Roman"/>
        </w:rPr>
      </w:pPr>
    </w:p>
    <w:p w:rsidR="00641E62" w:rsidRPr="00BE736F" w:rsidRDefault="00641E62" w:rsidP="00641E62">
      <w:pPr>
        <w:spacing w:after="0" w:line="240" w:lineRule="auto"/>
        <w:jc w:val="both"/>
        <w:rPr>
          <w:rFonts w:ascii="Times New Roman" w:hAnsi="Times New Roman" w:cs="Times New Roman"/>
          <w:lang w:val="ru-RU"/>
        </w:rPr>
      </w:pPr>
      <w:r w:rsidRPr="00BE736F">
        <w:rPr>
          <w:rFonts w:ascii="Times New Roman" w:hAnsi="Times New Roman" w:cs="Times New Roman"/>
          <w:lang w:val="ru-RU"/>
        </w:rPr>
        <w:t>Найти коэффициент вариации прибыли.</w:t>
      </w:r>
    </w:p>
    <w:p w:rsidR="00641E62" w:rsidRPr="00BE736F" w:rsidRDefault="00641E62" w:rsidP="00641E62">
      <w:pPr>
        <w:spacing w:after="0" w:line="240" w:lineRule="auto"/>
        <w:jc w:val="both"/>
        <w:rPr>
          <w:rFonts w:ascii="Times New Roman" w:hAnsi="Times New Roman" w:cs="Times New Roman"/>
          <w:lang w:val="ru-RU"/>
        </w:rPr>
      </w:pPr>
    </w:p>
    <w:p w:rsidR="00641E62" w:rsidRPr="00BE736F" w:rsidRDefault="00641E62" w:rsidP="00641E62">
      <w:pPr>
        <w:spacing w:after="0" w:line="240" w:lineRule="auto"/>
        <w:jc w:val="center"/>
        <w:textAlignment w:val="baseline"/>
        <w:rPr>
          <w:rFonts w:ascii="Times New Roman" w:hAnsi="Times New Roman" w:cs="Times New Roman"/>
          <w:lang w:val="ru-RU"/>
        </w:rPr>
      </w:pPr>
    </w:p>
    <w:p w:rsidR="00641E62" w:rsidRPr="00BE736F" w:rsidRDefault="00641E62" w:rsidP="00641E62">
      <w:pPr>
        <w:spacing w:after="0" w:line="240" w:lineRule="auto"/>
        <w:textAlignment w:val="baseline"/>
        <w:rPr>
          <w:rFonts w:ascii="Times New Roman" w:hAnsi="Times New Roman" w:cs="Times New Roman"/>
          <w:lang w:val="ru-RU"/>
        </w:rPr>
      </w:pPr>
      <w:r w:rsidRPr="00BE736F">
        <w:rPr>
          <w:rFonts w:ascii="Times New Roman" w:hAnsi="Times New Roman" w:cs="Times New Roman"/>
          <w:lang w:val="ru-RU"/>
        </w:rPr>
        <w:t> </w:t>
      </w:r>
      <w:r w:rsidRPr="00641E62">
        <w:rPr>
          <w:rFonts w:ascii="Times New Roman" w:hAnsi="Times New Roman" w:cs="Times New Roman"/>
        </w:rPr>
        <w:t> </w:t>
      </w:r>
      <w:r w:rsidRPr="00BE736F">
        <w:rPr>
          <w:rFonts w:ascii="Times New Roman" w:hAnsi="Times New Roman" w:cs="Times New Roman"/>
          <w:lang w:val="ru-RU"/>
        </w:rPr>
        <w:t xml:space="preserve">Составитель </w:t>
      </w:r>
      <w:r w:rsidRPr="00BE736F">
        <w:rPr>
          <w:rFonts w:ascii="Times New Roman" w:hAnsi="Times New Roman" w:cs="Times New Roman"/>
          <w:lang w:val="ru-RU"/>
        </w:rPr>
        <w:tab/>
      </w:r>
      <w:r w:rsidRPr="00BE736F">
        <w:rPr>
          <w:rFonts w:ascii="Times New Roman" w:hAnsi="Times New Roman" w:cs="Times New Roman"/>
          <w:lang w:val="ru-RU"/>
        </w:rPr>
        <w:tab/>
      </w:r>
      <w:r w:rsidRPr="00BE736F">
        <w:rPr>
          <w:rFonts w:ascii="Times New Roman" w:hAnsi="Times New Roman" w:cs="Times New Roman"/>
          <w:lang w:val="ru-RU"/>
        </w:rPr>
        <w:tab/>
      </w:r>
      <w:r w:rsidRPr="00BE736F">
        <w:rPr>
          <w:rFonts w:ascii="Times New Roman" w:hAnsi="Times New Roman" w:cs="Times New Roman"/>
          <w:lang w:val="ru-RU"/>
        </w:rPr>
        <w:tab/>
        <w:t>__________________       Рудяга А.А.</w:t>
      </w:r>
    </w:p>
    <w:p w:rsidR="00641E62" w:rsidRPr="00BE736F" w:rsidRDefault="00641E62" w:rsidP="00641E62">
      <w:pPr>
        <w:spacing w:after="0" w:line="240" w:lineRule="auto"/>
        <w:textAlignment w:val="baseline"/>
        <w:rPr>
          <w:rFonts w:ascii="Times New Roman" w:hAnsi="Times New Roman" w:cs="Times New Roman"/>
          <w:lang w:val="ru-RU"/>
        </w:rPr>
      </w:pPr>
      <w:r w:rsidRPr="00BE736F">
        <w:rPr>
          <w:rFonts w:ascii="Times New Roman" w:hAnsi="Times New Roman" w:cs="Times New Roman"/>
          <w:lang w:val="ru-RU"/>
        </w:rPr>
        <w:t xml:space="preserve">Заведующий кафедрой  </w:t>
      </w:r>
      <w:r w:rsidRPr="00BE736F">
        <w:rPr>
          <w:rFonts w:ascii="Times New Roman" w:hAnsi="Times New Roman" w:cs="Times New Roman"/>
          <w:lang w:val="ru-RU"/>
        </w:rPr>
        <w:tab/>
      </w:r>
      <w:r w:rsidRPr="00BE736F">
        <w:rPr>
          <w:rFonts w:ascii="Times New Roman" w:hAnsi="Times New Roman" w:cs="Times New Roman"/>
          <w:lang w:val="ru-RU"/>
        </w:rPr>
        <w:tab/>
        <w:t>__________________                 Л.И. Ниворожкина</w:t>
      </w:r>
    </w:p>
    <w:p w:rsidR="00641E62" w:rsidRPr="00BE736F" w:rsidRDefault="00641E62" w:rsidP="00641E62">
      <w:pPr>
        <w:spacing w:after="0" w:line="240" w:lineRule="auto"/>
        <w:textAlignment w:val="baseline"/>
        <w:rPr>
          <w:rFonts w:ascii="Times New Roman" w:hAnsi="Times New Roman" w:cs="Times New Roman"/>
          <w:lang w:val="ru-RU"/>
        </w:rPr>
      </w:pPr>
    </w:p>
    <w:p w:rsidR="00641E62" w:rsidRPr="00BE736F" w:rsidRDefault="00641E62" w:rsidP="00641E62">
      <w:pPr>
        <w:spacing w:after="0" w:line="240" w:lineRule="auto"/>
        <w:textAlignment w:val="baseline"/>
        <w:rPr>
          <w:rFonts w:ascii="Times New Roman" w:hAnsi="Times New Roman" w:cs="Times New Roman"/>
          <w:lang w:val="ru-RU"/>
        </w:rPr>
      </w:pPr>
      <w:r w:rsidRPr="00BE736F">
        <w:rPr>
          <w:rFonts w:ascii="Times New Roman" w:hAnsi="Times New Roman" w:cs="Times New Roman"/>
          <w:lang w:val="ru-RU"/>
        </w:rPr>
        <w:t xml:space="preserve"> «____»__________________20</w:t>
      </w:r>
      <w:r w:rsidRPr="00641E62">
        <w:rPr>
          <w:rFonts w:ascii="Times New Roman" w:hAnsi="Times New Roman" w:cs="Times New Roman"/>
        </w:rPr>
        <w:t>     </w:t>
      </w:r>
      <w:r w:rsidRPr="00BE736F">
        <w:rPr>
          <w:rFonts w:ascii="Times New Roman" w:hAnsi="Times New Roman" w:cs="Times New Roman"/>
          <w:lang w:val="ru-RU"/>
        </w:rPr>
        <w:t>г.</w:t>
      </w:r>
      <w:r w:rsidRPr="00641E62">
        <w:rPr>
          <w:rFonts w:ascii="Times New Roman" w:hAnsi="Times New Roman" w:cs="Times New Roman"/>
        </w:rPr>
        <w:t> </w:t>
      </w:r>
    </w:p>
    <w:p w:rsidR="00641E62" w:rsidRPr="00BE736F" w:rsidRDefault="00641E62" w:rsidP="00641E62">
      <w:pPr>
        <w:spacing w:after="0" w:line="240" w:lineRule="auto"/>
        <w:textAlignment w:val="baseline"/>
        <w:rPr>
          <w:rFonts w:ascii="Times New Roman" w:hAnsi="Times New Roman" w:cs="Times New Roman"/>
          <w:lang w:val="ru-RU"/>
        </w:rPr>
      </w:pPr>
    </w:p>
    <w:p w:rsidR="00641E62" w:rsidRPr="00BE736F" w:rsidRDefault="00641E62" w:rsidP="00641E62">
      <w:pPr>
        <w:spacing w:after="0" w:line="240" w:lineRule="auto"/>
        <w:textAlignment w:val="baseline"/>
        <w:rPr>
          <w:rFonts w:ascii="Times New Roman" w:hAnsi="Times New Roman" w:cs="Times New Roman"/>
          <w:lang w:val="ru-RU"/>
        </w:rPr>
      </w:pPr>
    </w:p>
    <w:p w:rsidR="00641E62" w:rsidRPr="00BE736F" w:rsidRDefault="00641E62" w:rsidP="00641E62">
      <w:pPr>
        <w:shd w:val="clear" w:color="auto" w:fill="FFFFFF"/>
        <w:spacing w:after="0" w:line="240" w:lineRule="auto"/>
        <w:outlineLvl w:val="0"/>
        <w:rPr>
          <w:rFonts w:ascii="Times New Roman" w:eastAsia="Arial Unicode MS" w:hAnsi="Times New Roman" w:cs="Times New Roman"/>
          <w:b/>
          <w:bCs/>
          <w:i/>
          <w:iCs/>
          <w:color w:val="000000"/>
          <w:u w:color="000000"/>
          <w:lang w:val="ru-RU"/>
        </w:rPr>
      </w:pPr>
      <w:r w:rsidRPr="00BE736F">
        <w:rPr>
          <w:rFonts w:ascii="Times New Roman" w:eastAsia="Arial Unicode MS" w:hAnsi="Times New Roman" w:cs="Times New Roman"/>
          <w:b/>
          <w:bCs/>
          <w:i/>
          <w:iCs/>
          <w:color w:val="000000"/>
          <w:u w:color="000000"/>
          <w:lang w:val="ru-RU"/>
        </w:rPr>
        <w:t>Критерии оценивания:</w:t>
      </w:r>
    </w:p>
    <w:p w:rsidR="00641E62" w:rsidRPr="00641E62" w:rsidRDefault="00641E62" w:rsidP="00641E62">
      <w:pPr>
        <w:pStyle w:val="a8"/>
        <w:numPr>
          <w:ilvl w:val="0"/>
          <w:numId w:val="2"/>
        </w:numPr>
        <w:ind w:left="0" w:firstLine="0"/>
        <w:jc w:val="both"/>
        <w:rPr>
          <w:sz w:val="22"/>
          <w:szCs w:val="22"/>
        </w:rPr>
      </w:pPr>
      <w:r w:rsidRPr="00641E62">
        <w:rPr>
          <w:sz w:val="22"/>
          <w:szCs w:val="22"/>
        </w:rPr>
        <w:t xml:space="preserve">оценка «зачтено» выставляется, если изложенный </w:t>
      </w:r>
      <w:proofErr w:type="gramStart"/>
      <w:r w:rsidRPr="00641E62">
        <w:rPr>
          <w:sz w:val="22"/>
          <w:szCs w:val="22"/>
        </w:rPr>
        <w:t>обучающимся</w:t>
      </w:r>
      <w:proofErr w:type="gramEnd"/>
      <w:r w:rsidRPr="00641E62">
        <w:rPr>
          <w:sz w:val="22"/>
          <w:szCs w:val="22"/>
        </w:rPr>
        <w:t xml:space="preserve"> материал фактически верен, выявлено наличие глубоких исчерпывающих, либо твердых и достаточно полных знаний в объеме изученной темы, студент демонстрирует грамотное и логически стройное изложение материала при ответе, при возможном наличии отдельных логических и стилистических погрешностей и ошибок, уверенно исправленных после дополнительных вопросов;</w:t>
      </w:r>
    </w:p>
    <w:p w:rsidR="00641E62" w:rsidRPr="00641E62" w:rsidRDefault="00641E62" w:rsidP="00641E62">
      <w:pPr>
        <w:pStyle w:val="a8"/>
        <w:numPr>
          <w:ilvl w:val="0"/>
          <w:numId w:val="2"/>
        </w:numPr>
        <w:ind w:left="0" w:firstLine="0"/>
        <w:jc w:val="both"/>
        <w:rPr>
          <w:b/>
          <w:bCs/>
          <w:sz w:val="22"/>
          <w:szCs w:val="22"/>
        </w:rPr>
      </w:pPr>
      <w:r w:rsidRPr="00641E62">
        <w:rPr>
          <w:sz w:val="22"/>
          <w:szCs w:val="22"/>
        </w:rPr>
        <w:t>оценка «не зачтено» выставляется, если ответы обучающегося не связаны с вопросами</w:t>
      </w:r>
      <w:r w:rsidRPr="00641E62">
        <w:rPr>
          <w:i/>
          <w:iCs/>
          <w:sz w:val="22"/>
          <w:szCs w:val="22"/>
        </w:rPr>
        <w:t xml:space="preserve">, </w:t>
      </w:r>
      <w:r w:rsidRPr="00641E62">
        <w:rPr>
          <w:sz w:val="22"/>
          <w:szCs w:val="22"/>
        </w:rPr>
        <w:t>при наличии грубых ошибок в ответе, непонимания сущности излагаемого вопроса, неуверенности и неточности ответов на дополнительные и наводящие вопросы.</w:t>
      </w:r>
    </w:p>
    <w:p w:rsidR="00641E62" w:rsidRPr="00641E62" w:rsidRDefault="00641E62" w:rsidP="00641E62">
      <w:pPr>
        <w:spacing w:after="0" w:line="240" w:lineRule="auto"/>
        <w:textAlignment w:val="baseline"/>
        <w:rPr>
          <w:rFonts w:ascii="Times New Roman" w:hAnsi="Times New Roman" w:cs="Times New Roman"/>
          <w:lang w:val="ru-RU"/>
        </w:rPr>
      </w:pPr>
    </w:p>
    <w:p w:rsidR="00641E62" w:rsidRPr="00641E62" w:rsidRDefault="00641E62" w:rsidP="00641E62">
      <w:pPr>
        <w:spacing w:after="0" w:line="240" w:lineRule="auto"/>
        <w:textAlignment w:val="baseline"/>
        <w:rPr>
          <w:rFonts w:ascii="Times New Roman" w:hAnsi="Times New Roman" w:cs="Times New Roman"/>
          <w:lang w:val="ru-RU"/>
        </w:rPr>
      </w:pPr>
    </w:p>
    <w:p w:rsidR="00490430" w:rsidRDefault="00490430">
      <w:pPr>
        <w:rPr>
          <w:rFonts w:ascii="Times New Roman" w:hAnsi="Times New Roman" w:cs="Times New Roman"/>
          <w:lang w:val="ru-RU"/>
        </w:rPr>
      </w:pPr>
      <w:r>
        <w:rPr>
          <w:rFonts w:ascii="Times New Roman" w:hAnsi="Times New Roman" w:cs="Times New Roman"/>
          <w:lang w:val="ru-RU"/>
        </w:rPr>
        <w:br w:type="page"/>
      </w:r>
    </w:p>
    <w:p w:rsidR="00641E62" w:rsidRPr="00641E62" w:rsidRDefault="00641E62" w:rsidP="00641E62">
      <w:pPr>
        <w:shd w:val="clear" w:color="auto" w:fill="FFFFFF"/>
        <w:spacing w:after="0" w:line="240" w:lineRule="auto"/>
        <w:jc w:val="center"/>
        <w:rPr>
          <w:rFonts w:ascii="Times New Roman" w:hAnsi="Times New Roman" w:cs="Times New Roman"/>
          <w:lang w:val="ru-RU"/>
        </w:rPr>
      </w:pPr>
      <w:r w:rsidRPr="00641E62">
        <w:rPr>
          <w:rFonts w:ascii="Times New Roman" w:hAnsi="Times New Roman" w:cs="Times New Roman"/>
          <w:lang w:val="ru-RU"/>
        </w:rPr>
        <w:lastRenderedPageBreak/>
        <w:t>Министерство образования и науки Российской Федерации</w:t>
      </w:r>
    </w:p>
    <w:p w:rsidR="00641E62" w:rsidRPr="00641E62" w:rsidRDefault="00641E62" w:rsidP="00641E62">
      <w:pPr>
        <w:shd w:val="clear" w:color="auto" w:fill="FFFFFF"/>
        <w:spacing w:after="0" w:line="240" w:lineRule="auto"/>
        <w:jc w:val="center"/>
        <w:rPr>
          <w:rFonts w:ascii="Times New Roman" w:hAnsi="Times New Roman" w:cs="Times New Roman"/>
          <w:lang w:val="ru-RU"/>
        </w:rPr>
      </w:pPr>
      <w:r w:rsidRPr="00641E62">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641E62" w:rsidRPr="00641E62" w:rsidRDefault="00641E62" w:rsidP="00641E62">
      <w:pPr>
        <w:shd w:val="clear" w:color="auto" w:fill="FFFFFF"/>
        <w:spacing w:after="0" w:line="240" w:lineRule="auto"/>
        <w:jc w:val="center"/>
        <w:rPr>
          <w:rFonts w:ascii="Times New Roman" w:hAnsi="Times New Roman" w:cs="Times New Roman"/>
          <w:lang w:val="ru-RU"/>
        </w:rPr>
      </w:pPr>
      <w:r w:rsidRPr="00641E62">
        <w:rPr>
          <w:rFonts w:ascii="Times New Roman" w:hAnsi="Times New Roman" w:cs="Times New Roman"/>
          <w:lang w:val="ru-RU"/>
        </w:rPr>
        <w:t>«Ростовский государственный экономический университет (РИНХ)»</w:t>
      </w:r>
    </w:p>
    <w:p w:rsidR="00641E62" w:rsidRPr="00641E62" w:rsidRDefault="00641E62" w:rsidP="00641E62">
      <w:pPr>
        <w:shd w:val="clear" w:color="auto" w:fill="FFFFFF"/>
        <w:spacing w:after="0" w:line="240" w:lineRule="auto"/>
        <w:jc w:val="center"/>
        <w:rPr>
          <w:rFonts w:ascii="Times New Roman" w:hAnsi="Times New Roman" w:cs="Times New Roman"/>
          <w:lang w:val="ru-RU"/>
        </w:rPr>
      </w:pPr>
      <w:r w:rsidRPr="00641E62">
        <w:rPr>
          <w:rFonts w:ascii="Times New Roman" w:hAnsi="Times New Roman" w:cs="Times New Roman"/>
          <w:lang w:val="ru-RU"/>
        </w:rPr>
        <w:t>Кафедра Статистики, эконометрики и оценки рисков</w:t>
      </w:r>
    </w:p>
    <w:p w:rsidR="00641E62" w:rsidRPr="00641E62" w:rsidRDefault="00641E62" w:rsidP="00641E62">
      <w:pPr>
        <w:shd w:val="clear" w:color="auto" w:fill="FFFFFF"/>
        <w:spacing w:after="0" w:line="240" w:lineRule="auto"/>
        <w:jc w:val="center"/>
        <w:rPr>
          <w:rFonts w:ascii="Times New Roman" w:hAnsi="Times New Roman" w:cs="Times New Roman"/>
          <w:b/>
          <w:bCs/>
          <w:lang w:val="ru-RU"/>
        </w:rPr>
      </w:pPr>
    </w:p>
    <w:p w:rsidR="00641E62" w:rsidRPr="00641E62" w:rsidRDefault="00641E62" w:rsidP="00641E62">
      <w:pPr>
        <w:shd w:val="clear" w:color="auto" w:fill="FFFFFF"/>
        <w:spacing w:after="0" w:line="240" w:lineRule="auto"/>
        <w:jc w:val="center"/>
        <w:rPr>
          <w:rFonts w:ascii="Times New Roman" w:hAnsi="Times New Roman" w:cs="Times New Roman"/>
          <w:bCs/>
          <w:lang w:val="ru-RU"/>
        </w:rPr>
      </w:pPr>
      <w:r w:rsidRPr="00641E62">
        <w:rPr>
          <w:rFonts w:ascii="Times New Roman" w:hAnsi="Times New Roman" w:cs="Times New Roman"/>
          <w:bCs/>
          <w:lang w:val="ru-RU"/>
        </w:rPr>
        <w:t>Экзаменационный билет №1</w:t>
      </w:r>
    </w:p>
    <w:p w:rsidR="00641E62" w:rsidRPr="00641E62" w:rsidRDefault="00641E62" w:rsidP="00641E62">
      <w:pPr>
        <w:shd w:val="clear" w:color="auto" w:fill="FFFFFF"/>
        <w:spacing w:after="0" w:line="240" w:lineRule="auto"/>
        <w:jc w:val="center"/>
        <w:rPr>
          <w:rFonts w:ascii="Times New Roman" w:hAnsi="Times New Roman" w:cs="Times New Roman"/>
          <w:i/>
          <w:iCs/>
          <w:lang w:val="ru-RU"/>
        </w:rPr>
      </w:pPr>
      <w:r w:rsidRPr="00641E62">
        <w:rPr>
          <w:rFonts w:ascii="Times New Roman" w:hAnsi="Times New Roman" w:cs="Times New Roman"/>
          <w:lang w:val="ru-RU"/>
        </w:rPr>
        <w:t>по дисциплине «</w:t>
      </w:r>
      <w:r w:rsidRPr="00641E62">
        <w:rPr>
          <w:rFonts w:ascii="Times New Roman" w:hAnsi="Times New Roman" w:cs="Times New Roman"/>
          <w:b/>
          <w:bCs/>
          <w:lang w:val="ru-RU"/>
        </w:rPr>
        <w:t>Статистика»</w:t>
      </w:r>
    </w:p>
    <w:p w:rsidR="00641E62" w:rsidRPr="00641E62" w:rsidRDefault="00641E62" w:rsidP="00641E62">
      <w:pPr>
        <w:spacing w:after="0" w:line="240" w:lineRule="auto"/>
        <w:jc w:val="center"/>
        <w:rPr>
          <w:rFonts w:ascii="Times New Roman" w:hAnsi="Times New Roman" w:cs="Times New Roman"/>
          <w:b/>
          <w:bCs/>
          <w:lang w:val="ru-RU"/>
        </w:rPr>
      </w:pPr>
    </w:p>
    <w:p w:rsidR="00641E62" w:rsidRPr="00641E62" w:rsidRDefault="00641E62" w:rsidP="00641E62">
      <w:pPr>
        <w:pStyle w:val="aa"/>
        <w:spacing w:after="0"/>
        <w:rPr>
          <w:sz w:val="22"/>
          <w:szCs w:val="22"/>
        </w:rPr>
      </w:pPr>
      <w:r w:rsidRPr="00641E62">
        <w:rPr>
          <w:b/>
          <w:bCs/>
          <w:spacing w:val="-1"/>
          <w:sz w:val="22"/>
          <w:szCs w:val="22"/>
        </w:rPr>
        <w:t>1.</w:t>
      </w:r>
      <w:r w:rsidRPr="00641E62">
        <w:rPr>
          <w:spacing w:val="-1"/>
          <w:sz w:val="22"/>
          <w:szCs w:val="22"/>
        </w:rPr>
        <w:t xml:space="preserve"> Программно-методологические вопросы плана наблю</w:t>
      </w:r>
      <w:r w:rsidRPr="00641E62">
        <w:rPr>
          <w:spacing w:val="1"/>
          <w:sz w:val="22"/>
          <w:szCs w:val="22"/>
        </w:rPr>
        <w:t>дения определяют:</w:t>
      </w:r>
    </w:p>
    <w:p w:rsidR="00641E62" w:rsidRPr="00641E62" w:rsidRDefault="00641E62" w:rsidP="00641E62">
      <w:pPr>
        <w:pStyle w:val="aa"/>
        <w:spacing w:after="0"/>
        <w:rPr>
          <w:sz w:val="22"/>
          <w:szCs w:val="22"/>
        </w:rPr>
      </w:pPr>
      <w:r w:rsidRPr="00641E62">
        <w:rPr>
          <w:spacing w:val="-10"/>
          <w:sz w:val="22"/>
          <w:szCs w:val="22"/>
        </w:rPr>
        <w:t>А)</w:t>
      </w:r>
      <w:r w:rsidRPr="00641E62">
        <w:rPr>
          <w:sz w:val="22"/>
          <w:szCs w:val="22"/>
        </w:rPr>
        <w:t xml:space="preserve"> место, время, вид и способ наблюдения;</w:t>
      </w:r>
    </w:p>
    <w:p w:rsidR="00641E62" w:rsidRPr="00641E62" w:rsidRDefault="00641E62" w:rsidP="00641E62">
      <w:pPr>
        <w:pStyle w:val="aa"/>
        <w:spacing w:after="0"/>
        <w:rPr>
          <w:sz w:val="22"/>
          <w:szCs w:val="22"/>
        </w:rPr>
      </w:pPr>
      <w:r w:rsidRPr="00641E62">
        <w:rPr>
          <w:spacing w:val="-12"/>
          <w:sz w:val="22"/>
          <w:szCs w:val="22"/>
        </w:rPr>
        <w:t xml:space="preserve">Б) </w:t>
      </w:r>
      <w:r w:rsidRPr="00641E62">
        <w:rPr>
          <w:spacing w:val="2"/>
          <w:sz w:val="22"/>
          <w:szCs w:val="22"/>
        </w:rPr>
        <w:t>цель, объект, единицу и программу наблюдения;</w:t>
      </w:r>
    </w:p>
    <w:p w:rsidR="00641E62" w:rsidRPr="00641E62" w:rsidRDefault="00641E62" w:rsidP="00641E62">
      <w:pPr>
        <w:spacing w:after="0" w:line="240" w:lineRule="auto"/>
        <w:jc w:val="both"/>
        <w:rPr>
          <w:rFonts w:ascii="Times New Roman" w:hAnsi="Times New Roman" w:cs="Times New Roman"/>
          <w:spacing w:val="2"/>
          <w:lang w:val="ru-RU"/>
        </w:rPr>
      </w:pPr>
      <w:r w:rsidRPr="00641E62">
        <w:rPr>
          <w:rFonts w:ascii="Times New Roman" w:hAnsi="Times New Roman" w:cs="Times New Roman"/>
          <w:spacing w:val="-10"/>
          <w:lang w:val="ru-RU"/>
        </w:rPr>
        <w:t xml:space="preserve">В) </w:t>
      </w:r>
      <w:r w:rsidRPr="00641E62">
        <w:rPr>
          <w:rFonts w:ascii="Times New Roman" w:hAnsi="Times New Roman" w:cs="Times New Roman"/>
          <w:spacing w:val="2"/>
          <w:lang w:val="ru-RU"/>
        </w:rPr>
        <w:t>систему контроля данных наблюдения;</w:t>
      </w:r>
    </w:p>
    <w:p w:rsidR="00641E62" w:rsidRPr="00641E62" w:rsidRDefault="00641E62" w:rsidP="00641E62">
      <w:pPr>
        <w:spacing w:after="0" w:line="240" w:lineRule="auto"/>
        <w:jc w:val="both"/>
        <w:rPr>
          <w:rFonts w:ascii="Times New Roman" w:hAnsi="Times New Roman" w:cs="Times New Roman"/>
          <w:spacing w:val="2"/>
          <w:lang w:val="ru-RU"/>
        </w:rPr>
      </w:pPr>
      <w:r w:rsidRPr="00641E62">
        <w:rPr>
          <w:rFonts w:ascii="Times New Roman" w:hAnsi="Times New Roman" w:cs="Times New Roman"/>
          <w:spacing w:val="2"/>
          <w:lang w:val="ru-RU"/>
        </w:rPr>
        <w:t>Г) время, единицу и вид наблюдения.</w:t>
      </w:r>
    </w:p>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b/>
          <w:bCs/>
        </w:rPr>
        <w:t>2.</w:t>
      </w:r>
      <w:r w:rsidRPr="00641E62">
        <w:rPr>
          <w:rFonts w:ascii="Times New Roman" w:hAnsi="Times New Roman" w:cs="Times New Roman"/>
        </w:rPr>
        <w:t xml:space="preserve"> Дисперсия вариационного ряда – это</w:t>
      </w:r>
    </w:p>
    <w:p w:rsidR="00641E62" w:rsidRPr="00641E62" w:rsidRDefault="00641E62" w:rsidP="00490430">
      <w:pPr>
        <w:widowControl w:val="0"/>
        <w:numPr>
          <w:ilvl w:val="0"/>
          <w:numId w:val="5"/>
        </w:numPr>
        <w:overflowPunct w:val="0"/>
        <w:autoSpaceDE w:val="0"/>
        <w:autoSpaceDN w:val="0"/>
        <w:adjustRightInd w:val="0"/>
        <w:spacing w:after="0" w:line="240" w:lineRule="auto"/>
        <w:ind w:left="0" w:firstLine="0"/>
        <w:jc w:val="both"/>
        <w:textAlignment w:val="baseline"/>
        <w:rPr>
          <w:rFonts w:ascii="Times New Roman" w:hAnsi="Times New Roman" w:cs="Times New Roman"/>
          <w:lang w:val="ru-RU"/>
        </w:rPr>
      </w:pPr>
      <w:r w:rsidRPr="00641E62">
        <w:rPr>
          <w:rFonts w:ascii="Times New Roman" w:hAnsi="Times New Roman" w:cs="Times New Roman"/>
          <w:lang w:val="ru-RU"/>
        </w:rPr>
        <w:t>один из показателей колеблемости значений признака вариационного ряда</w:t>
      </w:r>
    </w:p>
    <w:p w:rsidR="00641E62" w:rsidRPr="00641E62" w:rsidRDefault="00641E62" w:rsidP="00490430">
      <w:pPr>
        <w:widowControl w:val="0"/>
        <w:numPr>
          <w:ilvl w:val="0"/>
          <w:numId w:val="5"/>
        </w:numPr>
        <w:overflowPunct w:val="0"/>
        <w:autoSpaceDE w:val="0"/>
        <w:autoSpaceDN w:val="0"/>
        <w:adjustRightInd w:val="0"/>
        <w:spacing w:after="0" w:line="240" w:lineRule="auto"/>
        <w:ind w:left="0" w:firstLine="0"/>
        <w:jc w:val="both"/>
        <w:textAlignment w:val="baseline"/>
        <w:rPr>
          <w:rFonts w:ascii="Times New Roman" w:hAnsi="Times New Roman" w:cs="Times New Roman"/>
          <w:lang w:val="ru-RU"/>
        </w:rPr>
      </w:pPr>
      <w:r w:rsidRPr="00641E62">
        <w:rPr>
          <w:rFonts w:ascii="Times New Roman" w:hAnsi="Times New Roman" w:cs="Times New Roman"/>
          <w:lang w:val="ru-RU"/>
        </w:rPr>
        <w:t>показатель, отражающий наиболее типичный уровень признака</w:t>
      </w:r>
    </w:p>
    <w:p w:rsidR="00641E62" w:rsidRPr="00641E62" w:rsidRDefault="00641E62" w:rsidP="00490430">
      <w:pPr>
        <w:widowControl w:val="0"/>
        <w:numPr>
          <w:ilvl w:val="0"/>
          <w:numId w:val="5"/>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центральный момент первого порядка</w:t>
      </w:r>
    </w:p>
    <w:p w:rsidR="00641E62" w:rsidRPr="00641E62" w:rsidRDefault="00641E62" w:rsidP="00490430">
      <w:pPr>
        <w:widowControl w:val="0"/>
        <w:numPr>
          <w:ilvl w:val="0"/>
          <w:numId w:val="5"/>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 xml:space="preserve">наиболее часто встречающееся значение признака </w:t>
      </w:r>
    </w:p>
    <w:p w:rsidR="00641E62" w:rsidRPr="00641E62" w:rsidRDefault="00641E62" w:rsidP="00641E62">
      <w:pPr>
        <w:shd w:val="clear" w:color="auto" w:fill="FFFFFF"/>
        <w:tabs>
          <w:tab w:val="left" w:pos="396"/>
        </w:tabs>
        <w:spacing w:after="0" w:line="240" w:lineRule="auto"/>
        <w:rPr>
          <w:rFonts w:ascii="Times New Roman" w:hAnsi="Times New Roman" w:cs="Times New Roman"/>
          <w:color w:val="000000"/>
          <w:spacing w:val="1"/>
          <w:lang w:val="ru-RU"/>
        </w:rPr>
      </w:pPr>
      <w:r w:rsidRPr="00641E62">
        <w:rPr>
          <w:rFonts w:ascii="Times New Roman" w:hAnsi="Times New Roman" w:cs="Times New Roman"/>
          <w:b/>
          <w:bCs/>
          <w:lang w:val="ru-RU"/>
        </w:rPr>
        <w:t xml:space="preserve">3. </w:t>
      </w:r>
      <w:r w:rsidRPr="00641E62">
        <w:rPr>
          <w:rFonts w:ascii="Times New Roman" w:hAnsi="Times New Roman" w:cs="Times New Roman"/>
          <w:color w:val="000000"/>
          <w:spacing w:val="1"/>
          <w:lang w:val="ru-RU"/>
        </w:rPr>
        <w:t>Индекс себестоимости продукции переменного состава равен 0,9. Это означает,</w:t>
      </w:r>
      <w:r w:rsidRPr="00641E62">
        <w:rPr>
          <w:rFonts w:ascii="Times New Roman" w:hAnsi="Times New Roman" w:cs="Times New Roman"/>
          <w:color w:val="000000"/>
          <w:spacing w:val="1"/>
          <w:lang w:val="ru-RU"/>
        </w:rPr>
        <w:br/>
        <w:t>что:</w:t>
      </w:r>
    </w:p>
    <w:p w:rsidR="00641E62" w:rsidRPr="00641E62" w:rsidRDefault="00641E62" w:rsidP="00641E62">
      <w:pPr>
        <w:widowControl w:val="0"/>
        <w:shd w:val="clear" w:color="auto" w:fill="FFFFFF"/>
        <w:tabs>
          <w:tab w:val="left" w:pos="1055"/>
        </w:tabs>
        <w:spacing w:after="0" w:line="240" w:lineRule="auto"/>
        <w:rPr>
          <w:rFonts w:ascii="Times New Roman" w:hAnsi="Times New Roman" w:cs="Times New Roman"/>
          <w:color w:val="000000"/>
          <w:spacing w:val="1"/>
          <w:lang w:val="ru-RU"/>
        </w:rPr>
      </w:pPr>
      <w:r w:rsidRPr="00641E62">
        <w:rPr>
          <w:rFonts w:ascii="Times New Roman" w:hAnsi="Times New Roman" w:cs="Times New Roman"/>
          <w:color w:val="000000"/>
          <w:spacing w:val="1"/>
          <w:lang w:val="ru-RU"/>
        </w:rPr>
        <w:t>А) средняя себестоимость продукции за счет двух факторов снижена на 10%.</w:t>
      </w:r>
    </w:p>
    <w:p w:rsidR="00641E62" w:rsidRPr="00641E62" w:rsidRDefault="00641E62" w:rsidP="00641E62">
      <w:pPr>
        <w:widowControl w:val="0"/>
        <w:shd w:val="clear" w:color="auto" w:fill="FFFFFF"/>
        <w:tabs>
          <w:tab w:val="left" w:pos="1055"/>
        </w:tabs>
        <w:spacing w:after="0" w:line="240" w:lineRule="auto"/>
        <w:rPr>
          <w:rFonts w:ascii="Times New Roman" w:hAnsi="Times New Roman" w:cs="Times New Roman"/>
          <w:color w:val="000000"/>
          <w:spacing w:val="1"/>
          <w:lang w:val="ru-RU"/>
        </w:rPr>
      </w:pPr>
      <w:r w:rsidRPr="00641E62">
        <w:rPr>
          <w:rFonts w:ascii="Times New Roman" w:hAnsi="Times New Roman" w:cs="Times New Roman"/>
          <w:color w:val="000000"/>
          <w:spacing w:val="1"/>
          <w:lang w:val="ru-RU"/>
        </w:rPr>
        <w:t>Б) себестоимость продукции за счет двух факторов возросла на 10%</w:t>
      </w:r>
    </w:p>
    <w:p w:rsidR="00641E62" w:rsidRPr="00641E62" w:rsidRDefault="00641E62" w:rsidP="00641E62">
      <w:pPr>
        <w:widowControl w:val="0"/>
        <w:shd w:val="clear" w:color="auto" w:fill="FFFFFF"/>
        <w:tabs>
          <w:tab w:val="left" w:pos="1055"/>
        </w:tabs>
        <w:spacing w:after="0" w:line="240" w:lineRule="auto"/>
        <w:rPr>
          <w:rFonts w:ascii="Times New Roman" w:hAnsi="Times New Roman" w:cs="Times New Roman"/>
          <w:color w:val="000000"/>
          <w:spacing w:val="1"/>
          <w:lang w:val="ru-RU"/>
        </w:rPr>
      </w:pPr>
      <w:r w:rsidRPr="00641E62">
        <w:rPr>
          <w:rFonts w:ascii="Times New Roman" w:hAnsi="Times New Roman" w:cs="Times New Roman"/>
          <w:color w:val="000000"/>
          <w:spacing w:val="1"/>
          <w:lang w:val="ru-RU"/>
        </w:rPr>
        <w:t>В) средняя себестоимость продукции за счет одного фактора снижена на 10%.</w:t>
      </w:r>
    </w:p>
    <w:p w:rsidR="00641E62" w:rsidRPr="00641E62" w:rsidRDefault="00641E62" w:rsidP="00641E62">
      <w:pPr>
        <w:widowControl w:val="0"/>
        <w:shd w:val="clear" w:color="auto" w:fill="FFFFFF"/>
        <w:tabs>
          <w:tab w:val="left" w:pos="1055"/>
        </w:tabs>
        <w:spacing w:after="0" w:line="240" w:lineRule="auto"/>
        <w:rPr>
          <w:rFonts w:ascii="Times New Roman" w:hAnsi="Times New Roman" w:cs="Times New Roman"/>
          <w:color w:val="000000"/>
          <w:spacing w:val="1"/>
          <w:lang w:val="ru-RU"/>
        </w:rPr>
      </w:pPr>
      <w:r w:rsidRPr="00641E62">
        <w:rPr>
          <w:rFonts w:ascii="Times New Roman" w:hAnsi="Times New Roman" w:cs="Times New Roman"/>
          <w:color w:val="000000"/>
          <w:spacing w:val="1"/>
          <w:lang w:val="ru-RU"/>
        </w:rPr>
        <w:t>Г</w:t>
      </w:r>
      <w:proofErr w:type="gramStart"/>
      <w:r w:rsidRPr="00641E62">
        <w:rPr>
          <w:rFonts w:ascii="Times New Roman" w:hAnsi="Times New Roman" w:cs="Times New Roman"/>
          <w:color w:val="000000"/>
          <w:spacing w:val="1"/>
          <w:lang w:val="ru-RU"/>
        </w:rPr>
        <w:t>)с</w:t>
      </w:r>
      <w:proofErr w:type="gramEnd"/>
      <w:r w:rsidRPr="00641E62">
        <w:rPr>
          <w:rFonts w:ascii="Times New Roman" w:hAnsi="Times New Roman" w:cs="Times New Roman"/>
          <w:color w:val="000000"/>
          <w:spacing w:val="1"/>
          <w:lang w:val="ru-RU"/>
        </w:rPr>
        <w:t>ебестоимость продукции увеличилась на 90%</w:t>
      </w:r>
    </w:p>
    <w:p w:rsidR="00641E62" w:rsidRPr="00641E62" w:rsidRDefault="00641E62" w:rsidP="00641E62">
      <w:pPr>
        <w:tabs>
          <w:tab w:val="left" w:pos="360"/>
        </w:tabs>
        <w:spacing w:after="0" w:line="240" w:lineRule="auto"/>
        <w:jc w:val="both"/>
        <w:rPr>
          <w:rFonts w:ascii="Times New Roman" w:hAnsi="Times New Roman" w:cs="Times New Roman"/>
          <w:lang w:val="ru-RU"/>
        </w:rPr>
      </w:pPr>
      <w:r w:rsidRPr="00641E62">
        <w:rPr>
          <w:rFonts w:ascii="Times New Roman" w:hAnsi="Times New Roman" w:cs="Times New Roman"/>
          <w:b/>
          <w:bCs/>
          <w:lang w:val="ru-RU"/>
        </w:rPr>
        <w:t>4</w:t>
      </w:r>
      <w:r w:rsidRPr="00641E62">
        <w:rPr>
          <w:rFonts w:ascii="Times New Roman" w:hAnsi="Times New Roman" w:cs="Times New Roman"/>
          <w:lang w:val="ru-RU"/>
        </w:rPr>
        <w:t xml:space="preserve">. </w:t>
      </w:r>
      <w:r w:rsidRPr="00641E62">
        <w:rPr>
          <w:rFonts w:ascii="Times New Roman" w:hAnsi="Times New Roman" w:cs="Times New Roman"/>
          <w:spacing w:val="-2"/>
          <w:lang w:val="ru-RU"/>
        </w:rPr>
        <w:t xml:space="preserve">Четыре группы экспертов, в каждой из которых было </w:t>
      </w:r>
      <w:r w:rsidRPr="00641E62">
        <w:rPr>
          <w:rFonts w:ascii="Times New Roman" w:hAnsi="Times New Roman" w:cs="Times New Roman"/>
          <w:lang w:val="ru-RU"/>
        </w:rPr>
        <w:t>по 5 специалистов, оценили степень инвестиционного риска в баллах: 15, 35, 28, 32. Расчет среднего балла инвестиционного риска следует осуществлять по формуле:</w:t>
      </w:r>
    </w:p>
    <w:p w:rsidR="00641E62" w:rsidRPr="00641E62" w:rsidRDefault="00641E62" w:rsidP="00641E62">
      <w:pPr>
        <w:tabs>
          <w:tab w:val="left" w:pos="360"/>
        </w:tabs>
        <w:spacing w:after="0" w:line="240" w:lineRule="auto"/>
        <w:jc w:val="both"/>
        <w:rPr>
          <w:rFonts w:ascii="Times New Roman" w:hAnsi="Times New Roman" w:cs="Times New Roman"/>
          <w:lang w:val="ru-RU"/>
        </w:rPr>
      </w:pPr>
      <w:r w:rsidRPr="00641E62">
        <w:rPr>
          <w:rFonts w:ascii="Times New Roman" w:hAnsi="Times New Roman" w:cs="Times New Roman"/>
          <w:lang w:val="ru-RU"/>
        </w:rPr>
        <w:t xml:space="preserve">А) </w:t>
      </w:r>
      <w:proofErr w:type="gramStart"/>
      <w:r w:rsidRPr="00641E62">
        <w:rPr>
          <w:rFonts w:ascii="Times New Roman" w:hAnsi="Times New Roman" w:cs="Times New Roman"/>
          <w:lang w:val="ru-RU"/>
        </w:rPr>
        <w:t>арифметической</w:t>
      </w:r>
      <w:proofErr w:type="gramEnd"/>
      <w:r w:rsidRPr="00641E62">
        <w:rPr>
          <w:rFonts w:ascii="Times New Roman" w:hAnsi="Times New Roman" w:cs="Times New Roman"/>
          <w:lang w:val="ru-RU"/>
        </w:rPr>
        <w:t xml:space="preserve"> простой;</w:t>
      </w:r>
    </w:p>
    <w:p w:rsidR="00641E62" w:rsidRPr="00641E62" w:rsidRDefault="00641E62" w:rsidP="00641E62">
      <w:pPr>
        <w:tabs>
          <w:tab w:val="left" w:pos="360"/>
        </w:tabs>
        <w:spacing w:after="0" w:line="240" w:lineRule="auto"/>
        <w:jc w:val="both"/>
        <w:rPr>
          <w:rFonts w:ascii="Times New Roman" w:hAnsi="Times New Roman" w:cs="Times New Roman"/>
          <w:lang w:val="ru-RU"/>
        </w:rPr>
      </w:pPr>
      <w:r w:rsidRPr="00641E62">
        <w:rPr>
          <w:rFonts w:ascii="Times New Roman" w:hAnsi="Times New Roman" w:cs="Times New Roman"/>
          <w:lang w:val="ru-RU"/>
        </w:rPr>
        <w:t>Б) арифметической взвешенной;</w:t>
      </w:r>
    </w:p>
    <w:p w:rsidR="00641E62" w:rsidRPr="00641E62" w:rsidRDefault="00641E62" w:rsidP="00641E62">
      <w:pPr>
        <w:tabs>
          <w:tab w:val="left" w:pos="360"/>
        </w:tabs>
        <w:spacing w:after="0" w:line="240" w:lineRule="auto"/>
        <w:jc w:val="both"/>
        <w:rPr>
          <w:rFonts w:ascii="Times New Roman" w:hAnsi="Times New Roman" w:cs="Times New Roman"/>
          <w:lang w:val="ru-RU"/>
        </w:rPr>
      </w:pPr>
      <w:r w:rsidRPr="00641E62">
        <w:rPr>
          <w:rFonts w:ascii="Times New Roman" w:hAnsi="Times New Roman" w:cs="Times New Roman"/>
          <w:lang w:val="ru-RU"/>
        </w:rPr>
        <w:t xml:space="preserve">В) </w:t>
      </w:r>
      <w:proofErr w:type="gramStart"/>
      <w:r w:rsidRPr="00641E62">
        <w:rPr>
          <w:rFonts w:ascii="Times New Roman" w:hAnsi="Times New Roman" w:cs="Times New Roman"/>
          <w:lang w:val="ru-RU"/>
        </w:rPr>
        <w:t>гармонической</w:t>
      </w:r>
      <w:proofErr w:type="gramEnd"/>
      <w:r w:rsidRPr="00641E62">
        <w:rPr>
          <w:rFonts w:ascii="Times New Roman" w:hAnsi="Times New Roman" w:cs="Times New Roman"/>
          <w:lang w:val="ru-RU"/>
        </w:rPr>
        <w:t xml:space="preserve"> простой;</w:t>
      </w:r>
    </w:p>
    <w:p w:rsidR="00641E62" w:rsidRPr="00641E62" w:rsidRDefault="00641E62" w:rsidP="00641E62">
      <w:pPr>
        <w:tabs>
          <w:tab w:val="left" w:pos="360"/>
        </w:tabs>
        <w:spacing w:after="0" w:line="240" w:lineRule="auto"/>
        <w:jc w:val="both"/>
        <w:rPr>
          <w:rFonts w:ascii="Times New Roman" w:hAnsi="Times New Roman" w:cs="Times New Roman"/>
          <w:lang w:val="ru-RU"/>
        </w:rPr>
      </w:pPr>
      <w:r w:rsidRPr="00641E62">
        <w:rPr>
          <w:rFonts w:ascii="Times New Roman" w:hAnsi="Times New Roman" w:cs="Times New Roman"/>
          <w:lang w:val="ru-RU"/>
        </w:rPr>
        <w:t>Г) гармонической взвешенной.</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b/>
          <w:bCs/>
          <w:lang w:val="ru-RU"/>
        </w:rPr>
        <w:t>5.</w:t>
      </w:r>
      <w:r w:rsidRPr="00641E62">
        <w:rPr>
          <w:rFonts w:ascii="Times New Roman" w:hAnsi="Times New Roman" w:cs="Times New Roman"/>
          <w:lang w:val="ru-RU"/>
        </w:rPr>
        <w:t xml:space="preserve"> Чем обусловливается выбор способа вычисления средней величины?</w:t>
      </w:r>
    </w:p>
    <w:p w:rsidR="00641E62" w:rsidRPr="00641E62" w:rsidRDefault="00641E62" w:rsidP="00490430">
      <w:pPr>
        <w:widowControl w:val="0"/>
        <w:numPr>
          <w:ilvl w:val="0"/>
          <w:numId w:val="6"/>
        </w:numPr>
        <w:tabs>
          <w:tab w:val="left" w:pos="360"/>
        </w:tabs>
        <w:overflowPunct w:val="0"/>
        <w:autoSpaceDE w:val="0"/>
        <w:autoSpaceDN w:val="0"/>
        <w:adjustRightInd w:val="0"/>
        <w:spacing w:after="0" w:line="240" w:lineRule="auto"/>
        <w:ind w:left="0" w:firstLine="0"/>
        <w:jc w:val="both"/>
        <w:textAlignment w:val="baseline"/>
        <w:rPr>
          <w:rFonts w:ascii="Times New Roman" w:hAnsi="Times New Roman" w:cs="Times New Roman"/>
          <w:lang w:val="ru-RU"/>
        </w:rPr>
      </w:pPr>
      <w:r w:rsidRPr="00641E62">
        <w:rPr>
          <w:rFonts w:ascii="Times New Roman" w:hAnsi="Times New Roman" w:cs="Times New Roman"/>
          <w:lang w:val="ru-RU"/>
        </w:rPr>
        <w:t xml:space="preserve">назначением </w:t>
      </w:r>
      <w:proofErr w:type="gramStart"/>
      <w:r w:rsidRPr="00641E62">
        <w:rPr>
          <w:rFonts w:ascii="Times New Roman" w:hAnsi="Times New Roman" w:cs="Times New Roman"/>
          <w:lang w:val="ru-RU"/>
        </w:rPr>
        <w:t>средней</w:t>
      </w:r>
      <w:proofErr w:type="gramEnd"/>
      <w:r w:rsidRPr="00641E62">
        <w:rPr>
          <w:rFonts w:ascii="Times New Roman" w:hAnsi="Times New Roman" w:cs="Times New Roman"/>
          <w:lang w:val="ru-RU"/>
        </w:rPr>
        <w:t xml:space="preserve"> и характером исходных данных</w:t>
      </w:r>
    </w:p>
    <w:p w:rsidR="00641E62" w:rsidRPr="00641E62" w:rsidRDefault="00641E62" w:rsidP="00490430">
      <w:pPr>
        <w:widowControl w:val="0"/>
        <w:numPr>
          <w:ilvl w:val="0"/>
          <w:numId w:val="6"/>
        </w:numPr>
        <w:tabs>
          <w:tab w:val="left" w:pos="360"/>
        </w:tabs>
        <w:overflowPunct w:val="0"/>
        <w:autoSpaceDE w:val="0"/>
        <w:autoSpaceDN w:val="0"/>
        <w:adjustRightInd w:val="0"/>
        <w:spacing w:after="0" w:line="240" w:lineRule="auto"/>
        <w:ind w:left="0" w:firstLine="0"/>
        <w:jc w:val="both"/>
        <w:textAlignment w:val="baseline"/>
        <w:rPr>
          <w:rFonts w:ascii="Times New Roman" w:hAnsi="Times New Roman" w:cs="Times New Roman"/>
          <w:lang w:val="ru-RU"/>
        </w:rPr>
      </w:pPr>
      <w:r w:rsidRPr="00641E62">
        <w:rPr>
          <w:rFonts w:ascii="Times New Roman" w:hAnsi="Times New Roman" w:cs="Times New Roman"/>
          <w:lang w:val="ru-RU"/>
        </w:rPr>
        <w:t>сущностью осредняемого признака и характером исходных данных</w:t>
      </w:r>
    </w:p>
    <w:p w:rsidR="00641E62" w:rsidRPr="00641E62" w:rsidRDefault="00641E62" w:rsidP="00490430">
      <w:pPr>
        <w:widowControl w:val="0"/>
        <w:numPr>
          <w:ilvl w:val="0"/>
          <w:numId w:val="6"/>
        </w:numPr>
        <w:tabs>
          <w:tab w:val="left" w:pos="360"/>
        </w:tabs>
        <w:overflowPunct w:val="0"/>
        <w:autoSpaceDE w:val="0"/>
        <w:autoSpaceDN w:val="0"/>
        <w:adjustRightInd w:val="0"/>
        <w:spacing w:after="0" w:line="240" w:lineRule="auto"/>
        <w:ind w:left="0" w:firstLine="0"/>
        <w:jc w:val="both"/>
        <w:textAlignment w:val="baseline"/>
        <w:rPr>
          <w:rFonts w:ascii="Times New Roman" w:hAnsi="Times New Roman" w:cs="Times New Roman"/>
          <w:lang w:val="ru-RU"/>
        </w:rPr>
      </w:pPr>
      <w:r w:rsidRPr="00641E62">
        <w:rPr>
          <w:rFonts w:ascii="Times New Roman" w:hAnsi="Times New Roman" w:cs="Times New Roman"/>
          <w:lang w:val="ru-RU"/>
        </w:rPr>
        <w:t>назначением средней и сущностью осредняемого признака</w:t>
      </w:r>
    </w:p>
    <w:p w:rsidR="00641E62" w:rsidRPr="00641E62" w:rsidRDefault="00641E62" w:rsidP="00490430">
      <w:pPr>
        <w:pStyle w:val="aa"/>
        <w:widowControl w:val="0"/>
        <w:numPr>
          <w:ilvl w:val="0"/>
          <w:numId w:val="6"/>
        </w:numPr>
        <w:tabs>
          <w:tab w:val="left" w:pos="360"/>
        </w:tabs>
        <w:overflowPunct w:val="0"/>
        <w:autoSpaceDE w:val="0"/>
        <w:autoSpaceDN w:val="0"/>
        <w:adjustRightInd w:val="0"/>
        <w:spacing w:after="0"/>
        <w:ind w:left="0" w:firstLine="0"/>
        <w:jc w:val="both"/>
        <w:textAlignment w:val="baseline"/>
        <w:rPr>
          <w:sz w:val="22"/>
          <w:szCs w:val="22"/>
        </w:rPr>
      </w:pPr>
      <w:r w:rsidRPr="00641E62">
        <w:rPr>
          <w:sz w:val="22"/>
          <w:szCs w:val="22"/>
        </w:rPr>
        <w:t>назначением средней, сущностью осредняемого признака и характером исходных данных</w:t>
      </w:r>
    </w:p>
    <w:p w:rsidR="00641E62" w:rsidRPr="00641E62" w:rsidRDefault="00641E62" w:rsidP="00641E62">
      <w:pPr>
        <w:pStyle w:val="Iauiue"/>
        <w:tabs>
          <w:tab w:val="left" w:pos="0"/>
        </w:tabs>
        <w:jc w:val="both"/>
        <w:rPr>
          <w:sz w:val="22"/>
          <w:szCs w:val="22"/>
        </w:rPr>
      </w:pPr>
      <w:r w:rsidRPr="00641E62">
        <w:rPr>
          <w:b/>
          <w:bCs/>
          <w:sz w:val="22"/>
          <w:szCs w:val="22"/>
        </w:rPr>
        <w:t>6.</w:t>
      </w:r>
      <w:r w:rsidRPr="00641E62">
        <w:rPr>
          <w:sz w:val="22"/>
          <w:szCs w:val="22"/>
        </w:rPr>
        <w:t xml:space="preserve"> Статистический показатель это – </w:t>
      </w:r>
    </w:p>
    <w:p w:rsidR="00641E62" w:rsidRPr="00641E62" w:rsidRDefault="00641E62" w:rsidP="00490430">
      <w:pPr>
        <w:pStyle w:val="Iauiue"/>
        <w:widowControl w:val="0"/>
        <w:numPr>
          <w:ilvl w:val="0"/>
          <w:numId w:val="7"/>
        </w:numPr>
        <w:tabs>
          <w:tab w:val="left" w:pos="360"/>
        </w:tabs>
        <w:ind w:left="0" w:firstLine="0"/>
        <w:jc w:val="both"/>
        <w:rPr>
          <w:sz w:val="22"/>
          <w:szCs w:val="22"/>
        </w:rPr>
      </w:pPr>
      <w:r w:rsidRPr="00641E62">
        <w:rPr>
          <w:sz w:val="22"/>
          <w:szCs w:val="22"/>
        </w:rPr>
        <w:t>количественная характеристика свойств изучаемого явления в условиях качественной определенности, выраженная через число</w:t>
      </w:r>
    </w:p>
    <w:p w:rsidR="00641E62" w:rsidRPr="00641E62" w:rsidRDefault="00641E62" w:rsidP="00490430">
      <w:pPr>
        <w:pStyle w:val="Iauiue"/>
        <w:widowControl w:val="0"/>
        <w:numPr>
          <w:ilvl w:val="0"/>
          <w:numId w:val="7"/>
        </w:numPr>
        <w:tabs>
          <w:tab w:val="left" w:pos="360"/>
        </w:tabs>
        <w:ind w:left="0" w:firstLine="0"/>
        <w:jc w:val="both"/>
        <w:rPr>
          <w:sz w:val="22"/>
          <w:szCs w:val="22"/>
        </w:rPr>
      </w:pPr>
      <w:r w:rsidRPr="00641E62">
        <w:rPr>
          <w:sz w:val="22"/>
          <w:szCs w:val="22"/>
        </w:rPr>
        <w:t>качественная характеристика изучаемого явления</w:t>
      </w:r>
    </w:p>
    <w:p w:rsidR="00641E62" w:rsidRPr="00641E62" w:rsidRDefault="00641E62" w:rsidP="00490430">
      <w:pPr>
        <w:pStyle w:val="Iauiue"/>
        <w:widowControl w:val="0"/>
        <w:numPr>
          <w:ilvl w:val="0"/>
          <w:numId w:val="7"/>
        </w:numPr>
        <w:tabs>
          <w:tab w:val="left" w:pos="360"/>
        </w:tabs>
        <w:ind w:left="0" w:firstLine="0"/>
        <w:jc w:val="both"/>
        <w:rPr>
          <w:sz w:val="22"/>
          <w:szCs w:val="22"/>
        </w:rPr>
      </w:pPr>
      <w:r w:rsidRPr="00641E62">
        <w:rPr>
          <w:sz w:val="22"/>
          <w:szCs w:val="22"/>
        </w:rPr>
        <w:t>отдельные значения статистической совокупности</w:t>
      </w:r>
    </w:p>
    <w:p w:rsidR="00641E62" w:rsidRPr="00641E62" w:rsidRDefault="00641E62" w:rsidP="00490430">
      <w:pPr>
        <w:pStyle w:val="Iauiue"/>
        <w:widowControl w:val="0"/>
        <w:numPr>
          <w:ilvl w:val="0"/>
          <w:numId w:val="7"/>
        </w:numPr>
        <w:tabs>
          <w:tab w:val="left" w:pos="360"/>
        </w:tabs>
        <w:ind w:left="0" w:firstLine="0"/>
        <w:jc w:val="both"/>
        <w:rPr>
          <w:sz w:val="22"/>
          <w:szCs w:val="22"/>
        </w:rPr>
      </w:pPr>
      <w:r w:rsidRPr="00641E62">
        <w:rPr>
          <w:sz w:val="22"/>
          <w:szCs w:val="22"/>
        </w:rPr>
        <w:t>характеристика вариации признаков</w:t>
      </w:r>
    </w:p>
    <w:p w:rsidR="00641E62" w:rsidRPr="00641E62" w:rsidRDefault="00641E62" w:rsidP="00641E62">
      <w:pPr>
        <w:pStyle w:val="BodyText21"/>
        <w:rPr>
          <w:sz w:val="22"/>
          <w:szCs w:val="22"/>
        </w:rPr>
      </w:pPr>
      <w:r w:rsidRPr="00641E62">
        <w:rPr>
          <w:b/>
          <w:bCs/>
          <w:sz w:val="22"/>
          <w:szCs w:val="22"/>
        </w:rPr>
        <w:t>7.</w:t>
      </w:r>
      <w:r w:rsidRPr="00641E62">
        <w:rPr>
          <w:sz w:val="22"/>
          <w:szCs w:val="22"/>
        </w:rPr>
        <w:t xml:space="preserve"> Какой из следующих показателей является относительным показателем структуры?</w:t>
      </w:r>
    </w:p>
    <w:p w:rsidR="00641E62" w:rsidRPr="00641E62" w:rsidRDefault="00641E62" w:rsidP="00490430">
      <w:pPr>
        <w:pStyle w:val="BodyText21"/>
        <w:numPr>
          <w:ilvl w:val="0"/>
          <w:numId w:val="8"/>
        </w:numPr>
        <w:tabs>
          <w:tab w:val="left" w:pos="360"/>
        </w:tabs>
        <w:ind w:left="0" w:firstLine="0"/>
        <w:rPr>
          <w:sz w:val="22"/>
          <w:szCs w:val="22"/>
        </w:rPr>
      </w:pPr>
      <w:r w:rsidRPr="00641E62">
        <w:rPr>
          <w:sz w:val="22"/>
          <w:szCs w:val="22"/>
        </w:rPr>
        <w:t>доля женщин в общей численности населения</w:t>
      </w:r>
    </w:p>
    <w:p w:rsidR="00641E62" w:rsidRPr="00641E62" w:rsidRDefault="00641E62" w:rsidP="00490430">
      <w:pPr>
        <w:widowControl w:val="0"/>
        <w:numPr>
          <w:ilvl w:val="0"/>
          <w:numId w:val="8"/>
        </w:numPr>
        <w:tabs>
          <w:tab w:val="left" w:pos="360"/>
        </w:tabs>
        <w:overflowPunct w:val="0"/>
        <w:autoSpaceDE w:val="0"/>
        <w:autoSpaceDN w:val="0"/>
        <w:adjustRightInd w:val="0"/>
        <w:spacing w:after="0" w:line="240" w:lineRule="auto"/>
        <w:ind w:left="0" w:firstLine="0"/>
        <w:jc w:val="both"/>
        <w:textAlignment w:val="baseline"/>
        <w:rPr>
          <w:rFonts w:ascii="Times New Roman" w:hAnsi="Times New Roman" w:cs="Times New Roman"/>
          <w:lang w:val="ru-RU"/>
        </w:rPr>
      </w:pPr>
      <w:r w:rsidRPr="00641E62">
        <w:rPr>
          <w:rFonts w:ascii="Times New Roman" w:hAnsi="Times New Roman" w:cs="Times New Roman"/>
          <w:lang w:val="ru-RU"/>
        </w:rPr>
        <w:t xml:space="preserve">численность работников предприятия на 31.12.2000 </w:t>
      </w:r>
      <w:proofErr w:type="gramStart"/>
      <w:r w:rsidRPr="00641E62">
        <w:rPr>
          <w:rFonts w:ascii="Times New Roman" w:hAnsi="Times New Roman" w:cs="Times New Roman"/>
          <w:lang w:val="ru-RU"/>
        </w:rPr>
        <w:t>в</w:t>
      </w:r>
      <w:proofErr w:type="gramEnd"/>
      <w:r w:rsidRPr="00641E62">
        <w:rPr>
          <w:rFonts w:ascii="Times New Roman" w:hAnsi="Times New Roman" w:cs="Times New Roman"/>
          <w:lang w:val="ru-RU"/>
        </w:rPr>
        <w:t xml:space="preserve"> % </w:t>
      </w:r>
      <w:proofErr w:type="gramStart"/>
      <w:r w:rsidRPr="00641E62">
        <w:rPr>
          <w:rFonts w:ascii="Times New Roman" w:hAnsi="Times New Roman" w:cs="Times New Roman"/>
          <w:lang w:val="ru-RU"/>
        </w:rPr>
        <w:t>от</w:t>
      </w:r>
      <w:proofErr w:type="gramEnd"/>
      <w:r w:rsidRPr="00641E62">
        <w:rPr>
          <w:rFonts w:ascii="Times New Roman" w:hAnsi="Times New Roman" w:cs="Times New Roman"/>
          <w:lang w:val="ru-RU"/>
        </w:rPr>
        <w:t xml:space="preserve"> численности работников предприятия на 21.12.1999.</w:t>
      </w:r>
    </w:p>
    <w:p w:rsidR="00641E62" w:rsidRPr="00641E62" w:rsidRDefault="00641E62" w:rsidP="00490430">
      <w:pPr>
        <w:widowControl w:val="0"/>
        <w:numPr>
          <w:ilvl w:val="0"/>
          <w:numId w:val="8"/>
        </w:numPr>
        <w:tabs>
          <w:tab w:val="left" w:pos="360"/>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товарооборот на м</w:t>
      </w:r>
      <w:r w:rsidRPr="00641E62">
        <w:rPr>
          <w:rFonts w:ascii="Times New Roman" w:hAnsi="Times New Roman" w:cs="Times New Roman"/>
          <w:vertAlign w:val="superscript"/>
        </w:rPr>
        <w:t>2</w:t>
      </w:r>
      <w:r w:rsidRPr="00641E62">
        <w:rPr>
          <w:rFonts w:ascii="Times New Roman" w:hAnsi="Times New Roman" w:cs="Times New Roman"/>
        </w:rPr>
        <w:t xml:space="preserve"> торговой площади</w:t>
      </w:r>
    </w:p>
    <w:p w:rsidR="00641E62" w:rsidRPr="00641E62" w:rsidRDefault="00641E62" w:rsidP="00490430">
      <w:pPr>
        <w:widowControl w:val="0"/>
        <w:numPr>
          <w:ilvl w:val="0"/>
          <w:numId w:val="8"/>
        </w:numPr>
        <w:tabs>
          <w:tab w:val="left" w:pos="360"/>
        </w:tabs>
        <w:overflowPunct w:val="0"/>
        <w:autoSpaceDE w:val="0"/>
        <w:autoSpaceDN w:val="0"/>
        <w:adjustRightInd w:val="0"/>
        <w:spacing w:after="0" w:line="240" w:lineRule="auto"/>
        <w:ind w:left="0" w:firstLine="0"/>
        <w:jc w:val="both"/>
        <w:textAlignment w:val="baseline"/>
        <w:rPr>
          <w:rFonts w:ascii="Times New Roman" w:hAnsi="Times New Roman" w:cs="Times New Roman"/>
          <w:lang w:val="ru-RU"/>
        </w:rPr>
      </w:pPr>
      <w:r w:rsidRPr="00641E62">
        <w:rPr>
          <w:rFonts w:ascii="Times New Roman" w:hAnsi="Times New Roman" w:cs="Times New Roman"/>
          <w:lang w:val="ru-RU"/>
        </w:rPr>
        <w:t>доля населения с доходами ниже прожиточного минимума по регионам страны</w:t>
      </w:r>
    </w:p>
    <w:p w:rsidR="00641E62" w:rsidRPr="00641E62" w:rsidRDefault="00641E62" w:rsidP="00641E62">
      <w:pPr>
        <w:spacing w:after="0" w:line="240" w:lineRule="auto"/>
        <w:jc w:val="both"/>
        <w:rPr>
          <w:rFonts w:ascii="Times New Roman" w:hAnsi="Times New Roman" w:cs="Times New Roman"/>
          <w:b/>
          <w:bCs/>
          <w:lang w:val="ru-RU"/>
        </w:rPr>
      </w:pPr>
    </w:p>
    <w:p w:rsidR="00641E62" w:rsidRPr="00641E62" w:rsidRDefault="00641E62" w:rsidP="00641E62">
      <w:pPr>
        <w:spacing w:after="0" w:line="240" w:lineRule="auto"/>
        <w:jc w:val="both"/>
        <w:rPr>
          <w:rFonts w:ascii="Times New Roman" w:hAnsi="Times New Roman" w:cs="Times New Roman"/>
          <w:lang w:val="ru-RU"/>
        </w:rPr>
      </w:pPr>
      <w:proofErr w:type="gramStart"/>
      <w:r w:rsidRPr="00641E62">
        <w:rPr>
          <w:rFonts w:ascii="Times New Roman" w:hAnsi="Times New Roman" w:cs="Times New Roman"/>
          <w:b/>
          <w:bCs/>
          <w:lang w:val="ru-RU"/>
        </w:rPr>
        <w:t>8.</w:t>
      </w:r>
      <w:r w:rsidRPr="00641E62">
        <w:rPr>
          <w:rFonts w:ascii="Times New Roman" w:hAnsi="Times New Roman" w:cs="Times New Roman"/>
          <w:lang w:val="ru-RU"/>
        </w:rPr>
        <w:t xml:space="preserve">Оборот торговой фирмы во </w:t>
      </w:r>
      <w:r w:rsidRPr="00641E62">
        <w:rPr>
          <w:rFonts w:ascii="Times New Roman" w:hAnsi="Times New Roman" w:cs="Times New Roman"/>
        </w:rPr>
        <w:t>II</w:t>
      </w:r>
      <w:r w:rsidRPr="00641E62">
        <w:rPr>
          <w:rFonts w:ascii="Times New Roman" w:hAnsi="Times New Roman" w:cs="Times New Roman"/>
          <w:lang w:val="ru-RU"/>
        </w:rPr>
        <w:t xml:space="preserve"> квартале составил 1 млн. руб. Исходя из проведенного анализа складывающихся на рынке тенденций руководство фирмы посчитало реальным довести оборот в </w:t>
      </w:r>
      <w:r w:rsidRPr="00641E62">
        <w:rPr>
          <w:rFonts w:ascii="Times New Roman" w:hAnsi="Times New Roman" w:cs="Times New Roman"/>
        </w:rPr>
        <w:t>III</w:t>
      </w:r>
      <w:r w:rsidRPr="00641E62">
        <w:rPr>
          <w:rFonts w:ascii="Times New Roman" w:hAnsi="Times New Roman" w:cs="Times New Roman"/>
          <w:lang w:val="ru-RU"/>
        </w:rPr>
        <w:t xml:space="preserve"> квартале до 2 млн. руб. Фактической оборот фирмы за </w:t>
      </w:r>
      <w:r w:rsidRPr="00641E62">
        <w:rPr>
          <w:rFonts w:ascii="Times New Roman" w:hAnsi="Times New Roman" w:cs="Times New Roman"/>
        </w:rPr>
        <w:t>III</w:t>
      </w:r>
      <w:r w:rsidRPr="00641E62">
        <w:rPr>
          <w:rFonts w:ascii="Times New Roman" w:hAnsi="Times New Roman" w:cs="Times New Roman"/>
          <w:lang w:val="ru-RU"/>
        </w:rPr>
        <w:t xml:space="preserve"> квартал составил 1,5 млн. руб. В этом случае относительные показатели плана, выполнения (реализации) плана и динамики соответственно равны:</w:t>
      </w:r>
      <w:proofErr w:type="gramEnd"/>
    </w:p>
    <w:p w:rsidR="00641E62" w:rsidRPr="00641E62" w:rsidRDefault="00641E62" w:rsidP="00490430">
      <w:pPr>
        <w:widowControl w:val="0"/>
        <w:numPr>
          <w:ilvl w:val="0"/>
          <w:numId w:val="9"/>
        </w:numPr>
        <w:tabs>
          <w:tab w:val="left" w:pos="360"/>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200%</w:t>
      </w:r>
      <w:r w:rsidRPr="00641E62">
        <w:rPr>
          <w:rFonts w:ascii="Times New Roman" w:hAnsi="Times New Roman" w:cs="Times New Roman"/>
          <w:u w:val="single"/>
        </w:rPr>
        <w:t>;</w:t>
      </w:r>
      <w:r w:rsidRPr="00641E62">
        <w:rPr>
          <w:rFonts w:ascii="Times New Roman" w:hAnsi="Times New Roman" w:cs="Times New Roman"/>
        </w:rPr>
        <w:t xml:space="preserve"> 75%</w:t>
      </w:r>
      <w:r w:rsidRPr="00641E62">
        <w:rPr>
          <w:rFonts w:ascii="Times New Roman" w:hAnsi="Times New Roman" w:cs="Times New Roman"/>
          <w:u w:val="single"/>
        </w:rPr>
        <w:t>;</w:t>
      </w:r>
      <w:r w:rsidRPr="00641E62">
        <w:rPr>
          <w:rFonts w:ascii="Times New Roman" w:hAnsi="Times New Roman" w:cs="Times New Roman"/>
        </w:rPr>
        <w:t xml:space="preserve"> 150%</w:t>
      </w:r>
    </w:p>
    <w:p w:rsidR="00641E62" w:rsidRPr="00641E62" w:rsidRDefault="00641E62" w:rsidP="00490430">
      <w:pPr>
        <w:widowControl w:val="0"/>
        <w:numPr>
          <w:ilvl w:val="0"/>
          <w:numId w:val="9"/>
        </w:numPr>
        <w:tabs>
          <w:tab w:val="left" w:pos="360"/>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85%; 150%; 190%</w:t>
      </w:r>
    </w:p>
    <w:p w:rsidR="00641E62" w:rsidRPr="00641E62" w:rsidRDefault="00641E62" w:rsidP="00490430">
      <w:pPr>
        <w:widowControl w:val="0"/>
        <w:numPr>
          <w:ilvl w:val="0"/>
          <w:numId w:val="9"/>
        </w:numPr>
        <w:tabs>
          <w:tab w:val="left" w:pos="360"/>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200%; 80%; 120%</w:t>
      </w:r>
    </w:p>
    <w:p w:rsidR="00641E62" w:rsidRPr="00641E62" w:rsidRDefault="00641E62" w:rsidP="00490430">
      <w:pPr>
        <w:pStyle w:val="aa"/>
        <w:widowControl w:val="0"/>
        <w:numPr>
          <w:ilvl w:val="0"/>
          <w:numId w:val="9"/>
        </w:numPr>
        <w:tabs>
          <w:tab w:val="left" w:pos="360"/>
        </w:tabs>
        <w:overflowPunct w:val="0"/>
        <w:autoSpaceDE w:val="0"/>
        <w:autoSpaceDN w:val="0"/>
        <w:adjustRightInd w:val="0"/>
        <w:spacing w:after="0"/>
        <w:ind w:left="0" w:firstLine="0"/>
        <w:jc w:val="both"/>
        <w:textAlignment w:val="baseline"/>
        <w:rPr>
          <w:sz w:val="22"/>
          <w:szCs w:val="22"/>
        </w:rPr>
      </w:pPr>
      <w:r w:rsidRPr="00641E62">
        <w:rPr>
          <w:sz w:val="22"/>
          <w:szCs w:val="22"/>
        </w:rPr>
        <w:t>110%; 75%; 100%</w:t>
      </w:r>
    </w:p>
    <w:p w:rsidR="00641E62" w:rsidRPr="00641E62" w:rsidRDefault="00641E62" w:rsidP="00641E62">
      <w:pPr>
        <w:pStyle w:val="BodyText21"/>
        <w:rPr>
          <w:sz w:val="22"/>
          <w:szCs w:val="22"/>
        </w:rPr>
      </w:pPr>
      <w:r w:rsidRPr="00641E62">
        <w:rPr>
          <w:b/>
          <w:bCs/>
          <w:sz w:val="22"/>
          <w:szCs w:val="22"/>
        </w:rPr>
        <w:t>9.</w:t>
      </w:r>
      <w:r w:rsidRPr="00641E62">
        <w:rPr>
          <w:sz w:val="22"/>
          <w:szCs w:val="22"/>
        </w:rPr>
        <w:t xml:space="preserve"> Какой показатель характеризует размер увеличения (или уменьшения) уровня ряда за какой-либо промежуток времени и равен разности двух сравниваемых уровней?</w:t>
      </w:r>
    </w:p>
    <w:p w:rsidR="00641E62" w:rsidRPr="00641E62" w:rsidRDefault="00641E62" w:rsidP="00490430">
      <w:pPr>
        <w:pStyle w:val="aa"/>
        <w:widowControl w:val="0"/>
        <w:numPr>
          <w:ilvl w:val="0"/>
          <w:numId w:val="10"/>
        </w:numPr>
        <w:tabs>
          <w:tab w:val="left" w:pos="360"/>
        </w:tabs>
        <w:overflowPunct w:val="0"/>
        <w:autoSpaceDE w:val="0"/>
        <w:autoSpaceDN w:val="0"/>
        <w:adjustRightInd w:val="0"/>
        <w:spacing w:after="0"/>
        <w:ind w:left="0" w:firstLine="0"/>
        <w:jc w:val="both"/>
        <w:textAlignment w:val="baseline"/>
        <w:rPr>
          <w:sz w:val="22"/>
          <w:szCs w:val="22"/>
        </w:rPr>
      </w:pPr>
      <w:r w:rsidRPr="00641E62">
        <w:rPr>
          <w:sz w:val="22"/>
          <w:szCs w:val="22"/>
        </w:rPr>
        <w:t>абсолютный прирост (снижение)</w:t>
      </w:r>
    </w:p>
    <w:p w:rsidR="00641E62" w:rsidRPr="00641E62" w:rsidRDefault="00641E62" w:rsidP="00490430">
      <w:pPr>
        <w:widowControl w:val="0"/>
        <w:numPr>
          <w:ilvl w:val="0"/>
          <w:numId w:val="10"/>
        </w:numPr>
        <w:tabs>
          <w:tab w:val="left" w:pos="360"/>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средний абсолютный прирост (снижение)</w:t>
      </w:r>
    </w:p>
    <w:p w:rsidR="00641E62" w:rsidRPr="00641E62" w:rsidRDefault="00641E62" w:rsidP="00490430">
      <w:pPr>
        <w:widowControl w:val="0"/>
        <w:numPr>
          <w:ilvl w:val="0"/>
          <w:numId w:val="10"/>
        </w:numPr>
        <w:tabs>
          <w:tab w:val="left" w:pos="360"/>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темп роста</w:t>
      </w:r>
    </w:p>
    <w:p w:rsidR="00641E62" w:rsidRPr="00641E62" w:rsidRDefault="00641E62" w:rsidP="00490430">
      <w:pPr>
        <w:widowControl w:val="0"/>
        <w:numPr>
          <w:ilvl w:val="0"/>
          <w:numId w:val="10"/>
        </w:numPr>
        <w:tabs>
          <w:tab w:val="left" w:pos="360"/>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lastRenderedPageBreak/>
        <w:t>средний темп роста</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b/>
          <w:bCs/>
          <w:lang w:val="ru-RU"/>
        </w:rPr>
        <w:t>10.</w:t>
      </w:r>
      <w:r w:rsidRPr="00641E62">
        <w:rPr>
          <w:rFonts w:ascii="Times New Roman" w:hAnsi="Times New Roman" w:cs="Times New Roman"/>
          <w:lang w:val="ru-RU"/>
        </w:rPr>
        <w:t xml:space="preserve"> В чем состоит сущность метода приведения рядов динамики к единому основанию?</w:t>
      </w:r>
    </w:p>
    <w:p w:rsidR="00641E62" w:rsidRPr="00641E62" w:rsidRDefault="00641E62" w:rsidP="00490430">
      <w:pPr>
        <w:widowControl w:val="0"/>
        <w:numPr>
          <w:ilvl w:val="0"/>
          <w:numId w:val="11"/>
        </w:numPr>
        <w:tabs>
          <w:tab w:val="left" w:pos="360"/>
        </w:tabs>
        <w:overflowPunct w:val="0"/>
        <w:autoSpaceDE w:val="0"/>
        <w:autoSpaceDN w:val="0"/>
        <w:adjustRightInd w:val="0"/>
        <w:spacing w:after="0" w:line="240" w:lineRule="auto"/>
        <w:ind w:left="0" w:firstLine="0"/>
        <w:jc w:val="both"/>
        <w:textAlignment w:val="baseline"/>
        <w:rPr>
          <w:rFonts w:ascii="Times New Roman" w:hAnsi="Times New Roman" w:cs="Times New Roman"/>
          <w:lang w:val="ru-RU"/>
        </w:rPr>
      </w:pPr>
      <w:r w:rsidRPr="00641E62">
        <w:rPr>
          <w:rFonts w:ascii="Times New Roman" w:hAnsi="Times New Roman" w:cs="Times New Roman"/>
          <w:lang w:val="ru-RU"/>
        </w:rPr>
        <w:t>в замене абсолютных показателей рядом средних величин</w:t>
      </w:r>
    </w:p>
    <w:p w:rsidR="00641E62" w:rsidRPr="00641E62" w:rsidRDefault="00641E62" w:rsidP="00490430">
      <w:pPr>
        <w:widowControl w:val="0"/>
        <w:numPr>
          <w:ilvl w:val="0"/>
          <w:numId w:val="11"/>
        </w:numPr>
        <w:tabs>
          <w:tab w:val="left" w:pos="360"/>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в расчете базисных темпов роста</w:t>
      </w:r>
    </w:p>
    <w:p w:rsidR="00641E62" w:rsidRPr="00641E62" w:rsidRDefault="00641E62" w:rsidP="00490430">
      <w:pPr>
        <w:pStyle w:val="aa"/>
        <w:widowControl w:val="0"/>
        <w:numPr>
          <w:ilvl w:val="0"/>
          <w:numId w:val="11"/>
        </w:numPr>
        <w:tabs>
          <w:tab w:val="left" w:pos="360"/>
        </w:tabs>
        <w:overflowPunct w:val="0"/>
        <w:autoSpaceDE w:val="0"/>
        <w:autoSpaceDN w:val="0"/>
        <w:adjustRightInd w:val="0"/>
        <w:spacing w:after="0"/>
        <w:ind w:left="0" w:firstLine="0"/>
        <w:jc w:val="both"/>
        <w:textAlignment w:val="baseline"/>
        <w:rPr>
          <w:sz w:val="22"/>
          <w:szCs w:val="22"/>
        </w:rPr>
      </w:pPr>
      <w:r w:rsidRPr="00641E62">
        <w:rPr>
          <w:sz w:val="22"/>
          <w:szCs w:val="22"/>
        </w:rPr>
        <w:t>в замене эмпирического ряда рядом уровней, найденных по уравнению прямой линии</w:t>
      </w:r>
    </w:p>
    <w:p w:rsidR="00641E62" w:rsidRPr="00641E62" w:rsidRDefault="00641E62" w:rsidP="00490430">
      <w:pPr>
        <w:widowControl w:val="0"/>
        <w:numPr>
          <w:ilvl w:val="0"/>
          <w:numId w:val="11"/>
        </w:numPr>
        <w:tabs>
          <w:tab w:val="left" w:pos="360"/>
        </w:tabs>
        <w:overflowPunct w:val="0"/>
        <w:autoSpaceDE w:val="0"/>
        <w:autoSpaceDN w:val="0"/>
        <w:adjustRightInd w:val="0"/>
        <w:spacing w:after="0" w:line="240" w:lineRule="auto"/>
        <w:ind w:left="0" w:firstLine="0"/>
        <w:jc w:val="both"/>
        <w:textAlignment w:val="baseline"/>
        <w:rPr>
          <w:rFonts w:ascii="Times New Roman" w:hAnsi="Times New Roman" w:cs="Times New Roman"/>
          <w:lang w:val="ru-RU"/>
        </w:rPr>
      </w:pPr>
      <w:r w:rsidRPr="00641E62">
        <w:rPr>
          <w:rFonts w:ascii="Times New Roman" w:hAnsi="Times New Roman" w:cs="Times New Roman"/>
          <w:lang w:val="ru-RU"/>
        </w:rPr>
        <w:t xml:space="preserve">в сопоставлении каждого последующего уровня ряда с </w:t>
      </w:r>
      <w:proofErr w:type="gramStart"/>
      <w:r w:rsidRPr="00641E62">
        <w:rPr>
          <w:rFonts w:ascii="Times New Roman" w:hAnsi="Times New Roman" w:cs="Times New Roman"/>
          <w:lang w:val="ru-RU"/>
        </w:rPr>
        <w:t>предшествующим</w:t>
      </w:r>
      <w:proofErr w:type="gramEnd"/>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b/>
          <w:bCs/>
          <w:lang w:val="ru-RU"/>
        </w:rPr>
        <w:t xml:space="preserve">11. </w:t>
      </w:r>
      <w:r w:rsidRPr="00641E62">
        <w:rPr>
          <w:rFonts w:ascii="Times New Roman" w:hAnsi="Times New Roman" w:cs="Times New Roman"/>
          <w:lang w:val="ru-RU"/>
        </w:rPr>
        <w:t>Если есть основание предполагать, что изучаемое явление увеличивается с постоянным абсолютным приростом, то для аналитического выравнивания ряда динамики целесообразно использовать уравнение:</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А) линейное</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Б) параболы второго порядка</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В) экспоненты</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Г) гиперболы</w:t>
      </w:r>
    </w:p>
    <w:p w:rsidR="00641E62" w:rsidRPr="00641E62" w:rsidRDefault="00641E62" w:rsidP="00641E62">
      <w:pPr>
        <w:pStyle w:val="BodyText21"/>
        <w:tabs>
          <w:tab w:val="left" w:pos="360"/>
        </w:tabs>
        <w:rPr>
          <w:sz w:val="22"/>
          <w:szCs w:val="22"/>
        </w:rPr>
      </w:pPr>
      <w:r w:rsidRPr="00641E62">
        <w:rPr>
          <w:b/>
          <w:bCs/>
          <w:sz w:val="22"/>
          <w:szCs w:val="22"/>
        </w:rPr>
        <w:t>12.</w:t>
      </w:r>
      <w:r w:rsidRPr="00641E62">
        <w:rPr>
          <w:sz w:val="22"/>
          <w:szCs w:val="22"/>
        </w:rPr>
        <w:t xml:space="preserve"> Определите, какой из следующих признаков является количественным</w:t>
      </w:r>
    </w:p>
    <w:p w:rsidR="00641E62" w:rsidRPr="00641E62" w:rsidRDefault="00641E62" w:rsidP="00490430">
      <w:pPr>
        <w:widowControl w:val="0"/>
        <w:numPr>
          <w:ilvl w:val="0"/>
          <w:numId w:val="12"/>
        </w:numPr>
        <w:tabs>
          <w:tab w:val="left" w:pos="360"/>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пол человека</w:t>
      </w:r>
    </w:p>
    <w:p w:rsidR="00641E62" w:rsidRPr="00641E62" w:rsidRDefault="00641E62" w:rsidP="00490430">
      <w:pPr>
        <w:widowControl w:val="0"/>
        <w:numPr>
          <w:ilvl w:val="0"/>
          <w:numId w:val="12"/>
        </w:numPr>
        <w:tabs>
          <w:tab w:val="left" w:pos="360"/>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доход сотрудника фирмы</w:t>
      </w:r>
    </w:p>
    <w:p w:rsidR="00641E62" w:rsidRPr="00641E62" w:rsidRDefault="00641E62" w:rsidP="00490430">
      <w:pPr>
        <w:widowControl w:val="0"/>
        <w:numPr>
          <w:ilvl w:val="0"/>
          <w:numId w:val="12"/>
        </w:numPr>
        <w:tabs>
          <w:tab w:val="left" w:pos="360"/>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форма собственности предприятия</w:t>
      </w:r>
    </w:p>
    <w:p w:rsidR="00641E62" w:rsidRPr="00641E62" w:rsidRDefault="00641E62" w:rsidP="00490430">
      <w:pPr>
        <w:widowControl w:val="0"/>
        <w:numPr>
          <w:ilvl w:val="0"/>
          <w:numId w:val="12"/>
        </w:numPr>
        <w:tabs>
          <w:tab w:val="left" w:pos="360"/>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родственные связи членов семьи</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b/>
          <w:bCs/>
          <w:lang w:val="ru-RU"/>
        </w:rPr>
        <w:t>13.</w:t>
      </w:r>
      <w:r w:rsidRPr="00641E62">
        <w:rPr>
          <w:rFonts w:ascii="Times New Roman" w:hAnsi="Times New Roman" w:cs="Times New Roman"/>
          <w:lang w:val="ru-RU"/>
        </w:rPr>
        <w:t xml:space="preserve"> В отчетном периоде по сравнению с </w:t>
      </w:r>
      <w:proofErr w:type="gramStart"/>
      <w:r w:rsidRPr="00641E62">
        <w:rPr>
          <w:rFonts w:ascii="Times New Roman" w:hAnsi="Times New Roman" w:cs="Times New Roman"/>
          <w:lang w:val="ru-RU"/>
        </w:rPr>
        <w:t>базисным</w:t>
      </w:r>
      <w:proofErr w:type="gramEnd"/>
      <w:r w:rsidRPr="00641E62">
        <w:rPr>
          <w:rFonts w:ascii="Times New Roman" w:hAnsi="Times New Roman" w:cs="Times New Roman"/>
          <w:lang w:val="ru-RU"/>
        </w:rPr>
        <w:t xml:space="preserve"> товарооборот розничной торговли увеличился в 1,4 раза, а издержки обращения возросли на 18%.  Динамика относительного уровня издержек обращения в процентах к товарообороту (с точностью до 0,1%) равна ...</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1.увеличение на 45 %</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2. снижение на 15,7%</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3. увеличение на 15,7%</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4. увеличение на 18,6%</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5. снижение на 22 %</w:t>
      </w:r>
    </w:p>
    <w:p w:rsidR="00641E62" w:rsidRPr="00641E62" w:rsidRDefault="00641E62" w:rsidP="00641E62">
      <w:pPr>
        <w:shd w:val="clear" w:color="auto" w:fill="FFFFFF"/>
        <w:tabs>
          <w:tab w:val="left" w:pos="367"/>
        </w:tabs>
        <w:spacing w:after="0" w:line="240" w:lineRule="auto"/>
        <w:rPr>
          <w:rFonts w:ascii="Times New Roman" w:hAnsi="Times New Roman" w:cs="Times New Roman"/>
          <w:color w:val="000000"/>
          <w:spacing w:val="1"/>
        </w:rPr>
      </w:pPr>
      <w:r w:rsidRPr="00641E62">
        <w:rPr>
          <w:rFonts w:ascii="Times New Roman" w:hAnsi="Times New Roman" w:cs="Times New Roman"/>
          <w:b/>
          <w:bCs/>
          <w:lang w:val="ru-RU"/>
        </w:rPr>
        <w:t>14.</w:t>
      </w:r>
      <w:r w:rsidRPr="00641E62">
        <w:rPr>
          <w:rFonts w:ascii="Times New Roman" w:hAnsi="Times New Roman" w:cs="Times New Roman"/>
          <w:color w:val="000000"/>
          <w:spacing w:val="1"/>
          <w:lang w:val="ru-RU"/>
        </w:rPr>
        <w:t>Цены на реализованную АО продукцию в отчетном году по сравнению с базисным увеличены в среднем в 1,5 раза</w:t>
      </w:r>
      <w:proofErr w:type="gramStart"/>
      <w:r w:rsidRPr="00641E62">
        <w:rPr>
          <w:rFonts w:ascii="Times New Roman" w:hAnsi="Times New Roman" w:cs="Times New Roman"/>
          <w:color w:val="000000"/>
          <w:spacing w:val="1"/>
          <w:lang w:val="ru-RU"/>
        </w:rPr>
        <w:t xml:space="preserve"> ,</w:t>
      </w:r>
      <w:proofErr w:type="gramEnd"/>
      <w:r w:rsidRPr="00641E62">
        <w:rPr>
          <w:rFonts w:ascii="Times New Roman" w:hAnsi="Times New Roman" w:cs="Times New Roman"/>
          <w:color w:val="000000"/>
          <w:spacing w:val="1"/>
          <w:lang w:val="ru-RU"/>
        </w:rPr>
        <w:t xml:space="preserve"> а количество реализованной продукции стало меньше на 20%. </w:t>
      </w:r>
      <w:r w:rsidRPr="00641E62">
        <w:rPr>
          <w:rFonts w:ascii="Times New Roman" w:hAnsi="Times New Roman" w:cs="Times New Roman"/>
          <w:color w:val="000000"/>
          <w:spacing w:val="1"/>
        </w:rPr>
        <w:t>Индекс товарооборота следует исчислить по формуле:</w:t>
      </w:r>
    </w:p>
    <w:p w:rsidR="00641E62" w:rsidRPr="00641E62" w:rsidRDefault="00641E62" w:rsidP="00641E62">
      <w:pPr>
        <w:shd w:val="clear" w:color="auto" w:fill="FFFFFF"/>
        <w:tabs>
          <w:tab w:val="left" w:pos="367"/>
        </w:tabs>
        <w:spacing w:after="0" w:line="240" w:lineRule="auto"/>
        <w:rPr>
          <w:rFonts w:ascii="Times New Roman" w:hAnsi="Times New Roman" w:cs="Times New Roman"/>
          <w:color w:val="000000"/>
          <w:spacing w:val="1"/>
        </w:rPr>
      </w:pPr>
      <w:r w:rsidRPr="00641E62">
        <w:rPr>
          <w:rFonts w:ascii="Times New Roman" w:hAnsi="Times New Roman" w:cs="Times New Roman"/>
          <w:color w:val="000000"/>
          <w:spacing w:val="1"/>
          <w:position w:val="-96"/>
        </w:rPr>
        <w:object w:dxaOrig="3300" w:dyaOrig="1980">
          <v:shape id="_x0000_i1144" type="#_x0000_t75" style="width:165.5pt;height:88.85pt" o:ole="">
            <v:imagedata r:id="rId243" o:title=""/>
          </v:shape>
          <o:OLEObject Type="Embed" ProgID="Msxml2.SAXXMLReader.5.0" ShapeID="_x0000_i1144" DrawAspect="Content" ObjectID="_1599429432" r:id="rId244"/>
        </w:object>
      </w:r>
    </w:p>
    <w:p w:rsidR="00641E62" w:rsidRPr="00641E62" w:rsidRDefault="00641E62" w:rsidP="00641E62">
      <w:pPr>
        <w:tabs>
          <w:tab w:val="num" w:pos="360"/>
        </w:tabs>
        <w:spacing w:after="0" w:line="240" w:lineRule="auto"/>
        <w:jc w:val="both"/>
        <w:rPr>
          <w:rFonts w:ascii="Times New Roman" w:hAnsi="Times New Roman" w:cs="Times New Roman"/>
          <w:lang w:val="ru-RU"/>
        </w:rPr>
      </w:pPr>
      <w:r w:rsidRPr="00641E62">
        <w:rPr>
          <w:rFonts w:ascii="Times New Roman" w:hAnsi="Times New Roman" w:cs="Times New Roman"/>
          <w:b/>
          <w:bCs/>
          <w:lang w:val="ru-RU"/>
        </w:rPr>
        <w:t>15.</w:t>
      </w:r>
      <w:r w:rsidRPr="00641E62">
        <w:rPr>
          <w:rFonts w:ascii="Times New Roman" w:hAnsi="Times New Roman" w:cs="Times New Roman"/>
          <w:lang w:val="ru-RU"/>
        </w:rPr>
        <w:t xml:space="preserve"> Как определить абсолютный размер экономии (перерасход) покупателей в результате изменения цен на группу товаров?</w:t>
      </w:r>
    </w:p>
    <w:p w:rsidR="00641E62" w:rsidRPr="00641E62" w:rsidRDefault="00641E62" w:rsidP="00641E62">
      <w:pPr>
        <w:tabs>
          <w:tab w:val="num" w:pos="720"/>
        </w:tabs>
        <w:spacing w:after="0" w:line="240" w:lineRule="auto"/>
        <w:jc w:val="both"/>
        <w:rPr>
          <w:rFonts w:ascii="Times New Roman" w:hAnsi="Times New Roman" w:cs="Times New Roman"/>
          <w:lang w:val="ru-RU"/>
        </w:rPr>
      </w:pPr>
      <w:r w:rsidRPr="00641E62">
        <w:rPr>
          <w:rFonts w:ascii="Times New Roman" w:hAnsi="Times New Roman" w:cs="Times New Roman"/>
          <w:lang w:val="ru-RU"/>
        </w:rPr>
        <w:t xml:space="preserve">А) невозможно определить; </w:t>
      </w:r>
    </w:p>
    <w:p w:rsidR="00641E62" w:rsidRPr="00641E62" w:rsidRDefault="00641E62" w:rsidP="00641E62">
      <w:pPr>
        <w:tabs>
          <w:tab w:val="num" w:pos="720"/>
        </w:tabs>
        <w:spacing w:after="0" w:line="240" w:lineRule="auto"/>
        <w:jc w:val="both"/>
        <w:rPr>
          <w:rFonts w:ascii="Times New Roman" w:hAnsi="Times New Roman" w:cs="Times New Roman"/>
          <w:lang w:val="ru-RU"/>
        </w:rPr>
      </w:pPr>
      <w:r w:rsidRPr="00641E62">
        <w:rPr>
          <w:rFonts w:ascii="Times New Roman" w:hAnsi="Times New Roman" w:cs="Times New Roman"/>
          <w:lang w:val="ru-RU"/>
        </w:rPr>
        <w:t>Б) как разность индекса товарооборота и индекса цен;</w:t>
      </w:r>
    </w:p>
    <w:p w:rsidR="00641E62" w:rsidRPr="00641E62" w:rsidRDefault="00641E62" w:rsidP="00641E62">
      <w:pPr>
        <w:tabs>
          <w:tab w:val="num" w:pos="720"/>
        </w:tabs>
        <w:spacing w:after="0" w:line="240" w:lineRule="auto"/>
        <w:jc w:val="both"/>
        <w:rPr>
          <w:rFonts w:ascii="Times New Roman" w:hAnsi="Times New Roman" w:cs="Times New Roman"/>
          <w:lang w:val="ru-RU"/>
        </w:rPr>
      </w:pPr>
      <w:r w:rsidRPr="00641E62">
        <w:rPr>
          <w:rFonts w:ascii="Times New Roman" w:hAnsi="Times New Roman" w:cs="Times New Roman"/>
          <w:lang w:val="ru-RU"/>
        </w:rPr>
        <w:t xml:space="preserve">В) как разность числителя и знаменателя индекса цен; </w:t>
      </w:r>
    </w:p>
    <w:p w:rsidR="00641E62" w:rsidRPr="00641E62" w:rsidRDefault="00641E62" w:rsidP="00641E62">
      <w:pPr>
        <w:tabs>
          <w:tab w:val="num" w:pos="720"/>
        </w:tabs>
        <w:spacing w:after="0" w:line="240" w:lineRule="auto"/>
        <w:jc w:val="both"/>
        <w:rPr>
          <w:rFonts w:ascii="Times New Roman" w:hAnsi="Times New Roman" w:cs="Times New Roman"/>
          <w:lang w:val="ru-RU"/>
        </w:rPr>
      </w:pPr>
      <w:r w:rsidRPr="00641E62">
        <w:rPr>
          <w:rFonts w:ascii="Times New Roman" w:hAnsi="Times New Roman" w:cs="Times New Roman"/>
          <w:lang w:val="ru-RU"/>
        </w:rPr>
        <w:t>Г) как разность числителя и знаменателя индекса товарооборота.</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b/>
          <w:bCs/>
          <w:lang w:val="ru-RU"/>
        </w:rPr>
        <w:t>16.</w:t>
      </w:r>
      <w:r w:rsidRPr="00641E62">
        <w:rPr>
          <w:rFonts w:ascii="Times New Roman" w:hAnsi="Times New Roman" w:cs="Times New Roman"/>
          <w:lang w:val="ru-RU"/>
        </w:rPr>
        <w:t>Себестоимость продукции во втором полугодии выросла на 1,5% по сравнению с первым при неизменном уровне издержек производства. Определите величину индекса физического объема продукции:</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А) 98,5%</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Б) 101,5%</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В) 100,0%</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Г) 103,3%.</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b/>
          <w:bCs/>
          <w:lang w:val="ru-RU"/>
        </w:rPr>
        <w:t>17.</w:t>
      </w:r>
      <w:r w:rsidRPr="00641E62">
        <w:rPr>
          <w:rFonts w:ascii="Times New Roman" w:hAnsi="Times New Roman" w:cs="Times New Roman"/>
          <w:lang w:val="ru-RU"/>
        </w:rPr>
        <w:t xml:space="preserve"> Какой показатель в индексе надо использовать как вес для количества проданных товаров, чтобы рассчитать индекс физического объема товарооборота?</w:t>
      </w:r>
    </w:p>
    <w:p w:rsidR="00641E62" w:rsidRPr="00641E62" w:rsidRDefault="00641E62" w:rsidP="00490430">
      <w:pPr>
        <w:widowControl w:val="0"/>
        <w:numPr>
          <w:ilvl w:val="0"/>
          <w:numId w:val="13"/>
        </w:numPr>
        <w:tabs>
          <w:tab w:val="left" w:pos="360"/>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себестоимость</w:t>
      </w:r>
    </w:p>
    <w:p w:rsidR="00641E62" w:rsidRPr="00641E62" w:rsidRDefault="00641E62" w:rsidP="00490430">
      <w:pPr>
        <w:widowControl w:val="0"/>
        <w:numPr>
          <w:ilvl w:val="0"/>
          <w:numId w:val="13"/>
        </w:numPr>
        <w:tabs>
          <w:tab w:val="left" w:pos="360"/>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трудоемкость</w:t>
      </w:r>
    </w:p>
    <w:p w:rsidR="00641E62" w:rsidRPr="00641E62" w:rsidRDefault="00641E62" w:rsidP="00490430">
      <w:pPr>
        <w:widowControl w:val="0"/>
        <w:numPr>
          <w:ilvl w:val="0"/>
          <w:numId w:val="13"/>
        </w:numPr>
        <w:tabs>
          <w:tab w:val="left" w:pos="360"/>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цена товара</w:t>
      </w:r>
    </w:p>
    <w:p w:rsidR="00641E62" w:rsidRPr="00641E62" w:rsidRDefault="00641E62" w:rsidP="00490430">
      <w:pPr>
        <w:widowControl w:val="0"/>
        <w:numPr>
          <w:ilvl w:val="0"/>
          <w:numId w:val="13"/>
        </w:numPr>
        <w:tabs>
          <w:tab w:val="left" w:pos="360"/>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величина торговой наценки</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b/>
          <w:bCs/>
          <w:lang w:val="ru-RU"/>
        </w:rPr>
        <w:t>18.</w:t>
      </w:r>
      <w:r w:rsidRPr="00641E62">
        <w:rPr>
          <w:rFonts w:ascii="Times New Roman" w:hAnsi="Times New Roman" w:cs="Times New Roman"/>
          <w:lang w:val="ru-RU"/>
        </w:rPr>
        <w:t xml:space="preserve"> При малом числе наблюдений в выборке и высоком коэффициенте корреляции, распределение которого отличается от нормального, для проверки гипотезы о наличии корреляционной связи, а также при построении доверительного интервала применяют:</w:t>
      </w:r>
    </w:p>
    <w:p w:rsidR="00641E62" w:rsidRPr="00641E62" w:rsidRDefault="00641E62" w:rsidP="00490430">
      <w:pPr>
        <w:widowControl w:val="0"/>
        <w:numPr>
          <w:ilvl w:val="0"/>
          <w:numId w:val="14"/>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F - статистику Фишера</w:t>
      </w:r>
    </w:p>
    <w:p w:rsidR="00641E62" w:rsidRPr="00641E62" w:rsidRDefault="00641E62" w:rsidP="00490430">
      <w:pPr>
        <w:widowControl w:val="0"/>
        <w:numPr>
          <w:ilvl w:val="0"/>
          <w:numId w:val="14"/>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Z - преобразование Фишера</w:t>
      </w:r>
    </w:p>
    <w:p w:rsidR="00641E62" w:rsidRPr="00641E62" w:rsidRDefault="00641E62" w:rsidP="00490430">
      <w:pPr>
        <w:widowControl w:val="0"/>
        <w:numPr>
          <w:ilvl w:val="0"/>
          <w:numId w:val="14"/>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T - статистику Стьюдента</w:t>
      </w:r>
    </w:p>
    <w:p w:rsidR="00641E62" w:rsidRPr="00641E62" w:rsidRDefault="00641E62" w:rsidP="00490430">
      <w:pPr>
        <w:widowControl w:val="0"/>
        <w:numPr>
          <w:ilvl w:val="0"/>
          <w:numId w:val="14"/>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 xml:space="preserve">критерий </w:t>
      </w:r>
      <w:r w:rsidRPr="00641E62">
        <w:rPr>
          <w:rFonts w:ascii="Times New Roman" w:hAnsi="Times New Roman" w:cs="Times New Roman"/>
          <w:position w:val="-10"/>
        </w:rPr>
        <w:object w:dxaOrig="340" w:dyaOrig="360">
          <v:shape id="_x0000_i1145" type="#_x0000_t75" style="width:15.9pt;height:18.7pt" o:ole="" fillcolor="window">
            <v:imagedata r:id="rId245" o:title=""/>
          </v:shape>
          <o:OLEObject Type="Embed" ProgID="Equation.3" ShapeID="_x0000_i1145" DrawAspect="Content" ObjectID="_1599429433" r:id="rId246"/>
        </w:object>
      </w:r>
      <w:r w:rsidRPr="00641E62">
        <w:rPr>
          <w:rFonts w:ascii="Times New Roman" w:hAnsi="Times New Roman" w:cs="Times New Roman"/>
        </w:rPr>
        <w:t>- Пирсона</w:t>
      </w:r>
    </w:p>
    <w:p w:rsidR="00641E62" w:rsidRPr="00641E62" w:rsidRDefault="00641E62" w:rsidP="00641E62">
      <w:pPr>
        <w:spacing w:after="0" w:line="240" w:lineRule="auto"/>
        <w:rPr>
          <w:rFonts w:ascii="Times New Roman" w:hAnsi="Times New Roman" w:cs="Times New Roman"/>
          <w:b/>
          <w:bCs/>
          <w:lang w:val="ru-RU"/>
        </w:rPr>
      </w:pPr>
      <w:r w:rsidRPr="00641E62">
        <w:rPr>
          <w:rFonts w:ascii="Times New Roman" w:hAnsi="Times New Roman" w:cs="Times New Roman"/>
          <w:b/>
          <w:bCs/>
          <w:lang w:val="ru-RU"/>
        </w:rPr>
        <w:t>19.</w:t>
      </w:r>
      <w:r w:rsidRPr="00641E62">
        <w:rPr>
          <w:rFonts w:ascii="Times New Roman" w:hAnsi="Times New Roman" w:cs="Times New Roman"/>
          <w:lang w:val="ru-RU"/>
        </w:rPr>
        <w:t xml:space="preserve"> Для определения наличия взаимосвязи между ранговыми оценками используется:</w:t>
      </w:r>
    </w:p>
    <w:p w:rsidR="00641E62" w:rsidRPr="00641E62" w:rsidRDefault="00641E62" w:rsidP="00490430">
      <w:pPr>
        <w:widowControl w:val="0"/>
        <w:numPr>
          <w:ilvl w:val="0"/>
          <w:numId w:val="15"/>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lastRenderedPageBreak/>
        <w:t>коэффициент ассоциации</w:t>
      </w:r>
    </w:p>
    <w:p w:rsidR="00641E62" w:rsidRPr="00641E62" w:rsidRDefault="00641E62" w:rsidP="00490430">
      <w:pPr>
        <w:widowControl w:val="0"/>
        <w:numPr>
          <w:ilvl w:val="0"/>
          <w:numId w:val="15"/>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коэффициент контингенции</w:t>
      </w:r>
    </w:p>
    <w:p w:rsidR="00641E62" w:rsidRPr="00641E62" w:rsidRDefault="00641E62" w:rsidP="00490430">
      <w:pPr>
        <w:widowControl w:val="0"/>
        <w:numPr>
          <w:ilvl w:val="0"/>
          <w:numId w:val="15"/>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коэффициент Спирмена</w:t>
      </w:r>
    </w:p>
    <w:p w:rsidR="00641E62" w:rsidRPr="00641E62" w:rsidRDefault="00641E62" w:rsidP="00490430">
      <w:pPr>
        <w:widowControl w:val="0"/>
        <w:numPr>
          <w:ilvl w:val="0"/>
          <w:numId w:val="15"/>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коэффициент Чупрова</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b/>
          <w:bCs/>
          <w:lang w:val="ru-RU"/>
        </w:rPr>
        <w:t>20.</w:t>
      </w:r>
      <w:r w:rsidRPr="00641E62">
        <w:rPr>
          <w:rFonts w:ascii="Times New Roman" w:hAnsi="Times New Roman" w:cs="Times New Roman"/>
          <w:lang w:val="ru-RU"/>
        </w:rPr>
        <w:t xml:space="preserve"> Абсолютные величины могут выражаться в</w:t>
      </w:r>
      <w:proofErr w:type="gramStart"/>
      <w:r w:rsidRPr="00641E62">
        <w:rPr>
          <w:rFonts w:ascii="Times New Roman" w:hAnsi="Times New Roman" w:cs="Times New Roman"/>
          <w:lang w:val="ru-RU"/>
        </w:rPr>
        <w:t xml:space="preserve"> .</w:t>
      </w:r>
      <w:proofErr w:type="gramEnd"/>
      <w:r w:rsidRPr="00641E62">
        <w:rPr>
          <w:rFonts w:ascii="Times New Roman" w:hAnsi="Times New Roman" w:cs="Times New Roman"/>
          <w:lang w:val="ru-RU"/>
        </w:rPr>
        <w:t>.. .(Можно дать несколько ответов)</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 xml:space="preserve">1.  натуральных </w:t>
      </w:r>
      <w:proofErr w:type="gramStart"/>
      <w:r w:rsidRPr="00641E62">
        <w:rPr>
          <w:rFonts w:ascii="Times New Roman" w:hAnsi="Times New Roman" w:cs="Times New Roman"/>
          <w:lang w:val="ru-RU"/>
        </w:rPr>
        <w:t>единицах</w:t>
      </w:r>
      <w:proofErr w:type="gramEnd"/>
      <w:r w:rsidRPr="00641E62">
        <w:rPr>
          <w:rFonts w:ascii="Times New Roman" w:hAnsi="Times New Roman" w:cs="Times New Roman"/>
          <w:lang w:val="ru-RU"/>
        </w:rPr>
        <w:t xml:space="preserve"> измерения</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 xml:space="preserve">2.  </w:t>
      </w:r>
      <w:proofErr w:type="gramStart"/>
      <w:r w:rsidRPr="00641E62">
        <w:rPr>
          <w:rFonts w:ascii="Times New Roman" w:hAnsi="Times New Roman" w:cs="Times New Roman"/>
          <w:lang w:val="ru-RU"/>
        </w:rPr>
        <w:t>процентах</w:t>
      </w:r>
      <w:proofErr w:type="gramEnd"/>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 xml:space="preserve">3.  условно-натуральных </w:t>
      </w:r>
      <w:proofErr w:type="gramStart"/>
      <w:r w:rsidRPr="00641E62">
        <w:rPr>
          <w:rFonts w:ascii="Times New Roman" w:hAnsi="Times New Roman" w:cs="Times New Roman"/>
          <w:lang w:val="ru-RU"/>
        </w:rPr>
        <w:t>единицах</w:t>
      </w:r>
      <w:proofErr w:type="gramEnd"/>
      <w:r w:rsidRPr="00641E62">
        <w:rPr>
          <w:rFonts w:ascii="Times New Roman" w:hAnsi="Times New Roman" w:cs="Times New Roman"/>
          <w:lang w:val="ru-RU"/>
        </w:rPr>
        <w:t xml:space="preserve"> измерения</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 xml:space="preserve">4.  денежных </w:t>
      </w:r>
      <w:proofErr w:type="gramStart"/>
      <w:r w:rsidRPr="00641E62">
        <w:rPr>
          <w:rFonts w:ascii="Times New Roman" w:hAnsi="Times New Roman" w:cs="Times New Roman"/>
          <w:lang w:val="ru-RU"/>
        </w:rPr>
        <w:t>единицах</w:t>
      </w:r>
      <w:proofErr w:type="gramEnd"/>
      <w:r w:rsidRPr="00641E62">
        <w:rPr>
          <w:rFonts w:ascii="Times New Roman" w:hAnsi="Times New Roman" w:cs="Times New Roman"/>
          <w:lang w:val="ru-RU"/>
        </w:rPr>
        <w:t xml:space="preserve"> измерения</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 xml:space="preserve">5.  </w:t>
      </w:r>
      <w:proofErr w:type="gramStart"/>
      <w:r w:rsidRPr="00641E62">
        <w:rPr>
          <w:rFonts w:ascii="Times New Roman" w:hAnsi="Times New Roman" w:cs="Times New Roman"/>
          <w:lang w:val="ru-RU"/>
        </w:rPr>
        <w:t>виде</w:t>
      </w:r>
      <w:proofErr w:type="gramEnd"/>
      <w:r w:rsidRPr="00641E62">
        <w:rPr>
          <w:rFonts w:ascii="Times New Roman" w:hAnsi="Times New Roman" w:cs="Times New Roman"/>
          <w:lang w:val="ru-RU"/>
        </w:rPr>
        <w:t xml:space="preserve"> простого кратного отношения</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 xml:space="preserve">6.  трудовых </w:t>
      </w:r>
      <w:proofErr w:type="gramStart"/>
      <w:r w:rsidRPr="00641E62">
        <w:rPr>
          <w:rFonts w:ascii="Times New Roman" w:hAnsi="Times New Roman" w:cs="Times New Roman"/>
          <w:lang w:val="ru-RU"/>
        </w:rPr>
        <w:t>единицах</w:t>
      </w:r>
      <w:proofErr w:type="gramEnd"/>
      <w:r w:rsidRPr="00641E62">
        <w:rPr>
          <w:rFonts w:ascii="Times New Roman" w:hAnsi="Times New Roman" w:cs="Times New Roman"/>
          <w:lang w:val="ru-RU"/>
        </w:rPr>
        <w:t xml:space="preserve"> измерения</w:t>
      </w:r>
    </w:p>
    <w:p w:rsidR="00641E62" w:rsidRPr="00641E62" w:rsidRDefault="00641E62" w:rsidP="00641E62">
      <w:pPr>
        <w:spacing w:after="0" w:line="240" w:lineRule="auto"/>
        <w:rPr>
          <w:rFonts w:ascii="Times New Roman" w:hAnsi="Times New Roman" w:cs="Times New Roman"/>
          <w:lang w:val="ru-RU"/>
        </w:rPr>
      </w:pP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Задача 1. Финансовые показатели предприятий представлены в таблице. Определите среднюю рентабельность инвестиций, используя данные: 1) гр.1 и гр.2; 2) гр.2 и гр.3; 3) гр.1 и гр.3.</w:t>
      </w: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29"/>
        <w:gridCol w:w="1971"/>
        <w:gridCol w:w="1971"/>
        <w:gridCol w:w="1971"/>
      </w:tblGrid>
      <w:tr w:rsidR="00641E62" w:rsidRPr="00641E62" w:rsidTr="00641E62">
        <w:tc>
          <w:tcPr>
            <w:tcW w:w="1329" w:type="dxa"/>
            <w:vMerge w:val="restart"/>
            <w:vAlign w:val="center"/>
          </w:tcPr>
          <w:p w:rsidR="00641E62" w:rsidRPr="00641E62" w:rsidRDefault="00641E62" w:rsidP="00641E62">
            <w:pPr>
              <w:spacing w:after="0" w:line="240" w:lineRule="auto"/>
              <w:rPr>
                <w:rFonts w:ascii="Times New Roman" w:hAnsi="Times New Roman" w:cs="Times New Roman"/>
                <w:lang w:val="ru-RU"/>
              </w:rPr>
            </w:pPr>
          </w:p>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Компания</w:t>
            </w:r>
          </w:p>
        </w:tc>
        <w:tc>
          <w:tcPr>
            <w:tcW w:w="1971" w:type="dxa"/>
            <w:vAlign w:val="center"/>
          </w:tcPr>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Чистая прибыль, тыс.у.е.</w:t>
            </w:r>
          </w:p>
        </w:tc>
        <w:tc>
          <w:tcPr>
            <w:tcW w:w="1971" w:type="dxa"/>
            <w:vAlign w:val="center"/>
          </w:tcPr>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Объем инвестиций в проект, тыс.у.е.</w:t>
            </w:r>
          </w:p>
        </w:tc>
        <w:tc>
          <w:tcPr>
            <w:tcW w:w="1971" w:type="dxa"/>
            <w:vAlign w:val="center"/>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Рентабельность инвестиций</w:t>
            </w:r>
          </w:p>
        </w:tc>
      </w:tr>
      <w:tr w:rsidR="00641E62" w:rsidRPr="00641E62" w:rsidTr="00641E62">
        <w:tc>
          <w:tcPr>
            <w:tcW w:w="1329" w:type="dxa"/>
            <w:vMerge/>
          </w:tcPr>
          <w:p w:rsidR="00641E62" w:rsidRPr="00641E62" w:rsidRDefault="00641E62" w:rsidP="00641E62">
            <w:pPr>
              <w:spacing w:after="0" w:line="240" w:lineRule="auto"/>
              <w:rPr>
                <w:rFonts w:ascii="Times New Roman" w:hAnsi="Times New Roman" w:cs="Times New Roman"/>
              </w:rPr>
            </w:pPr>
          </w:p>
        </w:tc>
        <w:tc>
          <w:tcPr>
            <w:tcW w:w="1971" w:type="dxa"/>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1</w:t>
            </w:r>
          </w:p>
        </w:tc>
        <w:tc>
          <w:tcPr>
            <w:tcW w:w="1971" w:type="dxa"/>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2</w:t>
            </w:r>
          </w:p>
        </w:tc>
        <w:tc>
          <w:tcPr>
            <w:tcW w:w="1971" w:type="dxa"/>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3</w:t>
            </w:r>
          </w:p>
        </w:tc>
      </w:tr>
      <w:tr w:rsidR="00641E62" w:rsidRPr="00641E62" w:rsidTr="00641E62">
        <w:tc>
          <w:tcPr>
            <w:tcW w:w="1329" w:type="dxa"/>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A</w:t>
            </w:r>
          </w:p>
        </w:tc>
        <w:tc>
          <w:tcPr>
            <w:tcW w:w="1971" w:type="dxa"/>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3800</w:t>
            </w:r>
          </w:p>
        </w:tc>
        <w:tc>
          <w:tcPr>
            <w:tcW w:w="1971" w:type="dxa"/>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3200</w:t>
            </w:r>
          </w:p>
        </w:tc>
        <w:tc>
          <w:tcPr>
            <w:tcW w:w="1971" w:type="dxa"/>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1,19</w:t>
            </w:r>
          </w:p>
        </w:tc>
      </w:tr>
      <w:tr w:rsidR="00641E62" w:rsidRPr="00641E62" w:rsidTr="00641E62">
        <w:tc>
          <w:tcPr>
            <w:tcW w:w="1329" w:type="dxa"/>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B</w:t>
            </w:r>
          </w:p>
        </w:tc>
        <w:tc>
          <w:tcPr>
            <w:tcW w:w="1971" w:type="dxa"/>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4200</w:t>
            </w:r>
          </w:p>
        </w:tc>
        <w:tc>
          <w:tcPr>
            <w:tcW w:w="1971" w:type="dxa"/>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5500</w:t>
            </w:r>
          </w:p>
        </w:tc>
        <w:tc>
          <w:tcPr>
            <w:tcW w:w="1971" w:type="dxa"/>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0,76</w:t>
            </w:r>
          </w:p>
        </w:tc>
      </w:tr>
      <w:tr w:rsidR="00641E62" w:rsidRPr="00641E62" w:rsidTr="00641E62">
        <w:tc>
          <w:tcPr>
            <w:tcW w:w="1329" w:type="dxa"/>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C</w:t>
            </w:r>
          </w:p>
        </w:tc>
        <w:tc>
          <w:tcPr>
            <w:tcW w:w="1971" w:type="dxa"/>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2980</w:t>
            </w:r>
          </w:p>
        </w:tc>
        <w:tc>
          <w:tcPr>
            <w:tcW w:w="1971" w:type="dxa"/>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3000</w:t>
            </w:r>
          </w:p>
        </w:tc>
        <w:tc>
          <w:tcPr>
            <w:tcW w:w="1971" w:type="dxa"/>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0,99</w:t>
            </w:r>
          </w:p>
        </w:tc>
      </w:tr>
    </w:tbl>
    <w:p w:rsidR="00641E62" w:rsidRPr="00641E62" w:rsidRDefault="00641E62" w:rsidP="00641E62">
      <w:pPr>
        <w:spacing w:after="0" w:line="240" w:lineRule="auto"/>
        <w:rPr>
          <w:rFonts w:ascii="Times New Roman" w:hAnsi="Times New Roman" w:cs="Times New Roman"/>
        </w:rPr>
      </w:pPr>
    </w:p>
    <w:p w:rsidR="00641E62" w:rsidRPr="00641E62" w:rsidRDefault="00641E62" w:rsidP="00641E62">
      <w:pPr>
        <w:spacing w:after="0" w:line="240" w:lineRule="auto"/>
        <w:rPr>
          <w:rFonts w:ascii="Times New Roman" w:hAnsi="Times New Roman" w:cs="Times New Roman"/>
        </w:rPr>
      </w:pPr>
    </w:p>
    <w:p w:rsidR="00641E62" w:rsidRPr="00641E62" w:rsidRDefault="00641E62" w:rsidP="00641E62">
      <w:pPr>
        <w:spacing w:after="0" w:line="240" w:lineRule="auto"/>
        <w:rPr>
          <w:rFonts w:ascii="Times New Roman" w:hAnsi="Times New Roman" w:cs="Times New Roman"/>
        </w:rPr>
      </w:pPr>
    </w:p>
    <w:p w:rsidR="00641E62" w:rsidRPr="00641E62" w:rsidRDefault="00641E62" w:rsidP="00641E62">
      <w:pPr>
        <w:spacing w:after="0" w:line="240" w:lineRule="auto"/>
        <w:rPr>
          <w:rFonts w:ascii="Times New Roman" w:hAnsi="Times New Roman" w:cs="Times New Roman"/>
        </w:rPr>
      </w:pPr>
    </w:p>
    <w:p w:rsidR="00641E62" w:rsidRPr="00641E62" w:rsidRDefault="00641E62" w:rsidP="00641E62">
      <w:pPr>
        <w:spacing w:after="0" w:line="240" w:lineRule="auto"/>
        <w:rPr>
          <w:rFonts w:ascii="Times New Roman" w:hAnsi="Times New Roman" w:cs="Times New Roman"/>
        </w:rPr>
      </w:pPr>
    </w:p>
    <w:p w:rsidR="00641E62" w:rsidRPr="00641E62" w:rsidRDefault="00641E62" w:rsidP="00641E62">
      <w:pPr>
        <w:spacing w:after="0" w:line="240" w:lineRule="auto"/>
        <w:rPr>
          <w:rFonts w:ascii="Times New Roman" w:hAnsi="Times New Roman" w:cs="Times New Roman"/>
        </w:rPr>
      </w:pPr>
    </w:p>
    <w:p w:rsidR="00641E62" w:rsidRPr="00641E62" w:rsidRDefault="00641E62" w:rsidP="00641E62">
      <w:pPr>
        <w:spacing w:after="0" w:line="240" w:lineRule="auto"/>
        <w:rPr>
          <w:rFonts w:ascii="Times New Roman" w:hAnsi="Times New Roman" w:cs="Times New Roman"/>
        </w:rPr>
      </w:pPr>
    </w:p>
    <w:p w:rsidR="00641E62" w:rsidRPr="00641E62" w:rsidRDefault="00641E62" w:rsidP="00641E62">
      <w:pPr>
        <w:spacing w:after="0" w:line="240" w:lineRule="auto"/>
        <w:rPr>
          <w:rFonts w:ascii="Times New Roman" w:hAnsi="Times New Roman" w:cs="Times New Roman"/>
        </w:rPr>
      </w:pPr>
    </w:p>
    <w:p w:rsidR="00641E62" w:rsidRPr="00641E62" w:rsidRDefault="00641E62" w:rsidP="00641E62">
      <w:pPr>
        <w:spacing w:after="0" w:line="240" w:lineRule="auto"/>
        <w:rPr>
          <w:rFonts w:ascii="Times New Roman" w:hAnsi="Times New Roman" w:cs="Times New Roman"/>
        </w:rPr>
      </w:pPr>
    </w:p>
    <w:p w:rsidR="00641E62" w:rsidRPr="00641E62" w:rsidRDefault="00641E62" w:rsidP="00641E62">
      <w:pPr>
        <w:spacing w:after="0" w:line="240" w:lineRule="auto"/>
        <w:rPr>
          <w:rFonts w:ascii="Times New Roman" w:hAnsi="Times New Roman" w:cs="Times New Roman"/>
        </w:rPr>
      </w:pPr>
    </w:p>
    <w:p w:rsidR="00641E62" w:rsidRPr="00641E62" w:rsidRDefault="00641E62" w:rsidP="00641E62">
      <w:pPr>
        <w:spacing w:after="0" w:line="240" w:lineRule="auto"/>
        <w:rPr>
          <w:rFonts w:ascii="Times New Roman" w:hAnsi="Times New Roman" w:cs="Times New Roman"/>
        </w:rPr>
      </w:pP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Задача 2. Имеются следующие данные о себестоимости и объемах производства продукции промышленного предприятия: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168"/>
        <w:gridCol w:w="1786"/>
        <w:gridCol w:w="1786"/>
        <w:gridCol w:w="1786"/>
        <w:gridCol w:w="1786"/>
      </w:tblGrid>
      <w:tr w:rsidR="00641E62" w:rsidRPr="00641E62" w:rsidTr="00641E62">
        <w:trPr>
          <w:trHeight w:val="315"/>
          <w:jc w:val="center"/>
        </w:trPr>
        <w:tc>
          <w:tcPr>
            <w:tcW w:w="2168" w:type="dxa"/>
            <w:vMerge w:val="restart"/>
            <w:vAlign w:val="center"/>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Изделие</w:t>
            </w:r>
          </w:p>
        </w:tc>
        <w:tc>
          <w:tcPr>
            <w:tcW w:w="3572" w:type="dxa"/>
            <w:gridSpan w:val="2"/>
            <w:vAlign w:val="center"/>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Себестоимость единицы продукции, руб.</w:t>
            </w:r>
          </w:p>
        </w:tc>
        <w:tc>
          <w:tcPr>
            <w:tcW w:w="3572" w:type="dxa"/>
            <w:gridSpan w:val="2"/>
            <w:vAlign w:val="center"/>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Произведено, тыс.шт.</w:t>
            </w:r>
          </w:p>
        </w:tc>
      </w:tr>
      <w:tr w:rsidR="00641E62" w:rsidRPr="00641E62" w:rsidTr="00641E62">
        <w:trPr>
          <w:trHeight w:val="150"/>
          <w:jc w:val="center"/>
        </w:trPr>
        <w:tc>
          <w:tcPr>
            <w:tcW w:w="2168" w:type="dxa"/>
            <w:vMerge/>
            <w:vAlign w:val="center"/>
          </w:tcPr>
          <w:p w:rsidR="00641E62" w:rsidRPr="00641E62" w:rsidRDefault="00641E62" w:rsidP="00641E62">
            <w:pPr>
              <w:spacing w:after="0" w:line="240" w:lineRule="auto"/>
              <w:rPr>
                <w:rFonts w:ascii="Times New Roman" w:hAnsi="Times New Roman" w:cs="Times New Roman"/>
              </w:rPr>
            </w:pPr>
          </w:p>
        </w:tc>
        <w:tc>
          <w:tcPr>
            <w:tcW w:w="1786" w:type="dxa"/>
            <w:vAlign w:val="center"/>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2010 г.</w:t>
            </w:r>
          </w:p>
        </w:tc>
        <w:tc>
          <w:tcPr>
            <w:tcW w:w="1786" w:type="dxa"/>
            <w:vAlign w:val="center"/>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2011 г.</w:t>
            </w:r>
          </w:p>
        </w:tc>
        <w:tc>
          <w:tcPr>
            <w:tcW w:w="1786" w:type="dxa"/>
            <w:vAlign w:val="center"/>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2010 г.</w:t>
            </w:r>
          </w:p>
        </w:tc>
        <w:tc>
          <w:tcPr>
            <w:tcW w:w="1786" w:type="dxa"/>
            <w:vAlign w:val="center"/>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2011 г.</w:t>
            </w:r>
          </w:p>
        </w:tc>
      </w:tr>
      <w:tr w:rsidR="00641E62" w:rsidRPr="00641E62" w:rsidTr="00641E62">
        <w:trPr>
          <w:trHeight w:val="321"/>
          <w:jc w:val="center"/>
        </w:trPr>
        <w:tc>
          <w:tcPr>
            <w:tcW w:w="2168" w:type="dxa"/>
            <w:vAlign w:val="center"/>
          </w:tcPr>
          <w:p w:rsidR="00641E62" w:rsidRPr="00641E62" w:rsidRDefault="00641E62" w:rsidP="00641E62">
            <w:pPr>
              <w:spacing w:after="0" w:line="240" w:lineRule="auto"/>
              <w:rPr>
                <w:rFonts w:ascii="Times New Roman" w:hAnsi="Times New Roman" w:cs="Times New Roman"/>
              </w:rPr>
            </w:pPr>
            <w:bookmarkStart w:id="2" w:name="_Hlk326239464"/>
            <w:r w:rsidRPr="00641E62">
              <w:rPr>
                <w:rFonts w:ascii="Times New Roman" w:hAnsi="Times New Roman" w:cs="Times New Roman"/>
              </w:rPr>
              <w:t>А</w:t>
            </w:r>
          </w:p>
        </w:tc>
        <w:tc>
          <w:tcPr>
            <w:tcW w:w="1786" w:type="dxa"/>
            <w:vAlign w:val="center"/>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220</w:t>
            </w:r>
          </w:p>
        </w:tc>
        <w:tc>
          <w:tcPr>
            <w:tcW w:w="1786" w:type="dxa"/>
            <w:vAlign w:val="center"/>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247</w:t>
            </w:r>
          </w:p>
        </w:tc>
        <w:tc>
          <w:tcPr>
            <w:tcW w:w="1786" w:type="dxa"/>
            <w:vAlign w:val="center"/>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63,4</w:t>
            </w:r>
          </w:p>
        </w:tc>
        <w:tc>
          <w:tcPr>
            <w:tcW w:w="1786" w:type="dxa"/>
            <w:vAlign w:val="center"/>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52,7</w:t>
            </w:r>
          </w:p>
        </w:tc>
      </w:tr>
      <w:tr w:rsidR="00641E62" w:rsidRPr="00641E62" w:rsidTr="00641E62">
        <w:trPr>
          <w:trHeight w:val="339"/>
          <w:jc w:val="center"/>
        </w:trPr>
        <w:tc>
          <w:tcPr>
            <w:tcW w:w="2168" w:type="dxa"/>
            <w:vAlign w:val="center"/>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Б</w:t>
            </w:r>
          </w:p>
        </w:tc>
        <w:tc>
          <w:tcPr>
            <w:tcW w:w="1786" w:type="dxa"/>
            <w:vAlign w:val="center"/>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183</w:t>
            </w:r>
          </w:p>
        </w:tc>
        <w:tc>
          <w:tcPr>
            <w:tcW w:w="1786" w:type="dxa"/>
            <w:vAlign w:val="center"/>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215</w:t>
            </w:r>
          </w:p>
        </w:tc>
        <w:tc>
          <w:tcPr>
            <w:tcW w:w="1786" w:type="dxa"/>
            <w:vAlign w:val="center"/>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41,0</w:t>
            </w:r>
          </w:p>
        </w:tc>
        <w:tc>
          <w:tcPr>
            <w:tcW w:w="1786" w:type="dxa"/>
            <w:vAlign w:val="center"/>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38,8</w:t>
            </w:r>
          </w:p>
        </w:tc>
      </w:tr>
      <w:tr w:rsidR="00641E62" w:rsidRPr="00641E62" w:rsidTr="00641E62">
        <w:trPr>
          <w:trHeight w:val="339"/>
          <w:jc w:val="center"/>
        </w:trPr>
        <w:tc>
          <w:tcPr>
            <w:tcW w:w="2168" w:type="dxa"/>
            <w:vAlign w:val="center"/>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В</w:t>
            </w:r>
          </w:p>
        </w:tc>
        <w:tc>
          <w:tcPr>
            <w:tcW w:w="1786" w:type="dxa"/>
            <w:vAlign w:val="center"/>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67</w:t>
            </w:r>
          </w:p>
        </w:tc>
        <w:tc>
          <w:tcPr>
            <w:tcW w:w="1786" w:type="dxa"/>
            <w:vAlign w:val="center"/>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70</w:t>
            </w:r>
          </w:p>
        </w:tc>
        <w:tc>
          <w:tcPr>
            <w:tcW w:w="1786" w:type="dxa"/>
            <w:vAlign w:val="center"/>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89,2</w:t>
            </w:r>
          </w:p>
        </w:tc>
        <w:tc>
          <w:tcPr>
            <w:tcW w:w="1786" w:type="dxa"/>
            <w:vAlign w:val="center"/>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91,0</w:t>
            </w:r>
          </w:p>
        </w:tc>
      </w:tr>
    </w:tbl>
    <w:bookmarkEnd w:id="2"/>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Определите общие индексы себестоимости, физического объема товарооборота; общий индекс затрат на производство. Покажите взаимосвязь общих индексов.</w:t>
      </w:r>
    </w:p>
    <w:p w:rsidR="00641E62" w:rsidRPr="00641E62" w:rsidRDefault="00641E62" w:rsidP="00641E62">
      <w:pPr>
        <w:spacing w:after="0" w:line="240" w:lineRule="auto"/>
        <w:rPr>
          <w:rFonts w:ascii="Times New Roman" w:hAnsi="Times New Roman" w:cs="Times New Roman"/>
          <w:lang w:val="ru-RU"/>
        </w:rPr>
      </w:pPr>
    </w:p>
    <w:p w:rsidR="00641E62" w:rsidRPr="00641E62" w:rsidRDefault="00641E62" w:rsidP="00641E62">
      <w:pPr>
        <w:spacing w:after="0" w:line="240" w:lineRule="auto"/>
        <w:rPr>
          <w:rFonts w:ascii="Times New Roman" w:hAnsi="Times New Roman" w:cs="Times New Roman"/>
          <w:lang w:val="ru-RU"/>
        </w:rPr>
      </w:pPr>
    </w:p>
    <w:p w:rsidR="00641E62" w:rsidRPr="00641E62" w:rsidRDefault="00641E62" w:rsidP="00641E62">
      <w:pPr>
        <w:spacing w:after="0" w:line="240" w:lineRule="auto"/>
        <w:rPr>
          <w:rFonts w:ascii="Times New Roman" w:hAnsi="Times New Roman" w:cs="Times New Roman"/>
          <w:lang w:val="ru-RU"/>
        </w:rPr>
      </w:pP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Заведующий кафедрой______________(подпись)  ________________________(ФИО)</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Экзаменатор                _______________(подпись)_______________________(ФИО)</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     »___________ 201___ г.</w:t>
      </w:r>
    </w:p>
    <w:p w:rsidR="00641E62" w:rsidRPr="00641E62" w:rsidRDefault="00641E62" w:rsidP="00641E62">
      <w:pPr>
        <w:widowControl w:val="0"/>
        <w:tabs>
          <w:tab w:val="left" w:pos="284"/>
        </w:tabs>
        <w:overflowPunct w:val="0"/>
        <w:autoSpaceDE w:val="0"/>
        <w:autoSpaceDN w:val="0"/>
        <w:adjustRightInd w:val="0"/>
        <w:spacing w:after="0" w:line="240" w:lineRule="auto"/>
        <w:jc w:val="center"/>
        <w:textAlignment w:val="baseline"/>
        <w:rPr>
          <w:rFonts w:ascii="Times New Roman" w:hAnsi="Times New Roman" w:cs="Times New Roman"/>
          <w:b/>
          <w:bCs/>
          <w:lang w:val="ru-RU"/>
        </w:rPr>
      </w:pPr>
    </w:p>
    <w:p w:rsidR="00641E62" w:rsidRPr="00641E62" w:rsidRDefault="00641E62" w:rsidP="00641E62">
      <w:pPr>
        <w:spacing w:after="0" w:line="240" w:lineRule="auto"/>
        <w:rPr>
          <w:rFonts w:ascii="Times New Roman" w:hAnsi="Times New Roman" w:cs="Times New Roman"/>
          <w:lang w:val="ru-RU"/>
        </w:rPr>
      </w:pPr>
    </w:p>
    <w:p w:rsidR="00641E62" w:rsidRPr="00641E62" w:rsidRDefault="00641E62" w:rsidP="00641E62">
      <w:pPr>
        <w:shd w:val="clear" w:color="auto" w:fill="FFFFFF"/>
        <w:spacing w:after="0" w:line="240" w:lineRule="auto"/>
        <w:jc w:val="center"/>
        <w:rPr>
          <w:rFonts w:ascii="Times New Roman" w:hAnsi="Times New Roman" w:cs="Times New Roman"/>
          <w:lang w:val="ru-RU"/>
        </w:rPr>
      </w:pPr>
    </w:p>
    <w:p w:rsidR="00490430" w:rsidRDefault="00490430">
      <w:pPr>
        <w:rPr>
          <w:rFonts w:ascii="Times New Roman" w:hAnsi="Times New Roman" w:cs="Times New Roman"/>
          <w:lang w:val="ru-RU"/>
        </w:rPr>
      </w:pPr>
      <w:r>
        <w:rPr>
          <w:rFonts w:ascii="Times New Roman" w:hAnsi="Times New Roman" w:cs="Times New Roman"/>
          <w:lang w:val="ru-RU"/>
        </w:rPr>
        <w:br w:type="page"/>
      </w:r>
    </w:p>
    <w:p w:rsidR="00641E62" w:rsidRPr="00641E62" w:rsidRDefault="00641E62" w:rsidP="00641E62">
      <w:pPr>
        <w:shd w:val="clear" w:color="auto" w:fill="FFFFFF"/>
        <w:spacing w:after="0" w:line="240" w:lineRule="auto"/>
        <w:jc w:val="center"/>
        <w:rPr>
          <w:rFonts w:ascii="Times New Roman" w:hAnsi="Times New Roman" w:cs="Times New Roman"/>
          <w:lang w:val="ru-RU"/>
        </w:rPr>
      </w:pPr>
      <w:r w:rsidRPr="00641E62">
        <w:rPr>
          <w:rFonts w:ascii="Times New Roman" w:hAnsi="Times New Roman" w:cs="Times New Roman"/>
          <w:lang w:val="ru-RU"/>
        </w:rPr>
        <w:lastRenderedPageBreak/>
        <w:t>Министерство образования и науки Российской Федерации</w:t>
      </w:r>
    </w:p>
    <w:p w:rsidR="00641E62" w:rsidRPr="00641E62" w:rsidRDefault="00641E62" w:rsidP="00641E62">
      <w:pPr>
        <w:shd w:val="clear" w:color="auto" w:fill="FFFFFF"/>
        <w:spacing w:after="0" w:line="240" w:lineRule="auto"/>
        <w:jc w:val="center"/>
        <w:rPr>
          <w:rFonts w:ascii="Times New Roman" w:hAnsi="Times New Roman" w:cs="Times New Roman"/>
          <w:lang w:val="ru-RU"/>
        </w:rPr>
      </w:pPr>
      <w:r w:rsidRPr="00641E62">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641E62" w:rsidRPr="00641E62" w:rsidRDefault="00641E62" w:rsidP="00641E62">
      <w:pPr>
        <w:shd w:val="clear" w:color="auto" w:fill="FFFFFF"/>
        <w:spacing w:after="0" w:line="240" w:lineRule="auto"/>
        <w:jc w:val="center"/>
        <w:rPr>
          <w:rFonts w:ascii="Times New Roman" w:hAnsi="Times New Roman" w:cs="Times New Roman"/>
          <w:lang w:val="ru-RU"/>
        </w:rPr>
      </w:pPr>
      <w:r w:rsidRPr="00641E62">
        <w:rPr>
          <w:rFonts w:ascii="Times New Roman" w:hAnsi="Times New Roman" w:cs="Times New Roman"/>
          <w:lang w:val="ru-RU"/>
        </w:rPr>
        <w:t>«Ростовский государственный экономический университет (РИНХ)»</w:t>
      </w:r>
    </w:p>
    <w:p w:rsidR="00641E62" w:rsidRPr="00641E62" w:rsidRDefault="00641E62" w:rsidP="00641E62">
      <w:pPr>
        <w:shd w:val="clear" w:color="auto" w:fill="FFFFFF"/>
        <w:spacing w:after="0" w:line="240" w:lineRule="auto"/>
        <w:jc w:val="center"/>
        <w:rPr>
          <w:rFonts w:ascii="Times New Roman" w:hAnsi="Times New Roman" w:cs="Times New Roman"/>
          <w:lang w:val="ru-RU"/>
        </w:rPr>
      </w:pPr>
      <w:r w:rsidRPr="00641E62">
        <w:rPr>
          <w:rFonts w:ascii="Times New Roman" w:hAnsi="Times New Roman" w:cs="Times New Roman"/>
          <w:lang w:val="ru-RU"/>
        </w:rPr>
        <w:t>Кафедра Статистики, эконометрики и оценки рисков</w:t>
      </w:r>
    </w:p>
    <w:p w:rsidR="00641E62" w:rsidRPr="00641E62" w:rsidRDefault="00641E62" w:rsidP="00641E62">
      <w:pPr>
        <w:shd w:val="clear" w:color="auto" w:fill="FFFFFF"/>
        <w:spacing w:after="0" w:line="240" w:lineRule="auto"/>
        <w:jc w:val="center"/>
        <w:rPr>
          <w:rFonts w:ascii="Times New Roman" w:hAnsi="Times New Roman" w:cs="Times New Roman"/>
          <w:bCs/>
          <w:lang w:val="ru-RU"/>
        </w:rPr>
      </w:pPr>
    </w:p>
    <w:p w:rsidR="00641E62" w:rsidRPr="00641E62" w:rsidRDefault="00641E62" w:rsidP="00641E62">
      <w:pPr>
        <w:shd w:val="clear" w:color="auto" w:fill="FFFFFF"/>
        <w:spacing w:after="0" w:line="240" w:lineRule="auto"/>
        <w:jc w:val="center"/>
        <w:rPr>
          <w:rFonts w:ascii="Times New Roman" w:hAnsi="Times New Roman" w:cs="Times New Roman"/>
          <w:bCs/>
          <w:lang w:val="ru-RU"/>
        </w:rPr>
      </w:pPr>
      <w:r w:rsidRPr="00641E62">
        <w:rPr>
          <w:rFonts w:ascii="Times New Roman" w:hAnsi="Times New Roman" w:cs="Times New Roman"/>
          <w:bCs/>
          <w:lang w:val="ru-RU"/>
        </w:rPr>
        <w:t>Экзаменационный билет №2</w:t>
      </w:r>
    </w:p>
    <w:p w:rsidR="00641E62" w:rsidRPr="00641E62" w:rsidRDefault="00641E62" w:rsidP="00641E62">
      <w:pPr>
        <w:shd w:val="clear" w:color="auto" w:fill="FFFFFF"/>
        <w:spacing w:after="0" w:line="240" w:lineRule="auto"/>
        <w:jc w:val="center"/>
        <w:rPr>
          <w:rFonts w:ascii="Times New Roman" w:hAnsi="Times New Roman" w:cs="Times New Roman"/>
          <w:i/>
          <w:iCs/>
          <w:vertAlign w:val="superscript"/>
          <w:lang w:val="ru-RU"/>
        </w:rPr>
      </w:pPr>
      <w:r w:rsidRPr="00641E62">
        <w:rPr>
          <w:rFonts w:ascii="Times New Roman" w:hAnsi="Times New Roman" w:cs="Times New Roman"/>
          <w:lang w:val="ru-RU"/>
        </w:rPr>
        <w:t xml:space="preserve">по дисциплине </w:t>
      </w:r>
      <w:r w:rsidRPr="00641E62">
        <w:rPr>
          <w:rFonts w:ascii="Times New Roman" w:hAnsi="Times New Roman" w:cs="Times New Roman"/>
          <w:b/>
          <w:bCs/>
          <w:lang w:val="ru-RU"/>
        </w:rPr>
        <w:t>«Статистика»</w:t>
      </w:r>
    </w:p>
    <w:p w:rsidR="00641E62" w:rsidRPr="00641E62" w:rsidRDefault="00641E62" w:rsidP="00641E62">
      <w:pPr>
        <w:shd w:val="clear" w:color="auto" w:fill="FFFFFF"/>
        <w:spacing w:after="0" w:line="240" w:lineRule="auto"/>
        <w:rPr>
          <w:rFonts w:ascii="Times New Roman" w:hAnsi="Times New Roman" w:cs="Times New Roman"/>
          <w:i/>
          <w:iCs/>
          <w:vertAlign w:val="superscript"/>
          <w:lang w:val="ru-RU"/>
        </w:rPr>
      </w:pP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1. Какой показатель должен быть использован в качестве обобщающей средней характеристики, чтобы сумма квадратов отклонений индивидуальных значений признака от него была минимальной?</w:t>
      </w:r>
    </w:p>
    <w:p w:rsidR="00641E62" w:rsidRPr="00641E62" w:rsidRDefault="00641E62" w:rsidP="00490430">
      <w:pPr>
        <w:pStyle w:val="BodyText21"/>
        <w:numPr>
          <w:ilvl w:val="0"/>
          <w:numId w:val="16"/>
        </w:numPr>
        <w:tabs>
          <w:tab w:val="left" w:pos="360"/>
        </w:tabs>
        <w:ind w:left="0" w:firstLine="0"/>
        <w:rPr>
          <w:sz w:val="22"/>
          <w:szCs w:val="22"/>
        </w:rPr>
      </w:pPr>
      <w:r w:rsidRPr="00641E62">
        <w:rPr>
          <w:sz w:val="22"/>
          <w:szCs w:val="22"/>
        </w:rPr>
        <w:t>средняя арифметическая</w:t>
      </w:r>
    </w:p>
    <w:p w:rsidR="00641E62" w:rsidRPr="00641E62" w:rsidRDefault="00641E62" w:rsidP="00490430">
      <w:pPr>
        <w:widowControl w:val="0"/>
        <w:numPr>
          <w:ilvl w:val="0"/>
          <w:numId w:val="16"/>
        </w:numPr>
        <w:tabs>
          <w:tab w:val="left" w:pos="360"/>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мода</w:t>
      </w:r>
    </w:p>
    <w:p w:rsidR="00641E62" w:rsidRPr="00641E62" w:rsidRDefault="00641E62" w:rsidP="00490430">
      <w:pPr>
        <w:widowControl w:val="0"/>
        <w:numPr>
          <w:ilvl w:val="0"/>
          <w:numId w:val="16"/>
        </w:numPr>
        <w:tabs>
          <w:tab w:val="left" w:pos="360"/>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медиана</w:t>
      </w:r>
    </w:p>
    <w:p w:rsidR="00641E62" w:rsidRPr="00641E62" w:rsidRDefault="00641E62" w:rsidP="00490430">
      <w:pPr>
        <w:pStyle w:val="BodyText21"/>
        <w:numPr>
          <w:ilvl w:val="0"/>
          <w:numId w:val="16"/>
        </w:numPr>
        <w:tabs>
          <w:tab w:val="left" w:pos="360"/>
        </w:tabs>
        <w:ind w:left="0" w:firstLine="0"/>
        <w:rPr>
          <w:sz w:val="22"/>
          <w:szCs w:val="22"/>
        </w:rPr>
      </w:pPr>
      <w:r w:rsidRPr="00641E62">
        <w:rPr>
          <w:sz w:val="22"/>
          <w:szCs w:val="22"/>
        </w:rPr>
        <w:t>структурная средняя</w:t>
      </w:r>
    </w:p>
    <w:p w:rsidR="00641E62" w:rsidRPr="00641E62" w:rsidRDefault="00641E62" w:rsidP="00641E62">
      <w:pPr>
        <w:pStyle w:val="aa"/>
        <w:tabs>
          <w:tab w:val="left" w:pos="360"/>
        </w:tabs>
        <w:spacing w:after="0"/>
        <w:jc w:val="both"/>
        <w:rPr>
          <w:sz w:val="22"/>
          <w:szCs w:val="22"/>
        </w:rPr>
      </w:pPr>
      <w:r w:rsidRPr="00641E62">
        <w:rPr>
          <w:b/>
          <w:bCs/>
          <w:sz w:val="22"/>
          <w:szCs w:val="22"/>
        </w:rPr>
        <w:t>2.</w:t>
      </w:r>
      <w:r w:rsidRPr="00641E62">
        <w:rPr>
          <w:sz w:val="22"/>
          <w:szCs w:val="22"/>
        </w:rPr>
        <w:t xml:space="preserve"> Максимальный выигрыш в лотерее 1 млн. руб., а минимальный - 100 руб. Как рассчитать средний выигрыш в лотерее?</w:t>
      </w:r>
    </w:p>
    <w:p w:rsidR="00641E62" w:rsidRPr="00641E62" w:rsidRDefault="00641E62" w:rsidP="00490430">
      <w:pPr>
        <w:pStyle w:val="aa"/>
        <w:widowControl w:val="0"/>
        <w:numPr>
          <w:ilvl w:val="0"/>
          <w:numId w:val="17"/>
        </w:numPr>
        <w:tabs>
          <w:tab w:val="left" w:pos="360"/>
        </w:tabs>
        <w:overflowPunct w:val="0"/>
        <w:autoSpaceDE w:val="0"/>
        <w:autoSpaceDN w:val="0"/>
        <w:adjustRightInd w:val="0"/>
        <w:spacing w:after="0"/>
        <w:ind w:left="0" w:firstLine="0"/>
        <w:jc w:val="both"/>
        <w:textAlignment w:val="baseline"/>
        <w:rPr>
          <w:sz w:val="22"/>
          <w:szCs w:val="22"/>
        </w:rPr>
      </w:pPr>
      <w:r w:rsidRPr="00641E62">
        <w:rPr>
          <w:sz w:val="22"/>
          <w:szCs w:val="22"/>
        </w:rPr>
        <w:t>(1000000+100)/2</w:t>
      </w:r>
    </w:p>
    <w:p w:rsidR="00641E62" w:rsidRPr="00641E62" w:rsidRDefault="00641E62" w:rsidP="00490430">
      <w:pPr>
        <w:pStyle w:val="aa"/>
        <w:widowControl w:val="0"/>
        <w:numPr>
          <w:ilvl w:val="0"/>
          <w:numId w:val="17"/>
        </w:numPr>
        <w:tabs>
          <w:tab w:val="left" w:pos="360"/>
        </w:tabs>
        <w:overflowPunct w:val="0"/>
        <w:autoSpaceDE w:val="0"/>
        <w:autoSpaceDN w:val="0"/>
        <w:adjustRightInd w:val="0"/>
        <w:spacing w:after="0"/>
        <w:ind w:left="0" w:firstLine="0"/>
        <w:jc w:val="both"/>
        <w:textAlignment w:val="baseline"/>
        <w:rPr>
          <w:sz w:val="22"/>
          <w:szCs w:val="22"/>
        </w:rPr>
      </w:pPr>
      <w:r w:rsidRPr="00641E62">
        <w:rPr>
          <w:sz w:val="22"/>
          <w:szCs w:val="22"/>
        </w:rPr>
        <w:t>1/(1/100 + 1/1000000)</w:t>
      </w:r>
    </w:p>
    <w:p w:rsidR="00641E62" w:rsidRPr="00641E62" w:rsidRDefault="00641E62" w:rsidP="00490430">
      <w:pPr>
        <w:pStyle w:val="aa"/>
        <w:widowControl w:val="0"/>
        <w:numPr>
          <w:ilvl w:val="0"/>
          <w:numId w:val="17"/>
        </w:numPr>
        <w:tabs>
          <w:tab w:val="left" w:pos="360"/>
        </w:tabs>
        <w:overflowPunct w:val="0"/>
        <w:autoSpaceDE w:val="0"/>
        <w:autoSpaceDN w:val="0"/>
        <w:adjustRightInd w:val="0"/>
        <w:spacing w:after="0"/>
        <w:ind w:left="0" w:firstLine="0"/>
        <w:jc w:val="both"/>
        <w:textAlignment w:val="baseline"/>
        <w:rPr>
          <w:sz w:val="22"/>
          <w:szCs w:val="22"/>
        </w:rPr>
      </w:pPr>
      <w:r w:rsidRPr="00641E62">
        <w:rPr>
          <w:sz w:val="22"/>
          <w:szCs w:val="22"/>
        </w:rPr>
        <w:t>1000000/100</w:t>
      </w:r>
    </w:p>
    <w:p w:rsidR="00641E62" w:rsidRPr="00641E62" w:rsidRDefault="00641E62" w:rsidP="00490430">
      <w:pPr>
        <w:pStyle w:val="aa"/>
        <w:widowControl w:val="0"/>
        <w:numPr>
          <w:ilvl w:val="0"/>
          <w:numId w:val="17"/>
        </w:numPr>
        <w:tabs>
          <w:tab w:val="left" w:pos="360"/>
        </w:tabs>
        <w:overflowPunct w:val="0"/>
        <w:autoSpaceDE w:val="0"/>
        <w:autoSpaceDN w:val="0"/>
        <w:adjustRightInd w:val="0"/>
        <w:spacing w:after="0"/>
        <w:ind w:left="0" w:firstLine="0"/>
        <w:jc w:val="both"/>
        <w:textAlignment w:val="baseline"/>
        <w:rPr>
          <w:sz w:val="22"/>
          <w:szCs w:val="22"/>
        </w:rPr>
      </w:pPr>
      <w:r w:rsidRPr="00641E62">
        <w:rPr>
          <w:sz w:val="22"/>
          <w:szCs w:val="22"/>
        </w:rPr>
        <w:t>(1000000*100)</w:t>
      </w:r>
      <w:r w:rsidRPr="00641E62">
        <w:rPr>
          <w:sz w:val="22"/>
          <w:szCs w:val="22"/>
          <w:vertAlign w:val="superscript"/>
        </w:rPr>
        <w:t>1/2</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b/>
          <w:bCs/>
          <w:lang w:val="ru-RU"/>
        </w:rPr>
        <w:t>3.</w:t>
      </w:r>
      <w:r w:rsidRPr="00641E62">
        <w:rPr>
          <w:rFonts w:ascii="Times New Roman" w:hAnsi="Times New Roman" w:cs="Times New Roman"/>
          <w:lang w:val="ru-RU"/>
        </w:rPr>
        <w:t xml:space="preserve"> Относительные статистические величины могут выражаться в</w:t>
      </w:r>
      <w:proofErr w:type="gramStart"/>
      <w:r w:rsidRPr="00641E62">
        <w:rPr>
          <w:rFonts w:ascii="Times New Roman" w:hAnsi="Times New Roman" w:cs="Times New Roman"/>
          <w:lang w:val="ru-RU"/>
        </w:rPr>
        <w:t xml:space="preserve"> .</w:t>
      </w:r>
      <w:proofErr w:type="gramEnd"/>
      <w:r w:rsidRPr="00641E62">
        <w:rPr>
          <w:rFonts w:ascii="Times New Roman" w:hAnsi="Times New Roman" w:cs="Times New Roman"/>
          <w:lang w:val="ru-RU"/>
        </w:rPr>
        <w:t>.. .</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 xml:space="preserve">А) </w:t>
      </w:r>
      <w:proofErr w:type="gramStart"/>
      <w:r w:rsidRPr="00641E62">
        <w:rPr>
          <w:rFonts w:ascii="Times New Roman" w:hAnsi="Times New Roman" w:cs="Times New Roman"/>
          <w:lang w:val="ru-RU"/>
        </w:rPr>
        <w:t>виде</w:t>
      </w:r>
      <w:proofErr w:type="gramEnd"/>
      <w:r w:rsidRPr="00641E62">
        <w:rPr>
          <w:rFonts w:ascii="Times New Roman" w:hAnsi="Times New Roman" w:cs="Times New Roman"/>
          <w:lang w:val="ru-RU"/>
        </w:rPr>
        <w:t xml:space="preserve"> простого кратного отношения</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 xml:space="preserve">Б) </w:t>
      </w:r>
      <w:proofErr w:type="gramStart"/>
      <w:r w:rsidRPr="00641E62">
        <w:rPr>
          <w:rFonts w:ascii="Times New Roman" w:hAnsi="Times New Roman" w:cs="Times New Roman"/>
          <w:lang w:val="ru-RU"/>
        </w:rPr>
        <w:t>процентах</w:t>
      </w:r>
      <w:proofErr w:type="gramEnd"/>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В)</w:t>
      </w:r>
      <w:proofErr w:type="gramStart"/>
      <w:r w:rsidRPr="00641E62">
        <w:rPr>
          <w:rFonts w:ascii="Times New Roman" w:hAnsi="Times New Roman" w:cs="Times New Roman"/>
          <w:lang w:val="ru-RU"/>
        </w:rPr>
        <w:t>.п</w:t>
      </w:r>
      <w:proofErr w:type="gramEnd"/>
      <w:r w:rsidRPr="00641E62">
        <w:rPr>
          <w:rFonts w:ascii="Times New Roman" w:hAnsi="Times New Roman" w:cs="Times New Roman"/>
          <w:lang w:val="ru-RU"/>
        </w:rPr>
        <w:t>ромилле</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 xml:space="preserve">Г) трудовых </w:t>
      </w:r>
      <w:proofErr w:type="gramStart"/>
      <w:r w:rsidRPr="00641E62">
        <w:rPr>
          <w:rFonts w:ascii="Times New Roman" w:hAnsi="Times New Roman" w:cs="Times New Roman"/>
          <w:lang w:val="ru-RU"/>
        </w:rPr>
        <w:t>единицах</w:t>
      </w:r>
      <w:proofErr w:type="gramEnd"/>
      <w:r w:rsidRPr="00641E62">
        <w:rPr>
          <w:rFonts w:ascii="Times New Roman" w:hAnsi="Times New Roman" w:cs="Times New Roman"/>
          <w:lang w:val="ru-RU"/>
        </w:rPr>
        <w:t xml:space="preserve"> измерения</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 xml:space="preserve">Д) условно-натуральных </w:t>
      </w:r>
      <w:proofErr w:type="gramStart"/>
      <w:r w:rsidRPr="00641E62">
        <w:rPr>
          <w:rFonts w:ascii="Times New Roman" w:hAnsi="Times New Roman" w:cs="Times New Roman"/>
          <w:lang w:val="ru-RU"/>
        </w:rPr>
        <w:t>единицах</w:t>
      </w:r>
      <w:proofErr w:type="gramEnd"/>
      <w:r w:rsidRPr="00641E62">
        <w:rPr>
          <w:rFonts w:ascii="Times New Roman" w:hAnsi="Times New Roman" w:cs="Times New Roman"/>
          <w:lang w:val="ru-RU"/>
        </w:rPr>
        <w:t xml:space="preserve"> измерения</w:t>
      </w:r>
    </w:p>
    <w:p w:rsidR="00641E62" w:rsidRPr="00641E62" w:rsidRDefault="00641E62" w:rsidP="00641E62">
      <w:pPr>
        <w:widowControl w:val="0"/>
        <w:shd w:val="clear" w:color="auto" w:fill="FFFFFF"/>
        <w:tabs>
          <w:tab w:val="left" w:pos="367"/>
        </w:tabs>
        <w:spacing w:after="0" w:line="240" w:lineRule="auto"/>
        <w:rPr>
          <w:rFonts w:ascii="Times New Roman" w:hAnsi="Times New Roman" w:cs="Times New Roman"/>
          <w:color w:val="000000"/>
          <w:spacing w:val="1"/>
        </w:rPr>
      </w:pPr>
      <w:r w:rsidRPr="00641E62">
        <w:rPr>
          <w:rFonts w:ascii="Times New Roman" w:hAnsi="Times New Roman" w:cs="Times New Roman"/>
          <w:b/>
          <w:bCs/>
          <w:lang w:val="ru-RU"/>
        </w:rPr>
        <w:t>4</w:t>
      </w:r>
      <w:r w:rsidRPr="00641E62">
        <w:rPr>
          <w:rFonts w:ascii="Times New Roman" w:hAnsi="Times New Roman" w:cs="Times New Roman"/>
          <w:lang w:val="ru-RU"/>
        </w:rPr>
        <w:t xml:space="preserve">. </w:t>
      </w:r>
      <w:r w:rsidRPr="00641E62">
        <w:rPr>
          <w:rFonts w:ascii="Times New Roman" w:hAnsi="Times New Roman" w:cs="Times New Roman"/>
          <w:color w:val="000000"/>
          <w:spacing w:val="1"/>
          <w:lang w:val="ru-RU"/>
        </w:rPr>
        <w:t xml:space="preserve">Средняя заработная плата работников отрасли возросла на 20%, а численность работников стала больше на 10%. </w:t>
      </w:r>
      <w:r w:rsidRPr="00641E62">
        <w:rPr>
          <w:rFonts w:ascii="Times New Roman" w:hAnsi="Times New Roman" w:cs="Times New Roman"/>
          <w:color w:val="000000"/>
          <w:spacing w:val="1"/>
        </w:rPr>
        <w:t>Индекс фонда заработной платы будет исчислен по формуле:</w:t>
      </w:r>
    </w:p>
    <w:p w:rsidR="00641E62" w:rsidRPr="00641E62" w:rsidRDefault="00641E62" w:rsidP="00641E62">
      <w:pPr>
        <w:shd w:val="clear" w:color="auto" w:fill="FFFFFF"/>
        <w:tabs>
          <w:tab w:val="left" w:pos="367"/>
        </w:tabs>
        <w:spacing w:after="0" w:line="240" w:lineRule="auto"/>
        <w:rPr>
          <w:rFonts w:ascii="Times New Roman" w:hAnsi="Times New Roman" w:cs="Times New Roman"/>
          <w:color w:val="000000"/>
          <w:spacing w:val="1"/>
        </w:rPr>
      </w:pPr>
      <w:r w:rsidRPr="00641E62">
        <w:rPr>
          <w:rFonts w:ascii="Times New Roman" w:hAnsi="Times New Roman" w:cs="Times New Roman"/>
          <w:noProof/>
          <w:color w:val="000000"/>
          <w:spacing w:val="1"/>
          <w:position w:val="-48"/>
          <w:lang w:val="ru-RU" w:eastAsia="ru-RU"/>
        </w:rPr>
        <w:drawing>
          <wp:inline distT="0" distB="0" distL="0" distR="0">
            <wp:extent cx="1981200" cy="676275"/>
            <wp:effectExtent l="1905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47"/>
                    <a:srcRect/>
                    <a:stretch>
                      <a:fillRect/>
                    </a:stretch>
                  </pic:blipFill>
                  <pic:spPr bwMode="auto">
                    <a:xfrm>
                      <a:off x="0" y="0"/>
                      <a:ext cx="1981200" cy="676275"/>
                    </a:xfrm>
                    <a:prstGeom prst="rect">
                      <a:avLst/>
                    </a:prstGeom>
                    <a:noFill/>
                    <a:ln w="9525">
                      <a:noFill/>
                      <a:miter lim="800000"/>
                      <a:headEnd/>
                      <a:tailEnd/>
                    </a:ln>
                  </pic:spPr>
                </pic:pic>
              </a:graphicData>
            </a:graphic>
          </wp:inline>
        </w:drawing>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b/>
          <w:bCs/>
          <w:lang w:val="ru-RU"/>
        </w:rPr>
        <w:t>5.</w:t>
      </w:r>
      <w:r w:rsidRPr="00641E62">
        <w:rPr>
          <w:rFonts w:ascii="Times New Roman" w:hAnsi="Times New Roman" w:cs="Times New Roman"/>
          <w:lang w:val="ru-RU"/>
        </w:rPr>
        <w:t xml:space="preserve"> В отчетном периоде по сравнению с </w:t>
      </w:r>
      <w:proofErr w:type="gramStart"/>
      <w:r w:rsidRPr="00641E62">
        <w:rPr>
          <w:rFonts w:ascii="Times New Roman" w:hAnsi="Times New Roman" w:cs="Times New Roman"/>
          <w:lang w:val="ru-RU"/>
        </w:rPr>
        <w:t>базисным</w:t>
      </w:r>
      <w:proofErr w:type="gramEnd"/>
      <w:r w:rsidRPr="00641E62">
        <w:rPr>
          <w:rFonts w:ascii="Times New Roman" w:hAnsi="Times New Roman" w:cs="Times New Roman"/>
          <w:lang w:val="ru-RU"/>
        </w:rPr>
        <w:t xml:space="preserve"> товарооборот розничной торговли увеличился в 1,4 раза, а издержки обращения возросли на 18%.  Динамика относительного уровня издержек обращения в процентах к товарообороту (с точностью до 0,1%) равна ...</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А)</w:t>
      </w:r>
      <w:proofErr w:type="gramStart"/>
      <w:r w:rsidRPr="00641E62">
        <w:rPr>
          <w:rFonts w:ascii="Times New Roman" w:hAnsi="Times New Roman" w:cs="Times New Roman"/>
          <w:lang w:val="ru-RU"/>
        </w:rPr>
        <w:t>.у</w:t>
      </w:r>
      <w:proofErr w:type="gramEnd"/>
      <w:r w:rsidRPr="00641E62">
        <w:rPr>
          <w:rFonts w:ascii="Times New Roman" w:hAnsi="Times New Roman" w:cs="Times New Roman"/>
          <w:lang w:val="ru-RU"/>
        </w:rPr>
        <w:t>величение на 45 %</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Б) снижение на 15,7%</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В) увеличение на 15,7%</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Г) увеличение на 18,6%</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Д) снижение на 22 %</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b/>
          <w:bCs/>
          <w:lang w:val="ru-RU"/>
        </w:rPr>
        <w:t>6.</w:t>
      </w:r>
      <w:r w:rsidRPr="00641E62">
        <w:rPr>
          <w:rFonts w:ascii="Times New Roman" w:hAnsi="Times New Roman" w:cs="Times New Roman"/>
          <w:lang w:val="ru-RU"/>
        </w:rPr>
        <w:t xml:space="preserve"> Под статистическим показателем в форме абсолютных величин в статистике понимается:</w:t>
      </w:r>
    </w:p>
    <w:p w:rsidR="00641E62" w:rsidRPr="00641E62" w:rsidRDefault="00641E62" w:rsidP="00490430">
      <w:pPr>
        <w:widowControl w:val="0"/>
        <w:numPr>
          <w:ilvl w:val="0"/>
          <w:numId w:val="18"/>
        </w:numPr>
        <w:tabs>
          <w:tab w:val="left" w:pos="360"/>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модуль</w:t>
      </w:r>
    </w:p>
    <w:p w:rsidR="00641E62" w:rsidRPr="00641E62" w:rsidRDefault="00641E62" w:rsidP="00490430">
      <w:pPr>
        <w:widowControl w:val="0"/>
        <w:numPr>
          <w:ilvl w:val="0"/>
          <w:numId w:val="18"/>
        </w:numPr>
        <w:tabs>
          <w:tab w:val="left" w:pos="360"/>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общая величина явления</w:t>
      </w:r>
    </w:p>
    <w:p w:rsidR="00641E62" w:rsidRPr="00641E62" w:rsidRDefault="00641E62" w:rsidP="00490430">
      <w:pPr>
        <w:pStyle w:val="BodyText21"/>
        <w:numPr>
          <w:ilvl w:val="0"/>
          <w:numId w:val="18"/>
        </w:numPr>
        <w:tabs>
          <w:tab w:val="left" w:pos="360"/>
        </w:tabs>
        <w:ind w:left="0" w:firstLine="0"/>
        <w:rPr>
          <w:sz w:val="22"/>
          <w:szCs w:val="22"/>
        </w:rPr>
      </w:pPr>
      <w:r w:rsidRPr="00641E62">
        <w:rPr>
          <w:sz w:val="22"/>
          <w:szCs w:val="22"/>
        </w:rPr>
        <w:t>уровень признака</w:t>
      </w:r>
    </w:p>
    <w:p w:rsidR="00641E62" w:rsidRPr="00641E62" w:rsidRDefault="00641E62" w:rsidP="00490430">
      <w:pPr>
        <w:widowControl w:val="0"/>
        <w:numPr>
          <w:ilvl w:val="0"/>
          <w:numId w:val="18"/>
        </w:numPr>
        <w:tabs>
          <w:tab w:val="left" w:pos="360"/>
        </w:tabs>
        <w:overflowPunct w:val="0"/>
        <w:autoSpaceDE w:val="0"/>
        <w:autoSpaceDN w:val="0"/>
        <w:adjustRightInd w:val="0"/>
        <w:spacing w:after="0" w:line="240" w:lineRule="auto"/>
        <w:ind w:left="0" w:firstLine="0"/>
        <w:jc w:val="both"/>
        <w:textAlignment w:val="baseline"/>
        <w:rPr>
          <w:rFonts w:ascii="Times New Roman" w:hAnsi="Times New Roman" w:cs="Times New Roman"/>
          <w:lang w:val="ru-RU"/>
        </w:rPr>
      </w:pPr>
      <w:r w:rsidRPr="00641E62">
        <w:rPr>
          <w:rFonts w:ascii="Times New Roman" w:hAnsi="Times New Roman" w:cs="Times New Roman"/>
          <w:lang w:val="ru-RU"/>
        </w:rPr>
        <w:t>обобщающий показатель, характеризующий численность совокупности или объем тех или иных признаков</w:t>
      </w:r>
    </w:p>
    <w:p w:rsidR="00641E62" w:rsidRPr="00641E62" w:rsidRDefault="00641E62" w:rsidP="00641E62">
      <w:pPr>
        <w:pStyle w:val="25"/>
        <w:spacing w:after="0" w:line="240" w:lineRule="auto"/>
        <w:rPr>
          <w:rFonts w:ascii="Times New Roman" w:hAnsi="Times New Roman"/>
          <w:sz w:val="22"/>
          <w:szCs w:val="22"/>
        </w:rPr>
      </w:pPr>
      <w:r w:rsidRPr="00641E62">
        <w:rPr>
          <w:rFonts w:ascii="Times New Roman" w:hAnsi="Times New Roman"/>
          <w:b/>
          <w:bCs/>
          <w:sz w:val="22"/>
          <w:szCs w:val="22"/>
        </w:rPr>
        <w:t>7.</w:t>
      </w:r>
      <w:r w:rsidRPr="00641E62">
        <w:rPr>
          <w:rFonts w:ascii="Times New Roman" w:hAnsi="Times New Roman"/>
          <w:sz w:val="22"/>
          <w:szCs w:val="22"/>
        </w:rPr>
        <w:t xml:space="preserve"> Назовите способ вычисления относительных показателей динамики, при котором показатели каждого последующего периода сопоставляются </w:t>
      </w:r>
      <w:proofErr w:type="gramStart"/>
      <w:r w:rsidRPr="00641E62">
        <w:rPr>
          <w:rFonts w:ascii="Times New Roman" w:hAnsi="Times New Roman"/>
          <w:sz w:val="22"/>
          <w:szCs w:val="22"/>
        </w:rPr>
        <w:t>с</w:t>
      </w:r>
      <w:proofErr w:type="gramEnd"/>
      <w:r w:rsidRPr="00641E62">
        <w:rPr>
          <w:rFonts w:ascii="Times New Roman" w:hAnsi="Times New Roman"/>
          <w:sz w:val="22"/>
          <w:szCs w:val="22"/>
        </w:rPr>
        <w:t xml:space="preserve"> предшествующими:</w:t>
      </w:r>
    </w:p>
    <w:p w:rsidR="00641E62" w:rsidRPr="00641E62" w:rsidRDefault="00641E62" w:rsidP="00490430">
      <w:pPr>
        <w:widowControl w:val="0"/>
        <w:numPr>
          <w:ilvl w:val="0"/>
          <w:numId w:val="19"/>
        </w:numPr>
        <w:tabs>
          <w:tab w:val="left" w:pos="360"/>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цепной</w:t>
      </w:r>
    </w:p>
    <w:p w:rsidR="00641E62" w:rsidRPr="00641E62" w:rsidRDefault="00641E62" w:rsidP="00490430">
      <w:pPr>
        <w:widowControl w:val="0"/>
        <w:numPr>
          <w:ilvl w:val="0"/>
          <w:numId w:val="19"/>
        </w:numPr>
        <w:tabs>
          <w:tab w:val="left" w:pos="360"/>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ступенчатый</w:t>
      </w:r>
    </w:p>
    <w:p w:rsidR="00641E62" w:rsidRPr="00641E62" w:rsidRDefault="00641E62" w:rsidP="00490430">
      <w:pPr>
        <w:widowControl w:val="0"/>
        <w:numPr>
          <w:ilvl w:val="0"/>
          <w:numId w:val="19"/>
        </w:numPr>
        <w:tabs>
          <w:tab w:val="left" w:pos="360"/>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базисный</w:t>
      </w:r>
    </w:p>
    <w:p w:rsidR="00641E62" w:rsidRPr="00641E62" w:rsidRDefault="00641E62" w:rsidP="00490430">
      <w:pPr>
        <w:widowControl w:val="0"/>
        <w:numPr>
          <w:ilvl w:val="0"/>
          <w:numId w:val="19"/>
        </w:numPr>
        <w:tabs>
          <w:tab w:val="left" w:pos="360"/>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агрегатный</w:t>
      </w:r>
    </w:p>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b/>
          <w:bCs/>
        </w:rPr>
        <w:t>8.</w:t>
      </w:r>
      <w:r w:rsidRPr="00641E62">
        <w:rPr>
          <w:rFonts w:ascii="Times New Roman" w:hAnsi="Times New Roman" w:cs="Times New Roman"/>
        </w:rPr>
        <w:t xml:space="preserve"> Виды несплошного статистического наблюдения: </w:t>
      </w:r>
      <w:proofErr w:type="gramStart"/>
      <w:r w:rsidRPr="00641E62">
        <w:rPr>
          <w:rFonts w:ascii="Times New Roman" w:hAnsi="Times New Roman" w:cs="Times New Roman"/>
        </w:rPr>
        <w:t>... .</w:t>
      </w:r>
      <w:proofErr w:type="gramEnd"/>
    </w:p>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1.выборочное наблюдение</w:t>
      </w:r>
    </w:p>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2.обследование основного массива</w:t>
      </w:r>
    </w:p>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3.монографическое</w:t>
      </w:r>
    </w:p>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4.текущее статистическое наблюдение</w:t>
      </w:r>
    </w:p>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5.специально организованное наблюдение</w:t>
      </w:r>
    </w:p>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b/>
          <w:bCs/>
          <w:lang w:val="ru-RU"/>
        </w:rPr>
        <w:t>9.</w:t>
      </w:r>
      <w:r w:rsidRPr="00641E62">
        <w:rPr>
          <w:rFonts w:ascii="Times New Roman" w:hAnsi="Times New Roman" w:cs="Times New Roman"/>
          <w:lang w:val="ru-RU"/>
        </w:rPr>
        <w:t xml:space="preserve"> При обработке ряда динамики определяют ряд показателей динамики, которые представлены ниже. </w:t>
      </w:r>
      <w:proofErr w:type="gramStart"/>
      <w:r w:rsidRPr="00641E62">
        <w:rPr>
          <w:rFonts w:ascii="Times New Roman" w:hAnsi="Times New Roman" w:cs="Times New Roman"/>
        </w:rPr>
        <w:t>Какой из них не относится к относительным величинам?</w:t>
      </w:r>
      <w:proofErr w:type="gramEnd"/>
    </w:p>
    <w:p w:rsidR="00641E62" w:rsidRPr="00641E62" w:rsidRDefault="00641E62" w:rsidP="00490430">
      <w:pPr>
        <w:widowControl w:val="0"/>
        <w:numPr>
          <w:ilvl w:val="0"/>
          <w:numId w:val="20"/>
        </w:numPr>
        <w:tabs>
          <w:tab w:val="left" w:pos="360"/>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коэффициент роста (снижения)</w:t>
      </w:r>
    </w:p>
    <w:p w:rsidR="00641E62" w:rsidRPr="00641E62" w:rsidRDefault="00641E62" w:rsidP="00490430">
      <w:pPr>
        <w:widowControl w:val="0"/>
        <w:numPr>
          <w:ilvl w:val="0"/>
          <w:numId w:val="20"/>
        </w:numPr>
        <w:tabs>
          <w:tab w:val="left" w:pos="360"/>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lastRenderedPageBreak/>
        <w:t>темп роста (снижения)</w:t>
      </w:r>
    </w:p>
    <w:p w:rsidR="00641E62" w:rsidRPr="00641E62" w:rsidRDefault="00641E62" w:rsidP="00490430">
      <w:pPr>
        <w:widowControl w:val="0"/>
        <w:numPr>
          <w:ilvl w:val="0"/>
          <w:numId w:val="20"/>
        </w:numPr>
        <w:tabs>
          <w:tab w:val="left" w:pos="360"/>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абсолютный прирост (снижение)</w:t>
      </w:r>
    </w:p>
    <w:p w:rsidR="00641E62" w:rsidRPr="00641E62" w:rsidRDefault="00641E62" w:rsidP="00490430">
      <w:pPr>
        <w:widowControl w:val="0"/>
        <w:numPr>
          <w:ilvl w:val="0"/>
          <w:numId w:val="20"/>
        </w:numPr>
        <w:tabs>
          <w:tab w:val="left" w:pos="360"/>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коэффициент прироста (снижения)</w:t>
      </w:r>
    </w:p>
    <w:p w:rsidR="00641E62" w:rsidRPr="00641E62" w:rsidRDefault="00641E62" w:rsidP="00641E62">
      <w:pPr>
        <w:shd w:val="clear" w:color="auto" w:fill="FFFFFF"/>
        <w:tabs>
          <w:tab w:val="left" w:pos="385"/>
        </w:tabs>
        <w:spacing w:after="0" w:line="240" w:lineRule="auto"/>
        <w:rPr>
          <w:rFonts w:ascii="Times New Roman" w:hAnsi="Times New Roman" w:cs="Times New Roman"/>
          <w:color w:val="000000"/>
          <w:spacing w:val="1"/>
          <w:lang w:val="ru-RU"/>
        </w:rPr>
      </w:pPr>
      <w:r w:rsidRPr="00641E62">
        <w:rPr>
          <w:rFonts w:ascii="Times New Roman" w:hAnsi="Times New Roman" w:cs="Times New Roman"/>
          <w:b/>
          <w:bCs/>
          <w:lang w:val="ru-RU"/>
        </w:rPr>
        <w:t>10.</w:t>
      </w:r>
      <w:r w:rsidRPr="00641E62">
        <w:rPr>
          <w:rFonts w:ascii="Times New Roman" w:hAnsi="Times New Roman" w:cs="Times New Roman"/>
          <w:b/>
          <w:bCs/>
          <w:color w:val="000000"/>
          <w:spacing w:val="1"/>
          <w:lang w:val="ru-RU"/>
        </w:rPr>
        <w:tab/>
      </w:r>
      <w:r w:rsidRPr="00641E62">
        <w:rPr>
          <w:rFonts w:ascii="Times New Roman" w:hAnsi="Times New Roman" w:cs="Times New Roman"/>
          <w:color w:val="000000"/>
          <w:spacing w:val="1"/>
          <w:lang w:val="ru-RU"/>
        </w:rPr>
        <w:t>На расчетном счете предприятия остаток средств на 1 января (тыс. руб.): 1997 г. -400,1998 г. - 410. Отношение второй величины к первой, выраженное в процентах, и равное 102,5% называется:</w:t>
      </w:r>
    </w:p>
    <w:p w:rsidR="00641E62" w:rsidRPr="00641E62" w:rsidRDefault="00641E62" w:rsidP="00490430">
      <w:pPr>
        <w:widowControl w:val="0"/>
        <w:numPr>
          <w:ilvl w:val="0"/>
          <w:numId w:val="21"/>
        </w:numPr>
        <w:shd w:val="clear" w:color="auto" w:fill="FFFFFF"/>
        <w:tabs>
          <w:tab w:val="left" w:pos="1044"/>
        </w:tabs>
        <w:autoSpaceDE w:val="0"/>
        <w:autoSpaceDN w:val="0"/>
        <w:adjustRightInd w:val="0"/>
        <w:spacing w:after="0" w:line="240" w:lineRule="auto"/>
        <w:ind w:left="0" w:firstLine="0"/>
        <w:rPr>
          <w:rFonts w:ascii="Times New Roman" w:hAnsi="Times New Roman" w:cs="Times New Roman"/>
          <w:color w:val="000000"/>
          <w:spacing w:val="1"/>
        </w:rPr>
      </w:pPr>
      <w:proofErr w:type="gramStart"/>
      <w:r w:rsidRPr="00641E62">
        <w:rPr>
          <w:rFonts w:ascii="Times New Roman" w:hAnsi="Times New Roman" w:cs="Times New Roman"/>
          <w:color w:val="000000"/>
          <w:spacing w:val="1"/>
        </w:rPr>
        <w:t>темп</w:t>
      </w:r>
      <w:proofErr w:type="gramEnd"/>
      <w:r w:rsidRPr="00641E62">
        <w:rPr>
          <w:rFonts w:ascii="Times New Roman" w:hAnsi="Times New Roman" w:cs="Times New Roman"/>
          <w:color w:val="000000"/>
          <w:spacing w:val="1"/>
        </w:rPr>
        <w:t xml:space="preserve"> роста.</w:t>
      </w:r>
    </w:p>
    <w:p w:rsidR="00641E62" w:rsidRPr="00641E62" w:rsidRDefault="00641E62" w:rsidP="00490430">
      <w:pPr>
        <w:widowControl w:val="0"/>
        <w:numPr>
          <w:ilvl w:val="0"/>
          <w:numId w:val="21"/>
        </w:numPr>
        <w:shd w:val="clear" w:color="auto" w:fill="FFFFFF"/>
        <w:tabs>
          <w:tab w:val="left" w:pos="1044"/>
        </w:tabs>
        <w:autoSpaceDE w:val="0"/>
        <w:autoSpaceDN w:val="0"/>
        <w:adjustRightInd w:val="0"/>
        <w:spacing w:after="0" w:line="240" w:lineRule="auto"/>
        <w:ind w:left="0" w:firstLine="0"/>
        <w:rPr>
          <w:rFonts w:ascii="Times New Roman" w:hAnsi="Times New Roman" w:cs="Times New Roman"/>
          <w:color w:val="000000"/>
          <w:spacing w:val="1"/>
        </w:rPr>
      </w:pPr>
      <w:proofErr w:type="gramStart"/>
      <w:r w:rsidRPr="00641E62">
        <w:rPr>
          <w:rFonts w:ascii="Times New Roman" w:hAnsi="Times New Roman" w:cs="Times New Roman"/>
          <w:color w:val="000000"/>
          <w:spacing w:val="1"/>
        </w:rPr>
        <w:t>коэффициент</w:t>
      </w:r>
      <w:proofErr w:type="gramEnd"/>
      <w:r w:rsidRPr="00641E62">
        <w:rPr>
          <w:rFonts w:ascii="Times New Roman" w:hAnsi="Times New Roman" w:cs="Times New Roman"/>
          <w:color w:val="000000"/>
          <w:spacing w:val="1"/>
        </w:rPr>
        <w:t xml:space="preserve"> роста.</w:t>
      </w:r>
    </w:p>
    <w:p w:rsidR="00641E62" w:rsidRPr="00641E62" w:rsidRDefault="00641E62" w:rsidP="00490430">
      <w:pPr>
        <w:widowControl w:val="0"/>
        <w:numPr>
          <w:ilvl w:val="0"/>
          <w:numId w:val="21"/>
        </w:numPr>
        <w:shd w:val="clear" w:color="auto" w:fill="FFFFFF"/>
        <w:tabs>
          <w:tab w:val="left" w:pos="1044"/>
        </w:tabs>
        <w:autoSpaceDE w:val="0"/>
        <w:autoSpaceDN w:val="0"/>
        <w:adjustRightInd w:val="0"/>
        <w:spacing w:after="0" w:line="240" w:lineRule="auto"/>
        <w:ind w:left="0" w:firstLine="0"/>
        <w:rPr>
          <w:rFonts w:ascii="Times New Roman" w:hAnsi="Times New Roman" w:cs="Times New Roman"/>
          <w:color w:val="000000"/>
          <w:spacing w:val="1"/>
        </w:rPr>
      </w:pPr>
      <w:proofErr w:type="gramStart"/>
      <w:r w:rsidRPr="00641E62">
        <w:rPr>
          <w:rFonts w:ascii="Times New Roman" w:hAnsi="Times New Roman" w:cs="Times New Roman"/>
          <w:color w:val="000000"/>
          <w:spacing w:val="1"/>
        </w:rPr>
        <w:t>темп</w:t>
      </w:r>
      <w:proofErr w:type="gramEnd"/>
      <w:r w:rsidRPr="00641E62">
        <w:rPr>
          <w:rFonts w:ascii="Times New Roman" w:hAnsi="Times New Roman" w:cs="Times New Roman"/>
          <w:color w:val="000000"/>
          <w:spacing w:val="1"/>
        </w:rPr>
        <w:t xml:space="preserve"> прироста.</w:t>
      </w:r>
    </w:p>
    <w:p w:rsidR="00641E62" w:rsidRPr="00641E62" w:rsidRDefault="00641E62" w:rsidP="00490430">
      <w:pPr>
        <w:widowControl w:val="0"/>
        <w:numPr>
          <w:ilvl w:val="0"/>
          <w:numId w:val="21"/>
        </w:numPr>
        <w:shd w:val="clear" w:color="auto" w:fill="FFFFFF"/>
        <w:tabs>
          <w:tab w:val="left" w:pos="1044"/>
        </w:tabs>
        <w:autoSpaceDE w:val="0"/>
        <w:autoSpaceDN w:val="0"/>
        <w:adjustRightInd w:val="0"/>
        <w:spacing w:after="0" w:line="240" w:lineRule="auto"/>
        <w:ind w:left="0" w:firstLine="0"/>
        <w:rPr>
          <w:rFonts w:ascii="Times New Roman" w:hAnsi="Times New Roman" w:cs="Times New Roman"/>
          <w:color w:val="000000"/>
          <w:spacing w:val="1"/>
        </w:rPr>
      </w:pPr>
      <w:proofErr w:type="gramStart"/>
      <w:r w:rsidRPr="00641E62">
        <w:rPr>
          <w:rFonts w:ascii="Times New Roman" w:hAnsi="Times New Roman" w:cs="Times New Roman"/>
        </w:rPr>
        <w:t>среднегодовой</w:t>
      </w:r>
      <w:proofErr w:type="gramEnd"/>
      <w:r w:rsidRPr="00641E62">
        <w:rPr>
          <w:rFonts w:ascii="Times New Roman" w:hAnsi="Times New Roman" w:cs="Times New Roman"/>
        </w:rPr>
        <w:t xml:space="preserve"> темп роста.</w:t>
      </w:r>
    </w:p>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b/>
          <w:bCs/>
          <w:lang w:val="ru-RU"/>
        </w:rPr>
        <w:t>11.</w:t>
      </w:r>
      <w:r w:rsidRPr="00641E62">
        <w:rPr>
          <w:rFonts w:ascii="Times New Roman" w:hAnsi="Times New Roman" w:cs="Times New Roman"/>
          <w:lang w:val="ru-RU"/>
        </w:rPr>
        <w:t xml:space="preserve"> Ряд динамики, характеризующий изменение уровня прибыли некоторого предприятия за 10 лет, аналитически можно представить уравнением </w:t>
      </w:r>
      <w:r w:rsidRPr="00641E62">
        <w:rPr>
          <w:rFonts w:ascii="Times New Roman" w:hAnsi="Times New Roman" w:cs="Times New Roman"/>
          <w:noProof/>
          <w:position w:val="-12"/>
          <w:lang w:val="ru-RU" w:eastAsia="ru-RU"/>
        </w:rPr>
        <w:drawing>
          <wp:inline distT="0" distB="0" distL="0" distR="0">
            <wp:extent cx="923925" cy="257175"/>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48"/>
                    <a:srcRect/>
                    <a:stretch>
                      <a:fillRect/>
                    </a:stretch>
                  </pic:blipFill>
                  <pic:spPr bwMode="auto">
                    <a:xfrm>
                      <a:off x="0" y="0"/>
                      <a:ext cx="923925" cy="257175"/>
                    </a:xfrm>
                    <a:prstGeom prst="rect">
                      <a:avLst/>
                    </a:prstGeom>
                    <a:noFill/>
                    <a:ln w="9525">
                      <a:noFill/>
                      <a:miter lim="800000"/>
                      <a:headEnd/>
                      <a:tailEnd/>
                    </a:ln>
                  </pic:spPr>
                </pic:pic>
              </a:graphicData>
            </a:graphic>
          </wp:inline>
        </w:drawing>
      </w:r>
      <w:r w:rsidRPr="00641E62">
        <w:rPr>
          <w:rFonts w:ascii="Times New Roman" w:hAnsi="Times New Roman" w:cs="Times New Roman"/>
          <w:lang w:val="ru-RU"/>
        </w:rPr>
        <w:t xml:space="preserve">. </w:t>
      </w:r>
      <w:r w:rsidRPr="00641E62">
        <w:rPr>
          <w:rFonts w:ascii="Times New Roman" w:hAnsi="Times New Roman" w:cs="Times New Roman"/>
        </w:rPr>
        <w:t xml:space="preserve">Это значит, что прибыль увеличивается ежегодно в среднем </w:t>
      </w:r>
      <w:proofErr w:type="gramStart"/>
      <w:r w:rsidRPr="00641E62">
        <w:rPr>
          <w:rFonts w:ascii="Times New Roman" w:hAnsi="Times New Roman" w:cs="Times New Roman"/>
        </w:rPr>
        <w:t>на</w:t>
      </w:r>
      <w:proofErr w:type="gramEnd"/>
      <w:r w:rsidRPr="00641E62">
        <w:rPr>
          <w:rFonts w:ascii="Times New Roman" w:hAnsi="Times New Roman" w:cs="Times New Roman"/>
        </w:rPr>
        <w:t>:</w:t>
      </w:r>
    </w:p>
    <w:p w:rsidR="00641E62" w:rsidRPr="00641E62" w:rsidRDefault="00641E62" w:rsidP="00490430">
      <w:pPr>
        <w:numPr>
          <w:ilvl w:val="1"/>
          <w:numId w:val="21"/>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13%</w:t>
      </w:r>
    </w:p>
    <w:p w:rsidR="00641E62" w:rsidRPr="00641E62" w:rsidRDefault="00641E62" w:rsidP="00490430">
      <w:pPr>
        <w:numPr>
          <w:ilvl w:val="1"/>
          <w:numId w:val="21"/>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 xml:space="preserve">13 тыс. </w:t>
      </w:r>
      <w:proofErr w:type="gramStart"/>
      <w:r w:rsidRPr="00641E62">
        <w:rPr>
          <w:rFonts w:ascii="Times New Roman" w:hAnsi="Times New Roman" w:cs="Times New Roman"/>
        </w:rPr>
        <w:t>руб</w:t>
      </w:r>
      <w:proofErr w:type="gramEnd"/>
      <w:r w:rsidRPr="00641E62">
        <w:rPr>
          <w:rFonts w:ascii="Times New Roman" w:hAnsi="Times New Roman" w:cs="Times New Roman"/>
        </w:rPr>
        <w:t>.</w:t>
      </w:r>
    </w:p>
    <w:p w:rsidR="00641E62" w:rsidRPr="00641E62" w:rsidRDefault="00641E62" w:rsidP="00490430">
      <w:pPr>
        <w:numPr>
          <w:ilvl w:val="1"/>
          <w:numId w:val="21"/>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1</w:t>
      </w:r>
      <w:proofErr w:type="gramStart"/>
      <w:r w:rsidRPr="00641E62">
        <w:rPr>
          <w:rFonts w:ascii="Times New Roman" w:hAnsi="Times New Roman" w:cs="Times New Roman"/>
        </w:rPr>
        <w:t>,3</w:t>
      </w:r>
      <w:proofErr w:type="gramEnd"/>
      <w:r w:rsidRPr="00641E62">
        <w:rPr>
          <w:rFonts w:ascii="Times New Roman" w:hAnsi="Times New Roman" w:cs="Times New Roman"/>
        </w:rPr>
        <w:t xml:space="preserve"> тыс. </w:t>
      </w:r>
      <w:proofErr w:type="gramStart"/>
      <w:r w:rsidRPr="00641E62">
        <w:rPr>
          <w:rFonts w:ascii="Times New Roman" w:hAnsi="Times New Roman" w:cs="Times New Roman"/>
        </w:rPr>
        <w:t>руб</w:t>
      </w:r>
      <w:proofErr w:type="gramEnd"/>
      <w:r w:rsidRPr="00641E62">
        <w:rPr>
          <w:rFonts w:ascii="Times New Roman" w:hAnsi="Times New Roman" w:cs="Times New Roman"/>
        </w:rPr>
        <w:t>.</w:t>
      </w:r>
    </w:p>
    <w:p w:rsidR="00641E62" w:rsidRPr="00641E62" w:rsidRDefault="00641E62" w:rsidP="00490430">
      <w:pPr>
        <w:numPr>
          <w:ilvl w:val="1"/>
          <w:numId w:val="21"/>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 xml:space="preserve">226 тыс. </w:t>
      </w:r>
      <w:proofErr w:type="gramStart"/>
      <w:r w:rsidRPr="00641E62">
        <w:rPr>
          <w:rFonts w:ascii="Times New Roman" w:hAnsi="Times New Roman" w:cs="Times New Roman"/>
        </w:rPr>
        <w:t>руб</w:t>
      </w:r>
      <w:proofErr w:type="gramEnd"/>
      <w:r w:rsidRPr="00641E62">
        <w:rPr>
          <w:rFonts w:ascii="Times New Roman" w:hAnsi="Times New Roman" w:cs="Times New Roman"/>
        </w:rPr>
        <w:t>.</w:t>
      </w:r>
    </w:p>
    <w:p w:rsidR="00641E62" w:rsidRPr="00641E62" w:rsidRDefault="00641E62" w:rsidP="00641E62">
      <w:pPr>
        <w:pStyle w:val="BodyText21"/>
        <w:tabs>
          <w:tab w:val="left" w:pos="360"/>
        </w:tabs>
        <w:rPr>
          <w:sz w:val="22"/>
          <w:szCs w:val="22"/>
        </w:rPr>
      </w:pPr>
      <w:r w:rsidRPr="00641E62">
        <w:rPr>
          <w:b/>
          <w:bCs/>
          <w:sz w:val="22"/>
          <w:szCs w:val="22"/>
        </w:rPr>
        <w:t>12.</w:t>
      </w:r>
      <w:r w:rsidRPr="00641E62">
        <w:rPr>
          <w:sz w:val="22"/>
          <w:szCs w:val="22"/>
        </w:rPr>
        <w:t xml:space="preserve"> Как называется множество элементов, обладающих массовостью, качественной однородностью, определенной целостностью, взаимозависимостью состояний отдельных единиц и наличием вариации:</w:t>
      </w:r>
    </w:p>
    <w:p w:rsidR="00641E62" w:rsidRPr="00641E62" w:rsidRDefault="00641E62" w:rsidP="00490430">
      <w:pPr>
        <w:pStyle w:val="BodyText21"/>
        <w:numPr>
          <w:ilvl w:val="0"/>
          <w:numId w:val="22"/>
        </w:numPr>
        <w:tabs>
          <w:tab w:val="left" w:pos="360"/>
        </w:tabs>
        <w:ind w:left="0" w:firstLine="0"/>
        <w:rPr>
          <w:sz w:val="22"/>
          <w:szCs w:val="22"/>
        </w:rPr>
      </w:pPr>
      <w:r w:rsidRPr="00641E62">
        <w:rPr>
          <w:sz w:val="22"/>
          <w:szCs w:val="22"/>
        </w:rPr>
        <w:t>система статистических показателей</w:t>
      </w:r>
    </w:p>
    <w:p w:rsidR="00641E62" w:rsidRPr="00641E62" w:rsidRDefault="00641E62" w:rsidP="00490430">
      <w:pPr>
        <w:pStyle w:val="BodyText21"/>
        <w:numPr>
          <w:ilvl w:val="0"/>
          <w:numId w:val="22"/>
        </w:numPr>
        <w:tabs>
          <w:tab w:val="left" w:pos="360"/>
        </w:tabs>
        <w:ind w:left="0" w:firstLine="0"/>
        <w:rPr>
          <w:sz w:val="22"/>
          <w:szCs w:val="22"/>
        </w:rPr>
      </w:pPr>
      <w:r w:rsidRPr="00641E62">
        <w:rPr>
          <w:sz w:val="22"/>
          <w:szCs w:val="22"/>
        </w:rPr>
        <w:t>группировка</w:t>
      </w:r>
    </w:p>
    <w:p w:rsidR="00641E62" w:rsidRPr="00641E62" w:rsidRDefault="00641E62" w:rsidP="00490430">
      <w:pPr>
        <w:pStyle w:val="BodyText21"/>
        <w:numPr>
          <w:ilvl w:val="0"/>
          <w:numId w:val="22"/>
        </w:numPr>
        <w:tabs>
          <w:tab w:val="left" w:pos="360"/>
        </w:tabs>
        <w:ind w:left="0" w:firstLine="0"/>
        <w:rPr>
          <w:sz w:val="22"/>
          <w:szCs w:val="22"/>
        </w:rPr>
      </w:pPr>
      <w:r w:rsidRPr="00641E62">
        <w:rPr>
          <w:sz w:val="22"/>
          <w:szCs w:val="22"/>
        </w:rPr>
        <w:t>статистическая совокупность</w:t>
      </w:r>
    </w:p>
    <w:p w:rsidR="00641E62" w:rsidRPr="00641E62" w:rsidRDefault="00641E62" w:rsidP="00490430">
      <w:pPr>
        <w:pStyle w:val="BodyText21"/>
        <w:numPr>
          <w:ilvl w:val="0"/>
          <w:numId w:val="22"/>
        </w:numPr>
        <w:tabs>
          <w:tab w:val="left" w:pos="360"/>
        </w:tabs>
        <w:ind w:left="0" w:firstLine="0"/>
        <w:rPr>
          <w:sz w:val="22"/>
          <w:szCs w:val="22"/>
        </w:rPr>
      </w:pPr>
      <w:r w:rsidRPr="00641E62">
        <w:rPr>
          <w:sz w:val="22"/>
          <w:szCs w:val="22"/>
        </w:rPr>
        <w:t>объект наблюдения</w:t>
      </w:r>
    </w:p>
    <w:p w:rsidR="00641E62" w:rsidRPr="00641E62" w:rsidRDefault="00641E62" w:rsidP="00641E62">
      <w:pPr>
        <w:tabs>
          <w:tab w:val="left" w:pos="284"/>
        </w:tabs>
        <w:spacing w:after="0" w:line="240" w:lineRule="auto"/>
        <w:rPr>
          <w:rFonts w:ascii="Times New Roman" w:hAnsi="Times New Roman" w:cs="Times New Roman"/>
          <w:lang w:val="ru-RU"/>
        </w:rPr>
      </w:pPr>
      <w:r w:rsidRPr="00641E62">
        <w:rPr>
          <w:rFonts w:ascii="Times New Roman" w:hAnsi="Times New Roman" w:cs="Times New Roman"/>
          <w:b/>
          <w:bCs/>
          <w:lang w:val="ru-RU"/>
        </w:rPr>
        <w:t>13.</w:t>
      </w:r>
      <w:r w:rsidRPr="00641E62">
        <w:rPr>
          <w:rFonts w:ascii="Times New Roman" w:hAnsi="Times New Roman" w:cs="Times New Roman"/>
          <w:lang w:val="ru-RU"/>
        </w:rPr>
        <w:t xml:space="preserve"> Укажите, как называется обследование, при котором регистрации подвергается только часть интересующей исследователя по какому-либо признаку совокупности и полученные результаты служат характеристикой всей совокупности:</w:t>
      </w:r>
    </w:p>
    <w:p w:rsidR="00641E62" w:rsidRPr="00641E62" w:rsidRDefault="00641E62" w:rsidP="00490430">
      <w:pPr>
        <w:widowControl w:val="0"/>
        <w:numPr>
          <w:ilvl w:val="0"/>
          <w:numId w:val="23"/>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монографическое</w:t>
      </w:r>
    </w:p>
    <w:p w:rsidR="00641E62" w:rsidRPr="00641E62" w:rsidRDefault="00641E62" w:rsidP="00490430">
      <w:pPr>
        <w:widowControl w:val="0"/>
        <w:numPr>
          <w:ilvl w:val="0"/>
          <w:numId w:val="23"/>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сплошное</w:t>
      </w:r>
    </w:p>
    <w:p w:rsidR="00641E62" w:rsidRPr="00641E62" w:rsidRDefault="00641E62" w:rsidP="00490430">
      <w:pPr>
        <w:widowControl w:val="0"/>
        <w:numPr>
          <w:ilvl w:val="0"/>
          <w:numId w:val="23"/>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единовременное</w:t>
      </w:r>
    </w:p>
    <w:p w:rsidR="00641E62" w:rsidRPr="00641E62" w:rsidRDefault="00641E62" w:rsidP="00490430">
      <w:pPr>
        <w:widowControl w:val="0"/>
        <w:numPr>
          <w:ilvl w:val="0"/>
          <w:numId w:val="23"/>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выборочное</w:t>
      </w:r>
    </w:p>
    <w:p w:rsidR="00641E62" w:rsidRPr="00641E62" w:rsidRDefault="00641E62" w:rsidP="00641E62">
      <w:pPr>
        <w:pStyle w:val="aa"/>
        <w:spacing w:after="0"/>
        <w:rPr>
          <w:sz w:val="22"/>
          <w:szCs w:val="22"/>
        </w:rPr>
      </w:pPr>
      <w:r w:rsidRPr="00641E62">
        <w:rPr>
          <w:b/>
          <w:bCs/>
          <w:sz w:val="22"/>
          <w:szCs w:val="22"/>
        </w:rPr>
        <w:t>14.</w:t>
      </w:r>
      <w:r w:rsidRPr="00641E62">
        <w:rPr>
          <w:sz w:val="22"/>
          <w:szCs w:val="22"/>
        </w:rPr>
        <w:t xml:space="preserve"> Чем занимаются на стадии сводки статистических данных? </w:t>
      </w:r>
    </w:p>
    <w:p w:rsidR="00641E62" w:rsidRPr="00641E62" w:rsidRDefault="00641E62" w:rsidP="00490430">
      <w:pPr>
        <w:widowControl w:val="0"/>
        <w:numPr>
          <w:ilvl w:val="0"/>
          <w:numId w:val="24"/>
        </w:numPr>
        <w:tabs>
          <w:tab w:val="left" w:pos="360"/>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подсчетом итогов</w:t>
      </w:r>
    </w:p>
    <w:p w:rsidR="00641E62" w:rsidRPr="00641E62" w:rsidRDefault="00641E62" w:rsidP="00490430">
      <w:pPr>
        <w:widowControl w:val="0"/>
        <w:numPr>
          <w:ilvl w:val="0"/>
          <w:numId w:val="24"/>
        </w:numPr>
        <w:tabs>
          <w:tab w:val="left" w:pos="360"/>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группировкой</w:t>
      </w:r>
    </w:p>
    <w:p w:rsidR="00641E62" w:rsidRPr="00641E62" w:rsidRDefault="00641E62" w:rsidP="00490430">
      <w:pPr>
        <w:widowControl w:val="0"/>
        <w:numPr>
          <w:ilvl w:val="0"/>
          <w:numId w:val="24"/>
        </w:numPr>
        <w:tabs>
          <w:tab w:val="left" w:pos="360"/>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обработкой данных</w:t>
      </w:r>
    </w:p>
    <w:p w:rsidR="00641E62" w:rsidRPr="00641E62" w:rsidRDefault="00641E62" w:rsidP="00490430">
      <w:pPr>
        <w:widowControl w:val="0"/>
        <w:numPr>
          <w:ilvl w:val="0"/>
          <w:numId w:val="24"/>
        </w:numPr>
        <w:tabs>
          <w:tab w:val="left" w:pos="360"/>
        </w:tabs>
        <w:overflowPunct w:val="0"/>
        <w:autoSpaceDE w:val="0"/>
        <w:autoSpaceDN w:val="0"/>
        <w:adjustRightInd w:val="0"/>
        <w:spacing w:after="0" w:line="240" w:lineRule="auto"/>
        <w:ind w:left="0" w:firstLine="0"/>
        <w:jc w:val="both"/>
        <w:textAlignment w:val="baseline"/>
        <w:rPr>
          <w:rFonts w:ascii="Times New Roman" w:hAnsi="Times New Roman" w:cs="Times New Roman"/>
          <w:spacing w:val="-8"/>
          <w:lang w:val="ru-RU"/>
        </w:rPr>
      </w:pPr>
      <w:r w:rsidRPr="00641E62">
        <w:rPr>
          <w:rFonts w:ascii="Times New Roman" w:hAnsi="Times New Roman" w:cs="Times New Roman"/>
          <w:spacing w:val="-8"/>
          <w:lang w:val="ru-RU"/>
        </w:rPr>
        <w:t>группировкой, подсчетом итогов и табличным представлением данных</w:t>
      </w:r>
    </w:p>
    <w:p w:rsidR="00641E62" w:rsidRPr="00641E62" w:rsidRDefault="00641E62" w:rsidP="00641E62">
      <w:pPr>
        <w:pStyle w:val="BodyText21"/>
        <w:tabs>
          <w:tab w:val="left" w:pos="360"/>
        </w:tabs>
        <w:rPr>
          <w:sz w:val="22"/>
          <w:szCs w:val="22"/>
        </w:rPr>
      </w:pPr>
      <w:r w:rsidRPr="00641E62">
        <w:rPr>
          <w:b/>
          <w:bCs/>
          <w:sz w:val="22"/>
          <w:szCs w:val="22"/>
        </w:rPr>
        <w:t>15.</w:t>
      </w:r>
      <w:r w:rsidRPr="00641E62">
        <w:rPr>
          <w:sz w:val="22"/>
          <w:szCs w:val="22"/>
        </w:rPr>
        <w:t xml:space="preserve"> Индекс цен Ласпейреса показывает:</w:t>
      </w:r>
    </w:p>
    <w:p w:rsidR="00641E62" w:rsidRPr="00641E62" w:rsidRDefault="00641E62" w:rsidP="00490430">
      <w:pPr>
        <w:pStyle w:val="BodyText21"/>
        <w:numPr>
          <w:ilvl w:val="0"/>
          <w:numId w:val="25"/>
        </w:numPr>
        <w:tabs>
          <w:tab w:val="left" w:pos="360"/>
        </w:tabs>
        <w:ind w:left="0" w:firstLine="0"/>
        <w:rPr>
          <w:sz w:val="22"/>
          <w:szCs w:val="22"/>
        </w:rPr>
      </w:pPr>
      <w:r w:rsidRPr="00641E62">
        <w:rPr>
          <w:sz w:val="22"/>
          <w:szCs w:val="22"/>
        </w:rPr>
        <w:t>во сколько раз возрос (уменьшился) в среднем уровень цен на массу товаров, реализованных в отчетном периоде</w:t>
      </w:r>
    </w:p>
    <w:p w:rsidR="00641E62" w:rsidRPr="00641E62" w:rsidRDefault="00641E62" w:rsidP="00490430">
      <w:pPr>
        <w:pStyle w:val="BodyText21"/>
        <w:numPr>
          <w:ilvl w:val="0"/>
          <w:numId w:val="25"/>
        </w:numPr>
        <w:tabs>
          <w:tab w:val="left" w:pos="360"/>
        </w:tabs>
        <w:ind w:left="0" w:firstLine="0"/>
        <w:rPr>
          <w:sz w:val="22"/>
          <w:szCs w:val="22"/>
        </w:rPr>
      </w:pPr>
      <w:r w:rsidRPr="00641E62">
        <w:rPr>
          <w:sz w:val="22"/>
          <w:szCs w:val="22"/>
        </w:rPr>
        <w:t xml:space="preserve">как изменились цены в отчетном периоде по сравнению с </w:t>
      </w:r>
      <w:proofErr w:type="gramStart"/>
      <w:r w:rsidRPr="00641E62">
        <w:rPr>
          <w:sz w:val="22"/>
          <w:szCs w:val="22"/>
        </w:rPr>
        <w:t>базисным</w:t>
      </w:r>
      <w:proofErr w:type="gramEnd"/>
      <w:r w:rsidRPr="00641E62">
        <w:rPr>
          <w:sz w:val="22"/>
          <w:szCs w:val="22"/>
        </w:rPr>
        <w:t xml:space="preserve"> на продукцию, реализованную в базисном периоде</w:t>
      </w:r>
    </w:p>
    <w:p w:rsidR="00641E62" w:rsidRPr="00641E62" w:rsidRDefault="00641E62" w:rsidP="00490430">
      <w:pPr>
        <w:pStyle w:val="BodyText21"/>
        <w:numPr>
          <w:ilvl w:val="0"/>
          <w:numId w:val="25"/>
        </w:numPr>
        <w:tabs>
          <w:tab w:val="left" w:pos="360"/>
        </w:tabs>
        <w:ind w:left="0" w:firstLine="0"/>
        <w:rPr>
          <w:sz w:val="22"/>
          <w:szCs w:val="22"/>
        </w:rPr>
      </w:pPr>
      <w:r w:rsidRPr="00641E62">
        <w:rPr>
          <w:sz w:val="22"/>
          <w:szCs w:val="22"/>
        </w:rPr>
        <w:t xml:space="preserve">изменение цены отдельного вида продукции в текущем периоде по сравнению с </w:t>
      </w:r>
      <w:proofErr w:type="gramStart"/>
      <w:r w:rsidRPr="00641E62">
        <w:rPr>
          <w:sz w:val="22"/>
          <w:szCs w:val="22"/>
        </w:rPr>
        <w:t>базисным</w:t>
      </w:r>
      <w:proofErr w:type="gramEnd"/>
    </w:p>
    <w:p w:rsidR="00641E62" w:rsidRPr="00641E62" w:rsidRDefault="00641E62" w:rsidP="00490430">
      <w:pPr>
        <w:pStyle w:val="BodyText21"/>
        <w:numPr>
          <w:ilvl w:val="0"/>
          <w:numId w:val="25"/>
        </w:numPr>
        <w:tabs>
          <w:tab w:val="left" w:pos="360"/>
        </w:tabs>
        <w:ind w:left="0" w:firstLine="0"/>
        <w:rPr>
          <w:sz w:val="22"/>
          <w:szCs w:val="22"/>
        </w:rPr>
      </w:pPr>
      <w:r w:rsidRPr="00641E62">
        <w:rPr>
          <w:sz w:val="22"/>
          <w:szCs w:val="22"/>
        </w:rPr>
        <w:t>как изменились цены на текущий объем продукции в отчетном периоде по сравнению с ценами базисного периода на реализованную в том же периоде продукцию</w:t>
      </w:r>
    </w:p>
    <w:p w:rsidR="00641E62" w:rsidRPr="00641E62" w:rsidRDefault="00641E62" w:rsidP="00641E62">
      <w:pPr>
        <w:pStyle w:val="BodyText21"/>
        <w:rPr>
          <w:sz w:val="22"/>
          <w:szCs w:val="22"/>
        </w:rPr>
      </w:pPr>
      <w:r w:rsidRPr="00641E62">
        <w:rPr>
          <w:b/>
          <w:bCs/>
          <w:sz w:val="22"/>
          <w:szCs w:val="22"/>
        </w:rPr>
        <w:t>16.</w:t>
      </w:r>
      <w:r w:rsidRPr="00641E62">
        <w:rPr>
          <w:sz w:val="22"/>
          <w:szCs w:val="22"/>
        </w:rPr>
        <w:t xml:space="preserve"> Какие индексы относятся к индексам структуры (структурных сдвигов)?</w:t>
      </w:r>
    </w:p>
    <w:p w:rsidR="00641E62" w:rsidRPr="00641E62" w:rsidRDefault="00641E62" w:rsidP="00490430">
      <w:pPr>
        <w:pStyle w:val="BodyText21"/>
        <w:numPr>
          <w:ilvl w:val="0"/>
          <w:numId w:val="26"/>
        </w:numPr>
        <w:tabs>
          <w:tab w:val="left" w:pos="360"/>
        </w:tabs>
        <w:ind w:left="0" w:firstLine="0"/>
        <w:rPr>
          <w:sz w:val="22"/>
          <w:szCs w:val="22"/>
        </w:rPr>
      </w:pPr>
      <w:r w:rsidRPr="00641E62">
        <w:rPr>
          <w:sz w:val="22"/>
          <w:szCs w:val="22"/>
        </w:rPr>
        <w:t>индексы, определяемые по агрегатной форме и показывающие изменение только одного фактора – самой индексируемой величины</w:t>
      </w:r>
    </w:p>
    <w:p w:rsidR="00641E62" w:rsidRPr="00641E62" w:rsidRDefault="00641E62" w:rsidP="00490430">
      <w:pPr>
        <w:pStyle w:val="BodyText21"/>
        <w:numPr>
          <w:ilvl w:val="0"/>
          <w:numId w:val="26"/>
        </w:numPr>
        <w:tabs>
          <w:tab w:val="left" w:pos="360"/>
        </w:tabs>
        <w:ind w:left="0" w:firstLine="0"/>
        <w:rPr>
          <w:sz w:val="22"/>
          <w:szCs w:val="22"/>
        </w:rPr>
      </w:pPr>
      <w:r w:rsidRPr="00641E62">
        <w:rPr>
          <w:sz w:val="22"/>
          <w:szCs w:val="22"/>
        </w:rPr>
        <w:t>индексы, определяемые как отношение двух средних показателей и характеризующие изменение осредняемой величины и состава совокупности</w:t>
      </w:r>
    </w:p>
    <w:p w:rsidR="00641E62" w:rsidRPr="00641E62" w:rsidRDefault="00641E62" w:rsidP="00490430">
      <w:pPr>
        <w:pStyle w:val="BodyText21"/>
        <w:numPr>
          <w:ilvl w:val="0"/>
          <w:numId w:val="26"/>
        </w:numPr>
        <w:tabs>
          <w:tab w:val="left" w:pos="360"/>
        </w:tabs>
        <w:ind w:left="0" w:firstLine="0"/>
        <w:rPr>
          <w:sz w:val="22"/>
          <w:szCs w:val="22"/>
        </w:rPr>
      </w:pPr>
      <w:r w:rsidRPr="00641E62">
        <w:rPr>
          <w:sz w:val="22"/>
          <w:szCs w:val="22"/>
        </w:rPr>
        <w:t>индексы, определяемые при неизменных значениях осредняемой величины и показывающие, во сколько раз изменился общий средний уровень только за счет изменения удельного веса каждого объекта в общем объеме количественного признака</w:t>
      </w:r>
    </w:p>
    <w:p w:rsidR="00641E62" w:rsidRPr="00641E62" w:rsidRDefault="00641E62" w:rsidP="00490430">
      <w:pPr>
        <w:pStyle w:val="BodyText21"/>
        <w:numPr>
          <w:ilvl w:val="0"/>
          <w:numId w:val="26"/>
        </w:numPr>
        <w:tabs>
          <w:tab w:val="left" w:pos="360"/>
        </w:tabs>
        <w:ind w:left="0" w:firstLine="0"/>
        <w:rPr>
          <w:sz w:val="22"/>
          <w:szCs w:val="22"/>
        </w:rPr>
      </w:pPr>
      <w:r w:rsidRPr="00641E62">
        <w:rPr>
          <w:sz w:val="22"/>
          <w:szCs w:val="22"/>
        </w:rPr>
        <w:t xml:space="preserve">индексы, определяемые как средние взвешенные из индивидуальных, тождественные </w:t>
      </w:r>
      <w:proofErr w:type="gramStart"/>
      <w:r w:rsidRPr="00641E62">
        <w:rPr>
          <w:sz w:val="22"/>
          <w:szCs w:val="22"/>
        </w:rPr>
        <w:t>агрегатным</w:t>
      </w:r>
      <w:proofErr w:type="gramEnd"/>
      <w:r w:rsidRPr="00641E62">
        <w:rPr>
          <w:sz w:val="22"/>
          <w:szCs w:val="22"/>
        </w:rPr>
        <w:t>, и характеризующие изменения показателей во времени и в пространстве</w:t>
      </w:r>
    </w:p>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b/>
          <w:bCs/>
          <w:lang w:val="ru-RU"/>
        </w:rPr>
        <w:t>17.</w:t>
      </w:r>
      <w:r w:rsidRPr="00641E62">
        <w:rPr>
          <w:rFonts w:ascii="Times New Roman" w:hAnsi="Times New Roman" w:cs="Times New Roman"/>
          <w:lang w:val="ru-RU"/>
        </w:rPr>
        <w:t xml:space="preserve"> Продажа мяса на рознично-оптовых рынках города за январь-май увеличилась в 2,15 раз. </w:t>
      </w:r>
      <w:r w:rsidRPr="00641E62">
        <w:rPr>
          <w:rFonts w:ascii="Times New Roman" w:hAnsi="Times New Roman" w:cs="Times New Roman"/>
        </w:rPr>
        <w:t>Определите среднемесячный темп роста продажи:</w:t>
      </w:r>
    </w:p>
    <w:p w:rsidR="00641E62" w:rsidRPr="00641E62" w:rsidRDefault="00641E62" w:rsidP="00490430">
      <w:pPr>
        <w:numPr>
          <w:ilvl w:val="0"/>
          <w:numId w:val="27"/>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position w:val="-8"/>
        </w:rPr>
        <w:object w:dxaOrig="620" w:dyaOrig="360">
          <v:shape id="_x0000_i1146" type="#_x0000_t75" style="width:30.85pt;height:18.7pt" o:ole="">
            <v:imagedata r:id="rId249" o:title=""/>
          </v:shape>
          <o:OLEObject Type="Embed" ProgID="Equation.3" ShapeID="_x0000_i1146" DrawAspect="Content" ObjectID="_1599429434" r:id="rId250"/>
        </w:object>
      </w:r>
    </w:p>
    <w:p w:rsidR="00641E62" w:rsidRPr="00641E62" w:rsidRDefault="00641E62" w:rsidP="00490430">
      <w:pPr>
        <w:numPr>
          <w:ilvl w:val="0"/>
          <w:numId w:val="27"/>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noProof/>
          <w:position w:val="-10"/>
          <w:lang w:val="ru-RU" w:eastAsia="ru-RU"/>
        </w:rPr>
        <w:drawing>
          <wp:inline distT="0" distB="0" distL="0" distR="0">
            <wp:extent cx="428625" cy="228600"/>
            <wp:effectExtent l="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51"/>
                    <a:srcRect/>
                    <a:stretch>
                      <a:fillRect/>
                    </a:stretch>
                  </pic:blipFill>
                  <pic:spPr bwMode="auto">
                    <a:xfrm>
                      <a:off x="0" y="0"/>
                      <a:ext cx="428625" cy="228600"/>
                    </a:xfrm>
                    <a:prstGeom prst="rect">
                      <a:avLst/>
                    </a:prstGeom>
                    <a:noFill/>
                    <a:ln w="9525">
                      <a:noFill/>
                      <a:miter lim="800000"/>
                      <a:headEnd/>
                      <a:tailEnd/>
                    </a:ln>
                  </pic:spPr>
                </pic:pic>
              </a:graphicData>
            </a:graphic>
          </wp:inline>
        </w:drawing>
      </w:r>
    </w:p>
    <w:p w:rsidR="00641E62" w:rsidRPr="00641E62" w:rsidRDefault="00641E62" w:rsidP="00490430">
      <w:pPr>
        <w:numPr>
          <w:ilvl w:val="0"/>
          <w:numId w:val="27"/>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position w:val="-12"/>
        </w:rPr>
        <w:object w:dxaOrig="639" w:dyaOrig="400">
          <v:shape id="_x0000_i1147" type="#_x0000_t75" style="width:30.85pt;height:19.65pt" o:ole="">
            <v:imagedata r:id="rId252" o:title=""/>
          </v:shape>
          <o:OLEObject Type="Embed" ProgID="Equation.3" ShapeID="_x0000_i1147" DrawAspect="Content" ObjectID="_1599429435" r:id="rId253"/>
        </w:object>
      </w:r>
    </w:p>
    <w:p w:rsidR="00641E62" w:rsidRPr="00641E62" w:rsidRDefault="00641E62" w:rsidP="00490430">
      <w:pPr>
        <w:numPr>
          <w:ilvl w:val="0"/>
          <w:numId w:val="27"/>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noProof/>
          <w:position w:val="-8"/>
          <w:lang w:val="ru-RU" w:eastAsia="ru-RU"/>
        </w:rPr>
        <w:drawing>
          <wp:inline distT="0" distB="0" distL="0" distR="0">
            <wp:extent cx="390525" cy="228600"/>
            <wp:effectExtent l="0" t="0" r="952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54"/>
                    <a:srcRect/>
                    <a:stretch>
                      <a:fillRect/>
                    </a:stretch>
                  </pic:blipFill>
                  <pic:spPr bwMode="auto">
                    <a:xfrm>
                      <a:off x="0" y="0"/>
                      <a:ext cx="390525" cy="228600"/>
                    </a:xfrm>
                    <a:prstGeom prst="rect">
                      <a:avLst/>
                    </a:prstGeom>
                    <a:noFill/>
                    <a:ln w="9525">
                      <a:noFill/>
                      <a:miter lim="800000"/>
                      <a:headEnd/>
                      <a:tailEnd/>
                    </a:ln>
                  </pic:spPr>
                </pic:pic>
              </a:graphicData>
            </a:graphic>
          </wp:inline>
        </w:drawing>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b/>
          <w:bCs/>
          <w:lang w:val="ru-RU"/>
        </w:rPr>
        <w:lastRenderedPageBreak/>
        <w:t>18.</w:t>
      </w:r>
      <w:r w:rsidRPr="00641E62">
        <w:rPr>
          <w:rFonts w:ascii="Times New Roman" w:hAnsi="Times New Roman" w:cs="Times New Roman"/>
          <w:lang w:val="ru-RU"/>
        </w:rPr>
        <w:t xml:space="preserve"> Какой вывод Вы сделаете о степени влияния факторного признака на результативный, если коэффициент детерминации равен 0,82:</w:t>
      </w:r>
    </w:p>
    <w:p w:rsidR="00641E62" w:rsidRPr="00641E62" w:rsidRDefault="00641E62" w:rsidP="00490430">
      <w:pPr>
        <w:widowControl w:val="0"/>
        <w:numPr>
          <w:ilvl w:val="0"/>
          <w:numId w:val="28"/>
        </w:numPr>
        <w:overflowPunct w:val="0"/>
        <w:autoSpaceDE w:val="0"/>
        <w:autoSpaceDN w:val="0"/>
        <w:adjustRightInd w:val="0"/>
        <w:spacing w:after="0" w:line="240" w:lineRule="auto"/>
        <w:ind w:left="0" w:firstLine="0"/>
        <w:jc w:val="both"/>
        <w:textAlignment w:val="baseline"/>
        <w:rPr>
          <w:rFonts w:ascii="Times New Roman" w:hAnsi="Times New Roman" w:cs="Times New Roman"/>
          <w:lang w:val="ru-RU"/>
        </w:rPr>
      </w:pPr>
      <w:r w:rsidRPr="00641E62">
        <w:rPr>
          <w:rFonts w:ascii="Times New Roman" w:hAnsi="Times New Roman" w:cs="Times New Roman"/>
          <w:lang w:val="ru-RU"/>
        </w:rPr>
        <w:t>колеблемость результативного признака на 82% объясняется колеблемостью факторного</w:t>
      </w:r>
    </w:p>
    <w:p w:rsidR="00641E62" w:rsidRPr="00641E62" w:rsidRDefault="00641E62" w:rsidP="00490430">
      <w:pPr>
        <w:widowControl w:val="0"/>
        <w:numPr>
          <w:ilvl w:val="0"/>
          <w:numId w:val="28"/>
        </w:numPr>
        <w:overflowPunct w:val="0"/>
        <w:autoSpaceDE w:val="0"/>
        <w:autoSpaceDN w:val="0"/>
        <w:adjustRightInd w:val="0"/>
        <w:spacing w:after="0" w:line="240" w:lineRule="auto"/>
        <w:ind w:left="0" w:firstLine="0"/>
        <w:jc w:val="both"/>
        <w:textAlignment w:val="baseline"/>
        <w:rPr>
          <w:rFonts w:ascii="Times New Roman" w:hAnsi="Times New Roman" w:cs="Times New Roman"/>
          <w:lang w:val="ru-RU"/>
        </w:rPr>
      </w:pPr>
      <w:r w:rsidRPr="00641E62">
        <w:rPr>
          <w:rFonts w:ascii="Times New Roman" w:hAnsi="Times New Roman" w:cs="Times New Roman"/>
          <w:lang w:val="ru-RU"/>
        </w:rPr>
        <w:t>связь между результативным и факторным признаками умеренная</w:t>
      </w:r>
    </w:p>
    <w:p w:rsidR="00641E62" w:rsidRPr="00641E62" w:rsidRDefault="00641E62" w:rsidP="00490430">
      <w:pPr>
        <w:widowControl w:val="0"/>
        <w:numPr>
          <w:ilvl w:val="0"/>
          <w:numId w:val="28"/>
        </w:numPr>
        <w:overflowPunct w:val="0"/>
        <w:autoSpaceDE w:val="0"/>
        <w:autoSpaceDN w:val="0"/>
        <w:adjustRightInd w:val="0"/>
        <w:spacing w:after="0" w:line="240" w:lineRule="auto"/>
        <w:ind w:left="0" w:firstLine="0"/>
        <w:jc w:val="both"/>
        <w:textAlignment w:val="baseline"/>
        <w:rPr>
          <w:rFonts w:ascii="Times New Roman" w:hAnsi="Times New Roman" w:cs="Times New Roman"/>
          <w:lang w:val="ru-RU"/>
        </w:rPr>
      </w:pPr>
      <w:r w:rsidRPr="00641E62">
        <w:rPr>
          <w:rFonts w:ascii="Times New Roman" w:hAnsi="Times New Roman" w:cs="Times New Roman"/>
          <w:lang w:val="ru-RU"/>
        </w:rPr>
        <w:t>при изменении факторного признака на 1% результативный признак изменится в среднем на 82%</w:t>
      </w:r>
    </w:p>
    <w:p w:rsidR="00641E62" w:rsidRPr="00641E62" w:rsidRDefault="00641E62" w:rsidP="00490430">
      <w:pPr>
        <w:widowControl w:val="0"/>
        <w:numPr>
          <w:ilvl w:val="0"/>
          <w:numId w:val="28"/>
        </w:numPr>
        <w:overflowPunct w:val="0"/>
        <w:autoSpaceDE w:val="0"/>
        <w:autoSpaceDN w:val="0"/>
        <w:adjustRightInd w:val="0"/>
        <w:spacing w:after="0" w:line="240" w:lineRule="auto"/>
        <w:ind w:left="0" w:firstLine="0"/>
        <w:jc w:val="both"/>
        <w:textAlignment w:val="baseline"/>
        <w:rPr>
          <w:rFonts w:ascii="Times New Roman" w:hAnsi="Times New Roman" w:cs="Times New Roman"/>
          <w:lang w:val="ru-RU"/>
        </w:rPr>
      </w:pPr>
      <w:r w:rsidRPr="00641E62">
        <w:rPr>
          <w:rFonts w:ascii="Times New Roman" w:hAnsi="Times New Roman" w:cs="Times New Roman"/>
          <w:lang w:val="ru-RU"/>
        </w:rPr>
        <w:t>при изменении факторного признака на единицу результативный признак изменится в среднем на 0,82 единиц собственного измерения</w:t>
      </w:r>
    </w:p>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b/>
          <w:bCs/>
        </w:rPr>
        <w:t>19.</w:t>
      </w:r>
      <w:r w:rsidRPr="00641E62">
        <w:rPr>
          <w:rFonts w:ascii="Times New Roman" w:hAnsi="Times New Roman" w:cs="Times New Roman"/>
        </w:rPr>
        <w:t xml:space="preserve"> Абсолютный прирост исчисляется как:</w:t>
      </w:r>
    </w:p>
    <w:p w:rsidR="00641E62" w:rsidRPr="00641E62" w:rsidRDefault="00641E62" w:rsidP="00490430">
      <w:pPr>
        <w:numPr>
          <w:ilvl w:val="0"/>
          <w:numId w:val="29"/>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отношение уровней ряда</w:t>
      </w:r>
    </w:p>
    <w:p w:rsidR="00641E62" w:rsidRPr="00641E62" w:rsidRDefault="00641E62" w:rsidP="00490430">
      <w:pPr>
        <w:numPr>
          <w:ilvl w:val="0"/>
          <w:numId w:val="29"/>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разность уровней ряда</w:t>
      </w:r>
    </w:p>
    <w:p w:rsidR="00641E62" w:rsidRPr="00641E62" w:rsidRDefault="00641E62" w:rsidP="00490430">
      <w:pPr>
        <w:numPr>
          <w:ilvl w:val="0"/>
          <w:numId w:val="29"/>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сумма уровней ряда</w:t>
      </w:r>
    </w:p>
    <w:p w:rsidR="00641E62" w:rsidRPr="00641E62" w:rsidRDefault="00641E62" w:rsidP="00490430">
      <w:pPr>
        <w:numPr>
          <w:ilvl w:val="0"/>
          <w:numId w:val="29"/>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 xml:space="preserve">произведение уровней ряда </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b/>
          <w:bCs/>
          <w:lang w:val="ru-RU"/>
        </w:rPr>
        <w:t>20.</w:t>
      </w:r>
      <w:r w:rsidRPr="00641E62">
        <w:rPr>
          <w:rFonts w:ascii="Times New Roman" w:hAnsi="Times New Roman" w:cs="Times New Roman"/>
          <w:lang w:val="ru-RU"/>
        </w:rPr>
        <w:t xml:space="preserve"> Какой из линейных коэффициентов корреляции указывает на наибольшую тесноту связи?</w:t>
      </w:r>
    </w:p>
    <w:p w:rsidR="00641E62" w:rsidRPr="00641E62" w:rsidRDefault="00641E62" w:rsidP="00490430">
      <w:pPr>
        <w:numPr>
          <w:ilvl w:val="0"/>
          <w:numId w:val="30"/>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r = 0,80</w:t>
      </w:r>
    </w:p>
    <w:p w:rsidR="00641E62" w:rsidRPr="00641E62" w:rsidRDefault="00641E62" w:rsidP="00490430">
      <w:pPr>
        <w:numPr>
          <w:ilvl w:val="0"/>
          <w:numId w:val="30"/>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r = - 0,45</w:t>
      </w:r>
    </w:p>
    <w:p w:rsidR="00641E62" w:rsidRPr="00641E62" w:rsidRDefault="00641E62" w:rsidP="00490430">
      <w:pPr>
        <w:numPr>
          <w:ilvl w:val="0"/>
          <w:numId w:val="30"/>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r = 0</w:t>
      </w:r>
    </w:p>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 xml:space="preserve"> Г)    </w:t>
      </w:r>
      <w:proofErr w:type="gramStart"/>
      <w:r w:rsidRPr="00641E62">
        <w:rPr>
          <w:rFonts w:ascii="Times New Roman" w:hAnsi="Times New Roman" w:cs="Times New Roman"/>
        </w:rPr>
        <w:t>r</w:t>
      </w:r>
      <w:proofErr w:type="gramEnd"/>
      <w:r w:rsidRPr="00641E62">
        <w:rPr>
          <w:rFonts w:ascii="Times New Roman" w:hAnsi="Times New Roman" w:cs="Times New Roman"/>
        </w:rPr>
        <w:t xml:space="preserve"> = - 0,85 </w:t>
      </w:r>
    </w:p>
    <w:p w:rsidR="00641E62" w:rsidRPr="00641E62" w:rsidRDefault="00641E62" w:rsidP="00641E62">
      <w:pPr>
        <w:spacing w:after="0" w:line="240" w:lineRule="auto"/>
        <w:rPr>
          <w:rFonts w:ascii="Times New Roman" w:hAnsi="Times New Roman" w:cs="Times New Roman"/>
        </w:rPr>
      </w:pPr>
    </w:p>
    <w:p w:rsidR="00641E62" w:rsidRPr="00641E62" w:rsidRDefault="00641E62" w:rsidP="00641E62">
      <w:pPr>
        <w:spacing w:after="0" w:line="240" w:lineRule="auto"/>
        <w:rPr>
          <w:rFonts w:ascii="Times New Roman" w:hAnsi="Times New Roman" w:cs="Times New Roman"/>
        </w:rPr>
      </w:pPr>
    </w:p>
    <w:p w:rsidR="00641E62" w:rsidRPr="00641E62" w:rsidRDefault="00641E62" w:rsidP="00641E62">
      <w:pPr>
        <w:spacing w:after="0" w:line="240" w:lineRule="auto"/>
        <w:rPr>
          <w:rFonts w:ascii="Times New Roman" w:hAnsi="Times New Roman" w:cs="Times New Roman"/>
        </w:rPr>
      </w:pPr>
    </w:p>
    <w:p w:rsidR="00641E62" w:rsidRPr="00641E62" w:rsidRDefault="00641E62" w:rsidP="00641E62">
      <w:pPr>
        <w:spacing w:after="0" w:line="240" w:lineRule="auto"/>
        <w:rPr>
          <w:rFonts w:ascii="Times New Roman" w:hAnsi="Times New Roman" w:cs="Times New Roman"/>
        </w:rPr>
      </w:pPr>
    </w:p>
    <w:p w:rsidR="00641E62" w:rsidRPr="00641E62" w:rsidRDefault="00641E62" w:rsidP="00641E62">
      <w:pPr>
        <w:spacing w:after="0" w:line="240" w:lineRule="auto"/>
        <w:jc w:val="both"/>
        <w:rPr>
          <w:rStyle w:val="apple-style-span"/>
          <w:rFonts w:ascii="Times New Roman" w:hAnsi="Times New Roman" w:cs="Times New Roman"/>
          <w:lang w:val="ru-RU"/>
        </w:rPr>
      </w:pPr>
      <w:r w:rsidRPr="00641E62">
        <w:rPr>
          <w:rFonts w:ascii="Times New Roman" w:hAnsi="Times New Roman" w:cs="Times New Roman"/>
          <w:b/>
          <w:bCs/>
          <w:lang w:val="ru-RU"/>
        </w:rPr>
        <w:t>Задача 1.</w:t>
      </w:r>
      <w:r w:rsidRPr="00641E62">
        <w:rPr>
          <w:rStyle w:val="apple-style-span"/>
          <w:rFonts w:ascii="Times New Roman" w:hAnsi="Times New Roman" w:cs="Times New Roman"/>
          <w:lang w:val="ru-RU"/>
        </w:rPr>
        <w:t>Имеются следующие данные о балансовой прибыли предприятий за два квартала: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4"/>
        <w:gridCol w:w="3285"/>
        <w:gridCol w:w="3285"/>
      </w:tblGrid>
      <w:tr w:rsidR="00641E62" w:rsidRPr="00641E62" w:rsidTr="00641E62">
        <w:trPr>
          <w:jc w:val="center"/>
        </w:trPr>
        <w:tc>
          <w:tcPr>
            <w:tcW w:w="3284" w:type="dxa"/>
            <w:vAlign w:val="center"/>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Квартал</w:t>
            </w:r>
          </w:p>
        </w:tc>
        <w:tc>
          <w:tcPr>
            <w:tcW w:w="3285" w:type="dxa"/>
            <w:vAlign w:val="center"/>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Балансовая прибыль,</w:t>
            </w:r>
          </w:p>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млн.руб.</w:t>
            </w:r>
          </w:p>
        </w:tc>
        <w:tc>
          <w:tcPr>
            <w:tcW w:w="3285" w:type="dxa"/>
            <w:vAlign w:val="center"/>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Число предприятий, шт.</w:t>
            </w:r>
          </w:p>
        </w:tc>
      </w:tr>
      <w:tr w:rsidR="00641E62" w:rsidRPr="00641E62" w:rsidTr="00641E62">
        <w:trPr>
          <w:jc w:val="center"/>
        </w:trPr>
        <w:tc>
          <w:tcPr>
            <w:tcW w:w="3284" w:type="dxa"/>
            <w:vAlign w:val="center"/>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I</w:t>
            </w:r>
          </w:p>
        </w:tc>
        <w:tc>
          <w:tcPr>
            <w:tcW w:w="3285" w:type="dxa"/>
            <w:vAlign w:val="center"/>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18, 37, 71</w:t>
            </w:r>
          </w:p>
        </w:tc>
        <w:tc>
          <w:tcPr>
            <w:tcW w:w="3285" w:type="dxa"/>
            <w:vAlign w:val="center"/>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3</w:t>
            </w:r>
          </w:p>
        </w:tc>
      </w:tr>
      <w:tr w:rsidR="00641E62" w:rsidRPr="00641E62" w:rsidTr="00641E62">
        <w:trPr>
          <w:jc w:val="center"/>
        </w:trPr>
        <w:tc>
          <w:tcPr>
            <w:tcW w:w="3284" w:type="dxa"/>
            <w:vAlign w:val="center"/>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II</w:t>
            </w:r>
          </w:p>
        </w:tc>
        <w:tc>
          <w:tcPr>
            <w:tcW w:w="3285" w:type="dxa"/>
            <w:vAlign w:val="center"/>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14, 16, 22, 20, 28</w:t>
            </w:r>
          </w:p>
        </w:tc>
        <w:tc>
          <w:tcPr>
            <w:tcW w:w="3285" w:type="dxa"/>
            <w:vAlign w:val="center"/>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5</w:t>
            </w:r>
          </w:p>
        </w:tc>
      </w:tr>
    </w:tbl>
    <w:p w:rsidR="00641E62" w:rsidRPr="00641E62" w:rsidRDefault="00641E62" w:rsidP="00641E62">
      <w:pPr>
        <w:spacing w:after="0" w:line="240" w:lineRule="auto"/>
        <w:jc w:val="both"/>
        <w:rPr>
          <w:rStyle w:val="apple-style-span"/>
          <w:rFonts w:ascii="Times New Roman" w:hAnsi="Times New Roman" w:cs="Times New Roman"/>
          <w:lang w:val="ru-RU"/>
        </w:rPr>
      </w:pPr>
      <w:r w:rsidRPr="00641E62">
        <w:rPr>
          <w:rStyle w:val="apple-style-span"/>
          <w:rFonts w:ascii="Times New Roman" w:hAnsi="Times New Roman" w:cs="Times New Roman"/>
          <w:lang w:val="ru-RU"/>
        </w:rPr>
        <w:t xml:space="preserve">Определите </w:t>
      </w:r>
      <w:proofErr w:type="gramStart"/>
      <w:r w:rsidRPr="00641E62">
        <w:rPr>
          <w:rFonts w:ascii="Times New Roman" w:hAnsi="Times New Roman" w:cs="Times New Roman"/>
          <w:lang w:val="ru-RU"/>
        </w:rPr>
        <w:t>среднюю</w:t>
      </w:r>
      <w:proofErr w:type="gramEnd"/>
      <w:r w:rsidRPr="00641E62">
        <w:rPr>
          <w:rFonts w:ascii="Times New Roman" w:hAnsi="Times New Roman" w:cs="Times New Roman"/>
          <w:lang w:val="ru-RU"/>
        </w:rPr>
        <w:t xml:space="preserve"> из внутригрупповых, межгрупповую и общую дисперсии балансовой прибыли предприятия; коэффициент детерминации и эмпирическое корреляционное отношение. </w:t>
      </w:r>
      <w:r w:rsidRPr="00641E62">
        <w:rPr>
          <w:rStyle w:val="apple-style-span"/>
          <w:rFonts w:ascii="Times New Roman" w:hAnsi="Times New Roman" w:cs="Times New Roman"/>
          <w:lang w:val="ru-RU"/>
        </w:rPr>
        <w:t>Сделайте выводы.</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b/>
          <w:bCs/>
          <w:lang w:val="ru-RU"/>
        </w:rPr>
        <w:t>Задача 2.</w:t>
      </w:r>
      <w:r w:rsidRPr="00641E62">
        <w:rPr>
          <w:rFonts w:ascii="Times New Roman" w:hAnsi="Times New Roman" w:cs="Times New Roman"/>
          <w:lang w:val="ru-RU"/>
        </w:rPr>
        <w:t xml:space="preserve"> Проведено выборочное обследование клиентов турфирмы для оценки связи между выбором места отдыха и семейным положением, результаты которого представлены в таблице:</w:t>
      </w:r>
    </w:p>
    <w:tbl>
      <w:tblPr>
        <w:tblW w:w="3609"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273"/>
        <w:gridCol w:w="2517"/>
        <w:gridCol w:w="1866"/>
        <w:gridCol w:w="1867"/>
      </w:tblGrid>
      <w:tr w:rsidR="00641E62" w:rsidRPr="00641E62" w:rsidTr="00641E62">
        <w:trPr>
          <w:cantSplit/>
          <w:jc w:val="center"/>
        </w:trPr>
        <w:tc>
          <w:tcPr>
            <w:tcW w:w="846" w:type="pct"/>
            <w:vMerge w:val="restart"/>
            <w:tcBorders>
              <w:bottom w:val="nil"/>
            </w:tcBorders>
            <w:vAlign w:val="center"/>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Семейное положение</w:t>
            </w:r>
          </w:p>
        </w:tc>
        <w:tc>
          <w:tcPr>
            <w:tcW w:w="1673" w:type="pct"/>
            <w:vMerge w:val="restart"/>
          </w:tcPr>
          <w:p w:rsidR="00641E62" w:rsidRPr="00641E62" w:rsidRDefault="00641E62" w:rsidP="00641E62">
            <w:pPr>
              <w:spacing w:after="0" w:line="240" w:lineRule="auto"/>
              <w:jc w:val="center"/>
              <w:rPr>
                <w:rFonts w:ascii="Times New Roman" w:hAnsi="Times New Roman" w:cs="Times New Roman"/>
              </w:rPr>
            </w:pPr>
          </w:p>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Число клиентов, чел.</w:t>
            </w:r>
          </w:p>
        </w:tc>
        <w:tc>
          <w:tcPr>
            <w:tcW w:w="2481" w:type="pct"/>
            <w:gridSpan w:val="2"/>
            <w:tcBorders>
              <w:left w:val="nil"/>
              <w:right w:val="single" w:sz="4" w:space="0" w:color="auto"/>
            </w:tcBorders>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Место отдыха</w:t>
            </w:r>
          </w:p>
        </w:tc>
      </w:tr>
      <w:tr w:rsidR="00641E62" w:rsidRPr="00641E62" w:rsidTr="00641E62">
        <w:trPr>
          <w:cantSplit/>
          <w:jc w:val="center"/>
        </w:trPr>
        <w:tc>
          <w:tcPr>
            <w:tcW w:w="846" w:type="pct"/>
            <w:vMerge/>
            <w:tcBorders>
              <w:top w:val="nil"/>
            </w:tcBorders>
          </w:tcPr>
          <w:p w:rsidR="00641E62" w:rsidRPr="00641E62" w:rsidRDefault="00641E62" w:rsidP="00641E62">
            <w:pPr>
              <w:spacing w:after="0" w:line="240" w:lineRule="auto"/>
              <w:jc w:val="center"/>
              <w:rPr>
                <w:rFonts w:ascii="Times New Roman" w:hAnsi="Times New Roman" w:cs="Times New Roman"/>
              </w:rPr>
            </w:pPr>
          </w:p>
        </w:tc>
        <w:tc>
          <w:tcPr>
            <w:tcW w:w="1673" w:type="pct"/>
            <w:vMerge/>
          </w:tcPr>
          <w:p w:rsidR="00641E62" w:rsidRPr="00641E62" w:rsidRDefault="00641E62" w:rsidP="00641E62">
            <w:pPr>
              <w:spacing w:after="0" w:line="240" w:lineRule="auto"/>
              <w:jc w:val="center"/>
              <w:rPr>
                <w:rFonts w:ascii="Times New Roman" w:hAnsi="Times New Roman" w:cs="Times New Roman"/>
              </w:rPr>
            </w:pPr>
          </w:p>
        </w:tc>
        <w:tc>
          <w:tcPr>
            <w:tcW w:w="1240"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Российский туризм</w:t>
            </w:r>
          </w:p>
        </w:tc>
        <w:tc>
          <w:tcPr>
            <w:tcW w:w="1241" w:type="pct"/>
            <w:tcBorders>
              <w:right w:val="single" w:sz="4" w:space="0" w:color="auto"/>
            </w:tcBorders>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Международный туризм</w:t>
            </w:r>
          </w:p>
        </w:tc>
      </w:tr>
      <w:tr w:rsidR="00641E62" w:rsidRPr="00641E62" w:rsidTr="00641E62">
        <w:trPr>
          <w:cantSplit/>
          <w:jc w:val="center"/>
        </w:trPr>
        <w:tc>
          <w:tcPr>
            <w:tcW w:w="846" w:type="pct"/>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Одинокие </w:t>
            </w:r>
          </w:p>
        </w:tc>
        <w:tc>
          <w:tcPr>
            <w:tcW w:w="1673"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400</w:t>
            </w:r>
          </w:p>
        </w:tc>
        <w:tc>
          <w:tcPr>
            <w:tcW w:w="1240"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250</w:t>
            </w:r>
          </w:p>
        </w:tc>
        <w:tc>
          <w:tcPr>
            <w:tcW w:w="1241" w:type="pct"/>
            <w:tcBorders>
              <w:right w:val="single" w:sz="4" w:space="0" w:color="auto"/>
            </w:tcBorders>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150</w:t>
            </w:r>
          </w:p>
        </w:tc>
      </w:tr>
      <w:tr w:rsidR="00641E62" w:rsidRPr="00641E62" w:rsidTr="00641E62">
        <w:trPr>
          <w:cantSplit/>
          <w:jc w:val="center"/>
        </w:trPr>
        <w:tc>
          <w:tcPr>
            <w:tcW w:w="846" w:type="pct"/>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 xml:space="preserve">Семейные </w:t>
            </w:r>
          </w:p>
        </w:tc>
        <w:tc>
          <w:tcPr>
            <w:tcW w:w="1673"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1250</w:t>
            </w:r>
          </w:p>
        </w:tc>
        <w:tc>
          <w:tcPr>
            <w:tcW w:w="1240"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800</w:t>
            </w:r>
          </w:p>
        </w:tc>
        <w:tc>
          <w:tcPr>
            <w:tcW w:w="1241"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450</w:t>
            </w:r>
          </w:p>
        </w:tc>
      </w:tr>
      <w:tr w:rsidR="00641E62" w:rsidRPr="00641E62" w:rsidTr="00641E62">
        <w:trPr>
          <w:cantSplit/>
          <w:jc w:val="center"/>
        </w:trPr>
        <w:tc>
          <w:tcPr>
            <w:tcW w:w="846" w:type="pct"/>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Итого</w:t>
            </w:r>
          </w:p>
        </w:tc>
        <w:tc>
          <w:tcPr>
            <w:tcW w:w="1673"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1650</w:t>
            </w:r>
          </w:p>
        </w:tc>
        <w:tc>
          <w:tcPr>
            <w:tcW w:w="1240"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1050</w:t>
            </w:r>
          </w:p>
        </w:tc>
        <w:tc>
          <w:tcPr>
            <w:tcW w:w="1241"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600</w:t>
            </w:r>
          </w:p>
        </w:tc>
      </w:tr>
    </w:tbl>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Рассчитайте коэффициенты контингенции и ассоциации. Сделайте выводы.</w:t>
      </w:r>
    </w:p>
    <w:p w:rsidR="00641E62" w:rsidRPr="00641E62" w:rsidRDefault="00641E62" w:rsidP="00641E62">
      <w:pPr>
        <w:spacing w:after="0" w:line="240" w:lineRule="auto"/>
        <w:rPr>
          <w:rFonts w:ascii="Times New Roman" w:hAnsi="Times New Roman" w:cs="Times New Roman"/>
          <w:b/>
          <w:bCs/>
          <w:lang w:val="ru-RU"/>
        </w:rPr>
      </w:pPr>
    </w:p>
    <w:p w:rsidR="00641E62" w:rsidRPr="00641E62" w:rsidRDefault="00641E62" w:rsidP="00641E62">
      <w:pPr>
        <w:spacing w:after="0" w:line="240" w:lineRule="auto"/>
        <w:rPr>
          <w:rFonts w:ascii="Times New Roman" w:hAnsi="Times New Roman" w:cs="Times New Roman"/>
          <w:b/>
          <w:bCs/>
          <w:lang w:val="ru-RU"/>
        </w:rPr>
      </w:pPr>
    </w:p>
    <w:p w:rsidR="00641E62" w:rsidRPr="00641E62" w:rsidRDefault="00641E62" w:rsidP="00641E62">
      <w:pPr>
        <w:spacing w:after="0" w:line="240" w:lineRule="auto"/>
        <w:rPr>
          <w:rFonts w:ascii="Times New Roman" w:hAnsi="Times New Roman" w:cs="Times New Roman"/>
          <w:b/>
          <w:bCs/>
          <w:lang w:val="ru-RU"/>
        </w:rPr>
      </w:pPr>
    </w:p>
    <w:p w:rsidR="00641E62" w:rsidRPr="00641E62" w:rsidRDefault="00641E62" w:rsidP="00641E62">
      <w:pPr>
        <w:spacing w:after="0" w:line="240" w:lineRule="auto"/>
        <w:rPr>
          <w:rFonts w:ascii="Times New Roman" w:hAnsi="Times New Roman" w:cs="Times New Roman"/>
          <w:b/>
          <w:bCs/>
          <w:lang w:val="ru-RU"/>
        </w:rPr>
      </w:pPr>
    </w:p>
    <w:p w:rsidR="00641E62" w:rsidRPr="00641E62" w:rsidRDefault="00641E62" w:rsidP="00641E62">
      <w:pPr>
        <w:spacing w:after="0" w:line="240" w:lineRule="auto"/>
        <w:rPr>
          <w:rFonts w:ascii="Times New Roman" w:hAnsi="Times New Roman" w:cs="Times New Roman"/>
          <w:b/>
          <w:bCs/>
          <w:lang w:val="ru-RU"/>
        </w:rPr>
      </w:pPr>
    </w:p>
    <w:p w:rsidR="00641E62" w:rsidRPr="00641E62" w:rsidRDefault="00641E62" w:rsidP="00641E62">
      <w:pPr>
        <w:spacing w:after="0" w:line="240" w:lineRule="auto"/>
        <w:rPr>
          <w:rFonts w:ascii="Times New Roman" w:hAnsi="Times New Roman" w:cs="Times New Roman"/>
          <w:lang w:val="ru-RU"/>
        </w:rPr>
      </w:pP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Заведующий кафедрой______________(подпись)  ________________________(ФИО)</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Экзаменатор                _______________(подпись)_______________________(ФИО)</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     »___________ 201___ г.</w:t>
      </w:r>
    </w:p>
    <w:p w:rsidR="00641E62" w:rsidRPr="00641E62" w:rsidRDefault="00641E62" w:rsidP="00641E62">
      <w:pPr>
        <w:spacing w:after="0" w:line="240" w:lineRule="auto"/>
        <w:rPr>
          <w:rFonts w:ascii="Times New Roman" w:hAnsi="Times New Roman" w:cs="Times New Roman"/>
          <w:b/>
          <w:bCs/>
          <w:lang w:val="ru-RU"/>
        </w:rPr>
      </w:pPr>
    </w:p>
    <w:p w:rsidR="00641E62" w:rsidRPr="00641E62" w:rsidRDefault="00641E62" w:rsidP="00641E62">
      <w:pPr>
        <w:spacing w:after="0" w:line="240" w:lineRule="auto"/>
        <w:rPr>
          <w:rFonts w:ascii="Times New Roman" w:hAnsi="Times New Roman" w:cs="Times New Roman"/>
          <w:b/>
          <w:bCs/>
          <w:lang w:val="ru-RU"/>
        </w:rPr>
      </w:pPr>
    </w:p>
    <w:p w:rsidR="00490430" w:rsidRDefault="00490430">
      <w:pPr>
        <w:rPr>
          <w:rFonts w:ascii="Times New Roman" w:hAnsi="Times New Roman" w:cs="Times New Roman"/>
          <w:b/>
          <w:bCs/>
          <w:lang w:val="ru-RU"/>
        </w:rPr>
      </w:pPr>
      <w:r>
        <w:rPr>
          <w:rFonts w:ascii="Times New Roman" w:hAnsi="Times New Roman" w:cs="Times New Roman"/>
          <w:b/>
          <w:bCs/>
          <w:lang w:val="ru-RU"/>
        </w:rPr>
        <w:br w:type="page"/>
      </w:r>
    </w:p>
    <w:p w:rsidR="00641E62" w:rsidRPr="00641E62" w:rsidRDefault="00641E62" w:rsidP="00641E62">
      <w:pPr>
        <w:shd w:val="clear" w:color="auto" w:fill="FFFFFF"/>
        <w:spacing w:after="0" w:line="240" w:lineRule="auto"/>
        <w:jc w:val="center"/>
        <w:rPr>
          <w:rFonts w:ascii="Times New Roman" w:hAnsi="Times New Roman" w:cs="Times New Roman"/>
          <w:lang w:val="ru-RU"/>
        </w:rPr>
      </w:pPr>
      <w:r w:rsidRPr="00641E62">
        <w:rPr>
          <w:rFonts w:ascii="Times New Roman" w:hAnsi="Times New Roman" w:cs="Times New Roman"/>
          <w:lang w:val="ru-RU"/>
        </w:rPr>
        <w:lastRenderedPageBreak/>
        <w:t>Министерство образования и науки Российской Федерации</w:t>
      </w:r>
    </w:p>
    <w:p w:rsidR="00641E62" w:rsidRPr="00641E62" w:rsidRDefault="00641E62" w:rsidP="00641E62">
      <w:pPr>
        <w:shd w:val="clear" w:color="auto" w:fill="FFFFFF"/>
        <w:spacing w:after="0" w:line="240" w:lineRule="auto"/>
        <w:jc w:val="center"/>
        <w:rPr>
          <w:rFonts w:ascii="Times New Roman" w:hAnsi="Times New Roman" w:cs="Times New Roman"/>
          <w:lang w:val="ru-RU"/>
        </w:rPr>
      </w:pPr>
      <w:r w:rsidRPr="00641E62">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641E62" w:rsidRPr="00641E62" w:rsidRDefault="00641E62" w:rsidP="00641E62">
      <w:pPr>
        <w:shd w:val="clear" w:color="auto" w:fill="FFFFFF"/>
        <w:spacing w:after="0" w:line="240" w:lineRule="auto"/>
        <w:jc w:val="center"/>
        <w:rPr>
          <w:rFonts w:ascii="Times New Roman" w:hAnsi="Times New Roman" w:cs="Times New Roman"/>
          <w:lang w:val="ru-RU"/>
        </w:rPr>
      </w:pPr>
      <w:r w:rsidRPr="00641E62">
        <w:rPr>
          <w:rFonts w:ascii="Times New Roman" w:hAnsi="Times New Roman" w:cs="Times New Roman"/>
          <w:lang w:val="ru-RU"/>
        </w:rPr>
        <w:t>«Ростовский государственный экономический университет (РИНХ)»</w:t>
      </w:r>
    </w:p>
    <w:p w:rsidR="00641E62" w:rsidRPr="00641E62" w:rsidRDefault="00641E62" w:rsidP="00641E62">
      <w:pPr>
        <w:shd w:val="clear" w:color="auto" w:fill="FFFFFF"/>
        <w:spacing w:after="0" w:line="240" w:lineRule="auto"/>
        <w:jc w:val="center"/>
        <w:rPr>
          <w:rFonts w:ascii="Times New Roman" w:hAnsi="Times New Roman" w:cs="Times New Roman"/>
          <w:lang w:val="ru-RU"/>
        </w:rPr>
      </w:pPr>
      <w:r w:rsidRPr="00641E62">
        <w:rPr>
          <w:rFonts w:ascii="Times New Roman" w:hAnsi="Times New Roman" w:cs="Times New Roman"/>
          <w:lang w:val="ru-RU"/>
        </w:rPr>
        <w:t>Кафедра Статистики, эконометрики и оценки рисков</w:t>
      </w:r>
    </w:p>
    <w:p w:rsidR="00641E62" w:rsidRPr="00641E62" w:rsidRDefault="00641E62" w:rsidP="00641E62">
      <w:pPr>
        <w:shd w:val="clear" w:color="auto" w:fill="FFFFFF"/>
        <w:spacing w:after="0" w:line="240" w:lineRule="auto"/>
        <w:jc w:val="center"/>
        <w:rPr>
          <w:rFonts w:ascii="Times New Roman" w:hAnsi="Times New Roman" w:cs="Times New Roman"/>
          <w:lang w:val="ru-RU"/>
        </w:rPr>
      </w:pPr>
    </w:p>
    <w:p w:rsidR="00641E62" w:rsidRPr="00641E62" w:rsidRDefault="00641E62" w:rsidP="00641E62">
      <w:pPr>
        <w:spacing w:after="0" w:line="240" w:lineRule="auto"/>
        <w:jc w:val="center"/>
        <w:rPr>
          <w:rFonts w:ascii="Times New Roman" w:hAnsi="Times New Roman" w:cs="Times New Roman"/>
          <w:bCs/>
          <w:lang w:val="ru-RU"/>
        </w:rPr>
      </w:pPr>
      <w:r w:rsidRPr="00641E62">
        <w:rPr>
          <w:rFonts w:ascii="Times New Roman" w:hAnsi="Times New Roman" w:cs="Times New Roman"/>
          <w:bCs/>
          <w:lang w:val="ru-RU"/>
        </w:rPr>
        <w:t>Экзаменационный билет №3</w:t>
      </w:r>
    </w:p>
    <w:p w:rsidR="00641E62" w:rsidRPr="00641E62" w:rsidRDefault="00641E62" w:rsidP="00641E62">
      <w:pPr>
        <w:shd w:val="clear" w:color="auto" w:fill="FFFFFF"/>
        <w:spacing w:after="0" w:line="240" w:lineRule="auto"/>
        <w:jc w:val="center"/>
        <w:rPr>
          <w:rFonts w:ascii="Times New Roman" w:hAnsi="Times New Roman" w:cs="Times New Roman"/>
          <w:i/>
          <w:iCs/>
          <w:vertAlign w:val="superscript"/>
          <w:lang w:val="ru-RU"/>
        </w:rPr>
      </w:pPr>
      <w:r w:rsidRPr="00641E62">
        <w:rPr>
          <w:rFonts w:ascii="Times New Roman" w:hAnsi="Times New Roman" w:cs="Times New Roman"/>
          <w:lang w:val="ru-RU"/>
        </w:rPr>
        <w:t xml:space="preserve">по дисциплине </w:t>
      </w:r>
      <w:r w:rsidRPr="00641E62">
        <w:rPr>
          <w:rFonts w:ascii="Times New Roman" w:hAnsi="Times New Roman" w:cs="Times New Roman"/>
          <w:b/>
          <w:bCs/>
          <w:lang w:val="ru-RU"/>
        </w:rPr>
        <w:t>«Статистиика»</w:t>
      </w:r>
    </w:p>
    <w:p w:rsidR="00641E62" w:rsidRPr="00641E62" w:rsidRDefault="00641E62" w:rsidP="00641E62">
      <w:pPr>
        <w:shd w:val="clear" w:color="auto" w:fill="FFFFFF"/>
        <w:spacing w:after="0" w:line="240" w:lineRule="auto"/>
        <w:jc w:val="center"/>
        <w:rPr>
          <w:rFonts w:ascii="Times New Roman" w:hAnsi="Times New Roman" w:cs="Times New Roman"/>
          <w:lang w:val="ru-RU"/>
        </w:rPr>
      </w:pPr>
      <w:r w:rsidRPr="00641E62">
        <w:rPr>
          <w:rFonts w:ascii="Times New Roman" w:hAnsi="Times New Roman" w:cs="Times New Roman"/>
          <w:lang w:val="ru-RU"/>
        </w:rPr>
        <w:t xml:space="preserve"> </w:t>
      </w:r>
    </w:p>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b/>
        </w:rPr>
        <w:t>1.</w:t>
      </w:r>
      <w:r w:rsidRPr="00641E62">
        <w:rPr>
          <w:rFonts w:ascii="Times New Roman" w:hAnsi="Times New Roman" w:cs="Times New Roman"/>
        </w:rPr>
        <w:t xml:space="preserve"> Что такое статистическое наблюдение?</w:t>
      </w:r>
    </w:p>
    <w:p w:rsidR="00641E62" w:rsidRPr="00641E62" w:rsidRDefault="00641E62" w:rsidP="00490430">
      <w:pPr>
        <w:widowControl w:val="0"/>
        <w:numPr>
          <w:ilvl w:val="0"/>
          <w:numId w:val="33"/>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получение статистических показателей</w:t>
      </w:r>
    </w:p>
    <w:p w:rsidR="00641E62" w:rsidRPr="00641E62" w:rsidRDefault="00641E62" w:rsidP="00490430">
      <w:pPr>
        <w:pStyle w:val="aa"/>
        <w:widowControl w:val="0"/>
        <w:numPr>
          <w:ilvl w:val="0"/>
          <w:numId w:val="33"/>
        </w:numPr>
        <w:overflowPunct w:val="0"/>
        <w:autoSpaceDE w:val="0"/>
        <w:autoSpaceDN w:val="0"/>
        <w:adjustRightInd w:val="0"/>
        <w:spacing w:after="0"/>
        <w:ind w:left="0" w:firstLine="0"/>
        <w:jc w:val="both"/>
        <w:textAlignment w:val="baseline"/>
        <w:rPr>
          <w:sz w:val="22"/>
          <w:szCs w:val="22"/>
        </w:rPr>
      </w:pPr>
      <w:r w:rsidRPr="00641E62">
        <w:rPr>
          <w:sz w:val="22"/>
          <w:szCs w:val="22"/>
        </w:rPr>
        <w:t>сбор, регистрация данных, необходимых для построения (познания) статистических показателей</w:t>
      </w:r>
    </w:p>
    <w:p w:rsidR="00641E62" w:rsidRPr="00641E62" w:rsidRDefault="00641E62" w:rsidP="00490430">
      <w:pPr>
        <w:widowControl w:val="0"/>
        <w:numPr>
          <w:ilvl w:val="0"/>
          <w:numId w:val="33"/>
        </w:numPr>
        <w:overflowPunct w:val="0"/>
        <w:autoSpaceDE w:val="0"/>
        <w:autoSpaceDN w:val="0"/>
        <w:adjustRightInd w:val="0"/>
        <w:spacing w:after="0" w:line="240" w:lineRule="auto"/>
        <w:ind w:left="0" w:firstLine="0"/>
        <w:jc w:val="both"/>
        <w:textAlignment w:val="baseline"/>
        <w:rPr>
          <w:rFonts w:ascii="Times New Roman" w:hAnsi="Times New Roman" w:cs="Times New Roman"/>
          <w:lang w:val="ru-RU"/>
        </w:rPr>
      </w:pPr>
      <w:r w:rsidRPr="00641E62">
        <w:rPr>
          <w:rFonts w:ascii="Times New Roman" w:hAnsi="Times New Roman" w:cs="Times New Roman"/>
          <w:lang w:val="ru-RU"/>
        </w:rPr>
        <w:t>расчленение разносоставной массы элементов на качественно–однородные группы</w:t>
      </w:r>
    </w:p>
    <w:p w:rsidR="00641E62" w:rsidRPr="00641E62" w:rsidRDefault="00641E62" w:rsidP="00490430">
      <w:pPr>
        <w:widowControl w:val="0"/>
        <w:numPr>
          <w:ilvl w:val="0"/>
          <w:numId w:val="33"/>
        </w:numPr>
        <w:overflowPunct w:val="0"/>
        <w:autoSpaceDE w:val="0"/>
        <w:autoSpaceDN w:val="0"/>
        <w:adjustRightInd w:val="0"/>
        <w:spacing w:after="0" w:line="240" w:lineRule="auto"/>
        <w:ind w:left="0" w:firstLine="0"/>
        <w:jc w:val="both"/>
        <w:textAlignment w:val="baseline"/>
        <w:rPr>
          <w:rFonts w:ascii="Times New Roman" w:hAnsi="Times New Roman" w:cs="Times New Roman"/>
          <w:lang w:val="ru-RU"/>
        </w:rPr>
      </w:pPr>
      <w:r w:rsidRPr="00641E62">
        <w:rPr>
          <w:rFonts w:ascii="Times New Roman" w:hAnsi="Times New Roman" w:cs="Times New Roman"/>
          <w:lang w:val="ru-RU"/>
        </w:rPr>
        <w:t>систематизация единичных фактов, позволяющая перейти к обобщающим показателям, относящимся ко всей изучаемой совокупности и ее частям</w:t>
      </w:r>
    </w:p>
    <w:p w:rsidR="00641E62" w:rsidRPr="00641E62" w:rsidRDefault="00641E62" w:rsidP="00641E62">
      <w:pPr>
        <w:tabs>
          <w:tab w:val="left" w:pos="284"/>
        </w:tabs>
        <w:spacing w:after="0" w:line="240" w:lineRule="auto"/>
        <w:rPr>
          <w:rFonts w:ascii="Times New Roman" w:hAnsi="Times New Roman" w:cs="Times New Roman"/>
        </w:rPr>
      </w:pPr>
      <w:r w:rsidRPr="00641E62">
        <w:rPr>
          <w:rFonts w:ascii="Times New Roman" w:hAnsi="Times New Roman" w:cs="Times New Roman"/>
          <w:b/>
        </w:rPr>
        <w:t>2.</w:t>
      </w:r>
      <w:r w:rsidRPr="00641E62">
        <w:rPr>
          <w:rFonts w:ascii="Times New Roman" w:hAnsi="Times New Roman" w:cs="Times New Roman"/>
        </w:rPr>
        <w:t xml:space="preserve"> Организация сводки может быть:</w:t>
      </w:r>
    </w:p>
    <w:p w:rsidR="00641E62" w:rsidRPr="00641E62" w:rsidRDefault="00641E62" w:rsidP="00490430">
      <w:pPr>
        <w:widowControl w:val="0"/>
        <w:numPr>
          <w:ilvl w:val="0"/>
          <w:numId w:val="34"/>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простая и сложная</w:t>
      </w:r>
    </w:p>
    <w:p w:rsidR="00641E62" w:rsidRPr="00641E62" w:rsidRDefault="00641E62" w:rsidP="00490430">
      <w:pPr>
        <w:widowControl w:val="0"/>
        <w:numPr>
          <w:ilvl w:val="0"/>
          <w:numId w:val="34"/>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централизованная и децентрализованная</w:t>
      </w:r>
    </w:p>
    <w:p w:rsidR="00641E62" w:rsidRPr="00641E62" w:rsidRDefault="00641E62" w:rsidP="00490430">
      <w:pPr>
        <w:widowControl w:val="0"/>
        <w:numPr>
          <w:ilvl w:val="0"/>
          <w:numId w:val="34"/>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механизированная и ручная</w:t>
      </w:r>
    </w:p>
    <w:p w:rsidR="00641E62" w:rsidRPr="00641E62" w:rsidRDefault="00641E62" w:rsidP="00490430">
      <w:pPr>
        <w:widowControl w:val="0"/>
        <w:numPr>
          <w:ilvl w:val="0"/>
          <w:numId w:val="34"/>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аналитическая и типологическая</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b/>
          <w:lang w:val="ru-RU"/>
        </w:rPr>
        <w:t>3.</w:t>
      </w:r>
      <w:r w:rsidRPr="00641E62">
        <w:rPr>
          <w:rFonts w:ascii="Times New Roman" w:hAnsi="Times New Roman" w:cs="Times New Roman"/>
          <w:lang w:val="ru-RU"/>
        </w:rPr>
        <w:t xml:space="preserve"> Назовите виды графиков, используемых для изображения изменения явлений или процессов во времени:</w:t>
      </w:r>
    </w:p>
    <w:p w:rsidR="00641E62" w:rsidRPr="00641E62" w:rsidRDefault="00641E62" w:rsidP="00490430">
      <w:pPr>
        <w:numPr>
          <w:ilvl w:val="0"/>
          <w:numId w:val="35"/>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картограмма</w:t>
      </w:r>
    </w:p>
    <w:p w:rsidR="00641E62" w:rsidRPr="00641E62" w:rsidRDefault="00641E62" w:rsidP="00490430">
      <w:pPr>
        <w:numPr>
          <w:ilvl w:val="0"/>
          <w:numId w:val="35"/>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линейные диаграммы</w:t>
      </w:r>
    </w:p>
    <w:p w:rsidR="00641E62" w:rsidRPr="00641E62" w:rsidRDefault="00641E62" w:rsidP="00490430">
      <w:pPr>
        <w:numPr>
          <w:ilvl w:val="0"/>
          <w:numId w:val="35"/>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фигур-знаков</w:t>
      </w:r>
    </w:p>
    <w:p w:rsidR="00641E62" w:rsidRPr="00641E62" w:rsidRDefault="00641E62" w:rsidP="00490430">
      <w:pPr>
        <w:numPr>
          <w:ilvl w:val="0"/>
          <w:numId w:val="35"/>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proofErr w:type="gramStart"/>
      <w:r w:rsidRPr="00641E62">
        <w:rPr>
          <w:rFonts w:ascii="Times New Roman" w:hAnsi="Times New Roman" w:cs="Times New Roman"/>
        </w:rPr>
        <w:t>секторные</w:t>
      </w:r>
      <w:proofErr w:type="gramEnd"/>
      <w:r w:rsidRPr="00641E62">
        <w:rPr>
          <w:rFonts w:ascii="Times New Roman" w:hAnsi="Times New Roman" w:cs="Times New Roman"/>
        </w:rPr>
        <w:t xml:space="preserve"> диаграммы.</w:t>
      </w:r>
    </w:p>
    <w:p w:rsidR="00641E62" w:rsidRPr="00641E62" w:rsidRDefault="00641E62" w:rsidP="00641E62">
      <w:pPr>
        <w:pStyle w:val="BodyText21"/>
        <w:rPr>
          <w:sz w:val="22"/>
          <w:szCs w:val="22"/>
        </w:rPr>
      </w:pPr>
      <w:r w:rsidRPr="00641E62">
        <w:rPr>
          <w:b/>
          <w:sz w:val="22"/>
          <w:szCs w:val="22"/>
        </w:rPr>
        <w:t>4.</w:t>
      </w:r>
      <w:r w:rsidRPr="00641E62">
        <w:rPr>
          <w:sz w:val="22"/>
          <w:szCs w:val="22"/>
        </w:rPr>
        <w:t xml:space="preserve"> Какой показатель обладает свойством: алгебраическая сумма отклонений индивидуальных значений признака от него равна 0?</w:t>
      </w:r>
    </w:p>
    <w:p w:rsidR="00641E62" w:rsidRPr="00641E62" w:rsidRDefault="00641E62" w:rsidP="00490430">
      <w:pPr>
        <w:widowControl w:val="0"/>
        <w:numPr>
          <w:ilvl w:val="0"/>
          <w:numId w:val="36"/>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средняя арифметическая</w:t>
      </w:r>
    </w:p>
    <w:p w:rsidR="00641E62" w:rsidRPr="00641E62" w:rsidRDefault="00641E62" w:rsidP="00490430">
      <w:pPr>
        <w:widowControl w:val="0"/>
        <w:numPr>
          <w:ilvl w:val="0"/>
          <w:numId w:val="36"/>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мода</w:t>
      </w:r>
    </w:p>
    <w:p w:rsidR="00641E62" w:rsidRPr="00641E62" w:rsidRDefault="00641E62" w:rsidP="00490430">
      <w:pPr>
        <w:widowControl w:val="0"/>
        <w:numPr>
          <w:ilvl w:val="0"/>
          <w:numId w:val="36"/>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медиана</w:t>
      </w:r>
    </w:p>
    <w:p w:rsidR="00641E62" w:rsidRPr="00641E62" w:rsidRDefault="00641E62" w:rsidP="00490430">
      <w:pPr>
        <w:widowControl w:val="0"/>
        <w:numPr>
          <w:ilvl w:val="0"/>
          <w:numId w:val="36"/>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структурная средняя</w:t>
      </w:r>
    </w:p>
    <w:p w:rsidR="00641E62" w:rsidRPr="00641E62" w:rsidRDefault="00641E62" w:rsidP="00641E62">
      <w:pPr>
        <w:pStyle w:val="aa"/>
        <w:tabs>
          <w:tab w:val="left" w:pos="360"/>
        </w:tabs>
        <w:spacing w:after="0"/>
        <w:jc w:val="both"/>
        <w:rPr>
          <w:sz w:val="22"/>
          <w:szCs w:val="22"/>
        </w:rPr>
      </w:pPr>
      <w:r w:rsidRPr="00641E62">
        <w:rPr>
          <w:b/>
          <w:sz w:val="22"/>
          <w:szCs w:val="22"/>
        </w:rPr>
        <w:t>5.</w:t>
      </w:r>
      <w:r w:rsidRPr="00641E62">
        <w:rPr>
          <w:sz w:val="22"/>
          <w:szCs w:val="22"/>
        </w:rPr>
        <w:t xml:space="preserve"> Степенные средние, вычисленные для одной и той же совокупности имеют различные количественные значения. Это отражено в правиле мажорантности </w:t>
      </w:r>
      <w:proofErr w:type="gramStart"/>
      <w:r w:rsidRPr="00641E62">
        <w:rPr>
          <w:sz w:val="22"/>
          <w:szCs w:val="22"/>
        </w:rPr>
        <w:t>средних</w:t>
      </w:r>
      <w:proofErr w:type="gramEnd"/>
      <w:r w:rsidRPr="00641E62">
        <w:rPr>
          <w:sz w:val="22"/>
          <w:szCs w:val="22"/>
        </w:rPr>
        <w:t>:</w:t>
      </w:r>
    </w:p>
    <w:p w:rsidR="00641E62" w:rsidRPr="00641E62" w:rsidRDefault="00641E62" w:rsidP="00490430">
      <w:pPr>
        <w:pStyle w:val="aa"/>
        <w:widowControl w:val="0"/>
        <w:numPr>
          <w:ilvl w:val="0"/>
          <w:numId w:val="37"/>
        </w:numPr>
        <w:overflowPunct w:val="0"/>
        <w:autoSpaceDE w:val="0"/>
        <w:autoSpaceDN w:val="0"/>
        <w:adjustRightInd w:val="0"/>
        <w:spacing w:after="0"/>
        <w:ind w:left="0" w:firstLine="0"/>
        <w:textAlignment w:val="baseline"/>
        <w:rPr>
          <w:sz w:val="22"/>
          <w:szCs w:val="22"/>
        </w:rPr>
      </w:pPr>
      <w:r w:rsidRPr="00641E62">
        <w:rPr>
          <w:sz w:val="22"/>
          <w:szCs w:val="22"/>
        </w:rPr>
        <w:t>чем больше показатель степени, тем больше величина средней</w:t>
      </w:r>
    </w:p>
    <w:p w:rsidR="00641E62" w:rsidRPr="00641E62" w:rsidRDefault="00641E62" w:rsidP="00490430">
      <w:pPr>
        <w:pStyle w:val="aa"/>
        <w:widowControl w:val="0"/>
        <w:numPr>
          <w:ilvl w:val="0"/>
          <w:numId w:val="37"/>
        </w:numPr>
        <w:overflowPunct w:val="0"/>
        <w:autoSpaceDE w:val="0"/>
        <w:autoSpaceDN w:val="0"/>
        <w:adjustRightInd w:val="0"/>
        <w:spacing w:after="0"/>
        <w:ind w:left="0" w:firstLine="0"/>
        <w:textAlignment w:val="baseline"/>
        <w:rPr>
          <w:sz w:val="22"/>
          <w:szCs w:val="22"/>
        </w:rPr>
      </w:pPr>
      <w:r w:rsidRPr="00641E62">
        <w:rPr>
          <w:sz w:val="22"/>
          <w:szCs w:val="22"/>
        </w:rPr>
        <w:t>чем меньше показатель степени, тем больше величина средней</w:t>
      </w:r>
    </w:p>
    <w:p w:rsidR="00641E62" w:rsidRPr="00641E62" w:rsidRDefault="00641E62" w:rsidP="00490430">
      <w:pPr>
        <w:pStyle w:val="aa"/>
        <w:widowControl w:val="0"/>
        <w:numPr>
          <w:ilvl w:val="0"/>
          <w:numId w:val="37"/>
        </w:numPr>
        <w:overflowPunct w:val="0"/>
        <w:autoSpaceDE w:val="0"/>
        <w:autoSpaceDN w:val="0"/>
        <w:adjustRightInd w:val="0"/>
        <w:spacing w:after="0"/>
        <w:ind w:left="0" w:firstLine="0"/>
        <w:textAlignment w:val="baseline"/>
        <w:rPr>
          <w:sz w:val="22"/>
          <w:szCs w:val="22"/>
        </w:rPr>
      </w:pPr>
      <w:r w:rsidRPr="00641E62">
        <w:rPr>
          <w:sz w:val="22"/>
          <w:szCs w:val="22"/>
        </w:rPr>
        <w:t>чем больше показатель степени, тем меньше величина средней</w:t>
      </w:r>
    </w:p>
    <w:p w:rsidR="00641E62" w:rsidRPr="00641E62" w:rsidRDefault="00641E62" w:rsidP="00490430">
      <w:pPr>
        <w:pStyle w:val="aa"/>
        <w:widowControl w:val="0"/>
        <w:numPr>
          <w:ilvl w:val="0"/>
          <w:numId w:val="37"/>
        </w:numPr>
        <w:overflowPunct w:val="0"/>
        <w:autoSpaceDE w:val="0"/>
        <w:autoSpaceDN w:val="0"/>
        <w:adjustRightInd w:val="0"/>
        <w:spacing w:after="0"/>
        <w:ind w:left="0" w:firstLine="0"/>
        <w:textAlignment w:val="baseline"/>
        <w:rPr>
          <w:sz w:val="22"/>
          <w:szCs w:val="22"/>
        </w:rPr>
      </w:pPr>
      <w:r w:rsidRPr="00641E62">
        <w:rPr>
          <w:sz w:val="22"/>
          <w:szCs w:val="22"/>
        </w:rPr>
        <w:t xml:space="preserve">величина средней всегда больше соответствующего показателя степени </w:t>
      </w:r>
    </w:p>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b/>
        </w:rPr>
        <w:t>6.</w:t>
      </w:r>
      <w:r w:rsidRPr="00641E62">
        <w:rPr>
          <w:rFonts w:ascii="Times New Roman" w:hAnsi="Times New Roman" w:cs="Times New Roman"/>
        </w:rPr>
        <w:t xml:space="preserve"> Варьирующий признак - это признак,</w:t>
      </w:r>
    </w:p>
    <w:p w:rsidR="00641E62" w:rsidRPr="00641E62" w:rsidRDefault="00641E62" w:rsidP="00490430">
      <w:pPr>
        <w:widowControl w:val="0"/>
        <w:numPr>
          <w:ilvl w:val="0"/>
          <w:numId w:val="38"/>
        </w:numPr>
        <w:overflowPunct w:val="0"/>
        <w:autoSpaceDE w:val="0"/>
        <w:autoSpaceDN w:val="0"/>
        <w:adjustRightInd w:val="0"/>
        <w:spacing w:after="0" w:line="240" w:lineRule="auto"/>
        <w:ind w:left="0" w:firstLine="0"/>
        <w:jc w:val="both"/>
        <w:textAlignment w:val="baseline"/>
        <w:rPr>
          <w:rFonts w:ascii="Times New Roman" w:hAnsi="Times New Roman" w:cs="Times New Roman"/>
          <w:lang w:val="ru-RU"/>
        </w:rPr>
      </w:pPr>
      <w:proofErr w:type="gramStart"/>
      <w:r w:rsidRPr="00641E62">
        <w:rPr>
          <w:rFonts w:ascii="Times New Roman" w:hAnsi="Times New Roman" w:cs="Times New Roman"/>
          <w:lang w:val="ru-RU"/>
        </w:rPr>
        <w:t>выраженный</w:t>
      </w:r>
      <w:proofErr w:type="gramEnd"/>
      <w:r w:rsidRPr="00641E62">
        <w:rPr>
          <w:rFonts w:ascii="Times New Roman" w:hAnsi="Times New Roman" w:cs="Times New Roman"/>
          <w:lang w:val="ru-RU"/>
        </w:rPr>
        <w:t xml:space="preserve"> в долях единицы или в процентах</w:t>
      </w:r>
    </w:p>
    <w:p w:rsidR="00641E62" w:rsidRPr="00641E62" w:rsidRDefault="00641E62" w:rsidP="00490430">
      <w:pPr>
        <w:widowControl w:val="0"/>
        <w:numPr>
          <w:ilvl w:val="0"/>
          <w:numId w:val="38"/>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характеризующий относительную численность единиц совокупности</w:t>
      </w:r>
    </w:p>
    <w:p w:rsidR="00641E62" w:rsidRPr="00641E62" w:rsidRDefault="00641E62" w:rsidP="00490430">
      <w:pPr>
        <w:widowControl w:val="0"/>
        <w:numPr>
          <w:ilvl w:val="0"/>
          <w:numId w:val="38"/>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характеризующий абсолютную численность единиц совокупности</w:t>
      </w:r>
    </w:p>
    <w:p w:rsidR="00641E62" w:rsidRPr="00641E62" w:rsidRDefault="00641E62" w:rsidP="00490430">
      <w:pPr>
        <w:widowControl w:val="0"/>
        <w:numPr>
          <w:ilvl w:val="0"/>
          <w:numId w:val="38"/>
        </w:numPr>
        <w:overflowPunct w:val="0"/>
        <w:autoSpaceDE w:val="0"/>
        <w:autoSpaceDN w:val="0"/>
        <w:adjustRightInd w:val="0"/>
        <w:spacing w:after="0" w:line="240" w:lineRule="auto"/>
        <w:ind w:left="0" w:firstLine="0"/>
        <w:jc w:val="both"/>
        <w:textAlignment w:val="baseline"/>
        <w:rPr>
          <w:rFonts w:ascii="Times New Roman" w:hAnsi="Times New Roman" w:cs="Times New Roman"/>
          <w:lang w:val="ru-RU"/>
        </w:rPr>
      </w:pPr>
      <w:proofErr w:type="gramStart"/>
      <w:r w:rsidRPr="00641E62">
        <w:rPr>
          <w:rFonts w:ascii="Times New Roman" w:hAnsi="Times New Roman" w:cs="Times New Roman"/>
          <w:lang w:val="ru-RU"/>
        </w:rPr>
        <w:t>значения</w:t>
      </w:r>
      <w:proofErr w:type="gramEnd"/>
      <w:r w:rsidRPr="00641E62">
        <w:rPr>
          <w:rFonts w:ascii="Times New Roman" w:hAnsi="Times New Roman" w:cs="Times New Roman"/>
          <w:lang w:val="ru-RU"/>
        </w:rPr>
        <w:t xml:space="preserve"> которого отличаются друг от друга</w:t>
      </w:r>
    </w:p>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b/>
        </w:rPr>
        <w:t>7.</w:t>
      </w:r>
      <w:r w:rsidRPr="00641E62">
        <w:rPr>
          <w:rFonts w:ascii="Times New Roman" w:hAnsi="Times New Roman" w:cs="Times New Roman"/>
        </w:rPr>
        <w:t xml:space="preserve"> Частная (внутригрупповая) дисперсия показывает</w:t>
      </w:r>
    </w:p>
    <w:p w:rsidR="00641E62" w:rsidRPr="00641E62" w:rsidRDefault="00641E62" w:rsidP="00490430">
      <w:pPr>
        <w:widowControl w:val="0"/>
        <w:numPr>
          <w:ilvl w:val="0"/>
          <w:numId w:val="39"/>
        </w:numPr>
        <w:overflowPunct w:val="0"/>
        <w:autoSpaceDE w:val="0"/>
        <w:autoSpaceDN w:val="0"/>
        <w:adjustRightInd w:val="0"/>
        <w:spacing w:after="0" w:line="240" w:lineRule="auto"/>
        <w:ind w:left="0" w:firstLine="0"/>
        <w:jc w:val="both"/>
        <w:textAlignment w:val="baseline"/>
        <w:rPr>
          <w:rFonts w:ascii="Times New Roman" w:hAnsi="Times New Roman" w:cs="Times New Roman"/>
          <w:lang w:val="ru-RU"/>
        </w:rPr>
      </w:pPr>
      <w:r w:rsidRPr="00641E62">
        <w:rPr>
          <w:rFonts w:ascii="Times New Roman" w:hAnsi="Times New Roman" w:cs="Times New Roman"/>
          <w:lang w:val="ru-RU"/>
        </w:rPr>
        <w:t>колеблемость результативного признака за счет группировочного</w:t>
      </w:r>
    </w:p>
    <w:p w:rsidR="00641E62" w:rsidRPr="00641E62" w:rsidRDefault="00641E62" w:rsidP="00490430">
      <w:pPr>
        <w:widowControl w:val="0"/>
        <w:numPr>
          <w:ilvl w:val="0"/>
          <w:numId w:val="39"/>
        </w:numPr>
        <w:overflowPunct w:val="0"/>
        <w:autoSpaceDE w:val="0"/>
        <w:autoSpaceDN w:val="0"/>
        <w:adjustRightInd w:val="0"/>
        <w:spacing w:after="0" w:line="240" w:lineRule="auto"/>
        <w:ind w:left="0" w:firstLine="0"/>
        <w:jc w:val="both"/>
        <w:textAlignment w:val="baseline"/>
        <w:rPr>
          <w:rFonts w:ascii="Times New Roman" w:hAnsi="Times New Roman" w:cs="Times New Roman"/>
          <w:lang w:val="ru-RU"/>
        </w:rPr>
      </w:pPr>
      <w:r w:rsidRPr="00641E62">
        <w:rPr>
          <w:rFonts w:ascii="Times New Roman" w:hAnsi="Times New Roman" w:cs="Times New Roman"/>
          <w:lang w:val="ru-RU"/>
        </w:rPr>
        <w:t>колеблемость результативного признака за счет всех условий и причин, действующих в статистической совокупности</w:t>
      </w:r>
    </w:p>
    <w:p w:rsidR="00641E62" w:rsidRPr="00641E62" w:rsidRDefault="00641E62" w:rsidP="00490430">
      <w:pPr>
        <w:widowControl w:val="0"/>
        <w:numPr>
          <w:ilvl w:val="0"/>
          <w:numId w:val="39"/>
        </w:numPr>
        <w:overflowPunct w:val="0"/>
        <w:autoSpaceDE w:val="0"/>
        <w:autoSpaceDN w:val="0"/>
        <w:adjustRightInd w:val="0"/>
        <w:spacing w:after="0" w:line="240" w:lineRule="auto"/>
        <w:ind w:left="0" w:firstLine="0"/>
        <w:jc w:val="both"/>
        <w:textAlignment w:val="baseline"/>
        <w:rPr>
          <w:rFonts w:ascii="Times New Roman" w:hAnsi="Times New Roman" w:cs="Times New Roman"/>
          <w:lang w:val="ru-RU"/>
        </w:rPr>
      </w:pPr>
      <w:r w:rsidRPr="00641E62">
        <w:rPr>
          <w:rFonts w:ascii="Times New Roman" w:hAnsi="Times New Roman" w:cs="Times New Roman"/>
          <w:lang w:val="ru-RU"/>
        </w:rPr>
        <w:t>колеблемость результативного признака за счет всех условий и причин, действующих внутри группы</w:t>
      </w:r>
    </w:p>
    <w:p w:rsidR="00641E62" w:rsidRPr="00641E62" w:rsidRDefault="00641E62" w:rsidP="00490430">
      <w:pPr>
        <w:widowControl w:val="0"/>
        <w:numPr>
          <w:ilvl w:val="0"/>
          <w:numId w:val="39"/>
        </w:numPr>
        <w:overflowPunct w:val="0"/>
        <w:autoSpaceDE w:val="0"/>
        <w:autoSpaceDN w:val="0"/>
        <w:adjustRightInd w:val="0"/>
        <w:spacing w:after="0" w:line="240" w:lineRule="auto"/>
        <w:ind w:left="0" w:firstLine="0"/>
        <w:jc w:val="both"/>
        <w:textAlignment w:val="baseline"/>
        <w:rPr>
          <w:rFonts w:ascii="Times New Roman" w:hAnsi="Times New Roman" w:cs="Times New Roman"/>
          <w:lang w:val="ru-RU"/>
        </w:rPr>
      </w:pPr>
      <w:r w:rsidRPr="00641E62">
        <w:rPr>
          <w:rFonts w:ascii="Times New Roman" w:hAnsi="Times New Roman" w:cs="Times New Roman"/>
          <w:lang w:val="ru-RU"/>
        </w:rPr>
        <w:t>колеблемость результативного признака за счет всех условий и причин, действующих в статистической совокупности, за исключением группировочного признака</w:t>
      </w:r>
    </w:p>
    <w:p w:rsidR="00641E62" w:rsidRPr="00641E62" w:rsidRDefault="00641E62" w:rsidP="00641E62">
      <w:pPr>
        <w:pStyle w:val="22"/>
        <w:spacing w:after="0" w:line="240" w:lineRule="auto"/>
        <w:ind w:left="0"/>
        <w:rPr>
          <w:sz w:val="22"/>
          <w:szCs w:val="22"/>
        </w:rPr>
      </w:pPr>
      <w:r w:rsidRPr="00641E62">
        <w:rPr>
          <w:b/>
          <w:sz w:val="22"/>
          <w:szCs w:val="22"/>
        </w:rPr>
        <w:t xml:space="preserve">8. </w:t>
      </w:r>
      <w:r w:rsidRPr="00641E62">
        <w:rPr>
          <w:sz w:val="22"/>
          <w:szCs w:val="22"/>
        </w:rPr>
        <w:t>Средний уровень интервального ряда динамики определяется как:</w:t>
      </w:r>
    </w:p>
    <w:p w:rsidR="00641E62" w:rsidRPr="00641E62" w:rsidRDefault="00641E62" w:rsidP="00490430">
      <w:pPr>
        <w:pStyle w:val="22"/>
        <w:numPr>
          <w:ilvl w:val="0"/>
          <w:numId w:val="40"/>
        </w:numPr>
        <w:spacing w:after="0" w:line="240" w:lineRule="auto"/>
        <w:ind w:left="0" w:firstLine="0"/>
        <w:jc w:val="both"/>
        <w:rPr>
          <w:sz w:val="22"/>
          <w:szCs w:val="22"/>
        </w:rPr>
      </w:pPr>
      <w:r w:rsidRPr="00641E62">
        <w:rPr>
          <w:sz w:val="22"/>
          <w:szCs w:val="22"/>
        </w:rPr>
        <w:t>средняя арифметическая</w:t>
      </w:r>
    </w:p>
    <w:p w:rsidR="00641E62" w:rsidRPr="00641E62" w:rsidRDefault="00641E62" w:rsidP="00490430">
      <w:pPr>
        <w:pStyle w:val="22"/>
        <w:numPr>
          <w:ilvl w:val="0"/>
          <w:numId w:val="40"/>
        </w:numPr>
        <w:spacing w:after="0" w:line="240" w:lineRule="auto"/>
        <w:ind w:left="0" w:firstLine="0"/>
        <w:jc w:val="both"/>
        <w:rPr>
          <w:sz w:val="22"/>
          <w:szCs w:val="22"/>
        </w:rPr>
      </w:pPr>
      <w:r w:rsidRPr="00641E62">
        <w:rPr>
          <w:sz w:val="22"/>
          <w:szCs w:val="22"/>
        </w:rPr>
        <w:t>средняя гармоническая</w:t>
      </w:r>
    </w:p>
    <w:p w:rsidR="00641E62" w:rsidRPr="00641E62" w:rsidRDefault="00641E62" w:rsidP="00490430">
      <w:pPr>
        <w:pStyle w:val="22"/>
        <w:numPr>
          <w:ilvl w:val="0"/>
          <w:numId w:val="40"/>
        </w:numPr>
        <w:spacing w:after="0" w:line="240" w:lineRule="auto"/>
        <w:ind w:left="0" w:firstLine="0"/>
        <w:jc w:val="both"/>
        <w:rPr>
          <w:sz w:val="22"/>
          <w:szCs w:val="22"/>
        </w:rPr>
      </w:pPr>
      <w:r w:rsidRPr="00641E62">
        <w:rPr>
          <w:sz w:val="22"/>
          <w:szCs w:val="22"/>
        </w:rPr>
        <w:t>средняя хронологическая</w:t>
      </w:r>
    </w:p>
    <w:p w:rsidR="00641E62" w:rsidRPr="00641E62" w:rsidRDefault="00641E62" w:rsidP="00490430">
      <w:pPr>
        <w:pStyle w:val="22"/>
        <w:numPr>
          <w:ilvl w:val="0"/>
          <w:numId w:val="40"/>
        </w:numPr>
        <w:spacing w:after="0" w:line="240" w:lineRule="auto"/>
        <w:ind w:left="0" w:firstLine="0"/>
        <w:jc w:val="both"/>
        <w:rPr>
          <w:sz w:val="22"/>
          <w:szCs w:val="22"/>
        </w:rPr>
      </w:pPr>
      <w:r w:rsidRPr="00641E62">
        <w:rPr>
          <w:sz w:val="22"/>
          <w:szCs w:val="22"/>
        </w:rPr>
        <w:t>средняя геометрическая</w:t>
      </w:r>
      <w:proofErr w:type="gramStart"/>
      <w:r w:rsidRPr="00641E62">
        <w:rPr>
          <w:sz w:val="22"/>
          <w:szCs w:val="22"/>
        </w:rPr>
        <w:t xml:space="preserve"> .</w:t>
      </w:r>
      <w:proofErr w:type="gramEnd"/>
    </w:p>
    <w:p w:rsidR="00641E62" w:rsidRPr="00641E62" w:rsidRDefault="00641E62" w:rsidP="00641E62">
      <w:pPr>
        <w:pStyle w:val="BodyText21"/>
        <w:rPr>
          <w:sz w:val="22"/>
          <w:szCs w:val="22"/>
        </w:rPr>
      </w:pPr>
      <w:r w:rsidRPr="00641E62">
        <w:rPr>
          <w:b/>
          <w:sz w:val="22"/>
          <w:szCs w:val="22"/>
        </w:rPr>
        <w:t>9.</w:t>
      </w:r>
      <w:r w:rsidRPr="00641E62">
        <w:rPr>
          <w:sz w:val="22"/>
          <w:szCs w:val="22"/>
        </w:rPr>
        <w:t xml:space="preserve"> Какие индексы относятся к индексам переменного состава?</w:t>
      </w:r>
    </w:p>
    <w:p w:rsidR="00641E62" w:rsidRPr="00641E62" w:rsidRDefault="00641E62" w:rsidP="00490430">
      <w:pPr>
        <w:pStyle w:val="BodyText21"/>
        <w:numPr>
          <w:ilvl w:val="0"/>
          <w:numId w:val="41"/>
        </w:numPr>
        <w:ind w:left="0" w:firstLine="0"/>
        <w:rPr>
          <w:sz w:val="22"/>
          <w:szCs w:val="22"/>
        </w:rPr>
      </w:pPr>
      <w:r w:rsidRPr="00641E62">
        <w:rPr>
          <w:sz w:val="22"/>
          <w:szCs w:val="22"/>
        </w:rPr>
        <w:t>индексы, определяемые по агрегатной форме и показывающие изменение только одного фактора – самой индексируемой величины</w:t>
      </w:r>
    </w:p>
    <w:p w:rsidR="00641E62" w:rsidRPr="00641E62" w:rsidRDefault="00641E62" w:rsidP="00490430">
      <w:pPr>
        <w:pStyle w:val="BodyText21"/>
        <w:numPr>
          <w:ilvl w:val="0"/>
          <w:numId w:val="41"/>
        </w:numPr>
        <w:ind w:left="0" w:firstLine="0"/>
        <w:rPr>
          <w:sz w:val="22"/>
          <w:szCs w:val="22"/>
        </w:rPr>
      </w:pPr>
      <w:r w:rsidRPr="00641E62">
        <w:rPr>
          <w:sz w:val="22"/>
          <w:szCs w:val="22"/>
        </w:rPr>
        <w:t>индексы, определяемые как отношение двух средних показателей и характеризующие изменение осредняемой величины и состава совокупности</w:t>
      </w:r>
    </w:p>
    <w:p w:rsidR="00641E62" w:rsidRPr="00641E62" w:rsidRDefault="00641E62" w:rsidP="00490430">
      <w:pPr>
        <w:pStyle w:val="BodyText21"/>
        <w:numPr>
          <w:ilvl w:val="0"/>
          <w:numId w:val="41"/>
        </w:numPr>
        <w:ind w:left="0" w:firstLine="0"/>
        <w:rPr>
          <w:sz w:val="22"/>
          <w:szCs w:val="22"/>
        </w:rPr>
      </w:pPr>
      <w:r w:rsidRPr="00641E62">
        <w:rPr>
          <w:sz w:val="22"/>
          <w:szCs w:val="22"/>
        </w:rPr>
        <w:t>индексы, определяемые при неизменных значениях осредняемой величины и показывающие, во сколько раз изменился общий средний уровень только за счет изменения удельного веса каждого объекта в общем объеме количественного признака</w:t>
      </w:r>
    </w:p>
    <w:p w:rsidR="00641E62" w:rsidRPr="00641E62" w:rsidRDefault="00641E62" w:rsidP="00490430">
      <w:pPr>
        <w:pStyle w:val="BodyText21"/>
        <w:numPr>
          <w:ilvl w:val="0"/>
          <w:numId w:val="41"/>
        </w:numPr>
        <w:ind w:left="0" w:firstLine="0"/>
        <w:rPr>
          <w:sz w:val="22"/>
          <w:szCs w:val="22"/>
        </w:rPr>
      </w:pPr>
      <w:r w:rsidRPr="00641E62">
        <w:rPr>
          <w:sz w:val="22"/>
          <w:szCs w:val="22"/>
        </w:rPr>
        <w:t xml:space="preserve">индексы, определяемые как средние взвешенные из индивидуальных, тождественные </w:t>
      </w:r>
      <w:proofErr w:type="gramStart"/>
      <w:r w:rsidRPr="00641E62">
        <w:rPr>
          <w:sz w:val="22"/>
          <w:szCs w:val="22"/>
        </w:rPr>
        <w:t>агрегатным</w:t>
      </w:r>
      <w:proofErr w:type="gramEnd"/>
      <w:r w:rsidRPr="00641E62">
        <w:rPr>
          <w:sz w:val="22"/>
          <w:szCs w:val="22"/>
        </w:rPr>
        <w:t xml:space="preserve">, и </w:t>
      </w:r>
      <w:r w:rsidRPr="00641E62">
        <w:rPr>
          <w:sz w:val="22"/>
          <w:szCs w:val="22"/>
        </w:rPr>
        <w:lastRenderedPageBreak/>
        <w:t>характеризующие изменения показателей во времени и в пространстве</w:t>
      </w:r>
    </w:p>
    <w:p w:rsidR="00641E62" w:rsidRPr="00641E62" w:rsidRDefault="00641E62" w:rsidP="00641E62">
      <w:pPr>
        <w:pStyle w:val="BodyText21"/>
        <w:rPr>
          <w:sz w:val="22"/>
          <w:szCs w:val="22"/>
        </w:rPr>
      </w:pPr>
      <w:r w:rsidRPr="00641E62">
        <w:rPr>
          <w:b/>
          <w:sz w:val="22"/>
          <w:szCs w:val="22"/>
        </w:rPr>
        <w:t>10.</w:t>
      </w:r>
      <w:r w:rsidRPr="00641E62">
        <w:rPr>
          <w:sz w:val="22"/>
          <w:szCs w:val="22"/>
        </w:rPr>
        <w:t xml:space="preserve"> Как изменились средние цены товара</w:t>
      </w:r>
      <w:proofErr w:type="gramStart"/>
      <w:r w:rsidRPr="00641E62">
        <w:rPr>
          <w:sz w:val="22"/>
          <w:szCs w:val="22"/>
        </w:rPr>
        <w:t xml:space="preserve"> А</w:t>
      </w:r>
      <w:proofErr w:type="gramEnd"/>
      <w:r w:rsidRPr="00641E62">
        <w:rPr>
          <w:sz w:val="22"/>
          <w:szCs w:val="22"/>
        </w:rPr>
        <w:t>, реализуемого на нескольких оптовых рынках города, если индекс цен постоянного состава равен 110%, а влияние структурных сдвигов в реализации товара на изменение средней цены составляет -10%?</w:t>
      </w:r>
    </w:p>
    <w:p w:rsidR="00641E62" w:rsidRPr="00641E62" w:rsidRDefault="00641E62" w:rsidP="00490430">
      <w:pPr>
        <w:pStyle w:val="BodyText21"/>
        <w:numPr>
          <w:ilvl w:val="0"/>
          <w:numId w:val="42"/>
        </w:numPr>
        <w:tabs>
          <w:tab w:val="left" w:pos="420"/>
        </w:tabs>
        <w:ind w:left="0" w:firstLine="0"/>
        <w:rPr>
          <w:sz w:val="22"/>
          <w:szCs w:val="22"/>
        </w:rPr>
      </w:pPr>
      <w:r w:rsidRPr="00641E62">
        <w:rPr>
          <w:sz w:val="22"/>
          <w:szCs w:val="22"/>
        </w:rPr>
        <w:t xml:space="preserve">уменьшились на 1% </w:t>
      </w:r>
    </w:p>
    <w:p w:rsidR="00641E62" w:rsidRPr="00641E62" w:rsidRDefault="00641E62" w:rsidP="00490430">
      <w:pPr>
        <w:pStyle w:val="BodyText21"/>
        <w:numPr>
          <w:ilvl w:val="0"/>
          <w:numId w:val="42"/>
        </w:numPr>
        <w:tabs>
          <w:tab w:val="left" w:pos="420"/>
        </w:tabs>
        <w:ind w:left="0" w:firstLine="0"/>
        <w:rPr>
          <w:sz w:val="22"/>
          <w:szCs w:val="22"/>
        </w:rPr>
      </w:pPr>
      <w:r w:rsidRPr="00641E62">
        <w:rPr>
          <w:sz w:val="22"/>
          <w:szCs w:val="22"/>
        </w:rPr>
        <w:t>уменьшились на10%</w:t>
      </w:r>
    </w:p>
    <w:p w:rsidR="00641E62" w:rsidRPr="00641E62" w:rsidRDefault="00641E62" w:rsidP="00490430">
      <w:pPr>
        <w:pStyle w:val="BodyText21"/>
        <w:numPr>
          <w:ilvl w:val="0"/>
          <w:numId w:val="42"/>
        </w:numPr>
        <w:tabs>
          <w:tab w:val="left" w:pos="420"/>
        </w:tabs>
        <w:ind w:left="0" w:firstLine="0"/>
        <w:rPr>
          <w:sz w:val="22"/>
          <w:szCs w:val="22"/>
        </w:rPr>
      </w:pPr>
      <w:r w:rsidRPr="00641E62">
        <w:rPr>
          <w:sz w:val="22"/>
          <w:szCs w:val="22"/>
        </w:rPr>
        <w:t>увеличились на 10%</w:t>
      </w:r>
    </w:p>
    <w:p w:rsidR="00641E62" w:rsidRPr="00641E62" w:rsidRDefault="00641E62" w:rsidP="00490430">
      <w:pPr>
        <w:pStyle w:val="BodyText21"/>
        <w:numPr>
          <w:ilvl w:val="0"/>
          <w:numId w:val="42"/>
        </w:numPr>
        <w:tabs>
          <w:tab w:val="left" w:pos="420"/>
        </w:tabs>
        <w:ind w:left="0" w:firstLine="0"/>
        <w:rPr>
          <w:sz w:val="22"/>
          <w:szCs w:val="22"/>
        </w:rPr>
      </w:pPr>
      <w:r w:rsidRPr="00641E62">
        <w:rPr>
          <w:sz w:val="22"/>
          <w:szCs w:val="22"/>
        </w:rPr>
        <w:t>увеличились на 1%</w:t>
      </w:r>
    </w:p>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b/>
          <w:lang w:val="ru-RU"/>
        </w:rPr>
        <w:t>11.</w:t>
      </w:r>
      <w:r w:rsidRPr="00641E62">
        <w:rPr>
          <w:rFonts w:ascii="Times New Roman" w:hAnsi="Times New Roman" w:cs="Times New Roman"/>
          <w:lang w:val="ru-RU"/>
        </w:rPr>
        <w:t xml:space="preserve"> Себестоимость продукции во втором полугодии выросла на 1,5% по сравнению с первым при неизменном уровне издержек производства. </w:t>
      </w:r>
      <w:r w:rsidRPr="00641E62">
        <w:rPr>
          <w:rFonts w:ascii="Times New Roman" w:hAnsi="Times New Roman" w:cs="Times New Roman"/>
        </w:rPr>
        <w:t>Определите величину индекса физического объема продукции:</w:t>
      </w:r>
    </w:p>
    <w:p w:rsidR="00641E62" w:rsidRPr="00641E62" w:rsidRDefault="00641E62" w:rsidP="00490430">
      <w:pPr>
        <w:numPr>
          <w:ilvl w:val="0"/>
          <w:numId w:val="43"/>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98,5%</w:t>
      </w:r>
    </w:p>
    <w:p w:rsidR="00641E62" w:rsidRPr="00641E62" w:rsidRDefault="00641E62" w:rsidP="00490430">
      <w:pPr>
        <w:numPr>
          <w:ilvl w:val="0"/>
          <w:numId w:val="43"/>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101,5%</w:t>
      </w:r>
    </w:p>
    <w:p w:rsidR="00641E62" w:rsidRPr="00641E62" w:rsidRDefault="00641E62" w:rsidP="00490430">
      <w:pPr>
        <w:numPr>
          <w:ilvl w:val="0"/>
          <w:numId w:val="43"/>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100,0%</w:t>
      </w:r>
    </w:p>
    <w:p w:rsidR="00641E62" w:rsidRPr="00641E62" w:rsidRDefault="00641E62" w:rsidP="00490430">
      <w:pPr>
        <w:numPr>
          <w:ilvl w:val="0"/>
          <w:numId w:val="43"/>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103</w:t>
      </w:r>
      <w:proofErr w:type="gramStart"/>
      <w:r w:rsidRPr="00641E62">
        <w:rPr>
          <w:rFonts w:ascii="Times New Roman" w:hAnsi="Times New Roman" w:cs="Times New Roman"/>
        </w:rPr>
        <w:t>,3</w:t>
      </w:r>
      <w:proofErr w:type="gramEnd"/>
      <w:r w:rsidRPr="00641E62">
        <w:rPr>
          <w:rFonts w:ascii="Times New Roman" w:hAnsi="Times New Roman" w:cs="Times New Roman"/>
        </w:rPr>
        <w:t>%.</w:t>
      </w:r>
    </w:p>
    <w:p w:rsidR="00641E62" w:rsidRPr="00641E62" w:rsidRDefault="00641E62" w:rsidP="00641E62">
      <w:pPr>
        <w:tabs>
          <w:tab w:val="left" w:pos="360"/>
        </w:tabs>
        <w:spacing w:after="0" w:line="240" w:lineRule="auto"/>
        <w:jc w:val="both"/>
        <w:rPr>
          <w:rFonts w:ascii="Times New Roman" w:hAnsi="Times New Roman" w:cs="Times New Roman"/>
          <w:b/>
          <w:lang w:val="ru-RU"/>
        </w:rPr>
      </w:pPr>
      <w:r w:rsidRPr="00641E62">
        <w:rPr>
          <w:rFonts w:ascii="Times New Roman" w:hAnsi="Times New Roman" w:cs="Times New Roman"/>
          <w:b/>
          <w:lang w:val="ru-RU"/>
        </w:rPr>
        <w:t>12.</w:t>
      </w:r>
      <w:r w:rsidRPr="00641E62">
        <w:rPr>
          <w:rFonts w:ascii="Times New Roman" w:hAnsi="Times New Roman" w:cs="Times New Roman"/>
          <w:lang w:val="ru-RU"/>
        </w:rPr>
        <w:t xml:space="preserve"> В каких единицах измерения не выражаются статистические показатели в форме абсолютных величин:</w:t>
      </w:r>
    </w:p>
    <w:p w:rsidR="00641E62" w:rsidRPr="00641E62" w:rsidRDefault="00641E62" w:rsidP="00490430">
      <w:pPr>
        <w:widowControl w:val="0"/>
        <w:numPr>
          <w:ilvl w:val="0"/>
          <w:numId w:val="44"/>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натуральных</w:t>
      </w:r>
    </w:p>
    <w:p w:rsidR="00641E62" w:rsidRPr="00641E62" w:rsidRDefault="00641E62" w:rsidP="00490430">
      <w:pPr>
        <w:widowControl w:val="0"/>
        <w:numPr>
          <w:ilvl w:val="0"/>
          <w:numId w:val="44"/>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стоимостных</w:t>
      </w:r>
    </w:p>
    <w:p w:rsidR="00641E62" w:rsidRPr="00641E62" w:rsidRDefault="00641E62" w:rsidP="00490430">
      <w:pPr>
        <w:widowControl w:val="0"/>
        <w:numPr>
          <w:ilvl w:val="0"/>
          <w:numId w:val="44"/>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промилле</w:t>
      </w:r>
    </w:p>
    <w:p w:rsidR="00641E62" w:rsidRPr="00641E62" w:rsidRDefault="00641E62" w:rsidP="00490430">
      <w:pPr>
        <w:widowControl w:val="0"/>
        <w:numPr>
          <w:ilvl w:val="0"/>
          <w:numId w:val="44"/>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трудовых</w:t>
      </w:r>
    </w:p>
    <w:p w:rsidR="00641E62" w:rsidRPr="00641E62" w:rsidRDefault="00641E62" w:rsidP="00641E62">
      <w:pPr>
        <w:tabs>
          <w:tab w:val="left" w:pos="360"/>
        </w:tabs>
        <w:spacing w:after="0" w:line="240" w:lineRule="auto"/>
        <w:jc w:val="both"/>
        <w:rPr>
          <w:rFonts w:ascii="Times New Roman" w:hAnsi="Times New Roman" w:cs="Times New Roman"/>
          <w:lang w:val="ru-RU"/>
        </w:rPr>
      </w:pPr>
      <w:r w:rsidRPr="00641E62">
        <w:rPr>
          <w:rFonts w:ascii="Times New Roman" w:hAnsi="Times New Roman" w:cs="Times New Roman"/>
          <w:b/>
          <w:lang w:val="ru-RU"/>
        </w:rPr>
        <w:t>13.</w:t>
      </w:r>
      <w:r w:rsidRPr="00641E62">
        <w:rPr>
          <w:rFonts w:ascii="Times New Roman" w:hAnsi="Times New Roman" w:cs="Times New Roman"/>
          <w:lang w:val="ru-RU"/>
        </w:rPr>
        <w:t xml:space="preserve"> К какому виду относительных показателей относится показатель, характеризующих степень распространенности или развития того или иного явления в определенной среде:</w:t>
      </w:r>
    </w:p>
    <w:p w:rsidR="00641E62" w:rsidRPr="00641E62" w:rsidRDefault="00641E62" w:rsidP="00490430">
      <w:pPr>
        <w:widowControl w:val="0"/>
        <w:numPr>
          <w:ilvl w:val="0"/>
          <w:numId w:val="45"/>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относительные показатели динамики</w:t>
      </w:r>
    </w:p>
    <w:p w:rsidR="00641E62" w:rsidRPr="00641E62" w:rsidRDefault="00641E62" w:rsidP="00490430">
      <w:pPr>
        <w:widowControl w:val="0"/>
        <w:numPr>
          <w:ilvl w:val="0"/>
          <w:numId w:val="45"/>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относительные показатели структурных соотношений</w:t>
      </w:r>
    </w:p>
    <w:p w:rsidR="00641E62" w:rsidRPr="00641E62" w:rsidRDefault="00641E62" w:rsidP="00490430">
      <w:pPr>
        <w:widowControl w:val="0"/>
        <w:numPr>
          <w:ilvl w:val="0"/>
          <w:numId w:val="45"/>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относительные показатели интенсивности</w:t>
      </w:r>
    </w:p>
    <w:p w:rsidR="00641E62" w:rsidRPr="00641E62" w:rsidRDefault="00641E62" w:rsidP="00490430">
      <w:pPr>
        <w:widowControl w:val="0"/>
        <w:numPr>
          <w:ilvl w:val="0"/>
          <w:numId w:val="45"/>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относительные показатели сравнения</w:t>
      </w:r>
    </w:p>
    <w:p w:rsidR="00641E62" w:rsidRPr="00641E62" w:rsidRDefault="00641E62" w:rsidP="00641E62">
      <w:pPr>
        <w:tabs>
          <w:tab w:val="left" w:pos="360"/>
          <w:tab w:val="left" w:pos="8757"/>
        </w:tabs>
        <w:spacing w:after="0" w:line="240" w:lineRule="auto"/>
        <w:rPr>
          <w:rFonts w:ascii="Times New Roman" w:hAnsi="Times New Roman" w:cs="Times New Roman"/>
          <w:lang w:val="ru-RU"/>
        </w:rPr>
      </w:pPr>
      <w:r w:rsidRPr="00641E62">
        <w:rPr>
          <w:rFonts w:ascii="Times New Roman" w:hAnsi="Times New Roman" w:cs="Times New Roman"/>
          <w:b/>
          <w:lang w:val="ru-RU"/>
        </w:rPr>
        <w:t>14.</w:t>
      </w:r>
      <w:r w:rsidRPr="00641E62">
        <w:rPr>
          <w:rFonts w:ascii="Times New Roman" w:hAnsi="Times New Roman" w:cs="Times New Roman"/>
          <w:lang w:val="ru-RU"/>
        </w:rPr>
        <w:t xml:space="preserve"> Какие из следующих показателей являются относительными показателями динамики?</w:t>
      </w:r>
      <w:r w:rsidRPr="00641E62">
        <w:rPr>
          <w:rFonts w:ascii="Times New Roman" w:hAnsi="Times New Roman" w:cs="Times New Roman"/>
          <w:lang w:val="ru-RU"/>
        </w:rPr>
        <w:tab/>
      </w:r>
    </w:p>
    <w:p w:rsidR="00641E62" w:rsidRPr="00641E62" w:rsidRDefault="00641E62" w:rsidP="00490430">
      <w:pPr>
        <w:widowControl w:val="0"/>
        <w:numPr>
          <w:ilvl w:val="0"/>
          <w:numId w:val="46"/>
        </w:numPr>
        <w:overflowPunct w:val="0"/>
        <w:autoSpaceDE w:val="0"/>
        <w:autoSpaceDN w:val="0"/>
        <w:adjustRightInd w:val="0"/>
        <w:spacing w:after="0" w:line="240" w:lineRule="auto"/>
        <w:ind w:left="0" w:firstLine="0"/>
        <w:jc w:val="both"/>
        <w:textAlignment w:val="baseline"/>
        <w:rPr>
          <w:rFonts w:ascii="Times New Roman" w:hAnsi="Times New Roman" w:cs="Times New Roman"/>
          <w:lang w:val="ru-RU"/>
        </w:rPr>
      </w:pPr>
      <w:r w:rsidRPr="00641E62">
        <w:rPr>
          <w:rFonts w:ascii="Times New Roman" w:hAnsi="Times New Roman" w:cs="Times New Roman"/>
          <w:lang w:val="ru-RU"/>
        </w:rPr>
        <w:t>доля женщин в общей численности населения</w:t>
      </w:r>
    </w:p>
    <w:p w:rsidR="00641E62" w:rsidRPr="00641E62" w:rsidRDefault="00641E62" w:rsidP="00490430">
      <w:pPr>
        <w:widowControl w:val="0"/>
        <w:numPr>
          <w:ilvl w:val="0"/>
          <w:numId w:val="46"/>
        </w:numPr>
        <w:overflowPunct w:val="0"/>
        <w:autoSpaceDE w:val="0"/>
        <w:autoSpaceDN w:val="0"/>
        <w:adjustRightInd w:val="0"/>
        <w:spacing w:after="0" w:line="240" w:lineRule="auto"/>
        <w:ind w:left="0" w:firstLine="0"/>
        <w:jc w:val="both"/>
        <w:textAlignment w:val="baseline"/>
        <w:rPr>
          <w:rFonts w:ascii="Times New Roman" w:hAnsi="Times New Roman" w:cs="Times New Roman"/>
          <w:lang w:val="ru-RU"/>
        </w:rPr>
      </w:pPr>
      <w:r w:rsidRPr="00641E62">
        <w:rPr>
          <w:rFonts w:ascii="Times New Roman" w:hAnsi="Times New Roman" w:cs="Times New Roman"/>
          <w:lang w:val="ru-RU"/>
        </w:rPr>
        <w:t xml:space="preserve">численность работников предприятия на 31.12.2014 </w:t>
      </w:r>
      <w:proofErr w:type="gramStart"/>
      <w:r w:rsidRPr="00641E62">
        <w:rPr>
          <w:rFonts w:ascii="Times New Roman" w:hAnsi="Times New Roman" w:cs="Times New Roman"/>
          <w:lang w:val="ru-RU"/>
        </w:rPr>
        <w:t>в</w:t>
      </w:r>
      <w:proofErr w:type="gramEnd"/>
      <w:r w:rsidRPr="00641E62">
        <w:rPr>
          <w:rFonts w:ascii="Times New Roman" w:hAnsi="Times New Roman" w:cs="Times New Roman"/>
          <w:lang w:val="ru-RU"/>
        </w:rPr>
        <w:t xml:space="preserve"> % </w:t>
      </w:r>
      <w:proofErr w:type="gramStart"/>
      <w:r w:rsidRPr="00641E62">
        <w:rPr>
          <w:rFonts w:ascii="Times New Roman" w:hAnsi="Times New Roman" w:cs="Times New Roman"/>
          <w:lang w:val="ru-RU"/>
        </w:rPr>
        <w:t>от</w:t>
      </w:r>
      <w:proofErr w:type="gramEnd"/>
      <w:r w:rsidRPr="00641E62">
        <w:rPr>
          <w:rFonts w:ascii="Times New Roman" w:hAnsi="Times New Roman" w:cs="Times New Roman"/>
          <w:lang w:val="ru-RU"/>
        </w:rPr>
        <w:t xml:space="preserve"> численности работников предприятия на 31.12.2013</w:t>
      </w:r>
    </w:p>
    <w:p w:rsidR="00641E62" w:rsidRPr="00641E62" w:rsidRDefault="00641E62" w:rsidP="00490430">
      <w:pPr>
        <w:widowControl w:val="0"/>
        <w:numPr>
          <w:ilvl w:val="0"/>
          <w:numId w:val="46"/>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товарооборот на м</w:t>
      </w:r>
      <w:r w:rsidRPr="00641E62">
        <w:rPr>
          <w:rFonts w:ascii="Times New Roman" w:hAnsi="Times New Roman" w:cs="Times New Roman"/>
          <w:vertAlign w:val="superscript"/>
        </w:rPr>
        <w:t>2</w:t>
      </w:r>
      <w:r w:rsidRPr="00641E62">
        <w:rPr>
          <w:rFonts w:ascii="Times New Roman" w:hAnsi="Times New Roman" w:cs="Times New Roman"/>
        </w:rPr>
        <w:t xml:space="preserve"> торговой площади</w:t>
      </w:r>
    </w:p>
    <w:p w:rsidR="00641E62" w:rsidRPr="00641E62" w:rsidRDefault="00641E62" w:rsidP="00490430">
      <w:pPr>
        <w:widowControl w:val="0"/>
        <w:numPr>
          <w:ilvl w:val="0"/>
          <w:numId w:val="46"/>
        </w:numPr>
        <w:overflowPunct w:val="0"/>
        <w:autoSpaceDE w:val="0"/>
        <w:autoSpaceDN w:val="0"/>
        <w:adjustRightInd w:val="0"/>
        <w:spacing w:after="0" w:line="240" w:lineRule="auto"/>
        <w:ind w:left="0" w:firstLine="0"/>
        <w:jc w:val="both"/>
        <w:textAlignment w:val="baseline"/>
        <w:rPr>
          <w:rFonts w:ascii="Times New Roman" w:hAnsi="Times New Roman" w:cs="Times New Roman"/>
          <w:lang w:val="ru-RU"/>
        </w:rPr>
      </w:pPr>
      <w:r w:rsidRPr="00641E62">
        <w:rPr>
          <w:rFonts w:ascii="Times New Roman" w:hAnsi="Times New Roman" w:cs="Times New Roman"/>
          <w:lang w:val="ru-RU"/>
        </w:rPr>
        <w:t>доля населения с доходами ниже прожиточного минимума по регионам страны</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b/>
          <w:lang w:val="ru-RU"/>
        </w:rPr>
        <w:t>15.</w:t>
      </w:r>
      <w:r w:rsidRPr="00641E62">
        <w:rPr>
          <w:rFonts w:ascii="Times New Roman" w:hAnsi="Times New Roman" w:cs="Times New Roman"/>
          <w:lang w:val="ru-RU"/>
        </w:rPr>
        <w:t xml:space="preserve"> В каких рядах уровни можно суммировать и получать величину явления за несколько периодов?</w:t>
      </w:r>
    </w:p>
    <w:p w:rsidR="00641E62" w:rsidRPr="00641E62" w:rsidRDefault="00641E62" w:rsidP="00490430">
      <w:pPr>
        <w:widowControl w:val="0"/>
        <w:numPr>
          <w:ilvl w:val="0"/>
          <w:numId w:val="47"/>
        </w:numPr>
        <w:overflowPunct w:val="0"/>
        <w:autoSpaceDE w:val="0"/>
        <w:autoSpaceDN w:val="0"/>
        <w:adjustRightInd w:val="0"/>
        <w:spacing w:after="0" w:line="240" w:lineRule="auto"/>
        <w:ind w:left="0" w:firstLine="0"/>
        <w:jc w:val="both"/>
        <w:textAlignment w:val="baseline"/>
        <w:rPr>
          <w:rFonts w:ascii="Times New Roman" w:hAnsi="Times New Roman" w:cs="Times New Roman"/>
          <w:lang w:val="ru-RU"/>
        </w:rPr>
      </w:pPr>
      <w:r w:rsidRPr="00641E62">
        <w:rPr>
          <w:rFonts w:ascii="Times New Roman" w:hAnsi="Times New Roman" w:cs="Times New Roman"/>
          <w:lang w:val="ru-RU"/>
        </w:rPr>
        <w:t>в моментных рядах с равными интервалами</w:t>
      </w:r>
    </w:p>
    <w:p w:rsidR="00641E62" w:rsidRPr="00641E62" w:rsidRDefault="00641E62" w:rsidP="00490430">
      <w:pPr>
        <w:widowControl w:val="0"/>
        <w:numPr>
          <w:ilvl w:val="0"/>
          <w:numId w:val="47"/>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в интервальных рядах</w:t>
      </w:r>
    </w:p>
    <w:p w:rsidR="00641E62" w:rsidRPr="00641E62" w:rsidRDefault="00641E62" w:rsidP="00490430">
      <w:pPr>
        <w:widowControl w:val="0"/>
        <w:numPr>
          <w:ilvl w:val="0"/>
          <w:numId w:val="47"/>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в рядах средних величин</w:t>
      </w:r>
    </w:p>
    <w:p w:rsidR="00641E62" w:rsidRPr="00641E62" w:rsidRDefault="00641E62" w:rsidP="00490430">
      <w:pPr>
        <w:widowControl w:val="0"/>
        <w:numPr>
          <w:ilvl w:val="0"/>
          <w:numId w:val="47"/>
        </w:numPr>
        <w:overflowPunct w:val="0"/>
        <w:autoSpaceDE w:val="0"/>
        <w:autoSpaceDN w:val="0"/>
        <w:adjustRightInd w:val="0"/>
        <w:spacing w:after="0" w:line="240" w:lineRule="auto"/>
        <w:ind w:left="0" w:firstLine="0"/>
        <w:jc w:val="both"/>
        <w:textAlignment w:val="baseline"/>
        <w:rPr>
          <w:rFonts w:ascii="Times New Roman" w:hAnsi="Times New Roman" w:cs="Times New Roman"/>
          <w:lang w:val="ru-RU"/>
        </w:rPr>
      </w:pPr>
      <w:r w:rsidRPr="00641E62">
        <w:rPr>
          <w:rFonts w:ascii="Times New Roman" w:hAnsi="Times New Roman" w:cs="Times New Roman"/>
          <w:lang w:val="ru-RU"/>
        </w:rPr>
        <w:t>в моментных рядах с неравными интервалами</w:t>
      </w:r>
    </w:p>
    <w:p w:rsidR="00641E62" w:rsidRPr="00641E62" w:rsidRDefault="00641E62" w:rsidP="00641E62">
      <w:pPr>
        <w:spacing w:after="0" w:line="240" w:lineRule="auto"/>
        <w:jc w:val="both"/>
        <w:rPr>
          <w:rFonts w:ascii="Times New Roman" w:hAnsi="Times New Roman" w:cs="Times New Roman"/>
          <w:b/>
          <w:lang w:val="ru-RU"/>
        </w:rPr>
      </w:pPr>
      <w:r w:rsidRPr="00641E62">
        <w:rPr>
          <w:rFonts w:ascii="Times New Roman" w:hAnsi="Times New Roman" w:cs="Times New Roman"/>
          <w:b/>
          <w:lang w:val="ru-RU"/>
        </w:rPr>
        <w:t>16.</w:t>
      </w:r>
      <w:r w:rsidRPr="00641E62">
        <w:rPr>
          <w:rFonts w:ascii="Times New Roman" w:hAnsi="Times New Roman" w:cs="Times New Roman"/>
          <w:lang w:val="ru-RU"/>
        </w:rPr>
        <w:t xml:space="preserve"> Какой из показателей, перечисленных ниже, показывает, во сколько раз уровень отчетного периода отличается </w:t>
      </w:r>
      <w:proofErr w:type="gramStart"/>
      <w:r w:rsidRPr="00641E62">
        <w:rPr>
          <w:rFonts w:ascii="Times New Roman" w:hAnsi="Times New Roman" w:cs="Times New Roman"/>
          <w:lang w:val="ru-RU"/>
        </w:rPr>
        <w:t>от</w:t>
      </w:r>
      <w:proofErr w:type="gramEnd"/>
      <w:r w:rsidRPr="00641E62">
        <w:rPr>
          <w:rFonts w:ascii="Times New Roman" w:hAnsi="Times New Roman" w:cs="Times New Roman"/>
          <w:lang w:val="ru-RU"/>
        </w:rPr>
        <w:t xml:space="preserve"> базисного?</w:t>
      </w:r>
    </w:p>
    <w:p w:rsidR="00641E62" w:rsidRPr="00641E62" w:rsidRDefault="00641E62" w:rsidP="00490430">
      <w:pPr>
        <w:widowControl w:val="0"/>
        <w:numPr>
          <w:ilvl w:val="0"/>
          <w:numId w:val="48"/>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коэффициент прироста</w:t>
      </w:r>
    </w:p>
    <w:p w:rsidR="00641E62" w:rsidRPr="00641E62" w:rsidRDefault="00641E62" w:rsidP="00490430">
      <w:pPr>
        <w:widowControl w:val="0"/>
        <w:numPr>
          <w:ilvl w:val="0"/>
          <w:numId w:val="48"/>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коэффициент роста</w:t>
      </w:r>
    </w:p>
    <w:p w:rsidR="00641E62" w:rsidRPr="00641E62" w:rsidRDefault="00641E62" w:rsidP="00490430">
      <w:pPr>
        <w:widowControl w:val="0"/>
        <w:numPr>
          <w:ilvl w:val="0"/>
          <w:numId w:val="48"/>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средний коэффициент роста</w:t>
      </w:r>
    </w:p>
    <w:p w:rsidR="00641E62" w:rsidRPr="00641E62" w:rsidRDefault="00641E62" w:rsidP="00490430">
      <w:pPr>
        <w:widowControl w:val="0"/>
        <w:numPr>
          <w:ilvl w:val="0"/>
          <w:numId w:val="48"/>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средний темп роста</w:t>
      </w:r>
    </w:p>
    <w:p w:rsidR="00641E62" w:rsidRPr="00641E62" w:rsidRDefault="00641E62" w:rsidP="00641E62">
      <w:pPr>
        <w:pStyle w:val="aa"/>
        <w:spacing w:after="0"/>
        <w:rPr>
          <w:sz w:val="22"/>
          <w:szCs w:val="22"/>
        </w:rPr>
      </w:pPr>
      <w:r w:rsidRPr="00641E62">
        <w:rPr>
          <w:b/>
          <w:sz w:val="22"/>
          <w:szCs w:val="22"/>
        </w:rPr>
        <w:t>17.</w:t>
      </w:r>
      <w:r w:rsidRPr="00641E62">
        <w:rPr>
          <w:sz w:val="22"/>
          <w:szCs w:val="22"/>
        </w:rPr>
        <w:t xml:space="preserve"> Формула </w:t>
      </w:r>
      <w:r w:rsidRPr="00641E62">
        <w:rPr>
          <w:position w:val="-32"/>
          <w:sz w:val="22"/>
          <w:szCs w:val="22"/>
        </w:rPr>
        <w:object w:dxaOrig="620" w:dyaOrig="760">
          <v:shape id="_x0000_i1148" type="#_x0000_t75" style="width:50.5pt;height:44.9pt" o:ole="" fillcolor="window">
            <v:imagedata r:id="rId255" o:title=""/>
          </v:shape>
          <o:OLEObject Type="Embed" ProgID="Equation.3" ShapeID="_x0000_i1148" DrawAspect="Content" ObjectID="_1599429436" r:id="rId256"/>
        </w:object>
      </w:r>
      <w:r w:rsidRPr="00641E62">
        <w:rPr>
          <w:sz w:val="22"/>
          <w:szCs w:val="22"/>
        </w:rPr>
        <w:t xml:space="preserve"> используется для расчета:</w:t>
      </w:r>
    </w:p>
    <w:p w:rsidR="00641E62" w:rsidRPr="00641E62" w:rsidRDefault="00641E62" w:rsidP="00490430">
      <w:pPr>
        <w:pStyle w:val="aa"/>
        <w:widowControl w:val="0"/>
        <w:numPr>
          <w:ilvl w:val="0"/>
          <w:numId w:val="49"/>
        </w:numPr>
        <w:overflowPunct w:val="0"/>
        <w:autoSpaceDE w:val="0"/>
        <w:autoSpaceDN w:val="0"/>
        <w:adjustRightInd w:val="0"/>
        <w:spacing w:after="0"/>
        <w:ind w:left="0" w:firstLine="0"/>
        <w:textAlignment w:val="baseline"/>
        <w:rPr>
          <w:sz w:val="22"/>
          <w:szCs w:val="22"/>
        </w:rPr>
      </w:pPr>
      <w:r w:rsidRPr="00641E62">
        <w:rPr>
          <w:sz w:val="22"/>
          <w:szCs w:val="22"/>
        </w:rPr>
        <w:t>среднего абсолютного прироста</w:t>
      </w:r>
    </w:p>
    <w:p w:rsidR="00641E62" w:rsidRPr="00641E62" w:rsidRDefault="00641E62" w:rsidP="00490430">
      <w:pPr>
        <w:pStyle w:val="aa"/>
        <w:widowControl w:val="0"/>
        <w:numPr>
          <w:ilvl w:val="0"/>
          <w:numId w:val="49"/>
        </w:numPr>
        <w:overflowPunct w:val="0"/>
        <w:autoSpaceDE w:val="0"/>
        <w:autoSpaceDN w:val="0"/>
        <w:adjustRightInd w:val="0"/>
        <w:spacing w:after="0"/>
        <w:ind w:left="0" w:firstLine="0"/>
        <w:textAlignment w:val="baseline"/>
        <w:rPr>
          <w:sz w:val="22"/>
          <w:szCs w:val="22"/>
        </w:rPr>
      </w:pPr>
      <w:r w:rsidRPr="00641E62">
        <w:rPr>
          <w:sz w:val="22"/>
          <w:szCs w:val="22"/>
        </w:rPr>
        <w:t>среднего темпа роста;</w:t>
      </w:r>
    </w:p>
    <w:p w:rsidR="00641E62" w:rsidRPr="00641E62" w:rsidRDefault="00641E62" w:rsidP="00490430">
      <w:pPr>
        <w:pStyle w:val="aa"/>
        <w:widowControl w:val="0"/>
        <w:numPr>
          <w:ilvl w:val="0"/>
          <w:numId w:val="49"/>
        </w:numPr>
        <w:overflowPunct w:val="0"/>
        <w:autoSpaceDE w:val="0"/>
        <w:autoSpaceDN w:val="0"/>
        <w:adjustRightInd w:val="0"/>
        <w:spacing w:after="0"/>
        <w:ind w:left="0" w:firstLine="0"/>
        <w:textAlignment w:val="baseline"/>
        <w:rPr>
          <w:sz w:val="22"/>
          <w:szCs w:val="22"/>
        </w:rPr>
      </w:pPr>
      <w:r w:rsidRPr="00641E62">
        <w:rPr>
          <w:sz w:val="22"/>
          <w:szCs w:val="22"/>
        </w:rPr>
        <w:t>среднего темпа прироста</w:t>
      </w:r>
    </w:p>
    <w:p w:rsidR="00641E62" w:rsidRPr="00641E62" w:rsidRDefault="00641E62" w:rsidP="00490430">
      <w:pPr>
        <w:pStyle w:val="aa"/>
        <w:widowControl w:val="0"/>
        <w:numPr>
          <w:ilvl w:val="0"/>
          <w:numId w:val="49"/>
        </w:numPr>
        <w:overflowPunct w:val="0"/>
        <w:autoSpaceDE w:val="0"/>
        <w:autoSpaceDN w:val="0"/>
        <w:adjustRightInd w:val="0"/>
        <w:spacing w:after="0"/>
        <w:ind w:left="0" w:firstLine="0"/>
        <w:textAlignment w:val="baseline"/>
        <w:rPr>
          <w:sz w:val="22"/>
          <w:szCs w:val="22"/>
        </w:rPr>
      </w:pPr>
      <w:r w:rsidRPr="00641E62">
        <w:rPr>
          <w:sz w:val="22"/>
          <w:szCs w:val="22"/>
        </w:rPr>
        <w:t>среднего уровня ряда.</w:t>
      </w:r>
    </w:p>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b/>
        </w:rPr>
        <w:t>18.</w:t>
      </w:r>
      <w:r w:rsidRPr="00641E62">
        <w:rPr>
          <w:rFonts w:ascii="Times New Roman" w:hAnsi="Times New Roman" w:cs="Times New Roman"/>
        </w:rPr>
        <w:t xml:space="preserve"> Корреляционная связь - это:</w:t>
      </w:r>
    </w:p>
    <w:p w:rsidR="00641E62" w:rsidRPr="00641E62" w:rsidRDefault="00641E62" w:rsidP="00490430">
      <w:pPr>
        <w:widowControl w:val="0"/>
        <w:numPr>
          <w:ilvl w:val="0"/>
          <w:numId w:val="50"/>
        </w:numPr>
        <w:overflowPunct w:val="0"/>
        <w:autoSpaceDE w:val="0"/>
        <w:autoSpaceDN w:val="0"/>
        <w:adjustRightInd w:val="0"/>
        <w:spacing w:after="0" w:line="240" w:lineRule="auto"/>
        <w:ind w:left="0" w:firstLine="0"/>
        <w:jc w:val="both"/>
        <w:textAlignment w:val="baseline"/>
        <w:rPr>
          <w:rFonts w:ascii="Times New Roman" w:hAnsi="Times New Roman" w:cs="Times New Roman"/>
          <w:lang w:val="ru-RU"/>
        </w:rPr>
      </w:pPr>
      <w:r w:rsidRPr="00641E62">
        <w:rPr>
          <w:rFonts w:ascii="Times New Roman" w:hAnsi="Times New Roman" w:cs="Times New Roman"/>
          <w:lang w:val="ru-RU"/>
        </w:rPr>
        <w:t xml:space="preserve">вид причинной зависимости, проявляющейся не в каждом отдельном случае, </w:t>
      </w:r>
      <w:proofErr w:type="gramStart"/>
      <w:r w:rsidRPr="00641E62">
        <w:rPr>
          <w:rFonts w:ascii="Times New Roman" w:hAnsi="Times New Roman" w:cs="Times New Roman"/>
          <w:lang w:val="ru-RU"/>
        </w:rPr>
        <w:t>а</w:t>
      </w:r>
      <w:proofErr w:type="gramEnd"/>
      <w:r w:rsidRPr="00641E62">
        <w:rPr>
          <w:rFonts w:ascii="Times New Roman" w:hAnsi="Times New Roman" w:cs="Times New Roman"/>
          <w:lang w:val="ru-RU"/>
        </w:rPr>
        <w:t xml:space="preserve"> в общем, в среднем, при большом числе наблюдений</w:t>
      </w:r>
    </w:p>
    <w:p w:rsidR="00641E62" w:rsidRPr="00641E62" w:rsidRDefault="00641E62" w:rsidP="00490430">
      <w:pPr>
        <w:widowControl w:val="0"/>
        <w:numPr>
          <w:ilvl w:val="0"/>
          <w:numId w:val="50"/>
        </w:numPr>
        <w:overflowPunct w:val="0"/>
        <w:autoSpaceDE w:val="0"/>
        <w:autoSpaceDN w:val="0"/>
        <w:adjustRightInd w:val="0"/>
        <w:spacing w:after="0" w:line="240" w:lineRule="auto"/>
        <w:ind w:left="0" w:firstLine="0"/>
        <w:jc w:val="both"/>
        <w:textAlignment w:val="baseline"/>
        <w:rPr>
          <w:rFonts w:ascii="Times New Roman" w:hAnsi="Times New Roman" w:cs="Times New Roman"/>
          <w:lang w:val="ru-RU"/>
        </w:rPr>
      </w:pPr>
      <w:r w:rsidRPr="00641E62">
        <w:rPr>
          <w:rFonts w:ascii="Times New Roman" w:hAnsi="Times New Roman" w:cs="Times New Roman"/>
          <w:lang w:val="ru-RU"/>
        </w:rPr>
        <w:t>зависимость среднего значения результативного признака от изменения факторного признака</w:t>
      </w:r>
    </w:p>
    <w:p w:rsidR="00641E62" w:rsidRPr="00641E62" w:rsidRDefault="00641E62" w:rsidP="00490430">
      <w:pPr>
        <w:widowControl w:val="0"/>
        <w:numPr>
          <w:ilvl w:val="0"/>
          <w:numId w:val="50"/>
        </w:numPr>
        <w:overflowPunct w:val="0"/>
        <w:autoSpaceDE w:val="0"/>
        <w:autoSpaceDN w:val="0"/>
        <w:adjustRightInd w:val="0"/>
        <w:spacing w:after="0" w:line="240" w:lineRule="auto"/>
        <w:ind w:left="0" w:firstLine="0"/>
        <w:jc w:val="both"/>
        <w:textAlignment w:val="baseline"/>
        <w:rPr>
          <w:rFonts w:ascii="Times New Roman" w:hAnsi="Times New Roman" w:cs="Times New Roman"/>
          <w:lang w:val="ru-RU"/>
        </w:rPr>
      </w:pPr>
      <w:r w:rsidRPr="00641E62">
        <w:rPr>
          <w:rFonts w:ascii="Times New Roman" w:hAnsi="Times New Roman" w:cs="Times New Roman"/>
          <w:lang w:val="ru-RU"/>
        </w:rPr>
        <w:t>вид причинной зависимости, при которой определенному значению факторного признака соответствует одно или несколько точно заданных значений результативного признака</w:t>
      </w:r>
    </w:p>
    <w:p w:rsidR="00641E62" w:rsidRPr="00641E62" w:rsidRDefault="00641E62" w:rsidP="00490430">
      <w:pPr>
        <w:widowControl w:val="0"/>
        <w:numPr>
          <w:ilvl w:val="0"/>
          <w:numId w:val="50"/>
        </w:numPr>
        <w:overflowPunct w:val="0"/>
        <w:autoSpaceDE w:val="0"/>
        <w:autoSpaceDN w:val="0"/>
        <w:adjustRightInd w:val="0"/>
        <w:spacing w:after="0" w:line="240" w:lineRule="auto"/>
        <w:ind w:left="0" w:firstLine="0"/>
        <w:jc w:val="both"/>
        <w:textAlignment w:val="baseline"/>
        <w:rPr>
          <w:rFonts w:ascii="Times New Roman" w:hAnsi="Times New Roman" w:cs="Times New Roman"/>
          <w:lang w:val="ru-RU"/>
        </w:rPr>
      </w:pPr>
      <w:r w:rsidRPr="00641E62">
        <w:rPr>
          <w:rFonts w:ascii="Times New Roman" w:hAnsi="Times New Roman" w:cs="Times New Roman"/>
          <w:lang w:val="ru-RU"/>
        </w:rPr>
        <w:t xml:space="preserve">причинно-следственная связь явлений и процессов, когда изменение одного из них </w:t>
      </w:r>
      <w:proofErr w:type="gramStart"/>
      <w:r w:rsidRPr="00641E62">
        <w:rPr>
          <w:rFonts w:ascii="Times New Roman" w:hAnsi="Times New Roman" w:cs="Times New Roman"/>
          <w:lang w:val="ru-RU"/>
        </w:rPr>
        <w:t>-п</w:t>
      </w:r>
      <w:proofErr w:type="gramEnd"/>
      <w:r w:rsidRPr="00641E62">
        <w:rPr>
          <w:rFonts w:ascii="Times New Roman" w:hAnsi="Times New Roman" w:cs="Times New Roman"/>
          <w:lang w:val="ru-RU"/>
        </w:rPr>
        <w:t>ричины ведет к изменению другого - следствия</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b/>
          <w:lang w:val="ru-RU"/>
        </w:rPr>
        <w:t>19.</w:t>
      </w:r>
      <w:r w:rsidRPr="00641E62">
        <w:rPr>
          <w:rFonts w:ascii="Times New Roman" w:hAnsi="Times New Roman" w:cs="Times New Roman"/>
          <w:lang w:val="ru-RU"/>
        </w:rPr>
        <w:t xml:space="preserve"> При каком значении коэффициента корреляции Пирсона связь между результативным и факторным признаком можно считать достаточно сильной:</w:t>
      </w:r>
    </w:p>
    <w:p w:rsidR="00641E62" w:rsidRPr="00641E62" w:rsidRDefault="00641E62" w:rsidP="00490430">
      <w:pPr>
        <w:widowControl w:val="0"/>
        <w:numPr>
          <w:ilvl w:val="0"/>
          <w:numId w:val="51"/>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1,5</w:t>
      </w:r>
    </w:p>
    <w:p w:rsidR="00641E62" w:rsidRPr="00641E62" w:rsidRDefault="00641E62" w:rsidP="00490430">
      <w:pPr>
        <w:widowControl w:val="0"/>
        <w:numPr>
          <w:ilvl w:val="0"/>
          <w:numId w:val="51"/>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0,5</w:t>
      </w:r>
    </w:p>
    <w:p w:rsidR="00641E62" w:rsidRPr="00641E62" w:rsidRDefault="00641E62" w:rsidP="00490430">
      <w:pPr>
        <w:widowControl w:val="0"/>
        <w:numPr>
          <w:ilvl w:val="0"/>
          <w:numId w:val="51"/>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lastRenderedPageBreak/>
        <w:t>1,2</w:t>
      </w:r>
    </w:p>
    <w:p w:rsidR="00641E62" w:rsidRPr="00641E62" w:rsidRDefault="00641E62" w:rsidP="00490430">
      <w:pPr>
        <w:widowControl w:val="0"/>
        <w:numPr>
          <w:ilvl w:val="0"/>
          <w:numId w:val="51"/>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0,8</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b/>
          <w:lang w:val="ru-RU"/>
        </w:rPr>
        <w:t>20.</w:t>
      </w:r>
      <w:r w:rsidRPr="00641E62">
        <w:rPr>
          <w:rFonts w:ascii="Times New Roman" w:hAnsi="Times New Roman" w:cs="Times New Roman"/>
          <w:lang w:val="ru-RU"/>
        </w:rPr>
        <w:t xml:space="preserve"> При выявлении статистической зависимости по данным аналитической группировки в качестве меры степени тесноты связи может быть использовано:</w:t>
      </w:r>
    </w:p>
    <w:p w:rsidR="00641E62" w:rsidRPr="00641E62" w:rsidRDefault="00641E62" w:rsidP="00490430">
      <w:pPr>
        <w:widowControl w:val="0"/>
        <w:numPr>
          <w:ilvl w:val="0"/>
          <w:numId w:val="52"/>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эмпирическое корреляционное отношение</w:t>
      </w:r>
    </w:p>
    <w:p w:rsidR="00641E62" w:rsidRPr="00641E62" w:rsidRDefault="00641E62" w:rsidP="00490430">
      <w:pPr>
        <w:widowControl w:val="0"/>
        <w:numPr>
          <w:ilvl w:val="0"/>
          <w:numId w:val="52"/>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теоретическое корреляционное отношение</w:t>
      </w:r>
    </w:p>
    <w:p w:rsidR="00641E62" w:rsidRPr="00641E62" w:rsidRDefault="00641E62" w:rsidP="00490430">
      <w:pPr>
        <w:widowControl w:val="0"/>
        <w:numPr>
          <w:ilvl w:val="0"/>
          <w:numId w:val="52"/>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коэффициент корреляции Пирсона</w:t>
      </w:r>
    </w:p>
    <w:p w:rsidR="00641E62" w:rsidRPr="00641E62" w:rsidRDefault="00641E62" w:rsidP="00490430">
      <w:pPr>
        <w:widowControl w:val="0"/>
        <w:numPr>
          <w:ilvl w:val="0"/>
          <w:numId w:val="52"/>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коэффициент конкордации</w:t>
      </w:r>
    </w:p>
    <w:p w:rsidR="00641E62" w:rsidRPr="00641E62" w:rsidRDefault="00641E62" w:rsidP="00641E62">
      <w:pPr>
        <w:autoSpaceDE w:val="0"/>
        <w:autoSpaceDN w:val="0"/>
        <w:spacing w:after="0" w:line="240" w:lineRule="auto"/>
        <w:jc w:val="both"/>
        <w:rPr>
          <w:rFonts w:ascii="Times New Roman" w:hAnsi="Times New Roman" w:cs="Times New Roman"/>
          <w:b/>
        </w:rPr>
      </w:pPr>
      <w:r w:rsidRPr="00641E62">
        <w:rPr>
          <w:rFonts w:ascii="Times New Roman" w:hAnsi="Times New Roman" w:cs="Times New Roman"/>
          <w:b/>
        </w:rPr>
        <w:t>Задача №1</w:t>
      </w:r>
    </w:p>
    <w:p w:rsidR="00641E62" w:rsidRPr="00641E62" w:rsidRDefault="00641E62" w:rsidP="00641E62">
      <w:pPr>
        <w:autoSpaceDE w:val="0"/>
        <w:autoSpaceDN w:val="0"/>
        <w:spacing w:after="0" w:line="240" w:lineRule="auto"/>
        <w:jc w:val="both"/>
        <w:rPr>
          <w:rFonts w:ascii="Times New Roman" w:hAnsi="Times New Roman" w:cs="Times New Roman"/>
        </w:rPr>
      </w:pPr>
      <w:r w:rsidRPr="00641E62">
        <w:rPr>
          <w:rFonts w:ascii="Times New Roman" w:hAnsi="Times New Roman" w:cs="Times New Roman"/>
        </w:rPr>
        <w:t>Имеются следующие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6"/>
        <w:gridCol w:w="3096"/>
        <w:gridCol w:w="3096"/>
      </w:tblGrid>
      <w:tr w:rsidR="00641E62" w:rsidRPr="00BE736F" w:rsidTr="00641E62">
        <w:tc>
          <w:tcPr>
            <w:tcW w:w="3096" w:type="dxa"/>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lang w:val="ru-RU"/>
              </w:rPr>
            </w:pPr>
            <w:r w:rsidRPr="00641E62">
              <w:rPr>
                <w:rFonts w:ascii="Times New Roman" w:hAnsi="Times New Roman" w:cs="Times New Roman"/>
                <w:lang w:val="ru-RU"/>
              </w:rPr>
              <w:t>Группы работников по стажу работы, лет</w:t>
            </w:r>
          </w:p>
        </w:tc>
        <w:tc>
          <w:tcPr>
            <w:tcW w:w="3096" w:type="dxa"/>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rPr>
            </w:pPr>
            <w:r w:rsidRPr="00641E62">
              <w:rPr>
                <w:rFonts w:ascii="Times New Roman" w:hAnsi="Times New Roman" w:cs="Times New Roman"/>
              </w:rPr>
              <w:t>Число работников</w:t>
            </w:r>
          </w:p>
        </w:tc>
        <w:tc>
          <w:tcPr>
            <w:tcW w:w="3096" w:type="dxa"/>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lang w:val="ru-RU"/>
              </w:rPr>
            </w:pPr>
            <w:r w:rsidRPr="00641E62">
              <w:rPr>
                <w:rFonts w:ascii="Times New Roman" w:hAnsi="Times New Roman" w:cs="Times New Roman"/>
                <w:lang w:val="ru-RU"/>
              </w:rPr>
              <w:t>Дисперсия выработки в каждой группе</w:t>
            </w:r>
          </w:p>
        </w:tc>
      </w:tr>
      <w:tr w:rsidR="00641E62" w:rsidRPr="00641E62" w:rsidTr="00641E62">
        <w:tc>
          <w:tcPr>
            <w:tcW w:w="3096" w:type="dxa"/>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rPr>
            </w:pPr>
            <w:r w:rsidRPr="00641E62">
              <w:rPr>
                <w:rFonts w:ascii="Times New Roman" w:hAnsi="Times New Roman" w:cs="Times New Roman"/>
              </w:rPr>
              <w:t>до5 лет</w:t>
            </w:r>
          </w:p>
        </w:tc>
        <w:tc>
          <w:tcPr>
            <w:tcW w:w="3096" w:type="dxa"/>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rPr>
            </w:pPr>
            <w:r w:rsidRPr="00641E62">
              <w:rPr>
                <w:rFonts w:ascii="Times New Roman" w:hAnsi="Times New Roman" w:cs="Times New Roman"/>
              </w:rPr>
              <w:t>30</w:t>
            </w:r>
          </w:p>
        </w:tc>
        <w:tc>
          <w:tcPr>
            <w:tcW w:w="3096" w:type="dxa"/>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rPr>
            </w:pPr>
            <w:r w:rsidRPr="00641E62">
              <w:rPr>
                <w:rFonts w:ascii="Times New Roman" w:hAnsi="Times New Roman" w:cs="Times New Roman"/>
              </w:rPr>
              <w:t>3,0</w:t>
            </w:r>
          </w:p>
        </w:tc>
      </w:tr>
      <w:tr w:rsidR="00641E62" w:rsidRPr="00641E62" w:rsidTr="00641E62">
        <w:tc>
          <w:tcPr>
            <w:tcW w:w="3096" w:type="dxa"/>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rPr>
            </w:pPr>
            <w:r w:rsidRPr="00641E62">
              <w:rPr>
                <w:rFonts w:ascii="Times New Roman" w:hAnsi="Times New Roman" w:cs="Times New Roman"/>
              </w:rPr>
              <w:t>5 и более</w:t>
            </w:r>
          </w:p>
        </w:tc>
        <w:tc>
          <w:tcPr>
            <w:tcW w:w="3096" w:type="dxa"/>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rPr>
            </w:pPr>
            <w:r w:rsidRPr="00641E62">
              <w:rPr>
                <w:rFonts w:ascii="Times New Roman" w:hAnsi="Times New Roman" w:cs="Times New Roman"/>
              </w:rPr>
              <w:t>40</w:t>
            </w:r>
          </w:p>
        </w:tc>
        <w:tc>
          <w:tcPr>
            <w:tcW w:w="3096" w:type="dxa"/>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rPr>
            </w:pPr>
            <w:r w:rsidRPr="00641E62">
              <w:rPr>
                <w:rFonts w:ascii="Times New Roman" w:hAnsi="Times New Roman" w:cs="Times New Roman"/>
              </w:rPr>
              <w:t>2,0</w:t>
            </w:r>
          </w:p>
        </w:tc>
      </w:tr>
    </w:tbl>
    <w:p w:rsidR="00641E62" w:rsidRPr="00641E62" w:rsidRDefault="00641E62" w:rsidP="00641E62">
      <w:pPr>
        <w:autoSpaceDE w:val="0"/>
        <w:autoSpaceDN w:val="0"/>
        <w:spacing w:after="0" w:line="240" w:lineRule="auto"/>
        <w:jc w:val="center"/>
        <w:rPr>
          <w:rFonts w:ascii="Times New Roman" w:hAnsi="Times New Roman" w:cs="Times New Roman"/>
        </w:rPr>
      </w:pPr>
    </w:p>
    <w:p w:rsidR="00641E62" w:rsidRPr="00641E62" w:rsidRDefault="00641E62" w:rsidP="00641E62">
      <w:pPr>
        <w:autoSpaceDE w:val="0"/>
        <w:autoSpaceDN w:val="0"/>
        <w:spacing w:after="0" w:line="240" w:lineRule="auto"/>
        <w:jc w:val="both"/>
        <w:rPr>
          <w:rFonts w:ascii="Times New Roman" w:hAnsi="Times New Roman" w:cs="Times New Roman"/>
          <w:lang w:val="ru-RU"/>
        </w:rPr>
      </w:pPr>
      <w:r w:rsidRPr="00641E62">
        <w:rPr>
          <w:rFonts w:ascii="Times New Roman" w:hAnsi="Times New Roman" w:cs="Times New Roman"/>
          <w:lang w:val="ru-RU"/>
        </w:rPr>
        <w:t>Общая дисперсия равна 50. Определите межгрупповую дисперсию. Какую вариацию она отражает?</w:t>
      </w:r>
    </w:p>
    <w:p w:rsidR="00641E62" w:rsidRPr="00641E62" w:rsidRDefault="00641E62" w:rsidP="00641E62">
      <w:pPr>
        <w:autoSpaceDE w:val="0"/>
        <w:autoSpaceDN w:val="0"/>
        <w:spacing w:after="0" w:line="240" w:lineRule="auto"/>
        <w:jc w:val="both"/>
        <w:rPr>
          <w:rFonts w:ascii="Times New Roman" w:hAnsi="Times New Roman" w:cs="Times New Roman"/>
          <w:lang w:val="ru-RU"/>
        </w:rPr>
      </w:pPr>
    </w:p>
    <w:p w:rsidR="00641E62" w:rsidRPr="00641E62" w:rsidRDefault="00641E62" w:rsidP="00641E62">
      <w:pPr>
        <w:spacing w:after="0" w:line="240" w:lineRule="auto"/>
        <w:jc w:val="both"/>
        <w:rPr>
          <w:rFonts w:ascii="Times New Roman" w:hAnsi="Times New Roman" w:cs="Times New Roman"/>
          <w:b/>
          <w:lang w:val="ru-RU"/>
        </w:rPr>
      </w:pPr>
      <w:r w:rsidRPr="00641E62">
        <w:rPr>
          <w:rFonts w:ascii="Times New Roman" w:hAnsi="Times New Roman" w:cs="Times New Roman"/>
          <w:b/>
          <w:lang w:val="ru-RU"/>
        </w:rPr>
        <w:t>Задача №2</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Имеются следующие данные по заводу, производящему минеральные удобрения: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980"/>
        <w:gridCol w:w="2160"/>
        <w:gridCol w:w="2880"/>
      </w:tblGrid>
      <w:tr w:rsidR="00641E62" w:rsidRPr="00BE736F" w:rsidTr="00641E62">
        <w:trPr>
          <w:trHeight w:val="495"/>
        </w:trPr>
        <w:tc>
          <w:tcPr>
            <w:tcW w:w="2268" w:type="dxa"/>
            <w:vMerge w:val="restart"/>
            <w:shd w:val="clear" w:color="auto" w:fill="auto"/>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Виды удобрений</w:t>
            </w:r>
          </w:p>
        </w:tc>
        <w:tc>
          <w:tcPr>
            <w:tcW w:w="4140" w:type="dxa"/>
            <w:gridSpan w:val="2"/>
            <w:shd w:val="clear" w:color="auto" w:fill="auto"/>
          </w:tcPr>
          <w:p w:rsidR="00641E62" w:rsidRPr="00641E62" w:rsidRDefault="00641E62" w:rsidP="00641E62">
            <w:pPr>
              <w:spacing w:after="0" w:line="240" w:lineRule="auto"/>
              <w:jc w:val="center"/>
              <w:rPr>
                <w:rFonts w:ascii="Times New Roman" w:hAnsi="Times New Roman" w:cs="Times New Roman"/>
                <w:lang w:val="ru-RU"/>
              </w:rPr>
            </w:pPr>
            <w:r w:rsidRPr="00641E62">
              <w:rPr>
                <w:rFonts w:ascii="Times New Roman" w:hAnsi="Times New Roman" w:cs="Times New Roman"/>
                <w:lang w:val="ru-RU"/>
              </w:rPr>
              <w:t>Затраты раб</w:t>
            </w:r>
            <w:proofErr w:type="gramStart"/>
            <w:r w:rsidRPr="00641E62">
              <w:rPr>
                <w:rFonts w:ascii="Times New Roman" w:hAnsi="Times New Roman" w:cs="Times New Roman"/>
                <w:lang w:val="ru-RU"/>
              </w:rPr>
              <w:t>.</w:t>
            </w:r>
            <w:proofErr w:type="gramEnd"/>
            <w:r w:rsidRPr="00641E62">
              <w:rPr>
                <w:rFonts w:ascii="Times New Roman" w:hAnsi="Times New Roman" w:cs="Times New Roman"/>
                <w:lang w:val="ru-RU"/>
              </w:rPr>
              <w:t xml:space="preserve"> </w:t>
            </w:r>
            <w:proofErr w:type="gramStart"/>
            <w:r w:rsidRPr="00641E62">
              <w:rPr>
                <w:rFonts w:ascii="Times New Roman" w:hAnsi="Times New Roman" w:cs="Times New Roman"/>
                <w:lang w:val="ru-RU"/>
              </w:rPr>
              <w:t>в</w:t>
            </w:r>
            <w:proofErr w:type="gramEnd"/>
            <w:r w:rsidRPr="00641E62">
              <w:rPr>
                <w:rFonts w:ascii="Times New Roman" w:hAnsi="Times New Roman" w:cs="Times New Roman"/>
                <w:lang w:val="ru-RU"/>
              </w:rPr>
              <w:t>ремени,  тыс. чел.- час</w:t>
            </w:r>
          </w:p>
        </w:tc>
        <w:tc>
          <w:tcPr>
            <w:tcW w:w="2880" w:type="dxa"/>
            <w:vMerge w:val="restart"/>
            <w:shd w:val="clear" w:color="auto" w:fill="auto"/>
          </w:tcPr>
          <w:p w:rsidR="00641E62" w:rsidRPr="00641E62" w:rsidRDefault="00641E62" w:rsidP="00641E62">
            <w:pPr>
              <w:spacing w:after="0" w:line="240" w:lineRule="auto"/>
              <w:jc w:val="center"/>
              <w:rPr>
                <w:rFonts w:ascii="Times New Roman" w:hAnsi="Times New Roman" w:cs="Times New Roman"/>
                <w:lang w:val="ru-RU"/>
              </w:rPr>
            </w:pPr>
            <w:r w:rsidRPr="00641E62">
              <w:rPr>
                <w:rFonts w:ascii="Times New Roman" w:hAnsi="Times New Roman" w:cs="Times New Roman"/>
                <w:lang w:val="ru-RU"/>
              </w:rPr>
              <w:t xml:space="preserve">Изменение трудоемкости в </w:t>
            </w:r>
            <w:r w:rsidRPr="00641E62">
              <w:rPr>
                <w:rFonts w:ascii="Times New Roman" w:hAnsi="Times New Roman" w:cs="Times New Roman"/>
              </w:rPr>
              <w:t>III</w:t>
            </w:r>
            <w:r w:rsidRPr="00641E62">
              <w:rPr>
                <w:rFonts w:ascii="Times New Roman" w:hAnsi="Times New Roman" w:cs="Times New Roman"/>
                <w:lang w:val="ru-RU"/>
              </w:rPr>
              <w:t xml:space="preserve"> квартале по сравнению со </w:t>
            </w:r>
            <w:r w:rsidRPr="00641E62">
              <w:rPr>
                <w:rFonts w:ascii="Times New Roman" w:hAnsi="Times New Roman" w:cs="Times New Roman"/>
              </w:rPr>
              <w:t>II</w:t>
            </w:r>
            <w:r w:rsidRPr="00641E62">
              <w:rPr>
                <w:rFonts w:ascii="Times New Roman" w:hAnsi="Times New Roman" w:cs="Times New Roman"/>
                <w:lang w:val="ru-RU"/>
              </w:rPr>
              <w:t xml:space="preserve"> кв., </w:t>
            </w:r>
            <w:proofErr w:type="gramStart"/>
            <w:r w:rsidRPr="00641E62">
              <w:rPr>
                <w:rFonts w:ascii="Times New Roman" w:hAnsi="Times New Roman" w:cs="Times New Roman"/>
                <w:lang w:val="ru-RU"/>
              </w:rPr>
              <w:t>в</w:t>
            </w:r>
            <w:proofErr w:type="gramEnd"/>
            <w:r w:rsidRPr="00641E62">
              <w:rPr>
                <w:rFonts w:ascii="Times New Roman" w:hAnsi="Times New Roman" w:cs="Times New Roman"/>
                <w:lang w:val="ru-RU"/>
              </w:rPr>
              <w:t>%</w:t>
            </w:r>
          </w:p>
        </w:tc>
      </w:tr>
      <w:tr w:rsidR="00641E62" w:rsidRPr="00641E62" w:rsidTr="00641E62">
        <w:trPr>
          <w:trHeight w:val="330"/>
        </w:trPr>
        <w:tc>
          <w:tcPr>
            <w:tcW w:w="2268" w:type="dxa"/>
            <w:vMerge/>
            <w:shd w:val="clear" w:color="auto" w:fill="auto"/>
          </w:tcPr>
          <w:p w:rsidR="00641E62" w:rsidRPr="00641E62" w:rsidRDefault="00641E62" w:rsidP="00641E62">
            <w:pPr>
              <w:spacing w:after="0" w:line="240" w:lineRule="auto"/>
              <w:jc w:val="center"/>
              <w:rPr>
                <w:rFonts w:ascii="Times New Roman" w:hAnsi="Times New Roman" w:cs="Times New Roman"/>
                <w:lang w:val="ru-RU"/>
              </w:rPr>
            </w:pPr>
          </w:p>
        </w:tc>
        <w:tc>
          <w:tcPr>
            <w:tcW w:w="1980" w:type="dxa"/>
            <w:shd w:val="clear" w:color="auto" w:fill="auto"/>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II квартал</w:t>
            </w:r>
          </w:p>
        </w:tc>
        <w:tc>
          <w:tcPr>
            <w:tcW w:w="2160" w:type="dxa"/>
            <w:shd w:val="clear" w:color="auto" w:fill="auto"/>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III квартал</w:t>
            </w:r>
          </w:p>
        </w:tc>
        <w:tc>
          <w:tcPr>
            <w:tcW w:w="2880" w:type="dxa"/>
            <w:vMerge/>
            <w:shd w:val="clear" w:color="auto" w:fill="auto"/>
          </w:tcPr>
          <w:p w:rsidR="00641E62" w:rsidRPr="00641E62" w:rsidRDefault="00641E62" w:rsidP="00641E62">
            <w:pPr>
              <w:spacing w:after="0" w:line="240" w:lineRule="auto"/>
              <w:jc w:val="center"/>
              <w:rPr>
                <w:rFonts w:ascii="Times New Roman" w:hAnsi="Times New Roman" w:cs="Times New Roman"/>
              </w:rPr>
            </w:pPr>
          </w:p>
        </w:tc>
      </w:tr>
      <w:tr w:rsidR="00641E62" w:rsidRPr="00641E62" w:rsidTr="00641E62">
        <w:tc>
          <w:tcPr>
            <w:tcW w:w="2268" w:type="dxa"/>
            <w:shd w:val="clear" w:color="auto" w:fill="auto"/>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Азотные</w:t>
            </w:r>
          </w:p>
        </w:tc>
        <w:tc>
          <w:tcPr>
            <w:tcW w:w="1980" w:type="dxa"/>
            <w:shd w:val="clear" w:color="auto" w:fill="auto"/>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90</w:t>
            </w:r>
          </w:p>
        </w:tc>
        <w:tc>
          <w:tcPr>
            <w:tcW w:w="2160" w:type="dxa"/>
            <w:shd w:val="clear" w:color="auto" w:fill="auto"/>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90,2</w:t>
            </w:r>
          </w:p>
        </w:tc>
        <w:tc>
          <w:tcPr>
            <w:tcW w:w="2880" w:type="dxa"/>
            <w:shd w:val="clear" w:color="auto" w:fill="auto"/>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-3,0</w:t>
            </w:r>
          </w:p>
        </w:tc>
      </w:tr>
      <w:tr w:rsidR="00641E62" w:rsidRPr="00641E62" w:rsidTr="00641E62">
        <w:tc>
          <w:tcPr>
            <w:tcW w:w="2268" w:type="dxa"/>
            <w:shd w:val="clear" w:color="auto" w:fill="auto"/>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Фосфатные</w:t>
            </w:r>
          </w:p>
        </w:tc>
        <w:tc>
          <w:tcPr>
            <w:tcW w:w="1980" w:type="dxa"/>
            <w:shd w:val="clear" w:color="auto" w:fill="auto"/>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60</w:t>
            </w:r>
          </w:p>
        </w:tc>
        <w:tc>
          <w:tcPr>
            <w:tcW w:w="2160" w:type="dxa"/>
            <w:shd w:val="clear" w:color="auto" w:fill="auto"/>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66,6</w:t>
            </w:r>
          </w:p>
        </w:tc>
        <w:tc>
          <w:tcPr>
            <w:tcW w:w="2880" w:type="dxa"/>
            <w:shd w:val="clear" w:color="auto" w:fill="auto"/>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-2,0</w:t>
            </w:r>
          </w:p>
        </w:tc>
      </w:tr>
      <w:tr w:rsidR="00641E62" w:rsidRPr="00641E62" w:rsidTr="00641E62">
        <w:tc>
          <w:tcPr>
            <w:tcW w:w="2268" w:type="dxa"/>
            <w:shd w:val="clear" w:color="auto" w:fill="auto"/>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Калийные</w:t>
            </w:r>
          </w:p>
        </w:tc>
        <w:tc>
          <w:tcPr>
            <w:tcW w:w="1980" w:type="dxa"/>
            <w:shd w:val="clear" w:color="auto" w:fill="auto"/>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40</w:t>
            </w:r>
          </w:p>
        </w:tc>
        <w:tc>
          <w:tcPr>
            <w:tcW w:w="2160" w:type="dxa"/>
            <w:shd w:val="clear" w:color="auto" w:fill="auto"/>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40,4</w:t>
            </w:r>
          </w:p>
        </w:tc>
        <w:tc>
          <w:tcPr>
            <w:tcW w:w="2880" w:type="dxa"/>
            <w:shd w:val="clear" w:color="auto" w:fill="auto"/>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+2,5</w:t>
            </w:r>
          </w:p>
        </w:tc>
      </w:tr>
    </w:tbl>
    <w:p w:rsidR="00641E62" w:rsidRPr="00641E62" w:rsidRDefault="00641E62" w:rsidP="00641E62">
      <w:pPr>
        <w:spacing w:after="0" w:line="240" w:lineRule="auto"/>
        <w:jc w:val="center"/>
        <w:rPr>
          <w:rFonts w:ascii="Times New Roman" w:hAnsi="Times New Roman" w:cs="Times New Roman"/>
        </w:rPr>
      </w:pPr>
    </w:p>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Вычислить:</w:t>
      </w:r>
    </w:p>
    <w:p w:rsidR="00641E62" w:rsidRPr="00641E62" w:rsidRDefault="00641E62" w:rsidP="00490430">
      <w:pPr>
        <w:numPr>
          <w:ilvl w:val="0"/>
          <w:numId w:val="90"/>
        </w:numPr>
        <w:spacing w:after="0" w:line="240" w:lineRule="auto"/>
        <w:ind w:left="0" w:firstLine="0"/>
        <w:jc w:val="both"/>
        <w:rPr>
          <w:rFonts w:ascii="Times New Roman" w:hAnsi="Times New Roman" w:cs="Times New Roman"/>
          <w:lang w:val="ru-RU"/>
        </w:rPr>
      </w:pPr>
      <w:r w:rsidRPr="00641E62">
        <w:rPr>
          <w:rFonts w:ascii="Times New Roman" w:hAnsi="Times New Roman" w:cs="Times New Roman"/>
          <w:lang w:val="ru-RU"/>
        </w:rPr>
        <w:t>Общий индекс затрат рабочего времени /затрат труда/.</w:t>
      </w:r>
    </w:p>
    <w:p w:rsidR="00641E62" w:rsidRPr="00641E62" w:rsidRDefault="00641E62" w:rsidP="00490430">
      <w:pPr>
        <w:numPr>
          <w:ilvl w:val="0"/>
          <w:numId w:val="90"/>
        </w:numPr>
        <w:spacing w:after="0" w:line="240" w:lineRule="auto"/>
        <w:ind w:left="0" w:firstLine="0"/>
        <w:jc w:val="both"/>
        <w:rPr>
          <w:rFonts w:ascii="Times New Roman" w:hAnsi="Times New Roman" w:cs="Times New Roman"/>
        </w:rPr>
      </w:pPr>
      <w:r w:rsidRPr="00641E62">
        <w:rPr>
          <w:rFonts w:ascii="Times New Roman" w:hAnsi="Times New Roman" w:cs="Times New Roman"/>
        </w:rPr>
        <w:t>Общий индекс трудоемкости.</w:t>
      </w:r>
    </w:p>
    <w:p w:rsidR="00641E62" w:rsidRPr="00641E62" w:rsidRDefault="00641E62" w:rsidP="00490430">
      <w:pPr>
        <w:numPr>
          <w:ilvl w:val="0"/>
          <w:numId w:val="90"/>
        </w:numPr>
        <w:spacing w:after="0" w:line="240" w:lineRule="auto"/>
        <w:ind w:left="0" w:firstLine="0"/>
        <w:jc w:val="both"/>
        <w:rPr>
          <w:rFonts w:ascii="Times New Roman" w:hAnsi="Times New Roman" w:cs="Times New Roman"/>
          <w:lang w:val="ru-RU"/>
        </w:rPr>
      </w:pPr>
      <w:r w:rsidRPr="00641E62">
        <w:rPr>
          <w:rFonts w:ascii="Times New Roman" w:hAnsi="Times New Roman" w:cs="Times New Roman"/>
          <w:lang w:val="ru-RU"/>
        </w:rPr>
        <w:t>Общий индекс физического объема производства.</w:t>
      </w:r>
    </w:p>
    <w:p w:rsidR="00641E62" w:rsidRPr="00641E62" w:rsidRDefault="00641E62" w:rsidP="00490430">
      <w:pPr>
        <w:numPr>
          <w:ilvl w:val="0"/>
          <w:numId w:val="90"/>
        </w:numPr>
        <w:spacing w:after="0" w:line="240" w:lineRule="auto"/>
        <w:ind w:left="0" w:firstLine="0"/>
        <w:jc w:val="both"/>
        <w:rPr>
          <w:rFonts w:ascii="Times New Roman" w:hAnsi="Times New Roman" w:cs="Times New Roman"/>
        </w:rPr>
      </w:pPr>
      <w:r w:rsidRPr="00641E62">
        <w:rPr>
          <w:rFonts w:ascii="Times New Roman" w:hAnsi="Times New Roman" w:cs="Times New Roman"/>
        </w:rPr>
        <w:t>Общий индекс производительности труда.</w:t>
      </w:r>
    </w:p>
    <w:p w:rsidR="00641E62" w:rsidRPr="00641E62" w:rsidRDefault="00641E62" w:rsidP="00490430">
      <w:pPr>
        <w:numPr>
          <w:ilvl w:val="0"/>
          <w:numId w:val="90"/>
        </w:numPr>
        <w:spacing w:after="0" w:line="240" w:lineRule="auto"/>
        <w:ind w:left="0" w:firstLine="0"/>
        <w:jc w:val="both"/>
        <w:rPr>
          <w:rFonts w:ascii="Times New Roman" w:hAnsi="Times New Roman" w:cs="Times New Roman"/>
        </w:rPr>
      </w:pPr>
      <w:r w:rsidRPr="00641E62">
        <w:rPr>
          <w:rFonts w:ascii="Times New Roman" w:hAnsi="Times New Roman" w:cs="Times New Roman"/>
        </w:rPr>
        <w:t>Покажите взаимосвязь исчисленных индексов.</w:t>
      </w:r>
    </w:p>
    <w:p w:rsidR="00641E62" w:rsidRPr="00BE736F" w:rsidRDefault="00641E62" w:rsidP="00641E62">
      <w:pPr>
        <w:spacing w:after="0" w:line="240" w:lineRule="auto"/>
        <w:jc w:val="both"/>
        <w:rPr>
          <w:rFonts w:ascii="Times New Roman" w:hAnsi="Times New Roman" w:cs="Times New Roman"/>
          <w:lang w:val="ru-RU"/>
        </w:rPr>
      </w:pPr>
      <w:r w:rsidRPr="00BE736F">
        <w:rPr>
          <w:rFonts w:ascii="Times New Roman" w:hAnsi="Times New Roman" w:cs="Times New Roman"/>
          <w:lang w:val="ru-RU"/>
        </w:rPr>
        <w:t>Сделайте выводы.</w:t>
      </w:r>
    </w:p>
    <w:p w:rsidR="00641E62" w:rsidRPr="00BE736F" w:rsidRDefault="00641E62" w:rsidP="00641E62">
      <w:pPr>
        <w:spacing w:after="0" w:line="240" w:lineRule="auto"/>
        <w:jc w:val="both"/>
        <w:rPr>
          <w:rFonts w:ascii="Times New Roman" w:hAnsi="Times New Roman" w:cs="Times New Roman"/>
          <w:lang w:val="ru-RU"/>
        </w:rPr>
      </w:pPr>
    </w:p>
    <w:p w:rsidR="00641E62" w:rsidRPr="00BE736F" w:rsidRDefault="00641E62" w:rsidP="00641E62">
      <w:pPr>
        <w:spacing w:after="0" w:line="240" w:lineRule="auto"/>
        <w:rPr>
          <w:rFonts w:ascii="Times New Roman" w:hAnsi="Times New Roman" w:cs="Times New Roman"/>
          <w:lang w:val="ru-RU"/>
        </w:rPr>
      </w:pPr>
      <w:r w:rsidRPr="00BE736F">
        <w:rPr>
          <w:rFonts w:ascii="Times New Roman" w:hAnsi="Times New Roman" w:cs="Times New Roman"/>
          <w:lang w:val="ru-RU"/>
        </w:rPr>
        <w:t>Заведующий кафедрой______________(подпись)  ________________________(ФИО)</w:t>
      </w:r>
    </w:p>
    <w:p w:rsidR="00641E62" w:rsidRPr="00BE736F" w:rsidRDefault="00641E62" w:rsidP="00641E62">
      <w:pPr>
        <w:spacing w:after="0" w:line="240" w:lineRule="auto"/>
        <w:rPr>
          <w:rFonts w:ascii="Times New Roman" w:hAnsi="Times New Roman" w:cs="Times New Roman"/>
          <w:lang w:val="ru-RU"/>
        </w:rPr>
      </w:pPr>
      <w:r w:rsidRPr="00BE736F">
        <w:rPr>
          <w:rFonts w:ascii="Times New Roman" w:hAnsi="Times New Roman" w:cs="Times New Roman"/>
          <w:lang w:val="ru-RU"/>
        </w:rPr>
        <w:t>Экзаменатор                _______________(подпись)  _______________________(ФИО)</w:t>
      </w:r>
    </w:p>
    <w:p w:rsidR="00641E62" w:rsidRPr="00BE736F" w:rsidRDefault="00641E62" w:rsidP="00641E62">
      <w:pPr>
        <w:spacing w:after="0" w:line="240" w:lineRule="auto"/>
        <w:rPr>
          <w:rFonts w:ascii="Times New Roman" w:hAnsi="Times New Roman" w:cs="Times New Roman"/>
          <w:lang w:val="ru-RU"/>
        </w:rPr>
      </w:pPr>
      <w:r w:rsidRPr="00BE736F">
        <w:rPr>
          <w:rFonts w:ascii="Times New Roman" w:hAnsi="Times New Roman" w:cs="Times New Roman"/>
          <w:lang w:val="ru-RU"/>
        </w:rPr>
        <w:t>«     »___________ 201___ г.</w:t>
      </w:r>
    </w:p>
    <w:p w:rsidR="00641E62" w:rsidRPr="00BE736F" w:rsidRDefault="00641E62" w:rsidP="00641E62">
      <w:pPr>
        <w:spacing w:after="0" w:line="240" w:lineRule="auto"/>
        <w:rPr>
          <w:rFonts w:ascii="Times New Roman" w:eastAsia="Calibri" w:hAnsi="Times New Roman" w:cs="Times New Roman"/>
          <w:b/>
          <w:lang w:val="ru-RU"/>
        </w:rPr>
      </w:pPr>
    </w:p>
    <w:p w:rsidR="00641E62" w:rsidRPr="00BE736F" w:rsidRDefault="00641E62" w:rsidP="00641E62">
      <w:pPr>
        <w:shd w:val="clear" w:color="auto" w:fill="FFFFFF"/>
        <w:spacing w:after="0" w:line="240" w:lineRule="auto"/>
        <w:jc w:val="center"/>
        <w:rPr>
          <w:rFonts w:ascii="Times New Roman" w:hAnsi="Times New Roman" w:cs="Times New Roman"/>
          <w:lang w:val="ru-RU"/>
        </w:rPr>
      </w:pPr>
      <w:r w:rsidRPr="00BE736F">
        <w:rPr>
          <w:rFonts w:ascii="Times New Roman" w:hAnsi="Times New Roman" w:cs="Times New Roman"/>
          <w:b/>
          <w:lang w:val="ru-RU"/>
        </w:rPr>
        <w:br w:type="page"/>
      </w:r>
    </w:p>
    <w:p w:rsidR="00641E62" w:rsidRPr="00641E62" w:rsidRDefault="00641E62" w:rsidP="00641E62">
      <w:pPr>
        <w:shd w:val="clear" w:color="auto" w:fill="FFFFFF"/>
        <w:spacing w:after="0" w:line="240" w:lineRule="auto"/>
        <w:jc w:val="center"/>
        <w:rPr>
          <w:rFonts w:ascii="Times New Roman" w:hAnsi="Times New Roman" w:cs="Times New Roman"/>
          <w:lang w:val="ru-RU"/>
        </w:rPr>
      </w:pPr>
      <w:r w:rsidRPr="00641E62">
        <w:rPr>
          <w:rFonts w:ascii="Times New Roman" w:hAnsi="Times New Roman" w:cs="Times New Roman"/>
          <w:lang w:val="ru-RU"/>
        </w:rPr>
        <w:lastRenderedPageBreak/>
        <w:t>Министерство образования и науки Российской Федерации</w:t>
      </w:r>
    </w:p>
    <w:p w:rsidR="00641E62" w:rsidRPr="00641E62" w:rsidRDefault="00641E62" w:rsidP="00641E62">
      <w:pPr>
        <w:shd w:val="clear" w:color="auto" w:fill="FFFFFF"/>
        <w:spacing w:after="0" w:line="240" w:lineRule="auto"/>
        <w:jc w:val="center"/>
        <w:rPr>
          <w:rFonts w:ascii="Times New Roman" w:hAnsi="Times New Roman" w:cs="Times New Roman"/>
          <w:lang w:val="ru-RU"/>
        </w:rPr>
      </w:pPr>
      <w:r w:rsidRPr="00641E62">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641E62" w:rsidRPr="00641E62" w:rsidRDefault="00641E62" w:rsidP="00641E62">
      <w:pPr>
        <w:shd w:val="clear" w:color="auto" w:fill="FFFFFF"/>
        <w:spacing w:after="0" w:line="240" w:lineRule="auto"/>
        <w:jc w:val="center"/>
        <w:rPr>
          <w:rFonts w:ascii="Times New Roman" w:hAnsi="Times New Roman" w:cs="Times New Roman"/>
          <w:lang w:val="ru-RU"/>
        </w:rPr>
      </w:pPr>
      <w:r w:rsidRPr="00641E62">
        <w:rPr>
          <w:rFonts w:ascii="Times New Roman" w:hAnsi="Times New Roman" w:cs="Times New Roman"/>
          <w:lang w:val="ru-RU"/>
        </w:rPr>
        <w:t>«Ростовский государственный экономический университет (РИНХ)»</w:t>
      </w:r>
    </w:p>
    <w:p w:rsidR="00641E62" w:rsidRPr="00641E62" w:rsidRDefault="00641E62" w:rsidP="00641E62">
      <w:pPr>
        <w:shd w:val="clear" w:color="auto" w:fill="FFFFFF"/>
        <w:spacing w:after="0" w:line="240" w:lineRule="auto"/>
        <w:jc w:val="center"/>
        <w:rPr>
          <w:rFonts w:ascii="Times New Roman" w:hAnsi="Times New Roman" w:cs="Times New Roman"/>
          <w:lang w:val="ru-RU"/>
        </w:rPr>
      </w:pPr>
      <w:r w:rsidRPr="00641E62">
        <w:rPr>
          <w:rFonts w:ascii="Times New Roman" w:hAnsi="Times New Roman" w:cs="Times New Roman"/>
          <w:lang w:val="ru-RU"/>
        </w:rPr>
        <w:t>Кафедра Статистики, эконометрики и оценки рисков</w:t>
      </w:r>
    </w:p>
    <w:p w:rsidR="00641E62" w:rsidRPr="00641E62" w:rsidRDefault="00641E62" w:rsidP="00641E62">
      <w:pPr>
        <w:shd w:val="clear" w:color="auto" w:fill="FFFFFF"/>
        <w:spacing w:after="0" w:line="240" w:lineRule="auto"/>
        <w:jc w:val="center"/>
        <w:rPr>
          <w:rFonts w:ascii="Times New Roman" w:hAnsi="Times New Roman" w:cs="Times New Roman"/>
          <w:lang w:val="ru-RU"/>
        </w:rPr>
      </w:pPr>
    </w:p>
    <w:p w:rsidR="00641E62" w:rsidRPr="00641E62" w:rsidRDefault="00641E62" w:rsidP="00641E62">
      <w:pPr>
        <w:spacing w:after="0" w:line="240" w:lineRule="auto"/>
        <w:jc w:val="center"/>
        <w:rPr>
          <w:rFonts w:ascii="Times New Roman" w:hAnsi="Times New Roman" w:cs="Times New Roman"/>
          <w:bCs/>
          <w:lang w:val="ru-RU"/>
        </w:rPr>
      </w:pPr>
      <w:r w:rsidRPr="00641E62">
        <w:rPr>
          <w:rFonts w:ascii="Times New Roman" w:hAnsi="Times New Roman" w:cs="Times New Roman"/>
          <w:bCs/>
          <w:lang w:val="ru-RU"/>
        </w:rPr>
        <w:t>Экзаменационный билет №4</w:t>
      </w:r>
    </w:p>
    <w:p w:rsidR="00641E62" w:rsidRPr="00641E62" w:rsidRDefault="00641E62" w:rsidP="00641E62">
      <w:pPr>
        <w:shd w:val="clear" w:color="auto" w:fill="FFFFFF"/>
        <w:spacing w:after="0" w:line="240" w:lineRule="auto"/>
        <w:jc w:val="center"/>
        <w:rPr>
          <w:rFonts w:ascii="Times New Roman" w:hAnsi="Times New Roman" w:cs="Times New Roman"/>
          <w:i/>
          <w:iCs/>
          <w:vertAlign w:val="superscript"/>
          <w:lang w:val="ru-RU"/>
        </w:rPr>
      </w:pPr>
      <w:r w:rsidRPr="00641E62">
        <w:rPr>
          <w:rFonts w:ascii="Times New Roman" w:hAnsi="Times New Roman" w:cs="Times New Roman"/>
          <w:lang w:val="ru-RU"/>
        </w:rPr>
        <w:t xml:space="preserve">по дисциплине </w:t>
      </w:r>
      <w:r w:rsidRPr="00641E62">
        <w:rPr>
          <w:rFonts w:ascii="Times New Roman" w:hAnsi="Times New Roman" w:cs="Times New Roman"/>
          <w:b/>
          <w:bCs/>
          <w:lang w:val="ru-RU"/>
        </w:rPr>
        <w:t>«Статистика»</w:t>
      </w:r>
    </w:p>
    <w:p w:rsidR="00641E62" w:rsidRPr="00641E62" w:rsidRDefault="00641E62" w:rsidP="00641E62">
      <w:pPr>
        <w:shd w:val="clear" w:color="auto" w:fill="FFFFFF"/>
        <w:spacing w:after="0" w:line="240" w:lineRule="auto"/>
        <w:jc w:val="center"/>
        <w:rPr>
          <w:rFonts w:ascii="Times New Roman" w:hAnsi="Times New Roman" w:cs="Times New Roman"/>
          <w:i/>
          <w:vertAlign w:val="superscript"/>
          <w:lang w:val="ru-RU"/>
        </w:rPr>
      </w:pPr>
    </w:p>
    <w:p w:rsidR="00641E62" w:rsidRPr="00641E62" w:rsidRDefault="00641E62" w:rsidP="00641E62">
      <w:pPr>
        <w:pStyle w:val="BodyText21"/>
        <w:rPr>
          <w:sz w:val="22"/>
          <w:szCs w:val="22"/>
        </w:rPr>
      </w:pPr>
      <w:r w:rsidRPr="00641E62">
        <w:rPr>
          <w:b/>
          <w:sz w:val="22"/>
          <w:szCs w:val="22"/>
        </w:rPr>
        <w:t>1.</w:t>
      </w:r>
      <w:r w:rsidRPr="00641E62">
        <w:rPr>
          <w:sz w:val="22"/>
          <w:szCs w:val="22"/>
        </w:rPr>
        <w:t xml:space="preserve"> Средняя геометрическая вычисляется как</w:t>
      </w:r>
    </w:p>
    <w:p w:rsidR="00641E62" w:rsidRPr="00641E62" w:rsidRDefault="00641E62" w:rsidP="00490430">
      <w:pPr>
        <w:numPr>
          <w:ilvl w:val="0"/>
          <w:numId w:val="53"/>
        </w:numPr>
        <w:overflowPunct w:val="0"/>
        <w:autoSpaceDE w:val="0"/>
        <w:autoSpaceDN w:val="0"/>
        <w:adjustRightInd w:val="0"/>
        <w:spacing w:after="0" w:line="240" w:lineRule="auto"/>
        <w:ind w:left="0" w:firstLine="0"/>
        <w:textAlignment w:val="baseline"/>
        <w:rPr>
          <w:rFonts w:ascii="Times New Roman" w:hAnsi="Times New Roman" w:cs="Times New Roman"/>
          <w:lang w:val="ru-RU"/>
        </w:rPr>
      </w:pPr>
      <w:r w:rsidRPr="00641E62">
        <w:rPr>
          <w:rFonts w:ascii="Times New Roman" w:hAnsi="Times New Roman" w:cs="Times New Roman"/>
          <w:lang w:val="ru-RU"/>
        </w:rPr>
        <w:t>корень квадратный из произведения коэффициентов роста</w:t>
      </w:r>
    </w:p>
    <w:p w:rsidR="00641E62" w:rsidRPr="00641E62" w:rsidRDefault="00641E62" w:rsidP="00490430">
      <w:pPr>
        <w:numPr>
          <w:ilvl w:val="0"/>
          <w:numId w:val="53"/>
        </w:numPr>
        <w:overflowPunct w:val="0"/>
        <w:autoSpaceDE w:val="0"/>
        <w:autoSpaceDN w:val="0"/>
        <w:adjustRightInd w:val="0"/>
        <w:spacing w:after="0" w:line="240" w:lineRule="auto"/>
        <w:ind w:left="0" w:firstLine="0"/>
        <w:textAlignment w:val="baseline"/>
        <w:rPr>
          <w:rFonts w:ascii="Times New Roman" w:hAnsi="Times New Roman" w:cs="Times New Roman"/>
          <w:lang w:val="ru-RU"/>
        </w:rPr>
      </w:pPr>
      <w:r w:rsidRPr="00641E62">
        <w:rPr>
          <w:rFonts w:ascii="Times New Roman" w:hAnsi="Times New Roman" w:cs="Times New Roman"/>
          <w:lang w:val="ru-RU"/>
        </w:rPr>
        <w:t xml:space="preserve">корень степени </w:t>
      </w:r>
      <w:r w:rsidRPr="00641E62">
        <w:rPr>
          <w:rFonts w:ascii="Times New Roman" w:hAnsi="Times New Roman" w:cs="Times New Roman"/>
        </w:rPr>
        <w:t>n</w:t>
      </w:r>
      <w:r w:rsidRPr="00641E62">
        <w:rPr>
          <w:rFonts w:ascii="Times New Roman" w:hAnsi="Times New Roman" w:cs="Times New Roman"/>
          <w:lang w:val="ru-RU"/>
        </w:rPr>
        <w:t xml:space="preserve"> из произведения коэффициентов роста</w:t>
      </w:r>
    </w:p>
    <w:p w:rsidR="00641E62" w:rsidRPr="00641E62" w:rsidRDefault="00641E62" w:rsidP="00490430">
      <w:pPr>
        <w:numPr>
          <w:ilvl w:val="0"/>
          <w:numId w:val="53"/>
        </w:numPr>
        <w:overflowPunct w:val="0"/>
        <w:autoSpaceDE w:val="0"/>
        <w:autoSpaceDN w:val="0"/>
        <w:adjustRightInd w:val="0"/>
        <w:spacing w:after="0" w:line="240" w:lineRule="auto"/>
        <w:ind w:left="0" w:firstLine="0"/>
        <w:jc w:val="both"/>
        <w:textAlignment w:val="baseline"/>
        <w:rPr>
          <w:rFonts w:ascii="Times New Roman" w:hAnsi="Times New Roman" w:cs="Times New Roman"/>
          <w:lang w:val="ru-RU"/>
        </w:rPr>
      </w:pPr>
      <w:r w:rsidRPr="00641E62">
        <w:rPr>
          <w:rFonts w:ascii="Times New Roman" w:hAnsi="Times New Roman" w:cs="Times New Roman"/>
          <w:lang w:val="ru-RU"/>
        </w:rPr>
        <w:t>частное от деления суммы частот на произведение значений признака на соответствующие частоты</w:t>
      </w:r>
    </w:p>
    <w:p w:rsidR="00641E62" w:rsidRPr="00641E62" w:rsidRDefault="00641E62" w:rsidP="00490430">
      <w:pPr>
        <w:numPr>
          <w:ilvl w:val="0"/>
          <w:numId w:val="53"/>
        </w:numPr>
        <w:overflowPunct w:val="0"/>
        <w:autoSpaceDE w:val="0"/>
        <w:autoSpaceDN w:val="0"/>
        <w:adjustRightInd w:val="0"/>
        <w:spacing w:after="0" w:line="240" w:lineRule="auto"/>
        <w:ind w:left="0" w:firstLine="0"/>
        <w:textAlignment w:val="baseline"/>
        <w:rPr>
          <w:rFonts w:ascii="Times New Roman" w:hAnsi="Times New Roman" w:cs="Times New Roman"/>
          <w:lang w:val="ru-RU"/>
        </w:rPr>
      </w:pPr>
      <w:r w:rsidRPr="00641E62">
        <w:rPr>
          <w:rFonts w:ascii="Times New Roman" w:hAnsi="Times New Roman" w:cs="Times New Roman"/>
          <w:lang w:val="ru-RU"/>
        </w:rPr>
        <w:t>корень квадратный из суммы коэффициентов роста</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b/>
          <w:lang w:val="ru-RU"/>
        </w:rPr>
        <w:t>2.</w:t>
      </w:r>
      <w:r w:rsidRPr="00641E62">
        <w:rPr>
          <w:rFonts w:ascii="Times New Roman" w:hAnsi="Times New Roman" w:cs="Times New Roman"/>
          <w:lang w:val="ru-RU"/>
        </w:rPr>
        <w:t xml:space="preserve"> Какая величина должна быть использована в качестве обобщающей средней характеристики, чтобы сумма абсолютных отклонений индивидуальных значений признака от нее была минимальной?</w:t>
      </w:r>
    </w:p>
    <w:p w:rsidR="00641E62" w:rsidRPr="00641E62" w:rsidRDefault="00641E62" w:rsidP="00490430">
      <w:pPr>
        <w:numPr>
          <w:ilvl w:val="0"/>
          <w:numId w:val="54"/>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средняя арифметическая</w:t>
      </w:r>
    </w:p>
    <w:p w:rsidR="00641E62" w:rsidRPr="00641E62" w:rsidRDefault="00641E62" w:rsidP="00490430">
      <w:pPr>
        <w:numPr>
          <w:ilvl w:val="0"/>
          <w:numId w:val="54"/>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средняя геометрическая</w:t>
      </w:r>
    </w:p>
    <w:p w:rsidR="00641E62" w:rsidRPr="00641E62" w:rsidRDefault="00641E62" w:rsidP="00490430">
      <w:pPr>
        <w:numPr>
          <w:ilvl w:val="0"/>
          <w:numId w:val="54"/>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мода</w:t>
      </w:r>
    </w:p>
    <w:p w:rsidR="00641E62" w:rsidRPr="00641E62" w:rsidRDefault="00641E62" w:rsidP="00490430">
      <w:pPr>
        <w:numPr>
          <w:ilvl w:val="0"/>
          <w:numId w:val="54"/>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медиана</w:t>
      </w:r>
    </w:p>
    <w:p w:rsidR="00641E62" w:rsidRPr="00641E62" w:rsidRDefault="00641E62" w:rsidP="00641E62">
      <w:pPr>
        <w:tabs>
          <w:tab w:val="left" w:pos="284"/>
        </w:tabs>
        <w:spacing w:after="0" w:line="240" w:lineRule="auto"/>
        <w:jc w:val="both"/>
        <w:rPr>
          <w:rFonts w:ascii="Times New Roman" w:hAnsi="Times New Roman" w:cs="Times New Roman"/>
          <w:lang w:val="ru-RU"/>
        </w:rPr>
      </w:pPr>
      <w:r w:rsidRPr="00641E62">
        <w:rPr>
          <w:rFonts w:ascii="Times New Roman" w:hAnsi="Times New Roman" w:cs="Times New Roman"/>
          <w:b/>
          <w:lang w:val="ru-RU"/>
        </w:rPr>
        <w:t>3.</w:t>
      </w:r>
      <w:r w:rsidRPr="00641E62">
        <w:rPr>
          <w:rFonts w:ascii="Times New Roman" w:hAnsi="Times New Roman" w:cs="Times New Roman"/>
          <w:lang w:val="ru-RU"/>
        </w:rPr>
        <w:t xml:space="preserve"> Расчленение множества единиц изучаемой совокупности на однородные группы по определенным существенным для них признакам в статистике называют:</w:t>
      </w:r>
    </w:p>
    <w:p w:rsidR="00641E62" w:rsidRPr="00641E62" w:rsidRDefault="00641E62" w:rsidP="00490430">
      <w:pPr>
        <w:numPr>
          <w:ilvl w:val="0"/>
          <w:numId w:val="55"/>
        </w:numPr>
        <w:tabs>
          <w:tab w:val="left" w:pos="284"/>
        </w:tabs>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сводкой</w:t>
      </w:r>
    </w:p>
    <w:p w:rsidR="00641E62" w:rsidRPr="00641E62" w:rsidRDefault="00641E62" w:rsidP="00490430">
      <w:pPr>
        <w:numPr>
          <w:ilvl w:val="0"/>
          <w:numId w:val="55"/>
        </w:numPr>
        <w:tabs>
          <w:tab w:val="left" w:pos="284"/>
        </w:tabs>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классификацией</w:t>
      </w:r>
    </w:p>
    <w:p w:rsidR="00641E62" w:rsidRPr="00641E62" w:rsidRDefault="00641E62" w:rsidP="00490430">
      <w:pPr>
        <w:numPr>
          <w:ilvl w:val="0"/>
          <w:numId w:val="55"/>
        </w:numPr>
        <w:tabs>
          <w:tab w:val="left" w:pos="284"/>
        </w:tabs>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группировкой</w:t>
      </w:r>
    </w:p>
    <w:p w:rsidR="00641E62" w:rsidRPr="00641E62" w:rsidRDefault="00641E62" w:rsidP="00490430">
      <w:pPr>
        <w:numPr>
          <w:ilvl w:val="0"/>
          <w:numId w:val="55"/>
        </w:numPr>
        <w:tabs>
          <w:tab w:val="left" w:pos="284"/>
        </w:tabs>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статистической обработкой данных</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b/>
          <w:lang w:val="ru-RU"/>
        </w:rPr>
        <w:t>4.</w:t>
      </w:r>
      <w:r w:rsidRPr="00641E62">
        <w:rPr>
          <w:rFonts w:ascii="Times New Roman" w:hAnsi="Times New Roman" w:cs="Times New Roman"/>
          <w:lang w:val="ru-RU"/>
        </w:rPr>
        <w:t xml:space="preserve"> При </w:t>
      </w:r>
      <w:proofErr w:type="gramStart"/>
      <w:r w:rsidRPr="00641E62">
        <w:rPr>
          <w:rFonts w:ascii="Times New Roman" w:hAnsi="Times New Roman" w:cs="Times New Roman"/>
          <w:lang w:val="ru-RU"/>
        </w:rPr>
        <w:t>наличии</w:t>
      </w:r>
      <w:proofErr w:type="gramEnd"/>
      <w:r w:rsidRPr="00641E62">
        <w:rPr>
          <w:rFonts w:ascii="Times New Roman" w:hAnsi="Times New Roman" w:cs="Times New Roman"/>
          <w:lang w:val="ru-RU"/>
        </w:rPr>
        <w:t xml:space="preserve"> каких данных можно рассчитать величину интервала групп по формуле Стерджесса?</w:t>
      </w:r>
    </w:p>
    <w:p w:rsidR="00641E62" w:rsidRPr="00641E62" w:rsidRDefault="00641E62" w:rsidP="00490430">
      <w:pPr>
        <w:numPr>
          <w:ilvl w:val="0"/>
          <w:numId w:val="56"/>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размаха вариации и числа групп</w:t>
      </w:r>
    </w:p>
    <w:p w:rsidR="00641E62" w:rsidRPr="00641E62" w:rsidRDefault="00641E62" w:rsidP="00490430">
      <w:pPr>
        <w:numPr>
          <w:ilvl w:val="0"/>
          <w:numId w:val="56"/>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размаха вариации и объема совокупности</w:t>
      </w:r>
    </w:p>
    <w:p w:rsidR="00641E62" w:rsidRPr="00641E62" w:rsidRDefault="00641E62" w:rsidP="00490430">
      <w:pPr>
        <w:numPr>
          <w:ilvl w:val="0"/>
          <w:numId w:val="56"/>
        </w:numPr>
        <w:overflowPunct w:val="0"/>
        <w:autoSpaceDE w:val="0"/>
        <w:autoSpaceDN w:val="0"/>
        <w:adjustRightInd w:val="0"/>
        <w:spacing w:after="0" w:line="240" w:lineRule="auto"/>
        <w:ind w:left="0" w:firstLine="0"/>
        <w:textAlignment w:val="baseline"/>
        <w:rPr>
          <w:rFonts w:ascii="Times New Roman" w:hAnsi="Times New Roman" w:cs="Times New Roman"/>
          <w:lang w:val="ru-RU"/>
        </w:rPr>
      </w:pPr>
      <w:r w:rsidRPr="00641E62">
        <w:rPr>
          <w:rFonts w:ascii="Times New Roman" w:hAnsi="Times New Roman" w:cs="Times New Roman"/>
          <w:lang w:val="ru-RU"/>
        </w:rPr>
        <w:t>максимального и минимального значений группировочного признака</w:t>
      </w:r>
    </w:p>
    <w:p w:rsidR="00641E62" w:rsidRPr="00641E62" w:rsidRDefault="00641E62" w:rsidP="00490430">
      <w:pPr>
        <w:numPr>
          <w:ilvl w:val="0"/>
          <w:numId w:val="56"/>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числа групп</w:t>
      </w:r>
    </w:p>
    <w:p w:rsidR="00641E62" w:rsidRPr="00641E62" w:rsidRDefault="00641E62" w:rsidP="00641E62">
      <w:pPr>
        <w:pStyle w:val="22"/>
        <w:spacing w:after="0" w:line="240" w:lineRule="auto"/>
        <w:ind w:left="0"/>
        <w:rPr>
          <w:sz w:val="22"/>
          <w:szCs w:val="22"/>
        </w:rPr>
      </w:pPr>
      <w:r w:rsidRPr="00641E62">
        <w:rPr>
          <w:b/>
          <w:sz w:val="22"/>
          <w:szCs w:val="22"/>
        </w:rPr>
        <w:t>5.</w:t>
      </w:r>
      <w:r w:rsidRPr="00641E62">
        <w:rPr>
          <w:sz w:val="22"/>
          <w:szCs w:val="22"/>
        </w:rPr>
        <w:t xml:space="preserve"> Требуется отобразить взаимосвязь трех показателей. Какой график Вы используете?</w:t>
      </w:r>
    </w:p>
    <w:p w:rsidR="00641E62" w:rsidRPr="00641E62" w:rsidRDefault="00641E62" w:rsidP="00490430">
      <w:pPr>
        <w:pStyle w:val="22"/>
        <w:numPr>
          <w:ilvl w:val="0"/>
          <w:numId w:val="57"/>
        </w:numPr>
        <w:spacing w:after="0" w:line="240" w:lineRule="auto"/>
        <w:ind w:left="0" w:firstLine="0"/>
        <w:jc w:val="both"/>
        <w:rPr>
          <w:sz w:val="22"/>
          <w:szCs w:val="22"/>
        </w:rPr>
      </w:pPr>
      <w:r w:rsidRPr="00641E62">
        <w:rPr>
          <w:sz w:val="22"/>
          <w:szCs w:val="22"/>
        </w:rPr>
        <w:t>столбиковую диаграмму</w:t>
      </w:r>
    </w:p>
    <w:p w:rsidR="00641E62" w:rsidRPr="00641E62" w:rsidRDefault="00641E62" w:rsidP="00490430">
      <w:pPr>
        <w:pStyle w:val="22"/>
        <w:numPr>
          <w:ilvl w:val="0"/>
          <w:numId w:val="57"/>
        </w:numPr>
        <w:spacing w:after="0" w:line="240" w:lineRule="auto"/>
        <w:ind w:left="0" w:firstLine="0"/>
        <w:jc w:val="both"/>
        <w:rPr>
          <w:sz w:val="22"/>
          <w:szCs w:val="22"/>
        </w:rPr>
      </w:pPr>
      <w:r w:rsidRPr="00641E62">
        <w:rPr>
          <w:sz w:val="22"/>
          <w:szCs w:val="22"/>
        </w:rPr>
        <w:t>кривую распределения</w:t>
      </w:r>
    </w:p>
    <w:p w:rsidR="00641E62" w:rsidRPr="00641E62" w:rsidRDefault="00641E62" w:rsidP="00490430">
      <w:pPr>
        <w:pStyle w:val="22"/>
        <w:numPr>
          <w:ilvl w:val="0"/>
          <w:numId w:val="57"/>
        </w:numPr>
        <w:spacing w:after="0" w:line="240" w:lineRule="auto"/>
        <w:ind w:left="0" w:firstLine="0"/>
        <w:jc w:val="both"/>
        <w:rPr>
          <w:sz w:val="22"/>
          <w:szCs w:val="22"/>
        </w:rPr>
      </w:pPr>
      <w:r w:rsidRPr="00641E62">
        <w:rPr>
          <w:sz w:val="22"/>
          <w:szCs w:val="22"/>
        </w:rPr>
        <w:t>знак Варзара</w:t>
      </w:r>
    </w:p>
    <w:p w:rsidR="00641E62" w:rsidRPr="00641E62" w:rsidRDefault="00641E62" w:rsidP="00490430">
      <w:pPr>
        <w:pStyle w:val="22"/>
        <w:numPr>
          <w:ilvl w:val="0"/>
          <w:numId w:val="57"/>
        </w:numPr>
        <w:spacing w:after="0" w:line="240" w:lineRule="auto"/>
        <w:ind w:left="0" w:firstLine="0"/>
        <w:jc w:val="both"/>
        <w:rPr>
          <w:sz w:val="22"/>
          <w:szCs w:val="22"/>
        </w:rPr>
      </w:pPr>
      <w:r w:rsidRPr="00641E62">
        <w:rPr>
          <w:sz w:val="22"/>
          <w:szCs w:val="22"/>
        </w:rPr>
        <w:t>корреляционную решетку.</w:t>
      </w:r>
    </w:p>
    <w:p w:rsidR="00641E62" w:rsidRPr="00641E62" w:rsidRDefault="00641E62" w:rsidP="00641E62">
      <w:pPr>
        <w:pStyle w:val="25"/>
        <w:spacing w:after="0" w:line="240" w:lineRule="auto"/>
        <w:rPr>
          <w:rFonts w:ascii="Times New Roman" w:hAnsi="Times New Roman"/>
          <w:sz w:val="22"/>
          <w:szCs w:val="22"/>
        </w:rPr>
      </w:pPr>
      <w:r w:rsidRPr="00641E62">
        <w:rPr>
          <w:rFonts w:ascii="Times New Roman" w:hAnsi="Times New Roman"/>
          <w:b/>
          <w:sz w:val="22"/>
          <w:szCs w:val="22"/>
        </w:rPr>
        <w:t>6.</w:t>
      </w:r>
      <w:r w:rsidRPr="00641E62">
        <w:rPr>
          <w:rFonts w:ascii="Times New Roman" w:hAnsi="Times New Roman"/>
          <w:sz w:val="22"/>
          <w:szCs w:val="22"/>
        </w:rPr>
        <w:t xml:space="preserve"> К какому виду абсолютных показателей относится показатель “производственный стаж работника”?</w:t>
      </w:r>
    </w:p>
    <w:p w:rsidR="00641E62" w:rsidRPr="00641E62" w:rsidRDefault="00641E62" w:rsidP="00490430">
      <w:pPr>
        <w:numPr>
          <w:ilvl w:val="0"/>
          <w:numId w:val="58"/>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сводный</w:t>
      </w:r>
    </w:p>
    <w:p w:rsidR="00641E62" w:rsidRPr="00641E62" w:rsidRDefault="00641E62" w:rsidP="00490430">
      <w:pPr>
        <w:numPr>
          <w:ilvl w:val="0"/>
          <w:numId w:val="58"/>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индивидуальный</w:t>
      </w:r>
    </w:p>
    <w:p w:rsidR="00641E62" w:rsidRPr="00641E62" w:rsidRDefault="00641E62" w:rsidP="00490430">
      <w:pPr>
        <w:numPr>
          <w:ilvl w:val="0"/>
          <w:numId w:val="58"/>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общий</w:t>
      </w:r>
    </w:p>
    <w:p w:rsidR="00641E62" w:rsidRPr="00641E62" w:rsidRDefault="00641E62" w:rsidP="00490430">
      <w:pPr>
        <w:numPr>
          <w:ilvl w:val="0"/>
          <w:numId w:val="58"/>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групповой</w:t>
      </w:r>
    </w:p>
    <w:p w:rsidR="00641E62" w:rsidRPr="00641E62" w:rsidRDefault="00641E62" w:rsidP="00641E62">
      <w:pPr>
        <w:tabs>
          <w:tab w:val="left" w:pos="360"/>
        </w:tabs>
        <w:spacing w:after="0" w:line="240" w:lineRule="auto"/>
        <w:jc w:val="both"/>
        <w:rPr>
          <w:rFonts w:ascii="Times New Roman" w:hAnsi="Times New Roman" w:cs="Times New Roman"/>
          <w:lang w:val="ru-RU"/>
        </w:rPr>
      </w:pPr>
      <w:r w:rsidRPr="00641E62">
        <w:rPr>
          <w:rFonts w:ascii="Times New Roman" w:hAnsi="Times New Roman" w:cs="Times New Roman"/>
          <w:b/>
          <w:lang w:val="ru-RU"/>
        </w:rPr>
        <w:t>7.</w:t>
      </w:r>
      <w:r w:rsidRPr="00641E62">
        <w:rPr>
          <w:rFonts w:ascii="Times New Roman" w:hAnsi="Times New Roman" w:cs="Times New Roman"/>
          <w:lang w:val="ru-RU"/>
        </w:rPr>
        <w:t xml:space="preserve"> Определите вид относительных показателей, характеризующих темпы изменения какого-либо явления во времени:</w:t>
      </w:r>
    </w:p>
    <w:p w:rsidR="00641E62" w:rsidRPr="00641E62" w:rsidRDefault="00641E62" w:rsidP="00490430">
      <w:pPr>
        <w:numPr>
          <w:ilvl w:val="0"/>
          <w:numId w:val="59"/>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относительные показатели интенсивности</w:t>
      </w:r>
    </w:p>
    <w:p w:rsidR="00641E62" w:rsidRPr="00641E62" w:rsidRDefault="00641E62" w:rsidP="00490430">
      <w:pPr>
        <w:numPr>
          <w:ilvl w:val="0"/>
          <w:numId w:val="59"/>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относительные показатели выполнения плана</w:t>
      </w:r>
    </w:p>
    <w:p w:rsidR="00641E62" w:rsidRPr="00641E62" w:rsidRDefault="00641E62" w:rsidP="00490430">
      <w:pPr>
        <w:numPr>
          <w:ilvl w:val="0"/>
          <w:numId w:val="59"/>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относительные показатели сравнения</w:t>
      </w:r>
    </w:p>
    <w:p w:rsidR="00641E62" w:rsidRPr="00641E62" w:rsidRDefault="00641E62" w:rsidP="00490430">
      <w:pPr>
        <w:numPr>
          <w:ilvl w:val="0"/>
          <w:numId w:val="59"/>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относительные показатели динамики</w:t>
      </w:r>
    </w:p>
    <w:p w:rsidR="00641E62" w:rsidRPr="00641E62" w:rsidRDefault="00641E62" w:rsidP="00641E62">
      <w:pPr>
        <w:tabs>
          <w:tab w:val="left" w:pos="360"/>
        </w:tabs>
        <w:spacing w:after="0" w:line="240" w:lineRule="auto"/>
        <w:jc w:val="both"/>
        <w:rPr>
          <w:rFonts w:ascii="Times New Roman" w:hAnsi="Times New Roman" w:cs="Times New Roman"/>
          <w:lang w:val="ru-RU"/>
        </w:rPr>
      </w:pPr>
      <w:r w:rsidRPr="00641E62">
        <w:rPr>
          <w:rFonts w:ascii="Times New Roman" w:hAnsi="Times New Roman" w:cs="Times New Roman"/>
          <w:b/>
          <w:lang w:val="ru-RU"/>
        </w:rPr>
        <w:t>8.</w:t>
      </w:r>
      <w:r w:rsidRPr="00641E62">
        <w:rPr>
          <w:rFonts w:ascii="Times New Roman" w:hAnsi="Times New Roman" w:cs="Times New Roman"/>
          <w:lang w:val="ru-RU"/>
        </w:rPr>
        <w:t xml:space="preserve"> Произведение относительных показателей плана (планового задания) и относительных показателей реализации (выполнения) плана позволяет получить:</w:t>
      </w:r>
    </w:p>
    <w:p w:rsidR="00641E62" w:rsidRPr="00641E62" w:rsidRDefault="00641E62" w:rsidP="00490430">
      <w:pPr>
        <w:numPr>
          <w:ilvl w:val="0"/>
          <w:numId w:val="60"/>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относительный показатель структурных соотношений</w:t>
      </w:r>
    </w:p>
    <w:p w:rsidR="00641E62" w:rsidRPr="00641E62" w:rsidRDefault="00641E62" w:rsidP="00490430">
      <w:pPr>
        <w:numPr>
          <w:ilvl w:val="0"/>
          <w:numId w:val="60"/>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относительный показатель динамики</w:t>
      </w:r>
    </w:p>
    <w:p w:rsidR="00641E62" w:rsidRPr="00641E62" w:rsidRDefault="00641E62" w:rsidP="00490430">
      <w:pPr>
        <w:numPr>
          <w:ilvl w:val="0"/>
          <w:numId w:val="60"/>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относительный показатель интенсивности</w:t>
      </w:r>
    </w:p>
    <w:p w:rsidR="00641E62" w:rsidRPr="00641E62" w:rsidRDefault="00641E62" w:rsidP="00490430">
      <w:pPr>
        <w:numPr>
          <w:ilvl w:val="0"/>
          <w:numId w:val="60"/>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обобщающий показатель</w:t>
      </w:r>
    </w:p>
    <w:p w:rsidR="00641E62" w:rsidRPr="00641E62" w:rsidRDefault="00641E62" w:rsidP="00641E62">
      <w:pPr>
        <w:pStyle w:val="BodyText21"/>
        <w:tabs>
          <w:tab w:val="left" w:pos="360"/>
        </w:tabs>
        <w:rPr>
          <w:b/>
          <w:sz w:val="22"/>
          <w:szCs w:val="22"/>
        </w:rPr>
      </w:pPr>
      <w:r w:rsidRPr="00641E62">
        <w:rPr>
          <w:b/>
          <w:sz w:val="22"/>
          <w:szCs w:val="22"/>
        </w:rPr>
        <w:t xml:space="preserve">9. </w:t>
      </w:r>
      <w:r w:rsidRPr="00641E62">
        <w:rPr>
          <w:sz w:val="22"/>
          <w:szCs w:val="22"/>
        </w:rPr>
        <w:t>Индекс цен Пааше показывает:</w:t>
      </w:r>
    </w:p>
    <w:p w:rsidR="00641E62" w:rsidRPr="00641E62" w:rsidRDefault="00641E62" w:rsidP="00490430">
      <w:pPr>
        <w:pStyle w:val="BodyText21"/>
        <w:numPr>
          <w:ilvl w:val="0"/>
          <w:numId w:val="61"/>
        </w:numPr>
        <w:ind w:left="0" w:firstLine="0"/>
        <w:rPr>
          <w:sz w:val="22"/>
          <w:szCs w:val="22"/>
        </w:rPr>
      </w:pPr>
      <w:r w:rsidRPr="00641E62">
        <w:rPr>
          <w:sz w:val="22"/>
          <w:szCs w:val="22"/>
        </w:rPr>
        <w:t>во сколько раз возрос (уменьшился) в среднем уровень цен на массу товаров, реализованных в отчетном периоде</w:t>
      </w:r>
    </w:p>
    <w:p w:rsidR="00641E62" w:rsidRPr="00641E62" w:rsidRDefault="00641E62" w:rsidP="00490430">
      <w:pPr>
        <w:pStyle w:val="BodyText21"/>
        <w:numPr>
          <w:ilvl w:val="0"/>
          <w:numId w:val="61"/>
        </w:numPr>
        <w:ind w:left="0" w:firstLine="0"/>
        <w:rPr>
          <w:sz w:val="22"/>
          <w:szCs w:val="22"/>
        </w:rPr>
      </w:pPr>
      <w:r w:rsidRPr="00641E62">
        <w:rPr>
          <w:sz w:val="22"/>
          <w:szCs w:val="22"/>
        </w:rPr>
        <w:t xml:space="preserve">как изменились цены в отчетном периоде по сравнению с </w:t>
      </w:r>
      <w:proofErr w:type="gramStart"/>
      <w:r w:rsidRPr="00641E62">
        <w:rPr>
          <w:sz w:val="22"/>
          <w:szCs w:val="22"/>
        </w:rPr>
        <w:t>базисным</w:t>
      </w:r>
      <w:proofErr w:type="gramEnd"/>
      <w:r w:rsidRPr="00641E62">
        <w:rPr>
          <w:sz w:val="22"/>
          <w:szCs w:val="22"/>
        </w:rPr>
        <w:t xml:space="preserve"> на продукцию, реализованную в базисном периоде</w:t>
      </w:r>
    </w:p>
    <w:p w:rsidR="00641E62" w:rsidRPr="00641E62" w:rsidRDefault="00641E62" w:rsidP="00490430">
      <w:pPr>
        <w:pStyle w:val="BodyText21"/>
        <w:numPr>
          <w:ilvl w:val="0"/>
          <w:numId w:val="61"/>
        </w:numPr>
        <w:ind w:left="0" w:firstLine="0"/>
        <w:rPr>
          <w:sz w:val="22"/>
          <w:szCs w:val="22"/>
        </w:rPr>
      </w:pPr>
      <w:r w:rsidRPr="00641E62">
        <w:rPr>
          <w:sz w:val="22"/>
          <w:szCs w:val="22"/>
        </w:rPr>
        <w:t xml:space="preserve">изменение цены отдельного вида продукции в текущем периоде по сравнению с </w:t>
      </w:r>
      <w:proofErr w:type="gramStart"/>
      <w:r w:rsidRPr="00641E62">
        <w:rPr>
          <w:sz w:val="22"/>
          <w:szCs w:val="22"/>
        </w:rPr>
        <w:t>базисным</w:t>
      </w:r>
      <w:proofErr w:type="gramEnd"/>
    </w:p>
    <w:p w:rsidR="00641E62" w:rsidRPr="00641E62" w:rsidRDefault="00641E62" w:rsidP="00490430">
      <w:pPr>
        <w:pStyle w:val="BodyText21"/>
        <w:numPr>
          <w:ilvl w:val="0"/>
          <w:numId w:val="61"/>
        </w:numPr>
        <w:ind w:left="0" w:firstLine="0"/>
        <w:rPr>
          <w:sz w:val="22"/>
          <w:szCs w:val="22"/>
        </w:rPr>
      </w:pPr>
      <w:r w:rsidRPr="00641E62">
        <w:rPr>
          <w:sz w:val="22"/>
          <w:szCs w:val="22"/>
        </w:rPr>
        <w:t>как изменились цены на текущий объем продукции в отчетном периоде по сравнению с ценами базисного периода на реализованную в том же периоде продукцию</w:t>
      </w:r>
    </w:p>
    <w:p w:rsidR="00641E62" w:rsidRPr="00641E62" w:rsidRDefault="00641E62" w:rsidP="00641E62">
      <w:pPr>
        <w:pStyle w:val="aa"/>
        <w:spacing w:after="0"/>
        <w:jc w:val="both"/>
        <w:rPr>
          <w:sz w:val="22"/>
          <w:szCs w:val="22"/>
        </w:rPr>
      </w:pPr>
      <w:r w:rsidRPr="00641E62">
        <w:rPr>
          <w:b/>
          <w:sz w:val="22"/>
          <w:szCs w:val="22"/>
        </w:rPr>
        <w:t>10.</w:t>
      </w:r>
      <w:r w:rsidRPr="00641E62">
        <w:rPr>
          <w:sz w:val="22"/>
          <w:szCs w:val="22"/>
        </w:rPr>
        <w:t xml:space="preserve"> Как изменилась производительность труда на предприятии, если при  том же объеме производимой продукции общие затраты труда снизились на 10%?</w:t>
      </w:r>
    </w:p>
    <w:p w:rsidR="00641E62" w:rsidRPr="00641E62" w:rsidRDefault="00641E62" w:rsidP="00490430">
      <w:pPr>
        <w:numPr>
          <w:ilvl w:val="0"/>
          <w:numId w:val="62"/>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lastRenderedPageBreak/>
        <w:t>не изменились</w:t>
      </w:r>
    </w:p>
    <w:p w:rsidR="00641E62" w:rsidRPr="00641E62" w:rsidRDefault="00641E62" w:rsidP="00490430">
      <w:pPr>
        <w:numPr>
          <w:ilvl w:val="0"/>
          <w:numId w:val="62"/>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увеличились на 10%</w:t>
      </w:r>
    </w:p>
    <w:p w:rsidR="00641E62" w:rsidRPr="00641E62" w:rsidRDefault="00641E62" w:rsidP="00490430">
      <w:pPr>
        <w:numPr>
          <w:ilvl w:val="0"/>
          <w:numId w:val="62"/>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 xml:space="preserve">увеличились на 11%  </w:t>
      </w:r>
    </w:p>
    <w:p w:rsidR="00641E62" w:rsidRPr="00641E62" w:rsidRDefault="00641E62" w:rsidP="00490430">
      <w:pPr>
        <w:numPr>
          <w:ilvl w:val="0"/>
          <w:numId w:val="62"/>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уменьшились на 11%</w:t>
      </w:r>
    </w:p>
    <w:p w:rsidR="00641E62" w:rsidRPr="00641E62" w:rsidRDefault="00641E62" w:rsidP="00641E62">
      <w:pPr>
        <w:pStyle w:val="22"/>
        <w:spacing w:after="0" w:line="240" w:lineRule="auto"/>
        <w:ind w:left="0"/>
        <w:rPr>
          <w:sz w:val="22"/>
          <w:szCs w:val="22"/>
        </w:rPr>
      </w:pPr>
      <w:r w:rsidRPr="00641E62">
        <w:rPr>
          <w:b/>
          <w:sz w:val="22"/>
          <w:szCs w:val="22"/>
        </w:rPr>
        <w:t>11.</w:t>
      </w:r>
      <w:r w:rsidRPr="00641E62">
        <w:rPr>
          <w:sz w:val="22"/>
          <w:szCs w:val="22"/>
        </w:rPr>
        <w:t xml:space="preserve"> При перемножении цепных индексов с постоянными весами за весь исследуемый период получают:</w:t>
      </w:r>
    </w:p>
    <w:p w:rsidR="00641E62" w:rsidRPr="00641E62" w:rsidRDefault="00641E62" w:rsidP="00490430">
      <w:pPr>
        <w:pStyle w:val="22"/>
        <w:numPr>
          <w:ilvl w:val="0"/>
          <w:numId w:val="63"/>
        </w:numPr>
        <w:spacing w:after="0" w:line="240" w:lineRule="auto"/>
        <w:ind w:left="0" w:firstLine="0"/>
        <w:jc w:val="both"/>
        <w:rPr>
          <w:sz w:val="22"/>
          <w:szCs w:val="22"/>
        </w:rPr>
      </w:pPr>
      <w:r w:rsidRPr="00641E62">
        <w:rPr>
          <w:sz w:val="22"/>
          <w:szCs w:val="22"/>
        </w:rPr>
        <w:t>базисный индекс с постоянными весами</w:t>
      </w:r>
    </w:p>
    <w:p w:rsidR="00641E62" w:rsidRPr="00641E62" w:rsidRDefault="00641E62" w:rsidP="00490430">
      <w:pPr>
        <w:pStyle w:val="22"/>
        <w:numPr>
          <w:ilvl w:val="0"/>
          <w:numId w:val="63"/>
        </w:numPr>
        <w:spacing w:after="0" w:line="240" w:lineRule="auto"/>
        <w:ind w:left="0" w:firstLine="0"/>
        <w:jc w:val="both"/>
        <w:rPr>
          <w:sz w:val="22"/>
          <w:szCs w:val="22"/>
        </w:rPr>
      </w:pPr>
      <w:r w:rsidRPr="00641E62">
        <w:rPr>
          <w:sz w:val="22"/>
          <w:szCs w:val="22"/>
        </w:rPr>
        <w:t>базисный индекс с переменными весами;</w:t>
      </w:r>
    </w:p>
    <w:p w:rsidR="00641E62" w:rsidRPr="00641E62" w:rsidRDefault="00641E62" w:rsidP="00490430">
      <w:pPr>
        <w:pStyle w:val="22"/>
        <w:numPr>
          <w:ilvl w:val="0"/>
          <w:numId w:val="63"/>
        </w:numPr>
        <w:spacing w:after="0" w:line="240" w:lineRule="auto"/>
        <w:ind w:left="0" w:firstLine="0"/>
        <w:jc w:val="both"/>
        <w:rPr>
          <w:sz w:val="22"/>
          <w:szCs w:val="22"/>
        </w:rPr>
      </w:pPr>
      <w:r w:rsidRPr="00641E62">
        <w:rPr>
          <w:sz w:val="22"/>
          <w:szCs w:val="22"/>
        </w:rPr>
        <w:t>цепной индекс с переменными весами</w:t>
      </w:r>
    </w:p>
    <w:p w:rsidR="00641E62" w:rsidRPr="00641E62" w:rsidRDefault="00641E62" w:rsidP="00490430">
      <w:pPr>
        <w:pStyle w:val="22"/>
        <w:numPr>
          <w:ilvl w:val="0"/>
          <w:numId w:val="63"/>
        </w:numPr>
        <w:spacing w:after="0" w:line="240" w:lineRule="auto"/>
        <w:ind w:left="0" w:firstLine="0"/>
        <w:jc w:val="both"/>
        <w:rPr>
          <w:sz w:val="22"/>
          <w:szCs w:val="22"/>
        </w:rPr>
      </w:pPr>
      <w:r w:rsidRPr="00641E62">
        <w:rPr>
          <w:sz w:val="22"/>
          <w:szCs w:val="22"/>
        </w:rPr>
        <w:t>цепной индекс с постоянными весами.</w:t>
      </w:r>
    </w:p>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b/>
        </w:rPr>
        <w:t>12.</w:t>
      </w:r>
      <w:r w:rsidRPr="00641E62">
        <w:rPr>
          <w:rFonts w:ascii="Times New Roman" w:hAnsi="Times New Roman" w:cs="Times New Roman"/>
        </w:rPr>
        <w:t xml:space="preserve"> Коэффициент ковариации - это:</w:t>
      </w:r>
    </w:p>
    <w:p w:rsidR="00641E62" w:rsidRPr="00641E62" w:rsidRDefault="00641E62" w:rsidP="00490430">
      <w:pPr>
        <w:numPr>
          <w:ilvl w:val="0"/>
          <w:numId w:val="64"/>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показатель интенсивности линейной связи</w:t>
      </w:r>
    </w:p>
    <w:p w:rsidR="00641E62" w:rsidRPr="00641E62" w:rsidRDefault="00641E62" w:rsidP="00490430">
      <w:pPr>
        <w:numPr>
          <w:ilvl w:val="0"/>
          <w:numId w:val="64"/>
        </w:numPr>
        <w:overflowPunct w:val="0"/>
        <w:autoSpaceDE w:val="0"/>
        <w:autoSpaceDN w:val="0"/>
        <w:adjustRightInd w:val="0"/>
        <w:spacing w:after="0" w:line="240" w:lineRule="auto"/>
        <w:ind w:left="0" w:firstLine="0"/>
        <w:textAlignment w:val="baseline"/>
        <w:rPr>
          <w:rFonts w:ascii="Times New Roman" w:hAnsi="Times New Roman" w:cs="Times New Roman"/>
          <w:lang w:val="ru-RU"/>
        </w:rPr>
      </w:pPr>
      <w:r w:rsidRPr="00641E62">
        <w:rPr>
          <w:rFonts w:ascii="Times New Roman" w:hAnsi="Times New Roman" w:cs="Times New Roman"/>
          <w:lang w:val="ru-RU"/>
        </w:rPr>
        <w:t>непараметрический показатель, рассчитываемый для оценки тесноты связи</w:t>
      </w:r>
    </w:p>
    <w:p w:rsidR="00641E62" w:rsidRPr="00641E62" w:rsidRDefault="00641E62" w:rsidP="00490430">
      <w:pPr>
        <w:numPr>
          <w:ilvl w:val="0"/>
          <w:numId w:val="64"/>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мера совместной вариации признаков</w:t>
      </w:r>
    </w:p>
    <w:p w:rsidR="00641E62" w:rsidRPr="00641E62" w:rsidRDefault="00641E62" w:rsidP="00490430">
      <w:pPr>
        <w:numPr>
          <w:ilvl w:val="0"/>
          <w:numId w:val="64"/>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показатель интенсивности качественных признаков</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b/>
          <w:lang w:val="ru-RU"/>
        </w:rPr>
        <w:t>13.</w:t>
      </w:r>
      <w:r w:rsidRPr="00641E62">
        <w:rPr>
          <w:rFonts w:ascii="Times New Roman" w:hAnsi="Times New Roman" w:cs="Times New Roman"/>
          <w:lang w:val="ru-RU"/>
        </w:rPr>
        <w:t xml:space="preserve"> Если все значения переменных увеличить (уменьшить) на одно и то же число или в одно и то же число раз, то величина коэффициента корреляции Пирсона:</w:t>
      </w:r>
    </w:p>
    <w:p w:rsidR="00641E62" w:rsidRPr="00641E62" w:rsidRDefault="00641E62" w:rsidP="00490430">
      <w:pPr>
        <w:numPr>
          <w:ilvl w:val="0"/>
          <w:numId w:val="65"/>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не изменится</w:t>
      </w:r>
    </w:p>
    <w:p w:rsidR="00641E62" w:rsidRPr="00641E62" w:rsidRDefault="00641E62" w:rsidP="00490430">
      <w:pPr>
        <w:numPr>
          <w:ilvl w:val="0"/>
          <w:numId w:val="65"/>
        </w:numPr>
        <w:overflowPunct w:val="0"/>
        <w:autoSpaceDE w:val="0"/>
        <w:autoSpaceDN w:val="0"/>
        <w:adjustRightInd w:val="0"/>
        <w:spacing w:after="0" w:line="240" w:lineRule="auto"/>
        <w:ind w:left="0" w:firstLine="0"/>
        <w:textAlignment w:val="baseline"/>
        <w:rPr>
          <w:rFonts w:ascii="Times New Roman" w:hAnsi="Times New Roman" w:cs="Times New Roman"/>
          <w:lang w:val="ru-RU"/>
        </w:rPr>
      </w:pPr>
      <w:r w:rsidRPr="00641E62">
        <w:rPr>
          <w:rFonts w:ascii="Times New Roman" w:hAnsi="Times New Roman" w:cs="Times New Roman"/>
          <w:lang w:val="ru-RU"/>
        </w:rPr>
        <w:t>увеличится (уменьшится) на то же число</w:t>
      </w:r>
    </w:p>
    <w:p w:rsidR="00641E62" w:rsidRPr="00641E62" w:rsidRDefault="00641E62" w:rsidP="00490430">
      <w:pPr>
        <w:numPr>
          <w:ilvl w:val="0"/>
          <w:numId w:val="65"/>
        </w:numPr>
        <w:overflowPunct w:val="0"/>
        <w:autoSpaceDE w:val="0"/>
        <w:autoSpaceDN w:val="0"/>
        <w:adjustRightInd w:val="0"/>
        <w:spacing w:after="0" w:line="240" w:lineRule="auto"/>
        <w:ind w:left="0" w:firstLine="0"/>
        <w:textAlignment w:val="baseline"/>
        <w:rPr>
          <w:rFonts w:ascii="Times New Roman" w:hAnsi="Times New Roman" w:cs="Times New Roman"/>
          <w:lang w:val="ru-RU"/>
        </w:rPr>
      </w:pPr>
      <w:r w:rsidRPr="00641E62">
        <w:rPr>
          <w:rFonts w:ascii="Times New Roman" w:hAnsi="Times New Roman" w:cs="Times New Roman"/>
          <w:lang w:val="ru-RU"/>
        </w:rPr>
        <w:t>уменьшится (увеличится) в то же число раз</w:t>
      </w:r>
    </w:p>
    <w:p w:rsidR="00641E62" w:rsidRPr="00641E62" w:rsidRDefault="00641E62" w:rsidP="00490430">
      <w:pPr>
        <w:numPr>
          <w:ilvl w:val="0"/>
          <w:numId w:val="65"/>
        </w:numPr>
        <w:overflowPunct w:val="0"/>
        <w:autoSpaceDE w:val="0"/>
        <w:autoSpaceDN w:val="0"/>
        <w:adjustRightInd w:val="0"/>
        <w:spacing w:after="0" w:line="240" w:lineRule="auto"/>
        <w:ind w:left="0" w:firstLine="0"/>
        <w:textAlignment w:val="baseline"/>
        <w:rPr>
          <w:rFonts w:ascii="Times New Roman" w:hAnsi="Times New Roman" w:cs="Times New Roman"/>
          <w:lang w:val="ru-RU"/>
        </w:rPr>
      </w:pPr>
      <w:r w:rsidRPr="00641E62">
        <w:rPr>
          <w:rFonts w:ascii="Times New Roman" w:hAnsi="Times New Roman" w:cs="Times New Roman"/>
          <w:lang w:val="ru-RU"/>
        </w:rPr>
        <w:t>увеличится (уменьшится) на то же число или в то же число раз</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b/>
          <w:lang w:val="ru-RU"/>
        </w:rPr>
        <w:t>14.</w:t>
      </w:r>
      <w:r w:rsidRPr="00641E62">
        <w:rPr>
          <w:rFonts w:ascii="Times New Roman" w:hAnsi="Times New Roman" w:cs="Times New Roman"/>
          <w:lang w:val="ru-RU"/>
        </w:rPr>
        <w:t xml:space="preserve"> Какой из линейных коэффициентов корреляции указывает на наибольшую тесноту связи?</w:t>
      </w:r>
    </w:p>
    <w:p w:rsidR="00641E62" w:rsidRPr="00641E62" w:rsidRDefault="00641E62" w:rsidP="00490430">
      <w:pPr>
        <w:numPr>
          <w:ilvl w:val="0"/>
          <w:numId w:val="66"/>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r = 0,80</w:t>
      </w:r>
    </w:p>
    <w:p w:rsidR="00641E62" w:rsidRPr="00641E62" w:rsidRDefault="00641E62" w:rsidP="00490430">
      <w:pPr>
        <w:numPr>
          <w:ilvl w:val="0"/>
          <w:numId w:val="66"/>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r = - 0,45</w:t>
      </w:r>
    </w:p>
    <w:p w:rsidR="00641E62" w:rsidRPr="00641E62" w:rsidRDefault="00641E62" w:rsidP="00490430">
      <w:pPr>
        <w:numPr>
          <w:ilvl w:val="0"/>
          <w:numId w:val="66"/>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r = - 0,85</w:t>
      </w:r>
    </w:p>
    <w:p w:rsidR="00641E62" w:rsidRPr="00641E62" w:rsidRDefault="00641E62" w:rsidP="00490430">
      <w:pPr>
        <w:numPr>
          <w:ilvl w:val="0"/>
          <w:numId w:val="66"/>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r = 0</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b/>
          <w:lang w:val="ru-RU"/>
        </w:rPr>
        <w:t>15.</w:t>
      </w:r>
      <w:r w:rsidRPr="00641E62">
        <w:rPr>
          <w:rFonts w:ascii="Times New Roman" w:hAnsi="Times New Roman" w:cs="Times New Roman"/>
          <w:lang w:val="ru-RU"/>
        </w:rPr>
        <w:t xml:space="preserve"> Средний уровень моментного динамического ряда вычисляется по формуле:</w:t>
      </w:r>
    </w:p>
    <w:p w:rsidR="00641E62" w:rsidRPr="00641E62" w:rsidRDefault="00641E62" w:rsidP="00490430">
      <w:pPr>
        <w:numPr>
          <w:ilvl w:val="0"/>
          <w:numId w:val="67"/>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средней хронологической</w:t>
      </w:r>
    </w:p>
    <w:p w:rsidR="00641E62" w:rsidRPr="00641E62" w:rsidRDefault="00641E62" w:rsidP="00490430">
      <w:pPr>
        <w:numPr>
          <w:ilvl w:val="0"/>
          <w:numId w:val="67"/>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средней арифметической</w:t>
      </w:r>
    </w:p>
    <w:p w:rsidR="00641E62" w:rsidRPr="00641E62" w:rsidRDefault="00641E62" w:rsidP="00490430">
      <w:pPr>
        <w:numPr>
          <w:ilvl w:val="0"/>
          <w:numId w:val="67"/>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средней геометрической</w:t>
      </w:r>
    </w:p>
    <w:p w:rsidR="00641E62" w:rsidRPr="00641E62" w:rsidRDefault="00641E62" w:rsidP="00490430">
      <w:pPr>
        <w:numPr>
          <w:ilvl w:val="0"/>
          <w:numId w:val="67"/>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средней квадратической</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b/>
          <w:lang w:val="ru-RU"/>
        </w:rPr>
        <w:t>16.</w:t>
      </w:r>
      <w:r w:rsidRPr="00641E62">
        <w:rPr>
          <w:rFonts w:ascii="Times New Roman" w:hAnsi="Times New Roman" w:cs="Times New Roman"/>
          <w:lang w:val="ru-RU"/>
        </w:rPr>
        <w:t xml:space="preserve"> Как называется показатель, который представляет собой процентное отношение одного уровня ряда к другому, принятому за базу сравнения?</w:t>
      </w:r>
    </w:p>
    <w:p w:rsidR="00641E62" w:rsidRPr="00641E62" w:rsidRDefault="00641E62" w:rsidP="00490430">
      <w:pPr>
        <w:numPr>
          <w:ilvl w:val="0"/>
          <w:numId w:val="68"/>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коэффициент  прироста (снижения)</w:t>
      </w:r>
    </w:p>
    <w:p w:rsidR="00641E62" w:rsidRPr="00641E62" w:rsidRDefault="00641E62" w:rsidP="00490430">
      <w:pPr>
        <w:numPr>
          <w:ilvl w:val="0"/>
          <w:numId w:val="68"/>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темп прироста (снижения)</w:t>
      </w:r>
    </w:p>
    <w:p w:rsidR="00641E62" w:rsidRPr="00641E62" w:rsidRDefault="00641E62" w:rsidP="00490430">
      <w:pPr>
        <w:numPr>
          <w:ilvl w:val="0"/>
          <w:numId w:val="68"/>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темп роста</w:t>
      </w:r>
    </w:p>
    <w:p w:rsidR="00641E62" w:rsidRPr="00641E62" w:rsidRDefault="00641E62" w:rsidP="00490430">
      <w:pPr>
        <w:numPr>
          <w:ilvl w:val="0"/>
          <w:numId w:val="68"/>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коэффициент роста</w:t>
      </w:r>
    </w:p>
    <w:p w:rsidR="00641E62" w:rsidRPr="00641E62" w:rsidRDefault="00641E62" w:rsidP="00641E62">
      <w:pPr>
        <w:pStyle w:val="aa"/>
        <w:spacing w:after="0"/>
        <w:rPr>
          <w:sz w:val="22"/>
          <w:szCs w:val="22"/>
        </w:rPr>
      </w:pPr>
      <w:r w:rsidRPr="00641E62">
        <w:rPr>
          <w:b/>
          <w:sz w:val="22"/>
          <w:szCs w:val="22"/>
        </w:rPr>
        <w:t>17.</w:t>
      </w:r>
      <w:r w:rsidRPr="00641E62">
        <w:rPr>
          <w:sz w:val="22"/>
          <w:szCs w:val="22"/>
        </w:rPr>
        <w:t xml:space="preserve"> </w:t>
      </w:r>
      <w:r w:rsidRPr="00641E62">
        <w:rPr>
          <w:spacing w:val="5"/>
          <w:sz w:val="22"/>
          <w:szCs w:val="22"/>
        </w:rPr>
        <w:t xml:space="preserve">Продажа компьютеров за три года увеличилась в 2,15 раза. </w:t>
      </w:r>
      <w:r w:rsidRPr="00641E62">
        <w:rPr>
          <w:spacing w:val="2"/>
          <w:sz w:val="22"/>
          <w:szCs w:val="22"/>
        </w:rPr>
        <w:t>Определите среднегодовой темп роста продажи.</w:t>
      </w:r>
    </w:p>
    <w:p w:rsidR="00641E62" w:rsidRPr="00641E62" w:rsidRDefault="00641E62" w:rsidP="00490430">
      <w:pPr>
        <w:pStyle w:val="aa"/>
        <w:widowControl w:val="0"/>
        <w:numPr>
          <w:ilvl w:val="0"/>
          <w:numId w:val="69"/>
        </w:numPr>
        <w:overflowPunct w:val="0"/>
        <w:autoSpaceDE w:val="0"/>
        <w:autoSpaceDN w:val="0"/>
        <w:adjustRightInd w:val="0"/>
        <w:spacing w:after="0"/>
        <w:ind w:left="0" w:firstLine="0"/>
        <w:textAlignment w:val="baseline"/>
        <w:rPr>
          <w:spacing w:val="5"/>
          <w:sz w:val="22"/>
          <w:szCs w:val="22"/>
        </w:rPr>
      </w:pPr>
      <w:r w:rsidRPr="00641E62">
        <w:rPr>
          <w:spacing w:val="5"/>
          <w:sz w:val="22"/>
          <w:szCs w:val="22"/>
        </w:rPr>
        <w:t>0,28</w:t>
      </w:r>
    </w:p>
    <w:p w:rsidR="00641E62" w:rsidRPr="00641E62" w:rsidRDefault="00641E62" w:rsidP="00490430">
      <w:pPr>
        <w:pStyle w:val="aa"/>
        <w:widowControl w:val="0"/>
        <w:numPr>
          <w:ilvl w:val="0"/>
          <w:numId w:val="69"/>
        </w:numPr>
        <w:overflowPunct w:val="0"/>
        <w:autoSpaceDE w:val="0"/>
        <w:autoSpaceDN w:val="0"/>
        <w:adjustRightInd w:val="0"/>
        <w:spacing w:after="0"/>
        <w:ind w:left="0" w:firstLine="0"/>
        <w:textAlignment w:val="baseline"/>
        <w:rPr>
          <w:spacing w:val="5"/>
          <w:sz w:val="22"/>
          <w:szCs w:val="22"/>
        </w:rPr>
      </w:pPr>
      <w:r w:rsidRPr="00641E62">
        <w:rPr>
          <w:spacing w:val="5"/>
          <w:sz w:val="22"/>
          <w:szCs w:val="22"/>
        </w:rPr>
        <w:t>0,72</w:t>
      </w:r>
    </w:p>
    <w:p w:rsidR="00641E62" w:rsidRPr="00641E62" w:rsidRDefault="00641E62" w:rsidP="00490430">
      <w:pPr>
        <w:pStyle w:val="aa"/>
        <w:widowControl w:val="0"/>
        <w:numPr>
          <w:ilvl w:val="0"/>
          <w:numId w:val="69"/>
        </w:numPr>
        <w:overflowPunct w:val="0"/>
        <w:autoSpaceDE w:val="0"/>
        <w:autoSpaceDN w:val="0"/>
        <w:adjustRightInd w:val="0"/>
        <w:spacing w:after="0"/>
        <w:ind w:left="0" w:firstLine="0"/>
        <w:textAlignment w:val="baseline"/>
        <w:rPr>
          <w:spacing w:val="5"/>
          <w:sz w:val="22"/>
          <w:szCs w:val="22"/>
        </w:rPr>
      </w:pPr>
      <w:r w:rsidRPr="00641E62">
        <w:rPr>
          <w:spacing w:val="5"/>
          <w:position w:val="-12"/>
          <w:sz w:val="22"/>
          <w:szCs w:val="22"/>
        </w:rPr>
        <w:object w:dxaOrig="639" w:dyaOrig="400">
          <v:shape id="_x0000_i1149" type="#_x0000_t75" style="width:32.75pt;height:20.55pt" o:ole="" fillcolor="window">
            <v:imagedata r:id="rId257" o:title=""/>
          </v:shape>
          <o:OLEObject Type="Embed" ProgID="Equation.3" ShapeID="_x0000_i1149" DrawAspect="Content" ObjectID="_1599429437" r:id="rId258"/>
        </w:object>
      </w:r>
    </w:p>
    <w:p w:rsidR="00641E62" w:rsidRPr="00641E62" w:rsidRDefault="00641E62" w:rsidP="00490430">
      <w:pPr>
        <w:pStyle w:val="aa"/>
        <w:widowControl w:val="0"/>
        <w:numPr>
          <w:ilvl w:val="0"/>
          <w:numId w:val="69"/>
        </w:numPr>
        <w:overflowPunct w:val="0"/>
        <w:autoSpaceDE w:val="0"/>
        <w:autoSpaceDN w:val="0"/>
        <w:adjustRightInd w:val="0"/>
        <w:spacing w:after="0"/>
        <w:ind w:left="0" w:firstLine="0"/>
        <w:textAlignment w:val="baseline"/>
        <w:rPr>
          <w:sz w:val="22"/>
          <w:szCs w:val="22"/>
        </w:rPr>
      </w:pPr>
      <w:r w:rsidRPr="00641E62">
        <w:rPr>
          <w:spacing w:val="5"/>
          <w:position w:val="-12"/>
          <w:sz w:val="22"/>
          <w:szCs w:val="22"/>
        </w:rPr>
        <w:object w:dxaOrig="639" w:dyaOrig="400">
          <v:shape id="_x0000_i1150" type="#_x0000_t75" style="width:32.75pt;height:20.55pt" o:ole="" fillcolor="window">
            <v:imagedata r:id="rId259" o:title=""/>
          </v:shape>
          <o:OLEObject Type="Embed" ProgID="Equation.3" ShapeID="_x0000_i1150" DrawAspect="Content" ObjectID="_1599429438" r:id="rId260"/>
        </w:object>
      </w:r>
    </w:p>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b/>
        </w:rPr>
        <w:t>18.</w:t>
      </w:r>
      <w:r w:rsidRPr="00641E62">
        <w:rPr>
          <w:rFonts w:ascii="Times New Roman" w:hAnsi="Times New Roman" w:cs="Times New Roman"/>
        </w:rPr>
        <w:t xml:space="preserve"> Что характеризуют показатели вариации?</w:t>
      </w:r>
    </w:p>
    <w:p w:rsidR="00641E62" w:rsidRPr="00641E62" w:rsidRDefault="00641E62" w:rsidP="00490430">
      <w:pPr>
        <w:numPr>
          <w:ilvl w:val="0"/>
          <w:numId w:val="70"/>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динамику явления</w:t>
      </w:r>
    </w:p>
    <w:p w:rsidR="00641E62" w:rsidRPr="00641E62" w:rsidRDefault="00641E62" w:rsidP="00490430">
      <w:pPr>
        <w:numPr>
          <w:ilvl w:val="0"/>
          <w:numId w:val="70"/>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колеблемость признака</w:t>
      </w:r>
    </w:p>
    <w:p w:rsidR="00641E62" w:rsidRPr="00641E62" w:rsidRDefault="00641E62" w:rsidP="00490430">
      <w:pPr>
        <w:numPr>
          <w:ilvl w:val="0"/>
          <w:numId w:val="70"/>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типичный уровень признака</w:t>
      </w:r>
    </w:p>
    <w:p w:rsidR="00641E62" w:rsidRPr="00641E62" w:rsidRDefault="00641E62" w:rsidP="00490430">
      <w:pPr>
        <w:numPr>
          <w:ilvl w:val="0"/>
          <w:numId w:val="70"/>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сопоставимость данных</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b/>
          <w:lang w:val="ru-RU"/>
        </w:rPr>
        <w:t>19.</w:t>
      </w:r>
      <w:r w:rsidRPr="00641E62">
        <w:rPr>
          <w:rFonts w:ascii="Times New Roman" w:hAnsi="Times New Roman" w:cs="Times New Roman"/>
          <w:lang w:val="ru-RU"/>
        </w:rPr>
        <w:t xml:space="preserve"> Какой показатель вычисляется делением межгрупповой дисперсии на общую дисперсию?</w:t>
      </w:r>
    </w:p>
    <w:p w:rsidR="00641E62" w:rsidRPr="00641E62" w:rsidRDefault="00641E62" w:rsidP="00490430">
      <w:pPr>
        <w:numPr>
          <w:ilvl w:val="0"/>
          <w:numId w:val="71"/>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коэффициент вариации</w:t>
      </w:r>
    </w:p>
    <w:p w:rsidR="00641E62" w:rsidRPr="00641E62" w:rsidRDefault="00641E62" w:rsidP="00490430">
      <w:pPr>
        <w:pStyle w:val="aa"/>
        <w:widowControl w:val="0"/>
        <w:numPr>
          <w:ilvl w:val="0"/>
          <w:numId w:val="71"/>
        </w:numPr>
        <w:overflowPunct w:val="0"/>
        <w:autoSpaceDE w:val="0"/>
        <w:autoSpaceDN w:val="0"/>
        <w:adjustRightInd w:val="0"/>
        <w:spacing w:after="0"/>
        <w:ind w:left="0" w:firstLine="0"/>
        <w:textAlignment w:val="baseline"/>
        <w:rPr>
          <w:sz w:val="22"/>
          <w:szCs w:val="22"/>
        </w:rPr>
      </w:pPr>
      <w:r w:rsidRPr="00641E62">
        <w:rPr>
          <w:sz w:val="22"/>
          <w:szCs w:val="22"/>
        </w:rPr>
        <w:t>коэффициент детерминации</w:t>
      </w:r>
    </w:p>
    <w:p w:rsidR="00641E62" w:rsidRPr="00641E62" w:rsidRDefault="00641E62" w:rsidP="00490430">
      <w:pPr>
        <w:numPr>
          <w:ilvl w:val="0"/>
          <w:numId w:val="71"/>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коэффициент контингенции</w:t>
      </w:r>
    </w:p>
    <w:p w:rsidR="00641E62" w:rsidRPr="00641E62" w:rsidRDefault="00641E62" w:rsidP="00490430">
      <w:pPr>
        <w:numPr>
          <w:ilvl w:val="0"/>
          <w:numId w:val="71"/>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коэффициент корреляции</w:t>
      </w:r>
    </w:p>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b/>
        </w:rPr>
        <w:t>20.</w:t>
      </w:r>
      <w:r w:rsidRPr="00641E62">
        <w:rPr>
          <w:rFonts w:ascii="Times New Roman" w:hAnsi="Times New Roman" w:cs="Times New Roman"/>
        </w:rPr>
        <w:t xml:space="preserve"> Абсолютный прирост исчисляется как:</w:t>
      </w:r>
    </w:p>
    <w:p w:rsidR="00641E62" w:rsidRPr="00641E62" w:rsidRDefault="00641E62" w:rsidP="00490430">
      <w:pPr>
        <w:numPr>
          <w:ilvl w:val="0"/>
          <w:numId w:val="72"/>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отношение уровней ряда</w:t>
      </w:r>
    </w:p>
    <w:p w:rsidR="00641E62" w:rsidRPr="00641E62" w:rsidRDefault="00641E62" w:rsidP="00490430">
      <w:pPr>
        <w:numPr>
          <w:ilvl w:val="0"/>
          <w:numId w:val="72"/>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разность уровней ряда;</w:t>
      </w:r>
    </w:p>
    <w:p w:rsidR="00641E62" w:rsidRPr="00641E62" w:rsidRDefault="00641E62" w:rsidP="00490430">
      <w:pPr>
        <w:numPr>
          <w:ilvl w:val="0"/>
          <w:numId w:val="72"/>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сумма уровней ряда</w:t>
      </w:r>
    </w:p>
    <w:p w:rsidR="00641E62" w:rsidRPr="00641E62" w:rsidRDefault="00641E62" w:rsidP="00490430">
      <w:pPr>
        <w:numPr>
          <w:ilvl w:val="0"/>
          <w:numId w:val="72"/>
        </w:numPr>
        <w:overflowPunct w:val="0"/>
        <w:autoSpaceDE w:val="0"/>
        <w:autoSpaceDN w:val="0"/>
        <w:adjustRightInd w:val="0"/>
        <w:spacing w:after="0" w:line="240" w:lineRule="auto"/>
        <w:ind w:left="0" w:firstLine="0"/>
        <w:textAlignment w:val="baseline"/>
        <w:rPr>
          <w:rFonts w:ascii="Times New Roman" w:hAnsi="Times New Roman" w:cs="Times New Roman"/>
        </w:rPr>
      </w:pPr>
      <w:proofErr w:type="gramStart"/>
      <w:r w:rsidRPr="00641E62">
        <w:rPr>
          <w:rFonts w:ascii="Times New Roman" w:hAnsi="Times New Roman" w:cs="Times New Roman"/>
        </w:rPr>
        <w:t>произведение</w:t>
      </w:r>
      <w:proofErr w:type="gramEnd"/>
      <w:r w:rsidRPr="00641E62">
        <w:rPr>
          <w:rFonts w:ascii="Times New Roman" w:hAnsi="Times New Roman" w:cs="Times New Roman"/>
        </w:rPr>
        <w:t xml:space="preserve"> уровней ряда. </w:t>
      </w:r>
    </w:p>
    <w:p w:rsidR="00641E62" w:rsidRPr="00641E62" w:rsidRDefault="00641E62" w:rsidP="00641E62">
      <w:pPr>
        <w:autoSpaceDE w:val="0"/>
        <w:autoSpaceDN w:val="0"/>
        <w:spacing w:after="0" w:line="240" w:lineRule="auto"/>
        <w:jc w:val="both"/>
        <w:rPr>
          <w:rFonts w:ascii="Times New Roman" w:hAnsi="Times New Roman" w:cs="Times New Roman"/>
          <w:b/>
        </w:rPr>
      </w:pPr>
      <w:r w:rsidRPr="00641E62">
        <w:rPr>
          <w:rFonts w:ascii="Times New Roman" w:hAnsi="Times New Roman" w:cs="Times New Roman"/>
          <w:b/>
        </w:rPr>
        <w:t>Задача №1</w:t>
      </w:r>
    </w:p>
    <w:p w:rsidR="00641E62" w:rsidRDefault="00641E62" w:rsidP="00641E62">
      <w:pPr>
        <w:autoSpaceDE w:val="0"/>
        <w:autoSpaceDN w:val="0"/>
        <w:spacing w:after="0" w:line="240" w:lineRule="auto"/>
        <w:jc w:val="both"/>
        <w:rPr>
          <w:rFonts w:ascii="Times New Roman" w:hAnsi="Times New Roman" w:cs="Times New Roman"/>
          <w:lang w:val="ru-RU"/>
        </w:rPr>
      </w:pPr>
      <w:r w:rsidRPr="00641E62">
        <w:rPr>
          <w:rFonts w:ascii="Times New Roman" w:hAnsi="Times New Roman" w:cs="Times New Roman"/>
        </w:rPr>
        <w:t>Имеются следующие данные:</w:t>
      </w:r>
    </w:p>
    <w:p w:rsidR="00190C7B" w:rsidRDefault="00190C7B" w:rsidP="00641E62">
      <w:pPr>
        <w:autoSpaceDE w:val="0"/>
        <w:autoSpaceDN w:val="0"/>
        <w:spacing w:after="0" w:line="240" w:lineRule="auto"/>
        <w:jc w:val="both"/>
        <w:rPr>
          <w:rFonts w:ascii="Times New Roman" w:hAnsi="Times New Roman" w:cs="Times New Roman"/>
          <w:lang w:val="ru-RU"/>
        </w:rPr>
      </w:pPr>
    </w:p>
    <w:p w:rsidR="00190C7B" w:rsidRPr="00190C7B" w:rsidRDefault="00190C7B" w:rsidP="00641E62">
      <w:pPr>
        <w:autoSpaceDE w:val="0"/>
        <w:autoSpaceDN w:val="0"/>
        <w:spacing w:after="0" w:line="240" w:lineRule="auto"/>
        <w:jc w:val="both"/>
        <w:rPr>
          <w:rFonts w:ascii="Times New Roman" w:hAnsi="Times New Roman" w:cs="Times New Roman"/>
          <w:lang w:val="ru-RU"/>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16"/>
        <w:gridCol w:w="3564"/>
      </w:tblGrid>
      <w:tr w:rsidR="00641E62" w:rsidRPr="00641E62" w:rsidTr="00641E62">
        <w:tc>
          <w:tcPr>
            <w:tcW w:w="3816" w:type="dxa"/>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lang w:val="ru-RU"/>
              </w:rPr>
            </w:pPr>
            <w:r w:rsidRPr="00641E62">
              <w:rPr>
                <w:rFonts w:ascii="Times New Roman" w:hAnsi="Times New Roman" w:cs="Times New Roman"/>
                <w:lang w:val="ru-RU"/>
              </w:rPr>
              <w:t>Продукция за год, млрд. руб.</w:t>
            </w:r>
          </w:p>
        </w:tc>
        <w:tc>
          <w:tcPr>
            <w:tcW w:w="3564" w:type="dxa"/>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rPr>
            </w:pPr>
            <w:r w:rsidRPr="00641E62">
              <w:rPr>
                <w:rFonts w:ascii="Times New Roman" w:hAnsi="Times New Roman" w:cs="Times New Roman"/>
              </w:rPr>
              <w:t>Число предприятий</w:t>
            </w:r>
          </w:p>
        </w:tc>
      </w:tr>
      <w:tr w:rsidR="00641E62" w:rsidRPr="00641E62" w:rsidTr="00641E62">
        <w:tc>
          <w:tcPr>
            <w:tcW w:w="3816" w:type="dxa"/>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rPr>
            </w:pPr>
            <w:r w:rsidRPr="00641E62">
              <w:rPr>
                <w:rFonts w:ascii="Times New Roman" w:hAnsi="Times New Roman" w:cs="Times New Roman"/>
              </w:rPr>
              <w:t>до 2</w:t>
            </w:r>
          </w:p>
        </w:tc>
        <w:tc>
          <w:tcPr>
            <w:tcW w:w="3564" w:type="dxa"/>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rPr>
            </w:pPr>
            <w:r w:rsidRPr="00641E62">
              <w:rPr>
                <w:rFonts w:ascii="Times New Roman" w:hAnsi="Times New Roman" w:cs="Times New Roman"/>
              </w:rPr>
              <w:t>2</w:t>
            </w:r>
          </w:p>
        </w:tc>
      </w:tr>
      <w:tr w:rsidR="00641E62" w:rsidRPr="00641E62" w:rsidTr="00641E62">
        <w:tc>
          <w:tcPr>
            <w:tcW w:w="3816" w:type="dxa"/>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rPr>
            </w:pPr>
            <w:r w:rsidRPr="00641E62">
              <w:rPr>
                <w:rFonts w:ascii="Times New Roman" w:hAnsi="Times New Roman" w:cs="Times New Roman"/>
              </w:rPr>
              <w:t>2-4</w:t>
            </w:r>
          </w:p>
        </w:tc>
        <w:tc>
          <w:tcPr>
            <w:tcW w:w="3564" w:type="dxa"/>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rPr>
            </w:pPr>
            <w:r w:rsidRPr="00641E62">
              <w:rPr>
                <w:rFonts w:ascii="Times New Roman" w:hAnsi="Times New Roman" w:cs="Times New Roman"/>
              </w:rPr>
              <w:t>5</w:t>
            </w:r>
          </w:p>
        </w:tc>
      </w:tr>
      <w:tr w:rsidR="00641E62" w:rsidRPr="00641E62" w:rsidTr="00641E62">
        <w:tc>
          <w:tcPr>
            <w:tcW w:w="3816" w:type="dxa"/>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rPr>
            </w:pPr>
            <w:r w:rsidRPr="00641E62">
              <w:rPr>
                <w:rFonts w:ascii="Times New Roman" w:hAnsi="Times New Roman" w:cs="Times New Roman"/>
              </w:rPr>
              <w:t>4-6</w:t>
            </w:r>
          </w:p>
        </w:tc>
        <w:tc>
          <w:tcPr>
            <w:tcW w:w="3564" w:type="dxa"/>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rPr>
            </w:pPr>
            <w:r w:rsidRPr="00641E62">
              <w:rPr>
                <w:rFonts w:ascii="Times New Roman" w:hAnsi="Times New Roman" w:cs="Times New Roman"/>
              </w:rPr>
              <w:t>8</w:t>
            </w:r>
          </w:p>
        </w:tc>
      </w:tr>
      <w:tr w:rsidR="00641E62" w:rsidRPr="00641E62" w:rsidTr="00641E62">
        <w:tc>
          <w:tcPr>
            <w:tcW w:w="3816" w:type="dxa"/>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rPr>
            </w:pPr>
            <w:r w:rsidRPr="00641E62">
              <w:rPr>
                <w:rFonts w:ascii="Times New Roman" w:hAnsi="Times New Roman" w:cs="Times New Roman"/>
              </w:rPr>
              <w:t>6-8</w:t>
            </w:r>
          </w:p>
        </w:tc>
        <w:tc>
          <w:tcPr>
            <w:tcW w:w="3564" w:type="dxa"/>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rPr>
            </w:pPr>
            <w:r w:rsidRPr="00641E62">
              <w:rPr>
                <w:rFonts w:ascii="Times New Roman" w:hAnsi="Times New Roman" w:cs="Times New Roman"/>
              </w:rPr>
              <w:t>5</w:t>
            </w:r>
          </w:p>
        </w:tc>
      </w:tr>
      <w:tr w:rsidR="00641E62" w:rsidRPr="00641E62" w:rsidTr="00641E62">
        <w:tc>
          <w:tcPr>
            <w:tcW w:w="3816" w:type="dxa"/>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rPr>
            </w:pPr>
            <w:r w:rsidRPr="00641E62">
              <w:rPr>
                <w:rFonts w:ascii="Times New Roman" w:hAnsi="Times New Roman" w:cs="Times New Roman"/>
              </w:rPr>
              <w:t>Итого</w:t>
            </w:r>
          </w:p>
        </w:tc>
        <w:tc>
          <w:tcPr>
            <w:tcW w:w="3564" w:type="dxa"/>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rPr>
            </w:pPr>
            <w:r w:rsidRPr="00641E62">
              <w:rPr>
                <w:rFonts w:ascii="Times New Roman" w:hAnsi="Times New Roman" w:cs="Times New Roman"/>
              </w:rPr>
              <w:t>20</w:t>
            </w:r>
          </w:p>
        </w:tc>
      </w:tr>
    </w:tbl>
    <w:p w:rsidR="00641E62" w:rsidRPr="00641E62" w:rsidRDefault="00641E62" w:rsidP="00641E62">
      <w:pPr>
        <w:autoSpaceDE w:val="0"/>
        <w:autoSpaceDN w:val="0"/>
        <w:spacing w:after="0" w:line="240" w:lineRule="auto"/>
        <w:jc w:val="both"/>
        <w:rPr>
          <w:rFonts w:ascii="Times New Roman" w:hAnsi="Times New Roman" w:cs="Times New Roman"/>
        </w:rPr>
      </w:pPr>
      <w:r w:rsidRPr="00641E62">
        <w:rPr>
          <w:rFonts w:ascii="Times New Roman" w:hAnsi="Times New Roman" w:cs="Times New Roman"/>
        </w:rPr>
        <w:t xml:space="preserve">Исчислите дисперсию по формуле: </w:t>
      </w:r>
      <w:r w:rsidRPr="00641E62">
        <w:rPr>
          <w:rFonts w:ascii="Times New Roman" w:hAnsi="Times New Roman" w:cs="Times New Roman"/>
          <w:position w:val="-10"/>
        </w:rPr>
        <w:object w:dxaOrig="1300" w:dyaOrig="420">
          <v:shape id="_x0000_i1151" type="#_x0000_t75" style="width:65.45pt;height:21.5pt" o:ole="">
            <v:imagedata r:id="rId261" o:title=""/>
          </v:shape>
          <o:OLEObject Type="Embed" ProgID="Equation.DSMT4" ShapeID="_x0000_i1151" DrawAspect="Content" ObjectID="_1599429439" r:id="rId262"/>
        </w:object>
      </w:r>
    </w:p>
    <w:p w:rsidR="00641E62" w:rsidRPr="00641E62" w:rsidRDefault="00641E62" w:rsidP="00641E62">
      <w:pPr>
        <w:autoSpaceDE w:val="0"/>
        <w:autoSpaceDN w:val="0"/>
        <w:spacing w:after="0" w:line="240" w:lineRule="auto"/>
        <w:jc w:val="both"/>
        <w:rPr>
          <w:rFonts w:ascii="Times New Roman" w:hAnsi="Times New Roman" w:cs="Times New Roman"/>
          <w:b/>
        </w:rPr>
      </w:pPr>
      <w:r w:rsidRPr="00641E62">
        <w:rPr>
          <w:rFonts w:ascii="Times New Roman" w:hAnsi="Times New Roman" w:cs="Times New Roman"/>
          <w:b/>
        </w:rPr>
        <w:t>Задача №2</w:t>
      </w:r>
    </w:p>
    <w:p w:rsidR="00641E62" w:rsidRPr="00641E62" w:rsidRDefault="00641E62" w:rsidP="00641E62">
      <w:pPr>
        <w:autoSpaceDE w:val="0"/>
        <w:autoSpaceDN w:val="0"/>
        <w:spacing w:after="0" w:line="240" w:lineRule="auto"/>
        <w:jc w:val="both"/>
        <w:rPr>
          <w:rFonts w:ascii="Times New Roman" w:hAnsi="Times New Roman" w:cs="Times New Roman"/>
          <w:lang w:val="ru-RU"/>
        </w:rPr>
      </w:pPr>
      <w:r w:rsidRPr="00641E62">
        <w:rPr>
          <w:rFonts w:ascii="Times New Roman" w:hAnsi="Times New Roman" w:cs="Times New Roman"/>
          <w:lang w:val="ru-RU"/>
        </w:rPr>
        <w:t>Имеются следующие данные по нескольким магазинам: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6"/>
        <w:gridCol w:w="1515"/>
        <w:gridCol w:w="1581"/>
        <w:gridCol w:w="3096"/>
      </w:tblGrid>
      <w:tr w:rsidR="00641E62" w:rsidRPr="00BE736F" w:rsidTr="00641E62">
        <w:trPr>
          <w:trHeight w:val="345"/>
        </w:trPr>
        <w:tc>
          <w:tcPr>
            <w:tcW w:w="3096" w:type="dxa"/>
            <w:vMerge w:val="restart"/>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rPr>
            </w:pPr>
            <w:r w:rsidRPr="00641E62">
              <w:rPr>
                <w:rFonts w:ascii="Times New Roman" w:hAnsi="Times New Roman" w:cs="Times New Roman"/>
              </w:rPr>
              <w:t>Товарные группы</w:t>
            </w:r>
          </w:p>
        </w:tc>
        <w:tc>
          <w:tcPr>
            <w:tcW w:w="3096" w:type="dxa"/>
            <w:gridSpan w:val="2"/>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rPr>
            </w:pPr>
            <w:r w:rsidRPr="00641E62">
              <w:rPr>
                <w:rFonts w:ascii="Times New Roman" w:hAnsi="Times New Roman" w:cs="Times New Roman"/>
              </w:rPr>
              <w:t xml:space="preserve">Товарооборот, млн. </w:t>
            </w:r>
            <w:proofErr w:type="gramStart"/>
            <w:r w:rsidRPr="00641E62">
              <w:rPr>
                <w:rFonts w:ascii="Times New Roman" w:hAnsi="Times New Roman" w:cs="Times New Roman"/>
              </w:rPr>
              <w:t>руб</w:t>
            </w:r>
            <w:proofErr w:type="gramEnd"/>
            <w:r w:rsidRPr="00641E62">
              <w:rPr>
                <w:rFonts w:ascii="Times New Roman" w:hAnsi="Times New Roman" w:cs="Times New Roman"/>
              </w:rPr>
              <w:t>.</w:t>
            </w:r>
          </w:p>
        </w:tc>
        <w:tc>
          <w:tcPr>
            <w:tcW w:w="3096" w:type="dxa"/>
            <w:vMerge w:val="restart"/>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lang w:val="ru-RU"/>
              </w:rPr>
            </w:pPr>
            <w:r w:rsidRPr="00641E62">
              <w:rPr>
                <w:rFonts w:ascii="Times New Roman" w:hAnsi="Times New Roman" w:cs="Times New Roman"/>
                <w:lang w:val="ru-RU"/>
              </w:rPr>
              <w:t xml:space="preserve">Изменение цен в </w:t>
            </w:r>
            <w:r w:rsidRPr="00641E62">
              <w:rPr>
                <w:rFonts w:ascii="Times New Roman" w:hAnsi="Times New Roman" w:cs="Times New Roman"/>
              </w:rPr>
              <w:t>IV</w:t>
            </w:r>
            <w:r w:rsidRPr="00641E62">
              <w:rPr>
                <w:rFonts w:ascii="Times New Roman" w:hAnsi="Times New Roman" w:cs="Times New Roman"/>
                <w:lang w:val="ru-RU"/>
              </w:rPr>
              <w:t xml:space="preserve"> кв. по сравнению с </w:t>
            </w:r>
            <w:r w:rsidRPr="00641E62">
              <w:rPr>
                <w:rFonts w:ascii="Times New Roman" w:hAnsi="Times New Roman" w:cs="Times New Roman"/>
              </w:rPr>
              <w:t>III</w:t>
            </w:r>
            <w:r w:rsidRPr="00641E62">
              <w:rPr>
                <w:rFonts w:ascii="Times New Roman" w:hAnsi="Times New Roman" w:cs="Times New Roman"/>
                <w:lang w:val="ru-RU"/>
              </w:rPr>
              <w:t xml:space="preserve"> кв., %</w:t>
            </w:r>
          </w:p>
        </w:tc>
      </w:tr>
      <w:tr w:rsidR="00641E62" w:rsidRPr="00641E62" w:rsidTr="00641E62">
        <w:trPr>
          <w:trHeight w:val="195"/>
        </w:trPr>
        <w:tc>
          <w:tcPr>
            <w:tcW w:w="3096" w:type="dxa"/>
            <w:vMerge/>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lang w:val="ru-RU"/>
              </w:rPr>
            </w:pPr>
          </w:p>
        </w:tc>
        <w:tc>
          <w:tcPr>
            <w:tcW w:w="1515" w:type="dxa"/>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rPr>
            </w:pPr>
            <w:r w:rsidRPr="00641E62">
              <w:rPr>
                <w:rFonts w:ascii="Times New Roman" w:hAnsi="Times New Roman" w:cs="Times New Roman"/>
              </w:rPr>
              <w:t>III квартал</w:t>
            </w:r>
          </w:p>
        </w:tc>
        <w:tc>
          <w:tcPr>
            <w:tcW w:w="1581" w:type="dxa"/>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rPr>
            </w:pPr>
            <w:r w:rsidRPr="00641E62">
              <w:rPr>
                <w:rFonts w:ascii="Times New Roman" w:hAnsi="Times New Roman" w:cs="Times New Roman"/>
              </w:rPr>
              <w:t>IV квартал</w:t>
            </w:r>
          </w:p>
        </w:tc>
        <w:tc>
          <w:tcPr>
            <w:tcW w:w="3096" w:type="dxa"/>
            <w:vMerge/>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rPr>
            </w:pPr>
          </w:p>
        </w:tc>
      </w:tr>
      <w:tr w:rsidR="00641E62" w:rsidRPr="00641E62" w:rsidTr="00641E62">
        <w:tc>
          <w:tcPr>
            <w:tcW w:w="3096" w:type="dxa"/>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rPr>
            </w:pPr>
            <w:r w:rsidRPr="00641E62">
              <w:rPr>
                <w:rFonts w:ascii="Times New Roman" w:hAnsi="Times New Roman" w:cs="Times New Roman"/>
              </w:rPr>
              <w:t>Продовольственные товары</w:t>
            </w:r>
          </w:p>
        </w:tc>
        <w:tc>
          <w:tcPr>
            <w:tcW w:w="1515" w:type="dxa"/>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rPr>
            </w:pPr>
            <w:r w:rsidRPr="00641E62">
              <w:rPr>
                <w:rFonts w:ascii="Times New Roman" w:hAnsi="Times New Roman" w:cs="Times New Roman"/>
              </w:rPr>
              <w:t>470,0</w:t>
            </w:r>
          </w:p>
        </w:tc>
        <w:tc>
          <w:tcPr>
            <w:tcW w:w="1581" w:type="dxa"/>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rPr>
            </w:pPr>
            <w:r w:rsidRPr="00641E62">
              <w:rPr>
                <w:rFonts w:ascii="Times New Roman" w:hAnsi="Times New Roman" w:cs="Times New Roman"/>
              </w:rPr>
              <w:t>500,0</w:t>
            </w:r>
          </w:p>
        </w:tc>
        <w:tc>
          <w:tcPr>
            <w:tcW w:w="3096" w:type="dxa"/>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rPr>
            </w:pPr>
            <w:r w:rsidRPr="00641E62">
              <w:rPr>
                <w:rFonts w:ascii="Times New Roman" w:hAnsi="Times New Roman" w:cs="Times New Roman"/>
              </w:rPr>
              <w:t>Без изменения</w:t>
            </w:r>
          </w:p>
        </w:tc>
      </w:tr>
      <w:tr w:rsidR="00641E62" w:rsidRPr="00641E62" w:rsidTr="00641E62">
        <w:tc>
          <w:tcPr>
            <w:tcW w:w="3096" w:type="dxa"/>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rPr>
            </w:pPr>
            <w:r w:rsidRPr="00641E62">
              <w:rPr>
                <w:rFonts w:ascii="Times New Roman" w:hAnsi="Times New Roman" w:cs="Times New Roman"/>
              </w:rPr>
              <w:t>Непродовольственные товары</w:t>
            </w:r>
          </w:p>
        </w:tc>
        <w:tc>
          <w:tcPr>
            <w:tcW w:w="1515" w:type="dxa"/>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rPr>
            </w:pPr>
            <w:r w:rsidRPr="00641E62">
              <w:rPr>
                <w:rFonts w:ascii="Times New Roman" w:hAnsi="Times New Roman" w:cs="Times New Roman"/>
              </w:rPr>
              <w:t>530,0</w:t>
            </w:r>
          </w:p>
        </w:tc>
        <w:tc>
          <w:tcPr>
            <w:tcW w:w="1581" w:type="dxa"/>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rPr>
            </w:pPr>
            <w:r w:rsidRPr="00641E62">
              <w:rPr>
                <w:rFonts w:ascii="Times New Roman" w:hAnsi="Times New Roman" w:cs="Times New Roman"/>
              </w:rPr>
              <w:t>630,0</w:t>
            </w:r>
          </w:p>
        </w:tc>
        <w:tc>
          <w:tcPr>
            <w:tcW w:w="3096" w:type="dxa"/>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rPr>
            </w:pPr>
            <w:r w:rsidRPr="00641E62">
              <w:rPr>
                <w:rFonts w:ascii="Times New Roman" w:hAnsi="Times New Roman" w:cs="Times New Roman"/>
              </w:rPr>
              <w:t>+10</w:t>
            </w:r>
          </w:p>
        </w:tc>
      </w:tr>
    </w:tbl>
    <w:p w:rsidR="00641E62" w:rsidRPr="00641E62" w:rsidRDefault="00641E62" w:rsidP="00641E62">
      <w:pPr>
        <w:autoSpaceDE w:val="0"/>
        <w:autoSpaceDN w:val="0"/>
        <w:spacing w:after="0" w:line="240" w:lineRule="auto"/>
        <w:jc w:val="both"/>
        <w:rPr>
          <w:rFonts w:ascii="Times New Roman" w:hAnsi="Times New Roman" w:cs="Times New Roman"/>
        </w:rPr>
      </w:pPr>
      <w:r w:rsidRPr="00641E62">
        <w:rPr>
          <w:rFonts w:ascii="Times New Roman" w:hAnsi="Times New Roman" w:cs="Times New Roman"/>
        </w:rPr>
        <w:t>Определить:</w:t>
      </w:r>
    </w:p>
    <w:p w:rsidR="00641E62" w:rsidRPr="00641E62" w:rsidRDefault="00641E62" w:rsidP="00490430">
      <w:pPr>
        <w:numPr>
          <w:ilvl w:val="0"/>
          <w:numId w:val="91"/>
        </w:numPr>
        <w:autoSpaceDE w:val="0"/>
        <w:autoSpaceDN w:val="0"/>
        <w:spacing w:after="0" w:line="240" w:lineRule="auto"/>
        <w:ind w:left="0" w:firstLine="0"/>
        <w:jc w:val="both"/>
        <w:rPr>
          <w:rFonts w:ascii="Times New Roman" w:hAnsi="Times New Roman" w:cs="Times New Roman"/>
          <w:lang w:val="ru-RU"/>
        </w:rPr>
      </w:pPr>
      <w:r w:rsidRPr="00641E62">
        <w:rPr>
          <w:rFonts w:ascii="Times New Roman" w:hAnsi="Times New Roman" w:cs="Times New Roman"/>
          <w:lang w:val="ru-RU"/>
        </w:rPr>
        <w:t>Общий индекс цен по всем товарам и абсолютную сумму экономии (перерасхода) денежных средств, полученную населением от изменения цен.</w:t>
      </w:r>
    </w:p>
    <w:p w:rsidR="00641E62" w:rsidRPr="00641E62" w:rsidRDefault="00641E62" w:rsidP="00490430">
      <w:pPr>
        <w:numPr>
          <w:ilvl w:val="0"/>
          <w:numId w:val="91"/>
        </w:numPr>
        <w:autoSpaceDE w:val="0"/>
        <w:autoSpaceDN w:val="0"/>
        <w:spacing w:after="0" w:line="240" w:lineRule="auto"/>
        <w:ind w:left="0" w:firstLine="0"/>
        <w:jc w:val="both"/>
        <w:rPr>
          <w:rFonts w:ascii="Times New Roman" w:hAnsi="Times New Roman" w:cs="Times New Roman"/>
          <w:lang w:val="ru-RU"/>
        </w:rPr>
      </w:pPr>
      <w:r w:rsidRPr="00641E62">
        <w:rPr>
          <w:rFonts w:ascii="Times New Roman" w:hAnsi="Times New Roman" w:cs="Times New Roman"/>
          <w:lang w:val="ru-RU"/>
        </w:rPr>
        <w:t>Общий индекс физического объема  товарооборота.</w:t>
      </w:r>
    </w:p>
    <w:p w:rsidR="00641E62" w:rsidRPr="00641E62" w:rsidRDefault="00641E62" w:rsidP="00490430">
      <w:pPr>
        <w:numPr>
          <w:ilvl w:val="0"/>
          <w:numId w:val="91"/>
        </w:numPr>
        <w:autoSpaceDE w:val="0"/>
        <w:autoSpaceDN w:val="0"/>
        <w:spacing w:after="0" w:line="240" w:lineRule="auto"/>
        <w:ind w:left="0" w:firstLine="0"/>
        <w:jc w:val="both"/>
        <w:rPr>
          <w:rFonts w:ascii="Times New Roman" w:hAnsi="Times New Roman" w:cs="Times New Roman"/>
        </w:rPr>
      </w:pPr>
      <w:r w:rsidRPr="00641E62">
        <w:rPr>
          <w:rFonts w:ascii="Times New Roman" w:hAnsi="Times New Roman" w:cs="Times New Roman"/>
        </w:rPr>
        <w:t>Общий индекс товарооборота.</w:t>
      </w:r>
    </w:p>
    <w:p w:rsidR="00641E62" w:rsidRPr="00641E62" w:rsidRDefault="00641E62" w:rsidP="00641E62">
      <w:pPr>
        <w:autoSpaceDE w:val="0"/>
        <w:autoSpaceDN w:val="0"/>
        <w:spacing w:after="0" w:line="240" w:lineRule="auto"/>
        <w:jc w:val="both"/>
        <w:rPr>
          <w:rFonts w:ascii="Times New Roman" w:hAnsi="Times New Roman" w:cs="Times New Roman"/>
          <w:lang w:val="ru-RU"/>
        </w:rPr>
      </w:pPr>
      <w:r w:rsidRPr="00641E62">
        <w:rPr>
          <w:rFonts w:ascii="Times New Roman" w:hAnsi="Times New Roman" w:cs="Times New Roman"/>
          <w:lang w:val="ru-RU"/>
        </w:rPr>
        <w:t>Проверить взаимосвязь трех исчисленных индексов. Сделать выводы.</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Заведующий кафедрой______________(подпись)  ________________________(ФИО)</w:t>
      </w:r>
    </w:p>
    <w:p w:rsid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Экзаменатор                _______________(подпись)  _______________________(ФИО)</w:t>
      </w:r>
    </w:p>
    <w:p w:rsidR="00490430" w:rsidRDefault="00490430">
      <w:pPr>
        <w:rPr>
          <w:rFonts w:ascii="Times New Roman" w:hAnsi="Times New Roman" w:cs="Times New Roman"/>
          <w:lang w:val="ru-RU"/>
        </w:rPr>
      </w:pPr>
      <w:r>
        <w:rPr>
          <w:rFonts w:ascii="Times New Roman" w:hAnsi="Times New Roman" w:cs="Times New Roman"/>
          <w:lang w:val="ru-RU"/>
        </w:rPr>
        <w:br w:type="page"/>
      </w:r>
    </w:p>
    <w:p w:rsidR="00641E62" w:rsidRPr="00641E62" w:rsidRDefault="00641E62" w:rsidP="00641E62">
      <w:pPr>
        <w:shd w:val="clear" w:color="auto" w:fill="FFFFFF"/>
        <w:spacing w:after="0" w:line="240" w:lineRule="auto"/>
        <w:jc w:val="center"/>
        <w:rPr>
          <w:rFonts w:ascii="Times New Roman" w:hAnsi="Times New Roman" w:cs="Times New Roman"/>
          <w:lang w:val="ru-RU"/>
        </w:rPr>
      </w:pPr>
      <w:r w:rsidRPr="00641E62">
        <w:rPr>
          <w:rFonts w:ascii="Times New Roman" w:hAnsi="Times New Roman" w:cs="Times New Roman"/>
          <w:lang w:val="ru-RU"/>
        </w:rPr>
        <w:lastRenderedPageBreak/>
        <w:t>Министерство образования и науки Российской Федерации</w:t>
      </w:r>
    </w:p>
    <w:p w:rsidR="00641E62" w:rsidRPr="00641E62" w:rsidRDefault="00641E62" w:rsidP="00641E62">
      <w:pPr>
        <w:shd w:val="clear" w:color="auto" w:fill="FFFFFF"/>
        <w:spacing w:after="0" w:line="240" w:lineRule="auto"/>
        <w:jc w:val="center"/>
        <w:rPr>
          <w:rFonts w:ascii="Times New Roman" w:hAnsi="Times New Roman" w:cs="Times New Roman"/>
          <w:lang w:val="ru-RU"/>
        </w:rPr>
      </w:pPr>
      <w:r w:rsidRPr="00641E62">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641E62" w:rsidRPr="00641E62" w:rsidRDefault="00641E62" w:rsidP="00641E62">
      <w:pPr>
        <w:shd w:val="clear" w:color="auto" w:fill="FFFFFF"/>
        <w:spacing w:after="0" w:line="240" w:lineRule="auto"/>
        <w:jc w:val="center"/>
        <w:rPr>
          <w:rFonts w:ascii="Times New Roman" w:hAnsi="Times New Roman" w:cs="Times New Roman"/>
          <w:lang w:val="ru-RU"/>
        </w:rPr>
      </w:pPr>
      <w:r w:rsidRPr="00641E62">
        <w:rPr>
          <w:rFonts w:ascii="Times New Roman" w:hAnsi="Times New Roman" w:cs="Times New Roman"/>
          <w:lang w:val="ru-RU"/>
        </w:rPr>
        <w:t>«Ростовский государственный экономический университет (РИНХ)»</w:t>
      </w:r>
    </w:p>
    <w:p w:rsidR="00641E62" w:rsidRPr="00641E62" w:rsidRDefault="00641E62" w:rsidP="00641E62">
      <w:pPr>
        <w:shd w:val="clear" w:color="auto" w:fill="FFFFFF"/>
        <w:spacing w:after="0" w:line="240" w:lineRule="auto"/>
        <w:jc w:val="center"/>
        <w:rPr>
          <w:rFonts w:ascii="Times New Roman" w:hAnsi="Times New Roman" w:cs="Times New Roman"/>
          <w:lang w:val="ru-RU"/>
        </w:rPr>
      </w:pPr>
      <w:r w:rsidRPr="00641E62">
        <w:rPr>
          <w:rFonts w:ascii="Times New Roman" w:hAnsi="Times New Roman" w:cs="Times New Roman"/>
          <w:lang w:val="ru-RU"/>
        </w:rPr>
        <w:t>Кафедра Статистики, эконометрики и оценки рисков</w:t>
      </w:r>
    </w:p>
    <w:p w:rsidR="00641E62" w:rsidRPr="00641E62" w:rsidRDefault="00641E62" w:rsidP="00641E62">
      <w:pPr>
        <w:shd w:val="clear" w:color="auto" w:fill="FFFFFF"/>
        <w:spacing w:after="0" w:line="240" w:lineRule="auto"/>
        <w:jc w:val="center"/>
        <w:rPr>
          <w:rFonts w:ascii="Times New Roman" w:hAnsi="Times New Roman" w:cs="Times New Roman"/>
          <w:lang w:val="ru-RU"/>
        </w:rPr>
      </w:pPr>
    </w:p>
    <w:p w:rsidR="00641E62" w:rsidRPr="00641E62" w:rsidRDefault="00641E62" w:rsidP="00641E62">
      <w:pPr>
        <w:spacing w:after="0" w:line="240" w:lineRule="auto"/>
        <w:jc w:val="center"/>
        <w:rPr>
          <w:rFonts w:ascii="Times New Roman" w:hAnsi="Times New Roman" w:cs="Times New Roman"/>
          <w:bCs/>
          <w:lang w:val="ru-RU"/>
        </w:rPr>
      </w:pPr>
      <w:r w:rsidRPr="00641E62">
        <w:rPr>
          <w:rFonts w:ascii="Times New Roman" w:hAnsi="Times New Roman" w:cs="Times New Roman"/>
          <w:bCs/>
          <w:lang w:val="ru-RU"/>
        </w:rPr>
        <w:t>Экзаменационный билет №5</w:t>
      </w:r>
    </w:p>
    <w:p w:rsidR="00641E62" w:rsidRPr="00641E62" w:rsidRDefault="00641E62" w:rsidP="00641E62">
      <w:pPr>
        <w:shd w:val="clear" w:color="auto" w:fill="FFFFFF"/>
        <w:spacing w:after="0" w:line="240" w:lineRule="auto"/>
        <w:jc w:val="center"/>
        <w:rPr>
          <w:rFonts w:ascii="Times New Roman" w:hAnsi="Times New Roman" w:cs="Times New Roman"/>
          <w:i/>
          <w:iCs/>
          <w:vertAlign w:val="superscript"/>
          <w:lang w:val="ru-RU"/>
        </w:rPr>
      </w:pPr>
      <w:r w:rsidRPr="00641E62">
        <w:rPr>
          <w:rFonts w:ascii="Times New Roman" w:hAnsi="Times New Roman" w:cs="Times New Roman"/>
          <w:lang w:val="ru-RU"/>
        </w:rPr>
        <w:t xml:space="preserve">по дисциплине </w:t>
      </w:r>
      <w:r w:rsidRPr="00641E62">
        <w:rPr>
          <w:rFonts w:ascii="Times New Roman" w:hAnsi="Times New Roman" w:cs="Times New Roman"/>
          <w:b/>
          <w:bCs/>
          <w:lang w:val="ru-RU"/>
        </w:rPr>
        <w:t>«Статистика»</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b/>
          <w:lang w:val="ru-RU"/>
        </w:rPr>
        <w:t>1.</w:t>
      </w:r>
      <w:r w:rsidRPr="00641E62">
        <w:rPr>
          <w:rFonts w:ascii="Times New Roman" w:hAnsi="Times New Roman" w:cs="Times New Roman"/>
          <w:lang w:val="ru-RU"/>
        </w:rPr>
        <w:t xml:space="preserve"> Средний уровень интервального динамического ряда вычисляется по формуле:</w:t>
      </w:r>
    </w:p>
    <w:p w:rsidR="00641E62" w:rsidRPr="00641E62" w:rsidRDefault="00641E62" w:rsidP="00490430">
      <w:pPr>
        <w:numPr>
          <w:ilvl w:val="0"/>
          <w:numId w:val="73"/>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средней хронологической</w:t>
      </w:r>
    </w:p>
    <w:p w:rsidR="00641E62" w:rsidRPr="00641E62" w:rsidRDefault="00641E62" w:rsidP="00490430">
      <w:pPr>
        <w:numPr>
          <w:ilvl w:val="0"/>
          <w:numId w:val="73"/>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средней арифметической</w:t>
      </w:r>
    </w:p>
    <w:p w:rsidR="00641E62" w:rsidRPr="00641E62" w:rsidRDefault="00641E62" w:rsidP="00490430">
      <w:pPr>
        <w:numPr>
          <w:ilvl w:val="0"/>
          <w:numId w:val="73"/>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средней геометрической</w:t>
      </w:r>
    </w:p>
    <w:p w:rsidR="00641E62" w:rsidRPr="00641E62" w:rsidRDefault="00641E62" w:rsidP="00490430">
      <w:pPr>
        <w:numPr>
          <w:ilvl w:val="0"/>
          <w:numId w:val="73"/>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средней квадратической</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b/>
          <w:lang w:val="ru-RU"/>
        </w:rPr>
        <w:t>2.</w:t>
      </w:r>
      <w:r w:rsidRPr="00641E62">
        <w:rPr>
          <w:rFonts w:ascii="Times New Roman" w:hAnsi="Times New Roman" w:cs="Times New Roman"/>
          <w:lang w:val="ru-RU"/>
        </w:rPr>
        <w:t xml:space="preserve"> Какой из показателей, перечисленных ниже, позволяет определить, на сколько процентов уровень отчетного периода отличается </w:t>
      </w:r>
      <w:proofErr w:type="gramStart"/>
      <w:r w:rsidRPr="00641E62">
        <w:rPr>
          <w:rFonts w:ascii="Times New Roman" w:hAnsi="Times New Roman" w:cs="Times New Roman"/>
          <w:lang w:val="ru-RU"/>
        </w:rPr>
        <w:t>от</w:t>
      </w:r>
      <w:proofErr w:type="gramEnd"/>
      <w:r w:rsidRPr="00641E62">
        <w:rPr>
          <w:rFonts w:ascii="Times New Roman" w:hAnsi="Times New Roman" w:cs="Times New Roman"/>
          <w:lang w:val="ru-RU"/>
        </w:rPr>
        <w:t xml:space="preserve"> базисного?</w:t>
      </w:r>
    </w:p>
    <w:p w:rsidR="00641E62" w:rsidRPr="00641E62" w:rsidRDefault="00641E62" w:rsidP="00490430">
      <w:pPr>
        <w:numPr>
          <w:ilvl w:val="0"/>
          <w:numId w:val="74"/>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темп роста</w:t>
      </w:r>
    </w:p>
    <w:p w:rsidR="00641E62" w:rsidRPr="00641E62" w:rsidRDefault="00641E62" w:rsidP="00490430">
      <w:pPr>
        <w:numPr>
          <w:ilvl w:val="0"/>
          <w:numId w:val="74"/>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среднегодовой темп роста</w:t>
      </w:r>
    </w:p>
    <w:p w:rsidR="00641E62" w:rsidRPr="00641E62" w:rsidRDefault="00641E62" w:rsidP="00490430">
      <w:pPr>
        <w:numPr>
          <w:ilvl w:val="0"/>
          <w:numId w:val="74"/>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коэффициент роста</w:t>
      </w:r>
    </w:p>
    <w:p w:rsidR="00641E62" w:rsidRPr="00641E62" w:rsidRDefault="00641E62" w:rsidP="00490430">
      <w:pPr>
        <w:numPr>
          <w:ilvl w:val="0"/>
          <w:numId w:val="74"/>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темп прироста (снижения)</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b/>
          <w:lang w:val="ru-RU"/>
        </w:rPr>
        <w:t>3.</w:t>
      </w:r>
      <w:r w:rsidRPr="00641E62">
        <w:rPr>
          <w:rFonts w:ascii="Times New Roman" w:hAnsi="Times New Roman" w:cs="Times New Roman"/>
          <w:lang w:val="ru-RU"/>
        </w:rPr>
        <w:t xml:space="preserve"> В чем состоит сущность аналитического выравнивания ряда динамики?</w:t>
      </w:r>
    </w:p>
    <w:p w:rsidR="00641E62" w:rsidRPr="00641E62" w:rsidRDefault="00641E62" w:rsidP="00490430">
      <w:pPr>
        <w:numPr>
          <w:ilvl w:val="0"/>
          <w:numId w:val="75"/>
        </w:numPr>
        <w:overflowPunct w:val="0"/>
        <w:autoSpaceDE w:val="0"/>
        <w:autoSpaceDN w:val="0"/>
        <w:adjustRightInd w:val="0"/>
        <w:spacing w:after="0" w:line="240" w:lineRule="auto"/>
        <w:ind w:left="0" w:firstLine="0"/>
        <w:textAlignment w:val="baseline"/>
        <w:rPr>
          <w:rFonts w:ascii="Times New Roman" w:hAnsi="Times New Roman" w:cs="Times New Roman"/>
          <w:lang w:val="ru-RU"/>
        </w:rPr>
      </w:pPr>
      <w:r w:rsidRPr="00641E62">
        <w:rPr>
          <w:rFonts w:ascii="Times New Roman" w:hAnsi="Times New Roman" w:cs="Times New Roman"/>
          <w:lang w:val="ru-RU"/>
        </w:rPr>
        <w:t>в нахождении среднего уровня ряда динамики</w:t>
      </w:r>
    </w:p>
    <w:p w:rsidR="00641E62" w:rsidRPr="00641E62" w:rsidRDefault="00641E62" w:rsidP="00490430">
      <w:pPr>
        <w:numPr>
          <w:ilvl w:val="0"/>
          <w:numId w:val="75"/>
        </w:numPr>
        <w:overflowPunct w:val="0"/>
        <w:autoSpaceDE w:val="0"/>
        <w:autoSpaceDN w:val="0"/>
        <w:adjustRightInd w:val="0"/>
        <w:spacing w:after="0" w:line="240" w:lineRule="auto"/>
        <w:ind w:left="0" w:firstLine="0"/>
        <w:textAlignment w:val="baseline"/>
        <w:rPr>
          <w:rFonts w:ascii="Times New Roman" w:hAnsi="Times New Roman" w:cs="Times New Roman"/>
          <w:lang w:val="ru-RU"/>
        </w:rPr>
      </w:pPr>
      <w:r w:rsidRPr="00641E62">
        <w:rPr>
          <w:rFonts w:ascii="Times New Roman" w:hAnsi="Times New Roman" w:cs="Times New Roman"/>
          <w:lang w:val="ru-RU"/>
        </w:rPr>
        <w:t>в замене абсолютного ряда рядом относительных величин</w:t>
      </w:r>
    </w:p>
    <w:p w:rsidR="00641E62" w:rsidRPr="00641E62" w:rsidRDefault="00641E62" w:rsidP="00490430">
      <w:pPr>
        <w:pStyle w:val="aa"/>
        <w:widowControl w:val="0"/>
        <w:numPr>
          <w:ilvl w:val="0"/>
          <w:numId w:val="75"/>
        </w:numPr>
        <w:overflowPunct w:val="0"/>
        <w:autoSpaceDE w:val="0"/>
        <w:autoSpaceDN w:val="0"/>
        <w:adjustRightInd w:val="0"/>
        <w:spacing w:after="0"/>
        <w:ind w:left="0" w:firstLine="0"/>
        <w:textAlignment w:val="baseline"/>
        <w:rPr>
          <w:sz w:val="22"/>
          <w:szCs w:val="22"/>
        </w:rPr>
      </w:pPr>
      <w:r w:rsidRPr="00641E62">
        <w:rPr>
          <w:sz w:val="22"/>
          <w:szCs w:val="22"/>
        </w:rPr>
        <w:t>в замене эмпирического ряда рядом уровней, выровненных по уравнению регрессии</w:t>
      </w:r>
    </w:p>
    <w:p w:rsidR="00641E62" w:rsidRPr="00641E62" w:rsidRDefault="00641E62" w:rsidP="00490430">
      <w:pPr>
        <w:numPr>
          <w:ilvl w:val="0"/>
          <w:numId w:val="75"/>
        </w:numPr>
        <w:overflowPunct w:val="0"/>
        <w:autoSpaceDE w:val="0"/>
        <w:autoSpaceDN w:val="0"/>
        <w:adjustRightInd w:val="0"/>
        <w:spacing w:after="0" w:line="240" w:lineRule="auto"/>
        <w:ind w:left="0" w:firstLine="0"/>
        <w:textAlignment w:val="baseline"/>
        <w:rPr>
          <w:rFonts w:ascii="Times New Roman" w:hAnsi="Times New Roman" w:cs="Times New Roman"/>
          <w:lang w:val="ru-RU"/>
        </w:rPr>
      </w:pPr>
      <w:r w:rsidRPr="00641E62">
        <w:rPr>
          <w:rFonts w:ascii="Times New Roman" w:hAnsi="Times New Roman" w:cs="Times New Roman"/>
          <w:lang w:val="ru-RU"/>
        </w:rPr>
        <w:t xml:space="preserve">в сопоставлении каждого последующего уровня ряда с </w:t>
      </w:r>
      <w:proofErr w:type="gramStart"/>
      <w:r w:rsidRPr="00641E62">
        <w:rPr>
          <w:rFonts w:ascii="Times New Roman" w:hAnsi="Times New Roman" w:cs="Times New Roman"/>
          <w:lang w:val="ru-RU"/>
        </w:rPr>
        <w:t>предшествующим</w:t>
      </w:r>
      <w:proofErr w:type="gramEnd"/>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b/>
          <w:lang w:val="ru-RU"/>
        </w:rPr>
        <w:t>4.</w:t>
      </w:r>
      <w:r w:rsidRPr="00641E62">
        <w:rPr>
          <w:rFonts w:ascii="Times New Roman" w:hAnsi="Times New Roman" w:cs="Times New Roman"/>
          <w:lang w:val="ru-RU"/>
        </w:rPr>
        <w:t xml:space="preserve"> Под статистическим показателем в форме относительных величин понимается:</w:t>
      </w:r>
    </w:p>
    <w:p w:rsidR="00641E62" w:rsidRPr="00641E62" w:rsidRDefault="00641E62" w:rsidP="00490430">
      <w:pPr>
        <w:numPr>
          <w:ilvl w:val="0"/>
          <w:numId w:val="76"/>
        </w:numPr>
        <w:overflowPunct w:val="0"/>
        <w:autoSpaceDE w:val="0"/>
        <w:autoSpaceDN w:val="0"/>
        <w:adjustRightInd w:val="0"/>
        <w:spacing w:after="0" w:line="240" w:lineRule="auto"/>
        <w:ind w:left="0" w:firstLine="0"/>
        <w:textAlignment w:val="baseline"/>
        <w:rPr>
          <w:rFonts w:ascii="Times New Roman" w:hAnsi="Times New Roman" w:cs="Times New Roman"/>
          <w:lang w:val="ru-RU"/>
        </w:rPr>
      </w:pPr>
      <w:r w:rsidRPr="00641E62">
        <w:rPr>
          <w:rFonts w:ascii="Times New Roman" w:hAnsi="Times New Roman" w:cs="Times New Roman"/>
          <w:lang w:val="ru-RU"/>
        </w:rPr>
        <w:t>обобщающий показатель, характеризующий количественное соотношение сравниваемых абсолютных  величин</w:t>
      </w:r>
    </w:p>
    <w:p w:rsidR="00641E62" w:rsidRPr="00641E62" w:rsidRDefault="00641E62" w:rsidP="00490430">
      <w:pPr>
        <w:numPr>
          <w:ilvl w:val="0"/>
          <w:numId w:val="76"/>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разностное соотношение двух величин</w:t>
      </w:r>
    </w:p>
    <w:p w:rsidR="00641E62" w:rsidRPr="00641E62" w:rsidRDefault="00641E62" w:rsidP="00490430">
      <w:pPr>
        <w:numPr>
          <w:ilvl w:val="0"/>
          <w:numId w:val="76"/>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сумма нескольких величин</w:t>
      </w:r>
    </w:p>
    <w:p w:rsidR="00641E62" w:rsidRPr="00641E62" w:rsidRDefault="00641E62" w:rsidP="00490430">
      <w:pPr>
        <w:numPr>
          <w:ilvl w:val="0"/>
          <w:numId w:val="76"/>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произведение нескольких величин</w:t>
      </w:r>
    </w:p>
    <w:p w:rsidR="00641E62" w:rsidRPr="00641E62" w:rsidRDefault="00641E62" w:rsidP="00641E62">
      <w:pPr>
        <w:tabs>
          <w:tab w:val="left" w:pos="360"/>
        </w:tabs>
        <w:spacing w:after="0" w:line="240" w:lineRule="auto"/>
        <w:jc w:val="both"/>
        <w:rPr>
          <w:rFonts w:ascii="Times New Roman" w:hAnsi="Times New Roman" w:cs="Times New Roman"/>
          <w:lang w:val="ru-RU"/>
        </w:rPr>
      </w:pPr>
      <w:r w:rsidRPr="00641E62">
        <w:rPr>
          <w:rFonts w:ascii="Times New Roman" w:hAnsi="Times New Roman" w:cs="Times New Roman"/>
          <w:b/>
          <w:lang w:val="ru-RU"/>
        </w:rPr>
        <w:t>5.</w:t>
      </w:r>
      <w:r w:rsidRPr="00641E62">
        <w:rPr>
          <w:rFonts w:ascii="Times New Roman" w:hAnsi="Times New Roman" w:cs="Times New Roman"/>
          <w:lang w:val="ru-RU"/>
        </w:rPr>
        <w:t xml:space="preserve"> Определите вид относительных показателей, характеризующих сравнительные размеры одноименных величин, относящихся к одному и тому же периоду либо моменту времени, но к различным объектам или территориям:</w:t>
      </w:r>
    </w:p>
    <w:p w:rsidR="00641E62" w:rsidRPr="00641E62" w:rsidRDefault="00641E62" w:rsidP="00490430">
      <w:pPr>
        <w:numPr>
          <w:ilvl w:val="0"/>
          <w:numId w:val="77"/>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относительные показатели интенсивности</w:t>
      </w:r>
    </w:p>
    <w:p w:rsidR="00641E62" w:rsidRPr="00641E62" w:rsidRDefault="00641E62" w:rsidP="00490430">
      <w:pPr>
        <w:numPr>
          <w:ilvl w:val="0"/>
          <w:numId w:val="77"/>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относительные показатели динамики</w:t>
      </w:r>
    </w:p>
    <w:p w:rsidR="00641E62" w:rsidRPr="00641E62" w:rsidRDefault="00641E62" w:rsidP="00490430">
      <w:pPr>
        <w:numPr>
          <w:ilvl w:val="0"/>
          <w:numId w:val="77"/>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относительные показатели структурных соотношений</w:t>
      </w:r>
    </w:p>
    <w:p w:rsidR="00641E62" w:rsidRPr="00641E62" w:rsidRDefault="00641E62" w:rsidP="00490430">
      <w:pPr>
        <w:numPr>
          <w:ilvl w:val="0"/>
          <w:numId w:val="77"/>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относительные показатели сравнения</w:t>
      </w:r>
    </w:p>
    <w:p w:rsidR="00641E62" w:rsidRPr="00641E62" w:rsidRDefault="00641E62" w:rsidP="00641E62">
      <w:pPr>
        <w:tabs>
          <w:tab w:val="left" w:pos="360"/>
        </w:tabs>
        <w:spacing w:after="0" w:line="240" w:lineRule="auto"/>
        <w:jc w:val="both"/>
        <w:rPr>
          <w:rFonts w:ascii="Times New Roman" w:hAnsi="Times New Roman" w:cs="Times New Roman"/>
          <w:lang w:val="ru-RU"/>
        </w:rPr>
      </w:pPr>
      <w:r w:rsidRPr="00641E62">
        <w:rPr>
          <w:rFonts w:ascii="Times New Roman" w:hAnsi="Times New Roman" w:cs="Times New Roman"/>
          <w:b/>
          <w:lang w:val="ru-RU"/>
        </w:rPr>
        <w:t>6.</w:t>
      </w:r>
      <w:r w:rsidRPr="00641E62">
        <w:rPr>
          <w:rFonts w:ascii="Times New Roman" w:hAnsi="Times New Roman" w:cs="Times New Roman"/>
          <w:lang w:val="ru-RU"/>
        </w:rPr>
        <w:t xml:space="preserve"> Какие из следующих показателей являются относительными показателями интенсивности?</w:t>
      </w:r>
    </w:p>
    <w:p w:rsidR="00641E62" w:rsidRPr="00641E62" w:rsidRDefault="00641E62" w:rsidP="00490430">
      <w:pPr>
        <w:numPr>
          <w:ilvl w:val="0"/>
          <w:numId w:val="78"/>
        </w:numPr>
        <w:overflowPunct w:val="0"/>
        <w:autoSpaceDE w:val="0"/>
        <w:autoSpaceDN w:val="0"/>
        <w:adjustRightInd w:val="0"/>
        <w:spacing w:after="0" w:line="240" w:lineRule="auto"/>
        <w:ind w:left="0" w:firstLine="0"/>
        <w:jc w:val="both"/>
        <w:textAlignment w:val="baseline"/>
        <w:rPr>
          <w:rFonts w:ascii="Times New Roman" w:hAnsi="Times New Roman" w:cs="Times New Roman"/>
          <w:lang w:val="ru-RU"/>
        </w:rPr>
      </w:pPr>
      <w:r w:rsidRPr="00641E62">
        <w:rPr>
          <w:rFonts w:ascii="Times New Roman" w:hAnsi="Times New Roman" w:cs="Times New Roman"/>
          <w:lang w:val="ru-RU"/>
        </w:rPr>
        <w:t>доля женщин в общей численности населения</w:t>
      </w:r>
    </w:p>
    <w:p w:rsidR="00641E62" w:rsidRPr="00641E62" w:rsidRDefault="00641E62" w:rsidP="00490430">
      <w:pPr>
        <w:numPr>
          <w:ilvl w:val="0"/>
          <w:numId w:val="78"/>
        </w:numPr>
        <w:overflowPunct w:val="0"/>
        <w:autoSpaceDE w:val="0"/>
        <w:autoSpaceDN w:val="0"/>
        <w:adjustRightInd w:val="0"/>
        <w:spacing w:after="0" w:line="240" w:lineRule="auto"/>
        <w:ind w:left="0" w:firstLine="0"/>
        <w:jc w:val="both"/>
        <w:textAlignment w:val="baseline"/>
        <w:rPr>
          <w:rFonts w:ascii="Times New Roman" w:hAnsi="Times New Roman" w:cs="Times New Roman"/>
          <w:lang w:val="ru-RU"/>
        </w:rPr>
      </w:pPr>
      <w:r w:rsidRPr="00641E62">
        <w:rPr>
          <w:rFonts w:ascii="Times New Roman" w:hAnsi="Times New Roman" w:cs="Times New Roman"/>
          <w:lang w:val="ru-RU"/>
        </w:rPr>
        <w:t xml:space="preserve">численность работников предприятия на 31.12.2014 </w:t>
      </w:r>
      <w:proofErr w:type="gramStart"/>
      <w:r w:rsidRPr="00641E62">
        <w:rPr>
          <w:rFonts w:ascii="Times New Roman" w:hAnsi="Times New Roman" w:cs="Times New Roman"/>
          <w:lang w:val="ru-RU"/>
        </w:rPr>
        <w:t>в</w:t>
      </w:r>
      <w:proofErr w:type="gramEnd"/>
      <w:r w:rsidRPr="00641E62">
        <w:rPr>
          <w:rFonts w:ascii="Times New Roman" w:hAnsi="Times New Roman" w:cs="Times New Roman"/>
          <w:lang w:val="ru-RU"/>
        </w:rPr>
        <w:t xml:space="preserve"> % </w:t>
      </w:r>
      <w:proofErr w:type="gramStart"/>
      <w:r w:rsidRPr="00641E62">
        <w:rPr>
          <w:rFonts w:ascii="Times New Roman" w:hAnsi="Times New Roman" w:cs="Times New Roman"/>
          <w:lang w:val="ru-RU"/>
        </w:rPr>
        <w:t>от</w:t>
      </w:r>
      <w:proofErr w:type="gramEnd"/>
      <w:r w:rsidRPr="00641E62">
        <w:rPr>
          <w:rFonts w:ascii="Times New Roman" w:hAnsi="Times New Roman" w:cs="Times New Roman"/>
          <w:lang w:val="ru-RU"/>
        </w:rPr>
        <w:t xml:space="preserve"> численности работников предприятия на 31.12.2013</w:t>
      </w:r>
    </w:p>
    <w:p w:rsidR="00641E62" w:rsidRPr="00641E62" w:rsidRDefault="00641E62" w:rsidP="00490430">
      <w:pPr>
        <w:numPr>
          <w:ilvl w:val="0"/>
          <w:numId w:val="78"/>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641E62">
        <w:rPr>
          <w:rFonts w:ascii="Times New Roman" w:hAnsi="Times New Roman" w:cs="Times New Roman"/>
        </w:rPr>
        <w:t>товарооборот на м</w:t>
      </w:r>
      <w:r w:rsidRPr="00641E62">
        <w:rPr>
          <w:rFonts w:ascii="Times New Roman" w:hAnsi="Times New Roman" w:cs="Times New Roman"/>
          <w:vertAlign w:val="superscript"/>
        </w:rPr>
        <w:t>2</w:t>
      </w:r>
      <w:r w:rsidRPr="00641E62">
        <w:rPr>
          <w:rFonts w:ascii="Times New Roman" w:hAnsi="Times New Roman" w:cs="Times New Roman"/>
        </w:rPr>
        <w:t xml:space="preserve"> торговой площади</w:t>
      </w:r>
    </w:p>
    <w:p w:rsidR="00641E62" w:rsidRPr="00641E62" w:rsidRDefault="00641E62" w:rsidP="00490430">
      <w:pPr>
        <w:numPr>
          <w:ilvl w:val="0"/>
          <w:numId w:val="78"/>
        </w:numPr>
        <w:overflowPunct w:val="0"/>
        <w:autoSpaceDE w:val="0"/>
        <w:autoSpaceDN w:val="0"/>
        <w:adjustRightInd w:val="0"/>
        <w:spacing w:after="0" w:line="240" w:lineRule="auto"/>
        <w:ind w:left="0" w:firstLine="0"/>
        <w:jc w:val="both"/>
        <w:textAlignment w:val="baseline"/>
        <w:rPr>
          <w:rFonts w:ascii="Times New Roman" w:hAnsi="Times New Roman" w:cs="Times New Roman"/>
          <w:lang w:val="ru-RU"/>
        </w:rPr>
      </w:pPr>
      <w:r w:rsidRPr="00641E62">
        <w:rPr>
          <w:rFonts w:ascii="Times New Roman" w:hAnsi="Times New Roman" w:cs="Times New Roman"/>
          <w:lang w:val="ru-RU"/>
        </w:rPr>
        <w:t>доля населения с доходами ниже прожиточного минимума по регионам страны</w:t>
      </w:r>
    </w:p>
    <w:p w:rsidR="00641E62" w:rsidRPr="00641E62" w:rsidRDefault="00641E62" w:rsidP="00641E62">
      <w:pPr>
        <w:pStyle w:val="Iniiaiieoaenonionooiii3"/>
        <w:tabs>
          <w:tab w:val="left" w:pos="0"/>
        </w:tabs>
        <w:spacing w:line="240" w:lineRule="auto"/>
        <w:ind w:right="0" w:firstLine="0"/>
        <w:rPr>
          <w:sz w:val="22"/>
          <w:szCs w:val="22"/>
        </w:rPr>
      </w:pPr>
      <w:r w:rsidRPr="00641E62">
        <w:rPr>
          <w:b/>
          <w:sz w:val="22"/>
          <w:szCs w:val="22"/>
        </w:rPr>
        <w:t>7.</w:t>
      </w:r>
      <w:r w:rsidRPr="00641E62">
        <w:rPr>
          <w:sz w:val="22"/>
          <w:szCs w:val="22"/>
        </w:rPr>
        <w:t xml:space="preserve"> Единица статистической совокупности это -</w:t>
      </w:r>
    </w:p>
    <w:p w:rsidR="00641E62" w:rsidRPr="00641E62" w:rsidRDefault="00641E62" w:rsidP="00490430">
      <w:pPr>
        <w:pStyle w:val="Iniiaiieoaenonionooiii3"/>
        <w:numPr>
          <w:ilvl w:val="0"/>
          <w:numId w:val="79"/>
        </w:numPr>
        <w:spacing w:line="240" w:lineRule="auto"/>
        <w:ind w:left="0" w:right="0" w:firstLine="0"/>
        <w:rPr>
          <w:sz w:val="22"/>
          <w:szCs w:val="22"/>
        </w:rPr>
      </w:pPr>
      <w:r w:rsidRPr="00641E62">
        <w:rPr>
          <w:sz w:val="22"/>
          <w:szCs w:val="22"/>
        </w:rPr>
        <w:t>отдельные значения признаков совокупности</w:t>
      </w:r>
    </w:p>
    <w:p w:rsidR="00641E62" w:rsidRPr="00641E62" w:rsidRDefault="00641E62" w:rsidP="00490430">
      <w:pPr>
        <w:pStyle w:val="Iniiaiieoaenonionooiii3"/>
        <w:numPr>
          <w:ilvl w:val="0"/>
          <w:numId w:val="79"/>
        </w:numPr>
        <w:spacing w:line="240" w:lineRule="auto"/>
        <w:ind w:left="0" w:right="0" w:firstLine="0"/>
        <w:rPr>
          <w:sz w:val="22"/>
          <w:szCs w:val="22"/>
        </w:rPr>
      </w:pPr>
      <w:r w:rsidRPr="00641E62">
        <w:rPr>
          <w:sz w:val="22"/>
          <w:szCs w:val="22"/>
        </w:rPr>
        <w:t>именованные числа</w:t>
      </w:r>
    </w:p>
    <w:p w:rsidR="00641E62" w:rsidRPr="00641E62" w:rsidRDefault="00641E62" w:rsidP="00490430">
      <w:pPr>
        <w:pStyle w:val="Iniiaiieoaenonionooiii3"/>
        <w:numPr>
          <w:ilvl w:val="0"/>
          <w:numId w:val="79"/>
        </w:numPr>
        <w:spacing w:line="240" w:lineRule="auto"/>
        <w:ind w:left="0" w:right="0" w:firstLine="0"/>
        <w:rPr>
          <w:sz w:val="22"/>
          <w:szCs w:val="22"/>
        </w:rPr>
      </w:pPr>
      <w:r w:rsidRPr="00641E62">
        <w:rPr>
          <w:sz w:val="22"/>
          <w:szCs w:val="22"/>
        </w:rPr>
        <w:t>предел дробления объекта исследования, при котором сохраняются все свойства изучаемого процесса</w:t>
      </w:r>
    </w:p>
    <w:p w:rsidR="00641E62" w:rsidRPr="00641E62" w:rsidRDefault="00641E62" w:rsidP="00490430">
      <w:pPr>
        <w:pStyle w:val="Iniiaiieoaenonionooiii3"/>
        <w:numPr>
          <w:ilvl w:val="0"/>
          <w:numId w:val="79"/>
        </w:numPr>
        <w:spacing w:line="240" w:lineRule="auto"/>
        <w:ind w:left="0" w:right="0" w:firstLine="0"/>
        <w:rPr>
          <w:sz w:val="22"/>
          <w:szCs w:val="22"/>
        </w:rPr>
      </w:pPr>
      <w:r w:rsidRPr="00641E62">
        <w:rPr>
          <w:sz w:val="22"/>
          <w:szCs w:val="22"/>
        </w:rPr>
        <w:t>описательные статистики</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b/>
          <w:lang w:val="ru-RU"/>
        </w:rPr>
        <w:t>8.</w:t>
      </w:r>
      <w:r w:rsidRPr="00641E62">
        <w:rPr>
          <w:rFonts w:ascii="Times New Roman" w:hAnsi="Times New Roman" w:cs="Times New Roman"/>
          <w:lang w:val="ru-RU"/>
        </w:rPr>
        <w:t xml:space="preserve"> В каком документе статистического наблюдения определяется объект и задачи наблюдения?</w:t>
      </w:r>
    </w:p>
    <w:p w:rsidR="00641E62" w:rsidRPr="00641E62" w:rsidRDefault="00641E62" w:rsidP="00490430">
      <w:pPr>
        <w:numPr>
          <w:ilvl w:val="0"/>
          <w:numId w:val="80"/>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в программе</w:t>
      </w:r>
    </w:p>
    <w:p w:rsidR="00641E62" w:rsidRPr="00641E62" w:rsidRDefault="00641E62" w:rsidP="00490430">
      <w:pPr>
        <w:numPr>
          <w:ilvl w:val="0"/>
          <w:numId w:val="80"/>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в формуляре</w:t>
      </w:r>
    </w:p>
    <w:p w:rsidR="00641E62" w:rsidRPr="00641E62" w:rsidRDefault="00641E62" w:rsidP="00490430">
      <w:pPr>
        <w:numPr>
          <w:ilvl w:val="0"/>
          <w:numId w:val="80"/>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в инструкции</w:t>
      </w:r>
    </w:p>
    <w:p w:rsidR="00641E62" w:rsidRPr="00641E62" w:rsidRDefault="00641E62" w:rsidP="00490430">
      <w:pPr>
        <w:numPr>
          <w:ilvl w:val="0"/>
          <w:numId w:val="80"/>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в плане наблюдения</w:t>
      </w:r>
    </w:p>
    <w:p w:rsidR="00641E62" w:rsidRPr="00641E62" w:rsidRDefault="00641E62" w:rsidP="00641E62">
      <w:pPr>
        <w:tabs>
          <w:tab w:val="left" w:pos="284"/>
        </w:tabs>
        <w:spacing w:after="0" w:line="240" w:lineRule="auto"/>
        <w:jc w:val="both"/>
        <w:rPr>
          <w:rFonts w:ascii="Times New Roman" w:hAnsi="Times New Roman" w:cs="Times New Roman"/>
          <w:lang w:val="ru-RU"/>
        </w:rPr>
      </w:pPr>
      <w:r w:rsidRPr="00641E62">
        <w:rPr>
          <w:rFonts w:ascii="Times New Roman" w:hAnsi="Times New Roman" w:cs="Times New Roman"/>
          <w:b/>
          <w:lang w:val="ru-RU"/>
        </w:rPr>
        <w:t>9.</w:t>
      </w:r>
      <w:r w:rsidRPr="00641E62">
        <w:rPr>
          <w:rFonts w:ascii="Times New Roman" w:hAnsi="Times New Roman" w:cs="Times New Roman"/>
          <w:lang w:val="ru-RU"/>
        </w:rPr>
        <w:t xml:space="preserve"> Как называются группировки, имеющие своей целью установление взаимосвязи между изучаемыми явлениями?</w:t>
      </w:r>
    </w:p>
    <w:p w:rsidR="00641E62" w:rsidRPr="00641E62" w:rsidRDefault="00641E62" w:rsidP="00490430">
      <w:pPr>
        <w:numPr>
          <w:ilvl w:val="0"/>
          <w:numId w:val="81"/>
        </w:numPr>
        <w:tabs>
          <w:tab w:val="left" w:pos="284"/>
        </w:tabs>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типологические</w:t>
      </w:r>
    </w:p>
    <w:p w:rsidR="00641E62" w:rsidRPr="00641E62" w:rsidRDefault="00641E62" w:rsidP="00490430">
      <w:pPr>
        <w:numPr>
          <w:ilvl w:val="0"/>
          <w:numId w:val="81"/>
        </w:numPr>
        <w:tabs>
          <w:tab w:val="left" w:pos="284"/>
        </w:tabs>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вариационные</w:t>
      </w:r>
    </w:p>
    <w:p w:rsidR="00641E62" w:rsidRPr="00641E62" w:rsidRDefault="00641E62" w:rsidP="00490430">
      <w:pPr>
        <w:numPr>
          <w:ilvl w:val="0"/>
          <w:numId w:val="81"/>
        </w:numPr>
        <w:tabs>
          <w:tab w:val="left" w:pos="284"/>
        </w:tabs>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аналитические</w:t>
      </w:r>
    </w:p>
    <w:p w:rsidR="00641E62" w:rsidRPr="00641E62" w:rsidRDefault="00641E62" w:rsidP="00490430">
      <w:pPr>
        <w:numPr>
          <w:ilvl w:val="0"/>
          <w:numId w:val="81"/>
        </w:numPr>
        <w:tabs>
          <w:tab w:val="left" w:pos="284"/>
        </w:tabs>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комбинационные</w:t>
      </w:r>
    </w:p>
    <w:p w:rsidR="00641E62" w:rsidRPr="00641E62" w:rsidRDefault="00641E62" w:rsidP="00641E62">
      <w:pPr>
        <w:pStyle w:val="BodyText21"/>
        <w:rPr>
          <w:sz w:val="22"/>
          <w:szCs w:val="22"/>
        </w:rPr>
      </w:pPr>
      <w:r w:rsidRPr="00641E62">
        <w:rPr>
          <w:b/>
          <w:sz w:val="22"/>
          <w:szCs w:val="22"/>
        </w:rPr>
        <w:t>10.</w:t>
      </w:r>
      <w:r w:rsidRPr="00641E62">
        <w:rPr>
          <w:sz w:val="22"/>
          <w:szCs w:val="22"/>
        </w:rPr>
        <w:t xml:space="preserve"> Каковы условия необходимости применения и типичности средней величины?</w:t>
      </w:r>
    </w:p>
    <w:p w:rsidR="00641E62" w:rsidRPr="00641E62" w:rsidRDefault="00641E62" w:rsidP="00490430">
      <w:pPr>
        <w:numPr>
          <w:ilvl w:val="0"/>
          <w:numId w:val="82"/>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вариация и массовость данных</w:t>
      </w:r>
    </w:p>
    <w:p w:rsidR="00641E62" w:rsidRPr="00641E62" w:rsidRDefault="00641E62" w:rsidP="00490430">
      <w:pPr>
        <w:numPr>
          <w:ilvl w:val="0"/>
          <w:numId w:val="82"/>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вариация и качественная однородность данных</w:t>
      </w:r>
    </w:p>
    <w:p w:rsidR="00641E62" w:rsidRPr="00641E62" w:rsidRDefault="00641E62" w:rsidP="00490430">
      <w:pPr>
        <w:numPr>
          <w:ilvl w:val="0"/>
          <w:numId w:val="82"/>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отсутствие вариации и массовость данных</w:t>
      </w:r>
    </w:p>
    <w:p w:rsidR="00641E62" w:rsidRPr="00641E62" w:rsidRDefault="00641E62" w:rsidP="00490430">
      <w:pPr>
        <w:pStyle w:val="aa"/>
        <w:widowControl w:val="0"/>
        <w:numPr>
          <w:ilvl w:val="0"/>
          <w:numId w:val="82"/>
        </w:numPr>
        <w:overflowPunct w:val="0"/>
        <w:autoSpaceDE w:val="0"/>
        <w:autoSpaceDN w:val="0"/>
        <w:adjustRightInd w:val="0"/>
        <w:spacing w:after="0"/>
        <w:ind w:left="0" w:firstLine="0"/>
        <w:textAlignment w:val="baseline"/>
        <w:rPr>
          <w:sz w:val="22"/>
          <w:szCs w:val="22"/>
        </w:rPr>
      </w:pPr>
      <w:r w:rsidRPr="00641E62">
        <w:rPr>
          <w:sz w:val="22"/>
          <w:szCs w:val="22"/>
        </w:rPr>
        <w:lastRenderedPageBreak/>
        <w:t>вариация, качественная однородность и массовость данных</w:t>
      </w:r>
    </w:p>
    <w:p w:rsidR="00641E62" w:rsidRPr="00641E62" w:rsidRDefault="00641E62" w:rsidP="00641E62">
      <w:pPr>
        <w:pStyle w:val="BodyText21"/>
        <w:tabs>
          <w:tab w:val="left" w:pos="0"/>
        </w:tabs>
        <w:rPr>
          <w:sz w:val="22"/>
          <w:szCs w:val="22"/>
        </w:rPr>
      </w:pPr>
      <w:r w:rsidRPr="00641E62">
        <w:rPr>
          <w:b/>
          <w:sz w:val="22"/>
          <w:szCs w:val="22"/>
        </w:rPr>
        <w:t>11.</w:t>
      </w:r>
      <w:r w:rsidRPr="00641E62">
        <w:rPr>
          <w:sz w:val="22"/>
          <w:szCs w:val="22"/>
        </w:rPr>
        <w:t xml:space="preserve"> Средняя гармоническая применяется когда –</w:t>
      </w:r>
    </w:p>
    <w:p w:rsidR="00641E62" w:rsidRPr="00641E62" w:rsidRDefault="00641E62" w:rsidP="00490430">
      <w:pPr>
        <w:pStyle w:val="BodyText21"/>
        <w:numPr>
          <w:ilvl w:val="0"/>
          <w:numId w:val="83"/>
        </w:numPr>
        <w:ind w:left="0" w:firstLine="0"/>
        <w:rPr>
          <w:sz w:val="22"/>
          <w:szCs w:val="22"/>
        </w:rPr>
      </w:pPr>
      <w:r w:rsidRPr="00641E62">
        <w:rPr>
          <w:sz w:val="22"/>
          <w:szCs w:val="22"/>
        </w:rPr>
        <w:t>известны значения признака и соответствующие им частоты</w:t>
      </w:r>
    </w:p>
    <w:p w:rsidR="00641E62" w:rsidRPr="00641E62" w:rsidRDefault="00641E62" w:rsidP="00490430">
      <w:pPr>
        <w:pStyle w:val="BodyText21"/>
        <w:numPr>
          <w:ilvl w:val="0"/>
          <w:numId w:val="83"/>
        </w:numPr>
        <w:ind w:left="0" w:firstLine="0"/>
        <w:rPr>
          <w:sz w:val="22"/>
          <w:szCs w:val="22"/>
        </w:rPr>
      </w:pPr>
      <w:r w:rsidRPr="00641E62">
        <w:rPr>
          <w:sz w:val="22"/>
          <w:szCs w:val="22"/>
        </w:rPr>
        <w:t>известны индивидуальные значения признака и произведения значений признака на соответствующие частоты</w:t>
      </w:r>
    </w:p>
    <w:p w:rsidR="00641E62" w:rsidRPr="00641E62" w:rsidRDefault="00641E62" w:rsidP="00490430">
      <w:pPr>
        <w:pStyle w:val="BodyText21"/>
        <w:numPr>
          <w:ilvl w:val="0"/>
          <w:numId w:val="83"/>
        </w:numPr>
        <w:ind w:left="0" w:firstLine="0"/>
        <w:rPr>
          <w:sz w:val="22"/>
          <w:szCs w:val="22"/>
        </w:rPr>
      </w:pPr>
      <w:r w:rsidRPr="00641E62">
        <w:rPr>
          <w:sz w:val="22"/>
          <w:szCs w:val="22"/>
        </w:rPr>
        <w:t>известна сумма значений признака и сумма частот</w:t>
      </w:r>
    </w:p>
    <w:p w:rsidR="00641E62" w:rsidRPr="00641E62" w:rsidRDefault="00641E62" w:rsidP="00490430">
      <w:pPr>
        <w:pStyle w:val="BodyText21"/>
        <w:numPr>
          <w:ilvl w:val="0"/>
          <w:numId w:val="83"/>
        </w:numPr>
        <w:ind w:left="0" w:firstLine="0"/>
        <w:rPr>
          <w:sz w:val="22"/>
          <w:szCs w:val="22"/>
        </w:rPr>
      </w:pPr>
      <w:r w:rsidRPr="00641E62">
        <w:rPr>
          <w:sz w:val="22"/>
          <w:szCs w:val="22"/>
        </w:rPr>
        <w:t xml:space="preserve">известны произведения значений признака на соответствующие частоты </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b/>
          <w:lang w:val="ru-RU"/>
        </w:rPr>
        <w:t>14.</w:t>
      </w:r>
      <w:r w:rsidRPr="00641E62">
        <w:rPr>
          <w:rFonts w:ascii="Times New Roman" w:hAnsi="Times New Roman" w:cs="Times New Roman"/>
          <w:lang w:val="ru-RU"/>
        </w:rPr>
        <w:t xml:space="preserve"> Чему равна межгрупповая дисперсия, если признак внутри групп не варьирует?</w:t>
      </w:r>
    </w:p>
    <w:p w:rsidR="00641E62" w:rsidRPr="00641E62" w:rsidRDefault="00641E62" w:rsidP="00490430">
      <w:pPr>
        <w:numPr>
          <w:ilvl w:val="0"/>
          <w:numId w:val="84"/>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единице</w:t>
      </w:r>
    </w:p>
    <w:p w:rsidR="00641E62" w:rsidRPr="00641E62" w:rsidRDefault="00641E62" w:rsidP="00490430">
      <w:pPr>
        <w:numPr>
          <w:ilvl w:val="0"/>
          <w:numId w:val="84"/>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нулю</w:t>
      </w:r>
    </w:p>
    <w:p w:rsidR="00641E62" w:rsidRPr="00641E62" w:rsidRDefault="00641E62" w:rsidP="00490430">
      <w:pPr>
        <w:numPr>
          <w:ilvl w:val="0"/>
          <w:numId w:val="84"/>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общей дисперсии</w:t>
      </w:r>
    </w:p>
    <w:p w:rsidR="00641E62" w:rsidRPr="00641E62" w:rsidRDefault="00641E62" w:rsidP="00490430">
      <w:pPr>
        <w:numPr>
          <w:ilvl w:val="0"/>
          <w:numId w:val="84"/>
        </w:numPr>
        <w:overflowPunct w:val="0"/>
        <w:autoSpaceDE w:val="0"/>
        <w:autoSpaceDN w:val="0"/>
        <w:adjustRightInd w:val="0"/>
        <w:spacing w:after="0" w:line="240" w:lineRule="auto"/>
        <w:ind w:left="0" w:firstLine="0"/>
        <w:textAlignment w:val="baseline"/>
        <w:rPr>
          <w:rFonts w:ascii="Times New Roman" w:hAnsi="Times New Roman" w:cs="Times New Roman"/>
        </w:rPr>
      </w:pPr>
      <w:proofErr w:type="gramStart"/>
      <w:r w:rsidRPr="00641E62">
        <w:rPr>
          <w:rFonts w:ascii="Times New Roman" w:hAnsi="Times New Roman" w:cs="Times New Roman"/>
        </w:rPr>
        <w:t>средней</w:t>
      </w:r>
      <w:proofErr w:type="gramEnd"/>
      <w:r w:rsidRPr="00641E62">
        <w:rPr>
          <w:rFonts w:ascii="Times New Roman" w:hAnsi="Times New Roman" w:cs="Times New Roman"/>
        </w:rPr>
        <w:t xml:space="preserve"> из групповых дисперсий.</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b/>
          <w:lang w:val="ru-RU"/>
        </w:rPr>
        <w:t>15.</w:t>
      </w:r>
      <w:r w:rsidRPr="00641E62">
        <w:rPr>
          <w:rFonts w:ascii="Times New Roman" w:hAnsi="Times New Roman" w:cs="Times New Roman"/>
          <w:lang w:val="ru-RU"/>
        </w:rPr>
        <w:t xml:space="preserve"> Связь, при которой с увеличением (уменьшением) значения факторного признака происходит увеличение (уменьшение) значений результативного, называется:</w:t>
      </w:r>
    </w:p>
    <w:p w:rsidR="00641E62" w:rsidRPr="00641E62" w:rsidRDefault="00641E62" w:rsidP="00490430">
      <w:pPr>
        <w:numPr>
          <w:ilvl w:val="0"/>
          <w:numId w:val="85"/>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обратной</w:t>
      </w:r>
    </w:p>
    <w:p w:rsidR="00641E62" w:rsidRPr="00641E62" w:rsidRDefault="00641E62" w:rsidP="00490430">
      <w:pPr>
        <w:numPr>
          <w:ilvl w:val="0"/>
          <w:numId w:val="85"/>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прямой</w:t>
      </w:r>
    </w:p>
    <w:p w:rsidR="00641E62" w:rsidRPr="00641E62" w:rsidRDefault="00641E62" w:rsidP="00490430">
      <w:pPr>
        <w:numPr>
          <w:ilvl w:val="0"/>
          <w:numId w:val="85"/>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прямолинейной</w:t>
      </w:r>
    </w:p>
    <w:p w:rsidR="00641E62" w:rsidRPr="00641E62" w:rsidRDefault="00641E62" w:rsidP="00490430">
      <w:pPr>
        <w:numPr>
          <w:ilvl w:val="0"/>
          <w:numId w:val="85"/>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нелинейной</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b/>
          <w:lang w:val="ru-RU"/>
        </w:rPr>
        <w:t>16.</w:t>
      </w:r>
      <w:r w:rsidRPr="00641E62">
        <w:rPr>
          <w:rFonts w:ascii="Times New Roman" w:hAnsi="Times New Roman" w:cs="Times New Roman"/>
          <w:lang w:val="ru-RU"/>
        </w:rPr>
        <w:t xml:space="preserve"> Коэффициент корреляции Пирсона принимает значения:</w:t>
      </w:r>
    </w:p>
    <w:p w:rsidR="00641E62" w:rsidRPr="00641E62" w:rsidRDefault="00641E62" w:rsidP="00490430">
      <w:pPr>
        <w:numPr>
          <w:ilvl w:val="0"/>
          <w:numId w:val="86"/>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от +1 до -1</w:t>
      </w:r>
    </w:p>
    <w:p w:rsidR="00641E62" w:rsidRPr="00641E62" w:rsidRDefault="00641E62" w:rsidP="00490430">
      <w:pPr>
        <w:numPr>
          <w:ilvl w:val="0"/>
          <w:numId w:val="86"/>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от 0 до +1</w:t>
      </w:r>
    </w:p>
    <w:p w:rsidR="00641E62" w:rsidRPr="00641E62" w:rsidRDefault="00641E62" w:rsidP="00490430">
      <w:pPr>
        <w:numPr>
          <w:ilvl w:val="0"/>
          <w:numId w:val="86"/>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от-1 до 0</w:t>
      </w:r>
    </w:p>
    <w:p w:rsidR="00641E62" w:rsidRPr="00641E62" w:rsidRDefault="00641E62" w:rsidP="00490430">
      <w:pPr>
        <w:numPr>
          <w:ilvl w:val="0"/>
          <w:numId w:val="86"/>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только положительные значения</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b/>
          <w:lang w:val="ru-RU"/>
        </w:rPr>
        <w:t>17.</w:t>
      </w:r>
      <w:r w:rsidRPr="00641E62">
        <w:rPr>
          <w:rFonts w:ascii="Times New Roman" w:hAnsi="Times New Roman" w:cs="Times New Roman"/>
          <w:lang w:val="ru-RU"/>
        </w:rPr>
        <w:t xml:space="preserve"> Какое значение может принимать коэффициент детерминации?</w:t>
      </w:r>
    </w:p>
    <w:p w:rsidR="00641E62" w:rsidRPr="00641E62" w:rsidRDefault="00641E62" w:rsidP="00490430">
      <w:pPr>
        <w:numPr>
          <w:ilvl w:val="0"/>
          <w:numId w:val="87"/>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lang w:val="ru-RU"/>
        </w:rPr>
        <w:t xml:space="preserve"> </w:t>
      </w:r>
      <w:r w:rsidRPr="00641E62">
        <w:rPr>
          <w:rFonts w:ascii="Times New Roman" w:hAnsi="Times New Roman" w:cs="Times New Roman"/>
        </w:rPr>
        <w:t>– 0,5</w:t>
      </w:r>
    </w:p>
    <w:p w:rsidR="00641E62" w:rsidRPr="00641E62" w:rsidRDefault="00641E62" w:rsidP="00490430">
      <w:pPr>
        <w:numPr>
          <w:ilvl w:val="0"/>
          <w:numId w:val="87"/>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1,2</w:t>
      </w:r>
    </w:p>
    <w:p w:rsidR="00641E62" w:rsidRPr="00641E62" w:rsidRDefault="00641E62" w:rsidP="00490430">
      <w:pPr>
        <w:numPr>
          <w:ilvl w:val="0"/>
          <w:numId w:val="87"/>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0,4</w:t>
      </w:r>
    </w:p>
    <w:p w:rsidR="00641E62" w:rsidRPr="00641E62" w:rsidRDefault="00641E62" w:rsidP="00490430">
      <w:pPr>
        <w:numPr>
          <w:ilvl w:val="0"/>
          <w:numId w:val="87"/>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 xml:space="preserve"> – 1,2</w:t>
      </w:r>
    </w:p>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b/>
        </w:rPr>
        <w:t>18.</w:t>
      </w:r>
      <w:r w:rsidRPr="00641E62">
        <w:rPr>
          <w:rFonts w:ascii="Times New Roman" w:hAnsi="Times New Roman" w:cs="Times New Roman"/>
        </w:rPr>
        <w:t xml:space="preserve"> Как называется индекс Пааше?</w:t>
      </w:r>
    </w:p>
    <w:p w:rsidR="00641E62" w:rsidRPr="00641E62" w:rsidRDefault="00641E62" w:rsidP="00490430">
      <w:pPr>
        <w:numPr>
          <w:ilvl w:val="0"/>
          <w:numId w:val="88"/>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арифметическим</w:t>
      </w:r>
    </w:p>
    <w:p w:rsidR="00641E62" w:rsidRPr="00641E62" w:rsidRDefault="00641E62" w:rsidP="00490430">
      <w:pPr>
        <w:numPr>
          <w:ilvl w:val="0"/>
          <w:numId w:val="88"/>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геометрическим</w:t>
      </w:r>
    </w:p>
    <w:p w:rsidR="00641E62" w:rsidRPr="00641E62" w:rsidRDefault="00641E62" w:rsidP="00490430">
      <w:pPr>
        <w:numPr>
          <w:ilvl w:val="0"/>
          <w:numId w:val="88"/>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агрегатным</w:t>
      </w:r>
    </w:p>
    <w:p w:rsidR="00641E62" w:rsidRPr="00641E62" w:rsidRDefault="00641E62" w:rsidP="00490430">
      <w:pPr>
        <w:numPr>
          <w:ilvl w:val="0"/>
          <w:numId w:val="88"/>
        </w:numPr>
        <w:overflowPunct w:val="0"/>
        <w:autoSpaceDE w:val="0"/>
        <w:autoSpaceDN w:val="0"/>
        <w:adjustRightInd w:val="0"/>
        <w:spacing w:after="0" w:line="240" w:lineRule="auto"/>
        <w:ind w:left="0" w:firstLine="0"/>
        <w:textAlignment w:val="baseline"/>
        <w:rPr>
          <w:rFonts w:ascii="Times New Roman" w:hAnsi="Times New Roman" w:cs="Times New Roman"/>
        </w:rPr>
      </w:pPr>
      <w:r w:rsidRPr="00641E62">
        <w:rPr>
          <w:rFonts w:ascii="Times New Roman" w:hAnsi="Times New Roman" w:cs="Times New Roman"/>
        </w:rPr>
        <w:t>гармоническим</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b/>
          <w:lang w:val="ru-RU"/>
        </w:rPr>
        <w:t>19.</w:t>
      </w:r>
      <w:r w:rsidRPr="00641E62">
        <w:rPr>
          <w:rFonts w:ascii="Times New Roman" w:hAnsi="Times New Roman" w:cs="Times New Roman"/>
          <w:lang w:val="ru-RU"/>
        </w:rPr>
        <w:t xml:space="preserve"> Какие из перечисленных ниже показателей образуют систему взаимосвязанных индексов?</w:t>
      </w:r>
    </w:p>
    <w:p w:rsidR="00641E62" w:rsidRPr="00641E62" w:rsidRDefault="00641E62" w:rsidP="00490430">
      <w:pPr>
        <w:numPr>
          <w:ilvl w:val="0"/>
          <w:numId w:val="89"/>
        </w:numPr>
        <w:overflowPunct w:val="0"/>
        <w:autoSpaceDE w:val="0"/>
        <w:autoSpaceDN w:val="0"/>
        <w:adjustRightInd w:val="0"/>
        <w:spacing w:after="0" w:line="240" w:lineRule="auto"/>
        <w:ind w:left="0" w:firstLine="0"/>
        <w:textAlignment w:val="baseline"/>
        <w:rPr>
          <w:rFonts w:ascii="Times New Roman" w:hAnsi="Times New Roman" w:cs="Times New Roman"/>
          <w:lang w:val="ru-RU"/>
        </w:rPr>
      </w:pPr>
      <w:r w:rsidRPr="00641E62">
        <w:rPr>
          <w:rFonts w:ascii="Times New Roman" w:hAnsi="Times New Roman" w:cs="Times New Roman"/>
          <w:lang w:val="ru-RU"/>
        </w:rPr>
        <w:t>индекс цен, индекс физического объема товарооборота, индекс издержек производства</w:t>
      </w:r>
    </w:p>
    <w:p w:rsidR="00641E62" w:rsidRPr="00641E62" w:rsidRDefault="00641E62" w:rsidP="00490430">
      <w:pPr>
        <w:numPr>
          <w:ilvl w:val="0"/>
          <w:numId w:val="89"/>
        </w:numPr>
        <w:overflowPunct w:val="0"/>
        <w:autoSpaceDE w:val="0"/>
        <w:autoSpaceDN w:val="0"/>
        <w:adjustRightInd w:val="0"/>
        <w:spacing w:after="0" w:line="240" w:lineRule="auto"/>
        <w:ind w:left="0" w:firstLine="0"/>
        <w:textAlignment w:val="baseline"/>
        <w:rPr>
          <w:rFonts w:ascii="Times New Roman" w:hAnsi="Times New Roman" w:cs="Times New Roman"/>
          <w:lang w:val="ru-RU"/>
        </w:rPr>
      </w:pPr>
      <w:r w:rsidRPr="00641E62">
        <w:rPr>
          <w:rFonts w:ascii="Times New Roman" w:hAnsi="Times New Roman" w:cs="Times New Roman"/>
          <w:lang w:val="ru-RU"/>
        </w:rPr>
        <w:t>индекс себестоимости, индекс трудоемкости, индекс издержек производства</w:t>
      </w:r>
    </w:p>
    <w:p w:rsidR="00641E62" w:rsidRPr="00641E62" w:rsidRDefault="00641E62" w:rsidP="00490430">
      <w:pPr>
        <w:pStyle w:val="aa"/>
        <w:widowControl w:val="0"/>
        <w:numPr>
          <w:ilvl w:val="0"/>
          <w:numId w:val="89"/>
        </w:numPr>
        <w:overflowPunct w:val="0"/>
        <w:autoSpaceDE w:val="0"/>
        <w:autoSpaceDN w:val="0"/>
        <w:adjustRightInd w:val="0"/>
        <w:spacing w:after="0"/>
        <w:ind w:left="0" w:firstLine="0"/>
        <w:textAlignment w:val="baseline"/>
        <w:rPr>
          <w:sz w:val="22"/>
          <w:szCs w:val="22"/>
        </w:rPr>
      </w:pPr>
      <w:r w:rsidRPr="00641E62">
        <w:rPr>
          <w:sz w:val="22"/>
          <w:szCs w:val="22"/>
        </w:rPr>
        <w:t>индекс трудоемкости, индекс объема производства, индекс численности рабочих</w:t>
      </w:r>
    </w:p>
    <w:p w:rsidR="00641E62" w:rsidRPr="00641E62" w:rsidRDefault="00641E62" w:rsidP="00490430">
      <w:pPr>
        <w:numPr>
          <w:ilvl w:val="0"/>
          <w:numId w:val="89"/>
        </w:numPr>
        <w:overflowPunct w:val="0"/>
        <w:autoSpaceDE w:val="0"/>
        <w:autoSpaceDN w:val="0"/>
        <w:adjustRightInd w:val="0"/>
        <w:spacing w:after="0" w:line="240" w:lineRule="auto"/>
        <w:ind w:left="0" w:firstLine="0"/>
        <w:textAlignment w:val="baseline"/>
        <w:rPr>
          <w:rFonts w:ascii="Times New Roman" w:hAnsi="Times New Roman" w:cs="Times New Roman"/>
          <w:lang w:val="ru-RU"/>
        </w:rPr>
      </w:pPr>
      <w:r w:rsidRPr="00641E62">
        <w:rPr>
          <w:rFonts w:ascii="Times New Roman" w:hAnsi="Times New Roman" w:cs="Times New Roman"/>
          <w:lang w:val="ru-RU"/>
        </w:rPr>
        <w:t>индекс трудоемкости, индекс цен, индекс численности рабочих</w:t>
      </w:r>
    </w:p>
    <w:p w:rsidR="00641E62" w:rsidRPr="00641E62" w:rsidRDefault="00641E62" w:rsidP="00641E62">
      <w:pPr>
        <w:autoSpaceDE w:val="0"/>
        <w:autoSpaceDN w:val="0"/>
        <w:spacing w:after="0" w:line="240" w:lineRule="auto"/>
        <w:jc w:val="both"/>
        <w:rPr>
          <w:rFonts w:ascii="Times New Roman" w:hAnsi="Times New Roman" w:cs="Times New Roman"/>
        </w:rPr>
      </w:pPr>
      <w:r w:rsidRPr="00641E62">
        <w:rPr>
          <w:rFonts w:ascii="Times New Roman" w:hAnsi="Times New Roman" w:cs="Times New Roman"/>
          <w:b/>
        </w:rPr>
        <w:t>Задача №1</w:t>
      </w:r>
    </w:p>
    <w:p w:rsidR="00641E62" w:rsidRPr="00641E62" w:rsidRDefault="00641E62" w:rsidP="00641E62">
      <w:pPr>
        <w:autoSpaceDE w:val="0"/>
        <w:autoSpaceDN w:val="0"/>
        <w:spacing w:after="0" w:line="240" w:lineRule="auto"/>
        <w:jc w:val="both"/>
        <w:rPr>
          <w:rFonts w:ascii="Times New Roman" w:hAnsi="Times New Roman" w:cs="Times New Roman"/>
        </w:rPr>
      </w:pPr>
      <w:r w:rsidRPr="00641E62">
        <w:rPr>
          <w:rFonts w:ascii="Times New Roman" w:hAnsi="Times New Roman" w:cs="Times New Roman"/>
        </w:rPr>
        <w:t>Имеются следующие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720"/>
        <w:gridCol w:w="900"/>
        <w:gridCol w:w="720"/>
        <w:gridCol w:w="720"/>
        <w:gridCol w:w="720"/>
        <w:gridCol w:w="720"/>
        <w:gridCol w:w="720"/>
        <w:gridCol w:w="720"/>
        <w:gridCol w:w="720"/>
      </w:tblGrid>
      <w:tr w:rsidR="00641E62" w:rsidRPr="00641E62" w:rsidTr="00641E62">
        <w:tc>
          <w:tcPr>
            <w:tcW w:w="2628" w:type="dxa"/>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rPr>
            </w:pPr>
            <w:r w:rsidRPr="00641E62">
              <w:rPr>
                <w:rFonts w:ascii="Times New Roman" w:hAnsi="Times New Roman" w:cs="Times New Roman"/>
              </w:rPr>
              <w:t>Дни месяца</w:t>
            </w:r>
          </w:p>
        </w:tc>
        <w:tc>
          <w:tcPr>
            <w:tcW w:w="720" w:type="dxa"/>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rPr>
            </w:pPr>
            <w:r w:rsidRPr="00641E62">
              <w:rPr>
                <w:rFonts w:ascii="Times New Roman" w:hAnsi="Times New Roman" w:cs="Times New Roman"/>
              </w:rPr>
              <w:t>1</w:t>
            </w:r>
          </w:p>
        </w:tc>
        <w:tc>
          <w:tcPr>
            <w:tcW w:w="900" w:type="dxa"/>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rPr>
            </w:pPr>
            <w:r w:rsidRPr="00641E62">
              <w:rPr>
                <w:rFonts w:ascii="Times New Roman" w:hAnsi="Times New Roman" w:cs="Times New Roman"/>
              </w:rPr>
              <w:t>2</w:t>
            </w:r>
          </w:p>
        </w:tc>
        <w:tc>
          <w:tcPr>
            <w:tcW w:w="720" w:type="dxa"/>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rPr>
            </w:pPr>
            <w:r w:rsidRPr="00641E62">
              <w:rPr>
                <w:rFonts w:ascii="Times New Roman" w:hAnsi="Times New Roman" w:cs="Times New Roman"/>
              </w:rPr>
              <w:t>3</w:t>
            </w:r>
          </w:p>
        </w:tc>
        <w:tc>
          <w:tcPr>
            <w:tcW w:w="720" w:type="dxa"/>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rPr>
            </w:pPr>
            <w:r w:rsidRPr="00641E62">
              <w:rPr>
                <w:rFonts w:ascii="Times New Roman" w:hAnsi="Times New Roman" w:cs="Times New Roman"/>
              </w:rPr>
              <w:t>4</w:t>
            </w:r>
          </w:p>
        </w:tc>
        <w:tc>
          <w:tcPr>
            <w:tcW w:w="720" w:type="dxa"/>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rPr>
            </w:pPr>
            <w:r w:rsidRPr="00641E62">
              <w:rPr>
                <w:rFonts w:ascii="Times New Roman" w:hAnsi="Times New Roman" w:cs="Times New Roman"/>
              </w:rPr>
              <w:t>5</w:t>
            </w:r>
          </w:p>
        </w:tc>
        <w:tc>
          <w:tcPr>
            <w:tcW w:w="720" w:type="dxa"/>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rPr>
            </w:pPr>
            <w:r w:rsidRPr="00641E62">
              <w:rPr>
                <w:rFonts w:ascii="Times New Roman" w:hAnsi="Times New Roman" w:cs="Times New Roman"/>
              </w:rPr>
              <w:t>6</w:t>
            </w:r>
          </w:p>
        </w:tc>
        <w:tc>
          <w:tcPr>
            <w:tcW w:w="720" w:type="dxa"/>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rPr>
            </w:pPr>
            <w:r w:rsidRPr="00641E62">
              <w:rPr>
                <w:rFonts w:ascii="Times New Roman" w:hAnsi="Times New Roman" w:cs="Times New Roman"/>
              </w:rPr>
              <w:t>7</w:t>
            </w:r>
          </w:p>
        </w:tc>
        <w:tc>
          <w:tcPr>
            <w:tcW w:w="720" w:type="dxa"/>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rPr>
            </w:pPr>
            <w:r w:rsidRPr="00641E62">
              <w:rPr>
                <w:rFonts w:ascii="Times New Roman" w:hAnsi="Times New Roman" w:cs="Times New Roman"/>
              </w:rPr>
              <w:t>8</w:t>
            </w:r>
          </w:p>
        </w:tc>
        <w:tc>
          <w:tcPr>
            <w:tcW w:w="720" w:type="dxa"/>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rPr>
            </w:pPr>
            <w:r w:rsidRPr="00641E62">
              <w:rPr>
                <w:rFonts w:ascii="Times New Roman" w:hAnsi="Times New Roman" w:cs="Times New Roman"/>
              </w:rPr>
              <w:t>9</w:t>
            </w:r>
          </w:p>
        </w:tc>
      </w:tr>
      <w:tr w:rsidR="00641E62" w:rsidRPr="00641E62" w:rsidTr="00641E62">
        <w:tc>
          <w:tcPr>
            <w:tcW w:w="2628" w:type="dxa"/>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rPr>
            </w:pPr>
            <w:r w:rsidRPr="00641E62">
              <w:rPr>
                <w:rFonts w:ascii="Times New Roman" w:hAnsi="Times New Roman" w:cs="Times New Roman"/>
              </w:rPr>
              <w:t xml:space="preserve">Выработка рабочего, шт. </w:t>
            </w:r>
            <w:proofErr w:type="gramStart"/>
            <w:r w:rsidRPr="00641E62">
              <w:rPr>
                <w:rFonts w:ascii="Times New Roman" w:hAnsi="Times New Roman" w:cs="Times New Roman"/>
              </w:rPr>
              <w:t>дет</w:t>
            </w:r>
            <w:proofErr w:type="gramEnd"/>
            <w:r w:rsidRPr="00641E62">
              <w:rPr>
                <w:rFonts w:ascii="Times New Roman" w:hAnsi="Times New Roman" w:cs="Times New Roman"/>
              </w:rPr>
              <w:t>.</w:t>
            </w:r>
          </w:p>
        </w:tc>
        <w:tc>
          <w:tcPr>
            <w:tcW w:w="720" w:type="dxa"/>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rPr>
            </w:pPr>
            <w:r w:rsidRPr="00641E62">
              <w:rPr>
                <w:rFonts w:ascii="Times New Roman" w:hAnsi="Times New Roman" w:cs="Times New Roman"/>
              </w:rPr>
              <w:t>14</w:t>
            </w:r>
          </w:p>
        </w:tc>
        <w:tc>
          <w:tcPr>
            <w:tcW w:w="900" w:type="dxa"/>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rPr>
            </w:pPr>
            <w:r w:rsidRPr="00641E62">
              <w:rPr>
                <w:rFonts w:ascii="Times New Roman" w:hAnsi="Times New Roman" w:cs="Times New Roman"/>
              </w:rPr>
              <w:t>12</w:t>
            </w:r>
          </w:p>
        </w:tc>
        <w:tc>
          <w:tcPr>
            <w:tcW w:w="720" w:type="dxa"/>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rPr>
            </w:pPr>
            <w:r w:rsidRPr="00641E62">
              <w:rPr>
                <w:rFonts w:ascii="Times New Roman" w:hAnsi="Times New Roman" w:cs="Times New Roman"/>
              </w:rPr>
              <w:t>13</w:t>
            </w:r>
          </w:p>
        </w:tc>
        <w:tc>
          <w:tcPr>
            <w:tcW w:w="720" w:type="dxa"/>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rPr>
            </w:pPr>
            <w:r w:rsidRPr="00641E62">
              <w:rPr>
                <w:rFonts w:ascii="Times New Roman" w:hAnsi="Times New Roman" w:cs="Times New Roman"/>
              </w:rPr>
              <w:t>15</w:t>
            </w:r>
          </w:p>
        </w:tc>
        <w:tc>
          <w:tcPr>
            <w:tcW w:w="720" w:type="dxa"/>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rPr>
            </w:pPr>
            <w:r w:rsidRPr="00641E62">
              <w:rPr>
                <w:rFonts w:ascii="Times New Roman" w:hAnsi="Times New Roman" w:cs="Times New Roman"/>
              </w:rPr>
              <w:t>17</w:t>
            </w:r>
          </w:p>
        </w:tc>
        <w:tc>
          <w:tcPr>
            <w:tcW w:w="720" w:type="dxa"/>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rPr>
            </w:pPr>
            <w:r w:rsidRPr="00641E62">
              <w:rPr>
                <w:rFonts w:ascii="Times New Roman" w:hAnsi="Times New Roman" w:cs="Times New Roman"/>
              </w:rPr>
              <w:t>19</w:t>
            </w:r>
          </w:p>
        </w:tc>
        <w:tc>
          <w:tcPr>
            <w:tcW w:w="720" w:type="dxa"/>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rPr>
            </w:pPr>
            <w:r w:rsidRPr="00641E62">
              <w:rPr>
                <w:rFonts w:ascii="Times New Roman" w:hAnsi="Times New Roman" w:cs="Times New Roman"/>
              </w:rPr>
              <w:t>19</w:t>
            </w:r>
          </w:p>
        </w:tc>
        <w:tc>
          <w:tcPr>
            <w:tcW w:w="720" w:type="dxa"/>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rPr>
            </w:pPr>
            <w:r w:rsidRPr="00641E62">
              <w:rPr>
                <w:rFonts w:ascii="Times New Roman" w:hAnsi="Times New Roman" w:cs="Times New Roman"/>
              </w:rPr>
              <w:t>21</w:t>
            </w:r>
          </w:p>
        </w:tc>
        <w:tc>
          <w:tcPr>
            <w:tcW w:w="720" w:type="dxa"/>
            <w:shd w:val="clear" w:color="auto" w:fill="auto"/>
          </w:tcPr>
          <w:p w:rsidR="00641E62" w:rsidRPr="00641E62" w:rsidRDefault="00641E62" w:rsidP="00641E62">
            <w:pPr>
              <w:autoSpaceDE w:val="0"/>
              <w:autoSpaceDN w:val="0"/>
              <w:spacing w:after="0" w:line="240" w:lineRule="auto"/>
              <w:jc w:val="center"/>
              <w:rPr>
                <w:rFonts w:ascii="Times New Roman" w:hAnsi="Times New Roman" w:cs="Times New Roman"/>
              </w:rPr>
            </w:pPr>
            <w:r w:rsidRPr="00641E62">
              <w:rPr>
                <w:rFonts w:ascii="Times New Roman" w:hAnsi="Times New Roman" w:cs="Times New Roman"/>
              </w:rPr>
              <w:t>20</w:t>
            </w:r>
          </w:p>
        </w:tc>
      </w:tr>
    </w:tbl>
    <w:p w:rsidR="00641E62" w:rsidRPr="00641E62" w:rsidRDefault="00641E62" w:rsidP="00641E62">
      <w:pPr>
        <w:autoSpaceDE w:val="0"/>
        <w:autoSpaceDN w:val="0"/>
        <w:spacing w:after="0" w:line="240" w:lineRule="auto"/>
        <w:jc w:val="both"/>
        <w:rPr>
          <w:rFonts w:ascii="Times New Roman" w:hAnsi="Times New Roman" w:cs="Times New Roman"/>
        </w:rPr>
      </w:pPr>
      <w:r w:rsidRPr="00641E62">
        <w:rPr>
          <w:rFonts w:ascii="Times New Roman" w:hAnsi="Times New Roman" w:cs="Times New Roman"/>
        </w:rPr>
        <w:t>Произвести выравнивание ряда</w:t>
      </w:r>
    </w:p>
    <w:p w:rsidR="00641E62" w:rsidRPr="00641E62" w:rsidRDefault="00641E62" w:rsidP="00490430">
      <w:pPr>
        <w:numPr>
          <w:ilvl w:val="0"/>
          <w:numId w:val="92"/>
        </w:numPr>
        <w:autoSpaceDE w:val="0"/>
        <w:autoSpaceDN w:val="0"/>
        <w:spacing w:after="0" w:line="240" w:lineRule="auto"/>
        <w:ind w:left="0" w:firstLine="0"/>
        <w:jc w:val="both"/>
        <w:rPr>
          <w:rFonts w:ascii="Times New Roman" w:hAnsi="Times New Roman" w:cs="Times New Roman"/>
        </w:rPr>
      </w:pPr>
      <w:r w:rsidRPr="00641E62">
        <w:rPr>
          <w:rFonts w:ascii="Times New Roman" w:hAnsi="Times New Roman" w:cs="Times New Roman"/>
        </w:rPr>
        <w:t>Методом трехдневной скользящей средней.</w:t>
      </w:r>
    </w:p>
    <w:p w:rsidR="00641E62" w:rsidRPr="00641E62" w:rsidRDefault="00641E62" w:rsidP="00490430">
      <w:pPr>
        <w:numPr>
          <w:ilvl w:val="0"/>
          <w:numId w:val="92"/>
        </w:numPr>
        <w:autoSpaceDE w:val="0"/>
        <w:autoSpaceDN w:val="0"/>
        <w:spacing w:after="0" w:line="240" w:lineRule="auto"/>
        <w:ind w:left="0" w:firstLine="0"/>
        <w:jc w:val="both"/>
        <w:rPr>
          <w:rFonts w:ascii="Times New Roman" w:hAnsi="Times New Roman" w:cs="Times New Roman"/>
        </w:rPr>
      </w:pPr>
      <w:r w:rsidRPr="00641E62">
        <w:rPr>
          <w:rFonts w:ascii="Times New Roman" w:hAnsi="Times New Roman" w:cs="Times New Roman"/>
        </w:rPr>
        <w:t>Аналитическим методом.</w:t>
      </w:r>
    </w:p>
    <w:p w:rsidR="00641E62" w:rsidRPr="00641E62" w:rsidRDefault="00641E62" w:rsidP="00641E62">
      <w:pPr>
        <w:autoSpaceDE w:val="0"/>
        <w:autoSpaceDN w:val="0"/>
        <w:spacing w:after="0" w:line="240" w:lineRule="auto"/>
        <w:jc w:val="both"/>
        <w:rPr>
          <w:rFonts w:ascii="Times New Roman" w:hAnsi="Times New Roman" w:cs="Times New Roman"/>
          <w:b/>
        </w:rPr>
      </w:pPr>
      <w:r w:rsidRPr="00641E62">
        <w:rPr>
          <w:rFonts w:ascii="Times New Roman" w:hAnsi="Times New Roman" w:cs="Times New Roman"/>
          <w:b/>
        </w:rPr>
        <w:t>Задача №2</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Имеются данные о выпуске одноименной продукц</w:t>
      </w:r>
      <w:proofErr w:type="gramStart"/>
      <w:r w:rsidRPr="00641E62">
        <w:rPr>
          <w:rFonts w:ascii="Times New Roman" w:hAnsi="Times New Roman" w:cs="Times New Roman"/>
          <w:lang w:val="ru-RU"/>
        </w:rPr>
        <w:t>ии и ее</w:t>
      </w:r>
      <w:proofErr w:type="gramEnd"/>
      <w:r w:rsidRPr="00641E62">
        <w:rPr>
          <w:rFonts w:ascii="Times New Roman" w:hAnsi="Times New Roman" w:cs="Times New Roman"/>
          <w:lang w:val="ru-RU"/>
        </w:rPr>
        <w:t xml:space="preserve"> себестоимости по двум заводам: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6"/>
        <w:gridCol w:w="1515"/>
        <w:gridCol w:w="1581"/>
        <w:gridCol w:w="1650"/>
        <w:gridCol w:w="1446"/>
      </w:tblGrid>
      <w:tr w:rsidR="00641E62" w:rsidRPr="00641E62" w:rsidTr="00641E62">
        <w:trPr>
          <w:trHeight w:val="255"/>
        </w:trPr>
        <w:tc>
          <w:tcPr>
            <w:tcW w:w="3096" w:type="dxa"/>
            <w:vMerge w:val="restart"/>
            <w:shd w:val="clear" w:color="auto" w:fill="auto"/>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Завод</w:t>
            </w:r>
          </w:p>
          <w:p w:rsidR="00641E62" w:rsidRPr="00641E62" w:rsidRDefault="00641E62" w:rsidP="00641E62">
            <w:pPr>
              <w:spacing w:after="0" w:line="240" w:lineRule="auto"/>
              <w:jc w:val="center"/>
              <w:rPr>
                <w:rFonts w:ascii="Times New Roman" w:hAnsi="Times New Roman" w:cs="Times New Roman"/>
              </w:rPr>
            </w:pPr>
          </w:p>
        </w:tc>
        <w:tc>
          <w:tcPr>
            <w:tcW w:w="3096" w:type="dxa"/>
            <w:gridSpan w:val="2"/>
            <w:shd w:val="clear" w:color="auto" w:fill="auto"/>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 xml:space="preserve">Производство продукции, тыс. </w:t>
            </w:r>
            <w:proofErr w:type="gramStart"/>
            <w:r w:rsidRPr="00641E62">
              <w:rPr>
                <w:rFonts w:ascii="Times New Roman" w:hAnsi="Times New Roman" w:cs="Times New Roman"/>
              </w:rPr>
              <w:t>шт</w:t>
            </w:r>
            <w:proofErr w:type="gramEnd"/>
            <w:r w:rsidRPr="00641E62">
              <w:rPr>
                <w:rFonts w:ascii="Times New Roman" w:hAnsi="Times New Roman" w:cs="Times New Roman"/>
              </w:rPr>
              <w:t>.</w:t>
            </w:r>
          </w:p>
        </w:tc>
        <w:tc>
          <w:tcPr>
            <w:tcW w:w="3096" w:type="dxa"/>
            <w:gridSpan w:val="2"/>
            <w:shd w:val="clear" w:color="auto" w:fill="auto"/>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 xml:space="preserve">Себестоимость 1 </w:t>
            </w:r>
            <w:proofErr w:type="gramStart"/>
            <w:r w:rsidRPr="00641E62">
              <w:rPr>
                <w:rFonts w:ascii="Times New Roman" w:hAnsi="Times New Roman" w:cs="Times New Roman"/>
              </w:rPr>
              <w:t>шт.,</w:t>
            </w:r>
            <w:proofErr w:type="gramEnd"/>
            <w:r w:rsidRPr="00641E62">
              <w:rPr>
                <w:rFonts w:ascii="Times New Roman" w:hAnsi="Times New Roman" w:cs="Times New Roman"/>
              </w:rPr>
              <w:t xml:space="preserve"> руб.</w:t>
            </w:r>
          </w:p>
        </w:tc>
      </w:tr>
      <w:tr w:rsidR="00641E62" w:rsidRPr="00641E62" w:rsidTr="00641E62">
        <w:trPr>
          <w:trHeight w:val="285"/>
        </w:trPr>
        <w:tc>
          <w:tcPr>
            <w:tcW w:w="3096" w:type="dxa"/>
            <w:vMerge/>
            <w:shd w:val="clear" w:color="auto" w:fill="auto"/>
          </w:tcPr>
          <w:p w:rsidR="00641E62" w:rsidRPr="00641E62" w:rsidRDefault="00641E62" w:rsidP="00641E62">
            <w:pPr>
              <w:spacing w:after="0" w:line="240" w:lineRule="auto"/>
              <w:jc w:val="center"/>
              <w:rPr>
                <w:rFonts w:ascii="Times New Roman" w:hAnsi="Times New Roman" w:cs="Times New Roman"/>
              </w:rPr>
            </w:pPr>
          </w:p>
        </w:tc>
        <w:tc>
          <w:tcPr>
            <w:tcW w:w="1515" w:type="dxa"/>
            <w:shd w:val="clear" w:color="auto" w:fill="auto"/>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III квартал</w:t>
            </w:r>
          </w:p>
        </w:tc>
        <w:tc>
          <w:tcPr>
            <w:tcW w:w="1581" w:type="dxa"/>
            <w:shd w:val="clear" w:color="auto" w:fill="auto"/>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IV квартал</w:t>
            </w:r>
          </w:p>
        </w:tc>
        <w:tc>
          <w:tcPr>
            <w:tcW w:w="1650" w:type="dxa"/>
            <w:shd w:val="clear" w:color="auto" w:fill="auto"/>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III квартал</w:t>
            </w:r>
          </w:p>
        </w:tc>
        <w:tc>
          <w:tcPr>
            <w:tcW w:w="1446" w:type="dxa"/>
            <w:shd w:val="clear" w:color="auto" w:fill="auto"/>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IV квартал</w:t>
            </w:r>
          </w:p>
        </w:tc>
      </w:tr>
      <w:tr w:rsidR="00641E62" w:rsidRPr="00641E62" w:rsidTr="00641E62">
        <w:tc>
          <w:tcPr>
            <w:tcW w:w="3096" w:type="dxa"/>
            <w:shd w:val="clear" w:color="auto" w:fill="auto"/>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1</w:t>
            </w:r>
          </w:p>
        </w:tc>
        <w:tc>
          <w:tcPr>
            <w:tcW w:w="1515" w:type="dxa"/>
            <w:shd w:val="clear" w:color="auto" w:fill="auto"/>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70,0</w:t>
            </w:r>
          </w:p>
        </w:tc>
        <w:tc>
          <w:tcPr>
            <w:tcW w:w="1581" w:type="dxa"/>
            <w:shd w:val="clear" w:color="auto" w:fill="auto"/>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80,0</w:t>
            </w:r>
          </w:p>
        </w:tc>
        <w:tc>
          <w:tcPr>
            <w:tcW w:w="1650" w:type="dxa"/>
            <w:shd w:val="clear" w:color="auto" w:fill="auto"/>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200</w:t>
            </w:r>
          </w:p>
        </w:tc>
        <w:tc>
          <w:tcPr>
            <w:tcW w:w="1446" w:type="dxa"/>
            <w:shd w:val="clear" w:color="auto" w:fill="auto"/>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180</w:t>
            </w:r>
          </w:p>
        </w:tc>
      </w:tr>
      <w:tr w:rsidR="00641E62" w:rsidRPr="00641E62" w:rsidTr="00641E62">
        <w:tc>
          <w:tcPr>
            <w:tcW w:w="3096" w:type="dxa"/>
            <w:shd w:val="clear" w:color="auto" w:fill="auto"/>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2</w:t>
            </w:r>
          </w:p>
        </w:tc>
        <w:tc>
          <w:tcPr>
            <w:tcW w:w="1515" w:type="dxa"/>
            <w:shd w:val="clear" w:color="auto" w:fill="auto"/>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80,0</w:t>
            </w:r>
          </w:p>
        </w:tc>
        <w:tc>
          <w:tcPr>
            <w:tcW w:w="1581" w:type="dxa"/>
            <w:shd w:val="clear" w:color="auto" w:fill="auto"/>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100,0</w:t>
            </w:r>
          </w:p>
        </w:tc>
        <w:tc>
          <w:tcPr>
            <w:tcW w:w="1650" w:type="dxa"/>
            <w:shd w:val="clear" w:color="auto" w:fill="auto"/>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180</w:t>
            </w:r>
          </w:p>
        </w:tc>
        <w:tc>
          <w:tcPr>
            <w:tcW w:w="1446" w:type="dxa"/>
            <w:shd w:val="clear" w:color="auto" w:fill="auto"/>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150</w:t>
            </w:r>
          </w:p>
        </w:tc>
      </w:tr>
    </w:tbl>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Вычислите:</w:t>
      </w:r>
    </w:p>
    <w:p w:rsidR="00641E62" w:rsidRPr="00641E62" w:rsidRDefault="00641E62" w:rsidP="00490430">
      <w:pPr>
        <w:numPr>
          <w:ilvl w:val="0"/>
          <w:numId w:val="93"/>
        </w:numPr>
        <w:spacing w:after="0" w:line="240" w:lineRule="auto"/>
        <w:ind w:left="0" w:firstLine="0"/>
        <w:jc w:val="both"/>
        <w:rPr>
          <w:rFonts w:ascii="Times New Roman" w:hAnsi="Times New Roman" w:cs="Times New Roman"/>
        </w:rPr>
      </w:pPr>
      <w:r w:rsidRPr="00641E62">
        <w:rPr>
          <w:rFonts w:ascii="Times New Roman" w:hAnsi="Times New Roman" w:cs="Times New Roman"/>
        </w:rPr>
        <w:t>Индекс себестоимости переменного состава.</w:t>
      </w:r>
    </w:p>
    <w:p w:rsidR="00641E62" w:rsidRPr="00641E62" w:rsidRDefault="00641E62" w:rsidP="00490430">
      <w:pPr>
        <w:numPr>
          <w:ilvl w:val="0"/>
          <w:numId w:val="93"/>
        </w:numPr>
        <w:spacing w:after="0" w:line="240" w:lineRule="auto"/>
        <w:ind w:left="0" w:firstLine="0"/>
        <w:jc w:val="both"/>
        <w:rPr>
          <w:rFonts w:ascii="Times New Roman" w:hAnsi="Times New Roman" w:cs="Times New Roman"/>
        </w:rPr>
      </w:pPr>
      <w:r w:rsidRPr="00641E62">
        <w:rPr>
          <w:rFonts w:ascii="Times New Roman" w:hAnsi="Times New Roman" w:cs="Times New Roman"/>
        </w:rPr>
        <w:t>Индекс себестоимости постоянного состава.</w:t>
      </w:r>
    </w:p>
    <w:p w:rsidR="00641E62" w:rsidRPr="00641E62" w:rsidRDefault="00641E62" w:rsidP="00490430">
      <w:pPr>
        <w:numPr>
          <w:ilvl w:val="0"/>
          <w:numId w:val="93"/>
        </w:numPr>
        <w:spacing w:after="0" w:line="240" w:lineRule="auto"/>
        <w:ind w:left="0" w:firstLine="0"/>
        <w:jc w:val="both"/>
        <w:rPr>
          <w:rFonts w:ascii="Times New Roman" w:hAnsi="Times New Roman" w:cs="Times New Roman"/>
        </w:rPr>
      </w:pPr>
      <w:r w:rsidRPr="00641E62">
        <w:rPr>
          <w:rFonts w:ascii="Times New Roman" w:hAnsi="Times New Roman" w:cs="Times New Roman"/>
        </w:rPr>
        <w:t>Индекс структурных сдвигов.</w:t>
      </w:r>
    </w:p>
    <w:p w:rsidR="00641E62" w:rsidRPr="00641E62" w:rsidRDefault="00641E62" w:rsidP="00641E62">
      <w:pPr>
        <w:spacing w:after="0" w:line="240" w:lineRule="auto"/>
        <w:jc w:val="both"/>
        <w:rPr>
          <w:rFonts w:ascii="Times New Roman" w:hAnsi="Times New Roman" w:cs="Times New Roman"/>
        </w:rPr>
      </w:pPr>
    </w:p>
    <w:p w:rsidR="00641E62" w:rsidRPr="00BE736F" w:rsidRDefault="00641E62" w:rsidP="00641E62">
      <w:pPr>
        <w:spacing w:after="0" w:line="240" w:lineRule="auto"/>
        <w:rPr>
          <w:rFonts w:ascii="Times New Roman" w:hAnsi="Times New Roman" w:cs="Times New Roman"/>
          <w:lang w:val="ru-RU"/>
        </w:rPr>
      </w:pPr>
      <w:r w:rsidRPr="00BE736F">
        <w:rPr>
          <w:rFonts w:ascii="Times New Roman" w:hAnsi="Times New Roman" w:cs="Times New Roman"/>
          <w:lang w:val="ru-RU"/>
        </w:rPr>
        <w:t>Заведующий кафедрой______________(подпись)  ________________________(ФИО)</w:t>
      </w:r>
    </w:p>
    <w:p w:rsidR="00641E62" w:rsidRPr="00BE736F" w:rsidRDefault="00641E62" w:rsidP="00490430">
      <w:pPr>
        <w:spacing w:after="0" w:line="240" w:lineRule="auto"/>
        <w:rPr>
          <w:rFonts w:ascii="Times New Roman" w:hAnsi="Times New Roman" w:cs="Times New Roman"/>
          <w:lang w:val="ru-RU"/>
        </w:rPr>
      </w:pPr>
      <w:r w:rsidRPr="00BE736F">
        <w:rPr>
          <w:rFonts w:ascii="Times New Roman" w:hAnsi="Times New Roman" w:cs="Times New Roman"/>
          <w:lang w:val="ru-RU"/>
        </w:rPr>
        <w:t>Экзаменатор                _______________(подпись)  _______________________(ФИО)</w:t>
      </w:r>
    </w:p>
    <w:p w:rsidR="00641E62" w:rsidRPr="00BE736F" w:rsidRDefault="00641E62" w:rsidP="00641E62">
      <w:pPr>
        <w:shd w:val="clear" w:color="auto" w:fill="FFFFFF"/>
        <w:spacing w:after="0" w:line="240" w:lineRule="auto"/>
        <w:jc w:val="center"/>
        <w:rPr>
          <w:rFonts w:ascii="Times New Roman" w:hAnsi="Times New Roman" w:cs="Times New Roman"/>
          <w:i/>
          <w:vertAlign w:val="superscript"/>
          <w:lang w:val="ru-RU"/>
        </w:rPr>
      </w:pPr>
      <w:r w:rsidRPr="00BE736F">
        <w:rPr>
          <w:rFonts w:ascii="Times New Roman" w:hAnsi="Times New Roman" w:cs="Times New Roman"/>
          <w:lang w:val="ru-RU"/>
        </w:rPr>
        <w:br w:type="page"/>
      </w:r>
    </w:p>
    <w:p w:rsidR="00641E62" w:rsidRPr="00BE736F" w:rsidRDefault="00641E62" w:rsidP="00641E62">
      <w:pPr>
        <w:shd w:val="clear" w:color="auto" w:fill="FFFFFF"/>
        <w:spacing w:after="0" w:line="240" w:lineRule="auto"/>
        <w:jc w:val="center"/>
        <w:rPr>
          <w:rFonts w:ascii="Times New Roman" w:hAnsi="Times New Roman" w:cs="Times New Roman"/>
          <w:i/>
          <w:iCs/>
          <w:vertAlign w:val="superscript"/>
          <w:lang w:val="ru-RU"/>
        </w:rPr>
      </w:pPr>
    </w:p>
    <w:p w:rsidR="00641E62" w:rsidRPr="00641E62" w:rsidRDefault="00641E62" w:rsidP="00641E62">
      <w:pPr>
        <w:spacing w:after="0" w:line="240" w:lineRule="auto"/>
        <w:jc w:val="center"/>
        <w:textAlignment w:val="baseline"/>
        <w:rPr>
          <w:rFonts w:ascii="Times New Roman" w:hAnsi="Times New Roman" w:cs="Times New Roman"/>
          <w:b/>
          <w:lang w:val="ru-RU"/>
        </w:rPr>
      </w:pPr>
      <w:r w:rsidRPr="00641E62">
        <w:rPr>
          <w:rFonts w:ascii="Times New Roman" w:hAnsi="Times New Roman" w:cs="Times New Roman"/>
          <w:b/>
          <w:lang w:val="ru-RU"/>
        </w:rPr>
        <w:t>Критерии оценивания выполнения задания по экзаменационному билету по дисциплине «</w:t>
      </w:r>
      <w:r w:rsidRPr="00641E62">
        <w:rPr>
          <w:rFonts w:ascii="Times New Roman" w:hAnsi="Times New Roman" w:cs="Times New Roman"/>
          <w:b/>
          <w:bCs/>
          <w:lang w:val="ru-RU"/>
        </w:rPr>
        <w:t>Статистика</w:t>
      </w:r>
      <w:r w:rsidRPr="00641E62">
        <w:rPr>
          <w:rFonts w:ascii="Times New Roman" w:hAnsi="Times New Roman" w:cs="Times New Roman"/>
          <w:b/>
          <w:lang w:val="ru-RU"/>
        </w:rPr>
        <w:t>»</w:t>
      </w:r>
    </w:p>
    <w:p w:rsidR="00641E62" w:rsidRPr="00641E62" w:rsidRDefault="00641E62" w:rsidP="00641E62">
      <w:pPr>
        <w:spacing w:after="0" w:line="240" w:lineRule="auto"/>
        <w:jc w:val="center"/>
        <w:textAlignment w:val="baseline"/>
        <w:rPr>
          <w:rFonts w:ascii="Times New Roman" w:hAnsi="Times New Roman" w:cs="Times New Roman"/>
          <w:b/>
          <w:lang w:val="ru-RU"/>
        </w:rPr>
      </w:pPr>
    </w:p>
    <w:p w:rsidR="00641E62" w:rsidRPr="00641E62" w:rsidRDefault="00641E62" w:rsidP="00641E62">
      <w:pPr>
        <w:spacing w:after="0" w:line="240" w:lineRule="auto"/>
        <w:jc w:val="both"/>
        <w:rPr>
          <w:rFonts w:ascii="Times New Roman" w:hAnsi="Times New Roman" w:cs="Times New Roman"/>
          <w:i/>
          <w:lang w:val="ru-RU"/>
        </w:rPr>
      </w:pPr>
      <w:r w:rsidRPr="00641E62">
        <w:rPr>
          <w:rFonts w:ascii="Times New Roman" w:hAnsi="Times New Roman" w:cs="Times New Roman"/>
          <w:b/>
          <w:i/>
          <w:lang w:val="ru-RU"/>
        </w:rPr>
        <w:t>Критерии оценивания</w:t>
      </w:r>
      <w:r w:rsidRPr="00641E62">
        <w:rPr>
          <w:rFonts w:ascii="Times New Roman" w:hAnsi="Times New Roman" w:cs="Times New Roman"/>
          <w:i/>
          <w:lang w:val="ru-RU"/>
        </w:rPr>
        <w:t>:</w:t>
      </w:r>
    </w:p>
    <w:p w:rsidR="00641E62" w:rsidRPr="00641E62" w:rsidRDefault="00641E62" w:rsidP="00641E62">
      <w:pPr>
        <w:autoSpaceDE w:val="0"/>
        <w:autoSpaceDN w:val="0"/>
        <w:adjustRightInd w:val="0"/>
        <w:spacing w:after="0" w:line="240" w:lineRule="auto"/>
        <w:jc w:val="both"/>
        <w:rPr>
          <w:rFonts w:ascii="Times New Roman" w:hAnsi="Times New Roman" w:cs="Times New Roman"/>
          <w:lang w:val="ru-RU"/>
        </w:rPr>
      </w:pPr>
      <w:r w:rsidRPr="00641E62">
        <w:rPr>
          <w:rFonts w:ascii="Times New Roman" w:hAnsi="Times New Roman" w:cs="Times New Roman"/>
          <w:lang w:val="ru-RU"/>
        </w:rPr>
        <w:t>Оценка «</w:t>
      </w:r>
      <w:r w:rsidRPr="00641E62">
        <w:rPr>
          <w:rFonts w:ascii="Times New Roman" w:hAnsi="Times New Roman" w:cs="Times New Roman"/>
          <w:i/>
          <w:lang w:val="ru-RU"/>
        </w:rPr>
        <w:t>отлично</w:t>
      </w:r>
      <w:r w:rsidRPr="00641E62">
        <w:rPr>
          <w:rFonts w:ascii="Times New Roman" w:hAnsi="Times New Roman" w:cs="Times New Roman"/>
          <w:lang w:val="ru-RU"/>
        </w:rPr>
        <w:t>» выставляется:</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 xml:space="preserve">1)если </w:t>
      </w:r>
      <w:proofErr w:type="gramStart"/>
      <w:r w:rsidRPr="00641E62">
        <w:rPr>
          <w:rFonts w:ascii="Times New Roman" w:hAnsi="Times New Roman" w:cs="Times New Roman"/>
          <w:lang w:val="ru-RU"/>
        </w:rPr>
        <w:t>обучающийся</w:t>
      </w:r>
      <w:proofErr w:type="gramEnd"/>
      <w:r w:rsidRPr="00641E62">
        <w:rPr>
          <w:rFonts w:ascii="Times New Roman" w:hAnsi="Times New Roman" w:cs="Times New Roman"/>
          <w:lang w:val="ru-RU"/>
        </w:rPr>
        <w:t xml:space="preserve"> ответил правильно на 100-80 % тестовых заданий </w:t>
      </w:r>
      <w:r w:rsidRPr="00641E62">
        <w:rPr>
          <w:rFonts w:ascii="Times New Roman" w:hAnsi="Times New Roman" w:cs="Times New Roman"/>
          <w:u w:val="single"/>
          <w:lang w:val="ru-RU"/>
        </w:rPr>
        <w:t>и</w:t>
      </w:r>
      <w:r w:rsidRPr="00641E62">
        <w:rPr>
          <w:rFonts w:ascii="Times New Roman" w:hAnsi="Times New Roman" w:cs="Times New Roman"/>
          <w:lang w:val="ru-RU"/>
        </w:rPr>
        <w:t xml:space="preserve"> полностью  </w:t>
      </w:r>
      <w:r w:rsidRPr="00641E62">
        <w:rPr>
          <w:rFonts w:ascii="Times New Roman" w:hAnsi="Times New Roman" w:cs="Times New Roman"/>
          <w:u w:val="single"/>
          <w:lang w:val="ru-RU"/>
        </w:rPr>
        <w:t>верно решил</w:t>
      </w:r>
      <w:r w:rsidRPr="00641E62">
        <w:rPr>
          <w:rFonts w:ascii="Times New Roman" w:hAnsi="Times New Roman" w:cs="Times New Roman"/>
          <w:lang w:val="ru-RU"/>
        </w:rPr>
        <w:t xml:space="preserve"> две задачи, продемонстрировал грамотное и логически стройное изложение хода решения задачи, </w:t>
      </w:r>
    </w:p>
    <w:p w:rsidR="00641E62" w:rsidRPr="00641E62" w:rsidRDefault="00641E62" w:rsidP="00641E62">
      <w:pPr>
        <w:autoSpaceDE w:val="0"/>
        <w:autoSpaceDN w:val="0"/>
        <w:adjustRightInd w:val="0"/>
        <w:spacing w:after="0" w:line="240" w:lineRule="auto"/>
        <w:rPr>
          <w:rFonts w:ascii="Times New Roman" w:hAnsi="Times New Roman" w:cs="Times New Roman"/>
          <w:lang w:val="ru-RU"/>
        </w:rPr>
      </w:pPr>
      <w:r w:rsidRPr="00641E62">
        <w:rPr>
          <w:rFonts w:ascii="Times New Roman" w:hAnsi="Times New Roman" w:cs="Times New Roman"/>
          <w:lang w:val="ru-RU"/>
        </w:rPr>
        <w:t>2) обнаруживает понимание материала, может обосновать свои суждения,</w:t>
      </w:r>
    </w:p>
    <w:p w:rsidR="00641E62" w:rsidRPr="00641E62" w:rsidRDefault="00641E62" w:rsidP="00641E62">
      <w:pPr>
        <w:autoSpaceDE w:val="0"/>
        <w:autoSpaceDN w:val="0"/>
        <w:adjustRightInd w:val="0"/>
        <w:spacing w:after="0" w:line="240" w:lineRule="auto"/>
        <w:rPr>
          <w:rFonts w:ascii="Times New Roman" w:hAnsi="Times New Roman" w:cs="Times New Roman"/>
          <w:lang w:val="ru-RU"/>
        </w:rPr>
      </w:pPr>
      <w:r w:rsidRPr="00641E62">
        <w:rPr>
          <w:rFonts w:ascii="Times New Roman" w:hAnsi="Times New Roman" w:cs="Times New Roman"/>
          <w:lang w:val="ru-RU"/>
        </w:rPr>
        <w:t>применить знания на практике, привести необходимые примеры.</w:t>
      </w:r>
    </w:p>
    <w:p w:rsidR="00641E62" w:rsidRPr="00641E62" w:rsidRDefault="00641E62" w:rsidP="00641E62">
      <w:pPr>
        <w:autoSpaceDE w:val="0"/>
        <w:autoSpaceDN w:val="0"/>
        <w:adjustRightInd w:val="0"/>
        <w:spacing w:after="0" w:line="240" w:lineRule="auto"/>
        <w:rPr>
          <w:rFonts w:ascii="Times New Roman" w:hAnsi="Times New Roman" w:cs="Times New Roman"/>
          <w:lang w:val="ru-RU"/>
        </w:rPr>
      </w:pPr>
      <w:r w:rsidRPr="00641E62">
        <w:rPr>
          <w:rFonts w:ascii="Times New Roman" w:hAnsi="Times New Roman" w:cs="Times New Roman"/>
          <w:lang w:val="ru-RU"/>
        </w:rPr>
        <w:t>3) излагает материал последовательно и правильно.</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Оценка «</w:t>
      </w:r>
      <w:r w:rsidRPr="00641E62">
        <w:rPr>
          <w:rFonts w:ascii="Times New Roman" w:hAnsi="Times New Roman" w:cs="Times New Roman"/>
          <w:i/>
          <w:lang w:val="ru-RU"/>
        </w:rPr>
        <w:t>хорошо</w:t>
      </w:r>
      <w:r w:rsidRPr="00641E62">
        <w:rPr>
          <w:rFonts w:ascii="Times New Roman" w:hAnsi="Times New Roman" w:cs="Times New Roman"/>
          <w:lang w:val="ru-RU"/>
        </w:rPr>
        <w:t>» » выставляется:</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 xml:space="preserve">если обучающийся ответил правильно на 80 % тестовых заданий </w:t>
      </w:r>
      <w:r w:rsidRPr="00641E62">
        <w:rPr>
          <w:rFonts w:ascii="Times New Roman" w:hAnsi="Times New Roman" w:cs="Times New Roman"/>
          <w:u w:val="single"/>
          <w:lang w:val="ru-RU"/>
        </w:rPr>
        <w:t>и</w:t>
      </w:r>
      <w:r w:rsidRPr="00641E62">
        <w:rPr>
          <w:rFonts w:ascii="Times New Roman" w:hAnsi="Times New Roman" w:cs="Times New Roman"/>
          <w:lang w:val="ru-RU"/>
        </w:rPr>
        <w:t xml:space="preserve"> полностью  </w:t>
      </w:r>
      <w:r w:rsidRPr="00641E62">
        <w:rPr>
          <w:rFonts w:ascii="Times New Roman" w:hAnsi="Times New Roman" w:cs="Times New Roman"/>
          <w:u w:val="single"/>
          <w:lang w:val="ru-RU"/>
        </w:rPr>
        <w:t>верно решил</w:t>
      </w:r>
      <w:r w:rsidRPr="00641E62">
        <w:rPr>
          <w:rFonts w:ascii="Times New Roman" w:hAnsi="Times New Roman" w:cs="Times New Roman"/>
          <w:lang w:val="ru-RU"/>
        </w:rPr>
        <w:t xml:space="preserve"> две задачи, продемонстрировал грамотное и логически стройное изложение хода решения задачи</w:t>
      </w:r>
      <w:proofErr w:type="gramStart"/>
      <w:r w:rsidRPr="00641E62">
        <w:rPr>
          <w:rFonts w:ascii="Times New Roman" w:hAnsi="Times New Roman" w:cs="Times New Roman"/>
          <w:lang w:val="ru-RU"/>
        </w:rPr>
        <w:t xml:space="preserve"> ,</w:t>
      </w:r>
      <w:proofErr w:type="gramEnd"/>
      <w:r w:rsidRPr="00641E62">
        <w:rPr>
          <w:rFonts w:ascii="Times New Roman" w:hAnsi="Times New Roman" w:cs="Times New Roman"/>
          <w:lang w:val="ru-RU"/>
        </w:rPr>
        <w:t xml:space="preserve"> допустил  отдельные логические и стилистические погрешности.</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 xml:space="preserve">Оценка </w:t>
      </w:r>
      <w:r w:rsidRPr="00641E62">
        <w:rPr>
          <w:rFonts w:ascii="Times New Roman" w:hAnsi="Times New Roman" w:cs="Times New Roman"/>
          <w:i/>
          <w:lang w:val="ru-RU"/>
        </w:rPr>
        <w:t>«удовлетворительно</w:t>
      </w:r>
      <w:r w:rsidRPr="00641E62">
        <w:rPr>
          <w:rFonts w:ascii="Times New Roman" w:hAnsi="Times New Roman" w:cs="Times New Roman"/>
          <w:lang w:val="ru-RU"/>
        </w:rPr>
        <w:t>» выставляется:</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 xml:space="preserve">1)если обучающийся ответил </w:t>
      </w:r>
      <w:r w:rsidRPr="00641E62">
        <w:rPr>
          <w:rFonts w:ascii="Times New Roman" w:hAnsi="Times New Roman" w:cs="Times New Roman"/>
          <w:u w:val="single"/>
          <w:lang w:val="ru-RU"/>
        </w:rPr>
        <w:t>правильно</w:t>
      </w:r>
      <w:r w:rsidRPr="00641E62">
        <w:rPr>
          <w:rFonts w:ascii="Times New Roman" w:hAnsi="Times New Roman" w:cs="Times New Roman"/>
          <w:lang w:val="ru-RU"/>
        </w:rPr>
        <w:t xml:space="preserve"> как минимум на 50% тестовых вопросов билета </w:t>
      </w:r>
      <w:r w:rsidRPr="00641E62">
        <w:rPr>
          <w:rFonts w:ascii="Times New Roman" w:hAnsi="Times New Roman" w:cs="Times New Roman"/>
          <w:u w:val="single"/>
          <w:lang w:val="ru-RU"/>
        </w:rPr>
        <w:t>и</w:t>
      </w:r>
      <w:r w:rsidRPr="00641E62">
        <w:rPr>
          <w:rFonts w:ascii="Times New Roman" w:hAnsi="Times New Roman" w:cs="Times New Roman"/>
          <w:lang w:val="ru-RU"/>
        </w:rPr>
        <w:t xml:space="preserve"> полностью (или практически полностью) </w:t>
      </w:r>
      <w:r w:rsidRPr="00641E62">
        <w:rPr>
          <w:rFonts w:ascii="Times New Roman" w:hAnsi="Times New Roman" w:cs="Times New Roman"/>
          <w:u w:val="single"/>
          <w:lang w:val="ru-RU"/>
        </w:rPr>
        <w:t>верно решил</w:t>
      </w:r>
      <w:r w:rsidRPr="00641E62">
        <w:rPr>
          <w:rFonts w:ascii="Times New Roman" w:hAnsi="Times New Roman" w:cs="Times New Roman"/>
          <w:lang w:val="ru-RU"/>
        </w:rPr>
        <w:t xml:space="preserve">  задачи;</w:t>
      </w:r>
      <w:r w:rsidRPr="00641E62">
        <w:rPr>
          <w:rFonts w:ascii="Times New Roman" w:hAnsi="Times New Roman" w:cs="Times New Roman"/>
          <w:spacing w:val="-1"/>
          <w:lang w:val="ru-RU"/>
        </w:rPr>
        <w:t xml:space="preserve"> изложение ответов с отдельными ошибками, уверенно исправленными после дополнительных вопросов; </w:t>
      </w:r>
      <w:r w:rsidRPr="00641E62">
        <w:rPr>
          <w:rFonts w:ascii="Times New Roman" w:hAnsi="Times New Roman" w:cs="Times New Roman"/>
          <w:lang w:val="ru-RU"/>
        </w:rPr>
        <w:t xml:space="preserve"> </w:t>
      </w:r>
    </w:p>
    <w:p w:rsidR="00641E62" w:rsidRPr="00641E62" w:rsidRDefault="00641E62" w:rsidP="00641E62">
      <w:pPr>
        <w:spacing w:after="0" w:line="240" w:lineRule="auto"/>
        <w:jc w:val="both"/>
        <w:rPr>
          <w:rFonts w:ascii="Times New Roman" w:hAnsi="Times New Roman" w:cs="Times New Roman"/>
          <w:b/>
          <w:lang w:val="ru-RU"/>
        </w:rPr>
      </w:pPr>
      <w:r w:rsidRPr="00641E62">
        <w:rPr>
          <w:rFonts w:ascii="Times New Roman" w:hAnsi="Times New Roman" w:cs="Times New Roman"/>
          <w:lang w:val="ru-RU"/>
        </w:rPr>
        <w:t xml:space="preserve">Оценка </w:t>
      </w:r>
      <w:r w:rsidRPr="00641E62">
        <w:rPr>
          <w:rFonts w:ascii="Times New Roman" w:hAnsi="Times New Roman" w:cs="Times New Roman"/>
          <w:i/>
          <w:lang w:val="ru-RU"/>
        </w:rPr>
        <w:t>«неудовлетворительно</w:t>
      </w:r>
      <w:r w:rsidRPr="00641E62">
        <w:rPr>
          <w:rFonts w:ascii="Times New Roman" w:hAnsi="Times New Roman" w:cs="Times New Roman"/>
          <w:lang w:val="ru-RU"/>
        </w:rPr>
        <w:t>» выставляется, если обучающийся ответил правильно менее</w:t>
      </w:r>
      <w:proofErr w:type="gramStart"/>
      <w:r w:rsidRPr="00641E62">
        <w:rPr>
          <w:rFonts w:ascii="Times New Roman" w:hAnsi="Times New Roman" w:cs="Times New Roman"/>
          <w:lang w:val="ru-RU"/>
        </w:rPr>
        <w:t>,</w:t>
      </w:r>
      <w:proofErr w:type="gramEnd"/>
      <w:r w:rsidRPr="00641E62">
        <w:rPr>
          <w:rFonts w:ascii="Times New Roman" w:hAnsi="Times New Roman" w:cs="Times New Roman"/>
          <w:lang w:val="ru-RU"/>
        </w:rPr>
        <w:t xml:space="preserve"> чем на 50% тестовых вопросов, </w:t>
      </w:r>
      <w:r w:rsidRPr="00641E62">
        <w:rPr>
          <w:rFonts w:ascii="Times New Roman" w:hAnsi="Times New Roman" w:cs="Times New Roman"/>
          <w:u w:val="single"/>
          <w:lang w:val="ru-RU"/>
        </w:rPr>
        <w:t>и не решил</w:t>
      </w:r>
      <w:r w:rsidRPr="00641E62">
        <w:rPr>
          <w:rFonts w:ascii="Times New Roman" w:hAnsi="Times New Roman" w:cs="Times New Roman"/>
          <w:lang w:val="ru-RU"/>
        </w:rPr>
        <w:t xml:space="preserve"> (или </w:t>
      </w:r>
      <w:r w:rsidRPr="00641E62">
        <w:rPr>
          <w:rFonts w:ascii="Times New Roman" w:hAnsi="Times New Roman" w:cs="Times New Roman"/>
          <w:u w:val="single"/>
          <w:lang w:val="ru-RU"/>
        </w:rPr>
        <w:t>решил не верно</w:t>
      </w:r>
      <w:r w:rsidRPr="00641E62">
        <w:rPr>
          <w:rFonts w:ascii="Times New Roman" w:hAnsi="Times New Roman" w:cs="Times New Roman"/>
          <w:lang w:val="ru-RU"/>
        </w:rPr>
        <w:t xml:space="preserve">) все задачи, решил только одну задачу; если ответил правильно на 50% и более тестовых вопросов билета </w:t>
      </w:r>
      <w:r w:rsidRPr="00641E62">
        <w:rPr>
          <w:rFonts w:ascii="Times New Roman" w:hAnsi="Times New Roman" w:cs="Times New Roman"/>
          <w:u w:val="single"/>
          <w:lang w:val="ru-RU"/>
        </w:rPr>
        <w:t>и не решил</w:t>
      </w:r>
      <w:r w:rsidRPr="00641E62">
        <w:rPr>
          <w:rFonts w:ascii="Times New Roman" w:hAnsi="Times New Roman" w:cs="Times New Roman"/>
          <w:lang w:val="ru-RU"/>
        </w:rPr>
        <w:t xml:space="preserve"> (решил не верно) задачи, решил только одну задачу; продемонстрировал неуверенность и неточность ответов на дополнительные и наводящие вопросы.</w:t>
      </w:r>
    </w:p>
    <w:p w:rsidR="00641E62" w:rsidRPr="00641E62" w:rsidRDefault="00641E62" w:rsidP="00641E62">
      <w:pPr>
        <w:spacing w:after="0" w:line="240" w:lineRule="auto"/>
        <w:rPr>
          <w:rFonts w:ascii="Times New Roman" w:hAnsi="Times New Roman" w:cs="Times New Roman"/>
          <w:lang w:val="ru-RU"/>
        </w:rPr>
      </w:pPr>
    </w:p>
    <w:p w:rsidR="00641E62" w:rsidRPr="00641E62" w:rsidRDefault="00641E62" w:rsidP="00641E62">
      <w:pPr>
        <w:spacing w:after="0" w:line="240" w:lineRule="auto"/>
        <w:rPr>
          <w:rFonts w:ascii="Times New Roman" w:hAnsi="Times New Roman" w:cs="Times New Roman"/>
          <w:lang w:val="ru-RU"/>
        </w:rPr>
      </w:pPr>
    </w:p>
    <w:p w:rsidR="00641E62" w:rsidRPr="00641E62" w:rsidRDefault="00641E62" w:rsidP="00641E62">
      <w:pPr>
        <w:spacing w:after="0" w:line="240" w:lineRule="auto"/>
        <w:textAlignment w:val="baseline"/>
        <w:rPr>
          <w:rFonts w:ascii="Times New Roman" w:hAnsi="Times New Roman" w:cs="Times New Roman"/>
          <w:lang w:val="ru-RU"/>
        </w:rPr>
      </w:pPr>
      <w:r w:rsidRPr="00641E62">
        <w:rPr>
          <w:rFonts w:ascii="Times New Roman" w:hAnsi="Times New Roman" w:cs="Times New Roman"/>
          <w:lang w:val="ru-RU"/>
        </w:rPr>
        <w:t>Составитель</w:t>
      </w:r>
    </w:p>
    <w:p w:rsidR="00641E62" w:rsidRPr="00641E62" w:rsidRDefault="00641E62" w:rsidP="00641E62">
      <w:pPr>
        <w:spacing w:after="0" w:line="240" w:lineRule="auto"/>
        <w:textAlignment w:val="baseline"/>
        <w:rPr>
          <w:rFonts w:ascii="Times New Roman" w:hAnsi="Times New Roman" w:cs="Times New Roman"/>
          <w:lang w:val="ru-RU"/>
        </w:rPr>
      </w:pPr>
      <w:r w:rsidRPr="00641E62">
        <w:rPr>
          <w:rFonts w:ascii="Times New Roman" w:hAnsi="Times New Roman" w:cs="Times New Roman"/>
          <w:lang w:val="ru-RU"/>
        </w:rPr>
        <w:t xml:space="preserve">                                                  ___________________Рудяга А.А.</w:t>
      </w:r>
    </w:p>
    <w:p w:rsidR="00641E62" w:rsidRPr="00641E62" w:rsidRDefault="00641E62" w:rsidP="00641E62">
      <w:pPr>
        <w:spacing w:after="0" w:line="240" w:lineRule="auto"/>
        <w:textAlignment w:val="baseline"/>
        <w:rPr>
          <w:rFonts w:ascii="Times New Roman" w:hAnsi="Times New Roman" w:cs="Times New Roman"/>
          <w:lang w:val="ru-RU"/>
        </w:rPr>
      </w:pPr>
    </w:p>
    <w:p w:rsidR="00641E62" w:rsidRPr="00641E62" w:rsidRDefault="00641E62" w:rsidP="00641E62">
      <w:pPr>
        <w:spacing w:after="0" w:line="240" w:lineRule="auto"/>
        <w:textAlignment w:val="baseline"/>
        <w:rPr>
          <w:rFonts w:ascii="Times New Roman" w:hAnsi="Times New Roman" w:cs="Times New Roman"/>
          <w:lang w:val="ru-RU"/>
        </w:rPr>
      </w:pPr>
      <w:r w:rsidRPr="00641E62">
        <w:rPr>
          <w:rFonts w:ascii="Times New Roman" w:hAnsi="Times New Roman" w:cs="Times New Roman"/>
          <w:lang w:val="ru-RU"/>
        </w:rPr>
        <w:t xml:space="preserve"> «____»__________________20</w:t>
      </w:r>
      <w:r w:rsidRPr="00641E62">
        <w:rPr>
          <w:rFonts w:ascii="Times New Roman" w:hAnsi="Times New Roman" w:cs="Times New Roman"/>
        </w:rPr>
        <w:t>     </w:t>
      </w:r>
      <w:r w:rsidRPr="00641E62">
        <w:rPr>
          <w:rFonts w:ascii="Times New Roman" w:hAnsi="Times New Roman" w:cs="Times New Roman"/>
          <w:lang w:val="ru-RU"/>
        </w:rPr>
        <w:t>г.</w:t>
      </w:r>
      <w:r w:rsidRPr="00641E62">
        <w:rPr>
          <w:rFonts w:ascii="Times New Roman" w:hAnsi="Times New Roman" w:cs="Times New Roman"/>
        </w:rPr>
        <w:t> </w:t>
      </w:r>
    </w:p>
    <w:p w:rsidR="00641E62" w:rsidRPr="00641E62" w:rsidRDefault="00641E62" w:rsidP="00641E62">
      <w:pPr>
        <w:spacing w:after="0" w:line="240" w:lineRule="auto"/>
        <w:textAlignment w:val="baseline"/>
        <w:rPr>
          <w:rFonts w:ascii="Times New Roman" w:hAnsi="Times New Roman" w:cs="Times New Roman"/>
          <w:lang w:val="ru-RU"/>
        </w:rPr>
      </w:pPr>
    </w:p>
    <w:p w:rsidR="00641E62" w:rsidRPr="00641E62" w:rsidRDefault="00641E62" w:rsidP="00641E62">
      <w:pPr>
        <w:spacing w:after="0" w:line="240" w:lineRule="auto"/>
        <w:jc w:val="center"/>
        <w:rPr>
          <w:rFonts w:ascii="Times New Roman" w:hAnsi="Times New Roman" w:cs="Times New Roman"/>
          <w:lang w:val="ru-RU"/>
        </w:rPr>
      </w:pPr>
      <w:r w:rsidRPr="00641E62">
        <w:rPr>
          <w:rFonts w:ascii="Times New Roman" w:hAnsi="Times New Roman" w:cs="Times New Roman"/>
          <w:b/>
          <w:bCs/>
          <w:lang w:val="ru-RU"/>
        </w:rPr>
        <w:br w:type="page"/>
      </w:r>
      <w:r w:rsidRPr="00641E62">
        <w:rPr>
          <w:rFonts w:ascii="Times New Roman" w:hAnsi="Times New Roman" w:cs="Times New Roman"/>
          <w:lang w:val="ru-RU"/>
        </w:rPr>
        <w:lastRenderedPageBreak/>
        <w:t>Министерство образования и науки Российской Федерации</w:t>
      </w:r>
    </w:p>
    <w:p w:rsidR="00641E62" w:rsidRPr="00641E62" w:rsidRDefault="00641E62" w:rsidP="00641E62">
      <w:pPr>
        <w:shd w:val="clear" w:color="auto" w:fill="FFFFFF"/>
        <w:spacing w:after="0" w:line="240" w:lineRule="auto"/>
        <w:jc w:val="center"/>
        <w:rPr>
          <w:rFonts w:ascii="Times New Roman" w:hAnsi="Times New Roman" w:cs="Times New Roman"/>
          <w:lang w:val="ru-RU"/>
        </w:rPr>
      </w:pPr>
      <w:r w:rsidRPr="00641E62">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641E62" w:rsidRPr="00641E62" w:rsidRDefault="00641E62" w:rsidP="00641E62">
      <w:pPr>
        <w:shd w:val="clear" w:color="auto" w:fill="FFFFFF"/>
        <w:spacing w:after="0" w:line="240" w:lineRule="auto"/>
        <w:jc w:val="center"/>
        <w:rPr>
          <w:rFonts w:ascii="Times New Roman" w:hAnsi="Times New Roman" w:cs="Times New Roman"/>
          <w:lang w:val="ru-RU"/>
        </w:rPr>
      </w:pPr>
      <w:r w:rsidRPr="00641E62">
        <w:rPr>
          <w:rFonts w:ascii="Times New Roman" w:hAnsi="Times New Roman" w:cs="Times New Roman"/>
          <w:lang w:val="ru-RU"/>
        </w:rPr>
        <w:t>«Ростовский государственный экономический университет (РИНХ)»</w:t>
      </w:r>
    </w:p>
    <w:p w:rsidR="00641E62" w:rsidRPr="00641E62" w:rsidRDefault="00641E62" w:rsidP="00641E62">
      <w:pPr>
        <w:spacing w:after="0" w:line="240" w:lineRule="auto"/>
        <w:jc w:val="center"/>
        <w:textAlignment w:val="baseline"/>
        <w:rPr>
          <w:rFonts w:ascii="Times New Roman" w:hAnsi="Times New Roman" w:cs="Times New Roman"/>
          <w:lang w:val="ru-RU"/>
        </w:rPr>
      </w:pPr>
    </w:p>
    <w:p w:rsidR="00641E62" w:rsidRPr="00641E62" w:rsidRDefault="00641E62" w:rsidP="00641E62">
      <w:pPr>
        <w:spacing w:after="0" w:line="240" w:lineRule="auto"/>
        <w:jc w:val="center"/>
        <w:textAlignment w:val="baseline"/>
        <w:rPr>
          <w:rFonts w:ascii="Times New Roman" w:hAnsi="Times New Roman" w:cs="Times New Roman"/>
          <w:b/>
          <w:bCs/>
          <w:lang w:val="ru-RU"/>
        </w:rPr>
      </w:pPr>
      <w:r w:rsidRPr="00641E62">
        <w:rPr>
          <w:rFonts w:ascii="Times New Roman" w:hAnsi="Times New Roman" w:cs="Times New Roman"/>
          <w:lang w:val="ru-RU"/>
        </w:rPr>
        <w:t>Кафедра Статистики, эконометрики и оценки рисков</w:t>
      </w:r>
      <w:r w:rsidRPr="00641E62">
        <w:rPr>
          <w:rFonts w:ascii="Times New Roman" w:hAnsi="Times New Roman" w:cs="Times New Roman"/>
          <w:b/>
          <w:bCs/>
          <w:lang w:val="ru-RU"/>
        </w:rPr>
        <w:t xml:space="preserve"> </w:t>
      </w:r>
    </w:p>
    <w:p w:rsidR="00641E62" w:rsidRPr="00641E62" w:rsidRDefault="00641E62" w:rsidP="00641E62">
      <w:pPr>
        <w:spacing w:after="0" w:line="240" w:lineRule="auto"/>
        <w:jc w:val="center"/>
        <w:textAlignment w:val="baseline"/>
        <w:rPr>
          <w:rFonts w:ascii="Times New Roman" w:hAnsi="Times New Roman" w:cs="Times New Roman"/>
          <w:b/>
          <w:bCs/>
          <w:lang w:val="ru-RU"/>
        </w:rPr>
      </w:pPr>
      <w:r w:rsidRPr="00641E62">
        <w:rPr>
          <w:rFonts w:ascii="Times New Roman" w:hAnsi="Times New Roman" w:cs="Times New Roman"/>
          <w:b/>
          <w:bCs/>
          <w:lang w:val="ru-RU"/>
        </w:rPr>
        <w:t>Деловая игра</w:t>
      </w:r>
    </w:p>
    <w:p w:rsidR="00641E62" w:rsidRPr="00641E62" w:rsidRDefault="00641E62" w:rsidP="00641E62">
      <w:pPr>
        <w:spacing w:after="0" w:line="240" w:lineRule="auto"/>
        <w:jc w:val="center"/>
        <w:textAlignment w:val="baseline"/>
        <w:rPr>
          <w:rFonts w:ascii="Times New Roman" w:hAnsi="Times New Roman" w:cs="Times New Roman"/>
          <w:b/>
          <w:bCs/>
          <w:lang w:val="ru-RU"/>
        </w:rPr>
      </w:pPr>
      <w:r w:rsidRPr="00641E62">
        <w:rPr>
          <w:rFonts w:ascii="Times New Roman" w:hAnsi="Times New Roman" w:cs="Times New Roman"/>
          <w:b/>
          <w:bCs/>
          <w:lang w:val="ru-RU"/>
        </w:rPr>
        <w:t>по дисциплине «Статистика»</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b/>
          <w:bCs/>
          <w:lang w:val="ru-RU"/>
        </w:rPr>
        <w:t xml:space="preserve">Тема: «Предмет, метод и задачи статистической науки» </w:t>
      </w:r>
      <w:r w:rsidRPr="00641E62">
        <w:rPr>
          <w:rFonts w:ascii="Times New Roman" w:hAnsi="Times New Roman" w:cs="Times New Roman"/>
          <w:lang w:val="ru-RU"/>
        </w:rPr>
        <w:t>Проведение деловой игры «Организация статистического наблюдения». Составление программы статистического наблюдения и ее реализация.</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b/>
          <w:bCs/>
          <w:lang w:val="ru-RU"/>
        </w:rPr>
        <w:t xml:space="preserve">1.Цель: </w:t>
      </w:r>
      <w:r w:rsidRPr="00641E62">
        <w:rPr>
          <w:rFonts w:ascii="Times New Roman" w:hAnsi="Times New Roman" w:cs="Times New Roman"/>
          <w:lang w:val="ru-RU"/>
        </w:rPr>
        <w:t xml:space="preserve">обследование жилищных условий студентов своего вуза. </w:t>
      </w:r>
    </w:p>
    <w:p w:rsidR="00641E62" w:rsidRPr="00641E62" w:rsidRDefault="00641E62" w:rsidP="00641E62">
      <w:pPr>
        <w:spacing w:after="0" w:line="240" w:lineRule="auto"/>
        <w:textAlignment w:val="baseline"/>
        <w:rPr>
          <w:rFonts w:ascii="Times New Roman" w:hAnsi="Times New Roman" w:cs="Times New Roman"/>
          <w:lang w:val="ru-RU"/>
        </w:rPr>
      </w:pPr>
      <w:r w:rsidRPr="00641E62">
        <w:rPr>
          <w:rFonts w:ascii="Times New Roman" w:hAnsi="Times New Roman" w:cs="Times New Roman"/>
          <w:b/>
          <w:bCs/>
          <w:lang w:val="ru-RU"/>
        </w:rPr>
        <w:t>2 Концепция игры</w:t>
      </w:r>
      <w:r w:rsidRPr="00641E62">
        <w:rPr>
          <w:rFonts w:ascii="Times New Roman" w:hAnsi="Times New Roman" w:cs="Times New Roman"/>
        </w:rPr>
        <w:t> </w:t>
      </w:r>
    </w:p>
    <w:p w:rsidR="00641E62" w:rsidRPr="00641E62" w:rsidRDefault="00641E62" w:rsidP="00641E62">
      <w:pPr>
        <w:pStyle w:val="14"/>
        <w:numPr>
          <w:ilvl w:val="0"/>
          <w:numId w:val="0"/>
        </w:numPr>
        <w:jc w:val="both"/>
        <w:rPr>
          <w:sz w:val="22"/>
          <w:szCs w:val="22"/>
        </w:rPr>
      </w:pPr>
      <w:r w:rsidRPr="00641E62">
        <w:rPr>
          <w:rFonts w:eastAsia="Arial Unicode MS"/>
          <w:i/>
          <w:iCs/>
          <w:sz w:val="22"/>
          <w:szCs w:val="22"/>
          <w:u w:color="000000"/>
        </w:rPr>
        <w:t>Организационный этап.</w:t>
      </w:r>
      <w:r w:rsidRPr="00641E62">
        <w:rPr>
          <w:rFonts w:eastAsia="Arial Unicode MS"/>
          <w:sz w:val="22"/>
          <w:szCs w:val="22"/>
          <w:u w:color="000000"/>
        </w:rPr>
        <w:t xml:space="preserve"> Преподаватель вначале </w:t>
      </w:r>
      <w:r w:rsidRPr="00641E62">
        <w:rPr>
          <w:sz w:val="22"/>
          <w:szCs w:val="22"/>
        </w:rPr>
        <w:t>рассказывает, какие действия необходимо выполнить перед проведением статистического наблюдения, о возможных ошибках при его проведении. Студенты разбиваются на две-три группы для выполнения задания.</w:t>
      </w:r>
    </w:p>
    <w:p w:rsidR="00641E62" w:rsidRPr="00641E62" w:rsidRDefault="00641E62" w:rsidP="00641E62">
      <w:pPr>
        <w:pStyle w:val="14"/>
        <w:numPr>
          <w:ilvl w:val="0"/>
          <w:numId w:val="0"/>
        </w:numPr>
        <w:jc w:val="both"/>
        <w:rPr>
          <w:sz w:val="22"/>
          <w:szCs w:val="22"/>
          <w:lang w:eastAsia="en-US"/>
        </w:rPr>
      </w:pPr>
      <w:r w:rsidRPr="00641E62">
        <w:rPr>
          <w:rFonts w:eastAsia="Arial Unicode MS"/>
          <w:i/>
          <w:iCs/>
          <w:sz w:val="22"/>
          <w:szCs w:val="22"/>
          <w:u w:color="000000"/>
        </w:rPr>
        <w:t>Подготовительный этап.</w:t>
      </w:r>
      <w:r w:rsidRPr="00641E62">
        <w:rPr>
          <w:rFonts w:eastAsia="Arial Unicode MS"/>
          <w:sz w:val="22"/>
          <w:szCs w:val="22"/>
          <w:u w:color="000000"/>
        </w:rPr>
        <w:t xml:space="preserve"> Каждая группа самостоятельно продумывает, как именно следует организовать </w:t>
      </w:r>
      <w:r w:rsidRPr="00641E62">
        <w:rPr>
          <w:sz w:val="22"/>
          <w:szCs w:val="22"/>
          <w:lang w:eastAsia="en-US"/>
        </w:rPr>
        <w:t>специальное обследование с целью обследования жилищных условий студентов своего вуза. Для этого каждая группа должна:</w:t>
      </w:r>
    </w:p>
    <w:p w:rsidR="00641E62" w:rsidRPr="00641E62" w:rsidRDefault="00641E62" w:rsidP="00490430">
      <w:pPr>
        <w:pStyle w:val="14"/>
        <w:numPr>
          <w:ilvl w:val="1"/>
          <w:numId w:val="3"/>
        </w:numPr>
        <w:ind w:left="0" w:firstLine="0"/>
        <w:jc w:val="both"/>
        <w:rPr>
          <w:sz w:val="22"/>
          <w:szCs w:val="22"/>
          <w:lang w:eastAsia="en-US"/>
        </w:rPr>
      </w:pPr>
      <w:r w:rsidRPr="00641E62">
        <w:rPr>
          <w:sz w:val="22"/>
          <w:szCs w:val="22"/>
          <w:lang w:eastAsia="en-US"/>
        </w:rPr>
        <w:t>Определить:</w:t>
      </w:r>
    </w:p>
    <w:p w:rsidR="00641E62" w:rsidRPr="00641E62" w:rsidRDefault="00641E62" w:rsidP="00641E62">
      <w:pPr>
        <w:pStyle w:val="14"/>
        <w:numPr>
          <w:ilvl w:val="0"/>
          <w:numId w:val="0"/>
        </w:numPr>
        <w:rPr>
          <w:sz w:val="22"/>
          <w:szCs w:val="22"/>
          <w:lang w:eastAsia="en-US"/>
        </w:rPr>
      </w:pPr>
      <w:r w:rsidRPr="00641E62">
        <w:rPr>
          <w:sz w:val="22"/>
          <w:szCs w:val="22"/>
          <w:lang w:eastAsia="en-US"/>
        </w:rPr>
        <w:t>а) объект и единицу наблюдения;</w:t>
      </w:r>
    </w:p>
    <w:p w:rsidR="00641E62" w:rsidRPr="00641E62" w:rsidRDefault="00641E62" w:rsidP="00641E62">
      <w:pPr>
        <w:pStyle w:val="14"/>
        <w:numPr>
          <w:ilvl w:val="0"/>
          <w:numId w:val="0"/>
        </w:numPr>
        <w:rPr>
          <w:sz w:val="22"/>
          <w:szCs w:val="22"/>
          <w:lang w:eastAsia="en-US"/>
        </w:rPr>
      </w:pPr>
      <w:r w:rsidRPr="00641E62">
        <w:rPr>
          <w:sz w:val="22"/>
          <w:szCs w:val="22"/>
          <w:lang w:eastAsia="en-US"/>
        </w:rPr>
        <w:t>б) признаки, подлежащие регистрации;</w:t>
      </w:r>
    </w:p>
    <w:p w:rsidR="00641E62" w:rsidRPr="00641E62" w:rsidRDefault="00641E62" w:rsidP="00641E62">
      <w:pPr>
        <w:pStyle w:val="14"/>
        <w:numPr>
          <w:ilvl w:val="0"/>
          <w:numId w:val="0"/>
        </w:numPr>
        <w:rPr>
          <w:sz w:val="22"/>
          <w:szCs w:val="22"/>
          <w:lang w:eastAsia="en-US"/>
        </w:rPr>
      </w:pPr>
      <w:r w:rsidRPr="00641E62">
        <w:rPr>
          <w:sz w:val="22"/>
          <w:szCs w:val="22"/>
          <w:lang w:eastAsia="en-US"/>
        </w:rPr>
        <w:t>в) вид и способ наблюдения.</w:t>
      </w:r>
    </w:p>
    <w:p w:rsidR="00641E62" w:rsidRPr="00641E62" w:rsidRDefault="00641E62" w:rsidP="00490430">
      <w:pPr>
        <w:pStyle w:val="14"/>
        <w:numPr>
          <w:ilvl w:val="0"/>
          <w:numId w:val="31"/>
        </w:numPr>
        <w:tabs>
          <w:tab w:val="clear" w:pos="1440"/>
        </w:tabs>
        <w:ind w:left="0" w:firstLine="0"/>
        <w:jc w:val="both"/>
        <w:rPr>
          <w:sz w:val="22"/>
          <w:szCs w:val="22"/>
          <w:lang w:eastAsia="en-US"/>
        </w:rPr>
      </w:pPr>
      <w:r w:rsidRPr="00641E62">
        <w:rPr>
          <w:sz w:val="22"/>
          <w:szCs w:val="22"/>
          <w:lang w:eastAsia="en-US"/>
        </w:rPr>
        <w:t>Разработать формуляр и написать краткую инструкцию к его заполнению.</w:t>
      </w:r>
    </w:p>
    <w:p w:rsidR="00641E62" w:rsidRPr="00641E62" w:rsidRDefault="00641E62" w:rsidP="00490430">
      <w:pPr>
        <w:pStyle w:val="14"/>
        <w:numPr>
          <w:ilvl w:val="0"/>
          <w:numId w:val="31"/>
        </w:numPr>
        <w:ind w:left="0" w:firstLine="0"/>
        <w:jc w:val="both"/>
        <w:rPr>
          <w:sz w:val="22"/>
          <w:szCs w:val="22"/>
        </w:rPr>
      </w:pPr>
      <w:r w:rsidRPr="00641E62">
        <w:rPr>
          <w:sz w:val="22"/>
          <w:szCs w:val="22"/>
          <w:lang w:eastAsia="en-US"/>
        </w:rPr>
        <w:t xml:space="preserve">Составить организационный план обследования. </w:t>
      </w:r>
    </w:p>
    <w:p w:rsidR="00641E62" w:rsidRPr="00641E62" w:rsidRDefault="00641E62" w:rsidP="00490430">
      <w:pPr>
        <w:pStyle w:val="14"/>
        <w:numPr>
          <w:ilvl w:val="0"/>
          <w:numId w:val="31"/>
        </w:numPr>
        <w:ind w:left="0" w:firstLine="0"/>
        <w:jc w:val="both"/>
        <w:rPr>
          <w:sz w:val="22"/>
          <w:szCs w:val="22"/>
        </w:rPr>
      </w:pPr>
      <w:r w:rsidRPr="00641E62">
        <w:rPr>
          <w:sz w:val="22"/>
          <w:szCs w:val="22"/>
          <w:lang w:eastAsia="en-US"/>
        </w:rPr>
        <w:t>Провести наблюдение среди студентов своей группы и полученные результаты представить в табличном виде.</w:t>
      </w:r>
    </w:p>
    <w:p w:rsidR="00641E62" w:rsidRPr="00641E62" w:rsidRDefault="00641E62" w:rsidP="00641E62">
      <w:pPr>
        <w:spacing w:after="0" w:line="240" w:lineRule="auto"/>
        <w:jc w:val="both"/>
        <w:rPr>
          <w:rFonts w:ascii="Times New Roman" w:eastAsia="Arial Unicode MS" w:hAnsi="Times New Roman" w:cs="Times New Roman"/>
          <w:color w:val="000000"/>
          <w:u w:color="000000"/>
          <w:lang w:val="ru-RU"/>
        </w:rPr>
      </w:pPr>
      <w:r w:rsidRPr="00641E62">
        <w:rPr>
          <w:rFonts w:ascii="Times New Roman" w:eastAsia="Arial Unicode MS" w:hAnsi="Times New Roman" w:cs="Times New Roman"/>
          <w:color w:val="000000"/>
          <w:u w:color="000000"/>
          <w:lang w:val="ru-RU"/>
        </w:rPr>
        <w:t xml:space="preserve">Стороны, которые будут задавать вопросы для получения необходимой информации, </w:t>
      </w:r>
      <w:r w:rsidRPr="00641E62">
        <w:rPr>
          <w:rFonts w:ascii="Times New Roman" w:hAnsi="Times New Roman" w:cs="Times New Roman"/>
          <w:lang w:val="ru-RU"/>
        </w:rPr>
        <w:t>составляют опросник с обоснованием формулировок и очередности вопросов.</w:t>
      </w:r>
      <w:r w:rsidRPr="00641E62">
        <w:rPr>
          <w:rFonts w:ascii="Times New Roman" w:eastAsia="Arial Unicode MS" w:hAnsi="Times New Roman" w:cs="Times New Roman"/>
          <w:color w:val="000000"/>
          <w:u w:color="000000"/>
          <w:lang w:val="ru-RU"/>
        </w:rPr>
        <w:t xml:space="preserve"> Стороны, которые будут отвечать на вопросы, </w:t>
      </w:r>
      <w:r w:rsidRPr="00641E62">
        <w:rPr>
          <w:rFonts w:ascii="Times New Roman" w:hAnsi="Times New Roman" w:cs="Times New Roman"/>
          <w:lang w:val="ru-RU"/>
        </w:rPr>
        <w:t>продумывают возможные варианты недостоверных ответов на «стандартные» вопросы, так, чтобы они казались достоверными. Разрабатывается форма представления полученных данных наблюдения.</w:t>
      </w:r>
    </w:p>
    <w:p w:rsidR="00641E62" w:rsidRPr="00641E62" w:rsidRDefault="00641E62" w:rsidP="00641E62">
      <w:pPr>
        <w:spacing w:after="0" w:line="240" w:lineRule="auto"/>
        <w:jc w:val="both"/>
        <w:rPr>
          <w:rFonts w:ascii="Times New Roman" w:eastAsia="Arial Unicode MS" w:hAnsi="Times New Roman" w:cs="Times New Roman"/>
          <w:color w:val="000000"/>
          <w:u w:color="000000"/>
          <w:lang w:val="ru-RU"/>
        </w:rPr>
      </w:pPr>
      <w:r w:rsidRPr="00641E62">
        <w:rPr>
          <w:rFonts w:ascii="Times New Roman" w:eastAsia="Arial Unicode MS" w:hAnsi="Times New Roman" w:cs="Times New Roman"/>
          <w:i/>
          <w:iCs/>
          <w:color w:val="000000"/>
          <w:u w:color="000000"/>
          <w:lang w:val="ru-RU"/>
        </w:rPr>
        <w:t xml:space="preserve">Обсуждение. </w:t>
      </w:r>
      <w:r w:rsidRPr="00641E62">
        <w:rPr>
          <w:rFonts w:ascii="Times New Roman" w:eastAsia="Arial Unicode MS" w:hAnsi="Times New Roman" w:cs="Times New Roman"/>
          <w:color w:val="000000"/>
          <w:u w:color="000000"/>
          <w:lang w:val="ru-RU"/>
        </w:rPr>
        <w:t xml:space="preserve">После подготовки участники (группы) представляют результаты для обсуждения. </w:t>
      </w:r>
    </w:p>
    <w:p w:rsidR="00641E62" w:rsidRPr="00641E62" w:rsidRDefault="00641E62" w:rsidP="00641E62">
      <w:pPr>
        <w:spacing w:after="0" w:line="240" w:lineRule="auto"/>
        <w:jc w:val="both"/>
        <w:rPr>
          <w:rFonts w:ascii="Times New Roman" w:eastAsia="Arial Unicode MS" w:hAnsi="Times New Roman" w:cs="Times New Roman"/>
          <w:color w:val="000000"/>
          <w:u w:color="000000"/>
          <w:lang w:val="ru-RU"/>
        </w:rPr>
      </w:pPr>
      <w:r w:rsidRPr="00641E62">
        <w:rPr>
          <w:rFonts w:ascii="Times New Roman" w:eastAsia="Arial Unicode MS" w:hAnsi="Times New Roman" w:cs="Times New Roman"/>
          <w:i/>
          <w:iCs/>
          <w:color w:val="000000"/>
          <w:u w:color="000000"/>
          <w:lang w:val="ru-RU"/>
        </w:rPr>
        <w:t>Подведение итогов</w:t>
      </w:r>
      <w:proofErr w:type="gramStart"/>
      <w:r w:rsidRPr="00641E62">
        <w:rPr>
          <w:rFonts w:ascii="Times New Roman" w:eastAsia="Arial Unicode MS" w:hAnsi="Times New Roman" w:cs="Times New Roman"/>
          <w:i/>
          <w:iCs/>
          <w:color w:val="000000"/>
          <w:u w:color="000000"/>
          <w:lang w:val="ru-RU"/>
        </w:rPr>
        <w:t>.В</w:t>
      </w:r>
      <w:proofErr w:type="gramEnd"/>
      <w:r w:rsidRPr="00641E62">
        <w:rPr>
          <w:rFonts w:ascii="Times New Roman" w:eastAsia="Arial Unicode MS" w:hAnsi="Times New Roman" w:cs="Times New Roman"/>
          <w:i/>
          <w:iCs/>
          <w:color w:val="000000"/>
          <w:u w:color="000000"/>
          <w:lang w:val="ru-RU"/>
        </w:rPr>
        <w:t>ыводы.</w:t>
      </w:r>
      <w:r w:rsidRPr="00641E62">
        <w:rPr>
          <w:rFonts w:ascii="Times New Roman" w:eastAsia="Arial Unicode MS" w:hAnsi="Times New Roman" w:cs="Times New Roman"/>
          <w:color w:val="000000"/>
          <w:u w:color="000000"/>
          <w:lang w:val="ru-RU"/>
        </w:rPr>
        <w:t xml:space="preserve"> Преподаватель подводит итоги проведенного заседания с точки зрения сложности получения достоверной информации, формулировки вопросов; возможностях получения недостоверной информации и способах проверить получаемую информацию на достоверность с помощью различных способов, видов статистического наблюдения. Обсуждаются возможные способы обработки полученной информации, представления результатов в графическом и/ или табличном виде.</w:t>
      </w:r>
    </w:p>
    <w:p w:rsidR="00641E62" w:rsidRPr="00641E62" w:rsidRDefault="00641E62" w:rsidP="00641E62">
      <w:pPr>
        <w:spacing w:after="0" w:line="240" w:lineRule="auto"/>
        <w:jc w:val="both"/>
        <w:textAlignment w:val="baseline"/>
        <w:rPr>
          <w:rFonts w:ascii="Times New Roman" w:hAnsi="Times New Roman" w:cs="Times New Roman"/>
          <w:lang w:val="ru-RU"/>
        </w:rPr>
      </w:pPr>
      <w:r w:rsidRPr="00641E62">
        <w:rPr>
          <w:rFonts w:ascii="Times New Roman" w:eastAsia="Arial Unicode MS" w:hAnsi="Times New Roman" w:cs="Times New Roman"/>
          <w:color w:val="000000"/>
          <w:u w:color="000000"/>
          <w:lang w:val="ru-RU"/>
        </w:rPr>
        <w:t>Каждая группа самостоятельно продумывает, как составить программу наблюдения, организационный план и анкету.</w:t>
      </w:r>
    </w:p>
    <w:p w:rsidR="00641E62" w:rsidRPr="00641E62" w:rsidRDefault="00641E62" w:rsidP="00641E62">
      <w:pPr>
        <w:spacing w:after="0" w:line="240" w:lineRule="auto"/>
        <w:textAlignment w:val="baseline"/>
        <w:rPr>
          <w:rFonts w:ascii="Times New Roman" w:hAnsi="Times New Roman" w:cs="Times New Roman"/>
          <w:b/>
          <w:bCs/>
          <w:lang w:val="ru-RU"/>
        </w:rPr>
      </w:pPr>
      <w:r w:rsidRPr="00641E62">
        <w:rPr>
          <w:rFonts w:ascii="Times New Roman" w:hAnsi="Times New Roman" w:cs="Times New Roman"/>
          <w:b/>
          <w:bCs/>
          <w:lang w:val="ru-RU"/>
        </w:rPr>
        <w:t>3. Ожидаемый результат</w:t>
      </w:r>
    </w:p>
    <w:p w:rsidR="00641E62" w:rsidRPr="00641E62" w:rsidRDefault="00641E62" w:rsidP="00641E62">
      <w:pPr>
        <w:spacing w:after="0" w:line="240" w:lineRule="auto"/>
        <w:jc w:val="both"/>
        <w:rPr>
          <w:rFonts w:ascii="Times New Roman" w:eastAsia="Arial Unicode MS" w:hAnsi="Times New Roman" w:cs="Times New Roman"/>
          <w:color w:val="000000"/>
          <w:u w:color="000000"/>
          <w:lang w:val="ru-RU"/>
        </w:rPr>
      </w:pPr>
      <w:r w:rsidRPr="00641E62">
        <w:rPr>
          <w:rFonts w:ascii="Times New Roman" w:eastAsia="Arial Unicode MS" w:hAnsi="Times New Roman" w:cs="Times New Roman"/>
          <w:color w:val="000000"/>
          <w:u w:color="000000"/>
          <w:lang w:val="ru-RU"/>
        </w:rPr>
        <w:t>Приобретение навыков получения достоверной информации на этапе статистического наблюдения, обработки и представления результатов наблюдения.</w:t>
      </w:r>
    </w:p>
    <w:p w:rsidR="00641E62" w:rsidRPr="00641E62" w:rsidRDefault="00641E62" w:rsidP="00641E62">
      <w:pPr>
        <w:autoSpaceDE w:val="0"/>
        <w:autoSpaceDN w:val="0"/>
        <w:adjustRightInd w:val="0"/>
        <w:spacing w:after="0" w:line="240" w:lineRule="auto"/>
        <w:jc w:val="both"/>
        <w:rPr>
          <w:rFonts w:ascii="Times New Roman" w:hAnsi="Times New Roman" w:cs="Times New Roman"/>
          <w:b/>
          <w:bCs/>
          <w:color w:val="000000"/>
          <w:lang w:val="ru-RU"/>
        </w:rPr>
      </w:pPr>
      <w:r w:rsidRPr="00641E62">
        <w:rPr>
          <w:rFonts w:ascii="Times New Roman" w:hAnsi="Times New Roman" w:cs="Times New Roman"/>
          <w:b/>
          <w:bCs/>
          <w:color w:val="000000"/>
          <w:lang w:val="ru-RU"/>
        </w:rPr>
        <w:t xml:space="preserve">4. Программа проведения </w:t>
      </w:r>
    </w:p>
    <w:p w:rsidR="00641E62" w:rsidRPr="00641E62" w:rsidRDefault="00641E62" w:rsidP="00641E62">
      <w:pPr>
        <w:tabs>
          <w:tab w:val="num" w:pos="740"/>
        </w:tabs>
        <w:spacing w:after="0" w:line="240" w:lineRule="auto"/>
        <w:jc w:val="both"/>
        <w:outlineLvl w:val="0"/>
        <w:rPr>
          <w:rFonts w:ascii="Times New Roman" w:eastAsia="Arial Unicode MS" w:hAnsi="Times New Roman" w:cs="Times New Roman"/>
          <w:color w:val="000000"/>
          <w:u w:color="000000"/>
          <w:lang w:val="ru-RU"/>
        </w:rPr>
      </w:pPr>
      <w:r w:rsidRPr="00641E62">
        <w:rPr>
          <w:rFonts w:ascii="Times New Roman" w:eastAsia="Arial Unicode MS" w:hAnsi="Times New Roman" w:cs="Times New Roman"/>
          <w:i/>
          <w:iCs/>
          <w:color w:val="000000"/>
          <w:u w:color="000000"/>
          <w:lang w:val="ru-RU"/>
        </w:rPr>
        <w:t>Организационный этап:</w:t>
      </w:r>
      <w:r w:rsidRPr="00641E62">
        <w:rPr>
          <w:rFonts w:ascii="Times New Roman" w:eastAsia="Arial Unicode MS" w:hAnsi="Times New Roman" w:cs="Times New Roman"/>
          <w:color w:val="000000"/>
          <w:u w:color="000000"/>
          <w:lang w:val="ru-RU"/>
        </w:rPr>
        <w:t xml:space="preserve"> 3-5 минут. </w:t>
      </w:r>
    </w:p>
    <w:p w:rsidR="00641E62" w:rsidRPr="00641E62" w:rsidRDefault="00641E62" w:rsidP="00641E62">
      <w:pPr>
        <w:tabs>
          <w:tab w:val="num" w:pos="740"/>
        </w:tabs>
        <w:spacing w:after="0" w:line="240" w:lineRule="auto"/>
        <w:jc w:val="both"/>
        <w:outlineLvl w:val="0"/>
        <w:rPr>
          <w:rFonts w:ascii="Times New Roman" w:eastAsia="Arial Unicode MS" w:hAnsi="Times New Roman" w:cs="Times New Roman"/>
          <w:color w:val="000000"/>
          <w:u w:color="000000"/>
          <w:lang w:val="ru-RU"/>
        </w:rPr>
      </w:pPr>
      <w:r w:rsidRPr="00641E62">
        <w:rPr>
          <w:rFonts w:ascii="Times New Roman" w:eastAsia="Arial Unicode MS" w:hAnsi="Times New Roman" w:cs="Times New Roman"/>
          <w:i/>
          <w:iCs/>
          <w:color w:val="000000"/>
          <w:u w:color="000000"/>
          <w:lang w:val="ru-RU"/>
        </w:rPr>
        <w:t>Подготовительный этап.</w:t>
      </w:r>
      <w:r w:rsidRPr="00641E62">
        <w:rPr>
          <w:rFonts w:ascii="Times New Roman" w:eastAsia="Arial Unicode MS" w:hAnsi="Times New Roman" w:cs="Times New Roman"/>
          <w:color w:val="000000"/>
          <w:u w:color="000000"/>
          <w:lang w:val="ru-RU"/>
        </w:rPr>
        <w:t xml:space="preserve"> 3-5 минут.</w:t>
      </w:r>
    </w:p>
    <w:p w:rsidR="00641E62" w:rsidRPr="00641E62" w:rsidRDefault="00641E62" w:rsidP="00641E62">
      <w:pPr>
        <w:tabs>
          <w:tab w:val="num" w:pos="740"/>
        </w:tabs>
        <w:spacing w:after="0" w:line="240" w:lineRule="auto"/>
        <w:jc w:val="both"/>
        <w:outlineLvl w:val="0"/>
        <w:rPr>
          <w:rFonts w:ascii="Times New Roman" w:eastAsia="Arial Unicode MS" w:hAnsi="Times New Roman" w:cs="Times New Roman"/>
          <w:color w:val="000000"/>
          <w:u w:color="000000"/>
          <w:lang w:val="ru-RU"/>
        </w:rPr>
      </w:pPr>
      <w:r w:rsidRPr="00641E62">
        <w:rPr>
          <w:rFonts w:ascii="Times New Roman" w:eastAsia="Arial Unicode MS" w:hAnsi="Times New Roman" w:cs="Times New Roman"/>
          <w:i/>
          <w:iCs/>
          <w:color w:val="000000"/>
          <w:u w:color="000000"/>
          <w:lang w:val="ru-RU"/>
        </w:rPr>
        <w:t xml:space="preserve">Обсуждение. </w:t>
      </w:r>
      <w:r w:rsidRPr="00641E62">
        <w:rPr>
          <w:rFonts w:ascii="Times New Roman" w:eastAsia="Arial Unicode MS" w:hAnsi="Times New Roman" w:cs="Times New Roman"/>
          <w:color w:val="000000"/>
          <w:u w:color="000000"/>
          <w:lang w:val="ru-RU"/>
        </w:rPr>
        <w:t xml:space="preserve"> 20-25 минут.</w:t>
      </w:r>
    </w:p>
    <w:p w:rsidR="00641E62" w:rsidRPr="00641E62" w:rsidRDefault="00641E62" w:rsidP="00641E62">
      <w:pPr>
        <w:tabs>
          <w:tab w:val="num" w:pos="740"/>
        </w:tabs>
        <w:spacing w:after="0" w:line="240" w:lineRule="auto"/>
        <w:jc w:val="both"/>
        <w:outlineLvl w:val="0"/>
        <w:rPr>
          <w:rFonts w:ascii="Times New Roman" w:eastAsia="Arial Unicode MS" w:hAnsi="Times New Roman" w:cs="Times New Roman"/>
          <w:color w:val="000000"/>
          <w:u w:color="000000"/>
          <w:lang w:val="ru-RU"/>
        </w:rPr>
      </w:pPr>
      <w:r w:rsidRPr="00641E62">
        <w:rPr>
          <w:rFonts w:ascii="Times New Roman" w:eastAsia="Arial Unicode MS" w:hAnsi="Times New Roman" w:cs="Times New Roman"/>
          <w:i/>
          <w:iCs/>
          <w:color w:val="000000"/>
          <w:u w:color="000000"/>
          <w:lang w:val="ru-RU"/>
        </w:rPr>
        <w:t>Подведение итогов</w:t>
      </w:r>
      <w:proofErr w:type="gramStart"/>
      <w:r w:rsidRPr="00641E62">
        <w:rPr>
          <w:rFonts w:ascii="Times New Roman" w:eastAsia="Arial Unicode MS" w:hAnsi="Times New Roman" w:cs="Times New Roman"/>
          <w:i/>
          <w:iCs/>
          <w:color w:val="000000"/>
          <w:u w:color="000000"/>
          <w:lang w:val="ru-RU"/>
        </w:rPr>
        <w:t>.В</w:t>
      </w:r>
      <w:proofErr w:type="gramEnd"/>
      <w:r w:rsidRPr="00641E62">
        <w:rPr>
          <w:rFonts w:ascii="Times New Roman" w:eastAsia="Arial Unicode MS" w:hAnsi="Times New Roman" w:cs="Times New Roman"/>
          <w:i/>
          <w:iCs/>
          <w:color w:val="000000"/>
          <w:u w:color="000000"/>
          <w:lang w:val="ru-RU"/>
        </w:rPr>
        <w:t>ыводы.</w:t>
      </w:r>
      <w:r w:rsidRPr="00641E62">
        <w:rPr>
          <w:rFonts w:ascii="Times New Roman" w:eastAsia="Arial Unicode MS" w:hAnsi="Times New Roman" w:cs="Times New Roman"/>
          <w:color w:val="000000"/>
          <w:u w:color="000000"/>
          <w:lang w:val="ru-RU"/>
        </w:rPr>
        <w:t xml:space="preserve"> 10 минут.</w:t>
      </w:r>
    </w:p>
    <w:p w:rsidR="00641E62" w:rsidRPr="00641E62" w:rsidRDefault="00641E62" w:rsidP="00641E62">
      <w:pPr>
        <w:spacing w:after="0" w:line="240" w:lineRule="auto"/>
        <w:textAlignment w:val="baseline"/>
        <w:rPr>
          <w:rFonts w:ascii="Times New Roman" w:hAnsi="Times New Roman" w:cs="Times New Roman"/>
          <w:lang w:val="ru-RU"/>
        </w:rPr>
      </w:pPr>
      <w:r w:rsidRPr="00641E62">
        <w:rPr>
          <w:rFonts w:ascii="Times New Roman" w:hAnsi="Times New Roman" w:cs="Times New Roman"/>
          <w:b/>
          <w:bCs/>
          <w:lang w:val="ru-RU"/>
        </w:rPr>
        <w:t>Критерии оценивания:</w:t>
      </w:r>
    </w:p>
    <w:p w:rsidR="00641E62" w:rsidRPr="00641E62" w:rsidRDefault="00641E62" w:rsidP="00490430">
      <w:pPr>
        <w:numPr>
          <w:ilvl w:val="0"/>
          <w:numId w:val="99"/>
        </w:numPr>
        <w:spacing w:after="0" w:line="240" w:lineRule="auto"/>
        <w:ind w:left="0" w:firstLine="0"/>
        <w:jc w:val="both"/>
        <w:rPr>
          <w:rFonts w:ascii="Times New Roman" w:hAnsi="Times New Roman" w:cs="Times New Roman"/>
          <w:lang w:val="ru-RU"/>
        </w:rPr>
      </w:pPr>
      <w:r w:rsidRPr="00641E62">
        <w:rPr>
          <w:rFonts w:ascii="Times New Roman" w:hAnsi="Times New Roman" w:cs="Times New Roman"/>
          <w:i/>
          <w:lang w:val="ru-RU"/>
        </w:rPr>
        <w:t>оценка «отлично</w:t>
      </w:r>
      <w:r w:rsidRPr="00641E62">
        <w:rPr>
          <w:rFonts w:ascii="Times New Roman" w:hAnsi="Times New Roman" w:cs="Times New Roman"/>
          <w:lang w:val="ru-RU"/>
        </w:rPr>
        <w:t>» выставляется, если студент корректно произвел расчеты, демонстрирует</w:t>
      </w:r>
      <w:r w:rsidRPr="00641E62">
        <w:rPr>
          <w:rFonts w:ascii="Times New Roman" w:hAnsi="Times New Roman" w:cs="Times New Roman"/>
          <w:iCs/>
          <w:spacing w:val="-1"/>
          <w:lang w:val="ru-RU"/>
        </w:rPr>
        <w:t xml:space="preserve"> </w:t>
      </w:r>
      <w:r w:rsidRPr="00641E62">
        <w:rPr>
          <w:rFonts w:ascii="Times New Roman" w:hAnsi="Times New Roman" w:cs="Times New Roman"/>
          <w:spacing w:val="-1"/>
          <w:lang w:val="ru-RU"/>
        </w:rPr>
        <w:t>наличие глубоких исчерпывающих знаний</w:t>
      </w:r>
      <w:r w:rsidRPr="00641E62">
        <w:rPr>
          <w:rFonts w:ascii="Times New Roman" w:hAnsi="Times New Roman" w:cs="Times New Roman"/>
          <w:lang w:val="ru-RU"/>
        </w:rPr>
        <w:t xml:space="preserve">; правильные, уверенные действия по применению </w:t>
      </w:r>
      <w:r w:rsidRPr="00641E62">
        <w:rPr>
          <w:rFonts w:ascii="Times New Roman" w:hAnsi="Times New Roman" w:cs="Times New Roman"/>
          <w:spacing w:val="-1"/>
          <w:lang w:val="ru-RU"/>
        </w:rPr>
        <w:t xml:space="preserve">знаний на практике, грамотное и логически стройное изложение материала </w:t>
      </w:r>
      <w:r w:rsidRPr="00641E62">
        <w:rPr>
          <w:rFonts w:ascii="Times New Roman" w:hAnsi="Times New Roman" w:cs="Times New Roman"/>
          <w:lang w:val="ru-RU"/>
        </w:rPr>
        <w:t>при ответе;</w:t>
      </w:r>
    </w:p>
    <w:p w:rsidR="00641E62" w:rsidRPr="00641E62" w:rsidRDefault="00641E62" w:rsidP="00490430">
      <w:pPr>
        <w:numPr>
          <w:ilvl w:val="0"/>
          <w:numId w:val="99"/>
        </w:numPr>
        <w:spacing w:after="0" w:line="240" w:lineRule="auto"/>
        <w:ind w:left="0" w:firstLine="0"/>
        <w:jc w:val="both"/>
        <w:rPr>
          <w:rFonts w:ascii="Times New Roman" w:hAnsi="Times New Roman" w:cs="Times New Roman"/>
          <w:lang w:val="ru-RU"/>
        </w:rPr>
      </w:pPr>
      <w:r w:rsidRPr="00641E62">
        <w:rPr>
          <w:rFonts w:ascii="Times New Roman" w:hAnsi="Times New Roman" w:cs="Times New Roman"/>
          <w:i/>
          <w:lang w:val="ru-RU"/>
        </w:rPr>
        <w:t>оценка «хорошо</w:t>
      </w:r>
      <w:r w:rsidRPr="00641E62">
        <w:rPr>
          <w:rFonts w:ascii="Times New Roman" w:hAnsi="Times New Roman" w:cs="Times New Roman"/>
          <w:lang w:val="ru-RU"/>
        </w:rPr>
        <w:t>» выставляется, если студент корректно произвел расчеты, демонстрирует н</w:t>
      </w:r>
      <w:r w:rsidRPr="00641E62">
        <w:rPr>
          <w:rFonts w:ascii="Times New Roman" w:hAnsi="Times New Roman" w:cs="Times New Roman"/>
          <w:spacing w:val="-1"/>
          <w:lang w:val="ru-RU"/>
        </w:rPr>
        <w:t>аличие твердых и достаточно полных знаний</w:t>
      </w:r>
      <w:r w:rsidRPr="00641E62">
        <w:rPr>
          <w:rFonts w:ascii="Times New Roman" w:hAnsi="Times New Roman" w:cs="Times New Roman"/>
          <w:lang w:val="ru-RU"/>
        </w:rPr>
        <w:t>, правильные действия по применению знаний на практике;</w:t>
      </w:r>
    </w:p>
    <w:p w:rsidR="00641E62" w:rsidRPr="00641E62" w:rsidRDefault="00641E62" w:rsidP="00490430">
      <w:pPr>
        <w:numPr>
          <w:ilvl w:val="0"/>
          <w:numId w:val="99"/>
        </w:numPr>
        <w:spacing w:after="0" w:line="240" w:lineRule="auto"/>
        <w:ind w:left="0" w:firstLine="0"/>
        <w:jc w:val="both"/>
        <w:rPr>
          <w:rFonts w:ascii="Times New Roman" w:hAnsi="Times New Roman" w:cs="Times New Roman"/>
          <w:b/>
          <w:lang w:val="ru-RU"/>
        </w:rPr>
      </w:pPr>
      <w:r w:rsidRPr="00641E62">
        <w:rPr>
          <w:rFonts w:ascii="Times New Roman" w:hAnsi="Times New Roman" w:cs="Times New Roman"/>
          <w:i/>
          <w:lang w:val="ru-RU"/>
        </w:rPr>
        <w:t>оценка «удовлетворительно</w:t>
      </w:r>
      <w:r w:rsidRPr="00641E62">
        <w:rPr>
          <w:rFonts w:ascii="Times New Roman" w:hAnsi="Times New Roman" w:cs="Times New Roman"/>
          <w:lang w:val="ru-RU"/>
        </w:rPr>
        <w:t>» выставляется, если студент произвел расчеты с некоторыми неточностями (ошибками); демонстрирует наличие твердых знаний</w:t>
      </w:r>
      <w:r w:rsidRPr="00641E62">
        <w:rPr>
          <w:rFonts w:ascii="Times New Roman" w:hAnsi="Times New Roman" w:cs="Times New Roman"/>
          <w:spacing w:val="-1"/>
          <w:lang w:val="ru-RU"/>
        </w:rPr>
        <w:t xml:space="preserve">, изложение ответов с отдельными ошибками, уверенно исправленными после дополнительных вопросов; в целом правильные </w:t>
      </w:r>
      <w:r w:rsidRPr="00641E62">
        <w:rPr>
          <w:rFonts w:ascii="Times New Roman" w:hAnsi="Times New Roman" w:cs="Times New Roman"/>
          <w:lang w:val="ru-RU"/>
        </w:rPr>
        <w:t>действия по применению знаний на практике;</w:t>
      </w:r>
    </w:p>
    <w:p w:rsidR="00641E62" w:rsidRPr="00641E62" w:rsidRDefault="00641E62" w:rsidP="00490430">
      <w:pPr>
        <w:numPr>
          <w:ilvl w:val="0"/>
          <w:numId w:val="99"/>
        </w:numPr>
        <w:spacing w:after="0" w:line="240" w:lineRule="auto"/>
        <w:ind w:left="0" w:firstLine="0"/>
        <w:jc w:val="both"/>
        <w:rPr>
          <w:rFonts w:ascii="Times New Roman" w:hAnsi="Times New Roman" w:cs="Times New Roman"/>
          <w:lang w:val="ru-RU"/>
        </w:rPr>
      </w:pPr>
      <w:r w:rsidRPr="00641E62">
        <w:rPr>
          <w:rFonts w:ascii="Times New Roman" w:hAnsi="Times New Roman" w:cs="Times New Roman"/>
          <w:i/>
          <w:lang w:val="ru-RU"/>
        </w:rPr>
        <w:t>оценка «неудовлетворительно</w:t>
      </w:r>
      <w:r w:rsidRPr="00641E62">
        <w:rPr>
          <w:rFonts w:ascii="Times New Roman" w:hAnsi="Times New Roman" w:cs="Times New Roman"/>
          <w:lang w:val="ru-RU"/>
        </w:rPr>
        <w:t>» выставляется, если студент не принимал участия в решении заданий, демонстрирует непонимание сущности вопроса, неумение применять знания на практике, неуверенность и неточность ответов на дополнительные и наводящие вопросы.</w:t>
      </w:r>
    </w:p>
    <w:p w:rsidR="00641E62" w:rsidRPr="00641E62" w:rsidRDefault="00641E62" w:rsidP="00641E62">
      <w:pPr>
        <w:spacing w:after="0" w:line="240" w:lineRule="auto"/>
        <w:textAlignment w:val="baseline"/>
        <w:rPr>
          <w:rFonts w:ascii="Times New Roman" w:hAnsi="Times New Roman" w:cs="Times New Roman"/>
          <w:lang w:val="ru-RU"/>
        </w:rPr>
      </w:pPr>
      <w:r w:rsidRPr="00641E62">
        <w:rPr>
          <w:rFonts w:ascii="Times New Roman" w:hAnsi="Times New Roman" w:cs="Times New Roman"/>
          <w:lang w:val="ru-RU"/>
        </w:rPr>
        <w:t>Составитель</w:t>
      </w:r>
      <w:r w:rsidRPr="00641E62">
        <w:rPr>
          <w:rFonts w:ascii="Times New Roman" w:hAnsi="Times New Roman" w:cs="Times New Roman"/>
          <w:lang w:val="ru-RU"/>
        </w:rPr>
        <w:tab/>
      </w:r>
      <w:r w:rsidRPr="00641E62">
        <w:rPr>
          <w:rFonts w:ascii="Times New Roman" w:hAnsi="Times New Roman" w:cs="Times New Roman"/>
          <w:lang w:val="ru-RU"/>
        </w:rPr>
        <w:tab/>
      </w:r>
      <w:r w:rsidRPr="00641E62">
        <w:rPr>
          <w:rFonts w:ascii="Times New Roman" w:hAnsi="Times New Roman" w:cs="Times New Roman"/>
          <w:lang w:val="ru-RU"/>
        </w:rPr>
        <w:tab/>
        <w:t>__________________ А.А. Рудяга</w:t>
      </w:r>
    </w:p>
    <w:p w:rsidR="00641E62" w:rsidRPr="00641E62" w:rsidRDefault="00641E62" w:rsidP="00641E62">
      <w:pPr>
        <w:spacing w:after="0" w:line="240" w:lineRule="auto"/>
        <w:textAlignment w:val="baseline"/>
        <w:rPr>
          <w:rFonts w:ascii="Times New Roman" w:hAnsi="Times New Roman" w:cs="Times New Roman"/>
          <w:lang w:val="ru-RU"/>
        </w:rPr>
      </w:pPr>
      <w:r w:rsidRPr="00641E62">
        <w:rPr>
          <w:rFonts w:ascii="Times New Roman" w:hAnsi="Times New Roman" w:cs="Times New Roman"/>
          <w:lang w:val="ru-RU"/>
        </w:rPr>
        <w:t xml:space="preserve"> «____»__________________20</w:t>
      </w:r>
      <w:r w:rsidRPr="00641E62">
        <w:rPr>
          <w:rFonts w:ascii="Times New Roman" w:hAnsi="Times New Roman" w:cs="Times New Roman"/>
        </w:rPr>
        <w:t>     </w:t>
      </w:r>
      <w:r w:rsidRPr="00641E62">
        <w:rPr>
          <w:rFonts w:ascii="Times New Roman" w:hAnsi="Times New Roman" w:cs="Times New Roman"/>
          <w:lang w:val="ru-RU"/>
        </w:rPr>
        <w:t>г.</w:t>
      </w:r>
      <w:r w:rsidRPr="00641E62">
        <w:rPr>
          <w:rFonts w:ascii="Times New Roman" w:hAnsi="Times New Roman" w:cs="Times New Roman"/>
        </w:rPr>
        <w:t> </w:t>
      </w:r>
    </w:p>
    <w:p w:rsidR="00490430" w:rsidRDefault="00490430">
      <w:pPr>
        <w:rPr>
          <w:rFonts w:ascii="Times New Roman" w:hAnsi="Times New Roman" w:cs="Times New Roman"/>
          <w:lang w:val="ru-RU"/>
        </w:rPr>
      </w:pPr>
      <w:r>
        <w:rPr>
          <w:rFonts w:ascii="Times New Roman" w:hAnsi="Times New Roman" w:cs="Times New Roman"/>
          <w:lang w:val="ru-RU"/>
        </w:rPr>
        <w:br w:type="page"/>
      </w:r>
    </w:p>
    <w:p w:rsidR="00641E62" w:rsidRPr="00641E62" w:rsidRDefault="00641E62" w:rsidP="00490430">
      <w:pPr>
        <w:pStyle w:val="14"/>
        <w:numPr>
          <w:ilvl w:val="0"/>
          <w:numId w:val="0"/>
        </w:numPr>
        <w:jc w:val="center"/>
        <w:rPr>
          <w:sz w:val="22"/>
          <w:szCs w:val="22"/>
        </w:rPr>
      </w:pPr>
      <w:r w:rsidRPr="00641E62">
        <w:rPr>
          <w:sz w:val="22"/>
          <w:szCs w:val="22"/>
        </w:rPr>
        <w:lastRenderedPageBreak/>
        <w:t>Министерство образования и науки Российской Федерации</w:t>
      </w:r>
    </w:p>
    <w:p w:rsidR="00641E62" w:rsidRPr="00641E62" w:rsidRDefault="00641E62" w:rsidP="00641E62">
      <w:pPr>
        <w:shd w:val="clear" w:color="auto" w:fill="FFFFFF"/>
        <w:spacing w:after="0" w:line="240" w:lineRule="auto"/>
        <w:jc w:val="center"/>
        <w:rPr>
          <w:rFonts w:ascii="Times New Roman" w:hAnsi="Times New Roman" w:cs="Times New Roman"/>
          <w:lang w:val="ru-RU"/>
        </w:rPr>
      </w:pPr>
      <w:r w:rsidRPr="00641E62">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641E62" w:rsidRPr="00641E62" w:rsidRDefault="00641E62" w:rsidP="00641E62">
      <w:pPr>
        <w:shd w:val="clear" w:color="auto" w:fill="FFFFFF"/>
        <w:spacing w:after="0" w:line="240" w:lineRule="auto"/>
        <w:jc w:val="center"/>
        <w:rPr>
          <w:rFonts w:ascii="Times New Roman" w:hAnsi="Times New Roman" w:cs="Times New Roman"/>
          <w:lang w:val="ru-RU"/>
        </w:rPr>
      </w:pPr>
      <w:r w:rsidRPr="00641E62">
        <w:rPr>
          <w:rFonts w:ascii="Times New Roman" w:hAnsi="Times New Roman" w:cs="Times New Roman"/>
          <w:lang w:val="ru-RU"/>
        </w:rPr>
        <w:t>«Ростовский государственный экономический университет (РИНХ)»</w:t>
      </w:r>
    </w:p>
    <w:p w:rsidR="00641E62" w:rsidRPr="00641E62" w:rsidRDefault="00641E62" w:rsidP="00641E62">
      <w:pPr>
        <w:spacing w:after="0" w:line="240" w:lineRule="auto"/>
        <w:textAlignment w:val="baseline"/>
        <w:rPr>
          <w:rFonts w:ascii="Times New Roman" w:hAnsi="Times New Roman" w:cs="Times New Roman"/>
          <w:lang w:val="ru-RU"/>
        </w:rPr>
      </w:pPr>
    </w:p>
    <w:p w:rsidR="00641E62" w:rsidRPr="00641E62" w:rsidRDefault="00641E62" w:rsidP="00641E62">
      <w:pPr>
        <w:spacing w:after="0" w:line="240" w:lineRule="auto"/>
        <w:jc w:val="center"/>
        <w:textAlignment w:val="baseline"/>
        <w:rPr>
          <w:rFonts w:ascii="Times New Roman" w:hAnsi="Times New Roman" w:cs="Times New Roman"/>
          <w:vertAlign w:val="superscript"/>
          <w:lang w:val="ru-RU"/>
        </w:rPr>
      </w:pPr>
      <w:r w:rsidRPr="00641E62">
        <w:rPr>
          <w:rFonts w:ascii="Times New Roman" w:hAnsi="Times New Roman" w:cs="Times New Roman"/>
          <w:lang w:val="ru-RU"/>
        </w:rPr>
        <w:t>Кафедра Статистики, эконометрики и оценки рисков</w:t>
      </w:r>
    </w:p>
    <w:p w:rsidR="00641E62" w:rsidRPr="00641E62" w:rsidRDefault="00641E62" w:rsidP="00641E62">
      <w:pPr>
        <w:spacing w:after="0" w:line="240" w:lineRule="auto"/>
        <w:textAlignment w:val="baseline"/>
        <w:rPr>
          <w:rFonts w:ascii="Times New Roman" w:hAnsi="Times New Roman" w:cs="Times New Roman"/>
          <w:lang w:val="ru-RU"/>
        </w:rPr>
      </w:pPr>
    </w:p>
    <w:p w:rsidR="00641E62" w:rsidRPr="00641E62" w:rsidRDefault="00641E62" w:rsidP="00641E62">
      <w:pPr>
        <w:spacing w:after="0" w:line="240" w:lineRule="auto"/>
        <w:jc w:val="center"/>
        <w:textAlignment w:val="baseline"/>
        <w:rPr>
          <w:rFonts w:ascii="Times New Roman" w:hAnsi="Times New Roman" w:cs="Times New Roman"/>
          <w:b/>
          <w:bCs/>
          <w:lang w:val="ru-RU"/>
        </w:rPr>
      </w:pPr>
      <w:r w:rsidRPr="00641E62">
        <w:rPr>
          <w:rFonts w:ascii="Times New Roman" w:hAnsi="Times New Roman" w:cs="Times New Roman"/>
          <w:b/>
          <w:bCs/>
          <w:lang w:val="ru-RU"/>
        </w:rPr>
        <w:t>Кейс-задача №1</w:t>
      </w:r>
    </w:p>
    <w:p w:rsidR="00641E62" w:rsidRPr="00641E62" w:rsidRDefault="00641E62" w:rsidP="00641E62">
      <w:pPr>
        <w:spacing w:after="0" w:line="240" w:lineRule="auto"/>
        <w:jc w:val="center"/>
        <w:textAlignment w:val="baseline"/>
        <w:rPr>
          <w:rFonts w:ascii="Times New Roman" w:hAnsi="Times New Roman" w:cs="Times New Roman"/>
          <w:b/>
          <w:bCs/>
          <w:lang w:val="ru-RU"/>
        </w:rPr>
      </w:pPr>
      <w:r w:rsidRPr="00641E62">
        <w:rPr>
          <w:rFonts w:ascii="Times New Roman" w:hAnsi="Times New Roman" w:cs="Times New Roman"/>
          <w:b/>
          <w:bCs/>
          <w:lang w:val="ru-RU"/>
        </w:rPr>
        <w:t>по дисциплине «Статистика»</w:t>
      </w:r>
    </w:p>
    <w:p w:rsidR="00641E62" w:rsidRPr="00641E62" w:rsidRDefault="00641E62" w:rsidP="00641E62">
      <w:pPr>
        <w:spacing w:after="0" w:line="240" w:lineRule="auto"/>
        <w:textAlignment w:val="baseline"/>
        <w:rPr>
          <w:rFonts w:ascii="Times New Roman" w:hAnsi="Times New Roman" w:cs="Times New Roman"/>
          <w:b/>
          <w:bCs/>
          <w:lang w:val="ru-RU"/>
        </w:rPr>
      </w:pPr>
    </w:p>
    <w:p w:rsidR="00641E62" w:rsidRPr="00641E62" w:rsidRDefault="00641E62" w:rsidP="00641E62">
      <w:pPr>
        <w:spacing w:after="0" w:line="240" w:lineRule="auto"/>
        <w:jc w:val="both"/>
        <w:rPr>
          <w:rFonts w:ascii="Times New Roman" w:hAnsi="Times New Roman" w:cs="Times New Roman"/>
          <w:b/>
          <w:bCs/>
          <w:shd w:val="clear" w:color="auto" w:fill="FFFFFF"/>
          <w:lang w:val="ru-RU"/>
        </w:rPr>
      </w:pPr>
      <w:r w:rsidRPr="00641E62">
        <w:rPr>
          <w:rFonts w:ascii="Times New Roman" w:hAnsi="Times New Roman" w:cs="Times New Roman"/>
          <w:b/>
          <w:bCs/>
          <w:lang w:val="ru-RU"/>
        </w:rPr>
        <w:t>Тема: «Сводка и группировка статистических данных</w:t>
      </w:r>
      <w:r w:rsidRPr="00641E62">
        <w:rPr>
          <w:rFonts w:ascii="Times New Roman" w:hAnsi="Times New Roman" w:cs="Times New Roman"/>
          <w:b/>
          <w:bCs/>
          <w:shd w:val="clear" w:color="auto" w:fill="FFFFFF"/>
          <w:lang w:val="ru-RU"/>
        </w:rPr>
        <w:t>»</w:t>
      </w:r>
    </w:p>
    <w:p w:rsidR="00641E62" w:rsidRPr="00641E62" w:rsidRDefault="00641E62" w:rsidP="00641E62">
      <w:pPr>
        <w:pStyle w:val="Style7"/>
        <w:widowControl/>
        <w:jc w:val="both"/>
        <w:rPr>
          <w:rStyle w:val="FontStyle16"/>
          <w:i w:val="0"/>
          <w:iCs w:val="0"/>
          <w:spacing w:val="0"/>
          <w:sz w:val="22"/>
          <w:szCs w:val="22"/>
        </w:rPr>
      </w:pPr>
      <w:r w:rsidRPr="00641E62">
        <w:rPr>
          <w:b/>
          <w:bCs/>
          <w:sz w:val="22"/>
          <w:szCs w:val="22"/>
        </w:rPr>
        <w:t>Задание</w:t>
      </w:r>
      <w:r w:rsidRPr="00641E62">
        <w:rPr>
          <w:sz w:val="22"/>
          <w:szCs w:val="22"/>
        </w:rPr>
        <w:t>:</w:t>
      </w:r>
      <w:r w:rsidRPr="00641E62">
        <w:rPr>
          <w:rStyle w:val="FontStyle16"/>
          <w:i w:val="0"/>
          <w:iCs w:val="0"/>
          <w:spacing w:val="0"/>
          <w:sz w:val="22"/>
          <w:szCs w:val="22"/>
        </w:rPr>
        <w:t xml:space="preserve"> Имеются данные о ставках таможенных пошлин и объемах импорта по 30 товарным группам за период.</w:t>
      </w:r>
    </w:p>
    <w:tbl>
      <w:tblPr>
        <w:tblW w:w="7371" w:type="dxa"/>
        <w:jc w:val="center"/>
        <w:tblLayout w:type="fixed"/>
        <w:tblCellMar>
          <w:left w:w="40" w:type="dxa"/>
          <w:right w:w="40" w:type="dxa"/>
        </w:tblCellMar>
        <w:tblLook w:val="0000"/>
      </w:tblPr>
      <w:tblGrid>
        <w:gridCol w:w="1560"/>
        <w:gridCol w:w="3556"/>
        <w:gridCol w:w="2255"/>
      </w:tblGrid>
      <w:tr w:rsidR="00641E62" w:rsidRPr="00641E62" w:rsidTr="00641E62">
        <w:trPr>
          <w:jc w:val="center"/>
        </w:trPr>
        <w:tc>
          <w:tcPr>
            <w:tcW w:w="1560"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6"/>
              <w:widowControl/>
              <w:jc w:val="center"/>
              <w:rPr>
                <w:rStyle w:val="FontStyle16"/>
                <w:i w:val="0"/>
                <w:iCs w:val="0"/>
                <w:sz w:val="22"/>
                <w:szCs w:val="22"/>
              </w:rPr>
            </w:pPr>
            <w:r w:rsidRPr="00641E62">
              <w:rPr>
                <w:rStyle w:val="FontStyle16"/>
                <w:i w:val="0"/>
                <w:iCs w:val="0"/>
                <w:sz w:val="22"/>
                <w:szCs w:val="22"/>
              </w:rPr>
              <w:t>№  товарной группы</w:t>
            </w:r>
          </w:p>
        </w:tc>
        <w:tc>
          <w:tcPr>
            <w:tcW w:w="3556"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6"/>
              <w:widowControl/>
              <w:jc w:val="center"/>
              <w:rPr>
                <w:rStyle w:val="FontStyle16"/>
                <w:i w:val="0"/>
                <w:iCs w:val="0"/>
                <w:sz w:val="22"/>
                <w:szCs w:val="22"/>
              </w:rPr>
            </w:pPr>
            <w:r w:rsidRPr="00641E62">
              <w:rPr>
                <w:rStyle w:val="FontStyle16"/>
                <w:i w:val="0"/>
                <w:iCs w:val="0"/>
                <w:sz w:val="22"/>
                <w:szCs w:val="22"/>
              </w:rPr>
              <w:t xml:space="preserve">Ставка, </w:t>
            </w:r>
            <w:proofErr w:type="gramStart"/>
            <w:r w:rsidRPr="00641E62">
              <w:rPr>
                <w:rStyle w:val="FontStyle16"/>
                <w:i w:val="0"/>
                <w:iCs w:val="0"/>
                <w:sz w:val="22"/>
                <w:szCs w:val="22"/>
              </w:rPr>
              <w:t>таможенной</w:t>
            </w:r>
            <w:proofErr w:type="gramEnd"/>
          </w:p>
          <w:p w:rsidR="00641E62" w:rsidRPr="00641E62" w:rsidRDefault="00641E62" w:rsidP="00641E62">
            <w:pPr>
              <w:pStyle w:val="Style6"/>
              <w:widowControl/>
              <w:jc w:val="center"/>
              <w:rPr>
                <w:rStyle w:val="FontStyle16"/>
                <w:i w:val="0"/>
                <w:iCs w:val="0"/>
                <w:sz w:val="22"/>
                <w:szCs w:val="22"/>
              </w:rPr>
            </w:pPr>
            <w:r w:rsidRPr="00641E62">
              <w:rPr>
                <w:rStyle w:val="FontStyle16"/>
                <w:i w:val="0"/>
                <w:iCs w:val="0"/>
                <w:sz w:val="22"/>
                <w:szCs w:val="22"/>
              </w:rPr>
              <w:t>пошлины</w:t>
            </w:r>
            <w:proofErr w:type="gramStart"/>
            <w:r w:rsidRPr="00641E62">
              <w:rPr>
                <w:rStyle w:val="FontStyle16"/>
                <w:i w:val="0"/>
                <w:iCs w:val="0"/>
                <w:sz w:val="22"/>
                <w:szCs w:val="22"/>
              </w:rPr>
              <w:t xml:space="preserve"> ,</w:t>
            </w:r>
            <w:proofErr w:type="gramEnd"/>
            <w:r w:rsidRPr="00641E62">
              <w:rPr>
                <w:rStyle w:val="FontStyle16"/>
                <w:i w:val="0"/>
                <w:iCs w:val="0"/>
                <w:sz w:val="22"/>
                <w:szCs w:val="22"/>
              </w:rPr>
              <w:t xml:space="preserve"> %</w:t>
            </w:r>
          </w:p>
        </w:tc>
        <w:tc>
          <w:tcPr>
            <w:tcW w:w="2255"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6"/>
              <w:widowControl/>
              <w:jc w:val="center"/>
              <w:rPr>
                <w:rStyle w:val="FontStyle16"/>
                <w:i w:val="0"/>
                <w:iCs w:val="0"/>
                <w:sz w:val="22"/>
                <w:szCs w:val="22"/>
              </w:rPr>
            </w:pPr>
            <w:r w:rsidRPr="00641E62">
              <w:rPr>
                <w:rStyle w:val="FontStyle16"/>
                <w:i w:val="0"/>
                <w:iCs w:val="0"/>
                <w:sz w:val="22"/>
                <w:szCs w:val="22"/>
              </w:rPr>
              <w:t>Объем импорта,</w:t>
            </w:r>
          </w:p>
          <w:p w:rsidR="00641E62" w:rsidRPr="00641E62" w:rsidRDefault="00641E62" w:rsidP="00641E62">
            <w:pPr>
              <w:pStyle w:val="Style6"/>
              <w:widowControl/>
              <w:jc w:val="center"/>
              <w:rPr>
                <w:rStyle w:val="FontStyle16"/>
                <w:i w:val="0"/>
                <w:iCs w:val="0"/>
                <w:sz w:val="22"/>
                <w:szCs w:val="22"/>
              </w:rPr>
            </w:pPr>
            <w:r w:rsidRPr="00641E62">
              <w:rPr>
                <w:rStyle w:val="FontStyle16"/>
                <w:i w:val="0"/>
                <w:iCs w:val="0"/>
                <w:sz w:val="22"/>
                <w:szCs w:val="22"/>
              </w:rPr>
              <w:t>млн. руб.</w:t>
            </w:r>
          </w:p>
        </w:tc>
      </w:tr>
      <w:tr w:rsidR="00641E62" w:rsidRPr="00641E62" w:rsidTr="00641E62">
        <w:trPr>
          <w:jc w:val="center"/>
        </w:trPr>
        <w:tc>
          <w:tcPr>
            <w:tcW w:w="1560"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1</w:t>
            </w:r>
          </w:p>
        </w:tc>
        <w:tc>
          <w:tcPr>
            <w:tcW w:w="3556"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20,3</w:t>
            </w:r>
          </w:p>
        </w:tc>
        <w:tc>
          <w:tcPr>
            <w:tcW w:w="2255"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9,55</w:t>
            </w:r>
          </w:p>
        </w:tc>
      </w:tr>
      <w:tr w:rsidR="00641E62" w:rsidRPr="00641E62" w:rsidTr="00641E62">
        <w:trPr>
          <w:jc w:val="center"/>
        </w:trPr>
        <w:tc>
          <w:tcPr>
            <w:tcW w:w="1560"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2</w:t>
            </w:r>
          </w:p>
        </w:tc>
        <w:tc>
          <w:tcPr>
            <w:tcW w:w="3556"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6"/>
                <w:i w:val="0"/>
                <w:iCs w:val="0"/>
                <w:sz w:val="22"/>
                <w:szCs w:val="22"/>
              </w:rPr>
            </w:pPr>
            <w:r w:rsidRPr="00641E62">
              <w:rPr>
                <w:rStyle w:val="FontStyle12"/>
                <w:rFonts w:ascii="Times New Roman" w:hAnsi="Times New Roman" w:cs="Times New Roman"/>
                <w:b w:val="0"/>
                <w:bCs w:val="0"/>
                <w:sz w:val="22"/>
                <w:szCs w:val="22"/>
              </w:rPr>
              <w:t>17</w:t>
            </w:r>
            <w:r w:rsidRPr="00641E62">
              <w:rPr>
                <w:rStyle w:val="FontStyle16"/>
                <w:i w:val="0"/>
                <w:iCs w:val="0"/>
                <w:sz w:val="22"/>
                <w:szCs w:val="22"/>
              </w:rPr>
              <w:t>,1</w:t>
            </w:r>
          </w:p>
        </w:tc>
        <w:tc>
          <w:tcPr>
            <w:tcW w:w="2255"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13,58</w:t>
            </w:r>
          </w:p>
        </w:tc>
      </w:tr>
      <w:tr w:rsidR="00641E62" w:rsidRPr="00641E62" w:rsidTr="00641E62">
        <w:trPr>
          <w:jc w:val="center"/>
        </w:trPr>
        <w:tc>
          <w:tcPr>
            <w:tcW w:w="1560"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3</w:t>
            </w:r>
          </w:p>
        </w:tc>
        <w:tc>
          <w:tcPr>
            <w:tcW w:w="3556"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14,2</w:t>
            </w:r>
          </w:p>
        </w:tc>
        <w:tc>
          <w:tcPr>
            <w:tcW w:w="2255"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22,33</w:t>
            </w:r>
          </w:p>
        </w:tc>
      </w:tr>
      <w:tr w:rsidR="00641E62" w:rsidRPr="00641E62" w:rsidTr="00641E62">
        <w:trPr>
          <w:jc w:val="center"/>
        </w:trPr>
        <w:tc>
          <w:tcPr>
            <w:tcW w:w="1560"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4</w:t>
            </w:r>
          </w:p>
        </w:tc>
        <w:tc>
          <w:tcPr>
            <w:tcW w:w="3556"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11,0</w:t>
            </w:r>
          </w:p>
        </w:tc>
        <w:tc>
          <w:tcPr>
            <w:tcW w:w="2255"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27,50</w:t>
            </w:r>
          </w:p>
        </w:tc>
      </w:tr>
      <w:tr w:rsidR="00641E62" w:rsidRPr="00641E62" w:rsidTr="00641E62">
        <w:trPr>
          <w:jc w:val="center"/>
        </w:trPr>
        <w:tc>
          <w:tcPr>
            <w:tcW w:w="1560"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5</w:t>
            </w:r>
          </w:p>
        </w:tc>
        <w:tc>
          <w:tcPr>
            <w:tcW w:w="3556"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17,3</w:t>
            </w:r>
          </w:p>
        </w:tc>
        <w:tc>
          <w:tcPr>
            <w:tcW w:w="2255"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13,54</w:t>
            </w:r>
          </w:p>
        </w:tc>
      </w:tr>
      <w:tr w:rsidR="00641E62" w:rsidRPr="00641E62" w:rsidTr="00641E62">
        <w:trPr>
          <w:jc w:val="center"/>
        </w:trPr>
        <w:tc>
          <w:tcPr>
            <w:tcW w:w="1560"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6</w:t>
            </w:r>
          </w:p>
        </w:tc>
        <w:tc>
          <w:tcPr>
            <w:tcW w:w="3556"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19,6</w:t>
            </w:r>
          </w:p>
        </w:tc>
        <w:tc>
          <w:tcPr>
            <w:tcW w:w="2255"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11,60</w:t>
            </w:r>
          </w:p>
        </w:tc>
      </w:tr>
      <w:tr w:rsidR="00641E62" w:rsidRPr="00641E62" w:rsidTr="00641E62">
        <w:trPr>
          <w:jc w:val="center"/>
        </w:trPr>
        <w:tc>
          <w:tcPr>
            <w:tcW w:w="1560"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7</w:t>
            </w:r>
          </w:p>
        </w:tc>
        <w:tc>
          <w:tcPr>
            <w:tcW w:w="3556"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20,5</w:t>
            </w:r>
          </w:p>
        </w:tc>
        <w:tc>
          <w:tcPr>
            <w:tcW w:w="2255"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8,90</w:t>
            </w:r>
          </w:p>
        </w:tc>
      </w:tr>
      <w:tr w:rsidR="00641E62" w:rsidRPr="00641E62" w:rsidTr="00641E62">
        <w:trPr>
          <w:jc w:val="center"/>
        </w:trPr>
        <w:tc>
          <w:tcPr>
            <w:tcW w:w="1560"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8</w:t>
            </w:r>
          </w:p>
        </w:tc>
        <w:tc>
          <w:tcPr>
            <w:tcW w:w="3556"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23,6</w:t>
            </w:r>
          </w:p>
        </w:tc>
        <w:tc>
          <w:tcPr>
            <w:tcW w:w="2255"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3,25</w:t>
            </w:r>
          </w:p>
        </w:tc>
      </w:tr>
      <w:tr w:rsidR="00641E62" w:rsidRPr="00641E62" w:rsidTr="00641E62">
        <w:trPr>
          <w:jc w:val="center"/>
        </w:trPr>
        <w:tc>
          <w:tcPr>
            <w:tcW w:w="1560"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9</w:t>
            </w:r>
          </w:p>
        </w:tc>
        <w:tc>
          <w:tcPr>
            <w:tcW w:w="3556"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14,6</w:t>
            </w:r>
          </w:p>
        </w:tc>
        <w:tc>
          <w:tcPr>
            <w:tcW w:w="2255"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21,20</w:t>
            </w:r>
          </w:p>
        </w:tc>
      </w:tr>
      <w:tr w:rsidR="00641E62" w:rsidRPr="00641E62" w:rsidTr="00641E62">
        <w:trPr>
          <w:jc w:val="center"/>
        </w:trPr>
        <w:tc>
          <w:tcPr>
            <w:tcW w:w="1560"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10</w:t>
            </w:r>
          </w:p>
        </w:tc>
        <w:tc>
          <w:tcPr>
            <w:tcW w:w="3556"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17,5</w:t>
            </w:r>
          </w:p>
        </w:tc>
        <w:tc>
          <w:tcPr>
            <w:tcW w:w="2255"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13,5</w:t>
            </w:r>
          </w:p>
        </w:tc>
      </w:tr>
      <w:tr w:rsidR="00641E62" w:rsidRPr="00641E62" w:rsidTr="00641E62">
        <w:trPr>
          <w:jc w:val="center"/>
        </w:trPr>
        <w:tc>
          <w:tcPr>
            <w:tcW w:w="1560"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11</w:t>
            </w:r>
          </w:p>
        </w:tc>
        <w:tc>
          <w:tcPr>
            <w:tcW w:w="3556"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20,8</w:t>
            </w:r>
          </w:p>
        </w:tc>
        <w:tc>
          <w:tcPr>
            <w:tcW w:w="2255"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7,60</w:t>
            </w:r>
          </w:p>
        </w:tc>
      </w:tr>
      <w:tr w:rsidR="00641E62" w:rsidRPr="00641E62" w:rsidTr="00641E62">
        <w:trPr>
          <w:jc w:val="center"/>
        </w:trPr>
        <w:tc>
          <w:tcPr>
            <w:tcW w:w="1560"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12</w:t>
            </w:r>
          </w:p>
        </w:tc>
        <w:tc>
          <w:tcPr>
            <w:tcW w:w="3556"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6"/>
              <w:widowControl/>
              <w:jc w:val="center"/>
              <w:rPr>
                <w:rStyle w:val="FontStyle12"/>
                <w:rFonts w:ascii="Times New Roman" w:hAnsi="Times New Roman" w:cs="Times New Roman"/>
                <w:b w:val="0"/>
                <w:bCs w:val="0"/>
                <w:sz w:val="22"/>
                <w:szCs w:val="22"/>
              </w:rPr>
            </w:pPr>
            <w:r w:rsidRPr="00641E62">
              <w:rPr>
                <w:rStyle w:val="FontStyle16"/>
                <w:i w:val="0"/>
                <w:iCs w:val="0"/>
                <w:sz w:val="22"/>
                <w:szCs w:val="22"/>
              </w:rPr>
              <w:t>13</w:t>
            </w:r>
            <w:r w:rsidRPr="00641E62">
              <w:rPr>
                <w:rStyle w:val="FontStyle12"/>
                <w:rFonts w:ascii="Times New Roman" w:hAnsi="Times New Roman" w:cs="Times New Roman"/>
                <w:b w:val="0"/>
                <w:bCs w:val="0"/>
                <w:sz w:val="22"/>
                <w:szCs w:val="22"/>
              </w:rPr>
              <w:t>,6</w:t>
            </w:r>
          </w:p>
        </w:tc>
        <w:tc>
          <w:tcPr>
            <w:tcW w:w="2255"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25,52</w:t>
            </w:r>
          </w:p>
        </w:tc>
      </w:tr>
      <w:tr w:rsidR="00641E62" w:rsidRPr="00641E62" w:rsidTr="00641E62">
        <w:trPr>
          <w:jc w:val="center"/>
        </w:trPr>
        <w:tc>
          <w:tcPr>
            <w:tcW w:w="1560"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13</w:t>
            </w:r>
          </w:p>
        </w:tc>
        <w:tc>
          <w:tcPr>
            <w:tcW w:w="3556"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24,0</w:t>
            </w:r>
          </w:p>
        </w:tc>
        <w:tc>
          <w:tcPr>
            <w:tcW w:w="2255"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2,50</w:t>
            </w:r>
          </w:p>
        </w:tc>
      </w:tr>
      <w:tr w:rsidR="00641E62" w:rsidRPr="00641E62" w:rsidTr="00641E62">
        <w:trPr>
          <w:jc w:val="center"/>
        </w:trPr>
        <w:tc>
          <w:tcPr>
            <w:tcW w:w="1560"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14</w:t>
            </w:r>
          </w:p>
        </w:tc>
        <w:tc>
          <w:tcPr>
            <w:tcW w:w="3556"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17,5</w:t>
            </w:r>
          </w:p>
        </w:tc>
        <w:tc>
          <w:tcPr>
            <w:tcW w:w="2255"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13,24</w:t>
            </w:r>
          </w:p>
        </w:tc>
      </w:tr>
      <w:tr w:rsidR="00641E62" w:rsidRPr="00641E62" w:rsidTr="00641E62">
        <w:trPr>
          <w:jc w:val="center"/>
        </w:trPr>
        <w:tc>
          <w:tcPr>
            <w:tcW w:w="1560"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15</w:t>
            </w:r>
          </w:p>
        </w:tc>
        <w:tc>
          <w:tcPr>
            <w:tcW w:w="3556"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15,0</w:t>
            </w:r>
          </w:p>
        </w:tc>
        <w:tc>
          <w:tcPr>
            <w:tcW w:w="2255"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20,15</w:t>
            </w:r>
          </w:p>
        </w:tc>
      </w:tr>
      <w:tr w:rsidR="00641E62" w:rsidRPr="00641E62" w:rsidTr="00641E62">
        <w:trPr>
          <w:jc w:val="center"/>
        </w:trPr>
        <w:tc>
          <w:tcPr>
            <w:tcW w:w="1560"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16</w:t>
            </w:r>
          </w:p>
        </w:tc>
        <w:tc>
          <w:tcPr>
            <w:tcW w:w="3556"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6"/>
                <w:i w:val="0"/>
                <w:iCs w:val="0"/>
                <w:sz w:val="22"/>
                <w:szCs w:val="22"/>
              </w:rPr>
            </w:pPr>
            <w:r w:rsidRPr="00641E62">
              <w:rPr>
                <w:rStyle w:val="FontStyle12"/>
                <w:rFonts w:ascii="Times New Roman" w:hAnsi="Times New Roman" w:cs="Times New Roman"/>
                <w:b w:val="0"/>
                <w:bCs w:val="0"/>
                <w:sz w:val="22"/>
                <w:szCs w:val="22"/>
              </w:rPr>
              <w:t>21</w:t>
            </w:r>
            <w:r w:rsidRPr="00641E62">
              <w:rPr>
                <w:rStyle w:val="FontStyle16"/>
                <w:i w:val="0"/>
                <w:iCs w:val="0"/>
                <w:sz w:val="22"/>
                <w:szCs w:val="22"/>
              </w:rPr>
              <w:t>,1</w:t>
            </w:r>
          </w:p>
        </w:tc>
        <w:tc>
          <w:tcPr>
            <w:tcW w:w="2255"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6,10</w:t>
            </w:r>
          </w:p>
        </w:tc>
      </w:tr>
      <w:tr w:rsidR="00641E62" w:rsidRPr="00641E62" w:rsidTr="00641E62">
        <w:trPr>
          <w:jc w:val="center"/>
        </w:trPr>
        <w:tc>
          <w:tcPr>
            <w:tcW w:w="1560"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17</w:t>
            </w:r>
          </w:p>
        </w:tc>
        <w:tc>
          <w:tcPr>
            <w:tcW w:w="3556"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17,6</w:t>
            </w:r>
          </w:p>
        </w:tc>
        <w:tc>
          <w:tcPr>
            <w:tcW w:w="2255"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13,36</w:t>
            </w:r>
          </w:p>
        </w:tc>
      </w:tr>
      <w:tr w:rsidR="00641E62" w:rsidRPr="00641E62" w:rsidTr="00641E62">
        <w:trPr>
          <w:jc w:val="center"/>
        </w:trPr>
        <w:tc>
          <w:tcPr>
            <w:tcW w:w="1560"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18</w:t>
            </w:r>
          </w:p>
        </w:tc>
        <w:tc>
          <w:tcPr>
            <w:tcW w:w="3556"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15,8</w:t>
            </w:r>
          </w:p>
        </w:tc>
        <w:tc>
          <w:tcPr>
            <w:tcW w:w="2255"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19,62</w:t>
            </w:r>
          </w:p>
        </w:tc>
      </w:tr>
      <w:tr w:rsidR="00641E62" w:rsidRPr="00641E62" w:rsidTr="00641E62">
        <w:trPr>
          <w:jc w:val="center"/>
        </w:trPr>
        <w:tc>
          <w:tcPr>
            <w:tcW w:w="1560"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19</w:t>
            </w:r>
          </w:p>
        </w:tc>
        <w:tc>
          <w:tcPr>
            <w:tcW w:w="3556"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18,8</w:t>
            </w:r>
          </w:p>
        </w:tc>
        <w:tc>
          <w:tcPr>
            <w:tcW w:w="2255"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3"/>
              <w:widowControl/>
              <w:spacing w:line="240" w:lineRule="auto"/>
              <w:jc w:val="center"/>
              <w:rPr>
                <w:rStyle w:val="FontStyle12"/>
                <w:rFonts w:ascii="Times New Roman" w:hAnsi="Times New Roman" w:cs="Times New Roman"/>
                <w:b w:val="0"/>
                <w:bCs w:val="0"/>
                <w:sz w:val="22"/>
                <w:szCs w:val="22"/>
              </w:rPr>
            </w:pPr>
            <w:r w:rsidRPr="00641E62">
              <w:rPr>
                <w:rStyle w:val="FontStyle12"/>
                <w:rFonts w:ascii="Times New Roman" w:hAnsi="Times New Roman" w:cs="Times New Roman"/>
                <w:b w:val="0"/>
                <w:bCs w:val="0"/>
                <w:sz w:val="22"/>
                <w:szCs w:val="22"/>
              </w:rPr>
              <w:t>11,90</w:t>
            </w:r>
          </w:p>
        </w:tc>
      </w:tr>
      <w:tr w:rsidR="00641E62" w:rsidRPr="00641E62" w:rsidTr="00641E62">
        <w:trPr>
          <w:jc w:val="center"/>
        </w:trPr>
        <w:tc>
          <w:tcPr>
            <w:tcW w:w="1560"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8"/>
              <w:widowControl/>
              <w:jc w:val="center"/>
              <w:rPr>
                <w:rStyle w:val="FontStyle15"/>
                <w:i w:val="0"/>
                <w:iCs w:val="0"/>
              </w:rPr>
            </w:pPr>
            <w:r w:rsidRPr="00641E62">
              <w:rPr>
                <w:rStyle w:val="FontStyle15"/>
                <w:i w:val="0"/>
                <w:iCs w:val="0"/>
              </w:rPr>
              <w:t>20</w:t>
            </w:r>
          </w:p>
        </w:tc>
        <w:tc>
          <w:tcPr>
            <w:tcW w:w="3556"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8"/>
              <w:widowControl/>
              <w:jc w:val="center"/>
              <w:rPr>
                <w:rStyle w:val="FontStyle15"/>
                <w:i w:val="0"/>
                <w:iCs w:val="0"/>
              </w:rPr>
            </w:pPr>
            <w:r w:rsidRPr="00641E62">
              <w:rPr>
                <w:rStyle w:val="FontStyle15"/>
                <w:i w:val="0"/>
                <w:iCs w:val="0"/>
              </w:rPr>
              <w:t>22,4</w:t>
            </w:r>
          </w:p>
        </w:tc>
        <w:tc>
          <w:tcPr>
            <w:tcW w:w="2255"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8"/>
              <w:widowControl/>
              <w:jc w:val="center"/>
              <w:rPr>
                <w:rStyle w:val="FontStyle15"/>
                <w:i w:val="0"/>
                <w:iCs w:val="0"/>
              </w:rPr>
            </w:pPr>
            <w:r w:rsidRPr="00641E62">
              <w:rPr>
                <w:rStyle w:val="FontStyle15"/>
                <w:i w:val="0"/>
                <w:iCs w:val="0"/>
              </w:rPr>
              <w:t>5,20</w:t>
            </w:r>
          </w:p>
        </w:tc>
      </w:tr>
      <w:tr w:rsidR="00641E62" w:rsidRPr="00641E62" w:rsidTr="00641E62">
        <w:trPr>
          <w:jc w:val="center"/>
        </w:trPr>
        <w:tc>
          <w:tcPr>
            <w:tcW w:w="1560"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8"/>
              <w:widowControl/>
              <w:jc w:val="center"/>
              <w:rPr>
                <w:rStyle w:val="FontStyle15"/>
                <w:i w:val="0"/>
                <w:iCs w:val="0"/>
              </w:rPr>
            </w:pPr>
            <w:r w:rsidRPr="00641E62">
              <w:rPr>
                <w:rStyle w:val="FontStyle15"/>
                <w:i w:val="0"/>
                <w:iCs w:val="0"/>
              </w:rPr>
              <w:t>21</w:t>
            </w:r>
          </w:p>
        </w:tc>
        <w:tc>
          <w:tcPr>
            <w:tcW w:w="3556"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6"/>
              <w:widowControl/>
              <w:jc w:val="center"/>
              <w:rPr>
                <w:rStyle w:val="FontStyle16"/>
                <w:i w:val="0"/>
                <w:iCs w:val="0"/>
                <w:sz w:val="22"/>
                <w:szCs w:val="22"/>
              </w:rPr>
            </w:pPr>
            <w:r w:rsidRPr="00641E62">
              <w:rPr>
                <w:rStyle w:val="FontStyle16"/>
                <w:i w:val="0"/>
                <w:iCs w:val="0"/>
                <w:sz w:val="22"/>
                <w:szCs w:val="22"/>
              </w:rPr>
              <w:t>16,1</w:t>
            </w:r>
          </w:p>
        </w:tc>
        <w:tc>
          <w:tcPr>
            <w:tcW w:w="2255"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8"/>
              <w:widowControl/>
              <w:jc w:val="center"/>
              <w:rPr>
                <w:rStyle w:val="FontStyle15"/>
                <w:i w:val="0"/>
                <w:iCs w:val="0"/>
              </w:rPr>
            </w:pPr>
            <w:r w:rsidRPr="00641E62">
              <w:rPr>
                <w:rStyle w:val="FontStyle15"/>
                <w:i w:val="0"/>
                <w:iCs w:val="0"/>
              </w:rPr>
              <w:t>17,90</w:t>
            </w:r>
          </w:p>
        </w:tc>
      </w:tr>
      <w:tr w:rsidR="00641E62" w:rsidRPr="00641E62" w:rsidTr="00641E62">
        <w:trPr>
          <w:jc w:val="center"/>
        </w:trPr>
        <w:tc>
          <w:tcPr>
            <w:tcW w:w="1560"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8"/>
              <w:widowControl/>
              <w:jc w:val="center"/>
              <w:rPr>
                <w:rStyle w:val="FontStyle15"/>
                <w:i w:val="0"/>
                <w:iCs w:val="0"/>
              </w:rPr>
            </w:pPr>
            <w:r w:rsidRPr="00641E62">
              <w:rPr>
                <w:rStyle w:val="FontStyle15"/>
                <w:i w:val="0"/>
                <w:iCs w:val="0"/>
              </w:rPr>
              <w:t>22</w:t>
            </w:r>
          </w:p>
        </w:tc>
        <w:tc>
          <w:tcPr>
            <w:tcW w:w="3556"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6"/>
              <w:widowControl/>
              <w:jc w:val="center"/>
              <w:rPr>
                <w:rStyle w:val="FontStyle15"/>
                <w:i w:val="0"/>
                <w:iCs w:val="0"/>
              </w:rPr>
            </w:pPr>
            <w:r w:rsidRPr="00641E62">
              <w:rPr>
                <w:rStyle w:val="FontStyle16"/>
                <w:i w:val="0"/>
                <w:iCs w:val="0"/>
                <w:sz w:val="22"/>
                <w:szCs w:val="22"/>
              </w:rPr>
              <w:t>17</w:t>
            </w:r>
            <w:r w:rsidRPr="00641E62">
              <w:rPr>
                <w:rStyle w:val="FontStyle15"/>
                <w:i w:val="0"/>
                <w:iCs w:val="0"/>
              </w:rPr>
              <w:t>.9</w:t>
            </w:r>
          </w:p>
        </w:tc>
        <w:tc>
          <w:tcPr>
            <w:tcW w:w="2255"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8"/>
              <w:widowControl/>
              <w:jc w:val="center"/>
              <w:rPr>
                <w:rStyle w:val="FontStyle15"/>
                <w:i w:val="0"/>
                <w:iCs w:val="0"/>
              </w:rPr>
            </w:pPr>
            <w:r w:rsidRPr="00641E62">
              <w:rPr>
                <w:rStyle w:val="FontStyle15"/>
                <w:i w:val="0"/>
                <w:iCs w:val="0"/>
              </w:rPr>
              <w:t>12,30</w:t>
            </w:r>
          </w:p>
        </w:tc>
      </w:tr>
      <w:tr w:rsidR="00641E62" w:rsidRPr="00641E62" w:rsidTr="00641E62">
        <w:trPr>
          <w:jc w:val="center"/>
        </w:trPr>
        <w:tc>
          <w:tcPr>
            <w:tcW w:w="1560"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8"/>
              <w:widowControl/>
              <w:jc w:val="center"/>
              <w:rPr>
                <w:rStyle w:val="FontStyle15"/>
                <w:i w:val="0"/>
                <w:iCs w:val="0"/>
              </w:rPr>
            </w:pPr>
            <w:r w:rsidRPr="00641E62">
              <w:rPr>
                <w:rStyle w:val="FontStyle15"/>
                <w:i w:val="0"/>
                <w:iCs w:val="0"/>
              </w:rPr>
              <w:t>23</w:t>
            </w:r>
          </w:p>
        </w:tc>
        <w:tc>
          <w:tcPr>
            <w:tcW w:w="3556"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8"/>
              <w:widowControl/>
              <w:jc w:val="center"/>
              <w:rPr>
                <w:rStyle w:val="FontStyle15"/>
                <w:i w:val="0"/>
                <w:iCs w:val="0"/>
              </w:rPr>
            </w:pPr>
            <w:r w:rsidRPr="00641E62">
              <w:rPr>
                <w:rStyle w:val="FontStyle15"/>
                <w:i w:val="0"/>
                <w:iCs w:val="0"/>
              </w:rPr>
              <w:t>21,7</w:t>
            </w:r>
          </w:p>
        </w:tc>
        <w:tc>
          <w:tcPr>
            <w:tcW w:w="2255"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8"/>
              <w:widowControl/>
              <w:jc w:val="center"/>
              <w:rPr>
                <w:rStyle w:val="FontStyle15"/>
                <w:i w:val="0"/>
                <w:iCs w:val="0"/>
              </w:rPr>
            </w:pPr>
            <w:r w:rsidRPr="00641E62">
              <w:rPr>
                <w:rStyle w:val="FontStyle15"/>
                <w:i w:val="0"/>
                <w:iCs w:val="0"/>
              </w:rPr>
              <w:t>5,40</w:t>
            </w:r>
          </w:p>
        </w:tc>
      </w:tr>
      <w:tr w:rsidR="00641E62" w:rsidRPr="00641E62" w:rsidTr="00641E62">
        <w:trPr>
          <w:jc w:val="center"/>
        </w:trPr>
        <w:tc>
          <w:tcPr>
            <w:tcW w:w="1560"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8"/>
              <w:widowControl/>
              <w:jc w:val="center"/>
              <w:rPr>
                <w:rStyle w:val="FontStyle15"/>
                <w:i w:val="0"/>
                <w:iCs w:val="0"/>
              </w:rPr>
            </w:pPr>
            <w:r w:rsidRPr="00641E62">
              <w:rPr>
                <w:rStyle w:val="FontStyle15"/>
                <w:i w:val="0"/>
                <w:iCs w:val="0"/>
              </w:rPr>
              <w:t>24</w:t>
            </w:r>
          </w:p>
        </w:tc>
        <w:tc>
          <w:tcPr>
            <w:tcW w:w="3556"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8"/>
              <w:widowControl/>
              <w:jc w:val="center"/>
              <w:rPr>
                <w:rStyle w:val="FontStyle15"/>
                <w:i w:val="0"/>
                <w:iCs w:val="0"/>
              </w:rPr>
            </w:pPr>
            <w:r w:rsidRPr="00641E62">
              <w:rPr>
                <w:rStyle w:val="FontStyle15"/>
                <w:i w:val="0"/>
                <w:iCs w:val="0"/>
              </w:rPr>
              <w:t>18,0</w:t>
            </w:r>
          </w:p>
        </w:tc>
        <w:tc>
          <w:tcPr>
            <w:tcW w:w="2255"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8"/>
              <w:widowControl/>
              <w:jc w:val="center"/>
              <w:rPr>
                <w:rStyle w:val="FontStyle15"/>
                <w:i w:val="0"/>
                <w:iCs w:val="0"/>
              </w:rPr>
            </w:pPr>
            <w:r w:rsidRPr="00641E62">
              <w:rPr>
                <w:rStyle w:val="FontStyle15"/>
                <w:i w:val="0"/>
                <w:iCs w:val="0"/>
              </w:rPr>
              <w:t>12,18</w:t>
            </w:r>
          </w:p>
        </w:tc>
      </w:tr>
      <w:tr w:rsidR="00641E62" w:rsidRPr="00641E62" w:rsidTr="00641E62">
        <w:trPr>
          <w:jc w:val="center"/>
        </w:trPr>
        <w:tc>
          <w:tcPr>
            <w:tcW w:w="1560"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8"/>
              <w:widowControl/>
              <w:jc w:val="center"/>
              <w:rPr>
                <w:rStyle w:val="FontStyle15"/>
                <w:i w:val="0"/>
                <w:iCs w:val="0"/>
              </w:rPr>
            </w:pPr>
            <w:r w:rsidRPr="00641E62">
              <w:rPr>
                <w:rStyle w:val="FontStyle15"/>
                <w:i w:val="0"/>
                <w:iCs w:val="0"/>
              </w:rPr>
              <w:t>25</w:t>
            </w:r>
          </w:p>
        </w:tc>
        <w:tc>
          <w:tcPr>
            <w:tcW w:w="3556"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8"/>
              <w:widowControl/>
              <w:jc w:val="center"/>
              <w:rPr>
                <w:rStyle w:val="FontStyle15"/>
                <w:i w:val="0"/>
                <w:iCs w:val="0"/>
              </w:rPr>
            </w:pPr>
            <w:r w:rsidRPr="00641E62">
              <w:rPr>
                <w:rStyle w:val="FontStyle15"/>
                <w:i w:val="0"/>
                <w:iCs w:val="0"/>
              </w:rPr>
              <w:t>16,4</w:t>
            </w:r>
          </w:p>
        </w:tc>
        <w:tc>
          <w:tcPr>
            <w:tcW w:w="2255"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8"/>
              <w:widowControl/>
              <w:jc w:val="center"/>
              <w:rPr>
                <w:rStyle w:val="FontStyle15"/>
                <w:i w:val="0"/>
                <w:iCs w:val="0"/>
              </w:rPr>
            </w:pPr>
            <w:r w:rsidRPr="00641E62">
              <w:rPr>
                <w:rStyle w:val="FontStyle15"/>
                <w:i w:val="0"/>
                <w:iCs w:val="0"/>
              </w:rPr>
              <w:t>17,10</w:t>
            </w:r>
          </w:p>
        </w:tc>
      </w:tr>
      <w:tr w:rsidR="00641E62" w:rsidRPr="00641E62" w:rsidTr="00641E62">
        <w:trPr>
          <w:jc w:val="center"/>
        </w:trPr>
        <w:tc>
          <w:tcPr>
            <w:tcW w:w="1560"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8"/>
              <w:widowControl/>
              <w:jc w:val="center"/>
              <w:rPr>
                <w:rStyle w:val="FontStyle15"/>
                <w:i w:val="0"/>
                <w:iCs w:val="0"/>
              </w:rPr>
            </w:pPr>
            <w:r w:rsidRPr="00641E62">
              <w:rPr>
                <w:rStyle w:val="FontStyle15"/>
                <w:i w:val="0"/>
                <w:iCs w:val="0"/>
              </w:rPr>
              <w:t>26</w:t>
            </w:r>
          </w:p>
        </w:tc>
        <w:tc>
          <w:tcPr>
            <w:tcW w:w="3556"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8"/>
              <w:widowControl/>
              <w:jc w:val="center"/>
              <w:rPr>
                <w:rStyle w:val="FontStyle15"/>
                <w:i w:val="0"/>
                <w:iCs w:val="0"/>
              </w:rPr>
            </w:pPr>
            <w:r w:rsidRPr="00641E62">
              <w:rPr>
                <w:rStyle w:val="FontStyle15"/>
                <w:i w:val="0"/>
                <w:iCs w:val="0"/>
              </w:rPr>
              <w:t>26,0</w:t>
            </w:r>
          </w:p>
        </w:tc>
        <w:tc>
          <w:tcPr>
            <w:tcW w:w="2255"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8"/>
              <w:widowControl/>
              <w:jc w:val="center"/>
              <w:rPr>
                <w:rStyle w:val="FontStyle15"/>
                <w:i w:val="0"/>
                <w:iCs w:val="0"/>
              </w:rPr>
            </w:pPr>
            <w:r w:rsidRPr="00641E62">
              <w:rPr>
                <w:rStyle w:val="FontStyle15"/>
                <w:i w:val="0"/>
                <w:iCs w:val="0"/>
              </w:rPr>
              <w:t>1,00</w:t>
            </w:r>
          </w:p>
        </w:tc>
      </w:tr>
      <w:tr w:rsidR="00641E62" w:rsidRPr="00641E62" w:rsidTr="00641E62">
        <w:trPr>
          <w:jc w:val="center"/>
        </w:trPr>
        <w:tc>
          <w:tcPr>
            <w:tcW w:w="1560"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8"/>
              <w:widowControl/>
              <w:jc w:val="center"/>
              <w:rPr>
                <w:rStyle w:val="FontStyle15"/>
                <w:i w:val="0"/>
                <w:iCs w:val="0"/>
              </w:rPr>
            </w:pPr>
            <w:r w:rsidRPr="00641E62">
              <w:rPr>
                <w:rStyle w:val="FontStyle15"/>
                <w:i w:val="0"/>
                <w:iCs w:val="0"/>
              </w:rPr>
              <w:t>27</w:t>
            </w:r>
          </w:p>
        </w:tc>
        <w:tc>
          <w:tcPr>
            <w:tcW w:w="3556"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8"/>
              <w:widowControl/>
              <w:jc w:val="center"/>
              <w:rPr>
                <w:rStyle w:val="FontStyle15"/>
                <w:i w:val="0"/>
                <w:iCs w:val="0"/>
              </w:rPr>
            </w:pPr>
            <w:r w:rsidRPr="00641E62">
              <w:rPr>
                <w:rStyle w:val="FontStyle15"/>
                <w:i w:val="0"/>
                <w:iCs w:val="0"/>
              </w:rPr>
              <w:t>18,4</w:t>
            </w:r>
          </w:p>
        </w:tc>
        <w:tc>
          <w:tcPr>
            <w:tcW w:w="2255"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8"/>
              <w:widowControl/>
              <w:jc w:val="center"/>
              <w:rPr>
                <w:rStyle w:val="FontStyle15"/>
                <w:i w:val="0"/>
                <w:iCs w:val="0"/>
              </w:rPr>
            </w:pPr>
            <w:r w:rsidRPr="00641E62">
              <w:rPr>
                <w:rStyle w:val="FontStyle15"/>
                <w:i w:val="0"/>
                <w:iCs w:val="0"/>
              </w:rPr>
              <w:t>12,12</w:t>
            </w:r>
          </w:p>
        </w:tc>
      </w:tr>
      <w:tr w:rsidR="00641E62" w:rsidRPr="00641E62" w:rsidTr="00641E62">
        <w:trPr>
          <w:jc w:val="center"/>
        </w:trPr>
        <w:tc>
          <w:tcPr>
            <w:tcW w:w="1560"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8"/>
              <w:widowControl/>
              <w:jc w:val="center"/>
              <w:rPr>
                <w:rStyle w:val="FontStyle15"/>
                <w:i w:val="0"/>
                <w:iCs w:val="0"/>
              </w:rPr>
            </w:pPr>
            <w:r w:rsidRPr="00641E62">
              <w:rPr>
                <w:rStyle w:val="FontStyle15"/>
                <w:i w:val="0"/>
                <w:iCs w:val="0"/>
              </w:rPr>
              <w:t>28</w:t>
            </w:r>
          </w:p>
        </w:tc>
        <w:tc>
          <w:tcPr>
            <w:tcW w:w="3556"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8"/>
              <w:widowControl/>
              <w:jc w:val="center"/>
              <w:rPr>
                <w:rStyle w:val="FontStyle15"/>
                <w:i w:val="0"/>
                <w:iCs w:val="0"/>
              </w:rPr>
            </w:pPr>
            <w:r w:rsidRPr="00641E62">
              <w:rPr>
                <w:rStyle w:val="FontStyle15"/>
                <w:i w:val="0"/>
                <w:iCs w:val="0"/>
              </w:rPr>
              <w:t>16,7</w:t>
            </w:r>
          </w:p>
        </w:tc>
        <w:tc>
          <w:tcPr>
            <w:tcW w:w="2255"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8"/>
              <w:widowControl/>
              <w:jc w:val="center"/>
              <w:rPr>
                <w:rStyle w:val="FontStyle15"/>
                <w:i w:val="0"/>
                <w:iCs w:val="0"/>
              </w:rPr>
            </w:pPr>
            <w:r w:rsidRPr="00641E62">
              <w:rPr>
                <w:rStyle w:val="FontStyle15"/>
                <w:i w:val="0"/>
                <w:iCs w:val="0"/>
              </w:rPr>
              <w:t>16,45</w:t>
            </w:r>
          </w:p>
        </w:tc>
      </w:tr>
      <w:tr w:rsidR="00641E62" w:rsidRPr="00641E62" w:rsidTr="00641E62">
        <w:trPr>
          <w:jc w:val="center"/>
        </w:trPr>
        <w:tc>
          <w:tcPr>
            <w:tcW w:w="1560"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8"/>
              <w:widowControl/>
              <w:jc w:val="center"/>
              <w:rPr>
                <w:rStyle w:val="FontStyle15"/>
                <w:i w:val="0"/>
                <w:iCs w:val="0"/>
              </w:rPr>
            </w:pPr>
            <w:r w:rsidRPr="00641E62">
              <w:rPr>
                <w:rStyle w:val="FontStyle15"/>
                <w:i w:val="0"/>
                <w:iCs w:val="0"/>
              </w:rPr>
              <w:t>29</w:t>
            </w:r>
          </w:p>
        </w:tc>
        <w:tc>
          <w:tcPr>
            <w:tcW w:w="3556"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8"/>
              <w:widowControl/>
              <w:jc w:val="center"/>
              <w:rPr>
                <w:rStyle w:val="FontStyle15"/>
                <w:i w:val="0"/>
                <w:iCs w:val="0"/>
              </w:rPr>
            </w:pPr>
            <w:r w:rsidRPr="00641E62">
              <w:rPr>
                <w:rStyle w:val="FontStyle15"/>
                <w:i w:val="0"/>
                <w:iCs w:val="0"/>
              </w:rPr>
              <w:t>12,2</w:t>
            </w:r>
          </w:p>
        </w:tc>
        <w:tc>
          <w:tcPr>
            <w:tcW w:w="2255"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8"/>
              <w:widowControl/>
              <w:jc w:val="center"/>
              <w:rPr>
                <w:rStyle w:val="FontStyle15"/>
                <w:i w:val="0"/>
                <w:iCs w:val="0"/>
              </w:rPr>
            </w:pPr>
            <w:r w:rsidRPr="00641E62">
              <w:rPr>
                <w:rStyle w:val="FontStyle15"/>
                <w:i w:val="0"/>
                <w:iCs w:val="0"/>
              </w:rPr>
              <w:t>26,50</w:t>
            </w:r>
          </w:p>
        </w:tc>
      </w:tr>
      <w:tr w:rsidR="00641E62" w:rsidRPr="00641E62" w:rsidTr="00641E62">
        <w:trPr>
          <w:jc w:val="center"/>
        </w:trPr>
        <w:tc>
          <w:tcPr>
            <w:tcW w:w="1560"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8"/>
              <w:widowControl/>
              <w:jc w:val="center"/>
              <w:rPr>
                <w:rStyle w:val="FontStyle15"/>
                <w:i w:val="0"/>
                <w:iCs w:val="0"/>
              </w:rPr>
            </w:pPr>
            <w:r w:rsidRPr="00641E62">
              <w:rPr>
                <w:rStyle w:val="FontStyle15"/>
                <w:i w:val="0"/>
                <w:iCs w:val="0"/>
              </w:rPr>
              <w:t>30</w:t>
            </w:r>
          </w:p>
        </w:tc>
        <w:tc>
          <w:tcPr>
            <w:tcW w:w="3556"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8"/>
              <w:widowControl/>
              <w:jc w:val="center"/>
              <w:rPr>
                <w:rStyle w:val="FontStyle15"/>
                <w:i w:val="0"/>
                <w:iCs w:val="0"/>
              </w:rPr>
            </w:pPr>
            <w:r w:rsidRPr="00641E62">
              <w:rPr>
                <w:rStyle w:val="FontStyle15"/>
                <w:i w:val="0"/>
                <w:iCs w:val="0"/>
              </w:rPr>
              <w:t>13,9</w:t>
            </w:r>
          </w:p>
        </w:tc>
        <w:tc>
          <w:tcPr>
            <w:tcW w:w="2255"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8"/>
              <w:widowControl/>
              <w:jc w:val="center"/>
              <w:rPr>
                <w:rStyle w:val="FontStyle15"/>
                <w:i w:val="0"/>
                <w:iCs w:val="0"/>
              </w:rPr>
            </w:pPr>
            <w:r w:rsidRPr="00641E62">
              <w:rPr>
                <w:rStyle w:val="FontStyle15"/>
                <w:i w:val="0"/>
                <w:iCs w:val="0"/>
              </w:rPr>
              <w:t>23,98</w:t>
            </w:r>
          </w:p>
        </w:tc>
      </w:tr>
    </w:tbl>
    <w:p w:rsidR="00641E62" w:rsidRPr="00641E62" w:rsidRDefault="00641E62" w:rsidP="00641E62">
      <w:pPr>
        <w:pStyle w:val="Style7"/>
        <w:widowControl/>
        <w:jc w:val="both"/>
        <w:rPr>
          <w:rStyle w:val="FontStyle16"/>
          <w:sz w:val="22"/>
          <w:szCs w:val="22"/>
        </w:rPr>
      </w:pPr>
      <w:r w:rsidRPr="00641E62">
        <w:rPr>
          <w:rStyle w:val="FontStyle16"/>
          <w:i w:val="0"/>
          <w:iCs w:val="0"/>
          <w:spacing w:val="0"/>
          <w:sz w:val="22"/>
          <w:szCs w:val="22"/>
        </w:rPr>
        <w:t>Применяя метод аналитической группировки, выявите характер зависимости между размером ставки таможенной пошлины и объемом импорта.</w:t>
      </w:r>
    </w:p>
    <w:p w:rsidR="00641E62" w:rsidRPr="00641E62" w:rsidRDefault="00641E62" w:rsidP="00641E62">
      <w:pPr>
        <w:spacing w:after="0" w:line="240" w:lineRule="auto"/>
        <w:textAlignment w:val="baseline"/>
        <w:rPr>
          <w:rFonts w:ascii="Times New Roman" w:hAnsi="Times New Roman" w:cs="Times New Roman"/>
          <w:b/>
          <w:bCs/>
          <w:lang w:val="ru-RU"/>
        </w:rPr>
      </w:pPr>
      <w:r w:rsidRPr="00641E62">
        <w:rPr>
          <w:rFonts w:ascii="Times New Roman" w:hAnsi="Times New Roman" w:cs="Times New Roman"/>
          <w:b/>
          <w:bCs/>
          <w:lang w:val="ru-RU"/>
        </w:rPr>
        <w:t>Методические рекомендации по выполнению</w:t>
      </w:r>
    </w:p>
    <w:p w:rsidR="00641E62" w:rsidRPr="00641E62" w:rsidRDefault="00641E62" w:rsidP="00641E62">
      <w:pPr>
        <w:pStyle w:val="Style12"/>
        <w:widowControl/>
        <w:spacing w:line="240" w:lineRule="auto"/>
        <w:jc w:val="left"/>
        <w:rPr>
          <w:rStyle w:val="FontStyle15"/>
          <w:i w:val="0"/>
          <w:iCs w:val="0"/>
        </w:rPr>
      </w:pPr>
      <w:r w:rsidRPr="00641E62">
        <w:rPr>
          <w:rStyle w:val="FontStyle15"/>
          <w:i w:val="0"/>
          <w:iCs w:val="0"/>
        </w:rPr>
        <w:t>Необходимо построить:</w:t>
      </w:r>
    </w:p>
    <w:p w:rsidR="00641E62" w:rsidRPr="00641E62" w:rsidRDefault="00641E62" w:rsidP="00641E62">
      <w:pPr>
        <w:pStyle w:val="Style10"/>
        <w:widowControl/>
        <w:tabs>
          <w:tab w:val="left" w:pos="250"/>
        </w:tabs>
        <w:spacing w:line="240" w:lineRule="auto"/>
        <w:rPr>
          <w:rStyle w:val="FontStyle15"/>
          <w:i w:val="0"/>
          <w:iCs w:val="0"/>
        </w:rPr>
      </w:pPr>
      <w:r w:rsidRPr="00641E62">
        <w:rPr>
          <w:rStyle w:val="FontStyle15"/>
          <w:i w:val="0"/>
          <w:iCs w:val="0"/>
        </w:rPr>
        <w:t>а)</w:t>
      </w:r>
      <w:r w:rsidRPr="00641E62">
        <w:rPr>
          <w:rStyle w:val="FontStyle15"/>
          <w:i w:val="0"/>
          <w:iCs w:val="0"/>
        </w:rPr>
        <w:tab/>
        <w:t xml:space="preserve">интервальный ряд, характеризующий распределение товарных групп по </w:t>
      </w:r>
      <w:r w:rsidRPr="00641E62">
        <w:rPr>
          <w:rStyle w:val="FontStyle16"/>
          <w:i w:val="0"/>
          <w:iCs w:val="0"/>
          <w:spacing w:val="0"/>
          <w:sz w:val="22"/>
          <w:szCs w:val="22"/>
        </w:rPr>
        <w:t>объему импорта</w:t>
      </w:r>
      <w:r w:rsidRPr="00641E62">
        <w:rPr>
          <w:rStyle w:val="FontStyle15"/>
          <w:i w:val="0"/>
          <w:iCs w:val="0"/>
        </w:rPr>
        <w:t>, образовав пять групп с равными интервалами;</w:t>
      </w:r>
    </w:p>
    <w:p w:rsidR="00641E62" w:rsidRPr="00641E62" w:rsidRDefault="00641E62" w:rsidP="00641E62">
      <w:pPr>
        <w:pStyle w:val="Style10"/>
        <w:widowControl/>
        <w:tabs>
          <w:tab w:val="left" w:pos="250"/>
        </w:tabs>
        <w:spacing w:line="240" w:lineRule="auto"/>
        <w:rPr>
          <w:rStyle w:val="FontStyle15"/>
          <w:i w:val="0"/>
          <w:iCs w:val="0"/>
        </w:rPr>
      </w:pPr>
      <w:r w:rsidRPr="00641E62">
        <w:rPr>
          <w:rStyle w:val="FontStyle15"/>
          <w:i w:val="0"/>
          <w:iCs w:val="0"/>
        </w:rPr>
        <w:t>б)</w:t>
      </w:r>
      <w:r w:rsidRPr="00641E62">
        <w:rPr>
          <w:rStyle w:val="FontStyle15"/>
          <w:i w:val="0"/>
          <w:iCs w:val="0"/>
        </w:rPr>
        <w:tab/>
        <w:t xml:space="preserve">аналитическую группировку для изучения связи между размером </w:t>
      </w:r>
      <w:r w:rsidRPr="00641E62">
        <w:rPr>
          <w:rStyle w:val="FontStyle16"/>
          <w:i w:val="0"/>
          <w:iCs w:val="0"/>
          <w:spacing w:val="0"/>
          <w:sz w:val="22"/>
          <w:szCs w:val="22"/>
        </w:rPr>
        <w:t>ставки таможенной пошлины и объемом импорта</w:t>
      </w:r>
      <w:r w:rsidRPr="00641E62">
        <w:rPr>
          <w:rStyle w:val="FontStyle15"/>
          <w:i w:val="0"/>
          <w:iCs w:val="0"/>
        </w:rPr>
        <w:t>.</w:t>
      </w:r>
    </w:p>
    <w:p w:rsidR="00641E62" w:rsidRPr="00641E62" w:rsidRDefault="00641E62" w:rsidP="00641E62">
      <w:pPr>
        <w:pStyle w:val="Style11"/>
        <w:widowControl/>
        <w:jc w:val="both"/>
        <w:rPr>
          <w:rStyle w:val="FontStyle15"/>
          <w:i w:val="0"/>
          <w:iCs w:val="0"/>
        </w:rPr>
      </w:pPr>
      <w:r w:rsidRPr="00641E62">
        <w:rPr>
          <w:rStyle w:val="FontStyle21"/>
          <w:sz w:val="22"/>
          <w:szCs w:val="22"/>
        </w:rPr>
        <w:t xml:space="preserve">Решение: </w:t>
      </w:r>
      <w:r w:rsidRPr="00641E62">
        <w:rPr>
          <w:rStyle w:val="FontStyle15"/>
          <w:i w:val="0"/>
          <w:iCs w:val="0"/>
        </w:rPr>
        <w:t xml:space="preserve">Для изучения структуры товарных групп по </w:t>
      </w:r>
      <w:r w:rsidRPr="00641E62">
        <w:rPr>
          <w:rStyle w:val="FontStyle16"/>
          <w:i w:val="0"/>
          <w:iCs w:val="0"/>
          <w:spacing w:val="0"/>
          <w:sz w:val="22"/>
          <w:szCs w:val="22"/>
        </w:rPr>
        <w:t>объему импорта</w:t>
      </w:r>
      <w:r w:rsidRPr="00641E62">
        <w:rPr>
          <w:rStyle w:val="FontStyle15"/>
          <w:i w:val="0"/>
          <w:iCs w:val="0"/>
        </w:rPr>
        <w:t xml:space="preserve"> строим интервальный вариационный ряд, характеризующий распределение товарных групп по </w:t>
      </w:r>
      <w:r w:rsidRPr="00641E62">
        <w:rPr>
          <w:rStyle w:val="FontStyle16"/>
          <w:i w:val="0"/>
          <w:iCs w:val="0"/>
          <w:spacing w:val="0"/>
          <w:sz w:val="22"/>
          <w:szCs w:val="22"/>
        </w:rPr>
        <w:t xml:space="preserve">объему импорта. </w:t>
      </w:r>
      <w:r w:rsidRPr="00641E62">
        <w:rPr>
          <w:rStyle w:val="FontStyle15"/>
          <w:i w:val="0"/>
          <w:iCs w:val="0"/>
        </w:rPr>
        <w:t>Величина интервала равна:</w:t>
      </w:r>
    </w:p>
    <w:p w:rsidR="00641E62" w:rsidRPr="00641E62" w:rsidRDefault="00641E62" w:rsidP="00641E62">
      <w:pPr>
        <w:pStyle w:val="Style12"/>
        <w:widowControl/>
        <w:spacing w:line="240" w:lineRule="auto"/>
        <w:rPr>
          <w:rStyle w:val="FontStyle15"/>
          <w:i w:val="0"/>
          <w:iCs w:val="0"/>
        </w:rPr>
      </w:pPr>
      <w:r w:rsidRPr="00641E62">
        <w:rPr>
          <w:rStyle w:val="FontStyle15"/>
          <w:i w:val="0"/>
          <w:iCs w:val="0"/>
        </w:rPr>
        <w:t xml:space="preserve">Отсюда путем прибавления величины интервала к минимальному уровню признака в группе получим следующие группы товаров по </w:t>
      </w:r>
      <w:r w:rsidRPr="00641E62">
        <w:rPr>
          <w:rStyle w:val="FontStyle16"/>
          <w:i w:val="0"/>
          <w:iCs w:val="0"/>
          <w:spacing w:val="0"/>
          <w:sz w:val="22"/>
          <w:szCs w:val="22"/>
        </w:rPr>
        <w:t>объему импорта</w:t>
      </w:r>
      <w:r w:rsidRPr="00641E62">
        <w:rPr>
          <w:rStyle w:val="FontStyle15"/>
          <w:i w:val="0"/>
          <w:iCs w:val="0"/>
        </w:rPr>
        <w:t>.</w:t>
      </w:r>
    </w:p>
    <w:p w:rsidR="00641E62" w:rsidRDefault="00641E62" w:rsidP="00641E62">
      <w:pPr>
        <w:pStyle w:val="Style12"/>
        <w:widowControl/>
        <w:spacing w:line="240" w:lineRule="auto"/>
        <w:rPr>
          <w:rStyle w:val="FontStyle15"/>
          <w:i w:val="0"/>
          <w:iCs w:val="0"/>
        </w:rPr>
      </w:pPr>
    </w:p>
    <w:p w:rsidR="00490430" w:rsidRDefault="00490430" w:rsidP="00641E62">
      <w:pPr>
        <w:pStyle w:val="Style12"/>
        <w:widowControl/>
        <w:spacing w:line="240" w:lineRule="auto"/>
        <w:rPr>
          <w:rStyle w:val="FontStyle15"/>
          <w:i w:val="0"/>
          <w:iCs w:val="0"/>
        </w:rPr>
      </w:pPr>
    </w:p>
    <w:p w:rsidR="00490430" w:rsidRDefault="00490430" w:rsidP="00641E62">
      <w:pPr>
        <w:pStyle w:val="Style12"/>
        <w:widowControl/>
        <w:spacing w:line="240" w:lineRule="auto"/>
        <w:rPr>
          <w:rStyle w:val="FontStyle15"/>
          <w:i w:val="0"/>
          <w:iCs w:val="0"/>
        </w:rPr>
      </w:pPr>
    </w:p>
    <w:p w:rsidR="00490430" w:rsidRPr="00641E62" w:rsidRDefault="00490430" w:rsidP="00641E62">
      <w:pPr>
        <w:pStyle w:val="Style12"/>
        <w:widowControl/>
        <w:spacing w:line="240" w:lineRule="auto"/>
        <w:rPr>
          <w:rStyle w:val="FontStyle15"/>
          <w:i w:val="0"/>
          <w:iCs w:val="0"/>
        </w:rPr>
      </w:pPr>
    </w:p>
    <w:p w:rsidR="00641E62" w:rsidRPr="00641E62" w:rsidRDefault="00641E62" w:rsidP="00641E62">
      <w:pPr>
        <w:pStyle w:val="Style9"/>
        <w:widowControl/>
        <w:jc w:val="center"/>
        <w:rPr>
          <w:rStyle w:val="FontStyle21"/>
          <w:sz w:val="22"/>
          <w:szCs w:val="22"/>
        </w:rPr>
      </w:pPr>
      <w:r w:rsidRPr="00641E62">
        <w:rPr>
          <w:rStyle w:val="FontStyle21"/>
          <w:b w:val="0"/>
          <w:bCs w:val="0"/>
          <w:sz w:val="22"/>
          <w:szCs w:val="22"/>
        </w:rPr>
        <w:lastRenderedPageBreak/>
        <w:t xml:space="preserve">Распределение </w:t>
      </w:r>
      <w:r w:rsidRPr="00641E62">
        <w:rPr>
          <w:rStyle w:val="FontStyle15"/>
        </w:rPr>
        <w:t xml:space="preserve">товарных групп по </w:t>
      </w:r>
      <w:r w:rsidRPr="00641E62">
        <w:rPr>
          <w:rStyle w:val="FontStyle16"/>
          <w:spacing w:val="0"/>
          <w:sz w:val="22"/>
          <w:szCs w:val="22"/>
        </w:rPr>
        <w:t>объему импорта</w:t>
      </w:r>
    </w:p>
    <w:tbl>
      <w:tblPr>
        <w:tblW w:w="9758" w:type="dxa"/>
        <w:tblInd w:w="-38" w:type="dxa"/>
        <w:tblLayout w:type="fixed"/>
        <w:tblCellMar>
          <w:left w:w="40" w:type="dxa"/>
          <w:right w:w="40" w:type="dxa"/>
        </w:tblCellMar>
        <w:tblLook w:val="0000"/>
      </w:tblPr>
      <w:tblGrid>
        <w:gridCol w:w="1205"/>
        <w:gridCol w:w="2496"/>
        <w:gridCol w:w="2827"/>
        <w:gridCol w:w="3230"/>
      </w:tblGrid>
      <w:tr w:rsidR="00641E62" w:rsidRPr="00641E62" w:rsidTr="00641E62">
        <w:tc>
          <w:tcPr>
            <w:tcW w:w="1205" w:type="dxa"/>
            <w:tcBorders>
              <w:top w:val="single" w:sz="6" w:space="0" w:color="auto"/>
              <w:left w:val="single" w:sz="6" w:space="0" w:color="auto"/>
              <w:bottom w:val="nil"/>
              <w:right w:val="single" w:sz="6" w:space="0" w:color="auto"/>
            </w:tcBorders>
          </w:tcPr>
          <w:p w:rsidR="00641E62" w:rsidRPr="00641E62" w:rsidRDefault="00641E62" w:rsidP="00641E62">
            <w:pPr>
              <w:pStyle w:val="Style2"/>
              <w:widowControl/>
              <w:jc w:val="center"/>
              <w:rPr>
                <w:rStyle w:val="FontStyle17"/>
              </w:rPr>
            </w:pPr>
            <w:r w:rsidRPr="00641E62">
              <w:rPr>
                <w:rStyle w:val="FontStyle17"/>
              </w:rPr>
              <w:t>№</w:t>
            </w:r>
          </w:p>
        </w:tc>
        <w:tc>
          <w:tcPr>
            <w:tcW w:w="2496" w:type="dxa"/>
            <w:tcBorders>
              <w:top w:val="single" w:sz="6" w:space="0" w:color="auto"/>
              <w:left w:val="single" w:sz="6" w:space="0" w:color="auto"/>
              <w:bottom w:val="nil"/>
              <w:right w:val="single" w:sz="6" w:space="0" w:color="auto"/>
            </w:tcBorders>
          </w:tcPr>
          <w:p w:rsidR="00641E62" w:rsidRPr="00641E62" w:rsidRDefault="00641E62" w:rsidP="00641E62">
            <w:pPr>
              <w:pStyle w:val="Style8"/>
              <w:widowControl/>
              <w:jc w:val="center"/>
              <w:rPr>
                <w:rStyle w:val="FontStyle15"/>
                <w:i w:val="0"/>
                <w:iCs w:val="0"/>
              </w:rPr>
            </w:pPr>
            <w:r w:rsidRPr="00641E62">
              <w:rPr>
                <w:rStyle w:val="FontStyle18"/>
                <w:i w:val="0"/>
                <w:iCs w:val="0"/>
                <w:sz w:val="22"/>
                <w:szCs w:val="22"/>
              </w:rPr>
              <w:t xml:space="preserve">Группы </w:t>
            </w:r>
            <w:r w:rsidRPr="00641E62">
              <w:rPr>
                <w:rStyle w:val="FontStyle15"/>
                <w:i w:val="0"/>
                <w:iCs w:val="0"/>
              </w:rPr>
              <w:t xml:space="preserve">товаров </w:t>
            </w:r>
            <w:proofErr w:type="gramStart"/>
            <w:r w:rsidRPr="00641E62">
              <w:rPr>
                <w:rStyle w:val="FontStyle15"/>
                <w:i w:val="0"/>
                <w:iCs w:val="0"/>
              </w:rPr>
              <w:t>по</w:t>
            </w:r>
            <w:proofErr w:type="gramEnd"/>
          </w:p>
        </w:tc>
        <w:tc>
          <w:tcPr>
            <w:tcW w:w="6057" w:type="dxa"/>
            <w:gridSpan w:val="2"/>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5"/>
              <w:widowControl/>
              <w:rPr>
                <w:rStyle w:val="FontStyle18"/>
                <w:i w:val="0"/>
                <w:iCs w:val="0"/>
                <w:sz w:val="22"/>
                <w:szCs w:val="22"/>
              </w:rPr>
            </w:pPr>
            <w:r w:rsidRPr="00641E62">
              <w:rPr>
                <w:rStyle w:val="FontStyle18"/>
                <w:i w:val="0"/>
                <w:iCs w:val="0"/>
                <w:sz w:val="22"/>
                <w:szCs w:val="22"/>
              </w:rPr>
              <w:t>Число товаров</w:t>
            </w:r>
          </w:p>
        </w:tc>
      </w:tr>
      <w:tr w:rsidR="00641E62" w:rsidRPr="00641E62" w:rsidTr="00641E62">
        <w:tc>
          <w:tcPr>
            <w:tcW w:w="1205" w:type="dxa"/>
            <w:tcBorders>
              <w:top w:val="nil"/>
              <w:left w:val="single" w:sz="6" w:space="0" w:color="auto"/>
              <w:bottom w:val="nil"/>
              <w:right w:val="single" w:sz="6" w:space="0" w:color="auto"/>
            </w:tcBorders>
          </w:tcPr>
          <w:p w:rsidR="00641E62" w:rsidRPr="00641E62" w:rsidRDefault="00641E62" w:rsidP="00641E62">
            <w:pPr>
              <w:pStyle w:val="Style5"/>
              <w:widowControl/>
              <w:jc w:val="center"/>
              <w:rPr>
                <w:rStyle w:val="FontStyle18"/>
                <w:i w:val="0"/>
                <w:iCs w:val="0"/>
                <w:sz w:val="22"/>
                <w:szCs w:val="22"/>
              </w:rPr>
            </w:pPr>
            <w:r w:rsidRPr="00641E62">
              <w:rPr>
                <w:rStyle w:val="FontStyle18"/>
                <w:i w:val="0"/>
                <w:iCs w:val="0"/>
                <w:sz w:val="22"/>
                <w:szCs w:val="22"/>
              </w:rPr>
              <w:t>группы</w:t>
            </w:r>
          </w:p>
        </w:tc>
        <w:tc>
          <w:tcPr>
            <w:tcW w:w="2496" w:type="dxa"/>
            <w:tcBorders>
              <w:top w:val="nil"/>
              <w:left w:val="single" w:sz="6" w:space="0" w:color="auto"/>
              <w:bottom w:val="nil"/>
              <w:right w:val="single" w:sz="6" w:space="0" w:color="auto"/>
            </w:tcBorders>
          </w:tcPr>
          <w:p w:rsidR="00641E62" w:rsidRPr="00641E62" w:rsidRDefault="00641E62" w:rsidP="00641E62">
            <w:pPr>
              <w:pStyle w:val="Style5"/>
              <w:widowControl/>
              <w:jc w:val="center"/>
              <w:rPr>
                <w:rStyle w:val="FontStyle18"/>
                <w:i w:val="0"/>
                <w:iCs w:val="0"/>
                <w:sz w:val="22"/>
                <w:szCs w:val="22"/>
              </w:rPr>
            </w:pPr>
            <w:r w:rsidRPr="00641E62">
              <w:rPr>
                <w:rStyle w:val="FontStyle16"/>
                <w:i w:val="0"/>
                <w:iCs w:val="0"/>
                <w:spacing w:val="0"/>
                <w:sz w:val="22"/>
                <w:szCs w:val="22"/>
              </w:rPr>
              <w:t>объему импорта</w:t>
            </w:r>
            <w:r w:rsidRPr="00641E62">
              <w:rPr>
                <w:rStyle w:val="FontStyle18"/>
                <w:i w:val="0"/>
                <w:iCs w:val="0"/>
                <w:sz w:val="22"/>
                <w:szCs w:val="22"/>
              </w:rPr>
              <w:t>,</w:t>
            </w:r>
          </w:p>
        </w:tc>
        <w:tc>
          <w:tcPr>
            <w:tcW w:w="2827" w:type="dxa"/>
            <w:tcBorders>
              <w:top w:val="single" w:sz="6" w:space="0" w:color="auto"/>
              <w:left w:val="single" w:sz="6" w:space="0" w:color="auto"/>
              <w:bottom w:val="nil"/>
              <w:right w:val="single" w:sz="6" w:space="0" w:color="auto"/>
            </w:tcBorders>
          </w:tcPr>
          <w:p w:rsidR="00641E62" w:rsidRPr="00641E62" w:rsidRDefault="00641E62" w:rsidP="00641E62">
            <w:pPr>
              <w:pStyle w:val="Style5"/>
              <w:widowControl/>
              <w:jc w:val="center"/>
              <w:rPr>
                <w:rStyle w:val="FontStyle18"/>
                <w:i w:val="0"/>
                <w:iCs w:val="0"/>
                <w:sz w:val="22"/>
                <w:szCs w:val="22"/>
              </w:rPr>
            </w:pPr>
            <w:r w:rsidRPr="00641E62">
              <w:rPr>
                <w:rStyle w:val="FontStyle15"/>
                <w:i w:val="0"/>
                <w:iCs w:val="0"/>
              </w:rPr>
              <w:t xml:space="preserve">в </w:t>
            </w:r>
            <w:r w:rsidRPr="00641E62">
              <w:rPr>
                <w:rStyle w:val="FontStyle18"/>
                <w:i w:val="0"/>
                <w:iCs w:val="0"/>
                <w:sz w:val="22"/>
                <w:szCs w:val="22"/>
              </w:rPr>
              <w:t>абсолютном</w:t>
            </w:r>
          </w:p>
        </w:tc>
        <w:tc>
          <w:tcPr>
            <w:tcW w:w="3230" w:type="dxa"/>
            <w:tcBorders>
              <w:top w:val="single" w:sz="6" w:space="0" w:color="auto"/>
              <w:left w:val="single" w:sz="6" w:space="0" w:color="auto"/>
              <w:bottom w:val="nil"/>
              <w:right w:val="single" w:sz="6" w:space="0" w:color="auto"/>
            </w:tcBorders>
          </w:tcPr>
          <w:p w:rsidR="00641E62" w:rsidRPr="00641E62" w:rsidRDefault="00641E62" w:rsidP="00641E62">
            <w:pPr>
              <w:pStyle w:val="Style5"/>
              <w:widowControl/>
              <w:jc w:val="center"/>
              <w:rPr>
                <w:rStyle w:val="FontStyle18"/>
                <w:i w:val="0"/>
                <w:iCs w:val="0"/>
                <w:sz w:val="22"/>
                <w:szCs w:val="22"/>
              </w:rPr>
            </w:pPr>
            <w:r w:rsidRPr="00641E62">
              <w:rPr>
                <w:rStyle w:val="FontStyle18"/>
                <w:i w:val="0"/>
                <w:iCs w:val="0"/>
                <w:sz w:val="22"/>
                <w:szCs w:val="22"/>
              </w:rPr>
              <w:t>в относительных</w:t>
            </w:r>
          </w:p>
        </w:tc>
      </w:tr>
      <w:tr w:rsidR="00641E62" w:rsidRPr="00641E62" w:rsidTr="00641E62">
        <w:tc>
          <w:tcPr>
            <w:tcW w:w="1205" w:type="dxa"/>
            <w:tcBorders>
              <w:top w:val="nil"/>
              <w:left w:val="single" w:sz="6" w:space="0" w:color="auto"/>
              <w:bottom w:val="single" w:sz="6" w:space="0" w:color="auto"/>
              <w:right w:val="single" w:sz="6" w:space="0" w:color="auto"/>
            </w:tcBorders>
          </w:tcPr>
          <w:p w:rsidR="00641E62" w:rsidRPr="00641E62" w:rsidRDefault="00641E62" w:rsidP="00641E62">
            <w:pPr>
              <w:pStyle w:val="Style4"/>
              <w:widowControl/>
              <w:spacing w:line="240" w:lineRule="auto"/>
              <w:rPr>
                <w:sz w:val="22"/>
                <w:szCs w:val="22"/>
              </w:rPr>
            </w:pPr>
          </w:p>
        </w:tc>
        <w:tc>
          <w:tcPr>
            <w:tcW w:w="2496" w:type="dxa"/>
            <w:tcBorders>
              <w:top w:val="nil"/>
              <w:left w:val="single" w:sz="6" w:space="0" w:color="auto"/>
              <w:bottom w:val="single" w:sz="6" w:space="0" w:color="auto"/>
              <w:right w:val="single" w:sz="6" w:space="0" w:color="auto"/>
            </w:tcBorders>
          </w:tcPr>
          <w:p w:rsidR="00641E62" w:rsidRPr="00641E62" w:rsidRDefault="00641E62" w:rsidP="00641E62">
            <w:pPr>
              <w:pStyle w:val="Style5"/>
              <w:widowControl/>
              <w:jc w:val="center"/>
              <w:rPr>
                <w:rStyle w:val="FontStyle15"/>
                <w:i w:val="0"/>
                <w:iCs w:val="0"/>
              </w:rPr>
            </w:pPr>
            <w:r w:rsidRPr="00641E62">
              <w:rPr>
                <w:rStyle w:val="FontStyle18"/>
                <w:i w:val="0"/>
                <w:iCs w:val="0"/>
                <w:sz w:val="22"/>
                <w:szCs w:val="22"/>
              </w:rPr>
              <w:t xml:space="preserve">млн. </w:t>
            </w:r>
            <w:r w:rsidRPr="00641E62">
              <w:rPr>
                <w:rStyle w:val="FontStyle15"/>
                <w:i w:val="0"/>
                <w:iCs w:val="0"/>
              </w:rPr>
              <w:t>руб.</w:t>
            </w:r>
          </w:p>
        </w:tc>
        <w:tc>
          <w:tcPr>
            <w:tcW w:w="2827" w:type="dxa"/>
            <w:tcBorders>
              <w:top w:val="nil"/>
              <w:left w:val="single" w:sz="6" w:space="0" w:color="auto"/>
              <w:bottom w:val="single" w:sz="6" w:space="0" w:color="auto"/>
              <w:right w:val="single" w:sz="6" w:space="0" w:color="auto"/>
            </w:tcBorders>
          </w:tcPr>
          <w:p w:rsidR="00641E62" w:rsidRPr="00641E62" w:rsidRDefault="00641E62" w:rsidP="00641E62">
            <w:pPr>
              <w:pStyle w:val="Style5"/>
              <w:widowControl/>
              <w:jc w:val="center"/>
              <w:rPr>
                <w:rStyle w:val="FontStyle18"/>
                <w:i w:val="0"/>
                <w:iCs w:val="0"/>
                <w:sz w:val="22"/>
                <w:szCs w:val="22"/>
              </w:rPr>
            </w:pPr>
            <w:proofErr w:type="gramStart"/>
            <w:r w:rsidRPr="00641E62">
              <w:rPr>
                <w:rStyle w:val="FontStyle18"/>
                <w:i w:val="0"/>
                <w:iCs w:val="0"/>
                <w:sz w:val="22"/>
                <w:szCs w:val="22"/>
              </w:rPr>
              <w:t>выражении</w:t>
            </w:r>
            <w:proofErr w:type="gramEnd"/>
          </w:p>
        </w:tc>
        <w:tc>
          <w:tcPr>
            <w:tcW w:w="3230" w:type="dxa"/>
            <w:tcBorders>
              <w:top w:val="nil"/>
              <w:left w:val="single" w:sz="6" w:space="0" w:color="auto"/>
              <w:bottom w:val="single" w:sz="6" w:space="0" w:color="auto"/>
              <w:right w:val="single" w:sz="6" w:space="0" w:color="auto"/>
            </w:tcBorders>
          </w:tcPr>
          <w:p w:rsidR="00641E62" w:rsidRPr="00641E62" w:rsidRDefault="00641E62" w:rsidP="00641E62">
            <w:pPr>
              <w:pStyle w:val="Style5"/>
              <w:widowControl/>
              <w:jc w:val="center"/>
              <w:rPr>
                <w:rStyle w:val="FontStyle18"/>
                <w:i w:val="0"/>
                <w:iCs w:val="0"/>
                <w:sz w:val="22"/>
                <w:szCs w:val="22"/>
              </w:rPr>
            </w:pPr>
            <w:proofErr w:type="gramStart"/>
            <w:r w:rsidRPr="00641E62">
              <w:rPr>
                <w:rStyle w:val="FontStyle18"/>
                <w:i w:val="0"/>
                <w:iCs w:val="0"/>
                <w:sz w:val="22"/>
                <w:szCs w:val="22"/>
              </w:rPr>
              <w:t>единицах</w:t>
            </w:r>
            <w:proofErr w:type="gramEnd"/>
            <w:r w:rsidRPr="00641E62">
              <w:rPr>
                <w:rStyle w:val="FontStyle18"/>
                <w:i w:val="0"/>
                <w:iCs w:val="0"/>
                <w:sz w:val="22"/>
                <w:szCs w:val="22"/>
              </w:rPr>
              <w:t>, %</w:t>
            </w:r>
          </w:p>
        </w:tc>
      </w:tr>
      <w:tr w:rsidR="00641E62" w:rsidRPr="00641E62" w:rsidTr="00641E62">
        <w:tc>
          <w:tcPr>
            <w:tcW w:w="1205"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8"/>
              <w:widowControl/>
              <w:jc w:val="center"/>
              <w:rPr>
                <w:rStyle w:val="FontStyle15"/>
                <w:i w:val="0"/>
                <w:iCs w:val="0"/>
              </w:rPr>
            </w:pPr>
            <w:r w:rsidRPr="00641E62">
              <w:rPr>
                <w:rStyle w:val="FontStyle15"/>
                <w:i w:val="0"/>
                <w:iCs w:val="0"/>
              </w:rPr>
              <w:t>I</w:t>
            </w:r>
          </w:p>
        </w:tc>
        <w:tc>
          <w:tcPr>
            <w:tcW w:w="2496"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8"/>
              <w:widowControl/>
              <w:jc w:val="center"/>
              <w:rPr>
                <w:rStyle w:val="FontStyle15"/>
                <w:i w:val="0"/>
                <w:iCs w:val="0"/>
              </w:rPr>
            </w:pPr>
            <w:r w:rsidRPr="00641E62">
              <w:rPr>
                <w:rStyle w:val="FontStyle15"/>
                <w:i w:val="0"/>
                <w:iCs w:val="0"/>
              </w:rPr>
              <w:t xml:space="preserve">1 - </w:t>
            </w:r>
            <w:r w:rsidRPr="00641E62">
              <w:rPr>
                <w:rStyle w:val="FontStyle16"/>
                <w:i w:val="0"/>
                <w:iCs w:val="0"/>
                <w:sz w:val="22"/>
                <w:szCs w:val="22"/>
              </w:rPr>
              <w:t>6</w:t>
            </w:r>
            <w:r w:rsidRPr="00641E62">
              <w:rPr>
                <w:rStyle w:val="FontStyle15"/>
                <w:i w:val="0"/>
                <w:iCs w:val="0"/>
              </w:rPr>
              <w:t>,3</w:t>
            </w:r>
          </w:p>
        </w:tc>
        <w:tc>
          <w:tcPr>
            <w:tcW w:w="2827"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8"/>
              <w:widowControl/>
              <w:jc w:val="center"/>
              <w:rPr>
                <w:rStyle w:val="FontStyle15"/>
                <w:i w:val="0"/>
                <w:iCs w:val="0"/>
              </w:rPr>
            </w:pPr>
            <w:r w:rsidRPr="00641E62">
              <w:rPr>
                <w:rStyle w:val="FontStyle15"/>
                <w:i w:val="0"/>
                <w:iCs w:val="0"/>
              </w:rPr>
              <w:t>6</w:t>
            </w:r>
          </w:p>
        </w:tc>
        <w:tc>
          <w:tcPr>
            <w:tcW w:w="3230"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8"/>
              <w:widowControl/>
              <w:jc w:val="center"/>
              <w:rPr>
                <w:rStyle w:val="FontStyle15"/>
                <w:i w:val="0"/>
                <w:iCs w:val="0"/>
              </w:rPr>
            </w:pPr>
            <w:r w:rsidRPr="00641E62">
              <w:rPr>
                <w:rStyle w:val="FontStyle15"/>
                <w:i w:val="0"/>
                <w:iCs w:val="0"/>
              </w:rPr>
              <w:t>20,0</w:t>
            </w:r>
          </w:p>
        </w:tc>
      </w:tr>
      <w:tr w:rsidR="00641E62" w:rsidRPr="00641E62" w:rsidTr="00641E62">
        <w:tc>
          <w:tcPr>
            <w:tcW w:w="1205"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8"/>
              <w:widowControl/>
              <w:jc w:val="center"/>
              <w:rPr>
                <w:rStyle w:val="FontStyle15"/>
                <w:i w:val="0"/>
                <w:iCs w:val="0"/>
              </w:rPr>
            </w:pPr>
            <w:r w:rsidRPr="00641E62">
              <w:rPr>
                <w:rStyle w:val="FontStyle15"/>
                <w:i w:val="0"/>
                <w:iCs w:val="0"/>
              </w:rPr>
              <w:t>II</w:t>
            </w:r>
          </w:p>
        </w:tc>
        <w:tc>
          <w:tcPr>
            <w:tcW w:w="2496"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8"/>
              <w:widowControl/>
              <w:jc w:val="center"/>
              <w:rPr>
                <w:rStyle w:val="FontStyle15"/>
                <w:i w:val="0"/>
                <w:iCs w:val="0"/>
              </w:rPr>
            </w:pPr>
            <w:r w:rsidRPr="00641E62">
              <w:rPr>
                <w:rStyle w:val="FontStyle16"/>
                <w:i w:val="0"/>
                <w:iCs w:val="0"/>
                <w:sz w:val="22"/>
                <w:szCs w:val="22"/>
              </w:rPr>
              <w:t>6</w:t>
            </w:r>
            <w:r w:rsidRPr="00641E62">
              <w:rPr>
                <w:rStyle w:val="FontStyle15"/>
                <w:i w:val="0"/>
                <w:iCs w:val="0"/>
              </w:rPr>
              <w:t xml:space="preserve">.3 - </w:t>
            </w:r>
            <w:r w:rsidRPr="00641E62">
              <w:rPr>
                <w:rStyle w:val="FontStyle19"/>
                <w:i w:val="0"/>
                <w:iCs w:val="0"/>
                <w:sz w:val="22"/>
                <w:szCs w:val="22"/>
              </w:rPr>
              <w:t>11</w:t>
            </w:r>
            <w:r w:rsidRPr="00641E62">
              <w:rPr>
                <w:rStyle w:val="FontStyle15"/>
                <w:i w:val="0"/>
                <w:iCs w:val="0"/>
              </w:rPr>
              <w:t>,6</w:t>
            </w:r>
          </w:p>
        </w:tc>
        <w:tc>
          <w:tcPr>
            <w:tcW w:w="2827"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8"/>
              <w:widowControl/>
              <w:jc w:val="center"/>
              <w:rPr>
                <w:rStyle w:val="FontStyle15"/>
                <w:i w:val="0"/>
                <w:iCs w:val="0"/>
              </w:rPr>
            </w:pPr>
            <w:r w:rsidRPr="00641E62">
              <w:rPr>
                <w:rStyle w:val="FontStyle15"/>
                <w:i w:val="0"/>
                <w:iCs w:val="0"/>
              </w:rPr>
              <w:t>3</w:t>
            </w:r>
          </w:p>
        </w:tc>
        <w:tc>
          <w:tcPr>
            <w:tcW w:w="3230"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8"/>
              <w:widowControl/>
              <w:jc w:val="center"/>
              <w:rPr>
                <w:rStyle w:val="FontStyle15"/>
                <w:i w:val="0"/>
                <w:iCs w:val="0"/>
              </w:rPr>
            </w:pPr>
            <w:r w:rsidRPr="00641E62">
              <w:rPr>
                <w:rStyle w:val="FontStyle15"/>
                <w:i w:val="0"/>
                <w:iCs w:val="0"/>
              </w:rPr>
              <w:t>10,0</w:t>
            </w:r>
          </w:p>
        </w:tc>
      </w:tr>
      <w:tr w:rsidR="00641E62" w:rsidRPr="00641E62" w:rsidTr="00641E62">
        <w:tc>
          <w:tcPr>
            <w:tcW w:w="1205"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8"/>
              <w:widowControl/>
              <w:jc w:val="center"/>
              <w:rPr>
                <w:rStyle w:val="FontStyle15"/>
                <w:i w:val="0"/>
                <w:iCs w:val="0"/>
              </w:rPr>
            </w:pPr>
            <w:r w:rsidRPr="00641E62">
              <w:rPr>
                <w:rStyle w:val="FontStyle15"/>
                <w:i w:val="0"/>
                <w:iCs w:val="0"/>
              </w:rPr>
              <w:t>III</w:t>
            </w:r>
          </w:p>
        </w:tc>
        <w:tc>
          <w:tcPr>
            <w:tcW w:w="2496"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8"/>
              <w:widowControl/>
              <w:jc w:val="center"/>
              <w:rPr>
                <w:rStyle w:val="FontStyle15"/>
                <w:i w:val="0"/>
                <w:iCs w:val="0"/>
              </w:rPr>
            </w:pPr>
            <w:r w:rsidRPr="00641E62">
              <w:rPr>
                <w:rStyle w:val="FontStyle15"/>
                <w:i w:val="0"/>
                <w:iCs w:val="0"/>
              </w:rPr>
              <w:t>11</w:t>
            </w:r>
            <w:r w:rsidRPr="00641E62">
              <w:rPr>
                <w:rStyle w:val="FontStyle16"/>
                <w:i w:val="0"/>
                <w:iCs w:val="0"/>
                <w:sz w:val="22"/>
                <w:szCs w:val="22"/>
              </w:rPr>
              <w:t>,6</w:t>
            </w:r>
            <w:r w:rsidRPr="00641E62">
              <w:rPr>
                <w:rStyle w:val="FontStyle15"/>
                <w:i w:val="0"/>
                <w:iCs w:val="0"/>
              </w:rPr>
              <w:t>-16,9</w:t>
            </w:r>
          </w:p>
        </w:tc>
        <w:tc>
          <w:tcPr>
            <w:tcW w:w="2827"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8"/>
              <w:widowControl/>
              <w:jc w:val="center"/>
              <w:rPr>
                <w:rStyle w:val="FontStyle15"/>
                <w:i w:val="0"/>
                <w:iCs w:val="0"/>
              </w:rPr>
            </w:pPr>
            <w:r w:rsidRPr="00641E62">
              <w:rPr>
                <w:rStyle w:val="FontStyle15"/>
                <w:i w:val="0"/>
                <w:iCs w:val="0"/>
              </w:rPr>
              <w:t>11</w:t>
            </w:r>
          </w:p>
        </w:tc>
        <w:tc>
          <w:tcPr>
            <w:tcW w:w="3230"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8"/>
              <w:widowControl/>
              <w:jc w:val="center"/>
              <w:rPr>
                <w:rStyle w:val="FontStyle15"/>
                <w:i w:val="0"/>
                <w:iCs w:val="0"/>
              </w:rPr>
            </w:pPr>
            <w:r w:rsidRPr="00641E62">
              <w:rPr>
                <w:rStyle w:val="FontStyle15"/>
                <w:i w:val="0"/>
                <w:iCs w:val="0"/>
              </w:rPr>
              <w:t>36,6</w:t>
            </w:r>
          </w:p>
        </w:tc>
      </w:tr>
      <w:tr w:rsidR="00641E62" w:rsidRPr="00641E62" w:rsidTr="00641E62">
        <w:tc>
          <w:tcPr>
            <w:tcW w:w="1205"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8"/>
              <w:widowControl/>
              <w:jc w:val="center"/>
              <w:rPr>
                <w:rStyle w:val="FontStyle15"/>
                <w:i w:val="0"/>
                <w:iCs w:val="0"/>
              </w:rPr>
            </w:pPr>
            <w:r w:rsidRPr="00641E62">
              <w:rPr>
                <w:rStyle w:val="FontStyle15"/>
                <w:i w:val="0"/>
                <w:iCs w:val="0"/>
              </w:rPr>
              <w:t>IV</w:t>
            </w:r>
          </w:p>
        </w:tc>
        <w:tc>
          <w:tcPr>
            <w:tcW w:w="2496"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8"/>
              <w:widowControl/>
              <w:jc w:val="center"/>
              <w:rPr>
                <w:rStyle w:val="FontStyle15"/>
                <w:i w:val="0"/>
                <w:iCs w:val="0"/>
              </w:rPr>
            </w:pPr>
            <w:r w:rsidRPr="00641E62">
              <w:rPr>
                <w:rStyle w:val="FontStyle15"/>
                <w:i w:val="0"/>
                <w:iCs w:val="0"/>
              </w:rPr>
              <w:t>16,9-22,2</w:t>
            </w:r>
          </w:p>
        </w:tc>
        <w:tc>
          <w:tcPr>
            <w:tcW w:w="2827"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8"/>
              <w:widowControl/>
              <w:jc w:val="center"/>
              <w:rPr>
                <w:rStyle w:val="FontStyle15"/>
                <w:i w:val="0"/>
                <w:iCs w:val="0"/>
              </w:rPr>
            </w:pPr>
            <w:r w:rsidRPr="00641E62">
              <w:rPr>
                <w:rStyle w:val="FontStyle15"/>
                <w:i w:val="0"/>
                <w:iCs w:val="0"/>
              </w:rPr>
              <w:t>5</w:t>
            </w:r>
          </w:p>
        </w:tc>
        <w:tc>
          <w:tcPr>
            <w:tcW w:w="3230"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8"/>
              <w:widowControl/>
              <w:jc w:val="center"/>
              <w:rPr>
                <w:rStyle w:val="FontStyle15"/>
                <w:i w:val="0"/>
                <w:iCs w:val="0"/>
              </w:rPr>
            </w:pPr>
            <w:r w:rsidRPr="00641E62">
              <w:rPr>
                <w:rStyle w:val="FontStyle15"/>
                <w:i w:val="0"/>
                <w:iCs w:val="0"/>
              </w:rPr>
              <w:t>16,7</w:t>
            </w:r>
          </w:p>
        </w:tc>
      </w:tr>
      <w:tr w:rsidR="00641E62" w:rsidRPr="00641E62" w:rsidTr="00641E62">
        <w:tc>
          <w:tcPr>
            <w:tcW w:w="1205"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8"/>
              <w:widowControl/>
              <w:jc w:val="center"/>
              <w:rPr>
                <w:rStyle w:val="FontStyle15"/>
                <w:i w:val="0"/>
                <w:iCs w:val="0"/>
              </w:rPr>
            </w:pPr>
            <w:r w:rsidRPr="00641E62">
              <w:rPr>
                <w:rStyle w:val="FontStyle15"/>
                <w:i w:val="0"/>
                <w:iCs w:val="0"/>
              </w:rPr>
              <w:t>V</w:t>
            </w:r>
          </w:p>
        </w:tc>
        <w:tc>
          <w:tcPr>
            <w:tcW w:w="2496" w:type="dxa"/>
            <w:tcBorders>
              <w:top w:val="single" w:sz="6" w:space="0" w:color="auto"/>
              <w:left w:val="single" w:sz="6" w:space="0" w:color="auto"/>
              <w:bottom w:val="single" w:sz="6" w:space="0" w:color="auto"/>
              <w:right w:val="single" w:sz="4" w:space="0" w:color="auto"/>
            </w:tcBorders>
          </w:tcPr>
          <w:p w:rsidR="00641E62" w:rsidRPr="00641E62" w:rsidRDefault="00641E62" w:rsidP="00641E62">
            <w:pPr>
              <w:pStyle w:val="Style8"/>
              <w:widowControl/>
              <w:jc w:val="center"/>
              <w:rPr>
                <w:rStyle w:val="FontStyle15"/>
                <w:i w:val="0"/>
                <w:iCs w:val="0"/>
              </w:rPr>
            </w:pPr>
            <w:r w:rsidRPr="00641E62">
              <w:rPr>
                <w:rStyle w:val="FontStyle15"/>
                <w:i w:val="0"/>
                <w:iCs w:val="0"/>
              </w:rPr>
              <w:t>22,2-27,5</w:t>
            </w:r>
          </w:p>
        </w:tc>
        <w:tc>
          <w:tcPr>
            <w:tcW w:w="2827" w:type="dxa"/>
            <w:tcBorders>
              <w:top w:val="single" w:sz="6" w:space="0" w:color="auto"/>
              <w:left w:val="single" w:sz="4" w:space="0" w:color="auto"/>
              <w:bottom w:val="single" w:sz="6" w:space="0" w:color="auto"/>
              <w:right w:val="single" w:sz="6" w:space="0" w:color="auto"/>
            </w:tcBorders>
          </w:tcPr>
          <w:p w:rsidR="00641E62" w:rsidRPr="00641E62" w:rsidRDefault="00641E62" w:rsidP="00641E62">
            <w:pPr>
              <w:pStyle w:val="Style8"/>
              <w:widowControl/>
              <w:jc w:val="center"/>
              <w:rPr>
                <w:rStyle w:val="FontStyle15"/>
                <w:i w:val="0"/>
                <w:iCs w:val="0"/>
              </w:rPr>
            </w:pPr>
            <w:r w:rsidRPr="00641E62">
              <w:rPr>
                <w:rStyle w:val="FontStyle15"/>
                <w:i w:val="0"/>
                <w:iCs w:val="0"/>
              </w:rPr>
              <w:t>5</w:t>
            </w:r>
          </w:p>
        </w:tc>
        <w:tc>
          <w:tcPr>
            <w:tcW w:w="3230"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8"/>
              <w:widowControl/>
              <w:jc w:val="center"/>
              <w:rPr>
                <w:rStyle w:val="FontStyle15"/>
                <w:i w:val="0"/>
                <w:iCs w:val="0"/>
              </w:rPr>
            </w:pPr>
            <w:r w:rsidRPr="00641E62">
              <w:rPr>
                <w:rStyle w:val="FontStyle15"/>
                <w:i w:val="0"/>
                <w:iCs w:val="0"/>
              </w:rPr>
              <w:t>16,7</w:t>
            </w:r>
          </w:p>
        </w:tc>
      </w:tr>
      <w:tr w:rsidR="00641E62" w:rsidRPr="00641E62" w:rsidTr="00641E62">
        <w:tc>
          <w:tcPr>
            <w:tcW w:w="3701" w:type="dxa"/>
            <w:gridSpan w:val="2"/>
            <w:tcBorders>
              <w:top w:val="single" w:sz="6" w:space="0" w:color="auto"/>
              <w:left w:val="single" w:sz="6" w:space="0" w:color="auto"/>
              <w:bottom w:val="single" w:sz="6" w:space="0" w:color="auto"/>
              <w:right w:val="nil"/>
            </w:tcBorders>
          </w:tcPr>
          <w:p w:rsidR="00641E62" w:rsidRPr="00641E62" w:rsidRDefault="00641E62" w:rsidP="00641E62">
            <w:pPr>
              <w:pStyle w:val="Style8"/>
              <w:widowControl/>
              <w:rPr>
                <w:rStyle w:val="FontStyle15"/>
                <w:i w:val="0"/>
                <w:iCs w:val="0"/>
              </w:rPr>
            </w:pPr>
            <w:r w:rsidRPr="00641E62">
              <w:rPr>
                <w:rStyle w:val="FontStyle15"/>
                <w:i w:val="0"/>
                <w:iCs w:val="0"/>
              </w:rPr>
              <w:t>Итого</w:t>
            </w:r>
          </w:p>
        </w:tc>
        <w:tc>
          <w:tcPr>
            <w:tcW w:w="2827" w:type="dxa"/>
            <w:tcBorders>
              <w:top w:val="single" w:sz="6" w:space="0" w:color="auto"/>
              <w:left w:val="nil"/>
              <w:bottom w:val="single" w:sz="6" w:space="0" w:color="auto"/>
              <w:right w:val="single" w:sz="6" w:space="0" w:color="auto"/>
            </w:tcBorders>
          </w:tcPr>
          <w:p w:rsidR="00641E62" w:rsidRPr="00641E62" w:rsidRDefault="00641E62" w:rsidP="00641E62">
            <w:pPr>
              <w:pStyle w:val="Style5"/>
              <w:widowControl/>
              <w:jc w:val="center"/>
              <w:rPr>
                <w:rStyle w:val="FontStyle18"/>
                <w:i w:val="0"/>
                <w:iCs w:val="0"/>
                <w:sz w:val="22"/>
                <w:szCs w:val="22"/>
              </w:rPr>
            </w:pPr>
            <w:r w:rsidRPr="00641E62">
              <w:rPr>
                <w:rStyle w:val="FontStyle18"/>
                <w:i w:val="0"/>
                <w:iCs w:val="0"/>
                <w:sz w:val="22"/>
                <w:szCs w:val="22"/>
              </w:rPr>
              <w:t>30</w:t>
            </w:r>
          </w:p>
        </w:tc>
        <w:tc>
          <w:tcPr>
            <w:tcW w:w="3230" w:type="dxa"/>
            <w:tcBorders>
              <w:top w:val="single" w:sz="6" w:space="0" w:color="auto"/>
              <w:left w:val="single" w:sz="6" w:space="0" w:color="auto"/>
              <w:bottom w:val="single" w:sz="6" w:space="0" w:color="auto"/>
              <w:right w:val="single" w:sz="6" w:space="0" w:color="auto"/>
            </w:tcBorders>
          </w:tcPr>
          <w:p w:rsidR="00641E62" w:rsidRPr="00641E62" w:rsidRDefault="00641E62" w:rsidP="00641E62">
            <w:pPr>
              <w:pStyle w:val="Style5"/>
              <w:widowControl/>
              <w:jc w:val="center"/>
              <w:rPr>
                <w:rStyle w:val="FontStyle18"/>
                <w:i w:val="0"/>
                <w:iCs w:val="0"/>
                <w:sz w:val="22"/>
                <w:szCs w:val="22"/>
              </w:rPr>
            </w:pPr>
            <w:r w:rsidRPr="00641E62">
              <w:rPr>
                <w:rStyle w:val="FontStyle18"/>
                <w:i w:val="0"/>
                <w:iCs w:val="0"/>
                <w:sz w:val="22"/>
                <w:szCs w:val="22"/>
              </w:rPr>
              <w:t>100,0</w:t>
            </w:r>
          </w:p>
        </w:tc>
      </w:tr>
    </w:tbl>
    <w:p w:rsidR="00641E62" w:rsidRPr="00641E62" w:rsidRDefault="00641E62" w:rsidP="00641E62">
      <w:pPr>
        <w:pStyle w:val="Style7"/>
        <w:widowControl/>
        <w:jc w:val="both"/>
        <w:rPr>
          <w:rStyle w:val="FontStyle15"/>
          <w:i w:val="0"/>
          <w:iCs w:val="0"/>
        </w:rPr>
      </w:pPr>
      <w:r w:rsidRPr="00641E62">
        <w:rPr>
          <w:rStyle w:val="FontStyle15"/>
          <w:i w:val="0"/>
          <w:iCs w:val="0"/>
        </w:rPr>
        <w:t>Данные группировки показывают, что у 70% товарных групп объем импорта в стоимостном выражении превышал 11,6 млн. руб.</w:t>
      </w:r>
    </w:p>
    <w:p w:rsidR="00641E62" w:rsidRPr="00641E62" w:rsidRDefault="00641E62" w:rsidP="00641E62">
      <w:pPr>
        <w:pStyle w:val="Style3"/>
        <w:widowControl/>
        <w:spacing w:line="240" w:lineRule="auto"/>
        <w:rPr>
          <w:rStyle w:val="FontStyle15"/>
          <w:i w:val="0"/>
          <w:iCs w:val="0"/>
        </w:rPr>
      </w:pPr>
      <w:r w:rsidRPr="00641E62">
        <w:rPr>
          <w:rStyle w:val="FontStyle17"/>
        </w:rPr>
        <w:t xml:space="preserve">Для установления наличия и характера связи между </w:t>
      </w:r>
      <w:r w:rsidRPr="00641E62">
        <w:rPr>
          <w:rStyle w:val="FontStyle15"/>
          <w:i w:val="0"/>
          <w:iCs w:val="0"/>
        </w:rPr>
        <w:t xml:space="preserve">размером </w:t>
      </w:r>
      <w:r w:rsidRPr="00641E62">
        <w:rPr>
          <w:rStyle w:val="FontStyle16"/>
          <w:i w:val="0"/>
          <w:iCs w:val="0"/>
          <w:spacing w:val="0"/>
          <w:sz w:val="22"/>
          <w:szCs w:val="22"/>
        </w:rPr>
        <w:t xml:space="preserve">ставки таможенной пошлины и объемом импорта </w:t>
      </w:r>
      <w:r w:rsidRPr="00641E62">
        <w:rPr>
          <w:rStyle w:val="FontStyle17"/>
        </w:rPr>
        <w:t>построить итоговую аналитическую таблицу</w:t>
      </w:r>
      <w:proofErr w:type="gramStart"/>
      <w:r w:rsidRPr="00641E62">
        <w:rPr>
          <w:rStyle w:val="FontStyle17"/>
        </w:rPr>
        <w:t xml:space="preserve"> .</w:t>
      </w:r>
      <w:proofErr w:type="gramEnd"/>
      <w:r w:rsidRPr="00641E62">
        <w:rPr>
          <w:rStyle w:val="FontStyle18"/>
          <w:i w:val="0"/>
          <w:iCs w:val="0"/>
          <w:sz w:val="22"/>
          <w:szCs w:val="22"/>
        </w:rPr>
        <w:t xml:space="preserve">Аналитическая группировка </w:t>
      </w:r>
      <w:r w:rsidRPr="00641E62">
        <w:rPr>
          <w:rStyle w:val="FontStyle15"/>
          <w:i w:val="0"/>
          <w:iCs w:val="0"/>
        </w:rPr>
        <w:t>позволяет изучать взаимосвязь факторного и результативного признаков.</w:t>
      </w:r>
    </w:p>
    <w:p w:rsidR="00641E62" w:rsidRPr="00641E62" w:rsidRDefault="00641E62" w:rsidP="00641E62">
      <w:pPr>
        <w:pStyle w:val="Style7"/>
        <w:widowControl/>
        <w:rPr>
          <w:rStyle w:val="FontStyle15"/>
        </w:rPr>
      </w:pPr>
      <w:r w:rsidRPr="00641E62">
        <w:rPr>
          <w:rStyle w:val="FontStyle15"/>
        </w:rPr>
        <w:t>Основные этапы проведения аналитической группировки:</w:t>
      </w:r>
    </w:p>
    <w:p w:rsidR="00641E62" w:rsidRPr="00641E62" w:rsidRDefault="00641E62" w:rsidP="00490430">
      <w:pPr>
        <w:pStyle w:val="Style1"/>
        <w:widowControl/>
        <w:numPr>
          <w:ilvl w:val="0"/>
          <w:numId w:val="32"/>
        </w:numPr>
        <w:tabs>
          <w:tab w:val="left" w:pos="749"/>
        </w:tabs>
        <w:ind w:left="0" w:firstLine="0"/>
        <w:rPr>
          <w:rStyle w:val="FontStyle15"/>
          <w:i w:val="0"/>
          <w:iCs w:val="0"/>
        </w:rPr>
      </w:pPr>
      <w:r w:rsidRPr="00641E62">
        <w:rPr>
          <w:rStyle w:val="FontStyle15"/>
          <w:i w:val="0"/>
          <w:iCs w:val="0"/>
        </w:rPr>
        <w:t>обоснование и выбор факторного и результативного признаков,</w:t>
      </w:r>
    </w:p>
    <w:p w:rsidR="00641E62" w:rsidRPr="00641E62" w:rsidRDefault="00641E62" w:rsidP="00490430">
      <w:pPr>
        <w:pStyle w:val="Style1"/>
        <w:widowControl/>
        <w:numPr>
          <w:ilvl w:val="0"/>
          <w:numId w:val="32"/>
        </w:numPr>
        <w:tabs>
          <w:tab w:val="left" w:pos="749"/>
        </w:tabs>
        <w:ind w:left="0" w:firstLine="0"/>
        <w:rPr>
          <w:rStyle w:val="FontStyle15"/>
          <w:i w:val="0"/>
          <w:iCs w:val="0"/>
        </w:rPr>
      </w:pPr>
      <w:r w:rsidRPr="00641E62">
        <w:rPr>
          <w:rStyle w:val="FontStyle15"/>
          <w:i w:val="0"/>
          <w:iCs w:val="0"/>
        </w:rPr>
        <w:t>подсчет числа единиц в каждой из образованных групп,</w:t>
      </w:r>
    </w:p>
    <w:p w:rsidR="00641E62" w:rsidRPr="00641E62" w:rsidRDefault="00641E62" w:rsidP="00490430">
      <w:pPr>
        <w:pStyle w:val="Style1"/>
        <w:widowControl/>
        <w:numPr>
          <w:ilvl w:val="0"/>
          <w:numId w:val="32"/>
        </w:numPr>
        <w:tabs>
          <w:tab w:val="left" w:pos="749"/>
        </w:tabs>
        <w:ind w:left="0" w:firstLine="0"/>
        <w:jc w:val="both"/>
        <w:rPr>
          <w:rStyle w:val="FontStyle15"/>
          <w:i w:val="0"/>
          <w:iCs w:val="0"/>
        </w:rPr>
      </w:pPr>
      <w:r w:rsidRPr="00641E62">
        <w:rPr>
          <w:rStyle w:val="FontStyle15"/>
          <w:i w:val="0"/>
          <w:iCs w:val="0"/>
        </w:rPr>
        <w:t>определение объема варьирующих признаков в пределах созданных групп,</w:t>
      </w:r>
    </w:p>
    <w:p w:rsidR="00641E62" w:rsidRPr="00641E62" w:rsidRDefault="00641E62" w:rsidP="00490430">
      <w:pPr>
        <w:pStyle w:val="Style1"/>
        <w:widowControl/>
        <w:numPr>
          <w:ilvl w:val="0"/>
          <w:numId w:val="32"/>
        </w:numPr>
        <w:tabs>
          <w:tab w:val="left" w:pos="715"/>
        </w:tabs>
        <w:ind w:left="0" w:firstLine="0"/>
        <w:jc w:val="both"/>
        <w:rPr>
          <w:rStyle w:val="FontStyle15"/>
          <w:i w:val="0"/>
          <w:iCs w:val="0"/>
        </w:rPr>
      </w:pPr>
      <w:r w:rsidRPr="00641E62">
        <w:rPr>
          <w:rStyle w:val="FontStyle15"/>
          <w:i w:val="0"/>
          <w:iCs w:val="0"/>
        </w:rPr>
        <w:t>исчисление средних размеров результативного показателя, результаты группировки оформляются в таблице.</w:t>
      </w:r>
    </w:p>
    <w:p w:rsidR="00641E62" w:rsidRPr="00641E62" w:rsidRDefault="00641E62" w:rsidP="00490430">
      <w:pPr>
        <w:pStyle w:val="Style3"/>
        <w:widowControl/>
        <w:numPr>
          <w:ilvl w:val="0"/>
          <w:numId w:val="32"/>
        </w:numPr>
        <w:spacing w:line="240" w:lineRule="auto"/>
        <w:ind w:left="0" w:firstLine="0"/>
        <w:rPr>
          <w:rStyle w:val="FontStyle17"/>
        </w:rPr>
      </w:pPr>
      <w:r w:rsidRPr="00641E62">
        <w:rPr>
          <w:rStyle w:val="FontStyle17"/>
        </w:rPr>
        <w:t>формулирование выводов.</w:t>
      </w:r>
    </w:p>
    <w:p w:rsidR="00641E62" w:rsidRPr="00641E62" w:rsidRDefault="00641E62" w:rsidP="00641E62">
      <w:pPr>
        <w:spacing w:after="0" w:line="240" w:lineRule="auto"/>
        <w:textAlignment w:val="baseline"/>
        <w:rPr>
          <w:rFonts w:ascii="Times New Roman" w:hAnsi="Times New Roman" w:cs="Times New Roman"/>
        </w:rPr>
      </w:pPr>
      <w:r w:rsidRPr="00641E62">
        <w:rPr>
          <w:rFonts w:ascii="Times New Roman" w:hAnsi="Times New Roman" w:cs="Times New Roman"/>
          <w:b/>
          <w:bCs/>
        </w:rPr>
        <w:t>Критерии оценивания:</w:t>
      </w:r>
    </w:p>
    <w:p w:rsidR="00641E62" w:rsidRPr="00641E62" w:rsidRDefault="00641E62" w:rsidP="00490430">
      <w:pPr>
        <w:numPr>
          <w:ilvl w:val="0"/>
          <w:numId w:val="99"/>
        </w:numPr>
        <w:spacing w:after="0" w:line="240" w:lineRule="auto"/>
        <w:ind w:left="0" w:firstLine="0"/>
        <w:jc w:val="both"/>
        <w:rPr>
          <w:rFonts w:ascii="Times New Roman" w:hAnsi="Times New Roman" w:cs="Times New Roman"/>
          <w:lang w:val="ru-RU"/>
        </w:rPr>
      </w:pPr>
      <w:r w:rsidRPr="00641E62">
        <w:rPr>
          <w:rFonts w:ascii="Times New Roman" w:hAnsi="Times New Roman" w:cs="Times New Roman"/>
          <w:i/>
          <w:lang w:val="ru-RU"/>
        </w:rPr>
        <w:t>оценка «отлично</w:t>
      </w:r>
      <w:r w:rsidRPr="00641E62">
        <w:rPr>
          <w:rFonts w:ascii="Times New Roman" w:hAnsi="Times New Roman" w:cs="Times New Roman"/>
          <w:lang w:val="ru-RU"/>
        </w:rPr>
        <w:t>» выставляется, если студент корректно произвел расчеты, демонстрирует</w:t>
      </w:r>
      <w:r w:rsidRPr="00641E62">
        <w:rPr>
          <w:rFonts w:ascii="Times New Roman" w:hAnsi="Times New Roman" w:cs="Times New Roman"/>
          <w:iCs/>
          <w:spacing w:val="-1"/>
          <w:lang w:val="ru-RU"/>
        </w:rPr>
        <w:t xml:space="preserve"> </w:t>
      </w:r>
      <w:r w:rsidRPr="00641E62">
        <w:rPr>
          <w:rFonts w:ascii="Times New Roman" w:hAnsi="Times New Roman" w:cs="Times New Roman"/>
          <w:spacing w:val="-1"/>
          <w:lang w:val="ru-RU"/>
        </w:rPr>
        <w:t>наличие глубоких исчерпывающих знаний</w:t>
      </w:r>
      <w:r w:rsidRPr="00641E62">
        <w:rPr>
          <w:rFonts w:ascii="Times New Roman" w:hAnsi="Times New Roman" w:cs="Times New Roman"/>
          <w:lang w:val="ru-RU"/>
        </w:rPr>
        <w:t xml:space="preserve">; правильные, уверенные действия по применению </w:t>
      </w:r>
      <w:r w:rsidRPr="00641E62">
        <w:rPr>
          <w:rFonts w:ascii="Times New Roman" w:hAnsi="Times New Roman" w:cs="Times New Roman"/>
          <w:spacing w:val="-1"/>
          <w:lang w:val="ru-RU"/>
        </w:rPr>
        <w:t xml:space="preserve">знаний на практике, грамотное и логически стройное изложение материала </w:t>
      </w:r>
      <w:r w:rsidRPr="00641E62">
        <w:rPr>
          <w:rFonts w:ascii="Times New Roman" w:hAnsi="Times New Roman" w:cs="Times New Roman"/>
          <w:lang w:val="ru-RU"/>
        </w:rPr>
        <w:t>при ответе;</w:t>
      </w:r>
    </w:p>
    <w:p w:rsidR="00641E62" w:rsidRPr="00641E62" w:rsidRDefault="00641E62" w:rsidP="00490430">
      <w:pPr>
        <w:numPr>
          <w:ilvl w:val="0"/>
          <w:numId w:val="99"/>
        </w:numPr>
        <w:spacing w:after="0" w:line="240" w:lineRule="auto"/>
        <w:ind w:left="0" w:firstLine="0"/>
        <w:jc w:val="both"/>
        <w:rPr>
          <w:rFonts w:ascii="Times New Roman" w:hAnsi="Times New Roman" w:cs="Times New Roman"/>
          <w:lang w:val="ru-RU"/>
        </w:rPr>
      </w:pPr>
      <w:r w:rsidRPr="00641E62">
        <w:rPr>
          <w:rFonts w:ascii="Times New Roman" w:hAnsi="Times New Roman" w:cs="Times New Roman"/>
          <w:i/>
          <w:lang w:val="ru-RU"/>
        </w:rPr>
        <w:t>оценка «хорошо</w:t>
      </w:r>
      <w:r w:rsidRPr="00641E62">
        <w:rPr>
          <w:rFonts w:ascii="Times New Roman" w:hAnsi="Times New Roman" w:cs="Times New Roman"/>
          <w:lang w:val="ru-RU"/>
        </w:rPr>
        <w:t>» выставляется, если студент корректно произвел расчеты, демонстрирует н</w:t>
      </w:r>
      <w:r w:rsidRPr="00641E62">
        <w:rPr>
          <w:rFonts w:ascii="Times New Roman" w:hAnsi="Times New Roman" w:cs="Times New Roman"/>
          <w:spacing w:val="-1"/>
          <w:lang w:val="ru-RU"/>
        </w:rPr>
        <w:t>аличие твердых и достаточно полных знаний</w:t>
      </w:r>
      <w:r w:rsidRPr="00641E62">
        <w:rPr>
          <w:rFonts w:ascii="Times New Roman" w:hAnsi="Times New Roman" w:cs="Times New Roman"/>
          <w:lang w:val="ru-RU"/>
        </w:rPr>
        <w:t>, правильные действия по применению знаний на практике;</w:t>
      </w:r>
    </w:p>
    <w:p w:rsidR="00641E62" w:rsidRPr="00641E62" w:rsidRDefault="00641E62" w:rsidP="00490430">
      <w:pPr>
        <w:numPr>
          <w:ilvl w:val="0"/>
          <w:numId w:val="99"/>
        </w:numPr>
        <w:spacing w:after="0" w:line="240" w:lineRule="auto"/>
        <w:ind w:left="0" w:firstLine="0"/>
        <w:jc w:val="both"/>
        <w:rPr>
          <w:rFonts w:ascii="Times New Roman" w:hAnsi="Times New Roman" w:cs="Times New Roman"/>
          <w:b/>
          <w:lang w:val="ru-RU"/>
        </w:rPr>
      </w:pPr>
      <w:r w:rsidRPr="00641E62">
        <w:rPr>
          <w:rFonts w:ascii="Times New Roman" w:hAnsi="Times New Roman" w:cs="Times New Roman"/>
          <w:i/>
          <w:lang w:val="ru-RU"/>
        </w:rPr>
        <w:t>оценка «удовлетворительно</w:t>
      </w:r>
      <w:r w:rsidRPr="00641E62">
        <w:rPr>
          <w:rFonts w:ascii="Times New Roman" w:hAnsi="Times New Roman" w:cs="Times New Roman"/>
          <w:lang w:val="ru-RU"/>
        </w:rPr>
        <w:t>» выставляется, если студент произвел расчеты с некоторыми неточностями (ошибками); демонстрирует наличие твердых знаний</w:t>
      </w:r>
      <w:r w:rsidRPr="00641E62">
        <w:rPr>
          <w:rFonts w:ascii="Times New Roman" w:hAnsi="Times New Roman" w:cs="Times New Roman"/>
          <w:spacing w:val="-1"/>
          <w:lang w:val="ru-RU"/>
        </w:rPr>
        <w:t xml:space="preserve">, изложение ответов с отдельными ошибками, уверенно исправленными после дополнительных вопросов; в целом правильные </w:t>
      </w:r>
      <w:r w:rsidRPr="00641E62">
        <w:rPr>
          <w:rFonts w:ascii="Times New Roman" w:hAnsi="Times New Roman" w:cs="Times New Roman"/>
          <w:lang w:val="ru-RU"/>
        </w:rPr>
        <w:t>действия по применению знаний на практике;</w:t>
      </w:r>
    </w:p>
    <w:p w:rsidR="00641E62" w:rsidRPr="00641E62" w:rsidRDefault="00641E62" w:rsidP="00490430">
      <w:pPr>
        <w:numPr>
          <w:ilvl w:val="0"/>
          <w:numId w:val="99"/>
        </w:numPr>
        <w:spacing w:after="0" w:line="240" w:lineRule="auto"/>
        <w:ind w:left="0" w:firstLine="0"/>
        <w:jc w:val="both"/>
        <w:rPr>
          <w:rFonts w:ascii="Times New Roman" w:hAnsi="Times New Roman" w:cs="Times New Roman"/>
          <w:lang w:val="ru-RU"/>
        </w:rPr>
      </w:pPr>
      <w:r w:rsidRPr="00641E62">
        <w:rPr>
          <w:rFonts w:ascii="Times New Roman" w:hAnsi="Times New Roman" w:cs="Times New Roman"/>
          <w:i/>
          <w:lang w:val="ru-RU"/>
        </w:rPr>
        <w:t>оценка «неудовлетворительно</w:t>
      </w:r>
      <w:r w:rsidRPr="00641E62">
        <w:rPr>
          <w:rFonts w:ascii="Times New Roman" w:hAnsi="Times New Roman" w:cs="Times New Roman"/>
          <w:lang w:val="ru-RU"/>
        </w:rPr>
        <w:t>» выставляется, если студент не принимал участия в решении заданий, демонстрирует непонимание сущности вопроса, неумение применять знания на практике, неуверенность и неточность ответов на дополнительные и наводящие вопросы.</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br w:type="page"/>
      </w:r>
    </w:p>
    <w:p w:rsidR="00641E62" w:rsidRPr="00641E62" w:rsidRDefault="00641E62" w:rsidP="00641E62">
      <w:pPr>
        <w:shd w:val="clear" w:color="auto" w:fill="FFFFFF"/>
        <w:spacing w:after="0" w:line="240" w:lineRule="auto"/>
        <w:jc w:val="center"/>
        <w:rPr>
          <w:rFonts w:ascii="Times New Roman" w:hAnsi="Times New Roman" w:cs="Times New Roman"/>
          <w:lang w:val="ru-RU"/>
        </w:rPr>
      </w:pPr>
      <w:r w:rsidRPr="00641E62">
        <w:rPr>
          <w:rFonts w:ascii="Times New Roman" w:hAnsi="Times New Roman" w:cs="Times New Roman"/>
          <w:lang w:val="ru-RU"/>
        </w:rPr>
        <w:lastRenderedPageBreak/>
        <w:t>Министерство образования и науки Российской Федерации</w:t>
      </w:r>
    </w:p>
    <w:p w:rsidR="00641E62" w:rsidRPr="00641E62" w:rsidRDefault="00641E62" w:rsidP="00641E62">
      <w:pPr>
        <w:shd w:val="clear" w:color="auto" w:fill="FFFFFF"/>
        <w:spacing w:after="0" w:line="240" w:lineRule="auto"/>
        <w:jc w:val="center"/>
        <w:rPr>
          <w:rFonts w:ascii="Times New Roman" w:hAnsi="Times New Roman" w:cs="Times New Roman"/>
          <w:lang w:val="ru-RU"/>
        </w:rPr>
      </w:pPr>
      <w:r w:rsidRPr="00641E62">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641E62" w:rsidRPr="00641E62" w:rsidRDefault="00641E62" w:rsidP="00641E62">
      <w:pPr>
        <w:shd w:val="clear" w:color="auto" w:fill="FFFFFF"/>
        <w:spacing w:after="0" w:line="240" w:lineRule="auto"/>
        <w:jc w:val="center"/>
        <w:rPr>
          <w:rFonts w:ascii="Times New Roman" w:hAnsi="Times New Roman" w:cs="Times New Roman"/>
          <w:lang w:val="ru-RU"/>
        </w:rPr>
      </w:pPr>
      <w:r w:rsidRPr="00641E62">
        <w:rPr>
          <w:rFonts w:ascii="Times New Roman" w:hAnsi="Times New Roman" w:cs="Times New Roman"/>
          <w:lang w:val="ru-RU"/>
        </w:rPr>
        <w:t>«Ростовский государственный экономический университет (РИНХ)»</w:t>
      </w:r>
    </w:p>
    <w:p w:rsidR="00641E62" w:rsidRPr="00641E62" w:rsidRDefault="00641E62" w:rsidP="00641E62">
      <w:pPr>
        <w:spacing w:after="0" w:line="240" w:lineRule="auto"/>
        <w:jc w:val="center"/>
        <w:textAlignment w:val="baseline"/>
        <w:rPr>
          <w:rFonts w:ascii="Times New Roman" w:hAnsi="Times New Roman" w:cs="Times New Roman"/>
          <w:b/>
          <w:bCs/>
          <w:lang w:val="ru-RU"/>
        </w:rPr>
      </w:pPr>
      <w:r w:rsidRPr="00641E62">
        <w:rPr>
          <w:rFonts w:ascii="Times New Roman" w:hAnsi="Times New Roman" w:cs="Times New Roman"/>
          <w:lang w:val="ru-RU"/>
        </w:rPr>
        <w:t>Кафедра Статистики, эконометрики и оценки рисков</w:t>
      </w:r>
    </w:p>
    <w:p w:rsidR="00641E62" w:rsidRPr="00641E62" w:rsidRDefault="00641E62" w:rsidP="00641E62">
      <w:pPr>
        <w:spacing w:after="0" w:line="240" w:lineRule="auto"/>
        <w:jc w:val="center"/>
        <w:textAlignment w:val="baseline"/>
        <w:rPr>
          <w:rFonts w:ascii="Times New Roman" w:hAnsi="Times New Roman" w:cs="Times New Roman"/>
          <w:b/>
          <w:bCs/>
          <w:lang w:val="ru-RU"/>
        </w:rPr>
      </w:pPr>
    </w:p>
    <w:p w:rsidR="00641E62" w:rsidRPr="00641E62" w:rsidRDefault="00641E62" w:rsidP="00641E62">
      <w:pPr>
        <w:spacing w:after="0" w:line="240" w:lineRule="auto"/>
        <w:jc w:val="center"/>
        <w:textAlignment w:val="baseline"/>
        <w:rPr>
          <w:rFonts w:ascii="Times New Roman" w:hAnsi="Times New Roman" w:cs="Times New Roman"/>
          <w:b/>
          <w:bCs/>
          <w:lang w:val="ru-RU"/>
        </w:rPr>
      </w:pPr>
      <w:r w:rsidRPr="00641E62">
        <w:rPr>
          <w:rFonts w:ascii="Times New Roman" w:hAnsi="Times New Roman" w:cs="Times New Roman"/>
          <w:b/>
          <w:bCs/>
          <w:lang w:val="ru-RU"/>
        </w:rPr>
        <w:t>Кейс-задача №2</w:t>
      </w:r>
    </w:p>
    <w:p w:rsidR="00641E62" w:rsidRPr="00641E62" w:rsidRDefault="00641E62" w:rsidP="00641E62">
      <w:pPr>
        <w:spacing w:after="0" w:line="240" w:lineRule="auto"/>
        <w:jc w:val="center"/>
        <w:textAlignment w:val="baseline"/>
        <w:rPr>
          <w:rFonts w:ascii="Times New Roman" w:hAnsi="Times New Roman" w:cs="Times New Roman"/>
          <w:b/>
          <w:lang w:val="ru-RU"/>
        </w:rPr>
      </w:pPr>
      <w:r w:rsidRPr="00641E62">
        <w:rPr>
          <w:rFonts w:ascii="Times New Roman" w:hAnsi="Times New Roman" w:cs="Times New Roman"/>
          <w:b/>
          <w:lang w:val="ru-RU"/>
        </w:rPr>
        <w:t>по дисциплине</w:t>
      </w:r>
      <w:r w:rsidRPr="00641E62">
        <w:rPr>
          <w:rFonts w:ascii="Times New Roman" w:hAnsi="Times New Roman" w:cs="Times New Roman"/>
          <w:b/>
          <w:i/>
          <w:lang w:val="ru-RU"/>
        </w:rPr>
        <w:t xml:space="preserve"> </w:t>
      </w:r>
      <w:r w:rsidRPr="00641E62">
        <w:rPr>
          <w:rFonts w:ascii="Times New Roman" w:hAnsi="Times New Roman" w:cs="Times New Roman"/>
          <w:b/>
          <w:lang w:val="ru-RU"/>
        </w:rPr>
        <w:t>«Статистика»</w:t>
      </w:r>
    </w:p>
    <w:p w:rsidR="00641E62" w:rsidRPr="00641E62" w:rsidRDefault="00641E62" w:rsidP="00641E62">
      <w:pPr>
        <w:spacing w:after="0" w:line="240" w:lineRule="auto"/>
        <w:jc w:val="center"/>
        <w:textAlignment w:val="baseline"/>
        <w:rPr>
          <w:rFonts w:ascii="Times New Roman" w:hAnsi="Times New Roman" w:cs="Times New Roman"/>
          <w:b/>
          <w:lang w:val="ru-RU"/>
        </w:rPr>
      </w:pPr>
    </w:p>
    <w:p w:rsidR="00641E62" w:rsidRPr="00641E62" w:rsidRDefault="00641E62" w:rsidP="00641E62">
      <w:pPr>
        <w:spacing w:after="0" w:line="240" w:lineRule="auto"/>
        <w:jc w:val="both"/>
        <w:rPr>
          <w:rFonts w:ascii="Times New Roman" w:hAnsi="Times New Roman" w:cs="Times New Roman"/>
          <w:b/>
          <w:lang w:val="ru-RU"/>
        </w:rPr>
      </w:pPr>
      <w:r w:rsidRPr="00641E62">
        <w:rPr>
          <w:rFonts w:ascii="Times New Roman" w:hAnsi="Times New Roman" w:cs="Times New Roman"/>
          <w:b/>
          <w:lang w:val="ru-RU"/>
        </w:rPr>
        <w:t>Тема «Анализ динамики социально экономических явлений ».</w:t>
      </w:r>
    </w:p>
    <w:p w:rsidR="00641E62" w:rsidRPr="00641E62" w:rsidRDefault="00641E62" w:rsidP="00641E62">
      <w:pPr>
        <w:spacing w:after="0" w:line="240" w:lineRule="auto"/>
        <w:jc w:val="both"/>
        <w:rPr>
          <w:rFonts w:ascii="Times New Roman" w:hAnsi="Times New Roman" w:cs="Times New Roman"/>
          <w:i/>
          <w:lang w:val="ru-RU"/>
        </w:rPr>
      </w:pPr>
      <w:r w:rsidRPr="00641E62">
        <w:rPr>
          <w:rFonts w:ascii="Times New Roman" w:hAnsi="Times New Roman" w:cs="Times New Roman"/>
          <w:i/>
          <w:lang w:val="ru-RU"/>
        </w:rPr>
        <w:t>Общая характеристика задания:</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Вам поручено спрогнозировать поведение российского рынка сре</w:t>
      </w:r>
      <w:proofErr w:type="gramStart"/>
      <w:r w:rsidRPr="00641E62">
        <w:rPr>
          <w:rFonts w:ascii="Times New Roman" w:hAnsi="Times New Roman" w:cs="Times New Roman"/>
          <w:lang w:val="ru-RU"/>
        </w:rPr>
        <w:t>дств св</w:t>
      </w:r>
      <w:proofErr w:type="gramEnd"/>
      <w:r w:rsidRPr="00641E62">
        <w:rPr>
          <w:rFonts w:ascii="Times New Roman" w:hAnsi="Times New Roman" w:cs="Times New Roman"/>
          <w:lang w:val="ru-RU"/>
        </w:rPr>
        <w:t>язи для оказания услуг передачи данных  и телематического оборудования на среднесрочную перспективу (на период от 5 до 10 лет). Изучая вопрос, Вы обнаружили аналитический обзор по данной теме. В нем автор на основе данных об объёме предоставленного телематическими компаниями пользовательского оборудования для передачи данных и телематических услуг за 2006-2010гг</w:t>
      </w:r>
      <w:proofErr w:type="gramStart"/>
      <w:r w:rsidRPr="00641E62">
        <w:rPr>
          <w:rFonts w:ascii="Times New Roman" w:hAnsi="Times New Roman" w:cs="Times New Roman"/>
          <w:lang w:val="ru-RU"/>
        </w:rPr>
        <w:t>.(</w:t>
      </w:r>
      <w:proofErr w:type="gramEnd"/>
      <w:r w:rsidRPr="00641E62">
        <w:rPr>
          <w:rFonts w:ascii="Times New Roman" w:hAnsi="Times New Roman" w:cs="Times New Roman"/>
          <w:lang w:val="ru-RU"/>
        </w:rPr>
        <w:t xml:space="preserve">на конец года, тысяч единиц) предсказал, что согласно модели развития ряда </w:t>
      </w:r>
      <w:r w:rsidRPr="00641E62">
        <w:rPr>
          <w:rFonts w:ascii="Times New Roman" w:hAnsi="Times New Roman" w:cs="Times New Roman"/>
        </w:rPr>
        <w:t>Yi</w:t>
      </w:r>
      <w:r w:rsidRPr="00641E62">
        <w:rPr>
          <w:rFonts w:ascii="Times New Roman" w:hAnsi="Times New Roman" w:cs="Times New Roman"/>
          <w:lang w:val="ru-RU"/>
        </w:rPr>
        <w:t>=46.17+9.85*</w:t>
      </w:r>
      <w:r w:rsidRPr="00641E62">
        <w:rPr>
          <w:rFonts w:ascii="Times New Roman" w:hAnsi="Times New Roman" w:cs="Times New Roman"/>
        </w:rPr>
        <w:t>t</w:t>
      </w:r>
      <w:r w:rsidRPr="00641E62">
        <w:rPr>
          <w:rFonts w:ascii="Times New Roman" w:hAnsi="Times New Roman" w:cs="Times New Roman"/>
          <w:lang w:val="ru-RU"/>
        </w:rPr>
        <w:t xml:space="preserve">  к концу  2018года число пользователей телематического оборудования превысит 143,2 млн. человек, т.е. численность населения РФ. </w:t>
      </w:r>
    </w:p>
    <w:p w:rsidR="00641E62" w:rsidRPr="00641E62" w:rsidRDefault="00641E62" w:rsidP="00641E62">
      <w:pPr>
        <w:spacing w:after="0" w:line="240" w:lineRule="auto"/>
        <w:jc w:val="both"/>
        <w:rPr>
          <w:rFonts w:ascii="Times New Roman" w:hAnsi="Times New Roman" w:cs="Times New Roman"/>
          <w:b/>
          <w:i/>
          <w:lang w:val="ru-RU"/>
        </w:rPr>
      </w:pPr>
      <w:r w:rsidRPr="00641E62">
        <w:rPr>
          <w:rFonts w:ascii="Times New Roman" w:hAnsi="Times New Roman" w:cs="Times New Roman"/>
          <w:b/>
          <w:i/>
          <w:lang w:val="ru-RU"/>
        </w:rPr>
        <w:t>Содержание задания:</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b/>
          <w:lang w:val="ru-RU"/>
        </w:rPr>
        <w:t xml:space="preserve">Ситуация </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Вы засомневались в правильности предсказанного аналитиком сценария, поскольку, по Вашим оценкам, скорость развития рынка намного выше и указанного уровня он должен достигнуть гораздо раньше. Собрав необходимую информацию, Вы решили перепроверить выводы аналитического обзора. На основе исходных данных, представленных в таблице:</w:t>
      </w:r>
    </w:p>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lang w:val="ru-RU"/>
        </w:rPr>
        <w:t>Динамика рынка сре</w:t>
      </w:r>
      <w:proofErr w:type="gramStart"/>
      <w:r w:rsidRPr="00641E62">
        <w:rPr>
          <w:rFonts w:ascii="Times New Roman" w:hAnsi="Times New Roman" w:cs="Times New Roman"/>
          <w:lang w:val="ru-RU"/>
        </w:rPr>
        <w:t>дств св</w:t>
      </w:r>
      <w:proofErr w:type="gramEnd"/>
      <w:r w:rsidRPr="00641E62">
        <w:rPr>
          <w:rFonts w:ascii="Times New Roman" w:hAnsi="Times New Roman" w:cs="Times New Roman"/>
          <w:lang w:val="ru-RU"/>
        </w:rPr>
        <w:t xml:space="preserve">язи (пользовательского оборудования) для оказания услуг передачи данных и телематических служб в РФ в 2006-2010 гг. </w:t>
      </w:r>
      <w:r w:rsidRPr="00641E62">
        <w:rPr>
          <w:rFonts w:ascii="Times New Roman" w:hAnsi="Times New Roman" w:cs="Times New Roman"/>
        </w:rPr>
        <w:t>(на конец года, млн. единиц)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641E62" w:rsidRPr="00641E62" w:rsidTr="00641E62">
        <w:tc>
          <w:tcPr>
            <w:tcW w:w="4785" w:type="dxa"/>
            <w:shd w:val="clear" w:color="auto" w:fill="auto"/>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 xml:space="preserve">Годы </w:t>
            </w:r>
          </w:p>
        </w:tc>
        <w:tc>
          <w:tcPr>
            <w:tcW w:w="4786" w:type="dxa"/>
            <w:shd w:val="clear" w:color="auto" w:fill="auto"/>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Средства связи, млн. единиц</w:t>
            </w:r>
          </w:p>
        </w:tc>
      </w:tr>
      <w:tr w:rsidR="00641E62" w:rsidRPr="00641E62" w:rsidTr="00641E62">
        <w:tc>
          <w:tcPr>
            <w:tcW w:w="4785" w:type="dxa"/>
            <w:shd w:val="clear" w:color="auto" w:fill="auto"/>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2006</w:t>
            </w:r>
          </w:p>
        </w:tc>
        <w:tc>
          <w:tcPr>
            <w:tcW w:w="4786" w:type="dxa"/>
            <w:shd w:val="clear" w:color="auto" w:fill="auto"/>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57,829</w:t>
            </w:r>
          </w:p>
        </w:tc>
      </w:tr>
      <w:tr w:rsidR="00641E62" w:rsidRPr="00641E62" w:rsidTr="00641E62">
        <w:tc>
          <w:tcPr>
            <w:tcW w:w="4785" w:type="dxa"/>
            <w:shd w:val="clear" w:color="auto" w:fill="auto"/>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2007</w:t>
            </w:r>
          </w:p>
        </w:tc>
        <w:tc>
          <w:tcPr>
            <w:tcW w:w="4786" w:type="dxa"/>
            <w:shd w:val="clear" w:color="auto" w:fill="auto"/>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63,377</w:t>
            </w:r>
          </w:p>
        </w:tc>
      </w:tr>
      <w:tr w:rsidR="00641E62" w:rsidRPr="00641E62" w:rsidTr="00641E62">
        <w:tc>
          <w:tcPr>
            <w:tcW w:w="4785" w:type="dxa"/>
            <w:shd w:val="clear" w:color="auto" w:fill="auto"/>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2008</w:t>
            </w:r>
          </w:p>
        </w:tc>
        <w:tc>
          <w:tcPr>
            <w:tcW w:w="4786" w:type="dxa"/>
            <w:shd w:val="clear" w:color="auto" w:fill="auto"/>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72,681</w:t>
            </w:r>
          </w:p>
        </w:tc>
      </w:tr>
      <w:tr w:rsidR="00641E62" w:rsidRPr="00641E62" w:rsidTr="00641E62">
        <w:tc>
          <w:tcPr>
            <w:tcW w:w="4785" w:type="dxa"/>
            <w:shd w:val="clear" w:color="auto" w:fill="auto"/>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2009</w:t>
            </w:r>
          </w:p>
        </w:tc>
        <w:tc>
          <w:tcPr>
            <w:tcW w:w="4786" w:type="dxa"/>
            <w:shd w:val="clear" w:color="auto" w:fill="auto"/>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91,779</w:t>
            </w:r>
          </w:p>
        </w:tc>
      </w:tr>
      <w:tr w:rsidR="00641E62" w:rsidRPr="00641E62" w:rsidTr="00641E62">
        <w:tc>
          <w:tcPr>
            <w:tcW w:w="4785" w:type="dxa"/>
            <w:shd w:val="clear" w:color="auto" w:fill="auto"/>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2010</w:t>
            </w:r>
          </w:p>
        </w:tc>
        <w:tc>
          <w:tcPr>
            <w:tcW w:w="4786" w:type="dxa"/>
            <w:shd w:val="clear" w:color="auto" w:fill="auto"/>
          </w:tcPr>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rPr>
              <w:t>92,857</w:t>
            </w:r>
          </w:p>
        </w:tc>
      </w:tr>
    </w:tbl>
    <w:p w:rsidR="00641E62" w:rsidRPr="00641E62" w:rsidRDefault="00641E62" w:rsidP="00641E62">
      <w:pPr>
        <w:spacing w:after="0" w:line="240" w:lineRule="auto"/>
        <w:rPr>
          <w:rFonts w:ascii="Times New Roman" w:hAnsi="Times New Roman" w:cs="Times New Roman"/>
        </w:rPr>
      </w:pPr>
    </w:p>
    <w:p w:rsidR="00641E62" w:rsidRPr="00641E62" w:rsidRDefault="00641E62" w:rsidP="00490430">
      <w:pPr>
        <w:numPr>
          <w:ilvl w:val="1"/>
          <w:numId w:val="28"/>
        </w:numPr>
        <w:spacing w:after="0" w:line="240" w:lineRule="auto"/>
        <w:ind w:left="0" w:firstLine="0"/>
        <w:rPr>
          <w:rFonts w:ascii="Times New Roman" w:hAnsi="Times New Roman" w:cs="Times New Roman"/>
          <w:noProof/>
          <w:lang w:val="ru-RU"/>
        </w:rPr>
      </w:pPr>
      <w:r w:rsidRPr="00641E62">
        <w:rPr>
          <w:rFonts w:ascii="Times New Roman" w:hAnsi="Times New Roman" w:cs="Times New Roman"/>
          <w:lang w:val="ru-RU"/>
        </w:rPr>
        <w:t>А) оцените правильность выбранной аналитиком  модели ряда динамики, если:</w:t>
      </w:r>
      <w:r w:rsidRPr="00641E62">
        <w:rPr>
          <w:rFonts w:ascii="Times New Roman" w:hAnsi="Times New Roman" w:cs="Times New Roman"/>
          <w:noProof/>
          <w:lang w:val="ru-RU"/>
        </w:rPr>
        <w:t xml:space="preserve"> модель ряда динамики прдставлена двумя  графиками:</w:t>
      </w:r>
    </w:p>
    <w:p w:rsidR="00641E62" w:rsidRPr="00641E62" w:rsidRDefault="00641E62" w:rsidP="00641E62">
      <w:pPr>
        <w:spacing w:after="0" w:line="240" w:lineRule="auto"/>
        <w:rPr>
          <w:rFonts w:ascii="Times New Roman" w:hAnsi="Times New Roman" w:cs="Times New Roman"/>
          <w:lang w:val="ru-RU"/>
        </w:rPr>
      </w:pPr>
    </w:p>
    <w:p w:rsidR="00641E62" w:rsidRPr="00641E62" w:rsidRDefault="00641E62" w:rsidP="00641E62">
      <w:pPr>
        <w:spacing w:after="0" w:line="240" w:lineRule="auto"/>
        <w:rPr>
          <w:rFonts w:ascii="Times New Roman" w:hAnsi="Times New Roman" w:cs="Times New Roman"/>
          <w:noProof/>
        </w:rPr>
      </w:pPr>
      <w:r w:rsidRPr="00641E62">
        <w:rPr>
          <w:rFonts w:ascii="Times New Roman" w:hAnsi="Times New Roman" w:cs="Times New Roman"/>
          <w:noProof/>
          <w:lang w:val="ru-RU"/>
        </w:rPr>
        <w:t xml:space="preserve"> </w:t>
      </w:r>
      <w:r w:rsidRPr="00641E62">
        <w:rPr>
          <w:rFonts w:ascii="Times New Roman" w:hAnsi="Times New Roman" w:cs="Times New Roman"/>
          <w:noProof/>
          <w:lang w:val="ru-RU" w:eastAsia="ru-RU"/>
        </w:rPr>
        <w:drawing>
          <wp:inline distT="0" distB="0" distL="0" distR="0">
            <wp:extent cx="4360594" cy="1971304"/>
            <wp:effectExtent l="19050" t="0" r="1856" b="0"/>
            <wp:docPr id="133" name="Рисунок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rrowheads="1"/>
                    </pic:cNvPicPr>
                  </pic:nvPicPr>
                  <pic:blipFill>
                    <a:blip r:embed="rId263"/>
                    <a:srcRect/>
                    <a:stretch>
                      <a:fillRect/>
                    </a:stretch>
                  </pic:blipFill>
                  <pic:spPr bwMode="auto">
                    <a:xfrm>
                      <a:off x="0" y="0"/>
                      <a:ext cx="4362950" cy="1972369"/>
                    </a:xfrm>
                    <a:prstGeom prst="rect">
                      <a:avLst/>
                    </a:prstGeom>
                    <a:noFill/>
                    <a:ln w="9525">
                      <a:noFill/>
                      <a:miter lim="800000"/>
                      <a:headEnd/>
                      <a:tailEnd/>
                    </a:ln>
                  </pic:spPr>
                </pic:pic>
              </a:graphicData>
            </a:graphic>
          </wp:inline>
        </w:drawing>
      </w:r>
    </w:p>
    <w:p w:rsidR="00641E62" w:rsidRPr="00641E62" w:rsidRDefault="00641E62" w:rsidP="00641E62">
      <w:pPr>
        <w:spacing w:after="0" w:line="240" w:lineRule="auto"/>
        <w:rPr>
          <w:rFonts w:ascii="Times New Roman" w:hAnsi="Times New Roman" w:cs="Times New Roman"/>
        </w:rPr>
      </w:pPr>
    </w:p>
    <w:p w:rsidR="00641E62" w:rsidRPr="00641E62" w:rsidRDefault="00641E62" w:rsidP="00641E62">
      <w:pPr>
        <w:spacing w:after="0" w:line="240" w:lineRule="auto"/>
        <w:rPr>
          <w:rFonts w:ascii="Times New Roman" w:hAnsi="Times New Roman" w:cs="Times New Roman"/>
          <w:noProof/>
        </w:rPr>
      </w:pPr>
      <w:r w:rsidRPr="00641E62">
        <w:rPr>
          <w:rFonts w:ascii="Times New Roman" w:hAnsi="Times New Roman" w:cs="Times New Roman"/>
          <w:noProof/>
          <w:lang w:val="ru-RU" w:eastAsia="ru-RU"/>
        </w:rPr>
        <w:lastRenderedPageBreak/>
        <w:drawing>
          <wp:inline distT="0" distB="0" distL="0" distR="0">
            <wp:extent cx="4581525" cy="2305050"/>
            <wp:effectExtent l="19050" t="0" r="9525" b="0"/>
            <wp:docPr id="134"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264"/>
                    <a:srcRect/>
                    <a:stretch>
                      <a:fillRect/>
                    </a:stretch>
                  </pic:blipFill>
                  <pic:spPr bwMode="auto">
                    <a:xfrm>
                      <a:off x="0" y="0"/>
                      <a:ext cx="4581525" cy="2305050"/>
                    </a:xfrm>
                    <a:prstGeom prst="rect">
                      <a:avLst/>
                    </a:prstGeom>
                    <a:noFill/>
                    <a:ln w="9525">
                      <a:noFill/>
                      <a:miter lim="800000"/>
                      <a:headEnd/>
                      <a:tailEnd/>
                    </a:ln>
                  </pic:spPr>
                </pic:pic>
              </a:graphicData>
            </a:graphic>
          </wp:inline>
        </w:drawing>
      </w:r>
    </w:p>
    <w:p w:rsidR="00641E62" w:rsidRPr="00641E62" w:rsidRDefault="00641E62" w:rsidP="00641E62">
      <w:pPr>
        <w:spacing w:after="0" w:line="240" w:lineRule="auto"/>
        <w:rPr>
          <w:rFonts w:ascii="Times New Roman" w:hAnsi="Times New Roman" w:cs="Times New Roman"/>
        </w:rPr>
      </w:pPr>
    </w:p>
    <w:p w:rsidR="00641E62" w:rsidRPr="00641E62" w:rsidRDefault="00641E62" w:rsidP="00641E62">
      <w:pPr>
        <w:spacing w:after="0" w:line="240" w:lineRule="auto"/>
        <w:rPr>
          <w:rFonts w:ascii="Times New Roman" w:hAnsi="Times New Roman" w:cs="Times New Roman"/>
        </w:rPr>
      </w:pP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Б) постройте среднесрочный прогноз количества пользовательского оборудования с помощью модели, которую вы считаете предпочтительней. Действительно ли оно превысит численность населения 143,2 млн. чел. к концу 2018 г.? Если нет, то в каком году объём рынка достигнет указанного уровня, и что, на Ваш взгляд, может быть причиной расхождения прогнозов?</w:t>
      </w:r>
    </w:p>
    <w:p w:rsidR="00641E62" w:rsidRPr="00641E62" w:rsidRDefault="00641E62" w:rsidP="00641E62">
      <w:pPr>
        <w:spacing w:after="0" w:line="240" w:lineRule="auto"/>
        <w:textAlignment w:val="baseline"/>
        <w:rPr>
          <w:rFonts w:ascii="Times New Roman" w:hAnsi="Times New Roman" w:cs="Times New Roman"/>
        </w:rPr>
      </w:pPr>
      <w:r w:rsidRPr="00641E62">
        <w:rPr>
          <w:rFonts w:ascii="Times New Roman" w:hAnsi="Times New Roman" w:cs="Times New Roman"/>
          <w:b/>
          <w:bCs/>
        </w:rPr>
        <w:t>Критерии оценивания:</w:t>
      </w:r>
    </w:p>
    <w:p w:rsidR="00641E62" w:rsidRPr="00641E62" w:rsidRDefault="00641E62" w:rsidP="00490430">
      <w:pPr>
        <w:numPr>
          <w:ilvl w:val="0"/>
          <w:numId w:val="99"/>
        </w:numPr>
        <w:spacing w:after="0" w:line="240" w:lineRule="auto"/>
        <w:ind w:left="0" w:firstLine="0"/>
        <w:jc w:val="both"/>
        <w:rPr>
          <w:rFonts w:ascii="Times New Roman" w:hAnsi="Times New Roman" w:cs="Times New Roman"/>
          <w:lang w:val="ru-RU"/>
        </w:rPr>
      </w:pPr>
      <w:r w:rsidRPr="00641E62">
        <w:rPr>
          <w:rFonts w:ascii="Times New Roman" w:hAnsi="Times New Roman" w:cs="Times New Roman"/>
          <w:i/>
          <w:lang w:val="ru-RU"/>
        </w:rPr>
        <w:t>оценка «отлично</w:t>
      </w:r>
      <w:r w:rsidRPr="00641E62">
        <w:rPr>
          <w:rFonts w:ascii="Times New Roman" w:hAnsi="Times New Roman" w:cs="Times New Roman"/>
          <w:lang w:val="ru-RU"/>
        </w:rPr>
        <w:t>» выставляется, если студент демонстрирует</w:t>
      </w:r>
      <w:r w:rsidRPr="00641E62">
        <w:rPr>
          <w:rFonts w:ascii="Times New Roman" w:hAnsi="Times New Roman" w:cs="Times New Roman"/>
          <w:iCs/>
          <w:spacing w:val="-1"/>
          <w:lang w:val="ru-RU"/>
        </w:rPr>
        <w:t xml:space="preserve"> </w:t>
      </w:r>
      <w:r w:rsidRPr="00641E62">
        <w:rPr>
          <w:rFonts w:ascii="Times New Roman" w:hAnsi="Times New Roman" w:cs="Times New Roman"/>
          <w:spacing w:val="-1"/>
          <w:lang w:val="ru-RU"/>
        </w:rPr>
        <w:t>наличие глубоких исчерпывающих знаний</w:t>
      </w:r>
      <w:r w:rsidRPr="00641E62">
        <w:rPr>
          <w:rFonts w:ascii="Times New Roman" w:hAnsi="Times New Roman" w:cs="Times New Roman"/>
          <w:lang w:val="ru-RU"/>
        </w:rPr>
        <w:t xml:space="preserve">; оригинальность и последовательность ответа, его аргументированность правильные, уверенные действия по применению </w:t>
      </w:r>
      <w:r w:rsidRPr="00641E62">
        <w:rPr>
          <w:rFonts w:ascii="Times New Roman" w:hAnsi="Times New Roman" w:cs="Times New Roman"/>
          <w:spacing w:val="-1"/>
          <w:lang w:val="ru-RU"/>
        </w:rPr>
        <w:t xml:space="preserve">знаний на практике, грамотное и логически стройное изложение материала </w:t>
      </w:r>
      <w:r w:rsidRPr="00641E62">
        <w:rPr>
          <w:rFonts w:ascii="Times New Roman" w:hAnsi="Times New Roman" w:cs="Times New Roman"/>
          <w:lang w:val="ru-RU"/>
        </w:rPr>
        <w:t>при ответе;</w:t>
      </w:r>
    </w:p>
    <w:p w:rsidR="00641E62" w:rsidRPr="00641E62" w:rsidRDefault="00641E62" w:rsidP="00490430">
      <w:pPr>
        <w:numPr>
          <w:ilvl w:val="0"/>
          <w:numId w:val="99"/>
        </w:numPr>
        <w:spacing w:after="0" w:line="240" w:lineRule="auto"/>
        <w:ind w:left="0" w:firstLine="0"/>
        <w:jc w:val="both"/>
        <w:rPr>
          <w:rFonts w:ascii="Times New Roman" w:hAnsi="Times New Roman" w:cs="Times New Roman"/>
          <w:lang w:val="ru-RU"/>
        </w:rPr>
      </w:pPr>
      <w:r w:rsidRPr="00641E62">
        <w:rPr>
          <w:rFonts w:ascii="Times New Roman" w:hAnsi="Times New Roman" w:cs="Times New Roman"/>
          <w:i/>
          <w:lang w:val="ru-RU"/>
        </w:rPr>
        <w:t>оценка «хорошо</w:t>
      </w:r>
      <w:r w:rsidRPr="00641E62">
        <w:rPr>
          <w:rFonts w:ascii="Times New Roman" w:hAnsi="Times New Roman" w:cs="Times New Roman"/>
          <w:lang w:val="ru-RU"/>
        </w:rPr>
        <w:t>» выставляется, если студент демонстрирует н</w:t>
      </w:r>
      <w:r w:rsidRPr="00641E62">
        <w:rPr>
          <w:rFonts w:ascii="Times New Roman" w:hAnsi="Times New Roman" w:cs="Times New Roman"/>
          <w:spacing w:val="-1"/>
          <w:lang w:val="ru-RU"/>
        </w:rPr>
        <w:t>аличие твердых и достаточно полных знаний</w:t>
      </w:r>
      <w:r w:rsidRPr="00641E62">
        <w:rPr>
          <w:rFonts w:ascii="Times New Roman" w:hAnsi="Times New Roman" w:cs="Times New Roman"/>
          <w:lang w:val="ru-RU"/>
        </w:rPr>
        <w:t>, правильные действия по применению знаний на практике;</w:t>
      </w:r>
    </w:p>
    <w:p w:rsidR="00641E62" w:rsidRPr="00641E62" w:rsidRDefault="00641E62" w:rsidP="00490430">
      <w:pPr>
        <w:numPr>
          <w:ilvl w:val="0"/>
          <w:numId w:val="99"/>
        </w:numPr>
        <w:spacing w:after="0" w:line="240" w:lineRule="auto"/>
        <w:ind w:left="0" w:firstLine="0"/>
        <w:jc w:val="both"/>
        <w:rPr>
          <w:rFonts w:ascii="Times New Roman" w:hAnsi="Times New Roman" w:cs="Times New Roman"/>
          <w:b/>
          <w:lang w:val="ru-RU"/>
        </w:rPr>
      </w:pPr>
      <w:r w:rsidRPr="00641E62">
        <w:rPr>
          <w:rFonts w:ascii="Times New Roman" w:hAnsi="Times New Roman" w:cs="Times New Roman"/>
          <w:i/>
          <w:lang w:val="ru-RU"/>
        </w:rPr>
        <w:t>оценка «удовлетворительно</w:t>
      </w:r>
      <w:r w:rsidRPr="00641E62">
        <w:rPr>
          <w:rFonts w:ascii="Times New Roman" w:hAnsi="Times New Roman" w:cs="Times New Roman"/>
          <w:lang w:val="ru-RU"/>
        </w:rPr>
        <w:t>» выставляется, если студент демонстрирует наличие твердых знаний</w:t>
      </w:r>
      <w:r w:rsidRPr="00641E62">
        <w:rPr>
          <w:rFonts w:ascii="Times New Roman" w:hAnsi="Times New Roman" w:cs="Times New Roman"/>
          <w:spacing w:val="-1"/>
          <w:lang w:val="ru-RU"/>
        </w:rPr>
        <w:t xml:space="preserve">, изложение ответов с отдельными ошибками, уверенно исправленными после дополнительных вопросов; в целом правильные </w:t>
      </w:r>
      <w:r w:rsidRPr="00641E62">
        <w:rPr>
          <w:rFonts w:ascii="Times New Roman" w:hAnsi="Times New Roman" w:cs="Times New Roman"/>
          <w:lang w:val="ru-RU"/>
        </w:rPr>
        <w:t>действия по применению знаний на практике;</w:t>
      </w:r>
    </w:p>
    <w:p w:rsidR="00641E62" w:rsidRPr="00641E62" w:rsidRDefault="00641E62" w:rsidP="00490430">
      <w:pPr>
        <w:numPr>
          <w:ilvl w:val="0"/>
          <w:numId w:val="99"/>
        </w:numPr>
        <w:spacing w:after="0" w:line="240" w:lineRule="auto"/>
        <w:ind w:left="0" w:firstLine="0"/>
        <w:jc w:val="both"/>
        <w:rPr>
          <w:rFonts w:ascii="Times New Roman" w:hAnsi="Times New Roman" w:cs="Times New Roman"/>
          <w:lang w:val="ru-RU"/>
        </w:rPr>
      </w:pPr>
      <w:r w:rsidRPr="00641E62">
        <w:rPr>
          <w:rFonts w:ascii="Times New Roman" w:hAnsi="Times New Roman" w:cs="Times New Roman"/>
          <w:i/>
          <w:lang w:val="ru-RU"/>
        </w:rPr>
        <w:t>оценка «неудовлетворительно</w:t>
      </w:r>
      <w:r w:rsidRPr="00641E62">
        <w:rPr>
          <w:rFonts w:ascii="Times New Roman" w:hAnsi="Times New Roman" w:cs="Times New Roman"/>
          <w:lang w:val="ru-RU"/>
        </w:rPr>
        <w:t>» выставляется, если студент не принимал участия в решении заданий, демонстрирует непонимание сущности вопроса, неумение применять знания на практике, неуверенность и неточность ответов на дополнительные и наводящие вопросы.</w:t>
      </w:r>
    </w:p>
    <w:p w:rsidR="00641E62" w:rsidRPr="00641E62" w:rsidRDefault="00641E62" w:rsidP="00641E62">
      <w:pPr>
        <w:spacing w:after="0" w:line="240" w:lineRule="auto"/>
        <w:textAlignment w:val="baseline"/>
        <w:rPr>
          <w:rFonts w:ascii="Times New Roman" w:hAnsi="Times New Roman" w:cs="Times New Roman"/>
          <w:lang w:val="ru-RU"/>
        </w:rPr>
      </w:pPr>
      <w:r w:rsidRPr="00641E62">
        <w:rPr>
          <w:rFonts w:ascii="Times New Roman" w:hAnsi="Times New Roman" w:cs="Times New Roman"/>
          <w:lang w:val="ru-RU"/>
        </w:rPr>
        <w:t>Составитель</w:t>
      </w:r>
      <w:r w:rsidRPr="00641E62">
        <w:rPr>
          <w:rFonts w:ascii="Times New Roman" w:hAnsi="Times New Roman" w:cs="Times New Roman"/>
          <w:lang w:val="ru-RU"/>
        </w:rPr>
        <w:tab/>
      </w:r>
      <w:r w:rsidRPr="00641E62">
        <w:rPr>
          <w:rFonts w:ascii="Times New Roman" w:hAnsi="Times New Roman" w:cs="Times New Roman"/>
          <w:lang w:val="ru-RU"/>
        </w:rPr>
        <w:tab/>
      </w:r>
      <w:r w:rsidRPr="00641E62">
        <w:rPr>
          <w:rFonts w:ascii="Times New Roman" w:hAnsi="Times New Roman" w:cs="Times New Roman"/>
          <w:lang w:val="ru-RU"/>
        </w:rPr>
        <w:tab/>
        <w:t>__________________ А.А. Рудяга</w:t>
      </w:r>
    </w:p>
    <w:p w:rsidR="00641E62" w:rsidRPr="00641E62" w:rsidRDefault="00641E62" w:rsidP="00641E62">
      <w:pPr>
        <w:spacing w:after="0" w:line="240" w:lineRule="auto"/>
        <w:textAlignment w:val="baseline"/>
        <w:rPr>
          <w:rFonts w:ascii="Times New Roman" w:hAnsi="Times New Roman" w:cs="Times New Roman"/>
          <w:lang w:val="ru-RU"/>
        </w:rPr>
      </w:pPr>
      <w:r w:rsidRPr="00641E62">
        <w:rPr>
          <w:rFonts w:ascii="Times New Roman" w:hAnsi="Times New Roman" w:cs="Times New Roman"/>
          <w:lang w:val="ru-RU"/>
        </w:rPr>
        <w:t xml:space="preserve"> «____»__________________20</w:t>
      </w:r>
      <w:r w:rsidRPr="00641E62">
        <w:rPr>
          <w:rFonts w:ascii="Times New Roman" w:hAnsi="Times New Roman" w:cs="Times New Roman"/>
        </w:rPr>
        <w:t>     </w:t>
      </w:r>
      <w:r w:rsidRPr="00641E62">
        <w:rPr>
          <w:rFonts w:ascii="Times New Roman" w:hAnsi="Times New Roman" w:cs="Times New Roman"/>
          <w:lang w:val="ru-RU"/>
        </w:rPr>
        <w:t>г.</w:t>
      </w:r>
    </w:p>
    <w:p w:rsidR="00641E62" w:rsidRPr="00641E62" w:rsidRDefault="00641E62" w:rsidP="00641E62">
      <w:pPr>
        <w:spacing w:after="0" w:line="240" w:lineRule="auto"/>
        <w:jc w:val="center"/>
        <w:textAlignment w:val="baseline"/>
        <w:rPr>
          <w:rFonts w:ascii="Times New Roman" w:hAnsi="Times New Roman" w:cs="Times New Roman"/>
          <w:lang w:val="ru-RU"/>
        </w:rPr>
      </w:pPr>
      <w:r w:rsidRPr="00641E62">
        <w:rPr>
          <w:rFonts w:ascii="Times New Roman" w:hAnsi="Times New Roman" w:cs="Times New Roman"/>
          <w:lang w:val="ru-RU"/>
        </w:rPr>
        <w:br w:type="page"/>
      </w:r>
      <w:r w:rsidRPr="00641E62">
        <w:rPr>
          <w:rFonts w:ascii="Times New Roman" w:hAnsi="Times New Roman" w:cs="Times New Roman"/>
          <w:lang w:val="ru-RU"/>
        </w:rPr>
        <w:lastRenderedPageBreak/>
        <w:t>Министерство образования и науки Российской Федерации</w:t>
      </w:r>
    </w:p>
    <w:p w:rsidR="00641E62" w:rsidRPr="00641E62" w:rsidRDefault="00641E62" w:rsidP="00641E62">
      <w:pPr>
        <w:shd w:val="clear" w:color="auto" w:fill="FFFFFF"/>
        <w:spacing w:after="0" w:line="240" w:lineRule="auto"/>
        <w:jc w:val="center"/>
        <w:rPr>
          <w:rFonts w:ascii="Times New Roman" w:hAnsi="Times New Roman" w:cs="Times New Roman"/>
          <w:lang w:val="ru-RU"/>
        </w:rPr>
      </w:pPr>
      <w:r w:rsidRPr="00641E62">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641E62" w:rsidRPr="00641E62" w:rsidRDefault="00641E62" w:rsidP="00641E62">
      <w:pPr>
        <w:shd w:val="clear" w:color="auto" w:fill="FFFFFF"/>
        <w:spacing w:after="0" w:line="240" w:lineRule="auto"/>
        <w:jc w:val="center"/>
        <w:rPr>
          <w:rFonts w:ascii="Times New Roman" w:hAnsi="Times New Roman" w:cs="Times New Roman"/>
          <w:lang w:val="ru-RU"/>
        </w:rPr>
      </w:pPr>
      <w:r w:rsidRPr="00641E62">
        <w:rPr>
          <w:rFonts w:ascii="Times New Roman" w:hAnsi="Times New Roman" w:cs="Times New Roman"/>
          <w:lang w:val="ru-RU"/>
        </w:rPr>
        <w:t>«Ростовский государственный экономический университет (РИНХ)»</w:t>
      </w:r>
    </w:p>
    <w:p w:rsidR="00641E62" w:rsidRPr="00641E62" w:rsidRDefault="00641E62" w:rsidP="00641E62">
      <w:pPr>
        <w:widowControl w:val="0"/>
        <w:spacing w:after="0" w:line="240" w:lineRule="auto"/>
        <w:rPr>
          <w:rFonts w:ascii="Times New Roman" w:hAnsi="Times New Roman" w:cs="Times New Roman"/>
          <w:lang w:val="ru-RU"/>
        </w:rPr>
      </w:pPr>
    </w:p>
    <w:p w:rsidR="00641E62" w:rsidRPr="00641E62" w:rsidRDefault="00641E62" w:rsidP="00641E62">
      <w:pPr>
        <w:spacing w:after="0" w:line="240" w:lineRule="auto"/>
        <w:jc w:val="center"/>
        <w:textAlignment w:val="baseline"/>
        <w:rPr>
          <w:rFonts w:ascii="Times New Roman" w:hAnsi="Times New Roman" w:cs="Times New Roman"/>
          <w:lang w:val="ru-RU"/>
        </w:rPr>
      </w:pPr>
      <w:r w:rsidRPr="00641E62">
        <w:rPr>
          <w:rFonts w:ascii="Times New Roman" w:hAnsi="Times New Roman" w:cs="Times New Roman"/>
          <w:lang w:val="ru-RU"/>
        </w:rPr>
        <w:t>Кафедра Статистики, эконометрики и оценки рисков</w:t>
      </w:r>
    </w:p>
    <w:p w:rsidR="00641E62" w:rsidRPr="00641E62" w:rsidRDefault="00641E62" w:rsidP="00641E62">
      <w:pPr>
        <w:spacing w:after="0" w:line="240" w:lineRule="auto"/>
        <w:jc w:val="center"/>
        <w:textAlignment w:val="baseline"/>
        <w:rPr>
          <w:rFonts w:ascii="Times New Roman" w:hAnsi="Times New Roman" w:cs="Times New Roman"/>
          <w:b/>
          <w:bCs/>
          <w:lang w:val="ru-RU"/>
        </w:rPr>
      </w:pPr>
      <w:r w:rsidRPr="00641E62">
        <w:rPr>
          <w:rFonts w:ascii="Times New Roman" w:hAnsi="Times New Roman" w:cs="Times New Roman"/>
          <w:b/>
          <w:bCs/>
          <w:lang w:val="ru-RU"/>
        </w:rPr>
        <w:t>Комплект расчетных заданий</w:t>
      </w:r>
    </w:p>
    <w:p w:rsidR="00641E62" w:rsidRPr="00641E62" w:rsidRDefault="00641E62" w:rsidP="00641E62">
      <w:pPr>
        <w:spacing w:after="0" w:line="240" w:lineRule="auto"/>
        <w:jc w:val="center"/>
        <w:textAlignment w:val="baseline"/>
        <w:rPr>
          <w:rFonts w:ascii="Times New Roman" w:hAnsi="Times New Roman" w:cs="Times New Roman"/>
          <w:b/>
          <w:bCs/>
          <w:lang w:val="ru-RU"/>
        </w:rPr>
      </w:pPr>
      <w:r w:rsidRPr="00641E62">
        <w:rPr>
          <w:rFonts w:ascii="Times New Roman" w:hAnsi="Times New Roman" w:cs="Times New Roman"/>
          <w:b/>
          <w:bCs/>
          <w:lang w:val="ru-RU"/>
        </w:rPr>
        <w:t>по дисциплине «Статистика»</w:t>
      </w:r>
    </w:p>
    <w:p w:rsidR="00641E62" w:rsidRPr="00641E62" w:rsidRDefault="00641E62" w:rsidP="00641E62">
      <w:pPr>
        <w:spacing w:after="0" w:line="240" w:lineRule="auto"/>
        <w:jc w:val="center"/>
        <w:textAlignment w:val="baseline"/>
        <w:rPr>
          <w:rFonts w:ascii="Times New Roman" w:hAnsi="Times New Roman" w:cs="Times New Roman"/>
          <w:b/>
          <w:bCs/>
          <w:lang w:val="ru-RU"/>
        </w:rPr>
      </w:pPr>
    </w:p>
    <w:p w:rsidR="00641E62" w:rsidRPr="00641E62" w:rsidRDefault="00641E62" w:rsidP="00641E62">
      <w:pPr>
        <w:spacing w:after="0" w:line="240" w:lineRule="auto"/>
        <w:jc w:val="both"/>
        <w:rPr>
          <w:rFonts w:ascii="Times New Roman" w:hAnsi="Times New Roman" w:cs="Times New Roman"/>
          <w:b/>
          <w:lang w:val="ru-RU"/>
        </w:rPr>
      </w:pPr>
      <w:r w:rsidRPr="00641E62">
        <w:rPr>
          <w:rFonts w:ascii="Times New Roman" w:hAnsi="Times New Roman" w:cs="Times New Roman"/>
          <w:b/>
          <w:lang w:val="ru-RU"/>
        </w:rPr>
        <w:t xml:space="preserve">Задача 1. </w:t>
      </w:r>
      <w:r w:rsidRPr="00641E62">
        <w:rPr>
          <w:rFonts w:ascii="Times New Roman" w:hAnsi="Times New Roman" w:cs="Times New Roman"/>
          <w:lang w:val="ru-RU"/>
        </w:rPr>
        <w:t>Какова вероятность того, что взятая наудачу пластинка игры домино содержит число очков не менее 4 и не более 6?</w:t>
      </w:r>
    </w:p>
    <w:p w:rsidR="00641E62" w:rsidRPr="00641E62" w:rsidRDefault="00641E62" w:rsidP="00641E62">
      <w:pPr>
        <w:pStyle w:val="NormalText"/>
        <w:widowControl w:val="0"/>
        <w:spacing w:line="240" w:lineRule="auto"/>
        <w:ind w:firstLine="0"/>
        <w:rPr>
          <w:rFonts w:ascii="Times New Roman" w:hAnsi="Times New Roman"/>
          <w:sz w:val="22"/>
          <w:szCs w:val="22"/>
        </w:rPr>
      </w:pPr>
      <w:r w:rsidRPr="00641E62">
        <w:rPr>
          <w:rFonts w:ascii="Times New Roman" w:hAnsi="Times New Roman"/>
          <w:b/>
          <w:sz w:val="22"/>
          <w:szCs w:val="22"/>
        </w:rPr>
        <w:t xml:space="preserve">Задача 2. </w:t>
      </w:r>
      <w:r w:rsidRPr="00641E62">
        <w:rPr>
          <w:rFonts w:ascii="Times New Roman" w:hAnsi="Times New Roman"/>
          <w:sz w:val="22"/>
          <w:szCs w:val="22"/>
        </w:rPr>
        <w:t>Группа туристов из 15 юношей и 5 девушек выбирает по жребию хозяйственную команду в составе 4 человек. Какова вероятность того, что в числе избранных окажутся по двое юношей и девушек?</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b/>
          <w:lang w:val="ru-RU"/>
        </w:rPr>
        <w:t xml:space="preserve">Задача 3. </w:t>
      </w:r>
      <w:r w:rsidRPr="00641E62">
        <w:rPr>
          <w:rFonts w:ascii="Times New Roman" w:hAnsi="Times New Roman" w:cs="Times New Roman"/>
          <w:lang w:val="ru-RU"/>
        </w:rPr>
        <w:t>Из колоды карт в 36 карт наудачу одна за другой извлекаются две карты. Найти вероятность того, что ими оказались: а) два короля; б) две карты пиковой масти; в) король и дама.</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b/>
          <w:lang w:val="ru-RU"/>
        </w:rPr>
        <w:t>Задача 4.</w:t>
      </w:r>
      <w:r w:rsidRPr="00641E62">
        <w:rPr>
          <w:rFonts w:ascii="Times New Roman" w:hAnsi="Times New Roman" w:cs="Times New Roman"/>
          <w:lang w:val="ru-RU"/>
        </w:rPr>
        <w:t xml:space="preserve"> Вероятность того, что клиент банка не вернет заем в период экономического роста равна 0,04 и 0,13 - в период экономического кризиса. Предположим, что вероятность того, что начнется период экономического роста, равна 0,65. Чему равна вероятность того, что случайно выбранный клиент банка не вернет полученный кредит?</w:t>
      </w:r>
    </w:p>
    <w:p w:rsidR="00641E62" w:rsidRPr="00641E62" w:rsidRDefault="00641E62" w:rsidP="00641E62">
      <w:pPr>
        <w:spacing w:after="0" w:line="240" w:lineRule="auto"/>
        <w:jc w:val="both"/>
        <w:rPr>
          <w:rFonts w:ascii="Times New Roman" w:hAnsi="Times New Roman" w:cs="Times New Roman"/>
          <w:b/>
          <w:lang w:val="ru-RU"/>
        </w:rPr>
      </w:pPr>
      <w:r w:rsidRPr="00641E62">
        <w:rPr>
          <w:rFonts w:ascii="Times New Roman" w:hAnsi="Times New Roman" w:cs="Times New Roman"/>
          <w:b/>
          <w:lang w:val="ru-RU"/>
        </w:rPr>
        <w:t xml:space="preserve">Задача 5. </w:t>
      </w:r>
      <w:r w:rsidRPr="00641E62">
        <w:rPr>
          <w:rFonts w:ascii="Times New Roman" w:hAnsi="Times New Roman" w:cs="Times New Roman"/>
          <w:lang w:val="ru-RU"/>
        </w:rPr>
        <w:t>Приблизительно 10% бутылок бракуются на линии розлива лимонада из-за трещин в стекле. Если 2 бутылки отобраны случайным образом, найдите ожидаемое число  и дисперсию бутылок, имеющих дефекты.</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b/>
          <w:lang w:val="ru-RU"/>
        </w:rPr>
        <w:t>Задача 6.</w:t>
      </w:r>
      <w:r w:rsidRPr="00641E62">
        <w:rPr>
          <w:rFonts w:ascii="Times New Roman" w:hAnsi="Times New Roman" w:cs="Times New Roman"/>
          <w:lang w:val="ru-RU"/>
        </w:rPr>
        <w:t xml:space="preserve"> Завод телевизоров отправил потребителю 3000 доброкачественных телевизоров. Вероятность того, что при транспортировке какой-либо телевизор будет поврежден, равна 0,001. Какова вероятность того, что потребитель получит 5 телевизоров с дефектами?</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b/>
          <w:lang w:val="ru-RU"/>
        </w:rPr>
        <w:t>Задача</w:t>
      </w:r>
      <w:proofErr w:type="gramStart"/>
      <w:r w:rsidRPr="00641E62">
        <w:rPr>
          <w:rFonts w:ascii="Times New Roman" w:hAnsi="Times New Roman" w:cs="Times New Roman"/>
          <w:b/>
          <w:lang w:val="ru-RU"/>
        </w:rPr>
        <w:t>7</w:t>
      </w:r>
      <w:proofErr w:type="gramEnd"/>
      <w:r w:rsidRPr="00641E62">
        <w:rPr>
          <w:rFonts w:ascii="Times New Roman" w:hAnsi="Times New Roman" w:cs="Times New Roman"/>
          <w:b/>
          <w:lang w:val="ru-RU"/>
        </w:rPr>
        <w:t xml:space="preserve">. </w:t>
      </w:r>
      <w:r w:rsidRPr="00641E62">
        <w:rPr>
          <w:rFonts w:ascii="Times New Roman" w:hAnsi="Times New Roman" w:cs="Times New Roman"/>
          <w:lang w:val="ru-RU"/>
        </w:rPr>
        <w:t>Для участия в судебном процессе из 20 потенциальных кандидатов, среди которых 8 женщин и 12 мужчин, выбирают 6 присяжных заседателей. После отбора оказалось, что в группе только одна женщина. Имеется ли причина сомневаться в случайности отбора?</w:t>
      </w:r>
    </w:p>
    <w:p w:rsidR="00641E62" w:rsidRPr="00641E62" w:rsidRDefault="00641E62" w:rsidP="00641E62">
      <w:pPr>
        <w:spacing w:after="0" w:line="240" w:lineRule="auto"/>
        <w:jc w:val="both"/>
        <w:rPr>
          <w:rFonts w:ascii="Times New Roman" w:hAnsi="Times New Roman" w:cs="Times New Roman"/>
          <w:b/>
          <w:lang w:val="ru-RU"/>
        </w:rPr>
      </w:pPr>
      <w:r w:rsidRPr="00641E62">
        <w:rPr>
          <w:rFonts w:ascii="Times New Roman" w:hAnsi="Times New Roman" w:cs="Times New Roman"/>
          <w:b/>
          <w:lang w:val="ru-RU"/>
        </w:rPr>
        <w:t xml:space="preserve">Задача 8. </w:t>
      </w:r>
      <w:r w:rsidRPr="00641E62">
        <w:rPr>
          <w:rFonts w:ascii="Times New Roman" w:hAnsi="Times New Roman" w:cs="Times New Roman"/>
          <w:lang w:val="ru-RU"/>
        </w:rPr>
        <w:t>Фирма собирается приобрести партию из 100 000 единиц некоторого товара. Из прошлого опыта известно, что 1% товаров данного типа имеют дефекты. Какова вероятность того, что в данной партии окажется от 950 до 1050 дефектных единиц товара?</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b/>
          <w:lang w:val="ru-RU"/>
        </w:rPr>
        <w:t xml:space="preserve">Задача 9. </w:t>
      </w:r>
      <w:r w:rsidRPr="00641E62">
        <w:rPr>
          <w:rFonts w:ascii="Times New Roman" w:hAnsi="Times New Roman" w:cs="Times New Roman"/>
          <w:lang w:val="ru-RU"/>
        </w:rPr>
        <w:t xml:space="preserve">На рынок поступила крупная партия говядины. Предполагается, что вес туш - случайная величина, подчиняющаяся нормальному закону распределения с математическим </w:t>
      </w:r>
      <w:proofErr w:type="gramStart"/>
      <w:r w:rsidRPr="00641E62">
        <w:rPr>
          <w:rFonts w:ascii="Times New Roman" w:hAnsi="Times New Roman" w:cs="Times New Roman"/>
          <w:lang w:val="ru-RU"/>
        </w:rPr>
        <w:t>ожиданием</w:t>
      </w:r>
      <w:proofErr w:type="gramEnd"/>
      <w:r w:rsidRPr="00641E62">
        <w:rPr>
          <w:rFonts w:ascii="Times New Roman" w:hAnsi="Times New Roman" w:cs="Times New Roman"/>
          <w:lang w:val="ru-RU"/>
        </w:rPr>
        <w:t xml:space="preserve"> </w:t>
      </w:r>
      <w:r w:rsidRPr="00641E62">
        <w:rPr>
          <w:rFonts w:ascii="Times New Roman" w:hAnsi="Times New Roman" w:cs="Times New Roman"/>
          <w:i/>
          <w:lang w:val="ru-RU"/>
        </w:rPr>
        <w:t xml:space="preserve">а </w:t>
      </w:r>
      <w:r w:rsidRPr="00641E62">
        <w:rPr>
          <w:rFonts w:ascii="Times New Roman" w:hAnsi="Times New Roman" w:cs="Times New Roman"/>
          <w:lang w:val="ru-RU"/>
        </w:rPr>
        <w:t xml:space="preserve">= 950 кг и средним квадратическим отклонением </w:t>
      </w:r>
      <w:r w:rsidRPr="00641E62">
        <w:rPr>
          <w:rFonts w:ascii="Times New Roman" w:hAnsi="Times New Roman" w:cs="Times New Roman"/>
        </w:rPr>
        <w:sym w:font="Symbol" w:char="F073"/>
      </w:r>
      <w:r w:rsidRPr="00641E62">
        <w:rPr>
          <w:rFonts w:ascii="Times New Roman" w:hAnsi="Times New Roman" w:cs="Times New Roman"/>
          <w:lang w:val="ru-RU"/>
        </w:rPr>
        <w:t xml:space="preserve"> = 150 кг. Определите вероятность того, что вес случайно отобранной туши:      </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 xml:space="preserve">а) окажется больше 1250 кг;      </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б) окажется меньше 850 кг;</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в) будет находиться между 800 и 1300 кг;</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г) отклонится от математического ожидания меньше, чем на 50 кг;</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д) отклонится от математического ожидания больше, чем на 50 кг;</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 xml:space="preserve">е) Найдите границы, в которых отклонение веса случайно отобранной туши от своего математического ожидания не превысит утроенного среднего квадратического отклонения (проиллюстрируйте правило трех сигм);    </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 xml:space="preserve">ж) С вероятностью 0,899 определите границы, в которых будет находиться вес случайно отобранной туши. Какова при этом условии максимальная величина отклонения веса случайно отобранной туши от своего математического ожидания? </w:t>
      </w:r>
    </w:p>
    <w:p w:rsidR="00641E62" w:rsidRPr="00641E62" w:rsidRDefault="00641E62" w:rsidP="00641E62">
      <w:pPr>
        <w:pStyle w:val="63"/>
        <w:jc w:val="both"/>
        <w:rPr>
          <w:sz w:val="22"/>
          <w:szCs w:val="22"/>
        </w:rPr>
      </w:pPr>
      <w:r w:rsidRPr="00641E62">
        <w:rPr>
          <w:b/>
          <w:sz w:val="22"/>
          <w:szCs w:val="22"/>
        </w:rPr>
        <w:t xml:space="preserve">Задача 10. </w:t>
      </w:r>
      <w:r w:rsidRPr="00641E62">
        <w:rPr>
          <w:sz w:val="22"/>
          <w:szCs w:val="22"/>
        </w:rPr>
        <w:t xml:space="preserve">Для определения среднедушевого уровня расходов на молочные продукты в микрорайоне было опрошено 100 жителей микрорайона. Охарактеризуйте полученный вариационный ряд, </w:t>
      </w:r>
      <w:proofErr w:type="gramStart"/>
      <w:r w:rsidRPr="00641E62">
        <w:rPr>
          <w:sz w:val="22"/>
          <w:szCs w:val="22"/>
        </w:rPr>
        <w:t>используя</w:t>
      </w:r>
      <w:proofErr w:type="gramEnd"/>
      <w:r w:rsidRPr="00641E62">
        <w:rPr>
          <w:sz w:val="22"/>
          <w:szCs w:val="22"/>
        </w:rPr>
        <w:t xml:space="preserve"> в том числе и структурные средние.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1446"/>
        <w:gridCol w:w="1446"/>
        <w:gridCol w:w="1446"/>
        <w:gridCol w:w="1446"/>
        <w:gridCol w:w="1587"/>
      </w:tblGrid>
      <w:tr w:rsidR="00641E62" w:rsidRPr="00641E62" w:rsidTr="00641E62">
        <w:tc>
          <w:tcPr>
            <w:tcW w:w="2268" w:type="dxa"/>
          </w:tcPr>
          <w:p w:rsidR="00641E62" w:rsidRPr="00641E62" w:rsidRDefault="00641E62" w:rsidP="00641E62">
            <w:pPr>
              <w:pStyle w:val="63"/>
              <w:rPr>
                <w:sz w:val="22"/>
                <w:szCs w:val="22"/>
              </w:rPr>
            </w:pPr>
            <w:r w:rsidRPr="00641E62">
              <w:rPr>
                <w:sz w:val="22"/>
                <w:szCs w:val="22"/>
              </w:rPr>
              <w:t>Среднедушевой расход, у.е.</w:t>
            </w:r>
          </w:p>
        </w:tc>
        <w:tc>
          <w:tcPr>
            <w:tcW w:w="1446" w:type="dxa"/>
          </w:tcPr>
          <w:p w:rsidR="00641E62" w:rsidRPr="00641E62" w:rsidRDefault="00641E62" w:rsidP="00641E62">
            <w:pPr>
              <w:pStyle w:val="63"/>
              <w:jc w:val="center"/>
              <w:rPr>
                <w:sz w:val="22"/>
                <w:szCs w:val="22"/>
              </w:rPr>
            </w:pPr>
            <w:r w:rsidRPr="00641E62">
              <w:rPr>
                <w:sz w:val="22"/>
                <w:szCs w:val="22"/>
              </w:rPr>
              <w:t>До 15</w:t>
            </w:r>
          </w:p>
        </w:tc>
        <w:tc>
          <w:tcPr>
            <w:tcW w:w="1446" w:type="dxa"/>
          </w:tcPr>
          <w:p w:rsidR="00641E62" w:rsidRPr="00641E62" w:rsidRDefault="00641E62" w:rsidP="00641E62">
            <w:pPr>
              <w:pStyle w:val="63"/>
              <w:jc w:val="center"/>
              <w:rPr>
                <w:sz w:val="22"/>
                <w:szCs w:val="22"/>
              </w:rPr>
            </w:pPr>
            <w:r w:rsidRPr="00641E62">
              <w:rPr>
                <w:sz w:val="22"/>
                <w:szCs w:val="22"/>
              </w:rPr>
              <w:t>15-25</w:t>
            </w:r>
          </w:p>
        </w:tc>
        <w:tc>
          <w:tcPr>
            <w:tcW w:w="1446" w:type="dxa"/>
          </w:tcPr>
          <w:p w:rsidR="00641E62" w:rsidRPr="00641E62" w:rsidRDefault="00641E62" w:rsidP="00641E62">
            <w:pPr>
              <w:pStyle w:val="63"/>
              <w:jc w:val="center"/>
              <w:rPr>
                <w:sz w:val="22"/>
                <w:szCs w:val="22"/>
              </w:rPr>
            </w:pPr>
            <w:r w:rsidRPr="00641E62">
              <w:rPr>
                <w:sz w:val="22"/>
                <w:szCs w:val="22"/>
              </w:rPr>
              <w:t>25-35</w:t>
            </w:r>
          </w:p>
        </w:tc>
        <w:tc>
          <w:tcPr>
            <w:tcW w:w="1446" w:type="dxa"/>
          </w:tcPr>
          <w:p w:rsidR="00641E62" w:rsidRPr="00641E62" w:rsidRDefault="00641E62" w:rsidP="00641E62">
            <w:pPr>
              <w:pStyle w:val="63"/>
              <w:jc w:val="center"/>
              <w:rPr>
                <w:sz w:val="22"/>
                <w:szCs w:val="22"/>
              </w:rPr>
            </w:pPr>
            <w:r w:rsidRPr="00641E62">
              <w:rPr>
                <w:sz w:val="22"/>
                <w:szCs w:val="22"/>
              </w:rPr>
              <w:t>35-45</w:t>
            </w:r>
          </w:p>
        </w:tc>
        <w:tc>
          <w:tcPr>
            <w:tcW w:w="1587" w:type="dxa"/>
          </w:tcPr>
          <w:p w:rsidR="00641E62" w:rsidRPr="00641E62" w:rsidRDefault="00641E62" w:rsidP="00641E62">
            <w:pPr>
              <w:pStyle w:val="63"/>
              <w:jc w:val="center"/>
              <w:rPr>
                <w:sz w:val="22"/>
                <w:szCs w:val="22"/>
              </w:rPr>
            </w:pPr>
            <w:r w:rsidRPr="00641E62">
              <w:rPr>
                <w:sz w:val="22"/>
                <w:szCs w:val="22"/>
              </w:rPr>
              <w:t>Свыше 45</w:t>
            </w:r>
          </w:p>
        </w:tc>
      </w:tr>
      <w:tr w:rsidR="00641E62" w:rsidRPr="00641E62" w:rsidTr="00641E62">
        <w:tc>
          <w:tcPr>
            <w:tcW w:w="2268" w:type="dxa"/>
          </w:tcPr>
          <w:p w:rsidR="00641E62" w:rsidRPr="00641E62" w:rsidRDefault="00641E62" w:rsidP="00641E62">
            <w:pPr>
              <w:pStyle w:val="63"/>
              <w:rPr>
                <w:sz w:val="22"/>
                <w:szCs w:val="22"/>
              </w:rPr>
            </w:pPr>
            <w:r w:rsidRPr="00641E62">
              <w:rPr>
                <w:sz w:val="22"/>
                <w:szCs w:val="22"/>
              </w:rPr>
              <w:t>Число жителей, чел</w:t>
            </w:r>
          </w:p>
        </w:tc>
        <w:tc>
          <w:tcPr>
            <w:tcW w:w="1446" w:type="dxa"/>
          </w:tcPr>
          <w:p w:rsidR="00641E62" w:rsidRPr="00641E62" w:rsidRDefault="00641E62" w:rsidP="00641E62">
            <w:pPr>
              <w:pStyle w:val="63"/>
              <w:jc w:val="center"/>
              <w:rPr>
                <w:sz w:val="22"/>
                <w:szCs w:val="22"/>
              </w:rPr>
            </w:pPr>
            <w:r w:rsidRPr="00641E62">
              <w:rPr>
                <w:sz w:val="22"/>
                <w:szCs w:val="22"/>
              </w:rPr>
              <w:t>15</w:t>
            </w:r>
          </w:p>
        </w:tc>
        <w:tc>
          <w:tcPr>
            <w:tcW w:w="1446" w:type="dxa"/>
          </w:tcPr>
          <w:p w:rsidR="00641E62" w:rsidRPr="00641E62" w:rsidRDefault="00641E62" w:rsidP="00641E62">
            <w:pPr>
              <w:pStyle w:val="63"/>
              <w:jc w:val="center"/>
              <w:rPr>
                <w:sz w:val="22"/>
                <w:szCs w:val="22"/>
              </w:rPr>
            </w:pPr>
            <w:r w:rsidRPr="00641E62">
              <w:rPr>
                <w:sz w:val="22"/>
                <w:szCs w:val="22"/>
              </w:rPr>
              <w:t>30</w:t>
            </w:r>
          </w:p>
        </w:tc>
        <w:tc>
          <w:tcPr>
            <w:tcW w:w="1446" w:type="dxa"/>
          </w:tcPr>
          <w:p w:rsidR="00641E62" w:rsidRPr="00641E62" w:rsidRDefault="00641E62" w:rsidP="00641E62">
            <w:pPr>
              <w:pStyle w:val="63"/>
              <w:jc w:val="center"/>
              <w:rPr>
                <w:sz w:val="22"/>
                <w:szCs w:val="22"/>
              </w:rPr>
            </w:pPr>
            <w:r w:rsidRPr="00641E62">
              <w:rPr>
                <w:sz w:val="22"/>
                <w:szCs w:val="22"/>
              </w:rPr>
              <w:t>25</w:t>
            </w:r>
          </w:p>
        </w:tc>
        <w:tc>
          <w:tcPr>
            <w:tcW w:w="1446" w:type="dxa"/>
          </w:tcPr>
          <w:p w:rsidR="00641E62" w:rsidRPr="00641E62" w:rsidRDefault="00641E62" w:rsidP="00641E62">
            <w:pPr>
              <w:pStyle w:val="63"/>
              <w:jc w:val="center"/>
              <w:rPr>
                <w:sz w:val="22"/>
                <w:szCs w:val="22"/>
              </w:rPr>
            </w:pPr>
            <w:r w:rsidRPr="00641E62">
              <w:rPr>
                <w:sz w:val="22"/>
                <w:szCs w:val="22"/>
              </w:rPr>
              <w:t>15</w:t>
            </w:r>
          </w:p>
        </w:tc>
        <w:tc>
          <w:tcPr>
            <w:tcW w:w="1587" w:type="dxa"/>
          </w:tcPr>
          <w:p w:rsidR="00641E62" w:rsidRPr="00641E62" w:rsidRDefault="00641E62" w:rsidP="00641E62">
            <w:pPr>
              <w:pStyle w:val="63"/>
              <w:jc w:val="center"/>
              <w:rPr>
                <w:sz w:val="22"/>
                <w:szCs w:val="22"/>
              </w:rPr>
            </w:pPr>
            <w:r w:rsidRPr="00641E62">
              <w:rPr>
                <w:sz w:val="22"/>
                <w:szCs w:val="22"/>
              </w:rPr>
              <w:t>15</w:t>
            </w:r>
          </w:p>
        </w:tc>
      </w:tr>
    </w:tbl>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b/>
          <w:lang w:val="ru-RU"/>
        </w:rPr>
        <w:t xml:space="preserve">Задача 11. </w:t>
      </w:r>
      <w:r w:rsidRPr="00641E62">
        <w:rPr>
          <w:rFonts w:ascii="Times New Roman" w:hAnsi="Times New Roman" w:cs="Times New Roman"/>
          <w:lang w:val="ru-RU"/>
        </w:rPr>
        <w:t xml:space="preserve">Бюро по найму персонала желает оценить средние уровень оплаты труда определенных вакансий. Случайная выборка 61 вакансии дала выборочную среднюю 42,539 тыс. руб. и выборочное среднее квадратическое отклонение 11,690 тыс. руб. Постройте 90% доверительный интервал для средних ставок по определенным вакансиям. </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b/>
          <w:lang w:val="ru-RU"/>
        </w:rPr>
        <w:t xml:space="preserve">Задача 12. </w:t>
      </w:r>
      <w:r w:rsidRPr="00641E62">
        <w:rPr>
          <w:rFonts w:ascii="Times New Roman" w:hAnsi="Times New Roman" w:cs="Times New Roman"/>
          <w:lang w:val="ru-RU"/>
        </w:rPr>
        <w:t xml:space="preserve">Социологическая организация проводит опрос сотрудников фирмы с целью выяснения отношения к структурной реорганизации, проведенной руководством фирмы. В фирме работают 1242 человека. Для интервью случайным образом было отобрано 16- человек, среди которых 85 отметили, </w:t>
      </w:r>
      <w:proofErr w:type="gramStart"/>
      <w:r w:rsidRPr="00641E62">
        <w:rPr>
          <w:rFonts w:ascii="Times New Roman" w:hAnsi="Times New Roman" w:cs="Times New Roman"/>
          <w:lang w:val="ru-RU"/>
        </w:rPr>
        <w:t>что</w:t>
      </w:r>
      <w:proofErr w:type="gramEnd"/>
      <w:r w:rsidRPr="00641E62">
        <w:rPr>
          <w:rFonts w:ascii="Times New Roman" w:hAnsi="Times New Roman" w:cs="Times New Roman"/>
          <w:lang w:val="ru-RU"/>
        </w:rPr>
        <w:t xml:space="preserve"> в общем удовлетворены проведенными преобразованиями. Постройте 95%-ный доверительный интервал доли сотрудников, положительно оценивающих реорганизацию фирмы.</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b/>
          <w:lang w:val="ru-RU"/>
        </w:rPr>
        <w:t xml:space="preserve">Задача 13. </w:t>
      </w:r>
      <w:r w:rsidRPr="00641E62">
        <w:rPr>
          <w:rFonts w:ascii="Times New Roman" w:hAnsi="Times New Roman" w:cs="Times New Roman"/>
          <w:lang w:val="ru-RU"/>
        </w:rPr>
        <w:t xml:space="preserve">Для определения среднего возраста 1000 студентов, принятых на первый курс университета, предполагается провести выборочное наблюдение. Ошибка выборки не должна превышать 0,5 года. Пробными выборками было установлено, что дисперсия не превышает 9. Сколько студентов необходимо </w:t>
      </w:r>
      <w:r w:rsidRPr="00641E62">
        <w:rPr>
          <w:rFonts w:ascii="Times New Roman" w:hAnsi="Times New Roman" w:cs="Times New Roman"/>
          <w:lang w:val="ru-RU"/>
        </w:rPr>
        <w:lastRenderedPageBreak/>
        <w:t>отобрать методом собственно-случайного отбора, чтобы результат выборочного наблюдения можно было гарантировать с вероятностью 0,9545? Задачу решить в предположении, что выборка а) повторная; б) бесповторная.</w:t>
      </w:r>
    </w:p>
    <w:p w:rsidR="00641E62" w:rsidRPr="00641E62" w:rsidRDefault="00641E62" w:rsidP="00641E62">
      <w:pPr>
        <w:pStyle w:val="22"/>
        <w:spacing w:after="0" w:line="240" w:lineRule="auto"/>
        <w:ind w:left="0"/>
        <w:jc w:val="both"/>
        <w:rPr>
          <w:sz w:val="22"/>
          <w:szCs w:val="22"/>
        </w:rPr>
      </w:pPr>
      <w:r w:rsidRPr="00641E62">
        <w:rPr>
          <w:b/>
          <w:sz w:val="22"/>
          <w:szCs w:val="22"/>
        </w:rPr>
        <w:t xml:space="preserve">Задача 14. </w:t>
      </w:r>
      <w:r w:rsidRPr="00641E62">
        <w:rPr>
          <w:sz w:val="22"/>
          <w:szCs w:val="22"/>
        </w:rPr>
        <w:t xml:space="preserve">Компания, производящая средства для потери веса, утверждает, что прием таблеток в сочетании со специальной диетой позволяет сбросить в среднем в неделю 400 граммов веса. Случайным образом </w:t>
      </w:r>
      <w:proofErr w:type="gramStart"/>
      <w:r w:rsidRPr="00641E62">
        <w:rPr>
          <w:sz w:val="22"/>
          <w:szCs w:val="22"/>
        </w:rPr>
        <w:t>отобраны</w:t>
      </w:r>
      <w:proofErr w:type="gramEnd"/>
      <w:r w:rsidRPr="00641E62">
        <w:rPr>
          <w:sz w:val="22"/>
          <w:szCs w:val="22"/>
        </w:rPr>
        <w:t xml:space="preserve"> 25 человек, использующих эту терапию, и обнаружено, что в среднем еженедельная потеря в весе составила 430 граммов со средним квадратическим отклонением 110 граммов. Ответьте, правда ли, что потеря в весе составляет 400 граммов? Уровень значимости </w:t>
      </w:r>
      <w:r w:rsidRPr="00641E62">
        <w:rPr>
          <w:sz w:val="22"/>
          <w:szCs w:val="22"/>
        </w:rPr>
        <w:sym w:font="Symbol" w:char="F061"/>
      </w:r>
      <w:r w:rsidRPr="00641E62">
        <w:rPr>
          <w:sz w:val="22"/>
          <w:szCs w:val="22"/>
        </w:rPr>
        <w:t xml:space="preserve"> = 0,05.</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b/>
          <w:lang w:val="ru-RU"/>
        </w:rPr>
        <w:t xml:space="preserve">Задача 15. </w:t>
      </w:r>
      <w:r w:rsidRPr="00641E62">
        <w:rPr>
          <w:rFonts w:ascii="Times New Roman" w:hAnsi="Times New Roman" w:cs="Times New Roman"/>
          <w:lang w:val="ru-RU"/>
        </w:rPr>
        <w:t xml:space="preserve">Кондитерская компания решила выяснить, действительно ли новая упаковка увеличивает объем продаж дорогих конфет. Исследования были проведены в 12 магазинах и супермаркетах, продающих конфеты в старой упаковке и в 18 магазинах, в которых продавались конфеты в новой упаковке. Среднедневной объем продаж конфет в старой упаковке составил 117 коробок с исправленной дисперсией 16, а объем продаж конфет в новой упаковке составил 130 коробок с дисперсией 12. Можно ли на уровне значимости </w:t>
      </w:r>
      <w:r w:rsidRPr="00641E62">
        <w:rPr>
          <w:rFonts w:ascii="Times New Roman" w:hAnsi="Times New Roman" w:cs="Times New Roman"/>
        </w:rPr>
        <w:sym w:font="Symbol" w:char="F061"/>
      </w:r>
      <w:r w:rsidRPr="00641E62">
        <w:rPr>
          <w:rFonts w:ascii="Times New Roman" w:hAnsi="Times New Roman" w:cs="Times New Roman"/>
          <w:lang w:val="ru-RU"/>
        </w:rPr>
        <w:t xml:space="preserve"> = 0,05 утверждать, что новая упаковка увеличила объем продаж конфет?</w:t>
      </w:r>
    </w:p>
    <w:p w:rsidR="00641E62" w:rsidRPr="00641E62" w:rsidRDefault="00641E62" w:rsidP="00641E62">
      <w:pPr>
        <w:spacing w:after="0" w:line="240" w:lineRule="auto"/>
        <w:jc w:val="both"/>
        <w:rPr>
          <w:rFonts w:ascii="Times New Roman" w:hAnsi="Times New Roman" w:cs="Times New Roman"/>
          <w:lang w:val="ru-RU"/>
        </w:rPr>
      </w:pP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b/>
          <w:lang w:val="ru-RU"/>
        </w:rPr>
        <w:t>Критерии оценивания</w:t>
      </w:r>
      <w:r w:rsidRPr="00641E62">
        <w:rPr>
          <w:rFonts w:ascii="Times New Roman" w:hAnsi="Times New Roman" w:cs="Times New Roman"/>
          <w:lang w:val="ru-RU"/>
        </w:rPr>
        <w:t>:</w:t>
      </w:r>
    </w:p>
    <w:p w:rsidR="00641E62" w:rsidRPr="00641E62" w:rsidRDefault="00641E62" w:rsidP="00641E62">
      <w:pPr>
        <w:pStyle w:val="af"/>
        <w:spacing w:before="0" w:beforeAutospacing="0" w:after="0" w:afterAutospacing="0"/>
        <w:rPr>
          <w:color w:val="000000"/>
          <w:sz w:val="22"/>
          <w:szCs w:val="22"/>
        </w:rPr>
      </w:pPr>
      <w:r w:rsidRPr="00641E62">
        <w:rPr>
          <w:color w:val="000000"/>
          <w:sz w:val="22"/>
          <w:szCs w:val="22"/>
        </w:rPr>
        <w:t>Оценка «</w:t>
      </w:r>
      <w:r w:rsidRPr="00641E62">
        <w:rPr>
          <w:i/>
          <w:color w:val="000000"/>
          <w:sz w:val="22"/>
          <w:szCs w:val="22"/>
        </w:rPr>
        <w:t>зачтено</w:t>
      </w:r>
      <w:r w:rsidRPr="00641E62">
        <w:rPr>
          <w:color w:val="000000"/>
          <w:sz w:val="22"/>
          <w:szCs w:val="22"/>
        </w:rPr>
        <w:t>» выставляется, если задача решена полностью, в представленном решении обоснованно получены правильные ответы, проведен анализ, дана грамотная интерпретация полученных результатов, сделаны выводы.</w:t>
      </w:r>
    </w:p>
    <w:p w:rsidR="00641E62" w:rsidRPr="00641E62" w:rsidRDefault="00641E62" w:rsidP="00641E62">
      <w:pPr>
        <w:spacing w:after="0" w:line="240" w:lineRule="auto"/>
        <w:textAlignment w:val="baseline"/>
        <w:rPr>
          <w:rFonts w:ascii="Times New Roman" w:hAnsi="Times New Roman" w:cs="Times New Roman"/>
          <w:color w:val="000000"/>
          <w:lang w:val="ru-RU"/>
        </w:rPr>
      </w:pPr>
      <w:r w:rsidRPr="00641E62">
        <w:rPr>
          <w:rFonts w:ascii="Times New Roman" w:hAnsi="Times New Roman" w:cs="Times New Roman"/>
          <w:color w:val="000000"/>
          <w:lang w:val="ru-RU"/>
        </w:rPr>
        <w:t>Оценка «</w:t>
      </w:r>
      <w:r w:rsidRPr="00641E62">
        <w:rPr>
          <w:rFonts w:ascii="Times New Roman" w:hAnsi="Times New Roman" w:cs="Times New Roman"/>
          <w:i/>
          <w:color w:val="000000"/>
          <w:lang w:val="ru-RU"/>
        </w:rPr>
        <w:t>не зачтен</w:t>
      </w:r>
      <w:r w:rsidRPr="00641E62">
        <w:rPr>
          <w:rFonts w:ascii="Times New Roman" w:hAnsi="Times New Roman" w:cs="Times New Roman"/>
          <w:color w:val="000000"/>
          <w:lang w:val="ru-RU"/>
        </w:rPr>
        <w:t>о» выставляется, если решение неверно или отсутствует</w:t>
      </w:r>
    </w:p>
    <w:p w:rsidR="00641E62" w:rsidRPr="00641E62" w:rsidRDefault="00641E62" w:rsidP="00641E62">
      <w:pPr>
        <w:spacing w:after="0" w:line="240" w:lineRule="auto"/>
        <w:jc w:val="both"/>
        <w:rPr>
          <w:rFonts w:ascii="Times New Roman" w:hAnsi="Times New Roman" w:cs="Times New Roman"/>
          <w:lang w:val="ru-RU"/>
        </w:rPr>
      </w:pPr>
    </w:p>
    <w:p w:rsidR="00641E62" w:rsidRPr="00641E62" w:rsidRDefault="00641E62" w:rsidP="00641E62">
      <w:pPr>
        <w:spacing w:after="0" w:line="240" w:lineRule="auto"/>
        <w:jc w:val="both"/>
        <w:rPr>
          <w:rFonts w:ascii="Times New Roman" w:hAnsi="Times New Roman" w:cs="Times New Roman"/>
          <w:lang w:val="ru-RU"/>
        </w:rPr>
      </w:pPr>
    </w:p>
    <w:p w:rsidR="00641E62" w:rsidRPr="00641E62" w:rsidRDefault="00641E62" w:rsidP="00641E62">
      <w:pPr>
        <w:spacing w:after="0" w:line="240" w:lineRule="auto"/>
        <w:textAlignment w:val="baseline"/>
        <w:rPr>
          <w:rFonts w:ascii="Times New Roman" w:hAnsi="Times New Roman" w:cs="Times New Roman"/>
          <w:b/>
          <w:bCs/>
          <w:lang w:val="ru-RU"/>
        </w:rPr>
      </w:pPr>
      <w:r w:rsidRPr="00641E62">
        <w:rPr>
          <w:rFonts w:ascii="Times New Roman" w:hAnsi="Times New Roman" w:cs="Times New Roman"/>
        </w:rPr>
        <w:t> </w:t>
      </w:r>
      <w:r w:rsidRPr="00641E62">
        <w:rPr>
          <w:rFonts w:ascii="Times New Roman" w:hAnsi="Times New Roman" w:cs="Times New Roman"/>
          <w:b/>
          <w:bCs/>
          <w:lang w:val="ru-RU"/>
        </w:rPr>
        <w:t xml:space="preserve">Задача 16. </w:t>
      </w:r>
      <w:r w:rsidRPr="00641E62">
        <w:rPr>
          <w:rFonts w:ascii="Times New Roman" w:hAnsi="Times New Roman" w:cs="Times New Roman"/>
          <w:lang w:val="ru-RU"/>
        </w:rPr>
        <w:t>По данным государственной статистики численность населения в 2009 году составила 141,9 млн. человек, в том числе: городского – 103,7 млн. человек и сельского – 38,2 млн. человек. Рассчитайте относительные показатели структуры и координации.</w:t>
      </w:r>
    </w:p>
    <w:p w:rsidR="00641E62" w:rsidRPr="00641E62" w:rsidRDefault="00641E62" w:rsidP="00641E62">
      <w:pPr>
        <w:spacing w:after="0" w:line="240" w:lineRule="auto"/>
        <w:jc w:val="both"/>
        <w:rPr>
          <w:rFonts w:ascii="Times New Roman" w:hAnsi="Times New Roman" w:cs="Times New Roman"/>
          <w:b/>
          <w:bCs/>
          <w:lang w:val="ru-RU"/>
        </w:rPr>
      </w:pPr>
      <w:r w:rsidRPr="00641E62">
        <w:rPr>
          <w:rFonts w:ascii="Times New Roman" w:hAnsi="Times New Roman" w:cs="Times New Roman"/>
          <w:b/>
          <w:bCs/>
          <w:lang w:val="ru-RU"/>
        </w:rPr>
        <w:t>Задача 17</w:t>
      </w:r>
      <w:proofErr w:type="gramStart"/>
      <w:r w:rsidRPr="00641E62">
        <w:rPr>
          <w:rFonts w:ascii="Times New Roman" w:hAnsi="Times New Roman" w:cs="Times New Roman"/>
          <w:b/>
          <w:bCs/>
          <w:lang w:val="ru-RU"/>
        </w:rPr>
        <w:t xml:space="preserve"> </w:t>
      </w:r>
      <w:r w:rsidRPr="00641E62">
        <w:rPr>
          <w:rFonts w:ascii="Times New Roman" w:hAnsi="Times New Roman" w:cs="Times New Roman"/>
          <w:lang w:val="ru-RU"/>
        </w:rPr>
        <w:t>Н</w:t>
      </w:r>
      <w:proofErr w:type="gramEnd"/>
      <w:r w:rsidRPr="00641E62">
        <w:rPr>
          <w:rFonts w:ascii="Times New Roman" w:hAnsi="Times New Roman" w:cs="Times New Roman"/>
          <w:lang w:val="ru-RU"/>
        </w:rPr>
        <w:t xml:space="preserve">а 1.01.2010 г. коммерческий банк «Альфа» установил в городе </w:t>
      </w:r>
      <w:r w:rsidRPr="00641E62">
        <w:rPr>
          <w:rFonts w:ascii="Times New Roman" w:hAnsi="Times New Roman" w:cs="Times New Roman"/>
        </w:rPr>
        <w:t>N</w:t>
      </w:r>
      <w:r w:rsidRPr="00641E62">
        <w:rPr>
          <w:rFonts w:ascii="Times New Roman" w:hAnsi="Times New Roman" w:cs="Times New Roman"/>
          <w:lang w:val="ru-RU"/>
        </w:rPr>
        <w:t xml:space="preserve"> 20 банкоматов. К 1.01.2011г. было запланировано увеличение числа банкоматов на 40%. Фактически к 1.01.2011г. работало 25 банкоматов. Определите относительные показатели плана, выполнения (реализации) плана и динамики.</w:t>
      </w:r>
    </w:p>
    <w:p w:rsidR="00641E62" w:rsidRPr="00641E62" w:rsidRDefault="00641E62" w:rsidP="00641E62">
      <w:pPr>
        <w:spacing w:after="0" w:line="240" w:lineRule="auto"/>
        <w:jc w:val="both"/>
        <w:rPr>
          <w:rFonts w:ascii="Times New Roman" w:hAnsi="Times New Roman" w:cs="Times New Roman"/>
          <w:b/>
          <w:bCs/>
          <w:lang w:val="ru-RU"/>
        </w:rPr>
      </w:pPr>
      <w:r w:rsidRPr="00641E62">
        <w:rPr>
          <w:rFonts w:ascii="Times New Roman" w:hAnsi="Times New Roman" w:cs="Times New Roman"/>
          <w:b/>
          <w:bCs/>
          <w:lang w:val="ru-RU"/>
        </w:rPr>
        <w:t xml:space="preserve">Задача 18. </w:t>
      </w:r>
      <w:r w:rsidRPr="00641E62">
        <w:rPr>
          <w:rFonts w:ascii="Times New Roman" w:hAnsi="Times New Roman" w:cs="Times New Roman"/>
          <w:lang w:val="ru-RU"/>
        </w:rPr>
        <w:t>Предприятие перевыполнило план выпуска продукции на 8%. По сравнению с прошлым годом, прирост выпуска продукции составил 4%. Определите относительный показатель плана.</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b/>
          <w:bCs/>
          <w:lang w:val="ru-RU"/>
        </w:rPr>
        <w:t xml:space="preserve">Задача 19. </w:t>
      </w:r>
      <w:r w:rsidRPr="00641E62">
        <w:rPr>
          <w:rFonts w:ascii="Times New Roman" w:hAnsi="Times New Roman" w:cs="Times New Roman"/>
          <w:lang w:val="ru-RU"/>
        </w:rPr>
        <w:t>Имеются следующие данные об оплате труда работников малых предприятий:</w:t>
      </w:r>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661"/>
        <w:gridCol w:w="1811"/>
        <w:gridCol w:w="2568"/>
        <w:gridCol w:w="2393"/>
        <w:gridCol w:w="1989"/>
      </w:tblGrid>
      <w:tr w:rsidR="00641E62" w:rsidRPr="00641E62" w:rsidTr="00641E62">
        <w:tc>
          <w:tcPr>
            <w:tcW w:w="797"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 xml:space="preserve">№ </w:t>
            </w:r>
          </w:p>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предприятия</w:t>
            </w:r>
          </w:p>
        </w:tc>
        <w:tc>
          <w:tcPr>
            <w:tcW w:w="869"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Фонд заработной платы, руб.</w:t>
            </w:r>
          </w:p>
        </w:tc>
        <w:tc>
          <w:tcPr>
            <w:tcW w:w="1232"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Среднесписочная численность работников, чел.</w:t>
            </w:r>
          </w:p>
        </w:tc>
        <w:tc>
          <w:tcPr>
            <w:tcW w:w="1148"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Среднемесячная заработная плата, руб.</w:t>
            </w:r>
          </w:p>
        </w:tc>
        <w:tc>
          <w:tcPr>
            <w:tcW w:w="954"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Удельный вес работников, %</w:t>
            </w:r>
          </w:p>
        </w:tc>
      </w:tr>
      <w:tr w:rsidR="00641E62" w:rsidRPr="00641E62" w:rsidTr="00641E62">
        <w:tc>
          <w:tcPr>
            <w:tcW w:w="797" w:type="pct"/>
            <w:shd w:val="clear" w:color="auto" w:fill="D9D9D9"/>
          </w:tcPr>
          <w:p w:rsidR="00641E62" w:rsidRPr="00641E62" w:rsidRDefault="00641E62" w:rsidP="00641E62">
            <w:pPr>
              <w:spacing w:after="0" w:line="240" w:lineRule="auto"/>
              <w:jc w:val="center"/>
              <w:rPr>
                <w:rFonts w:ascii="Times New Roman" w:hAnsi="Times New Roman" w:cs="Times New Roman"/>
                <w:b/>
                <w:bCs/>
                <w:i/>
                <w:iCs/>
              </w:rPr>
            </w:pPr>
            <w:r w:rsidRPr="00641E62">
              <w:rPr>
                <w:rFonts w:ascii="Times New Roman" w:hAnsi="Times New Roman" w:cs="Times New Roman"/>
                <w:b/>
                <w:bCs/>
                <w:i/>
                <w:iCs/>
              </w:rPr>
              <w:t>А</w:t>
            </w:r>
          </w:p>
        </w:tc>
        <w:tc>
          <w:tcPr>
            <w:tcW w:w="869" w:type="pct"/>
            <w:shd w:val="clear" w:color="auto" w:fill="D9D9D9"/>
          </w:tcPr>
          <w:p w:rsidR="00641E62" w:rsidRPr="00641E62" w:rsidRDefault="00641E62" w:rsidP="00641E62">
            <w:pPr>
              <w:spacing w:after="0" w:line="240" w:lineRule="auto"/>
              <w:jc w:val="center"/>
              <w:rPr>
                <w:rFonts w:ascii="Times New Roman" w:hAnsi="Times New Roman" w:cs="Times New Roman"/>
                <w:b/>
                <w:bCs/>
                <w:i/>
                <w:iCs/>
              </w:rPr>
            </w:pPr>
            <w:r w:rsidRPr="00641E62">
              <w:rPr>
                <w:rFonts w:ascii="Times New Roman" w:hAnsi="Times New Roman" w:cs="Times New Roman"/>
                <w:b/>
                <w:bCs/>
                <w:i/>
                <w:iCs/>
              </w:rPr>
              <w:t>1</w:t>
            </w:r>
          </w:p>
        </w:tc>
        <w:tc>
          <w:tcPr>
            <w:tcW w:w="1232" w:type="pct"/>
            <w:shd w:val="clear" w:color="auto" w:fill="D9D9D9"/>
          </w:tcPr>
          <w:p w:rsidR="00641E62" w:rsidRPr="00641E62" w:rsidRDefault="00641E62" w:rsidP="00641E62">
            <w:pPr>
              <w:spacing w:after="0" w:line="240" w:lineRule="auto"/>
              <w:jc w:val="center"/>
              <w:rPr>
                <w:rFonts w:ascii="Times New Roman" w:hAnsi="Times New Roman" w:cs="Times New Roman"/>
                <w:b/>
                <w:bCs/>
                <w:i/>
                <w:iCs/>
              </w:rPr>
            </w:pPr>
            <w:r w:rsidRPr="00641E62">
              <w:rPr>
                <w:rFonts w:ascii="Times New Roman" w:hAnsi="Times New Roman" w:cs="Times New Roman"/>
                <w:b/>
                <w:bCs/>
                <w:i/>
                <w:iCs/>
              </w:rPr>
              <w:t>2</w:t>
            </w:r>
          </w:p>
        </w:tc>
        <w:tc>
          <w:tcPr>
            <w:tcW w:w="1148" w:type="pct"/>
            <w:shd w:val="clear" w:color="auto" w:fill="D9D9D9"/>
          </w:tcPr>
          <w:p w:rsidR="00641E62" w:rsidRPr="00641E62" w:rsidRDefault="00641E62" w:rsidP="00641E62">
            <w:pPr>
              <w:spacing w:after="0" w:line="240" w:lineRule="auto"/>
              <w:jc w:val="center"/>
              <w:rPr>
                <w:rFonts w:ascii="Times New Roman" w:hAnsi="Times New Roman" w:cs="Times New Roman"/>
                <w:b/>
                <w:bCs/>
                <w:i/>
                <w:iCs/>
              </w:rPr>
            </w:pPr>
            <w:r w:rsidRPr="00641E62">
              <w:rPr>
                <w:rFonts w:ascii="Times New Roman" w:hAnsi="Times New Roman" w:cs="Times New Roman"/>
                <w:b/>
                <w:bCs/>
                <w:i/>
                <w:iCs/>
              </w:rPr>
              <w:t>3</w:t>
            </w:r>
          </w:p>
        </w:tc>
        <w:tc>
          <w:tcPr>
            <w:tcW w:w="954" w:type="pct"/>
            <w:shd w:val="clear" w:color="auto" w:fill="D9D9D9"/>
          </w:tcPr>
          <w:p w:rsidR="00641E62" w:rsidRPr="00641E62" w:rsidRDefault="00641E62" w:rsidP="00641E62">
            <w:pPr>
              <w:spacing w:after="0" w:line="240" w:lineRule="auto"/>
              <w:jc w:val="center"/>
              <w:rPr>
                <w:rFonts w:ascii="Times New Roman" w:hAnsi="Times New Roman" w:cs="Times New Roman"/>
                <w:b/>
                <w:bCs/>
                <w:i/>
                <w:iCs/>
              </w:rPr>
            </w:pPr>
            <w:r w:rsidRPr="00641E62">
              <w:rPr>
                <w:rFonts w:ascii="Times New Roman" w:hAnsi="Times New Roman" w:cs="Times New Roman"/>
                <w:b/>
                <w:bCs/>
                <w:i/>
                <w:iCs/>
              </w:rPr>
              <w:t>4</w:t>
            </w:r>
          </w:p>
        </w:tc>
      </w:tr>
      <w:tr w:rsidR="00641E62" w:rsidRPr="00641E62" w:rsidTr="00641E62">
        <w:tc>
          <w:tcPr>
            <w:tcW w:w="797"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1</w:t>
            </w:r>
          </w:p>
        </w:tc>
        <w:tc>
          <w:tcPr>
            <w:tcW w:w="869"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270 000</w:t>
            </w:r>
          </w:p>
        </w:tc>
        <w:tc>
          <w:tcPr>
            <w:tcW w:w="1232" w:type="pct"/>
          </w:tcPr>
          <w:p w:rsidR="00641E62" w:rsidRPr="00641E62" w:rsidRDefault="00641E62" w:rsidP="00641E62">
            <w:pPr>
              <w:pStyle w:val="31"/>
              <w:keepNext w:val="0"/>
              <w:widowControl/>
              <w:rPr>
                <w:sz w:val="22"/>
                <w:szCs w:val="22"/>
              </w:rPr>
            </w:pPr>
            <w:r w:rsidRPr="00641E62">
              <w:rPr>
                <w:sz w:val="22"/>
                <w:szCs w:val="22"/>
              </w:rPr>
              <w:t>300</w:t>
            </w:r>
          </w:p>
        </w:tc>
        <w:tc>
          <w:tcPr>
            <w:tcW w:w="1148"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900</w:t>
            </w:r>
          </w:p>
        </w:tc>
        <w:tc>
          <w:tcPr>
            <w:tcW w:w="954"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39,47</w:t>
            </w:r>
          </w:p>
        </w:tc>
      </w:tr>
      <w:tr w:rsidR="00641E62" w:rsidRPr="00641E62" w:rsidTr="00641E62">
        <w:tc>
          <w:tcPr>
            <w:tcW w:w="797"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2</w:t>
            </w:r>
          </w:p>
        </w:tc>
        <w:tc>
          <w:tcPr>
            <w:tcW w:w="869"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240 000</w:t>
            </w:r>
          </w:p>
        </w:tc>
        <w:tc>
          <w:tcPr>
            <w:tcW w:w="1232"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200</w:t>
            </w:r>
          </w:p>
        </w:tc>
        <w:tc>
          <w:tcPr>
            <w:tcW w:w="1148"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1200</w:t>
            </w:r>
          </w:p>
        </w:tc>
        <w:tc>
          <w:tcPr>
            <w:tcW w:w="954"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26,32</w:t>
            </w:r>
          </w:p>
        </w:tc>
      </w:tr>
      <w:tr w:rsidR="00641E62" w:rsidRPr="00641E62" w:rsidTr="00641E62">
        <w:tc>
          <w:tcPr>
            <w:tcW w:w="797"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3</w:t>
            </w:r>
          </w:p>
        </w:tc>
        <w:tc>
          <w:tcPr>
            <w:tcW w:w="869"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260 000</w:t>
            </w:r>
          </w:p>
        </w:tc>
        <w:tc>
          <w:tcPr>
            <w:tcW w:w="1232"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260</w:t>
            </w:r>
          </w:p>
        </w:tc>
        <w:tc>
          <w:tcPr>
            <w:tcW w:w="1148"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1000</w:t>
            </w:r>
          </w:p>
        </w:tc>
        <w:tc>
          <w:tcPr>
            <w:tcW w:w="954"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34,21</w:t>
            </w:r>
          </w:p>
        </w:tc>
      </w:tr>
    </w:tbl>
    <w:p w:rsidR="00641E62" w:rsidRPr="00641E62" w:rsidRDefault="00641E62" w:rsidP="00641E62">
      <w:pPr>
        <w:pStyle w:val="aa"/>
        <w:spacing w:after="0"/>
        <w:jc w:val="both"/>
        <w:rPr>
          <w:sz w:val="22"/>
          <w:szCs w:val="22"/>
        </w:rPr>
      </w:pPr>
      <w:r w:rsidRPr="00641E62">
        <w:rPr>
          <w:sz w:val="22"/>
          <w:szCs w:val="22"/>
        </w:rPr>
        <w:t>Определите среднюю заработную плату работников предприятий, используя показатели: а) гр. 1 и 2; б) гр. 2 и 3; в) гр. 1 и 3; г) гр. 3 и 4.</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b/>
          <w:bCs/>
          <w:lang w:val="ru-RU"/>
        </w:rPr>
        <w:t xml:space="preserve">Задача 20 </w:t>
      </w:r>
      <w:r w:rsidRPr="00641E62">
        <w:rPr>
          <w:rFonts w:ascii="Times New Roman" w:hAnsi="Times New Roman" w:cs="Times New Roman"/>
          <w:lang w:val="ru-RU"/>
        </w:rPr>
        <w:t>Банк имеет данные о работе трех обменных пунктов валюты за день:</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62"/>
        <w:gridCol w:w="2550"/>
        <w:gridCol w:w="2432"/>
        <w:gridCol w:w="3484"/>
      </w:tblGrid>
      <w:tr w:rsidR="00641E62" w:rsidRPr="00BE736F" w:rsidTr="00641E62">
        <w:tc>
          <w:tcPr>
            <w:tcW w:w="0" w:type="auto"/>
          </w:tcPr>
          <w:p w:rsidR="00641E62" w:rsidRPr="00641E62" w:rsidRDefault="00641E62" w:rsidP="00641E62">
            <w:pPr>
              <w:pStyle w:val="31"/>
              <w:keepNext w:val="0"/>
              <w:widowControl/>
              <w:rPr>
                <w:sz w:val="22"/>
                <w:szCs w:val="22"/>
              </w:rPr>
            </w:pPr>
            <w:r w:rsidRPr="00641E62">
              <w:rPr>
                <w:sz w:val="22"/>
                <w:szCs w:val="22"/>
              </w:rPr>
              <w:t>№ обменного пункта</w:t>
            </w:r>
          </w:p>
        </w:tc>
        <w:tc>
          <w:tcPr>
            <w:tcW w:w="0" w:type="auto"/>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Валютный курс, руб</w:t>
            </w:r>
            <w:proofErr w:type="gramStart"/>
            <w:r w:rsidRPr="00641E62">
              <w:rPr>
                <w:rFonts w:ascii="Times New Roman" w:hAnsi="Times New Roman" w:cs="Times New Roman"/>
              </w:rPr>
              <w:t>./</w:t>
            </w:r>
            <w:proofErr w:type="gramEnd"/>
            <w:r w:rsidRPr="00641E62">
              <w:rPr>
                <w:rFonts w:ascii="Times New Roman" w:hAnsi="Times New Roman" w:cs="Times New Roman"/>
              </w:rPr>
              <w:t>долл.</w:t>
            </w:r>
          </w:p>
        </w:tc>
        <w:tc>
          <w:tcPr>
            <w:tcW w:w="0" w:type="auto"/>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 xml:space="preserve">Объем продаж, тыс. </w:t>
            </w:r>
            <w:proofErr w:type="gramStart"/>
            <w:r w:rsidRPr="00641E62">
              <w:rPr>
                <w:rFonts w:ascii="Times New Roman" w:hAnsi="Times New Roman" w:cs="Times New Roman"/>
              </w:rPr>
              <w:t>долл</w:t>
            </w:r>
            <w:proofErr w:type="gramEnd"/>
            <w:r w:rsidRPr="00641E62">
              <w:rPr>
                <w:rFonts w:ascii="Times New Roman" w:hAnsi="Times New Roman" w:cs="Times New Roman"/>
              </w:rPr>
              <w:t>.</w:t>
            </w:r>
          </w:p>
        </w:tc>
        <w:tc>
          <w:tcPr>
            <w:tcW w:w="0" w:type="auto"/>
          </w:tcPr>
          <w:p w:rsidR="00641E62" w:rsidRPr="00641E62" w:rsidRDefault="00641E62" w:rsidP="00641E62">
            <w:pPr>
              <w:spacing w:after="0" w:line="240" w:lineRule="auto"/>
              <w:jc w:val="center"/>
              <w:rPr>
                <w:rFonts w:ascii="Times New Roman" w:hAnsi="Times New Roman" w:cs="Times New Roman"/>
                <w:lang w:val="ru-RU"/>
              </w:rPr>
            </w:pPr>
            <w:r w:rsidRPr="00641E62">
              <w:rPr>
                <w:rFonts w:ascii="Times New Roman" w:hAnsi="Times New Roman" w:cs="Times New Roman"/>
                <w:lang w:val="ru-RU"/>
              </w:rPr>
              <w:t>Выручка от продажи валюты, тыс. руб</w:t>
            </w:r>
          </w:p>
        </w:tc>
      </w:tr>
      <w:tr w:rsidR="00641E62" w:rsidRPr="00641E62" w:rsidTr="00641E62">
        <w:tc>
          <w:tcPr>
            <w:tcW w:w="0" w:type="auto"/>
            <w:shd w:val="clear" w:color="auto" w:fill="D9D9D9"/>
          </w:tcPr>
          <w:p w:rsidR="00641E62" w:rsidRPr="00641E62" w:rsidRDefault="00641E62" w:rsidP="00641E62">
            <w:pPr>
              <w:pStyle w:val="4"/>
              <w:spacing w:before="0"/>
              <w:rPr>
                <w:rFonts w:ascii="Times New Roman" w:hAnsi="Times New Roman"/>
                <w:sz w:val="22"/>
                <w:szCs w:val="22"/>
              </w:rPr>
            </w:pPr>
            <w:r w:rsidRPr="00641E62">
              <w:rPr>
                <w:rFonts w:ascii="Times New Roman" w:hAnsi="Times New Roman"/>
                <w:color w:val="000000"/>
                <w:sz w:val="22"/>
                <w:szCs w:val="22"/>
              </w:rPr>
              <w:t>А</w:t>
            </w:r>
          </w:p>
        </w:tc>
        <w:tc>
          <w:tcPr>
            <w:tcW w:w="0" w:type="auto"/>
            <w:shd w:val="clear" w:color="auto" w:fill="D9D9D9"/>
          </w:tcPr>
          <w:p w:rsidR="00641E62" w:rsidRPr="00641E62" w:rsidRDefault="00641E62" w:rsidP="00641E62">
            <w:pPr>
              <w:spacing w:after="0" w:line="240" w:lineRule="auto"/>
              <w:jc w:val="center"/>
              <w:rPr>
                <w:rFonts w:ascii="Times New Roman" w:hAnsi="Times New Roman" w:cs="Times New Roman"/>
                <w:b/>
                <w:bCs/>
                <w:i/>
                <w:iCs/>
              </w:rPr>
            </w:pPr>
            <w:r w:rsidRPr="00641E62">
              <w:rPr>
                <w:rFonts w:ascii="Times New Roman" w:hAnsi="Times New Roman" w:cs="Times New Roman"/>
                <w:b/>
                <w:bCs/>
                <w:i/>
                <w:iCs/>
              </w:rPr>
              <w:t>1</w:t>
            </w:r>
          </w:p>
        </w:tc>
        <w:tc>
          <w:tcPr>
            <w:tcW w:w="0" w:type="auto"/>
            <w:shd w:val="clear" w:color="auto" w:fill="D9D9D9"/>
          </w:tcPr>
          <w:p w:rsidR="00641E62" w:rsidRPr="00641E62" w:rsidRDefault="00641E62" w:rsidP="00641E62">
            <w:pPr>
              <w:spacing w:after="0" w:line="240" w:lineRule="auto"/>
              <w:jc w:val="center"/>
              <w:rPr>
                <w:rFonts w:ascii="Times New Roman" w:hAnsi="Times New Roman" w:cs="Times New Roman"/>
                <w:b/>
                <w:bCs/>
                <w:i/>
                <w:iCs/>
              </w:rPr>
            </w:pPr>
            <w:r w:rsidRPr="00641E62">
              <w:rPr>
                <w:rFonts w:ascii="Times New Roman" w:hAnsi="Times New Roman" w:cs="Times New Roman"/>
                <w:b/>
                <w:bCs/>
                <w:i/>
                <w:iCs/>
              </w:rPr>
              <w:t>2</w:t>
            </w:r>
          </w:p>
        </w:tc>
        <w:tc>
          <w:tcPr>
            <w:tcW w:w="0" w:type="auto"/>
            <w:shd w:val="clear" w:color="auto" w:fill="D9D9D9"/>
          </w:tcPr>
          <w:p w:rsidR="00641E62" w:rsidRPr="00641E62" w:rsidRDefault="00641E62" w:rsidP="00641E62">
            <w:pPr>
              <w:spacing w:after="0" w:line="240" w:lineRule="auto"/>
              <w:jc w:val="center"/>
              <w:rPr>
                <w:rFonts w:ascii="Times New Roman" w:hAnsi="Times New Roman" w:cs="Times New Roman"/>
                <w:b/>
                <w:bCs/>
                <w:i/>
                <w:iCs/>
              </w:rPr>
            </w:pPr>
            <w:r w:rsidRPr="00641E62">
              <w:rPr>
                <w:rFonts w:ascii="Times New Roman" w:hAnsi="Times New Roman" w:cs="Times New Roman"/>
                <w:b/>
                <w:bCs/>
                <w:i/>
                <w:iCs/>
              </w:rPr>
              <w:t>3</w:t>
            </w:r>
          </w:p>
        </w:tc>
      </w:tr>
      <w:tr w:rsidR="00641E62" w:rsidRPr="00641E62" w:rsidTr="00641E62">
        <w:tc>
          <w:tcPr>
            <w:tcW w:w="0" w:type="auto"/>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1</w:t>
            </w:r>
          </w:p>
        </w:tc>
        <w:tc>
          <w:tcPr>
            <w:tcW w:w="0" w:type="auto"/>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28,70</w:t>
            </w:r>
          </w:p>
        </w:tc>
        <w:tc>
          <w:tcPr>
            <w:tcW w:w="0" w:type="auto"/>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8,1</w:t>
            </w:r>
          </w:p>
        </w:tc>
        <w:tc>
          <w:tcPr>
            <w:tcW w:w="0" w:type="auto"/>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232,47</w:t>
            </w:r>
          </w:p>
        </w:tc>
      </w:tr>
      <w:tr w:rsidR="00641E62" w:rsidRPr="00641E62" w:rsidTr="00641E62">
        <w:tc>
          <w:tcPr>
            <w:tcW w:w="0" w:type="auto"/>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2</w:t>
            </w:r>
          </w:p>
        </w:tc>
        <w:tc>
          <w:tcPr>
            <w:tcW w:w="0" w:type="auto"/>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28,68</w:t>
            </w:r>
          </w:p>
        </w:tc>
        <w:tc>
          <w:tcPr>
            <w:tcW w:w="0" w:type="auto"/>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10,4</w:t>
            </w:r>
          </w:p>
        </w:tc>
        <w:tc>
          <w:tcPr>
            <w:tcW w:w="0" w:type="auto"/>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298,27</w:t>
            </w:r>
          </w:p>
        </w:tc>
      </w:tr>
      <w:tr w:rsidR="00641E62" w:rsidRPr="00641E62" w:rsidTr="00641E62">
        <w:tc>
          <w:tcPr>
            <w:tcW w:w="0" w:type="auto"/>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3</w:t>
            </w:r>
          </w:p>
        </w:tc>
        <w:tc>
          <w:tcPr>
            <w:tcW w:w="0" w:type="auto"/>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28,73</w:t>
            </w:r>
          </w:p>
        </w:tc>
        <w:tc>
          <w:tcPr>
            <w:tcW w:w="0" w:type="auto"/>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5,2</w:t>
            </w:r>
          </w:p>
        </w:tc>
        <w:tc>
          <w:tcPr>
            <w:tcW w:w="0" w:type="auto"/>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149,40</w:t>
            </w:r>
          </w:p>
        </w:tc>
      </w:tr>
    </w:tbl>
    <w:p w:rsidR="00641E62" w:rsidRPr="00641E62" w:rsidRDefault="00641E62" w:rsidP="00641E62">
      <w:pPr>
        <w:pStyle w:val="aa"/>
        <w:spacing w:after="0"/>
        <w:jc w:val="both"/>
        <w:rPr>
          <w:sz w:val="22"/>
          <w:szCs w:val="22"/>
        </w:rPr>
      </w:pPr>
      <w:r w:rsidRPr="00641E62">
        <w:rPr>
          <w:sz w:val="22"/>
          <w:szCs w:val="22"/>
        </w:rPr>
        <w:t>Определите средний взвешенный курс доллара по трем обменным пунктам банка, используя показатели: а) гр. 1 и 2; б) гр. 1 и 3; в) гр. 2 и 3.</w:t>
      </w:r>
    </w:p>
    <w:p w:rsidR="00641E62" w:rsidRPr="00641E62" w:rsidRDefault="00641E62" w:rsidP="00641E62">
      <w:pPr>
        <w:pStyle w:val="aa"/>
        <w:spacing w:after="0"/>
        <w:jc w:val="both"/>
        <w:rPr>
          <w:sz w:val="22"/>
          <w:szCs w:val="22"/>
        </w:rPr>
      </w:pPr>
      <w:r w:rsidRPr="00641E62">
        <w:rPr>
          <w:b/>
          <w:bCs/>
          <w:sz w:val="22"/>
          <w:szCs w:val="22"/>
        </w:rPr>
        <w:t>Задача 21.</w:t>
      </w:r>
      <w:r w:rsidRPr="00641E62">
        <w:rPr>
          <w:sz w:val="22"/>
          <w:szCs w:val="22"/>
        </w:rPr>
        <w:t>По данным выборочного обследования заработной платы работников бюджетной сферы получены следующие показатели:</w:t>
      </w:r>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426"/>
        <w:gridCol w:w="2881"/>
        <w:gridCol w:w="2480"/>
        <w:gridCol w:w="2635"/>
      </w:tblGrid>
      <w:tr w:rsidR="00641E62" w:rsidRPr="00641E62" w:rsidTr="00641E62">
        <w:tc>
          <w:tcPr>
            <w:tcW w:w="1164" w:type="pct"/>
          </w:tcPr>
          <w:p w:rsidR="00641E62" w:rsidRPr="00641E62" w:rsidRDefault="00641E62" w:rsidP="00641E62">
            <w:pPr>
              <w:pStyle w:val="aa"/>
              <w:spacing w:after="0"/>
              <w:jc w:val="center"/>
              <w:rPr>
                <w:sz w:val="22"/>
                <w:szCs w:val="22"/>
              </w:rPr>
            </w:pPr>
            <w:r w:rsidRPr="00641E62">
              <w:rPr>
                <w:sz w:val="22"/>
                <w:szCs w:val="22"/>
              </w:rPr>
              <w:t>Отрасль</w:t>
            </w:r>
          </w:p>
        </w:tc>
        <w:tc>
          <w:tcPr>
            <w:tcW w:w="1382" w:type="pct"/>
          </w:tcPr>
          <w:p w:rsidR="00641E62" w:rsidRPr="00641E62" w:rsidRDefault="00641E62" w:rsidP="00641E62">
            <w:pPr>
              <w:pStyle w:val="aa"/>
              <w:spacing w:after="0"/>
              <w:jc w:val="center"/>
              <w:rPr>
                <w:sz w:val="22"/>
                <w:szCs w:val="22"/>
              </w:rPr>
            </w:pPr>
            <w:r w:rsidRPr="00641E62">
              <w:rPr>
                <w:sz w:val="22"/>
                <w:szCs w:val="22"/>
              </w:rPr>
              <w:t>Средняя заработная плата, руб.</w:t>
            </w:r>
          </w:p>
        </w:tc>
        <w:tc>
          <w:tcPr>
            <w:tcW w:w="1190" w:type="pct"/>
          </w:tcPr>
          <w:p w:rsidR="00641E62" w:rsidRPr="00641E62" w:rsidRDefault="00641E62" w:rsidP="00641E62">
            <w:pPr>
              <w:pStyle w:val="aa"/>
              <w:spacing w:after="0"/>
              <w:jc w:val="center"/>
              <w:rPr>
                <w:sz w:val="22"/>
                <w:szCs w:val="22"/>
              </w:rPr>
            </w:pPr>
            <w:r w:rsidRPr="00641E62">
              <w:rPr>
                <w:sz w:val="22"/>
                <w:szCs w:val="22"/>
              </w:rPr>
              <w:t>Численность работников, чел.</w:t>
            </w:r>
          </w:p>
        </w:tc>
        <w:tc>
          <w:tcPr>
            <w:tcW w:w="1264" w:type="pct"/>
          </w:tcPr>
          <w:p w:rsidR="00641E62" w:rsidRPr="00641E62" w:rsidRDefault="00641E62" w:rsidP="00641E62">
            <w:pPr>
              <w:pStyle w:val="aa"/>
              <w:spacing w:after="0"/>
              <w:jc w:val="center"/>
              <w:rPr>
                <w:sz w:val="22"/>
                <w:szCs w:val="22"/>
              </w:rPr>
            </w:pPr>
            <w:r w:rsidRPr="00641E62">
              <w:rPr>
                <w:sz w:val="22"/>
                <w:szCs w:val="22"/>
              </w:rPr>
              <w:t>Дисперсия заработной платы</w:t>
            </w:r>
          </w:p>
        </w:tc>
      </w:tr>
      <w:tr w:rsidR="00641E62" w:rsidRPr="00641E62" w:rsidTr="00641E62">
        <w:tc>
          <w:tcPr>
            <w:tcW w:w="1164" w:type="pct"/>
          </w:tcPr>
          <w:p w:rsidR="00641E62" w:rsidRPr="00641E62" w:rsidRDefault="00641E62" w:rsidP="00641E62">
            <w:pPr>
              <w:pStyle w:val="aa"/>
              <w:spacing w:after="0"/>
              <w:jc w:val="both"/>
              <w:rPr>
                <w:sz w:val="22"/>
                <w:szCs w:val="22"/>
              </w:rPr>
            </w:pPr>
            <w:r w:rsidRPr="00641E62">
              <w:rPr>
                <w:sz w:val="22"/>
                <w:szCs w:val="22"/>
              </w:rPr>
              <w:t>здравоохранение</w:t>
            </w:r>
          </w:p>
        </w:tc>
        <w:tc>
          <w:tcPr>
            <w:tcW w:w="1382" w:type="pct"/>
          </w:tcPr>
          <w:p w:rsidR="00641E62" w:rsidRPr="00641E62" w:rsidRDefault="00641E62" w:rsidP="00641E62">
            <w:pPr>
              <w:pStyle w:val="aa"/>
              <w:spacing w:after="0"/>
              <w:jc w:val="center"/>
              <w:rPr>
                <w:sz w:val="22"/>
                <w:szCs w:val="22"/>
              </w:rPr>
            </w:pPr>
            <w:r w:rsidRPr="00641E62">
              <w:rPr>
                <w:sz w:val="22"/>
                <w:szCs w:val="22"/>
              </w:rPr>
              <w:t>600</w:t>
            </w:r>
          </w:p>
        </w:tc>
        <w:tc>
          <w:tcPr>
            <w:tcW w:w="1190" w:type="pct"/>
          </w:tcPr>
          <w:p w:rsidR="00641E62" w:rsidRPr="00641E62" w:rsidRDefault="00641E62" w:rsidP="00641E62">
            <w:pPr>
              <w:pStyle w:val="aa"/>
              <w:spacing w:after="0"/>
              <w:jc w:val="center"/>
              <w:rPr>
                <w:sz w:val="22"/>
                <w:szCs w:val="22"/>
              </w:rPr>
            </w:pPr>
            <w:r w:rsidRPr="00641E62">
              <w:rPr>
                <w:sz w:val="22"/>
                <w:szCs w:val="22"/>
              </w:rPr>
              <w:t>80</w:t>
            </w:r>
          </w:p>
        </w:tc>
        <w:tc>
          <w:tcPr>
            <w:tcW w:w="1264" w:type="pct"/>
          </w:tcPr>
          <w:p w:rsidR="00641E62" w:rsidRPr="00641E62" w:rsidRDefault="00641E62" w:rsidP="00641E62">
            <w:pPr>
              <w:pStyle w:val="aa"/>
              <w:spacing w:after="0"/>
              <w:jc w:val="center"/>
              <w:rPr>
                <w:sz w:val="22"/>
                <w:szCs w:val="22"/>
              </w:rPr>
            </w:pPr>
            <w:r w:rsidRPr="00641E62">
              <w:rPr>
                <w:sz w:val="22"/>
                <w:szCs w:val="22"/>
              </w:rPr>
              <w:t>4900</w:t>
            </w:r>
          </w:p>
        </w:tc>
      </w:tr>
      <w:tr w:rsidR="00641E62" w:rsidRPr="00641E62" w:rsidTr="00641E62">
        <w:tc>
          <w:tcPr>
            <w:tcW w:w="1164" w:type="pct"/>
          </w:tcPr>
          <w:p w:rsidR="00641E62" w:rsidRPr="00641E62" w:rsidRDefault="00641E62" w:rsidP="00641E62">
            <w:pPr>
              <w:pStyle w:val="aa"/>
              <w:spacing w:after="0"/>
              <w:jc w:val="both"/>
              <w:rPr>
                <w:sz w:val="22"/>
                <w:szCs w:val="22"/>
              </w:rPr>
            </w:pPr>
            <w:r w:rsidRPr="00641E62">
              <w:rPr>
                <w:sz w:val="22"/>
                <w:szCs w:val="22"/>
              </w:rPr>
              <w:t>образование</w:t>
            </w:r>
          </w:p>
        </w:tc>
        <w:tc>
          <w:tcPr>
            <w:tcW w:w="1382" w:type="pct"/>
          </w:tcPr>
          <w:p w:rsidR="00641E62" w:rsidRPr="00641E62" w:rsidRDefault="00641E62" w:rsidP="00641E62">
            <w:pPr>
              <w:pStyle w:val="aa"/>
              <w:spacing w:after="0"/>
              <w:jc w:val="center"/>
              <w:rPr>
                <w:sz w:val="22"/>
                <w:szCs w:val="22"/>
              </w:rPr>
            </w:pPr>
            <w:r w:rsidRPr="00641E62">
              <w:rPr>
                <w:sz w:val="22"/>
                <w:szCs w:val="22"/>
              </w:rPr>
              <w:t>800</w:t>
            </w:r>
          </w:p>
        </w:tc>
        <w:tc>
          <w:tcPr>
            <w:tcW w:w="1190" w:type="pct"/>
          </w:tcPr>
          <w:p w:rsidR="00641E62" w:rsidRPr="00641E62" w:rsidRDefault="00641E62" w:rsidP="00641E62">
            <w:pPr>
              <w:pStyle w:val="aa"/>
              <w:spacing w:after="0"/>
              <w:jc w:val="center"/>
              <w:rPr>
                <w:sz w:val="22"/>
                <w:szCs w:val="22"/>
              </w:rPr>
            </w:pPr>
            <w:r w:rsidRPr="00641E62">
              <w:rPr>
                <w:sz w:val="22"/>
                <w:szCs w:val="22"/>
              </w:rPr>
              <w:t>120</w:t>
            </w:r>
          </w:p>
        </w:tc>
        <w:tc>
          <w:tcPr>
            <w:tcW w:w="1264" w:type="pct"/>
          </w:tcPr>
          <w:p w:rsidR="00641E62" w:rsidRPr="00641E62" w:rsidRDefault="00641E62" w:rsidP="00641E62">
            <w:pPr>
              <w:pStyle w:val="aa"/>
              <w:spacing w:after="0"/>
              <w:jc w:val="center"/>
              <w:rPr>
                <w:sz w:val="22"/>
                <w:szCs w:val="22"/>
              </w:rPr>
            </w:pPr>
            <w:r w:rsidRPr="00641E62">
              <w:rPr>
                <w:sz w:val="22"/>
                <w:szCs w:val="22"/>
              </w:rPr>
              <w:t>16900</w:t>
            </w:r>
          </w:p>
        </w:tc>
      </w:tr>
    </w:tbl>
    <w:p w:rsidR="00641E62" w:rsidRPr="00641E62" w:rsidRDefault="00641E62" w:rsidP="00641E62">
      <w:pPr>
        <w:pStyle w:val="aa"/>
        <w:spacing w:after="0"/>
        <w:jc w:val="both"/>
        <w:rPr>
          <w:sz w:val="22"/>
          <w:szCs w:val="22"/>
        </w:rPr>
      </w:pPr>
      <w:r w:rsidRPr="00641E62">
        <w:rPr>
          <w:sz w:val="22"/>
          <w:szCs w:val="22"/>
        </w:rPr>
        <w:t>Определить: 1) среднюю заработную плату работников по двум отраслям;</w:t>
      </w:r>
    </w:p>
    <w:p w:rsidR="00641E62" w:rsidRPr="00641E62" w:rsidRDefault="00641E62" w:rsidP="00641E62">
      <w:pPr>
        <w:pStyle w:val="aa"/>
        <w:spacing w:after="0"/>
        <w:jc w:val="both"/>
        <w:rPr>
          <w:sz w:val="22"/>
          <w:szCs w:val="22"/>
        </w:rPr>
      </w:pPr>
      <w:r w:rsidRPr="00641E62">
        <w:rPr>
          <w:sz w:val="22"/>
          <w:szCs w:val="22"/>
        </w:rPr>
        <w:t>2) дисперсии заработной платы;</w:t>
      </w:r>
    </w:p>
    <w:p w:rsidR="00641E62" w:rsidRPr="00641E62" w:rsidRDefault="00641E62" w:rsidP="00641E62">
      <w:pPr>
        <w:pStyle w:val="aa"/>
        <w:spacing w:after="0"/>
        <w:jc w:val="both"/>
        <w:rPr>
          <w:sz w:val="22"/>
          <w:szCs w:val="22"/>
        </w:rPr>
      </w:pPr>
      <w:r w:rsidRPr="00641E62">
        <w:rPr>
          <w:sz w:val="22"/>
          <w:szCs w:val="22"/>
        </w:rPr>
        <w:t>3) коэффициент детерминации и эмпирическое корреляционное отношение.</w:t>
      </w:r>
    </w:p>
    <w:p w:rsidR="00641E62" w:rsidRPr="00641E62" w:rsidRDefault="00641E62" w:rsidP="00641E62">
      <w:pPr>
        <w:pStyle w:val="aa"/>
        <w:spacing w:after="0"/>
        <w:jc w:val="both"/>
        <w:rPr>
          <w:sz w:val="22"/>
          <w:szCs w:val="22"/>
        </w:rPr>
      </w:pPr>
      <w:r w:rsidRPr="00641E62">
        <w:rPr>
          <w:b/>
          <w:bCs/>
          <w:sz w:val="22"/>
          <w:szCs w:val="22"/>
        </w:rPr>
        <w:t>Задача 22.</w:t>
      </w:r>
      <w:r w:rsidRPr="00641E62">
        <w:rPr>
          <w:sz w:val="22"/>
          <w:szCs w:val="22"/>
        </w:rPr>
        <w:t>В районе 20 тыс. семей, проживающих в городах, поселках городского типа и сельской местности. В результате были получены следующие данные о среднем числе детей в семьях:</w:t>
      </w:r>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949"/>
        <w:gridCol w:w="2787"/>
        <w:gridCol w:w="2364"/>
        <w:gridCol w:w="2322"/>
      </w:tblGrid>
      <w:tr w:rsidR="00641E62" w:rsidRPr="00641E62" w:rsidTr="00641E62">
        <w:tc>
          <w:tcPr>
            <w:tcW w:w="1415" w:type="pct"/>
          </w:tcPr>
          <w:p w:rsidR="00641E62" w:rsidRPr="00641E62" w:rsidRDefault="00641E62" w:rsidP="00641E62">
            <w:pPr>
              <w:pStyle w:val="aa"/>
              <w:spacing w:after="0"/>
              <w:jc w:val="center"/>
              <w:rPr>
                <w:sz w:val="22"/>
                <w:szCs w:val="22"/>
              </w:rPr>
            </w:pPr>
            <w:r w:rsidRPr="00641E62">
              <w:rPr>
                <w:sz w:val="22"/>
                <w:szCs w:val="22"/>
              </w:rPr>
              <w:t>Семьи, проживающие</w:t>
            </w:r>
          </w:p>
        </w:tc>
        <w:tc>
          <w:tcPr>
            <w:tcW w:w="1337" w:type="pct"/>
          </w:tcPr>
          <w:p w:rsidR="00641E62" w:rsidRPr="00641E62" w:rsidRDefault="00641E62" w:rsidP="00641E62">
            <w:pPr>
              <w:pStyle w:val="aa"/>
              <w:spacing w:after="0"/>
              <w:jc w:val="center"/>
              <w:rPr>
                <w:sz w:val="22"/>
                <w:szCs w:val="22"/>
              </w:rPr>
            </w:pPr>
            <w:r w:rsidRPr="00641E62">
              <w:rPr>
                <w:sz w:val="22"/>
                <w:szCs w:val="22"/>
              </w:rPr>
              <w:t xml:space="preserve">Удельный вес семей  в </w:t>
            </w:r>
            <w:r w:rsidRPr="00641E62">
              <w:rPr>
                <w:sz w:val="22"/>
                <w:szCs w:val="22"/>
              </w:rPr>
              <w:lastRenderedPageBreak/>
              <w:t>генеральной совокупности, %</w:t>
            </w:r>
          </w:p>
        </w:tc>
        <w:tc>
          <w:tcPr>
            <w:tcW w:w="1134" w:type="pct"/>
          </w:tcPr>
          <w:p w:rsidR="00641E62" w:rsidRPr="00641E62" w:rsidRDefault="00641E62" w:rsidP="00641E62">
            <w:pPr>
              <w:pStyle w:val="aa"/>
              <w:spacing w:after="0"/>
              <w:jc w:val="center"/>
              <w:rPr>
                <w:sz w:val="22"/>
                <w:szCs w:val="22"/>
              </w:rPr>
            </w:pPr>
            <w:r w:rsidRPr="00641E62">
              <w:rPr>
                <w:sz w:val="22"/>
                <w:szCs w:val="22"/>
              </w:rPr>
              <w:lastRenderedPageBreak/>
              <w:t xml:space="preserve">Среднее число детей в </w:t>
            </w:r>
            <w:r w:rsidRPr="00641E62">
              <w:rPr>
                <w:sz w:val="22"/>
                <w:szCs w:val="22"/>
              </w:rPr>
              <w:lastRenderedPageBreak/>
              <w:t>семьях</w:t>
            </w:r>
          </w:p>
        </w:tc>
        <w:tc>
          <w:tcPr>
            <w:tcW w:w="1114" w:type="pct"/>
          </w:tcPr>
          <w:p w:rsidR="00641E62" w:rsidRPr="00641E62" w:rsidRDefault="00641E62" w:rsidP="00641E62">
            <w:pPr>
              <w:pStyle w:val="aa"/>
              <w:spacing w:after="0"/>
              <w:jc w:val="center"/>
              <w:rPr>
                <w:sz w:val="22"/>
                <w:szCs w:val="22"/>
              </w:rPr>
            </w:pPr>
            <w:r w:rsidRPr="00641E62">
              <w:rPr>
                <w:sz w:val="22"/>
                <w:szCs w:val="22"/>
              </w:rPr>
              <w:lastRenderedPageBreak/>
              <w:t xml:space="preserve">Среднее </w:t>
            </w:r>
            <w:r w:rsidRPr="00641E62">
              <w:rPr>
                <w:sz w:val="22"/>
                <w:szCs w:val="22"/>
              </w:rPr>
              <w:lastRenderedPageBreak/>
              <w:t>квадратическое отклонение</w:t>
            </w:r>
          </w:p>
        </w:tc>
      </w:tr>
      <w:tr w:rsidR="00641E62" w:rsidRPr="00641E62" w:rsidTr="00641E62">
        <w:tc>
          <w:tcPr>
            <w:tcW w:w="1415" w:type="pct"/>
          </w:tcPr>
          <w:p w:rsidR="00641E62" w:rsidRPr="00641E62" w:rsidRDefault="00641E62" w:rsidP="00641E62">
            <w:pPr>
              <w:pStyle w:val="aa"/>
              <w:spacing w:after="0"/>
              <w:jc w:val="both"/>
              <w:rPr>
                <w:sz w:val="22"/>
                <w:szCs w:val="22"/>
              </w:rPr>
            </w:pPr>
            <w:r w:rsidRPr="00641E62">
              <w:rPr>
                <w:sz w:val="22"/>
                <w:szCs w:val="22"/>
              </w:rPr>
              <w:lastRenderedPageBreak/>
              <w:t xml:space="preserve">В городах </w:t>
            </w:r>
          </w:p>
        </w:tc>
        <w:tc>
          <w:tcPr>
            <w:tcW w:w="1337" w:type="pct"/>
          </w:tcPr>
          <w:p w:rsidR="00641E62" w:rsidRPr="00641E62" w:rsidRDefault="00641E62" w:rsidP="00641E62">
            <w:pPr>
              <w:pStyle w:val="aa"/>
              <w:spacing w:after="0"/>
              <w:jc w:val="center"/>
              <w:rPr>
                <w:sz w:val="22"/>
                <w:szCs w:val="22"/>
              </w:rPr>
            </w:pPr>
            <w:r w:rsidRPr="00641E62">
              <w:rPr>
                <w:sz w:val="22"/>
                <w:szCs w:val="22"/>
              </w:rPr>
              <w:t>50</w:t>
            </w:r>
          </w:p>
        </w:tc>
        <w:tc>
          <w:tcPr>
            <w:tcW w:w="1134" w:type="pct"/>
          </w:tcPr>
          <w:p w:rsidR="00641E62" w:rsidRPr="00641E62" w:rsidRDefault="00641E62" w:rsidP="00641E62">
            <w:pPr>
              <w:pStyle w:val="aa"/>
              <w:spacing w:after="0"/>
              <w:jc w:val="center"/>
              <w:rPr>
                <w:sz w:val="22"/>
                <w:szCs w:val="22"/>
              </w:rPr>
            </w:pPr>
            <w:r w:rsidRPr="00641E62">
              <w:rPr>
                <w:sz w:val="22"/>
                <w:szCs w:val="22"/>
              </w:rPr>
              <w:t>2,3</w:t>
            </w:r>
          </w:p>
        </w:tc>
        <w:tc>
          <w:tcPr>
            <w:tcW w:w="1114" w:type="pct"/>
          </w:tcPr>
          <w:p w:rsidR="00641E62" w:rsidRPr="00641E62" w:rsidRDefault="00641E62" w:rsidP="00641E62">
            <w:pPr>
              <w:pStyle w:val="aa"/>
              <w:spacing w:after="0"/>
              <w:jc w:val="center"/>
              <w:rPr>
                <w:sz w:val="22"/>
                <w:szCs w:val="22"/>
              </w:rPr>
            </w:pPr>
            <w:r w:rsidRPr="00641E62">
              <w:rPr>
                <w:sz w:val="22"/>
                <w:szCs w:val="22"/>
              </w:rPr>
              <w:t>1,2</w:t>
            </w:r>
          </w:p>
        </w:tc>
      </w:tr>
      <w:tr w:rsidR="00641E62" w:rsidRPr="00641E62" w:rsidTr="00641E62">
        <w:tc>
          <w:tcPr>
            <w:tcW w:w="1415" w:type="pct"/>
          </w:tcPr>
          <w:p w:rsidR="00641E62" w:rsidRPr="00641E62" w:rsidRDefault="00641E62" w:rsidP="00641E62">
            <w:pPr>
              <w:pStyle w:val="aa"/>
              <w:spacing w:after="0"/>
              <w:jc w:val="both"/>
              <w:rPr>
                <w:sz w:val="22"/>
                <w:szCs w:val="22"/>
              </w:rPr>
            </w:pPr>
            <w:r w:rsidRPr="00641E62">
              <w:rPr>
                <w:sz w:val="22"/>
                <w:szCs w:val="22"/>
              </w:rPr>
              <w:t>В пос. гор</w:t>
            </w:r>
            <w:proofErr w:type="gramStart"/>
            <w:r w:rsidRPr="00641E62">
              <w:rPr>
                <w:sz w:val="22"/>
                <w:szCs w:val="22"/>
              </w:rPr>
              <w:t>.т</w:t>
            </w:r>
            <w:proofErr w:type="gramEnd"/>
            <w:r w:rsidRPr="00641E62">
              <w:rPr>
                <w:sz w:val="22"/>
                <w:szCs w:val="22"/>
              </w:rPr>
              <w:t>ипа</w:t>
            </w:r>
          </w:p>
        </w:tc>
        <w:tc>
          <w:tcPr>
            <w:tcW w:w="1337" w:type="pct"/>
          </w:tcPr>
          <w:p w:rsidR="00641E62" w:rsidRPr="00641E62" w:rsidRDefault="00641E62" w:rsidP="00641E62">
            <w:pPr>
              <w:pStyle w:val="aa"/>
              <w:spacing w:after="0"/>
              <w:jc w:val="center"/>
              <w:rPr>
                <w:sz w:val="22"/>
                <w:szCs w:val="22"/>
              </w:rPr>
            </w:pPr>
            <w:r w:rsidRPr="00641E62">
              <w:rPr>
                <w:sz w:val="22"/>
                <w:szCs w:val="22"/>
              </w:rPr>
              <w:t>10</w:t>
            </w:r>
          </w:p>
        </w:tc>
        <w:tc>
          <w:tcPr>
            <w:tcW w:w="1134" w:type="pct"/>
          </w:tcPr>
          <w:p w:rsidR="00641E62" w:rsidRPr="00641E62" w:rsidRDefault="00641E62" w:rsidP="00641E62">
            <w:pPr>
              <w:pStyle w:val="aa"/>
              <w:spacing w:after="0"/>
              <w:jc w:val="center"/>
              <w:rPr>
                <w:sz w:val="22"/>
                <w:szCs w:val="22"/>
              </w:rPr>
            </w:pPr>
            <w:r w:rsidRPr="00641E62">
              <w:rPr>
                <w:sz w:val="22"/>
                <w:szCs w:val="22"/>
              </w:rPr>
              <w:t>1,8</w:t>
            </w:r>
          </w:p>
        </w:tc>
        <w:tc>
          <w:tcPr>
            <w:tcW w:w="1114" w:type="pct"/>
          </w:tcPr>
          <w:p w:rsidR="00641E62" w:rsidRPr="00641E62" w:rsidRDefault="00641E62" w:rsidP="00641E62">
            <w:pPr>
              <w:pStyle w:val="aa"/>
              <w:spacing w:after="0"/>
              <w:jc w:val="center"/>
              <w:rPr>
                <w:sz w:val="22"/>
                <w:szCs w:val="22"/>
              </w:rPr>
            </w:pPr>
            <w:r w:rsidRPr="00641E62">
              <w:rPr>
                <w:sz w:val="22"/>
                <w:szCs w:val="22"/>
              </w:rPr>
              <w:t>0,5</w:t>
            </w:r>
          </w:p>
        </w:tc>
      </w:tr>
      <w:tr w:rsidR="00641E62" w:rsidRPr="00641E62" w:rsidTr="00641E62">
        <w:tc>
          <w:tcPr>
            <w:tcW w:w="1415" w:type="pct"/>
          </w:tcPr>
          <w:p w:rsidR="00641E62" w:rsidRPr="00641E62" w:rsidRDefault="00641E62" w:rsidP="00641E62">
            <w:pPr>
              <w:pStyle w:val="aa"/>
              <w:spacing w:after="0"/>
              <w:jc w:val="both"/>
              <w:rPr>
                <w:sz w:val="22"/>
                <w:szCs w:val="22"/>
              </w:rPr>
            </w:pPr>
            <w:r w:rsidRPr="00641E62">
              <w:rPr>
                <w:sz w:val="22"/>
                <w:szCs w:val="22"/>
              </w:rPr>
              <w:t>В сельской местности</w:t>
            </w:r>
          </w:p>
        </w:tc>
        <w:tc>
          <w:tcPr>
            <w:tcW w:w="1337" w:type="pct"/>
          </w:tcPr>
          <w:p w:rsidR="00641E62" w:rsidRPr="00641E62" w:rsidRDefault="00641E62" w:rsidP="00641E62">
            <w:pPr>
              <w:pStyle w:val="aa"/>
              <w:spacing w:after="0"/>
              <w:jc w:val="center"/>
              <w:rPr>
                <w:sz w:val="22"/>
                <w:szCs w:val="22"/>
              </w:rPr>
            </w:pPr>
            <w:r w:rsidRPr="00641E62">
              <w:rPr>
                <w:sz w:val="22"/>
                <w:szCs w:val="22"/>
              </w:rPr>
              <w:t>40</w:t>
            </w:r>
          </w:p>
        </w:tc>
        <w:tc>
          <w:tcPr>
            <w:tcW w:w="1134" w:type="pct"/>
          </w:tcPr>
          <w:p w:rsidR="00641E62" w:rsidRPr="00641E62" w:rsidRDefault="00641E62" w:rsidP="00641E62">
            <w:pPr>
              <w:pStyle w:val="aa"/>
              <w:spacing w:after="0"/>
              <w:jc w:val="center"/>
              <w:rPr>
                <w:sz w:val="22"/>
                <w:szCs w:val="22"/>
              </w:rPr>
            </w:pPr>
            <w:r w:rsidRPr="00641E62">
              <w:rPr>
                <w:sz w:val="22"/>
                <w:szCs w:val="22"/>
              </w:rPr>
              <w:t>2,8</w:t>
            </w:r>
          </w:p>
        </w:tc>
        <w:tc>
          <w:tcPr>
            <w:tcW w:w="1114" w:type="pct"/>
          </w:tcPr>
          <w:p w:rsidR="00641E62" w:rsidRPr="00641E62" w:rsidRDefault="00641E62" w:rsidP="00641E62">
            <w:pPr>
              <w:pStyle w:val="aa"/>
              <w:spacing w:after="0"/>
              <w:jc w:val="center"/>
              <w:rPr>
                <w:sz w:val="22"/>
                <w:szCs w:val="22"/>
              </w:rPr>
            </w:pPr>
            <w:r w:rsidRPr="00641E62">
              <w:rPr>
                <w:sz w:val="22"/>
                <w:szCs w:val="22"/>
              </w:rPr>
              <w:t>2,5</w:t>
            </w:r>
          </w:p>
        </w:tc>
      </w:tr>
    </w:tbl>
    <w:p w:rsidR="00641E62" w:rsidRPr="00641E62" w:rsidRDefault="00641E62" w:rsidP="00641E62">
      <w:pPr>
        <w:pStyle w:val="aa"/>
        <w:spacing w:after="0"/>
        <w:jc w:val="both"/>
        <w:rPr>
          <w:sz w:val="22"/>
          <w:szCs w:val="22"/>
        </w:rPr>
      </w:pPr>
      <w:r w:rsidRPr="00641E62">
        <w:rPr>
          <w:sz w:val="22"/>
          <w:szCs w:val="22"/>
        </w:rPr>
        <w:t xml:space="preserve">Используя правило сложения </w:t>
      </w:r>
      <w:proofErr w:type="gramStart"/>
      <w:r w:rsidRPr="00641E62">
        <w:rPr>
          <w:sz w:val="22"/>
          <w:szCs w:val="22"/>
        </w:rPr>
        <w:t>дисперсий</w:t>
      </w:r>
      <w:proofErr w:type="gramEnd"/>
      <w:r w:rsidRPr="00641E62">
        <w:rPr>
          <w:sz w:val="22"/>
          <w:szCs w:val="22"/>
        </w:rPr>
        <w:t xml:space="preserve"> определите коэффициент детерминации и эмпирическое корреляционное отношение.</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b/>
          <w:bCs/>
          <w:lang w:val="ru-RU"/>
        </w:rPr>
        <w:t>Задача 23.</w:t>
      </w:r>
      <w:r w:rsidRPr="00641E62">
        <w:rPr>
          <w:rFonts w:ascii="Times New Roman" w:hAnsi="Times New Roman" w:cs="Times New Roman"/>
          <w:lang w:val="ru-RU"/>
        </w:rPr>
        <w:t>Имеются данные по 10 группам населения о среднегодовом доходе и уровне потребления мяса жителями штата Канзас (США):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2"/>
        <w:gridCol w:w="720"/>
        <w:gridCol w:w="719"/>
        <w:gridCol w:w="713"/>
        <w:gridCol w:w="950"/>
        <w:gridCol w:w="713"/>
        <w:gridCol w:w="713"/>
        <w:gridCol w:w="713"/>
        <w:gridCol w:w="713"/>
        <w:gridCol w:w="713"/>
        <w:gridCol w:w="713"/>
      </w:tblGrid>
      <w:tr w:rsidR="00641E62" w:rsidRPr="00641E62" w:rsidTr="00641E62">
        <w:trPr>
          <w:jc w:val="center"/>
        </w:trPr>
        <w:tc>
          <w:tcPr>
            <w:tcW w:w="1459" w:type="pct"/>
          </w:tcPr>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Среднегодовой доход в среднем по группе, тыс. дол.</w:t>
            </w:r>
          </w:p>
        </w:tc>
        <w:tc>
          <w:tcPr>
            <w:tcW w:w="345" w:type="pct"/>
            <w:vAlign w:val="center"/>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35,8</w:t>
            </w:r>
          </w:p>
        </w:tc>
        <w:tc>
          <w:tcPr>
            <w:tcW w:w="345" w:type="pct"/>
            <w:vAlign w:val="center"/>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48,3</w:t>
            </w:r>
          </w:p>
        </w:tc>
        <w:tc>
          <w:tcPr>
            <w:tcW w:w="342" w:type="pct"/>
            <w:vAlign w:val="center"/>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67,3</w:t>
            </w:r>
          </w:p>
        </w:tc>
        <w:tc>
          <w:tcPr>
            <w:tcW w:w="456" w:type="pct"/>
            <w:vAlign w:val="center"/>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120,7</w:t>
            </w:r>
          </w:p>
        </w:tc>
        <w:tc>
          <w:tcPr>
            <w:tcW w:w="342" w:type="pct"/>
            <w:vAlign w:val="center"/>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21,4</w:t>
            </w:r>
          </w:p>
        </w:tc>
        <w:tc>
          <w:tcPr>
            <w:tcW w:w="342" w:type="pct"/>
            <w:vAlign w:val="center"/>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90,4</w:t>
            </w:r>
          </w:p>
        </w:tc>
        <w:tc>
          <w:tcPr>
            <w:tcW w:w="342" w:type="pct"/>
            <w:vAlign w:val="center"/>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85,1</w:t>
            </w:r>
          </w:p>
        </w:tc>
        <w:tc>
          <w:tcPr>
            <w:tcW w:w="342" w:type="pct"/>
            <w:vAlign w:val="center"/>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63,8</w:t>
            </w:r>
          </w:p>
        </w:tc>
        <w:tc>
          <w:tcPr>
            <w:tcW w:w="342" w:type="pct"/>
            <w:vAlign w:val="center"/>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39,7</w:t>
            </w:r>
          </w:p>
        </w:tc>
        <w:tc>
          <w:tcPr>
            <w:tcW w:w="342" w:type="pct"/>
            <w:vAlign w:val="center"/>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58,5</w:t>
            </w:r>
          </w:p>
        </w:tc>
      </w:tr>
      <w:tr w:rsidR="00641E62" w:rsidRPr="00641E62" w:rsidTr="00641E62">
        <w:trPr>
          <w:jc w:val="center"/>
        </w:trPr>
        <w:tc>
          <w:tcPr>
            <w:tcW w:w="1459" w:type="pct"/>
          </w:tcPr>
          <w:p w:rsidR="00641E62" w:rsidRPr="00641E62" w:rsidRDefault="00641E62" w:rsidP="00641E62">
            <w:pPr>
              <w:pStyle w:val="af7"/>
              <w:rPr>
                <w:sz w:val="22"/>
                <w:szCs w:val="22"/>
              </w:rPr>
            </w:pPr>
            <w:r w:rsidRPr="00641E62">
              <w:rPr>
                <w:sz w:val="22"/>
                <w:szCs w:val="22"/>
              </w:rPr>
              <w:t xml:space="preserve">Годовое потребление мяса на душу населения в среднем по группе, </w:t>
            </w:r>
            <w:proofErr w:type="gramStart"/>
            <w:r w:rsidRPr="00641E62">
              <w:rPr>
                <w:sz w:val="22"/>
                <w:szCs w:val="22"/>
              </w:rPr>
              <w:t>кг</w:t>
            </w:r>
            <w:proofErr w:type="gramEnd"/>
            <w:r w:rsidRPr="00641E62">
              <w:rPr>
                <w:sz w:val="22"/>
                <w:szCs w:val="22"/>
              </w:rPr>
              <w:t>.</w:t>
            </w:r>
          </w:p>
        </w:tc>
        <w:tc>
          <w:tcPr>
            <w:tcW w:w="345" w:type="pct"/>
            <w:vAlign w:val="center"/>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22,1</w:t>
            </w:r>
          </w:p>
        </w:tc>
        <w:tc>
          <w:tcPr>
            <w:tcW w:w="345" w:type="pct"/>
            <w:vAlign w:val="center"/>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29,5</w:t>
            </w:r>
          </w:p>
        </w:tc>
        <w:tc>
          <w:tcPr>
            <w:tcW w:w="342" w:type="pct"/>
            <w:vAlign w:val="center"/>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41,1</w:t>
            </w:r>
          </w:p>
        </w:tc>
        <w:tc>
          <w:tcPr>
            <w:tcW w:w="456" w:type="pct"/>
            <w:vAlign w:val="center"/>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47,3</w:t>
            </w:r>
          </w:p>
        </w:tc>
        <w:tc>
          <w:tcPr>
            <w:tcW w:w="342" w:type="pct"/>
            <w:vAlign w:val="center"/>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20,3</w:t>
            </w:r>
          </w:p>
        </w:tc>
        <w:tc>
          <w:tcPr>
            <w:tcW w:w="342" w:type="pct"/>
            <w:vAlign w:val="center"/>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46,0</w:t>
            </w:r>
          </w:p>
        </w:tc>
        <w:tc>
          <w:tcPr>
            <w:tcW w:w="342" w:type="pct"/>
            <w:vAlign w:val="center"/>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45,3</w:t>
            </w:r>
          </w:p>
        </w:tc>
        <w:tc>
          <w:tcPr>
            <w:tcW w:w="342" w:type="pct"/>
            <w:vAlign w:val="center"/>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40,1</w:t>
            </w:r>
          </w:p>
        </w:tc>
        <w:tc>
          <w:tcPr>
            <w:tcW w:w="342" w:type="pct"/>
            <w:vAlign w:val="center"/>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30,1</w:t>
            </w:r>
          </w:p>
        </w:tc>
        <w:tc>
          <w:tcPr>
            <w:tcW w:w="342" w:type="pct"/>
            <w:vAlign w:val="center"/>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38,2</w:t>
            </w:r>
          </w:p>
        </w:tc>
      </w:tr>
    </w:tbl>
    <w:p w:rsidR="00641E62" w:rsidRPr="00641E62" w:rsidRDefault="00641E62" w:rsidP="00641E62">
      <w:pPr>
        <w:pStyle w:val="Iniiaiieoaeno3"/>
        <w:rPr>
          <w:sz w:val="22"/>
          <w:szCs w:val="22"/>
          <w:lang w:val="ru-RU"/>
        </w:rPr>
      </w:pPr>
      <w:r w:rsidRPr="00641E62">
        <w:rPr>
          <w:sz w:val="22"/>
          <w:szCs w:val="22"/>
          <w:lang w:val="ru-RU"/>
        </w:rPr>
        <w:t>Рассчитайте линейный коэффициент корреляции и проверьте его значимость.</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b/>
          <w:bCs/>
          <w:lang w:val="ru-RU"/>
        </w:rPr>
        <w:t>Задача 24.</w:t>
      </w:r>
      <w:r w:rsidRPr="00641E62">
        <w:rPr>
          <w:rFonts w:ascii="Times New Roman" w:hAnsi="Times New Roman" w:cs="Times New Roman"/>
          <w:lang w:val="ru-RU"/>
        </w:rPr>
        <w:t>По результатам ранжирования стран по уровню эффективности экономики и степени политического риска, определите коэффициенты ранговой корреляции и сделайте выводы</w:t>
      </w:r>
    </w:p>
    <w:tbl>
      <w:tblPr>
        <w:tblW w:w="494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18"/>
        <w:gridCol w:w="925"/>
        <w:gridCol w:w="925"/>
        <w:gridCol w:w="925"/>
        <w:gridCol w:w="925"/>
        <w:gridCol w:w="925"/>
        <w:gridCol w:w="925"/>
        <w:gridCol w:w="933"/>
      </w:tblGrid>
      <w:tr w:rsidR="00641E62" w:rsidRPr="00641E62" w:rsidTr="00641E62">
        <w:trPr>
          <w:cantSplit/>
        </w:trPr>
        <w:tc>
          <w:tcPr>
            <w:tcW w:w="1853" w:type="pct"/>
            <w:vMerge w:val="restart"/>
            <w:vAlign w:val="center"/>
          </w:tcPr>
          <w:p w:rsidR="00641E62" w:rsidRPr="00641E62" w:rsidRDefault="00641E62" w:rsidP="00641E62">
            <w:pPr>
              <w:pStyle w:val="9"/>
              <w:spacing w:before="0"/>
              <w:rPr>
                <w:rFonts w:ascii="Times New Roman" w:hAnsi="Times New Roman"/>
                <w:i w:val="0"/>
                <w:iCs w:val="0"/>
                <w:color w:val="000000"/>
                <w:sz w:val="22"/>
                <w:szCs w:val="22"/>
              </w:rPr>
            </w:pPr>
            <w:r w:rsidRPr="00641E62">
              <w:rPr>
                <w:rFonts w:ascii="Times New Roman" w:hAnsi="Times New Roman"/>
                <w:i w:val="0"/>
                <w:iCs w:val="0"/>
                <w:color w:val="000000"/>
                <w:sz w:val="22"/>
                <w:szCs w:val="22"/>
              </w:rPr>
              <w:t>Показатель</w:t>
            </w:r>
          </w:p>
        </w:tc>
        <w:tc>
          <w:tcPr>
            <w:tcW w:w="3147" w:type="pct"/>
            <w:gridSpan w:val="7"/>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Ранг стран</w:t>
            </w:r>
          </w:p>
        </w:tc>
      </w:tr>
      <w:tr w:rsidR="00641E62" w:rsidRPr="00641E62" w:rsidTr="00641E62">
        <w:trPr>
          <w:cantSplit/>
        </w:trPr>
        <w:tc>
          <w:tcPr>
            <w:tcW w:w="1853" w:type="pct"/>
            <w:vMerge/>
          </w:tcPr>
          <w:p w:rsidR="00641E62" w:rsidRPr="00641E62" w:rsidRDefault="00641E62" w:rsidP="00641E62">
            <w:pPr>
              <w:spacing w:after="0" w:line="240" w:lineRule="auto"/>
              <w:jc w:val="both"/>
              <w:rPr>
                <w:rFonts w:ascii="Times New Roman" w:hAnsi="Times New Roman" w:cs="Times New Roman"/>
              </w:rPr>
            </w:pPr>
          </w:p>
        </w:tc>
        <w:tc>
          <w:tcPr>
            <w:tcW w:w="449"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А</w:t>
            </w:r>
          </w:p>
        </w:tc>
        <w:tc>
          <w:tcPr>
            <w:tcW w:w="449"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B</w:t>
            </w:r>
          </w:p>
        </w:tc>
        <w:tc>
          <w:tcPr>
            <w:tcW w:w="449"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C</w:t>
            </w:r>
          </w:p>
        </w:tc>
        <w:tc>
          <w:tcPr>
            <w:tcW w:w="449"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D</w:t>
            </w:r>
          </w:p>
        </w:tc>
        <w:tc>
          <w:tcPr>
            <w:tcW w:w="449"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K</w:t>
            </w:r>
          </w:p>
        </w:tc>
        <w:tc>
          <w:tcPr>
            <w:tcW w:w="449"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M</w:t>
            </w:r>
          </w:p>
        </w:tc>
        <w:tc>
          <w:tcPr>
            <w:tcW w:w="453"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P</w:t>
            </w:r>
          </w:p>
        </w:tc>
      </w:tr>
      <w:tr w:rsidR="00641E62" w:rsidRPr="00641E62" w:rsidTr="00641E62">
        <w:tc>
          <w:tcPr>
            <w:tcW w:w="1853" w:type="pct"/>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Эффективность экономики</w:t>
            </w:r>
          </w:p>
        </w:tc>
        <w:tc>
          <w:tcPr>
            <w:tcW w:w="449"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6</w:t>
            </w:r>
          </w:p>
        </w:tc>
        <w:tc>
          <w:tcPr>
            <w:tcW w:w="449"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7</w:t>
            </w:r>
          </w:p>
        </w:tc>
        <w:tc>
          <w:tcPr>
            <w:tcW w:w="449"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4</w:t>
            </w:r>
          </w:p>
        </w:tc>
        <w:tc>
          <w:tcPr>
            <w:tcW w:w="449"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3</w:t>
            </w:r>
          </w:p>
        </w:tc>
        <w:tc>
          <w:tcPr>
            <w:tcW w:w="449"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5</w:t>
            </w:r>
          </w:p>
        </w:tc>
        <w:tc>
          <w:tcPr>
            <w:tcW w:w="449"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1</w:t>
            </w:r>
          </w:p>
        </w:tc>
        <w:tc>
          <w:tcPr>
            <w:tcW w:w="453"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2</w:t>
            </w:r>
          </w:p>
        </w:tc>
      </w:tr>
      <w:tr w:rsidR="00641E62" w:rsidRPr="00641E62" w:rsidTr="00641E62">
        <w:tc>
          <w:tcPr>
            <w:tcW w:w="1853" w:type="pct"/>
          </w:tcPr>
          <w:p w:rsidR="00641E62" w:rsidRPr="00641E62" w:rsidRDefault="00641E62" w:rsidP="00641E62">
            <w:pPr>
              <w:spacing w:after="0" w:line="240" w:lineRule="auto"/>
              <w:jc w:val="both"/>
              <w:rPr>
                <w:rFonts w:ascii="Times New Roman" w:hAnsi="Times New Roman" w:cs="Times New Roman"/>
              </w:rPr>
            </w:pPr>
            <w:r w:rsidRPr="00641E62">
              <w:rPr>
                <w:rFonts w:ascii="Times New Roman" w:hAnsi="Times New Roman" w:cs="Times New Roman"/>
              </w:rPr>
              <w:t>Степень политического риска</w:t>
            </w:r>
          </w:p>
        </w:tc>
        <w:tc>
          <w:tcPr>
            <w:tcW w:w="449"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1</w:t>
            </w:r>
          </w:p>
        </w:tc>
        <w:tc>
          <w:tcPr>
            <w:tcW w:w="449"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2</w:t>
            </w:r>
          </w:p>
        </w:tc>
        <w:tc>
          <w:tcPr>
            <w:tcW w:w="449"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3</w:t>
            </w:r>
          </w:p>
        </w:tc>
        <w:tc>
          <w:tcPr>
            <w:tcW w:w="449"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5</w:t>
            </w:r>
          </w:p>
        </w:tc>
        <w:tc>
          <w:tcPr>
            <w:tcW w:w="449"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4</w:t>
            </w:r>
          </w:p>
        </w:tc>
        <w:tc>
          <w:tcPr>
            <w:tcW w:w="449"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7</w:t>
            </w:r>
          </w:p>
        </w:tc>
        <w:tc>
          <w:tcPr>
            <w:tcW w:w="453"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6</w:t>
            </w:r>
          </w:p>
        </w:tc>
      </w:tr>
    </w:tbl>
    <w:p w:rsidR="00641E62" w:rsidRPr="00641E62" w:rsidRDefault="00641E62" w:rsidP="00641E62">
      <w:pPr>
        <w:spacing w:after="0" w:line="240" w:lineRule="auto"/>
        <w:rPr>
          <w:rFonts w:ascii="Times New Roman" w:hAnsi="Times New Roman" w:cs="Times New Roman"/>
        </w:rPr>
      </w:pPr>
      <w:r w:rsidRPr="00641E62">
        <w:rPr>
          <w:rFonts w:ascii="Times New Roman" w:hAnsi="Times New Roman" w:cs="Times New Roman"/>
          <w:b/>
          <w:bCs/>
          <w:lang w:val="ru-RU"/>
        </w:rPr>
        <w:t>Задача 25 .</w:t>
      </w:r>
      <w:r w:rsidRPr="00641E62">
        <w:rPr>
          <w:rFonts w:ascii="Times New Roman" w:hAnsi="Times New Roman" w:cs="Times New Roman"/>
          <w:lang w:val="ru-RU"/>
        </w:rPr>
        <w:t xml:space="preserve">Имеются следующие данные о производстве продукции предприятия за 1998-2003 гг. </w:t>
      </w:r>
      <w:r w:rsidRPr="00641E62">
        <w:rPr>
          <w:rFonts w:ascii="Times New Roman" w:hAnsi="Times New Roman" w:cs="Times New Roman"/>
        </w:rPr>
        <w:t>(в сопоставимых ценах), млн. руб.</w:t>
      </w:r>
    </w:p>
    <w:tbl>
      <w:tblPr>
        <w:tblW w:w="494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14"/>
        <w:gridCol w:w="1737"/>
        <w:gridCol w:w="1737"/>
        <w:gridCol w:w="1737"/>
        <w:gridCol w:w="1737"/>
        <w:gridCol w:w="1739"/>
      </w:tblGrid>
      <w:tr w:rsidR="00641E62" w:rsidRPr="00641E62" w:rsidTr="00641E62">
        <w:tc>
          <w:tcPr>
            <w:tcW w:w="784" w:type="pct"/>
          </w:tcPr>
          <w:p w:rsidR="00641E62" w:rsidRPr="00641E62" w:rsidRDefault="00641E62" w:rsidP="00641E62">
            <w:pPr>
              <w:pStyle w:val="31"/>
              <w:keepNext w:val="0"/>
              <w:widowControl/>
              <w:rPr>
                <w:sz w:val="22"/>
                <w:szCs w:val="22"/>
              </w:rPr>
            </w:pPr>
            <w:r w:rsidRPr="00641E62">
              <w:rPr>
                <w:sz w:val="22"/>
                <w:szCs w:val="22"/>
              </w:rPr>
              <w:t>1998</w:t>
            </w:r>
          </w:p>
        </w:tc>
        <w:tc>
          <w:tcPr>
            <w:tcW w:w="843"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1999</w:t>
            </w:r>
          </w:p>
        </w:tc>
        <w:tc>
          <w:tcPr>
            <w:tcW w:w="843"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2000</w:t>
            </w:r>
          </w:p>
        </w:tc>
        <w:tc>
          <w:tcPr>
            <w:tcW w:w="843"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2001</w:t>
            </w:r>
          </w:p>
        </w:tc>
        <w:tc>
          <w:tcPr>
            <w:tcW w:w="843"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2002</w:t>
            </w:r>
          </w:p>
        </w:tc>
        <w:tc>
          <w:tcPr>
            <w:tcW w:w="844"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2003</w:t>
            </w:r>
          </w:p>
        </w:tc>
      </w:tr>
      <w:tr w:rsidR="00641E62" w:rsidRPr="00641E62" w:rsidTr="00641E62">
        <w:tc>
          <w:tcPr>
            <w:tcW w:w="784"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80</w:t>
            </w:r>
          </w:p>
        </w:tc>
        <w:tc>
          <w:tcPr>
            <w:tcW w:w="843"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84</w:t>
            </w:r>
          </w:p>
        </w:tc>
        <w:tc>
          <w:tcPr>
            <w:tcW w:w="843"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89</w:t>
            </w:r>
          </w:p>
        </w:tc>
        <w:tc>
          <w:tcPr>
            <w:tcW w:w="843"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95</w:t>
            </w:r>
          </w:p>
        </w:tc>
        <w:tc>
          <w:tcPr>
            <w:tcW w:w="843"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101</w:t>
            </w:r>
          </w:p>
        </w:tc>
        <w:tc>
          <w:tcPr>
            <w:tcW w:w="844" w:type="pct"/>
          </w:tcPr>
          <w:p w:rsidR="00641E62" w:rsidRPr="00641E62" w:rsidRDefault="00641E62" w:rsidP="00641E62">
            <w:pPr>
              <w:spacing w:after="0" w:line="240" w:lineRule="auto"/>
              <w:jc w:val="center"/>
              <w:rPr>
                <w:rFonts w:ascii="Times New Roman" w:hAnsi="Times New Roman" w:cs="Times New Roman"/>
              </w:rPr>
            </w:pPr>
            <w:r w:rsidRPr="00641E62">
              <w:rPr>
                <w:rFonts w:ascii="Times New Roman" w:hAnsi="Times New Roman" w:cs="Times New Roman"/>
              </w:rPr>
              <w:t>108</w:t>
            </w:r>
          </w:p>
        </w:tc>
      </w:tr>
    </w:tbl>
    <w:p w:rsidR="00641E62" w:rsidRPr="00641E62" w:rsidRDefault="00641E62" w:rsidP="00641E62">
      <w:pPr>
        <w:pStyle w:val="22"/>
        <w:spacing w:after="0" w:line="240" w:lineRule="auto"/>
        <w:ind w:left="0"/>
        <w:jc w:val="both"/>
        <w:rPr>
          <w:sz w:val="22"/>
          <w:szCs w:val="22"/>
        </w:rPr>
      </w:pPr>
      <w:r w:rsidRPr="00641E62">
        <w:rPr>
          <w:sz w:val="22"/>
          <w:szCs w:val="22"/>
        </w:rPr>
        <w:t>Определить аналитические показатели ряда динамики производства продукции предприятия за 1998-2003 гг.</w:t>
      </w:r>
    </w:p>
    <w:p w:rsidR="00641E62" w:rsidRPr="00641E62" w:rsidRDefault="00641E62" w:rsidP="00641E62">
      <w:pPr>
        <w:tabs>
          <w:tab w:val="left" w:pos="1080"/>
        </w:tabs>
        <w:spacing w:after="0" w:line="240" w:lineRule="auto"/>
        <w:jc w:val="both"/>
        <w:rPr>
          <w:rFonts w:ascii="Times New Roman" w:hAnsi="Times New Roman" w:cs="Times New Roman"/>
          <w:lang w:val="ru-RU"/>
        </w:rPr>
      </w:pPr>
      <w:r w:rsidRPr="00641E62">
        <w:rPr>
          <w:rFonts w:ascii="Times New Roman" w:hAnsi="Times New Roman" w:cs="Times New Roman"/>
          <w:lang w:val="ru-RU"/>
        </w:rPr>
        <w:t>- абсолютные приросты, темпы роста, темпы прироста – базисные и цепные, - абсолютное содержание 1% прироста, пункты роста. Полученные данные представьте в таблице;</w:t>
      </w:r>
    </w:p>
    <w:p w:rsidR="00641E62" w:rsidRPr="00641E62" w:rsidRDefault="00641E62" w:rsidP="00641E62">
      <w:pPr>
        <w:tabs>
          <w:tab w:val="left" w:pos="1080"/>
        </w:tabs>
        <w:spacing w:after="0" w:line="240" w:lineRule="auto"/>
        <w:jc w:val="both"/>
        <w:rPr>
          <w:rFonts w:ascii="Times New Roman" w:hAnsi="Times New Roman" w:cs="Times New Roman"/>
          <w:lang w:val="ru-RU"/>
        </w:rPr>
      </w:pPr>
      <w:r w:rsidRPr="00641E62">
        <w:rPr>
          <w:rFonts w:ascii="Times New Roman" w:hAnsi="Times New Roman" w:cs="Times New Roman"/>
          <w:lang w:val="ru-RU"/>
        </w:rPr>
        <w:t xml:space="preserve">- средний уровень ряда; </w:t>
      </w:r>
    </w:p>
    <w:p w:rsidR="00641E62" w:rsidRPr="00641E62" w:rsidRDefault="00641E62" w:rsidP="00641E62">
      <w:pPr>
        <w:tabs>
          <w:tab w:val="left" w:pos="1080"/>
        </w:tabs>
        <w:spacing w:after="0" w:line="240" w:lineRule="auto"/>
        <w:jc w:val="both"/>
        <w:rPr>
          <w:rFonts w:ascii="Times New Roman" w:hAnsi="Times New Roman" w:cs="Times New Roman"/>
          <w:lang w:val="ru-RU"/>
        </w:rPr>
      </w:pPr>
      <w:r w:rsidRPr="00641E62">
        <w:rPr>
          <w:rFonts w:ascii="Times New Roman" w:hAnsi="Times New Roman" w:cs="Times New Roman"/>
          <w:lang w:val="ru-RU"/>
        </w:rPr>
        <w:t>- среднегодовой абсолютный прирост;</w:t>
      </w:r>
    </w:p>
    <w:p w:rsidR="00641E62" w:rsidRPr="00641E62" w:rsidRDefault="00641E62" w:rsidP="00641E62">
      <w:pPr>
        <w:tabs>
          <w:tab w:val="left" w:pos="1080"/>
        </w:tabs>
        <w:spacing w:after="0" w:line="240" w:lineRule="auto"/>
        <w:jc w:val="both"/>
        <w:rPr>
          <w:rFonts w:ascii="Times New Roman" w:hAnsi="Times New Roman" w:cs="Times New Roman"/>
          <w:lang w:val="ru-RU"/>
        </w:rPr>
      </w:pPr>
      <w:r w:rsidRPr="00641E62">
        <w:rPr>
          <w:rFonts w:ascii="Times New Roman" w:hAnsi="Times New Roman" w:cs="Times New Roman"/>
          <w:lang w:val="ru-RU"/>
        </w:rPr>
        <w:t>- среднегодовой темп роста и прироста.</w:t>
      </w:r>
    </w:p>
    <w:p w:rsidR="00641E62" w:rsidRPr="00641E62" w:rsidRDefault="00641E62" w:rsidP="00641E62">
      <w:pPr>
        <w:pStyle w:val="27"/>
        <w:jc w:val="both"/>
        <w:rPr>
          <w:sz w:val="22"/>
          <w:szCs w:val="22"/>
        </w:rPr>
      </w:pPr>
      <w:r w:rsidRPr="00641E62">
        <w:rPr>
          <w:b/>
          <w:bCs/>
          <w:sz w:val="22"/>
          <w:szCs w:val="22"/>
        </w:rPr>
        <w:t>Задача 26.</w:t>
      </w:r>
      <w:r w:rsidRPr="00641E62">
        <w:rPr>
          <w:sz w:val="22"/>
          <w:szCs w:val="22"/>
        </w:rPr>
        <w:t>Имеются следующие данные о товарных запасах в розничной торговле за первый квартал, тыс. у.е.:</w:t>
      </w:r>
    </w:p>
    <w:tbl>
      <w:tblPr>
        <w:tblW w:w="494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06"/>
        <w:gridCol w:w="1661"/>
        <w:gridCol w:w="1813"/>
        <w:gridCol w:w="1510"/>
        <w:gridCol w:w="1811"/>
      </w:tblGrid>
      <w:tr w:rsidR="00641E62" w:rsidRPr="00641E62" w:rsidTr="00641E62">
        <w:tc>
          <w:tcPr>
            <w:tcW w:w="1702" w:type="pct"/>
          </w:tcPr>
          <w:p w:rsidR="00641E62" w:rsidRPr="00641E62" w:rsidRDefault="00641E62" w:rsidP="00641E62">
            <w:pPr>
              <w:pStyle w:val="27"/>
              <w:rPr>
                <w:sz w:val="22"/>
                <w:szCs w:val="22"/>
              </w:rPr>
            </w:pPr>
            <w:r w:rsidRPr="00641E62">
              <w:rPr>
                <w:sz w:val="22"/>
                <w:szCs w:val="22"/>
              </w:rPr>
              <w:t>Товарные группы</w:t>
            </w:r>
          </w:p>
        </w:tc>
        <w:tc>
          <w:tcPr>
            <w:tcW w:w="806" w:type="pct"/>
          </w:tcPr>
          <w:p w:rsidR="00641E62" w:rsidRPr="00641E62" w:rsidRDefault="00641E62" w:rsidP="00641E62">
            <w:pPr>
              <w:pStyle w:val="27"/>
              <w:rPr>
                <w:sz w:val="22"/>
                <w:szCs w:val="22"/>
              </w:rPr>
            </w:pPr>
            <w:r w:rsidRPr="00641E62">
              <w:rPr>
                <w:sz w:val="22"/>
                <w:szCs w:val="22"/>
              </w:rPr>
              <w:t>На 1 января</w:t>
            </w:r>
          </w:p>
        </w:tc>
        <w:tc>
          <w:tcPr>
            <w:tcW w:w="880" w:type="pct"/>
          </w:tcPr>
          <w:p w:rsidR="00641E62" w:rsidRPr="00641E62" w:rsidRDefault="00641E62" w:rsidP="00641E62">
            <w:pPr>
              <w:pStyle w:val="27"/>
              <w:rPr>
                <w:sz w:val="22"/>
                <w:szCs w:val="22"/>
              </w:rPr>
            </w:pPr>
            <w:r w:rsidRPr="00641E62">
              <w:rPr>
                <w:sz w:val="22"/>
                <w:szCs w:val="22"/>
              </w:rPr>
              <w:t>На 1 февраля</w:t>
            </w:r>
          </w:p>
        </w:tc>
        <w:tc>
          <w:tcPr>
            <w:tcW w:w="733" w:type="pct"/>
          </w:tcPr>
          <w:p w:rsidR="00641E62" w:rsidRPr="00641E62" w:rsidRDefault="00641E62" w:rsidP="00641E62">
            <w:pPr>
              <w:pStyle w:val="27"/>
              <w:rPr>
                <w:sz w:val="22"/>
                <w:szCs w:val="22"/>
              </w:rPr>
            </w:pPr>
            <w:r w:rsidRPr="00641E62">
              <w:rPr>
                <w:sz w:val="22"/>
                <w:szCs w:val="22"/>
              </w:rPr>
              <w:t>На 1 марта</w:t>
            </w:r>
          </w:p>
        </w:tc>
        <w:tc>
          <w:tcPr>
            <w:tcW w:w="879" w:type="pct"/>
          </w:tcPr>
          <w:p w:rsidR="00641E62" w:rsidRPr="00641E62" w:rsidRDefault="00641E62" w:rsidP="00641E62">
            <w:pPr>
              <w:pStyle w:val="27"/>
              <w:rPr>
                <w:sz w:val="22"/>
                <w:szCs w:val="22"/>
              </w:rPr>
            </w:pPr>
            <w:r w:rsidRPr="00641E62">
              <w:rPr>
                <w:sz w:val="22"/>
                <w:szCs w:val="22"/>
              </w:rPr>
              <w:t>На 1 апреля</w:t>
            </w:r>
          </w:p>
        </w:tc>
      </w:tr>
      <w:tr w:rsidR="00641E62" w:rsidRPr="00641E62" w:rsidTr="00641E62">
        <w:tc>
          <w:tcPr>
            <w:tcW w:w="1702" w:type="pct"/>
          </w:tcPr>
          <w:p w:rsidR="00641E62" w:rsidRPr="00641E62" w:rsidRDefault="00641E62" w:rsidP="00641E62">
            <w:pPr>
              <w:pStyle w:val="27"/>
              <w:rPr>
                <w:sz w:val="22"/>
                <w:szCs w:val="22"/>
              </w:rPr>
            </w:pPr>
            <w:r w:rsidRPr="00641E62">
              <w:rPr>
                <w:sz w:val="22"/>
                <w:szCs w:val="22"/>
              </w:rPr>
              <w:t>Продовольственные товары</w:t>
            </w:r>
          </w:p>
        </w:tc>
        <w:tc>
          <w:tcPr>
            <w:tcW w:w="806" w:type="pct"/>
            <w:vAlign w:val="center"/>
          </w:tcPr>
          <w:p w:rsidR="00641E62" w:rsidRPr="00641E62" w:rsidRDefault="00641E62" w:rsidP="00641E62">
            <w:pPr>
              <w:pStyle w:val="27"/>
              <w:jc w:val="center"/>
              <w:rPr>
                <w:sz w:val="22"/>
                <w:szCs w:val="22"/>
              </w:rPr>
            </w:pPr>
            <w:r w:rsidRPr="00641E62">
              <w:rPr>
                <w:sz w:val="22"/>
                <w:szCs w:val="22"/>
              </w:rPr>
              <w:t>306</w:t>
            </w:r>
          </w:p>
        </w:tc>
        <w:tc>
          <w:tcPr>
            <w:tcW w:w="880" w:type="pct"/>
            <w:vAlign w:val="center"/>
          </w:tcPr>
          <w:p w:rsidR="00641E62" w:rsidRPr="00641E62" w:rsidRDefault="00641E62" w:rsidP="00641E62">
            <w:pPr>
              <w:pStyle w:val="27"/>
              <w:jc w:val="center"/>
              <w:rPr>
                <w:sz w:val="22"/>
                <w:szCs w:val="22"/>
              </w:rPr>
            </w:pPr>
            <w:r w:rsidRPr="00641E62">
              <w:rPr>
                <w:sz w:val="22"/>
                <w:szCs w:val="22"/>
              </w:rPr>
              <w:t>324</w:t>
            </w:r>
          </w:p>
        </w:tc>
        <w:tc>
          <w:tcPr>
            <w:tcW w:w="733" w:type="pct"/>
            <w:vAlign w:val="center"/>
          </w:tcPr>
          <w:p w:rsidR="00641E62" w:rsidRPr="00641E62" w:rsidRDefault="00641E62" w:rsidP="00641E62">
            <w:pPr>
              <w:pStyle w:val="27"/>
              <w:jc w:val="center"/>
              <w:rPr>
                <w:sz w:val="22"/>
                <w:szCs w:val="22"/>
              </w:rPr>
            </w:pPr>
            <w:r w:rsidRPr="00641E62">
              <w:rPr>
                <w:sz w:val="22"/>
                <w:szCs w:val="22"/>
              </w:rPr>
              <w:t>260</w:t>
            </w:r>
          </w:p>
        </w:tc>
        <w:tc>
          <w:tcPr>
            <w:tcW w:w="879" w:type="pct"/>
            <w:vAlign w:val="center"/>
          </w:tcPr>
          <w:p w:rsidR="00641E62" w:rsidRPr="00641E62" w:rsidRDefault="00641E62" w:rsidP="00641E62">
            <w:pPr>
              <w:pStyle w:val="27"/>
              <w:jc w:val="center"/>
              <w:rPr>
                <w:sz w:val="22"/>
                <w:szCs w:val="22"/>
              </w:rPr>
            </w:pPr>
            <w:r w:rsidRPr="00641E62">
              <w:rPr>
                <w:sz w:val="22"/>
                <w:szCs w:val="22"/>
              </w:rPr>
              <w:t>290</w:t>
            </w:r>
          </w:p>
        </w:tc>
      </w:tr>
      <w:tr w:rsidR="00641E62" w:rsidRPr="00641E62" w:rsidTr="00641E62">
        <w:tc>
          <w:tcPr>
            <w:tcW w:w="1702" w:type="pct"/>
          </w:tcPr>
          <w:p w:rsidR="00641E62" w:rsidRPr="00641E62" w:rsidRDefault="00641E62" w:rsidP="00641E62">
            <w:pPr>
              <w:pStyle w:val="27"/>
              <w:rPr>
                <w:sz w:val="22"/>
                <w:szCs w:val="22"/>
              </w:rPr>
            </w:pPr>
            <w:r w:rsidRPr="00641E62">
              <w:rPr>
                <w:sz w:val="22"/>
                <w:szCs w:val="22"/>
              </w:rPr>
              <w:t>Непродовольственные товары</w:t>
            </w:r>
          </w:p>
        </w:tc>
        <w:tc>
          <w:tcPr>
            <w:tcW w:w="806" w:type="pct"/>
            <w:vAlign w:val="center"/>
          </w:tcPr>
          <w:p w:rsidR="00641E62" w:rsidRPr="00641E62" w:rsidRDefault="00641E62" w:rsidP="00641E62">
            <w:pPr>
              <w:pStyle w:val="27"/>
              <w:jc w:val="center"/>
              <w:rPr>
                <w:sz w:val="22"/>
                <w:szCs w:val="22"/>
              </w:rPr>
            </w:pPr>
            <w:r w:rsidRPr="00641E62">
              <w:rPr>
                <w:sz w:val="22"/>
                <w:szCs w:val="22"/>
              </w:rPr>
              <w:t>528</w:t>
            </w:r>
          </w:p>
        </w:tc>
        <w:tc>
          <w:tcPr>
            <w:tcW w:w="880" w:type="pct"/>
            <w:vAlign w:val="center"/>
          </w:tcPr>
          <w:p w:rsidR="00641E62" w:rsidRPr="00641E62" w:rsidRDefault="00641E62" w:rsidP="00641E62">
            <w:pPr>
              <w:pStyle w:val="27"/>
              <w:jc w:val="center"/>
              <w:rPr>
                <w:sz w:val="22"/>
                <w:szCs w:val="22"/>
              </w:rPr>
            </w:pPr>
            <w:r w:rsidRPr="00641E62">
              <w:rPr>
                <w:sz w:val="22"/>
                <w:szCs w:val="22"/>
              </w:rPr>
              <w:t>508</w:t>
            </w:r>
          </w:p>
        </w:tc>
        <w:tc>
          <w:tcPr>
            <w:tcW w:w="733" w:type="pct"/>
            <w:vAlign w:val="center"/>
          </w:tcPr>
          <w:p w:rsidR="00641E62" w:rsidRPr="00641E62" w:rsidRDefault="00641E62" w:rsidP="00641E62">
            <w:pPr>
              <w:pStyle w:val="27"/>
              <w:jc w:val="center"/>
              <w:rPr>
                <w:sz w:val="22"/>
                <w:szCs w:val="22"/>
              </w:rPr>
            </w:pPr>
            <w:r w:rsidRPr="00641E62">
              <w:rPr>
                <w:sz w:val="22"/>
                <w:szCs w:val="22"/>
              </w:rPr>
              <w:t>530</w:t>
            </w:r>
          </w:p>
        </w:tc>
        <w:tc>
          <w:tcPr>
            <w:tcW w:w="879" w:type="pct"/>
            <w:vAlign w:val="center"/>
          </w:tcPr>
          <w:p w:rsidR="00641E62" w:rsidRPr="00641E62" w:rsidRDefault="00641E62" w:rsidP="00641E62">
            <w:pPr>
              <w:pStyle w:val="27"/>
              <w:jc w:val="center"/>
              <w:rPr>
                <w:sz w:val="22"/>
                <w:szCs w:val="22"/>
              </w:rPr>
            </w:pPr>
            <w:r w:rsidRPr="00641E62">
              <w:rPr>
                <w:sz w:val="22"/>
                <w:szCs w:val="22"/>
              </w:rPr>
              <w:t>520</w:t>
            </w:r>
          </w:p>
        </w:tc>
      </w:tr>
    </w:tbl>
    <w:p w:rsidR="00641E62" w:rsidRPr="00641E62" w:rsidRDefault="00641E62" w:rsidP="00641E62">
      <w:pPr>
        <w:pStyle w:val="27"/>
        <w:jc w:val="both"/>
        <w:rPr>
          <w:sz w:val="22"/>
          <w:szCs w:val="22"/>
        </w:rPr>
      </w:pPr>
      <w:r w:rsidRPr="00641E62">
        <w:rPr>
          <w:sz w:val="22"/>
          <w:szCs w:val="22"/>
        </w:rPr>
        <w:t>Определите средние товарные запасы за первый квартал по каждой товарной группе.</w:t>
      </w:r>
    </w:p>
    <w:p w:rsidR="00641E62" w:rsidRPr="00641E62" w:rsidRDefault="00641E62" w:rsidP="00641E62">
      <w:pPr>
        <w:pStyle w:val="27"/>
        <w:jc w:val="both"/>
        <w:rPr>
          <w:sz w:val="22"/>
          <w:szCs w:val="22"/>
        </w:rPr>
      </w:pPr>
      <w:r w:rsidRPr="00641E62">
        <w:rPr>
          <w:b/>
          <w:bCs/>
          <w:sz w:val="22"/>
          <w:szCs w:val="22"/>
        </w:rPr>
        <w:t>Задача 27.</w:t>
      </w:r>
      <w:r w:rsidRPr="00641E62">
        <w:rPr>
          <w:sz w:val="22"/>
          <w:szCs w:val="22"/>
        </w:rPr>
        <w:t>В таблице приведены цены на акции четырех компаний на конец января 2003 и 2004 гг. и средние дневные объемы сделок по каждой акции:</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24"/>
        <w:gridCol w:w="1394"/>
        <w:gridCol w:w="1394"/>
        <w:gridCol w:w="2155"/>
        <w:gridCol w:w="2155"/>
      </w:tblGrid>
      <w:tr w:rsidR="00641E62" w:rsidRPr="00641E62" w:rsidTr="00641E62">
        <w:trPr>
          <w:cantSplit/>
        </w:trPr>
        <w:tc>
          <w:tcPr>
            <w:tcW w:w="1594" w:type="pct"/>
            <w:vMerge w:val="restart"/>
            <w:vAlign w:val="center"/>
          </w:tcPr>
          <w:p w:rsidR="00641E62" w:rsidRPr="00641E62" w:rsidRDefault="00641E62" w:rsidP="00641E62">
            <w:pPr>
              <w:pStyle w:val="27"/>
              <w:jc w:val="center"/>
              <w:rPr>
                <w:sz w:val="22"/>
                <w:szCs w:val="22"/>
              </w:rPr>
            </w:pPr>
            <w:r w:rsidRPr="00641E62">
              <w:rPr>
                <w:sz w:val="22"/>
                <w:szCs w:val="22"/>
              </w:rPr>
              <w:t>Компания</w:t>
            </w:r>
          </w:p>
        </w:tc>
        <w:tc>
          <w:tcPr>
            <w:tcW w:w="1338" w:type="pct"/>
            <w:gridSpan w:val="2"/>
          </w:tcPr>
          <w:p w:rsidR="00641E62" w:rsidRPr="00641E62" w:rsidRDefault="00641E62" w:rsidP="00641E62">
            <w:pPr>
              <w:pStyle w:val="27"/>
              <w:jc w:val="center"/>
              <w:rPr>
                <w:sz w:val="22"/>
                <w:szCs w:val="22"/>
              </w:rPr>
            </w:pPr>
            <w:r w:rsidRPr="00641E62">
              <w:rPr>
                <w:sz w:val="22"/>
                <w:szCs w:val="22"/>
              </w:rPr>
              <w:t>Цены акции, ф. ст.</w:t>
            </w:r>
          </w:p>
        </w:tc>
        <w:tc>
          <w:tcPr>
            <w:tcW w:w="2068" w:type="pct"/>
            <w:gridSpan w:val="2"/>
          </w:tcPr>
          <w:p w:rsidR="00641E62" w:rsidRPr="00641E62" w:rsidRDefault="00641E62" w:rsidP="00641E62">
            <w:pPr>
              <w:pStyle w:val="27"/>
              <w:jc w:val="center"/>
              <w:rPr>
                <w:sz w:val="22"/>
                <w:szCs w:val="22"/>
              </w:rPr>
            </w:pPr>
            <w:r w:rsidRPr="00641E62">
              <w:rPr>
                <w:sz w:val="22"/>
                <w:szCs w:val="22"/>
              </w:rPr>
              <w:t>Количество проданных акций</w:t>
            </w:r>
          </w:p>
        </w:tc>
      </w:tr>
      <w:tr w:rsidR="00641E62" w:rsidRPr="00641E62" w:rsidTr="00641E62">
        <w:trPr>
          <w:cantSplit/>
        </w:trPr>
        <w:tc>
          <w:tcPr>
            <w:tcW w:w="1594" w:type="pct"/>
            <w:vMerge/>
          </w:tcPr>
          <w:p w:rsidR="00641E62" w:rsidRPr="00641E62" w:rsidRDefault="00641E62" w:rsidP="00641E62">
            <w:pPr>
              <w:pStyle w:val="27"/>
              <w:jc w:val="center"/>
              <w:rPr>
                <w:sz w:val="22"/>
                <w:szCs w:val="22"/>
              </w:rPr>
            </w:pPr>
          </w:p>
        </w:tc>
        <w:tc>
          <w:tcPr>
            <w:tcW w:w="669" w:type="pct"/>
          </w:tcPr>
          <w:p w:rsidR="00641E62" w:rsidRPr="00641E62" w:rsidRDefault="00641E62" w:rsidP="00641E62">
            <w:pPr>
              <w:pStyle w:val="27"/>
              <w:jc w:val="center"/>
              <w:rPr>
                <w:sz w:val="22"/>
                <w:szCs w:val="22"/>
              </w:rPr>
            </w:pPr>
            <w:r w:rsidRPr="00641E62">
              <w:rPr>
                <w:sz w:val="22"/>
                <w:szCs w:val="22"/>
              </w:rPr>
              <w:t>2003</w:t>
            </w:r>
          </w:p>
        </w:tc>
        <w:tc>
          <w:tcPr>
            <w:tcW w:w="669" w:type="pct"/>
          </w:tcPr>
          <w:p w:rsidR="00641E62" w:rsidRPr="00641E62" w:rsidRDefault="00641E62" w:rsidP="00641E62">
            <w:pPr>
              <w:pStyle w:val="27"/>
              <w:jc w:val="center"/>
              <w:rPr>
                <w:sz w:val="22"/>
                <w:szCs w:val="22"/>
              </w:rPr>
            </w:pPr>
            <w:r w:rsidRPr="00641E62">
              <w:rPr>
                <w:sz w:val="22"/>
                <w:szCs w:val="22"/>
              </w:rPr>
              <w:t>2004</w:t>
            </w:r>
          </w:p>
        </w:tc>
        <w:tc>
          <w:tcPr>
            <w:tcW w:w="1034" w:type="pct"/>
          </w:tcPr>
          <w:p w:rsidR="00641E62" w:rsidRPr="00641E62" w:rsidRDefault="00641E62" w:rsidP="00641E62">
            <w:pPr>
              <w:pStyle w:val="27"/>
              <w:jc w:val="center"/>
              <w:rPr>
                <w:sz w:val="22"/>
                <w:szCs w:val="22"/>
              </w:rPr>
            </w:pPr>
            <w:r w:rsidRPr="00641E62">
              <w:rPr>
                <w:sz w:val="22"/>
                <w:szCs w:val="22"/>
              </w:rPr>
              <w:t>2003</w:t>
            </w:r>
          </w:p>
        </w:tc>
        <w:tc>
          <w:tcPr>
            <w:tcW w:w="1034" w:type="pct"/>
          </w:tcPr>
          <w:p w:rsidR="00641E62" w:rsidRPr="00641E62" w:rsidRDefault="00641E62" w:rsidP="00641E62">
            <w:pPr>
              <w:pStyle w:val="27"/>
              <w:jc w:val="center"/>
              <w:rPr>
                <w:sz w:val="22"/>
                <w:szCs w:val="22"/>
              </w:rPr>
            </w:pPr>
            <w:r w:rsidRPr="00641E62">
              <w:rPr>
                <w:sz w:val="22"/>
                <w:szCs w:val="22"/>
              </w:rPr>
              <w:t>2004</w:t>
            </w:r>
          </w:p>
        </w:tc>
      </w:tr>
      <w:tr w:rsidR="00641E62" w:rsidRPr="00641E62" w:rsidTr="00641E62">
        <w:tc>
          <w:tcPr>
            <w:tcW w:w="1594" w:type="pct"/>
          </w:tcPr>
          <w:p w:rsidR="00641E62" w:rsidRPr="00641E62" w:rsidRDefault="00641E62" w:rsidP="00641E62">
            <w:pPr>
              <w:pStyle w:val="27"/>
              <w:jc w:val="both"/>
              <w:rPr>
                <w:sz w:val="22"/>
                <w:szCs w:val="22"/>
              </w:rPr>
            </w:pPr>
            <w:r w:rsidRPr="00641E62">
              <w:rPr>
                <w:sz w:val="22"/>
                <w:szCs w:val="22"/>
              </w:rPr>
              <w:t>«Адамс</w:t>
            </w:r>
            <w:proofErr w:type="gramStart"/>
            <w:r w:rsidRPr="00641E62">
              <w:rPr>
                <w:sz w:val="22"/>
                <w:szCs w:val="22"/>
              </w:rPr>
              <w:t xml:space="preserve"> К</w:t>
            </w:r>
            <w:proofErr w:type="gramEnd"/>
            <w:r w:rsidRPr="00641E62">
              <w:rPr>
                <w:sz w:val="22"/>
                <w:szCs w:val="22"/>
              </w:rPr>
              <w:t>о»</w:t>
            </w:r>
          </w:p>
        </w:tc>
        <w:tc>
          <w:tcPr>
            <w:tcW w:w="669" w:type="pct"/>
          </w:tcPr>
          <w:p w:rsidR="00641E62" w:rsidRPr="00641E62" w:rsidRDefault="00641E62" w:rsidP="00641E62">
            <w:pPr>
              <w:pStyle w:val="27"/>
              <w:jc w:val="center"/>
              <w:rPr>
                <w:sz w:val="22"/>
                <w:szCs w:val="22"/>
              </w:rPr>
            </w:pPr>
            <w:r w:rsidRPr="00641E62">
              <w:rPr>
                <w:sz w:val="22"/>
                <w:szCs w:val="22"/>
              </w:rPr>
              <w:t>2,54</w:t>
            </w:r>
          </w:p>
        </w:tc>
        <w:tc>
          <w:tcPr>
            <w:tcW w:w="669" w:type="pct"/>
          </w:tcPr>
          <w:p w:rsidR="00641E62" w:rsidRPr="00641E62" w:rsidRDefault="00641E62" w:rsidP="00641E62">
            <w:pPr>
              <w:pStyle w:val="27"/>
              <w:jc w:val="center"/>
              <w:rPr>
                <w:sz w:val="22"/>
                <w:szCs w:val="22"/>
              </w:rPr>
            </w:pPr>
            <w:r w:rsidRPr="00641E62">
              <w:rPr>
                <w:sz w:val="22"/>
                <w:szCs w:val="22"/>
              </w:rPr>
              <w:t>2,80</w:t>
            </w:r>
          </w:p>
        </w:tc>
        <w:tc>
          <w:tcPr>
            <w:tcW w:w="1034" w:type="pct"/>
          </w:tcPr>
          <w:p w:rsidR="00641E62" w:rsidRPr="00641E62" w:rsidRDefault="00641E62" w:rsidP="00641E62">
            <w:pPr>
              <w:pStyle w:val="27"/>
              <w:jc w:val="center"/>
              <w:rPr>
                <w:sz w:val="22"/>
                <w:szCs w:val="22"/>
              </w:rPr>
            </w:pPr>
            <w:r w:rsidRPr="00641E62">
              <w:rPr>
                <w:sz w:val="22"/>
                <w:szCs w:val="22"/>
              </w:rPr>
              <w:t>2000</w:t>
            </w:r>
          </w:p>
        </w:tc>
        <w:tc>
          <w:tcPr>
            <w:tcW w:w="1034" w:type="pct"/>
          </w:tcPr>
          <w:p w:rsidR="00641E62" w:rsidRPr="00641E62" w:rsidRDefault="00641E62" w:rsidP="00641E62">
            <w:pPr>
              <w:pStyle w:val="27"/>
              <w:jc w:val="center"/>
              <w:rPr>
                <w:sz w:val="22"/>
                <w:szCs w:val="22"/>
              </w:rPr>
            </w:pPr>
            <w:r w:rsidRPr="00641E62">
              <w:rPr>
                <w:sz w:val="22"/>
                <w:szCs w:val="22"/>
              </w:rPr>
              <w:t>2400</w:t>
            </w:r>
          </w:p>
        </w:tc>
      </w:tr>
      <w:tr w:rsidR="00641E62" w:rsidRPr="00641E62" w:rsidTr="00641E62">
        <w:tc>
          <w:tcPr>
            <w:tcW w:w="1594" w:type="pct"/>
          </w:tcPr>
          <w:p w:rsidR="00641E62" w:rsidRPr="00641E62" w:rsidRDefault="00641E62" w:rsidP="00641E62">
            <w:pPr>
              <w:pStyle w:val="27"/>
              <w:jc w:val="both"/>
              <w:rPr>
                <w:sz w:val="22"/>
                <w:szCs w:val="22"/>
              </w:rPr>
            </w:pPr>
            <w:r w:rsidRPr="00641E62">
              <w:rPr>
                <w:sz w:val="22"/>
                <w:szCs w:val="22"/>
              </w:rPr>
              <w:t>«Бартлет Лтд»</w:t>
            </w:r>
          </w:p>
        </w:tc>
        <w:tc>
          <w:tcPr>
            <w:tcW w:w="669" w:type="pct"/>
          </w:tcPr>
          <w:p w:rsidR="00641E62" w:rsidRPr="00641E62" w:rsidRDefault="00641E62" w:rsidP="00641E62">
            <w:pPr>
              <w:pStyle w:val="27"/>
              <w:jc w:val="center"/>
              <w:rPr>
                <w:sz w:val="22"/>
                <w:szCs w:val="22"/>
              </w:rPr>
            </w:pPr>
            <w:r w:rsidRPr="00641E62">
              <w:rPr>
                <w:sz w:val="22"/>
                <w:szCs w:val="22"/>
              </w:rPr>
              <w:t>1,15</w:t>
            </w:r>
          </w:p>
        </w:tc>
        <w:tc>
          <w:tcPr>
            <w:tcW w:w="669" w:type="pct"/>
          </w:tcPr>
          <w:p w:rsidR="00641E62" w:rsidRPr="00641E62" w:rsidRDefault="00641E62" w:rsidP="00641E62">
            <w:pPr>
              <w:pStyle w:val="27"/>
              <w:jc w:val="center"/>
              <w:rPr>
                <w:sz w:val="22"/>
                <w:szCs w:val="22"/>
              </w:rPr>
            </w:pPr>
            <w:r w:rsidRPr="00641E62">
              <w:rPr>
                <w:sz w:val="22"/>
                <w:szCs w:val="22"/>
              </w:rPr>
              <w:t>2,34</w:t>
            </w:r>
          </w:p>
        </w:tc>
        <w:tc>
          <w:tcPr>
            <w:tcW w:w="1034" w:type="pct"/>
          </w:tcPr>
          <w:p w:rsidR="00641E62" w:rsidRPr="00641E62" w:rsidRDefault="00641E62" w:rsidP="00641E62">
            <w:pPr>
              <w:pStyle w:val="27"/>
              <w:jc w:val="center"/>
              <w:rPr>
                <w:sz w:val="22"/>
                <w:szCs w:val="22"/>
              </w:rPr>
            </w:pPr>
            <w:r w:rsidRPr="00641E62">
              <w:rPr>
                <w:sz w:val="22"/>
                <w:szCs w:val="22"/>
              </w:rPr>
              <w:t>1200</w:t>
            </w:r>
          </w:p>
        </w:tc>
        <w:tc>
          <w:tcPr>
            <w:tcW w:w="1034" w:type="pct"/>
          </w:tcPr>
          <w:p w:rsidR="00641E62" w:rsidRPr="00641E62" w:rsidRDefault="00641E62" w:rsidP="00641E62">
            <w:pPr>
              <w:pStyle w:val="27"/>
              <w:jc w:val="center"/>
              <w:rPr>
                <w:sz w:val="22"/>
                <w:szCs w:val="22"/>
              </w:rPr>
            </w:pPr>
            <w:r w:rsidRPr="00641E62">
              <w:rPr>
                <w:sz w:val="22"/>
                <w:szCs w:val="22"/>
              </w:rPr>
              <w:t>3400</w:t>
            </w:r>
          </w:p>
        </w:tc>
      </w:tr>
      <w:tr w:rsidR="00641E62" w:rsidRPr="00641E62" w:rsidTr="00641E62">
        <w:tc>
          <w:tcPr>
            <w:tcW w:w="1594" w:type="pct"/>
          </w:tcPr>
          <w:p w:rsidR="00641E62" w:rsidRPr="00641E62" w:rsidRDefault="00641E62" w:rsidP="00641E62">
            <w:pPr>
              <w:pStyle w:val="27"/>
              <w:jc w:val="both"/>
              <w:rPr>
                <w:sz w:val="22"/>
                <w:szCs w:val="22"/>
              </w:rPr>
            </w:pPr>
            <w:r w:rsidRPr="00641E62">
              <w:rPr>
                <w:sz w:val="22"/>
                <w:szCs w:val="22"/>
              </w:rPr>
              <w:t>«Крейн энд Партнерз»</w:t>
            </w:r>
          </w:p>
        </w:tc>
        <w:tc>
          <w:tcPr>
            <w:tcW w:w="669" w:type="pct"/>
          </w:tcPr>
          <w:p w:rsidR="00641E62" w:rsidRPr="00641E62" w:rsidRDefault="00641E62" w:rsidP="00641E62">
            <w:pPr>
              <w:pStyle w:val="27"/>
              <w:jc w:val="center"/>
              <w:rPr>
                <w:sz w:val="22"/>
                <w:szCs w:val="22"/>
              </w:rPr>
            </w:pPr>
            <w:r w:rsidRPr="00641E62">
              <w:rPr>
                <w:sz w:val="22"/>
                <w:szCs w:val="22"/>
              </w:rPr>
              <w:t>3,60</w:t>
            </w:r>
          </w:p>
        </w:tc>
        <w:tc>
          <w:tcPr>
            <w:tcW w:w="669" w:type="pct"/>
          </w:tcPr>
          <w:p w:rsidR="00641E62" w:rsidRPr="00641E62" w:rsidRDefault="00641E62" w:rsidP="00641E62">
            <w:pPr>
              <w:pStyle w:val="27"/>
              <w:jc w:val="center"/>
              <w:rPr>
                <w:sz w:val="22"/>
                <w:szCs w:val="22"/>
              </w:rPr>
            </w:pPr>
            <w:r w:rsidRPr="00641E62">
              <w:rPr>
                <w:sz w:val="22"/>
                <w:szCs w:val="22"/>
              </w:rPr>
              <w:t>3,88</w:t>
            </w:r>
          </w:p>
        </w:tc>
        <w:tc>
          <w:tcPr>
            <w:tcW w:w="1034" w:type="pct"/>
          </w:tcPr>
          <w:p w:rsidR="00641E62" w:rsidRPr="00641E62" w:rsidRDefault="00641E62" w:rsidP="00641E62">
            <w:pPr>
              <w:pStyle w:val="27"/>
              <w:jc w:val="center"/>
              <w:rPr>
                <w:sz w:val="22"/>
                <w:szCs w:val="22"/>
              </w:rPr>
            </w:pPr>
            <w:r w:rsidRPr="00641E62">
              <w:rPr>
                <w:sz w:val="22"/>
                <w:szCs w:val="22"/>
              </w:rPr>
              <w:t>3000</w:t>
            </w:r>
          </w:p>
        </w:tc>
        <w:tc>
          <w:tcPr>
            <w:tcW w:w="1034" w:type="pct"/>
          </w:tcPr>
          <w:p w:rsidR="00641E62" w:rsidRPr="00641E62" w:rsidRDefault="00641E62" w:rsidP="00641E62">
            <w:pPr>
              <w:pStyle w:val="27"/>
              <w:jc w:val="center"/>
              <w:rPr>
                <w:sz w:val="22"/>
                <w:szCs w:val="22"/>
              </w:rPr>
            </w:pPr>
            <w:r w:rsidRPr="00641E62">
              <w:rPr>
                <w:sz w:val="22"/>
                <w:szCs w:val="22"/>
              </w:rPr>
              <w:t>2900</w:t>
            </w:r>
          </w:p>
        </w:tc>
      </w:tr>
      <w:tr w:rsidR="00641E62" w:rsidRPr="00641E62" w:rsidTr="00641E62">
        <w:tc>
          <w:tcPr>
            <w:tcW w:w="1594" w:type="pct"/>
          </w:tcPr>
          <w:p w:rsidR="00641E62" w:rsidRPr="00641E62" w:rsidRDefault="00641E62" w:rsidP="00641E62">
            <w:pPr>
              <w:pStyle w:val="27"/>
              <w:jc w:val="both"/>
              <w:rPr>
                <w:sz w:val="22"/>
                <w:szCs w:val="22"/>
              </w:rPr>
            </w:pPr>
            <w:r w:rsidRPr="00641E62">
              <w:rPr>
                <w:sz w:val="22"/>
                <w:szCs w:val="22"/>
              </w:rPr>
              <w:t>«Даунбрукс»</w:t>
            </w:r>
          </w:p>
        </w:tc>
        <w:tc>
          <w:tcPr>
            <w:tcW w:w="669" w:type="pct"/>
          </w:tcPr>
          <w:p w:rsidR="00641E62" w:rsidRPr="00641E62" w:rsidRDefault="00641E62" w:rsidP="00641E62">
            <w:pPr>
              <w:pStyle w:val="27"/>
              <w:jc w:val="center"/>
              <w:rPr>
                <w:sz w:val="22"/>
                <w:szCs w:val="22"/>
              </w:rPr>
            </w:pPr>
            <w:r w:rsidRPr="00641E62">
              <w:rPr>
                <w:sz w:val="22"/>
                <w:szCs w:val="22"/>
              </w:rPr>
              <w:t>2,10</w:t>
            </w:r>
          </w:p>
        </w:tc>
        <w:tc>
          <w:tcPr>
            <w:tcW w:w="669" w:type="pct"/>
          </w:tcPr>
          <w:p w:rsidR="00641E62" w:rsidRPr="00641E62" w:rsidRDefault="00641E62" w:rsidP="00641E62">
            <w:pPr>
              <w:pStyle w:val="27"/>
              <w:jc w:val="center"/>
              <w:rPr>
                <w:sz w:val="22"/>
                <w:szCs w:val="22"/>
              </w:rPr>
            </w:pPr>
            <w:r w:rsidRPr="00641E62">
              <w:rPr>
                <w:sz w:val="22"/>
                <w:szCs w:val="22"/>
              </w:rPr>
              <w:t>2,35</w:t>
            </w:r>
          </w:p>
        </w:tc>
        <w:tc>
          <w:tcPr>
            <w:tcW w:w="1034" w:type="pct"/>
          </w:tcPr>
          <w:p w:rsidR="00641E62" w:rsidRPr="00641E62" w:rsidRDefault="00641E62" w:rsidP="00641E62">
            <w:pPr>
              <w:pStyle w:val="27"/>
              <w:jc w:val="center"/>
              <w:rPr>
                <w:sz w:val="22"/>
                <w:szCs w:val="22"/>
              </w:rPr>
            </w:pPr>
            <w:r w:rsidRPr="00641E62">
              <w:rPr>
                <w:sz w:val="22"/>
                <w:szCs w:val="22"/>
              </w:rPr>
              <w:t>1800</w:t>
            </w:r>
          </w:p>
        </w:tc>
        <w:tc>
          <w:tcPr>
            <w:tcW w:w="1034" w:type="pct"/>
          </w:tcPr>
          <w:p w:rsidR="00641E62" w:rsidRPr="00641E62" w:rsidRDefault="00641E62" w:rsidP="00641E62">
            <w:pPr>
              <w:pStyle w:val="27"/>
              <w:jc w:val="center"/>
              <w:rPr>
                <w:sz w:val="22"/>
                <w:szCs w:val="22"/>
              </w:rPr>
            </w:pPr>
            <w:r w:rsidRPr="00641E62">
              <w:rPr>
                <w:sz w:val="22"/>
                <w:szCs w:val="22"/>
              </w:rPr>
              <w:t>2050</w:t>
            </w:r>
          </w:p>
        </w:tc>
      </w:tr>
    </w:tbl>
    <w:p w:rsidR="00641E62" w:rsidRPr="00641E62" w:rsidRDefault="00641E62" w:rsidP="00641E62">
      <w:pPr>
        <w:pStyle w:val="af8"/>
        <w:spacing w:line="240" w:lineRule="auto"/>
        <w:ind w:left="0" w:right="0" w:firstLine="0"/>
        <w:jc w:val="both"/>
        <w:rPr>
          <w:b w:val="0"/>
          <w:bCs w:val="0"/>
          <w:sz w:val="22"/>
          <w:szCs w:val="22"/>
        </w:rPr>
      </w:pPr>
      <w:r w:rsidRPr="00641E62">
        <w:rPr>
          <w:b w:val="0"/>
          <w:bCs w:val="0"/>
          <w:sz w:val="22"/>
          <w:szCs w:val="22"/>
        </w:rPr>
        <w:t>Вычислить:</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 индивидуальные индексы цен и количества проданных акций;</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 агрегатный индекс цен по формуле Пааше и величину экономии (перерасхода) от изменения цен;</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 агрегатный индекс цен по формуле Ласпейреса и условную величину экономии (перерасхода) от изменения цен;</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 индекс количества проданных акций по формуле Ласпейреса и величину экономии (перерасхода) от изменения объема продаж;</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 xml:space="preserve">- общий индекс товарооборота. </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Проверить правильность расчетов с помощью мультипликативной модели.</w:t>
      </w:r>
    </w:p>
    <w:p w:rsidR="00641E62" w:rsidRPr="00641E62" w:rsidRDefault="00641E62" w:rsidP="00641E62">
      <w:pPr>
        <w:pStyle w:val="27"/>
        <w:jc w:val="both"/>
        <w:rPr>
          <w:sz w:val="22"/>
          <w:szCs w:val="22"/>
        </w:rPr>
      </w:pPr>
      <w:r w:rsidRPr="00641E62">
        <w:rPr>
          <w:b/>
          <w:bCs/>
          <w:sz w:val="22"/>
          <w:szCs w:val="22"/>
        </w:rPr>
        <w:t>Задача 28</w:t>
      </w:r>
      <w:proofErr w:type="gramStart"/>
      <w:r w:rsidRPr="00641E62">
        <w:rPr>
          <w:b/>
          <w:bCs/>
          <w:sz w:val="22"/>
          <w:szCs w:val="22"/>
        </w:rPr>
        <w:t xml:space="preserve"> </w:t>
      </w:r>
      <w:r w:rsidRPr="00641E62">
        <w:rPr>
          <w:sz w:val="22"/>
          <w:szCs w:val="22"/>
        </w:rPr>
        <w:t>И</w:t>
      </w:r>
      <w:proofErr w:type="gramEnd"/>
      <w:r w:rsidRPr="00641E62">
        <w:rPr>
          <w:sz w:val="22"/>
          <w:szCs w:val="22"/>
        </w:rPr>
        <w:t>меются данные о производстве мебели на заказ фирмой «Командор»:</w:t>
      </w:r>
    </w:p>
    <w:tbl>
      <w:tblPr>
        <w:tblW w:w="494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17"/>
        <w:gridCol w:w="4040"/>
        <w:gridCol w:w="4644"/>
      </w:tblGrid>
      <w:tr w:rsidR="00641E62" w:rsidRPr="00BE736F" w:rsidTr="00641E62">
        <w:tc>
          <w:tcPr>
            <w:tcW w:w="785" w:type="pct"/>
            <w:vAlign w:val="center"/>
          </w:tcPr>
          <w:p w:rsidR="00641E62" w:rsidRPr="00641E62" w:rsidRDefault="00641E62" w:rsidP="00641E62">
            <w:pPr>
              <w:pStyle w:val="27"/>
              <w:jc w:val="center"/>
              <w:rPr>
                <w:sz w:val="22"/>
                <w:szCs w:val="22"/>
              </w:rPr>
            </w:pPr>
            <w:r w:rsidRPr="00641E62">
              <w:rPr>
                <w:sz w:val="22"/>
                <w:szCs w:val="22"/>
              </w:rPr>
              <w:t>Изделие</w:t>
            </w:r>
          </w:p>
        </w:tc>
        <w:tc>
          <w:tcPr>
            <w:tcW w:w="1961" w:type="pct"/>
          </w:tcPr>
          <w:p w:rsidR="00641E62" w:rsidRPr="00641E62" w:rsidRDefault="00641E62" w:rsidP="00641E62">
            <w:pPr>
              <w:pStyle w:val="27"/>
              <w:jc w:val="center"/>
              <w:rPr>
                <w:sz w:val="22"/>
                <w:szCs w:val="22"/>
              </w:rPr>
            </w:pPr>
            <w:r w:rsidRPr="00641E62">
              <w:rPr>
                <w:sz w:val="22"/>
                <w:szCs w:val="22"/>
              </w:rPr>
              <w:t>Общие затраты на производство в 2004 г., млн. у.е.</w:t>
            </w:r>
          </w:p>
        </w:tc>
        <w:tc>
          <w:tcPr>
            <w:tcW w:w="2254" w:type="pct"/>
          </w:tcPr>
          <w:p w:rsidR="00641E62" w:rsidRPr="00641E62" w:rsidRDefault="00641E62" w:rsidP="00641E62">
            <w:pPr>
              <w:pStyle w:val="27"/>
              <w:jc w:val="center"/>
              <w:rPr>
                <w:sz w:val="22"/>
                <w:szCs w:val="22"/>
              </w:rPr>
            </w:pPr>
            <w:r w:rsidRPr="00641E62">
              <w:rPr>
                <w:sz w:val="22"/>
                <w:szCs w:val="22"/>
              </w:rPr>
              <w:t>Изменение себестоимости изделия в 2004 г. по сравнению с 2003 г., %</w:t>
            </w:r>
          </w:p>
        </w:tc>
      </w:tr>
      <w:tr w:rsidR="00641E62" w:rsidRPr="00641E62" w:rsidTr="00641E62">
        <w:tc>
          <w:tcPr>
            <w:tcW w:w="785" w:type="pct"/>
          </w:tcPr>
          <w:p w:rsidR="00641E62" w:rsidRPr="00641E62" w:rsidRDefault="00641E62" w:rsidP="00641E62">
            <w:pPr>
              <w:pStyle w:val="27"/>
              <w:rPr>
                <w:sz w:val="22"/>
                <w:szCs w:val="22"/>
              </w:rPr>
            </w:pPr>
            <w:r w:rsidRPr="00641E62">
              <w:rPr>
                <w:sz w:val="22"/>
                <w:szCs w:val="22"/>
              </w:rPr>
              <w:t>Кухня</w:t>
            </w:r>
          </w:p>
        </w:tc>
        <w:tc>
          <w:tcPr>
            <w:tcW w:w="1961" w:type="pct"/>
          </w:tcPr>
          <w:p w:rsidR="00641E62" w:rsidRPr="00641E62" w:rsidRDefault="00641E62" w:rsidP="00641E62">
            <w:pPr>
              <w:pStyle w:val="27"/>
              <w:jc w:val="center"/>
              <w:rPr>
                <w:sz w:val="22"/>
                <w:szCs w:val="22"/>
              </w:rPr>
            </w:pPr>
            <w:r w:rsidRPr="00641E62">
              <w:rPr>
                <w:sz w:val="22"/>
                <w:szCs w:val="22"/>
              </w:rPr>
              <w:t>1,9</w:t>
            </w:r>
          </w:p>
        </w:tc>
        <w:tc>
          <w:tcPr>
            <w:tcW w:w="2254" w:type="pct"/>
          </w:tcPr>
          <w:p w:rsidR="00641E62" w:rsidRPr="00641E62" w:rsidRDefault="00641E62" w:rsidP="00641E62">
            <w:pPr>
              <w:pStyle w:val="27"/>
              <w:jc w:val="center"/>
              <w:rPr>
                <w:sz w:val="22"/>
                <w:szCs w:val="22"/>
              </w:rPr>
            </w:pPr>
            <w:r w:rsidRPr="00641E62">
              <w:rPr>
                <w:sz w:val="22"/>
                <w:szCs w:val="22"/>
              </w:rPr>
              <w:t>+8,9</w:t>
            </w:r>
          </w:p>
        </w:tc>
      </w:tr>
      <w:tr w:rsidR="00641E62" w:rsidRPr="00641E62" w:rsidTr="00641E62">
        <w:tc>
          <w:tcPr>
            <w:tcW w:w="785" w:type="pct"/>
          </w:tcPr>
          <w:p w:rsidR="00641E62" w:rsidRPr="00641E62" w:rsidRDefault="00641E62" w:rsidP="00641E62">
            <w:pPr>
              <w:pStyle w:val="27"/>
              <w:rPr>
                <w:sz w:val="22"/>
                <w:szCs w:val="22"/>
              </w:rPr>
            </w:pPr>
            <w:r w:rsidRPr="00641E62">
              <w:rPr>
                <w:sz w:val="22"/>
                <w:szCs w:val="22"/>
              </w:rPr>
              <w:t>Шкаф-купе</w:t>
            </w:r>
          </w:p>
        </w:tc>
        <w:tc>
          <w:tcPr>
            <w:tcW w:w="1961" w:type="pct"/>
          </w:tcPr>
          <w:p w:rsidR="00641E62" w:rsidRPr="00641E62" w:rsidRDefault="00641E62" w:rsidP="00641E62">
            <w:pPr>
              <w:pStyle w:val="27"/>
              <w:jc w:val="center"/>
              <w:rPr>
                <w:sz w:val="22"/>
                <w:szCs w:val="22"/>
              </w:rPr>
            </w:pPr>
            <w:r w:rsidRPr="00641E62">
              <w:rPr>
                <w:sz w:val="22"/>
                <w:szCs w:val="22"/>
              </w:rPr>
              <w:t>2,4</w:t>
            </w:r>
          </w:p>
        </w:tc>
        <w:tc>
          <w:tcPr>
            <w:tcW w:w="2254" w:type="pct"/>
          </w:tcPr>
          <w:p w:rsidR="00641E62" w:rsidRPr="00641E62" w:rsidRDefault="00641E62" w:rsidP="00641E62">
            <w:pPr>
              <w:pStyle w:val="27"/>
              <w:jc w:val="center"/>
              <w:rPr>
                <w:sz w:val="22"/>
                <w:szCs w:val="22"/>
              </w:rPr>
            </w:pPr>
            <w:r w:rsidRPr="00641E62">
              <w:rPr>
                <w:sz w:val="22"/>
                <w:szCs w:val="22"/>
              </w:rPr>
              <w:t>+12,6</w:t>
            </w:r>
          </w:p>
        </w:tc>
      </w:tr>
      <w:tr w:rsidR="00641E62" w:rsidRPr="00641E62" w:rsidTr="00641E62">
        <w:tc>
          <w:tcPr>
            <w:tcW w:w="785" w:type="pct"/>
          </w:tcPr>
          <w:p w:rsidR="00641E62" w:rsidRPr="00641E62" w:rsidRDefault="00641E62" w:rsidP="00641E62">
            <w:pPr>
              <w:pStyle w:val="27"/>
              <w:rPr>
                <w:sz w:val="22"/>
                <w:szCs w:val="22"/>
              </w:rPr>
            </w:pPr>
            <w:r w:rsidRPr="00641E62">
              <w:rPr>
                <w:sz w:val="22"/>
                <w:szCs w:val="22"/>
              </w:rPr>
              <w:t>Детская</w:t>
            </w:r>
          </w:p>
        </w:tc>
        <w:tc>
          <w:tcPr>
            <w:tcW w:w="1961" w:type="pct"/>
          </w:tcPr>
          <w:p w:rsidR="00641E62" w:rsidRPr="00641E62" w:rsidRDefault="00641E62" w:rsidP="00641E62">
            <w:pPr>
              <w:pStyle w:val="27"/>
              <w:jc w:val="center"/>
              <w:rPr>
                <w:sz w:val="22"/>
                <w:szCs w:val="22"/>
              </w:rPr>
            </w:pPr>
            <w:r w:rsidRPr="00641E62">
              <w:rPr>
                <w:sz w:val="22"/>
                <w:szCs w:val="22"/>
              </w:rPr>
              <w:t>0,8</w:t>
            </w:r>
          </w:p>
        </w:tc>
        <w:tc>
          <w:tcPr>
            <w:tcW w:w="2254" w:type="pct"/>
          </w:tcPr>
          <w:p w:rsidR="00641E62" w:rsidRPr="00641E62" w:rsidRDefault="00641E62" w:rsidP="00641E62">
            <w:pPr>
              <w:pStyle w:val="27"/>
              <w:jc w:val="center"/>
              <w:rPr>
                <w:sz w:val="22"/>
                <w:szCs w:val="22"/>
              </w:rPr>
            </w:pPr>
            <w:r w:rsidRPr="00641E62">
              <w:rPr>
                <w:sz w:val="22"/>
                <w:szCs w:val="22"/>
              </w:rPr>
              <w:t>-2,1</w:t>
            </w:r>
          </w:p>
        </w:tc>
      </w:tr>
    </w:tbl>
    <w:p w:rsidR="00641E62" w:rsidRPr="00641E62" w:rsidRDefault="00641E62" w:rsidP="00641E62">
      <w:pPr>
        <w:pStyle w:val="27"/>
        <w:jc w:val="both"/>
        <w:rPr>
          <w:sz w:val="22"/>
          <w:szCs w:val="22"/>
        </w:rPr>
      </w:pPr>
      <w:r w:rsidRPr="00641E62">
        <w:rPr>
          <w:sz w:val="22"/>
          <w:szCs w:val="22"/>
        </w:rPr>
        <w:lastRenderedPageBreak/>
        <w:t>Определить общее изменение себестоимости продукции в 2004 г. по сравнению с 2003 г. и обусловленный этим изменением размер экономии или дополнительных затрат фирмы.</w:t>
      </w:r>
    </w:p>
    <w:p w:rsidR="00641E62" w:rsidRPr="00641E62" w:rsidRDefault="00641E62" w:rsidP="00641E62">
      <w:pPr>
        <w:pStyle w:val="af9"/>
        <w:jc w:val="both"/>
        <w:rPr>
          <w:sz w:val="22"/>
          <w:szCs w:val="22"/>
        </w:rPr>
      </w:pPr>
      <w:r w:rsidRPr="00641E62">
        <w:rPr>
          <w:b/>
          <w:bCs/>
          <w:sz w:val="22"/>
          <w:szCs w:val="22"/>
        </w:rPr>
        <w:t>Задача 29</w:t>
      </w:r>
      <w:proofErr w:type="gramStart"/>
      <w:r w:rsidRPr="00641E62">
        <w:rPr>
          <w:b/>
          <w:bCs/>
          <w:sz w:val="22"/>
          <w:szCs w:val="22"/>
        </w:rPr>
        <w:t xml:space="preserve"> </w:t>
      </w:r>
      <w:r w:rsidRPr="00641E62">
        <w:rPr>
          <w:sz w:val="22"/>
          <w:szCs w:val="22"/>
        </w:rPr>
        <w:t>И</w:t>
      </w:r>
      <w:proofErr w:type="gramEnd"/>
      <w:r w:rsidRPr="00641E62">
        <w:rPr>
          <w:sz w:val="22"/>
          <w:szCs w:val="22"/>
        </w:rPr>
        <w:t>меются следующие данные:</w:t>
      </w:r>
    </w:p>
    <w:tbl>
      <w:tblPr>
        <w:tblW w:w="494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161"/>
        <w:gridCol w:w="2285"/>
        <w:gridCol w:w="2285"/>
        <w:gridCol w:w="2287"/>
        <w:gridCol w:w="2283"/>
      </w:tblGrid>
      <w:tr w:rsidR="00641E62" w:rsidRPr="00641E62" w:rsidTr="00641E62">
        <w:trPr>
          <w:cantSplit/>
        </w:trPr>
        <w:tc>
          <w:tcPr>
            <w:tcW w:w="564" w:type="pct"/>
            <w:vMerge w:val="restart"/>
            <w:vAlign w:val="center"/>
          </w:tcPr>
          <w:p w:rsidR="00641E62" w:rsidRPr="00641E62" w:rsidRDefault="00641E62" w:rsidP="00641E62">
            <w:pPr>
              <w:pStyle w:val="af9"/>
              <w:jc w:val="center"/>
              <w:rPr>
                <w:sz w:val="22"/>
                <w:szCs w:val="22"/>
              </w:rPr>
            </w:pPr>
            <w:r w:rsidRPr="00641E62">
              <w:rPr>
                <w:sz w:val="22"/>
                <w:szCs w:val="22"/>
              </w:rPr>
              <w:t>Изделие</w:t>
            </w:r>
          </w:p>
        </w:tc>
        <w:tc>
          <w:tcPr>
            <w:tcW w:w="2218" w:type="pct"/>
            <w:gridSpan w:val="2"/>
          </w:tcPr>
          <w:p w:rsidR="00641E62" w:rsidRPr="00641E62" w:rsidRDefault="00641E62" w:rsidP="00641E62">
            <w:pPr>
              <w:pStyle w:val="af9"/>
              <w:jc w:val="center"/>
              <w:rPr>
                <w:sz w:val="22"/>
                <w:szCs w:val="22"/>
              </w:rPr>
            </w:pPr>
            <w:r w:rsidRPr="00641E62">
              <w:rPr>
                <w:sz w:val="22"/>
                <w:szCs w:val="22"/>
              </w:rPr>
              <w:t>Себестоимость, руб.</w:t>
            </w:r>
          </w:p>
        </w:tc>
        <w:tc>
          <w:tcPr>
            <w:tcW w:w="2218" w:type="pct"/>
            <w:gridSpan w:val="2"/>
          </w:tcPr>
          <w:p w:rsidR="00641E62" w:rsidRPr="00641E62" w:rsidRDefault="00641E62" w:rsidP="00641E62">
            <w:pPr>
              <w:pStyle w:val="af9"/>
              <w:jc w:val="center"/>
              <w:rPr>
                <w:sz w:val="22"/>
                <w:szCs w:val="22"/>
              </w:rPr>
            </w:pPr>
            <w:r w:rsidRPr="00641E62">
              <w:rPr>
                <w:sz w:val="22"/>
                <w:szCs w:val="22"/>
              </w:rPr>
              <w:t>Произведено, тыс. шт.</w:t>
            </w:r>
          </w:p>
        </w:tc>
      </w:tr>
      <w:tr w:rsidR="00641E62" w:rsidRPr="00641E62" w:rsidTr="00641E62">
        <w:trPr>
          <w:cantSplit/>
        </w:trPr>
        <w:tc>
          <w:tcPr>
            <w:tcW w:w="564" w:type="pct"/>
            <w:vMerge/>
          </w:tcPr>
          <w:p w:rsidR="00641E62" w:rsidRPr="00641E62" w:rsidRDefault="00641E62" w:rsidP="00641E62">
            <w:pPr>
              <w:pStyle w:val="af9"/>
              <w:jc w:val="center"/>
              <w:rPr>
                <w:sz w:val="22"/>
                <w:szCs w:val="22"/>
              </w:rPr>
            </w:pPr>
          </w:p>
        </w:tc>
        <w:tc>
          <w:tcPr>
            <w:tcW w:w="1109" w:type="pct"/>
          </w:tcPr>
          <w:p w:rsidR="00641E62" w:rsidRPr="00641E62" w:rsidRDefault="00641E62" w:rsidP="00641E62">
            <w:pPr>
              <w:pStyle w:val="af9"/>
              <w:jc w:val="center"/>
              <w:rPr>
                <w:sz w:val="22"/>
                <w:szCs w:val="22"/>
              </w:rPr>
            </w:pPr>
            <w:r w:rsidRPr="00641E62">
              <w:rPr>
                <w:sz w:val="22"/>
                <w:szCs w:val="22"/>
              </w:rPr>
              <w:t>базисный период</w:t>
            </w:r>
          </w:p>
        </w:tc>
        <w:tc>
          <w:tcPr>
            <w:tcW w:w="1108" w:type="pct"/>
          </w:tcPr>
          <w:p w:rsidR="00641E62" w:rsidRPr="00641E62" w:rsidRDefault="00641E62" w:rsidP="00641E62">
            <w:pPr>
              <w:pStyle w:val="af9"/>
              <w:jc w:val="center"/>
              <w:rPr>
                <w:sz w:val="22"/>
                <w:szCs w:val="22"/>
              </w:rPr>
            </w:pPr>
            <w:r w:rsidRPr="00641E62">
              <w:rPr>
                <w:sz w:val="22"/>
                <w:szCs w:val="22"/>
              </w:rPr>
              <w:t>отчетный период</w:t>
            </w:r>
          </w:p>
        </w:tc>
        <w:tc>
          <w:tcPr>
            <w:tcW w:w="1110" w:type="pct"/>
          </w:tcPr>
          <w:p w:rsidR="00641E62" w:rsidRPr="00641E62" w:rsidRDefault="00641E62" w:rsidP="00641E62">
            <w:pPr>
              <w:pStyle w:val="af9"/>
              <w:jc w:val="center"/>
              <w:rPr>
                <w:sz w:val="22"/>
                <w:szCs w:val="22"/>
              </w:rPr>
            </w:pPr>
            <w:r w:rsidRPr="00641E62">
              <w:rPr>
                <w:sz w:val="22"/>
                <w:szCs w:val="22"/>
              </w:rPr>
              <w:t>базисный период</w:t>
            </w:r>
          </w:p>
        </w:tc>
        <w:tc>
          <w:tcPr>
            <w:tcW w:w="1108" w:type="pct"/>
          </w:tcPr>
          <w:p w:rsidR="00641E62" w:rsidRPr="00641E62" w:rsidRDefault="00641E62" w:rsidP="00641E62">
            <w:pPr>
              <w:pStyle w:val="af9"/>
              <w:jc w:val="center"/>
              <w:rPr>
                <w:sz w:val="22"/>
                <w:szCs w:val="22"/>
              </w:rPr>
            </w:pPr>
            <w:r w:rsidRPr="00641E62">
              <w:rPr>
                <w:sz w:val="22"/>
                <w:szCs w:val="22"/>
              </w:rPr>
              <w:t>отчетный период</w:t>
            </w:r>
          </w:p>
        </w:tc>
      </w:tr>
      <w:tr w:rsidR="00641E62" w:rsidRPr="00641E62" w:rsidTr="00641E62">
        <w:tc>
          <w:tcPr>
            <w:tcW w:w="564" w:type="pct"/>
          </w:tcPr>
          <w:p w:rsidR="00641E62" w:rsidRPr="00641E62" w:rsidRDefault="00641E62" w:rsidP="00641E62">
            <w:pPr>
              <w:pStyle w:val="af9"/>
              <w:jc w:val="center"/>
              <w:rPr>
                <w:sz w:val="22"/>
                <w:szCs w:val="22"/>
              </w:rPr>
            </w:pPr>
            <w:r w:rsidRPr="00641E62">
              <w:rPr>
                <w:sz w:val="22"/>
                <w:szCs w:val="22"/>
              </w:rPr>
              <w:t>1</w:t>
            </w:r>
          </w:p>
        </w:tc>
        <w:tc>
          <w:tcPr>
            <w:tcW w:w="1109" w:type="pct"/>
          </w:tcPr>
          <w:p w:rsidR="00641E62" w:rsidRPr="00641E62" w:rsidRDefault="00641E62" w:rsidP="00641E62">
            <w:pPr>
              <w:pStyle w:val="af9"/>
              <w:jc w:val="center"/>
              <w:rPr>
                <w:sz w:val="22"/>
                <w:szCs w:val="22"/>
              </w:rPr>
            </w:pPr>
            <w:r w:rsidRPr="00641E62">
              <w:rPr>
                <w:sz w:val="22"/>
                <w:szCs w:val="22"/>
              </w:rPr>
              <w:t>2,3</w:t>
            </w:r>
          </w:p>
        </w:tc>
        <w:tc>
          <w:tcPr>
            <w:tcW w:w="1108" w:type="pct"/>
          </w:tcPr>
          <w:p w:rsidR="00641E62" w:rsidRPr="00641E62" w:rsidRDefault="00641E62" w:rsidP="00641E62">
            <w:pPr>
              <w:pStyle w:val="af9"/>
              <w:jc w:val="center"/>
              <w:rPr>
                <w:sz w:val="22"/>
                <w:szCs w:val="22"/>
              </w:rPr>
            </w:pPr>
            <w:r w:rsidRPr="00641E62">
              <w:rPr>
                <w:sz w:val="22"/>
                <w:szCs w:val="22"/>
              </w:rPr>
              <w:t>2,1</w:t>
            </w:r>
          </w:p>
        </w:tc>
        <w:tc>
          <w:tcPr>
            <w:tcW w:w="1110" w:type="pct"/>
          </w:tcPr>
          <w:p w:rsidR="00641E62" w:rsidRPr="00641E62" w:rsidRDefault="00641E62" w:rsidP="00641E62">
            <w:pPr>
              <w:pStyle w:val="af9"/>
              <w:jc w:val="center"/>
              <w:rPr>
                <w:sz w:val="22"/>
                <w:szCs w:val="22"/>
              </w:rPr>
            </w:pPr>
            <w:r w:rsidRPr="00641E62">
              <w:rPr>
                <w:sz w:val="22"/>
                <w:szCs w:val="22"/>
              </w:rPr>
              <w:t>91,5</w:t>
            </w:r>
          </w:p>
        </w:tc>
        <w:tc>
          <w:tcPr>
            <w:tcW w:w="1108" w:type="pct"/>
          </w:tcPr>
          <w:p w:rsidR="00641E62" w:rsidRPr="00641E62" w:rsidRDefault="00641E62" w:rsidP="00641E62">
            <w:pPr>
              <w:pStyle w:val="af9"/>
              <w:jc w:val="center"/>
              <w:rPr>
                <w:sz w:val="22"/>
                <w:szCs w:val="22"/>
              </w:rPr>
            </w:pPr>
            <w:r w:rsidRPr="00641E62">
              <w:rPr>
                <w:sz w:val="22"/>
                <w:szCs w:val="22"/>
              </w:rPr>
              <w:t>137,8</w:t>
            </w:r>
          </w:p>
        </w:tc>
      </w:tr>
      <w:tr w:rsidR="00641E62" w:rsidRPr="00641E62" w:rsidTr="00641E62">
        <w:tc>
          <w:tcPr>
            <w:tcW w:w="564" w:type="pct"/>
          </w:tcPr>
          <w:p w:rsidR="00641E62" w:rsidRPr="00641E62" w:rsidRDefault="00641E62" w:rsidP="00641E62">
            <w:pPr>
              <w:pStyle w:val="af9"/>
              <w:jc w:val="center"/>
              <w:rPr>
                <w:sz w:val="22"/>
                <w:szCs w:val="22"/>
              </w:rPr>
            </w:pPr>
            <w:r w:rsidRPr="00641E62">
              <w:rPr>
                <w:sz w:val="22"/>
                <w:szCs w:val="22"/>
              </w:rPr>
              <w:t>2</w:t>
            </w:r>
          </w:p>
        </w:tc>
        <w:tc>
          <w:tcPr>
            <w:tcW w:w="1109" w:type="pct"/>
          </w:tcPr>
          <w:p w:rsidR="00641E62" w:rsidRPr="00641E62" w:rsidRDefault="00641E62" w:rsidP="00641E62">
            <w:pPr>
              <w:pStyle w:val="af9"/>
              <w:jc w:val="center"/>
              <w:rPr>
                <w:sz w:val="22"/>
                <w:szCs w:val="22"/>
              </w:rPr>
            </w:pPr>
            <w:r w:rsidRPr="00641E62">
              <w:rPr>
                <w:sz w:val="22"/>
                <w:szCs w:val="22"/>
              </w:rPr>
              <w:t>1,9</w:t>
            </w:r>
          </w:p>
        </w:tc>
        <w:tc>
          <w:tcPr>
            <w:tcW w:w="1108" w:type="pct"/>
          </w:tcPr>
          <w:p w:rsidR="00641E62" w:rsidRPr="00641E62" w:rsidRDefault="00641E62" w:rsidP="00641E62">
            <w:pPr>
              <w:pStyle w:val="af9"/>
              <w:jc w:val="center"/>
              <w:rPr>
                <w:sz w:val="22"/>
                <w:szCs w:val="22"/>
              </w:rPr>
            </w:pPr>
            <w:r w:rsidRPr="00641E62">
              <w:rPr>
                <w:sz w:val="22"/>
                <w:szCs w:val="22"/>
              </w:rPr>
              <w:t>2,1</w:t>
            </w:r>
          </w:p>
        </w:tc>
        <w:tc>
          <w:tcPr>
            <w:tcW w:w="1110" w:type="pct"/>
          </w:tcPr>
          <w:p w:rsidR="00641E62" w:rsidRPr="00641E62" w:rsidRDefault="00641E62" w:rsidP="00641E62">
            <w:pPr>
              <w:pStyle w:val="af9"/>
              <w:jc w:val="center"/>
              <w:rPr>
                <w:sz w:val="22"/>
                <w:szCs w:val="22"/>
              </w:rPr>
            </w:pPr>
            <w:r w:rsidRPr="00641E62">
              <w:rPr>
                <w:sz w:val="22"/>
                <w:szCs w:val="22"/>
              </w:rPr>
              <w:t>170,3</w:t>
            </w:r>
          </w:p>
        </w:tc>
        <w:tc>
          <w:tcPr>
            <w:tcW w:w="1108" w:type="pct"/>
          </w:tcPr>
          <w:p w:rsidR="00641E62" w:rsidRPr="00641E62" w:rsidRDefault="00641E62" w:rsidP="00641E62">
            <w:pPr>
              <w:pStyle w:val="af9"/>
              <w:jc w:val="center"/>
              <w:rPr>
                <w:sz w:val="22"/>
                <w:szCs w:val="22"/>
              </w:rPr>
            </w:pPr>
            <w:r w:rsidRPr="00641E62">
              <w:rPr>
                <w:sz w:val="22"/>
                <w:szCs w:val="22"/>
              </w:rPr>
              <w:t>101,6</w:t>
            </w:r>
          </w:p>
        </w:tc>
      </w:tr>
    </w:tbl>
    <w:p w:rsidR="00641E62" w:rsidRPr="00641E62" w:rsidRDefault="00641E62" w:rsidP="00641E62">
      <w:pPr>
        <w:pStyle w:val="af9"/>
        <w:jc w:val="both"/>
        <w:rPr>
          <w:sz w:val="22"/>
          <w:szCs w:val="22"/>
        </w:rPr>
      </w:pPr>
      <w:r w:rsidRPr="00641E62">
        <w:rPr>
          <w:sz w:val="22"/>
          <w:szCs w:val="22"/>
        </w:rPr>
        <w:t>Рассчитать влияние структурных сдвигов на изменение средней себестоимости двух однотипных изделий, т.е. рассчитать индекс себестоимости переменного состава, индекс себестоимости фиксированного состава и индекс изменения структуры. Показать взаимосвязь между ними.</w:t>
      </w:r>
    </w:p>
    <w:p w:rsidR="00641E62" w:rsidRPr="00641E62" w:rsidRDefault="00641E62" w:rsidP="00641E62">
      <w:pPr>
        <w:shd w:val="clear" w:color="auto" w:fill="FFFFFF"/>
        <w:spacing w:after="0" w:line="240" w:lineRule="auto"/>
        <w:outlineLvl w:val="0"/>
        <w:rPr>
          <w:rFonts w:ascii="Times New Roman" w:eastAsia="Arial Unicode MS" w:hAnsi="Times New Roman" w:cs="Times New Roman"/>
          <w:b/>
          <w:bCs/>
          <w:i/>
          <w:iCs/>
          <w:color w:val="000000"/>
          <w:u w:color="000000"/>
          <w:lang w:val="ru-RU"/>
        </w:rPr>
      </w:pPr>
      <w:r w:rsidRPr="00641E62">
        <w:rPr>
          <w:rFonts w:ascii="Times New Roman" w:eastAsia="Arial Unicode MS" w:hAnsi="Times New Roman" w:cs="Times New Roman"/>
          <w:b/>
          <w:bCs/>
          <w:i/>
          <w:iCs/>
          <w:color w:val="000000"/>
          <w:u w:color="000000"/>
          <w:lang w:val="ru-RU"/>
        </w:rPr>
        <w:t>Критерии оценивания:</w:t>
      </w:r>
    </w:p>
    <w:p w:rsidR="00641E62" w:rsidRPr="00641E62" w:rsidRDefault="00641E62" w:rsidP="00641E62">
      <w:pPr>
        <w:spacing w:after="0" w:line="240" w:lineRule="auto"/>
        <w:textAlignment w:val="baseline"/>
        <w:rPr>
          <w:rFonts w:ascii="Times New Roman" w:hAnsi="Times New Roman" w:cs="Times New Roman"/>
          <w:lang w:val="ru-RU"/>
        </w:rPr>
      </w:pPr>
      <w:r w:rsidRPr="00641E62">
        <w:rPr>
          <w:rFonts w:ascii="Times New Roman" w:hAnsi="Times New Roman" w:cs="Times New Roman"/>
        </w:rPr>
        <w:t> </w:t>
      </w:r>
    </w:p>
    <w:p w:rsidR="00641E62" w:rsidRPr="00641E62" w:rsidRDefault="00641E62" w:rsidP="00641E62">
      <w:pPr>
        <w:pStyle w:val="af"/>
        <w:spacing w:before="0" w:beforeAutospacing="0" w:after="0" w:afterAutospacing="0"/>
        <w:rPr>
          <w:color w:val="000000"/>
          <w:sz w:val="22"/>
          <w:szCs w:val="22"/>
        </w:rPr>
      </w:pPr>
      <w:r w:rsidRPr="00641E62">
        <w:rPr>
          <w:color w:val="000000"/>
          <w:sz w:val="22"/>
          <w:szCs w:val="22"/>
        </w:rPr>
        <w:t>Оценка «отлично» выставляется, если задача решена полностью, в представленном решении обоснованно получены правильные ответы, проведен анализ, дана грамотная интерпретация полученных результатов, сделаны выводы.</w:t>
      </w:r>
    </w:p>
    <w:p w:rsidR="00641E62" w:rsidRPr="00641E62" w:rsidRDefault="00641E62" w:rsidP="00641E62">
      <w:pPr>
        <w:pStyle w:val="af"/>
        <w:spacing w:before="0" w:beforeAutospacing="0" w:after="0" w:afterAutospacing="0"/>
        <w:rPr>
          <w:color w:val="000000"/>
          <w:sz w:val="22"/>
          <w:szCs w:val="22"/>
        </w:rPr>
      </w:pPr>
      <w:r w:rsidRPr="00641E62">
        <w:rPr>
          <w:color w:val="000000"/>
          <w:sz w:val="22"/>
          <w:szCs w:val="22"/>
        </w:rPr>
        <w:t>Оценка «хорошо» выставляется, если задача решена полностью, но при анализе и</w:t>
      </w:r>
    </w:p>
    <w:p w:rsidR="00641E62" w:rsidRPr="00641E62" w:rsidRDefault="00641E62" w:rsidP="00641E62">
      <w:pPr>
        <w:pStyle w:val="af"/>
        <w:spacing w:before="0" w:beforeAutospacing="0" w:after="0" w:afterAutospacing="0"/>
        <w:rPr>
          <w:color w:val="000000"/>
          <w:sz w:val="22"/>
          <w:szCs w:val="22"/>
        </w:rPr>
      </w:pPr>
      <w:r w:rsidRPr="00641E62">
        <w:rPr>
          <w:color w:val="000000"/>
          <w:sz w:val="22"/>
          <w:szCs w:val="22"/>
        </w:rPr>
        <w:t>интерпретации полученных результатов допущены незначительные ошибки, выводы –</w:t>
      </w:r>
    </w:p>
    <w:p w:rsidR="00641E62" w:rsidRPr="00641E62" w:rsidRDefault="00641E62" w:rsidP="00641E62">
      <w:pPr>
        <w:pStyle w:val="af"/>
        <w:spacing w:before="0" w:beforeAutospacing="0" w:after="0" w:afterAutospacing="0"/>
        <w:rPr>
          <w:color w:val="000000"/>
          <w:sz w:val="22"/>
          <w:szCs w:val="22"/>
        </w:rPr>
      </w:pPr>
      <w:r w:rsidRPr="00641E62">
        <w:rPr>
          <w:color w:val="000000"/>
          <w:sz w:val="22"/>
          <w:szCs w:val="22"/>
        </w:rPr>
        <w:t>достаточно обоснованы, но неполны.</w:t>
      </w:r>
    </w:p>
    <w:p w:rsidR="00641E62" w:rsidRPr="00641E62" w:rsidRDefault="00641E62" w:rsidP="00641E62">
      <w:pPr>
        <w:pStyle w:val="af"/>
        <w:spacing w:before="0" w:beforeAutospacing="0" w:after="0" w:afterAutospacing="0"/>
        <w:rPr>
          <w:color w:val="000000"/>
          <w:sz w:val="22"/>
          <w:szCs w:val="22"/>
        </w:rPr>
      </w:pPr>
      <w:r w:rsidRPr="00641E62">
        <w:rPr>
          <w:color w:val="000000"/>
          <w:sz w:val="22"/>
          <w:szCs w:val="22"/>
        </w:rPr>
        <w:t>Оценка «удовлетворительно» выставляется, если задача решена частично, анализ и</w:t>
      </w:r>
    </w:p>
    <w:p w:rsidR="00641E62" w:rsidRPr="00641E62" w:rsidRDefault="00641E62" w:rsidP="00641E62">
      <w:pPr>
        <w:pStyle w:val="af"/>
        <w:spacing w:before="0" w:beforeAutospacing="0" w:after="0" w:afterAutospacing="0"/>
        <w:rPr>
          <w:color w:val="000000"/>
          <w:sz w:val="22"/>
          <w:szCs w:val="22"/>
        </w:rPr>
      </w:pPr>
      <w:r w:rsidRPr="00641E62">
        <w:rPr>
          <w:color w:val="000000"/>
          <w:sz w:val="22"/>
          <w:szCs w:val="22"/>
        </w:rPr>
        <w:t>интерпретация полученных результатов не вполне верны, выводы верны частично.</w:t>
      </w:r>
    </w:p>
    <w:p w:rsidR="00641E62" w:rsidRPr="00641E62" w:rsidRDefault="00641E62" w:rsidP="00641E62">
      <w:pPr>
        <w:spacing w:after="0" w:line="240" w:lineRule="auto"/>
        <w:textAlignment w:val="baseline"/>
        <w:rPr>
          <w:rFonts w:ascii="Times New Roman" w:hAnsi="Times New Roman" w:cs="Times New Roman"/>
          <w:color w:val="000000"/>
          <w:lang w:val="ru-RU"/>
        </w:rPr>
      </w:pPr>
      <w:r w:rsidRPr="00641E62">
        <w:rPr>
          <w:rFonts w:ascii="Times New Roman" w:hAnsi="Times New Roman" w:cs="Times New Roman"/>
          <w:color w:val="000000"/>
          <w:lang w:val="ru-RU"/>
        </w:rPr>
        <w:t>Оценка «неудовлетворительно» выставляется, если решение неверно или отсутствует</w:t>
      </w:r>
    </w:p>
    <w:p w:rsidR="00641E62" w:rsidRPr="00641E62" w:rsidRDefault="00641E62" w:rsidP="00641E62">
      <w:pPr>
        <w:spacing w:after="0" w:line="240" w:lineRule="auto"/>
        <w:textAlignment w:val="baseline"/>
        <w:rPr>
          <w:rFonts w:ascii="Times New Roman" w:hAnsi="Times New Roman" w:cs="Times New Roman"/>
          <w:color w:val="000000"/>
          <w:lang w:val="ru-RU"/>
        </w:rPr>
      </w:pPr>
    </w:p>
    <w:p w:rsidR="00641E62" w:rsidRPr="00641E62" w:rsidRDefault="00641E62" w:rsidP="00641E62">
      <w:pPr>
        <w:spacing w:after="0" w:line="240" w:lineRule="auto"/>
        <w:textAlignment w:val="baseline"/>
        <w:rPr>
          <w:rFonts w:ascii="Times New Roman" w:hAnsi="Times New Roman" w:cs="Times New Roman"/>
          <w:lang w:val="ru-RU"/>
        </w:rPr>
      </w:pPr>
      <w:r w:rsidRPr="00641E62">
        <w:rPr>
          <w:rFonts w:ascii="Times New Roman" w:hAnsi="Times New Roman" w:cs="Times New Roman"/>
          <w:lang w:val="ru-RU"/>
        </w:rPr>
        <w:t>Составитель</w:t>
      </w:r>
      <w:r w:rsidRPr="00641E62">
        <w:rPr>
          <w:rFonts w:ascii="Times New Roman" w:hAnsi="Times New Roman" w:cs="Times New Roman"/>
          <w:lang w:val="ru-RU"/>
        </w:rPr>
        <w:tab/>
      </w:r>
      <w:r w:rsidRPr="00641E62">
        <w:rPr>
          <w:rFonts w:ascii="Times New Roman" w:hAnsi="Times New Roman" w:cs="Times New Roman"/>
          <w:lang w:val="ru-RU"/>
        </w:rPr>
        <w:tab/>
      </w:r>
      <w:r w:rsidRPr="00641E62">
        <w:rPr>
          <w:rFonts w:ascii="Times New Roman" w:hAnsi="Times New Roman" w:cs="Times New Roman"/>
          <w:lang w:val="ru-RU"/>
        </w:rPr>
        <w:tab/>
        <w:t>__________________ А.А. Рудяга</w:t>
      </w:r>
    </w:p>
    <w:p w:rsidR="00641E62" w:rsidRPr="00641E62" w:rsidRDefault="00641E62" w:rsidP="00641E62">
      <w:pPr>
        <w:spacing w:after="0" w:line="240" w:lineRule="auto"/>
        <w:textAlignment w:val="baseline"/>
        <w:rPr>
          <w:rFonts w:ascii="Times New Roman" w:hAnsi="Times New Roman" w:cs="Times New Roman"/>
          <w:lang w:val="ru-RU"/>
        </w:rPr>
      </w:pPr>
    </w:p>
    <w:p w:rsidR="00641E62" w:rsidRPr="00641E62" w:rsidRDefault="00641E62" w:rsidP="00641E62">
      <w:pPr>
        <w:spacing w:after="0" w:line="240" w:lineRule="auto"/>
        <w:jc w:val="center"/>
        <w:textAlignment w:val="baseline"/>
        <w:rPr>
          <w:rFonts w:ascii="Times New Roman" w:hAnsi="Times New Roman" w:cs="Times New Roman"/>
          <w:lang w:val="ru-RU"/>
        </w:rPr>
      </w:pPr>
      <w:r w:rsidRPr="00641E62">
        <w:rPr>
          <w:rFonts w:ascii="Times New Roman" w:hAnsi="Times New Roman" w:cs="Times New Roman"/>
          <w:lang w:val="ru-RU"/>
        </w:rPr>
        <w:t>«____»__________________20</w:t>
      </w:r>
      <w:r w:rsidRPr="00641E62">
        <w:rPr>
          <w:rFonts w:ascii="Times New Roman" w:hAnsi="Times New Roman" w:cs="Times New Roman"/>
        </w:rPr>
        <w:t>     </w:t>
      </w:r>
      <w:r w:rsidRPr="00641E62">
        <w:rPr>
          <w:rFonts w:ascii="Times New Roman" w:hAnsi="Times New Roman" w:cs="Times New Roman"/>
          <w:lang w:val="ru-RU"/>
        </w:rPr>
        <w:t>г.</w:t>
      </w:r>
      <w:r w:rsidRPr="00641E62">
        <w:rPr>
          <w:rFonts w:ascii="Times New Roman" w:hAnsi="Times New Roman" w:cs="Times New Roman"/>
        </w:rPr>
        <w:t> </w:t>
      </w:r>
      <w:r w:rsidRPr="00641E62">
        <w:rPr>
          <w:rFonts w:ascii="Times New Roman" w:hAnsi="Times New Roman" w:cs="Times New Roman"/>
          <w:lang w:val="ru-RU"/>
        </w:rPr>
        <w:br w:type="page"/>
      </w:r>
      <w:r w:rsidRPr="00641E62">
        <w:rPr>
          <w:rFonts w:ascii="Times New Roman" w:hAnsi="Times New Roman" w:cs="Times New Roman"/>
          <w:lang w:val="ru-RU"/>
        </w:rPr>
        <w:lastRenderedPageBreak/>
        <w:t>Министерство образования и науки Российской Федерации</w:t>
      </w:r>
    </w:p>
    <w:p w:rsidR="00641E62" w:rsidRPr="00641E62" w:rsidRDefault="00641E62" w:rsidP="00641E62">
      <w:pPr>
        <w:shd w:val="clear" w:color="auto" w:fill="FFFFFF"/>
        <w:spacing w:after="0" w:line="240" w:lineRule="auto"/>
        <w:jc w:val="center"/>
        <w:rPr>
          <w:rFonts w:ascii="Times New Roman" w:hAnsi="Times New Roman" w:cs="Times New Roman"/>
          <w:lang w:val="ru-RU"/>
        </w:rPr>
      </w:pPr>
      <w:r w:rsidRPr="00641E62">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641E62" w:rsidRPr="00641E62" w:rsidRDefault="00641E62" w:rsidP="00641E62">
      <w:pPr>
        <w:shd w:val="clear" w:color="auto" w:fill="FFFFFF"/>
        <w:spacing w:after="0" w:line="240" w:lineRule="auto"/>
        <w:jc w:val="center"/>
        <w:rPr>
          <w:rFonts w:ascii="Times New Roman" w:hAnsi="Times New Roman" w:cs="Times New Roman"/>
          <w:lang w:val="ru-RU"/>
        </w:rPr>
      </w:pPr>
      <w:r w:rsidRPr="00641E62">
        <w:rPr>
          <w:rFonts w:ascii="Times New Roman" w:hAnsi="Times New Roman" w:cs="Times New Roman"/>
          <w:lang w:val="ru-RU"/>
        </w:rPr>
        <w:t>«Ростовский государственный экономический университет (РИНХ)»</w:t>
      </w:r>
    </w:p>
    <w:p w:rsidR="00641E62" w:rsidRPr="00641E62" w:rsidRDefault="00641E62" w:rsidP="00641E62">
      <w:pPr>
        <w:widowControl w:val="0"/>
        <w:spacing w:after="0" w:line="240" w:lineRule="auto"/>
        <w:rPr>
          <w:rFonts w:ascii="Times New Roman" w:hAnsi="Times New Roman" w:cs="Times New Roman"/>
          <w:lang w:val="ru-RU"/>
        </w:rPr>
      </w:pPr>
    </w:p>
    <w:p w:rsidR="00641E62" w:rsidRPr="00641E62" w:rsidRDefault="00641E62" w:rsidP="00641E62">
      <w:pPr>
        <w:spacing w:after="0" w:line="240" w:lineRule="auto"/>
        <w:jc w:val="center"/>
        <w:textAlignment w:val="baseline"/>
        <w:rPr>
          <w:rFonts w:ascii="Times New Roman" w:hAnsi="Times New Roman" w:cs="Times New Roman"/>
          <w:lang w:val="ru-RU"/>
        </w:rPr>
      </w:pPr>
      <w:r w:rsidRPr="00641E62">
        <w:rPr>
          <w:rFonts w:ascii="Times New Roman" w:hAnsi="Times New Roman" w:cs="Times New Roman"/>
          <w:lang w:val="ru-RU"/>
        </w:rPr>
        <w:t>Кафедра Статистики, эконометрики и оценки рисков</w:t>
      </w:r>
    </w:p>
    <w:p w:rsidR="00641E62" w:rsidRPr="00641E62" w:rsidRDefault="00641E62" w:rsidP="00641E62">
      <w:pPr>
        <w:spacing w:after="0" w:line="240" w:lineRule="auto"/>
        <w:jc w:val="center"/>
        <w:textAlignment w:val="baseline"/>
        <w:rPr>
          <w:rFonts w:ascii="Times New Roman" w:hAnsi="Times New Roman" w:cs="Times New Roman"/>
          <w:vertAlign w:val="superscript"/>
          <w:lang w:val="ru-RU"/>
        </w:rPr>
      </w:pPr>
    </w:p>
    <w:p w:rsidR="00641E62" w:rsidRPr="00641E62" w:rsidRDefault="00641E62" w:rsidP="00641E62">
      <w:pPr>
        <w:spacing w:after="0" w:line="240" w:lineRule="auto"/>
        <w:jc w:val="center"/>
        <w:textAlignment w:val="baseline"/>
        <w:rPr>
          <w:rFonts w:ascii="Times New Roman" w:hAnsi="Times New Roman" w:cs="Times New Roman"/>
          <w:b/>
          <w:bCs/>
          <w:lang w:val="ru-RU"/>
        </w:rPr>
      </w:pPr>
      <w:r w:rsidRPr="00641E62">
        <w:rPr>
          <w:rFonts w:ascii="Times New Roman" w:hAnsi="Times New Roman" w:cs="Times New Roman"/>
          <w:b/>
          <w:bCs/>
          <w:lang w:val="ru-RU"/>
        </w:rPr>
        <w:t>Вопросы для устного опроса</w:t>
      </w:r>
    </w:p>
    <w:p w:rsidR="00641E62" w:rsidRPr="00641E62" w:rsidRDefault="00641E62" w:rsidP="00641E62">
      <w:pPr>
        <w:spacing w:after="0" w:line="240" w:lineRule="auto"/>
        <w:jc w:val="center"/>
        <w:textAlignment w:val="baseline"/>
        <w:rPr>
          <w:rFonts w:ascii="Times New Roman" w:hAnsi="Times New Roman" w:cs="Times New Roman"/>
          <w:b/>
          <w:bCs/>
          <w:lang w:val="ru-RU"/>
        </w:rPr>
      </w:pPr>
      <w:r w:rsidRPr="00641E62">
        <w:rPr>
          <w:rFonts w:ascii="Times New Roman" w:hAnsi="Times New Roman" w:cs="Times New Roman"/>
          <w:b/>
          <w:bCs/>
          <w:lang w:val="ru-RU"/>
        </w:rPr>
        <w:t>по дисциплине «Статистика»</w:t>
      </w:r>
    </w:p>
    <w:p w:rsidR="00641E62" w:rsidRPr="00641E62" w:rsidRDefault="00641E62" w:rsidP="00641E62">
      <w:pPr>
        <w:pStyle w:val="1"/>
        <w:tabs>
          <w:tab w:val="left" w:pos="284"/>
        </w:tabs>
        <w:overflowPunct w:val="0"/>
        <w:autoSpaceDE w:val="0"/>
        <w:autoSpaceDN w:val="0"/>
        <w:adjustRightInd w:val="0"/>
        <w:spacing w:before="0"/>
        <w:jc w:val="center"/>
        <w:rPr>
          <w:rFonts w:ascii="Times New Roman" w:hAnsi="Times New Roman"/>
          <w:b w:val="0"/>
          <w:caps/>
          <w:sz w:val="22"/>
          <w:szCs w:val="22"/>
        </w:rPr>
      </w:pPr>
    </w:p>
    <w:p w:rsidR="00641E62" w:rsidRPr="00641E62" w:rsidRDefault="00641E62" w:rsidP="00490430">
      <w:pPr>
        <w:pStyle w:val="af2"/>
        <w:numPr>
          <w:ilvl w:val="0"/>
          <w:numId w:val="98"/>
        </w:numPr>
        <w:tabs>
          <w:tab w:val="clear" w:pos="4677"/>
          <w:tab w:val="left" w:pos="709"/>
        </w:tabs>
        <w:ind w:left="0" w:firstLine="0"/>
        <w:rPr>
          <w:sz w:val="22"/>
          <w:szCs w:val="22"/>
        </w:rPr>
      </w:pPr>
      <w:r w:rsidRPr="00641E62">
        <w:rPr>
          <w:sz w:val="22"/>
          <w:szCs w:val="22"/>
        </w:rPr>
        <w:t>Испытания, события и их классификация</w:t>
      </w:r>
    </w:p>
    <w:p w:rsidR="00641E62" w:rsidRPr="00641E62" w:rsidRDefault="00641E62" w:rsidP="00490430">
      <w:pPr>
        <w:pStyle w:val="af2"/>
        <w:numPr>
          <w:ilvl w:val="0"/>
          <w:numId w:val="98"/>
        </w:numPr>
        <w:tabs>
          <w:tab w:val="clear" w:pos="4677"/>
          <w:tab w:val="left" w:pos="709"/>
        </w:tabs>
        <w:ind w:left="0" w:firstLine="0"/>
        <w:rPr>
          <w:sz w:val="22"/>
          <w:szCs w:val="22"/>
        </w:rPr>
      </w:pPr>
      <w:r w:rsidRPr="00641E62">
        <w:rPr>
          <w:sz w:val="22"/>
          <w:szCs w:val="22"/>
        </w:rPr>
        <w:t xml:space="preserve">Классическое и статистическое определения вероятности. </w:t>
      </w:r>
    </w:p>
    <w:p w:rsidR="00641E62" w:rsidRPr="00641E62" w:rsidRDefault="00641E62" w:rsidP="00490430">
      <w:pPr>
        <w:pStyle w:val="af2"/>
        <w:numPr>
          <w:ilvl w:val="0"/>
          <w:numId w:val="98"/>
        </w:numPr>
        <w:tabs>
          <w:tab w:val="left" w:pos="709"/>
        </w:tabs>
        <w:ind w:left="0" w:firstLine="0"/>
        <w:rPr>
          <w:sz w:val="22"/>
          <w:szCs w:val="22"/>
        </w:rPr>
      </w:pPr>
      <w:r w:rsidRPr="00641E62">
        <w:rPr>
          <w:sz w:val="22"/>
          <w:szCs w:val="22"/>
        </w:rPr>
        <w:t xml:space="preserve">Свойства вероятности. </w:t>
      </w:r>
    </w:p>
    <w:p w:rsidR="00641E62" w:rsidRPr="00641E62" w:rsidRDefault="00641E62" w:rsidP="00490430">
      <w:pPr>
        <w:pStyle w:val="af2"/>
        <w:numPr>
          <w:ilvl w:val="0"/>
          <w:numId w:val="98"/>
        </w:numPr>
        <w:tabs>
          <w:tab w:val="left" w:pos="709"/>
        </w:tabs>
        <w:ind w:left="0" w:firstLine="0"/>
        <w:rPr>
          <w:sz w:val="22"/>
          <w:szCs w:val="22"/>
        </w:rPr>
      </w:pPr>
      <w:r w:rsidRPr="00641E62">
        <w:rPr>
          <w:sz w:val="22"/>
          <w:szCs w:val="22"/>
        </w:rPr>
        <w:t>Понятие дискретной и непрерывной случайных величин.</w:t>
      </w:r>
    </w:p>
    <w:p w:rsidR="00641E62" w:rsidRPr="00641E62" w:rsidRDefault="00641E62" w:rsidP="00490430">
      <w:pPr>
        <w:pStyle w:val="af2"/>
        <w:numPr>
          <w:ilvl w:val="0"/>
          <w:numId w:val="98"/>
        </w:numPr>
        <w:tabs>
          <w:tab w:val="left" w:pos="709"/>
        </w:tabs>
        <w:ind w:left="0" w:firstLine="0"/>
        <w:rPr>
          <w:sz w:val="22"/>
          <w:szCs w:val="22"/>
        </w:rPr>
      </w:pPr>
      <w:r w:rsidRPr="00641E62">
        <w:rPr>
          <w:sz w:val="22"/>
          <w:szCs w:val="22"/>
        </w:rPr>
        <w:t>Закон распределения случайной величины</w:t>
      </w:r>
    </w:p>
    <w:p w:rsidR="00641E62" w:rsidRPr="00641E62" w:rsidRDefault="00641E62" w:rsidP="00490430">
      <w:pPr>
        <w:pStyle w:val="af2"/>
        <w:numPr>
          <w:ilvl w:val="0"/>
          <w:numId w:val="98"/>
        </w:numPr>
        <w:tabs>
          <w:tab w:val="left" w:pos="709"/>
        </w:tabs>
        <w:ind w:left="0" w:firstLine="0"/>
        <w:rPr>
          <w:sz w:val="22"/>
          <w:szCs w:val="22"/>
        </w:rPr>
      </w:pPr>
      <w:r w:rsidRPr="00641E62">
        <w:rPr>
          <w:sz w:val="22"/>
          <w:szCs w:val="22"/>
        </w:rPr>
        <w:t>Функцией распределения случайной величины и ее свойства.</w:t>
      </w:r>
    </w:p>
    <w:p w:rsidR="00641E62" w:rsidRPr="00641E62" w:rsidRDefault="00641E62" w:rsidP="00490430">
      <w:pPr>
        <w:pStyle w:val="af2"/>
        <w:numPr>
          <w:ilvl w:val="0"/>
          <w:numId w:val="98"/>
        </w:numPr>
        <w:tabs>
          <w:tab w:val="left" w:pos="709"/>
        </w:tabs>
        <w:ind w:left="0" w:firstLine="0"/>
        <w:rPr>
          <w:sz w:val="22"/>
          <w:szCs w:val="22"/>
        </w:rPr>
      </w:pPr>
      <w:r w:rsidRPr="00641E62">
        <w:rPr>
          <w:sz w:val="22"/>
          <w:szCs w:val="22"/>
        </w:rPr>
        <w:t>Плотность распределения непрерывной случайной величины и ее свойства.</w:t>
      </w:r>
    </w:p>
    <w:p w:rsidR="00641E62" w:rsidRPr="00641E62" w:rsidRDefault="00641E62" w:rsidP="00490430">
      <w:pPr>
        <w:numPr>
          <w:ilvl w:val="0"/>
          <w:numId w:val="98"/>
        </w:numPr>
        <w:tabs>
          <w:tab w:val="left" w:pos="709"/>
        </w:tabs>
        <w:spacing w:after="0" w:line="240" w:lineRule="auto"/>
        <w:ind w:left="0" w:firstLine="0"/>
        <w:rPr>
          <w:rFonts w:ascii="Times New Roman" w:hAnsi="Times New Roman" w:cs="Times New Roman"/>
        </w:rPr>
      </w:pPr>
      <w:r w:rsidRPr="00641E62">
        <w:rPr>
          <w:rFonts w:ascii="Times New Roman" w:hAnsi="Times New Roman" w:cs="Times New Roman"/>
        </w:rPr>
        <w:t xml:space="preserve">Числовые </w:t>
      </w:r>
      <w:proofErr w:type="gramStart"/>
      <w:r w:rsidRPr="00641E62">
        <w:rPr>
          <w:rFonts w:ascii="Times New Roman" w:hAnsi="Times New Roman" w:cs="Times New Roman"/>
        </w:rPr>
        <w:t>характеристики  случайной</w:t>
      </w:r>
      <w:proofErr w:type="gramEnd"/>
      <w:r w:rsidRPr="00641E62">
        <w:rPr>
          <w:rFonts w:ascii="Times New Roman" w:hAnsi="Times New Roman" w:cs="Times New Roman"/>
        </w:rPr>
        <w:t xml:space="preserve"> величины. </w:t>
      </w:r>
    </w:p>
    <w:p w:rsidR="00641E62" w:rsidRPr="00641E62" w:rsidRDefault="00641E62" w:rsidP="00490430">
      <w:pPr>
        <w:numPr>
          <w:ilvl w:val="0"/>
          <w:numId w:val="98"/>
        </w:numPr>
        <w:tabs>
          <w:tab w:val="left" w:pos="709"/>
        </w:tabs>
        <w:spacing w:after="0" w:line="240" w:lineRule="auto"/>
        <w:ind w:left="0" w:firstLine="0"/>
        <w:rPr>
          <w:rFonts w:ascii="Times New Roman" w:hAnsi="Times New Roman" w:cs="Times New Roman"/>
          <w:lang w:val="ru-RU"/>
        </w:rPr>
      </w:pPr>
      <w:r w:rsidRPr="00641E62">
        <w:rPr>
          <w:rFonts w:ascii="Times New Roman" w:hAnsi="Times New Roman" w:cs="Times New Roman"/>
          <w:lang w:val="ru-RU"/>
        </w:rPr>
        <w:t>Понятие и свойства математического ожидания случайной величины.</w:t>
      </w:r>
    </w:p>
    <w:p w:rsidR="00641E62" w:rsidRPr="00641E62" w:rsidRDefault="00641E62" w:rsidP="00490430">
      <w:pPr>
        <w:numPr>
          <w:ilvl w:val="0"/>
          <w:numId w:val="98"/>
        </w:numPr>
        <w:tabs>
          <w:tab w:val="left" w:pos="709"/>
        </w:tabs>
        <w:spacing w:after="0" w:line="240" w:lineRule="auto"/>
        <w:ind w:left="0" w:firstLine="0"/>
        <w:rPr>
          <w:rFonts w:ascii="Times New Roman" w:hAnsi="Times New Roman" w:cs="Times New Roman"/>
          <w:lang w:val="ru-RU"/>
        </w:rPr>
      </w:pPr>
      <w:r w:rsidRPr="00641E62">
        <w:rPr>
          <w:rFonts w:ascii="Times New Roman" w:hAnsi="Times New Roman" w:cs="Times New Roman"/>
          <w:lang w:val="ru-RU"/>
        </w:rPr>
        <w:t xml:space="preserve"> Понятие и свойства дисперсии  и среднего квадратического отклонения случайной величины.</w:t>
      </w:r>
    </w:p>
    <w:p w:rsidR="00641E62" w:rsidRPr="00641E62" w:rsidRDefault="00641E62" w:rsidP="00490430">
      <w:pPr>
        <w:numPr>
          <w:ilvl w:val="0"/>
          <w:numId w:val="98"/>
        </w:numPr>
        <w:tabs>
          <w:tab w:val="left" w:pos="709"/>
        </w:tabs>
        <w:spacing w:after="0" w:line="240" w:lineRule="auto"/>
        <w:ind w:left="0" w:firstLine="0"/>
        <w:rPr>
          <w:rFonts w:ascii="Times New Roman" w:hAnsi="Times New Roman" w:cs="Times New Roman"/>
          <w:lang w:val="ru-RU"/>
        </w:rPr>
      </w:pPr>
      <w:r w:rsidRPr="00641E62">
        <w:rPr>
          <w:rFonts w:ascii="Times New Roman" w:hAnsi="Times New Roman" w:cs="Times New Roman"/>
          <w:lang w:val="ru-RU"/>
        </w:rPr>
        <w:t xml:space="preserve"> Биномиальный закон распределения: испытания Бернулли, формула Бернулли, числовые характеристики случайной величины, распределенной по биномиальному закону.</w:t>
      </w:r>
    </w:p>
    <w:p w:rsidR="00641E62" w:rsidRPr="00641E62" w:rsidRDefault="00641E62" w:rsidP="00490430">
      <w:pPr>
        <w:numPr>
          <w:ilvl w:val="0"/>
          <w:numId w:val="98"/>
        </w:numPr>
        <w:tabs>
          <w:tab w:val="left" w:pos="709"/>
        </w:tabs>
        <w:spacing w:after="0" w:line="240" w:lineRule="auto"/>
        <w:ind w:left="0" w:firstLine="0"/>
        <w:rPr>
          <w:rFonts w:ascii="Times New Roman" w:hAnsi="Times New Roman" w:cs="Times New Roman"/>
          <w:lang w:val="ru-RU"/>
        </w:rPr>
      </w:pPr>
      <w:r w:rsidRPr="00641E62">
        <w:rPr>
          <w:rFonts w:ascii="Times New Roman" w:hAnsi="Times New Roman" w:cs="Times New Roman"/>
          <w:lang w:val="ru-RU"/>
        </w:rPr>
        <w:t xml:space="preserve"> Закон Пуассона: условия возникновения, числовые характеристики случайной величины, распределенной по закону Пуассона.</w:t>
      </w:r>
    </w:p>
    <w:p w:rsidR="00641E62" w:rsidRPr="00641E62" w:rsidRDefault="00641E62" w:rsidP="00490430">
      <w:pPr>
        <w:numPr>
          <w:ilvl w:val="0"/>
          <w:numId w:val="98"/>
        </w:numPr>
        <w:tabs>
          <w:tab w:val="left" w:pos="709"/>
        </w:tabs>
        <w:spacing w:after="0" w:line="240" w:lineRule="auto"/>
        <w:ind w:left="0" w:firstLine="0"/>
        <w:rPr>
          <w:rFonts w:ascii="Times New Roman" w:hAnsi="Times New Roman" w:cs="Times New Roman"/>
          <w:lang w:val="ru-RU"/>
        </w:rPr>
      </w:pPr>
      <w:r w:rsidRPr="00641E62">
        <w:rPr>
          <w:rFonts w:ascii="Times New Roman" w:hAnsi="Times New Roman" w:cs="Times New Roman"/>
          <w:lang w:val="ru-RU"/>
        </w:rPr>
        <w:t xml:space="preserve"> Гипергеометрическое распределение случайной величины, числовые характеристики.</w:t>
      </w:r>
    </w:p>
    <w:p w:rsidR="00641E62" w:rsidRPr="00641E62" w:rsidRDefault="00641E62" w:rsidP="00490430">
      <w:pPr>
        <w:numPr>
          <w:ilvl w:val="0"/>
          <w:numId w:val="98"/>
        </w:numPr>
        <w:tabs>
          <w:tab w:val="left" w:pos="709"/>
        </w:tabs>
        <w:spacing w:after="0" w:line="240" w:lineRule="auto"/>
        <w:ind w:left="0" w:firstLine="0"/>
        <w:rPr>
          <w:rFonts w:ascii="Times New Roman" w:hAnsi="Times New Roman" w:cs="Times New Roman"/>
          <w:lang w:val="ru-RU"/>
        </w:rPr>
      </w:pPr>
      <w:r w:rsidRPr="00641E62">
        <w:rPr>
          <w:rFonts w:ascii="Times New Roman" w:hAnsi="Times New Roman" w:cs="Times New Roman"/>
          <w:lang w:val="ru-RU"/>
        </w:rPr>
        <w:t>Геометрическое распределение случайной величины, числовые характеристики.</w:t>
      </w:r>
    </w:p>
    <w:p w:rsidR="00641E62" w:rsidRPr="00641E62" w:rsidRDefault="00641E62" w:rsidP="00490430">
      <w:pPr>
        <w:numPr>
          <w:ilvl w:val="0"/>
          <w:numId w:val="98"/>
        </w:numPr>
        <w:tabs>
          <w:tab w:val="left" w:pos="709"/>
        </w:tabs>
        <w:spacing w:after="0" w:line="240" w:lineRule="auto"/>
        <w:ind w:left="0" w:firstLine="0"/>
        <w:rPr>
          <w:rFonts w:ascii="Times New Roman" w:hAnsi="Times New Roman" w:cs="Times New Roman"/>
          <w:lang w:val="ru-RU"/>
        </w:rPr>
      </w:pPr>
      <w:r w:rsidRPr="00641E62">
        <w:rPr>
          <w:rFonts w:ascii="Times New Roman" w:hAnsi="Times New Roman" w:cs="Times New Roman"/>
          <w:lang w:val="ru-RU"/>
        </w:rPr>
        <w:t>Нормальный закон распределения непрерывной случайной величины, числовые характеристики и основные свойства.</w:t>
      </w:r>
    </w:p>
    <w:p w:rsidR="00641E62" w:rsidRPr="00641E62" w:rsidRDefault="00641E62" w:rsidP="00490430">
      <w:pPr>
        <w:numPr>
          <w:ilvl w:val="0"/>
          <w:numId w:val="98"/>
        </w:numPr>
        <w:tabs>
          <w:tab w:val="left" w:pos="709"/>
        </w:tabs>
        <w:spacing w:after="0" w:line="240" w:lineRule="auto"/>
        <w:ind w:left="0" w:firstLine="0"/>
        <w:rPr>
          <w:rFonts w:ascii="Times New Roman" w:hAnsi="Times New Roman" w:cs="Times New Roman"/>
          <w:lang w:val="ru-RU"/>
        </w:rPr>
      </w:pPr>
      <w:r w:rsidRPr="00641E62">
        <w:rPr>
          <w:rFonts w:ascii="Times New Roman" w:hAnsi="Times New Roman" w:cs="Times New Roman"/>
          <w:lang w:val="ru-RU"/>
        </w:rPr>
        <w:t>Равномерный закон распределения непрерывной случайной величины, числовые характеристики и основные свойства.</w:t>
      </w:r>
    </w:p>
    <w:p w:rsidR="00641E62" w:rsidRPr="00641E62" w:rsidRDefault="00641E62" w:rsidP="00490430">
      <w:pPr>
        <w:numPr>
          <w:ilvl w:val="0"/>
          <w:numId w:val="98"/>
        </w:numPr>
        <w:tabs>
          <w:tab w:val="left" w:pos="709"/>
        </w:tabs>
        <w:spacing w:after="0" w:line="240" w:lineRule="auto"/>
        <w:ind w:left="0" w:firstLine="0"/>
        <w:rPr>
          <w:rFonts w:ascii="Times New Roman" w:hAnsi="Times New Roman" w:cs="Times New Roman"/>
          <w:lang w:val="ru-RU"/>
        </w:rPr>
      </w:pPr>
      <w:r w:rsidRPr="00641E62">
        <w:rPr>
          <w:rFonts w:ascii="Times New Roman" w:hAnsi="Times New Roman" w:cs="Times New Roman"/>
          <w:lang w:val="ru-RU"/>
        </w:rPr>
        <w:t>Показательный закон распределения непрерывной случайной величины, числовые характеристики и основные свойства.</w:t>
      </w:r>
    </w:p>
    <w:p w:rsidR="00641E62" w:rsidRPr="00641E62" w:rsidRDefault="00641E62" w:rsidP="00490430">
      <w:pPr>
        <w:numPr>
          <w:ilvl w:val="0"/>
          <w:numId w:val="98"/>
        </w:numPr>
        <w:tabs>
          <w:tab w:val="left" w:pos="709"/>
        </w:tabs>
        <w:spacing w:after="0" w:line="240" w:lineRule="auto"/>
        <w:ind w:left="0" w:firstLine="0"/>
        <w:rPr>
          <w:rFonts w:ascii="Times New Roman" w:hAnsi="Times New Roman" w:cs="Times New Roman"/>
        </w:rPr>
      </w:pPr>
      <w:r w:rsidRPr="00641E62">
        <w:rPr>
          <w:rFonts w:ascii="Times New Roman" w:hAnsi="Times New Roman" w:cs="Times New Roman"/>
        </w:rPr>
        <w:t>Понятие закона больших чисел.</w:t>
      </w:r>
    </w:p>
    <w:p w:rsidR="00641E62" w:rsidRPr="00641E62" w:rsidRDefault="00641E62" w:rsidP="00490430">
      <w:pPr>
        <w:numPr>
          <w:ilvl w:val="0"/>
          <w:numId w:val="98"/>
        </w:numPr>
        <w:spacing w:after="0" w:line="240" w:lineRule="auto"/>
        <w:ind w:left="0" w:firstLine="0"/>
        <w:rPr>
          <w:rFonts w:ascii="Times New Roman" w:hAnsi="Times New Roman" w:cs="Times New Roman"/>
          <w:lang w:val="ru-RU"/>
        </w:rPr>
      </w:pPr>
      <w:r w:rsidRPr="00641E62">
        <w:rPr>
          <w:rFonts w:ascii="Times New Roman" w:hAnsi="Times New Roman" w:cs="Times New Roman"/>
          <w:lang w:val="ru-RU"/>
        </w:rPr>
        <w:t>Что такое вариационный ряд, способы его представления?</w:t>
      </w:r>
    </w:p>
    <w:p w:rsidR="00641E62" w:rsidRPr="00641E62" w:rsidRDefault="00641E62" w:rsidP="00490430">
      <w:pPr>
        <w:numPr>
          <w:ilvl w:val="0"/>
          <w:numId w:val="98"/>
        </w:numPr>
        <w:spacing w:after="0" w:line="240" w:lineRule="auto"/>
        <w:ind w:left="0" w:firstLine="0"/>
        <w:rPr>
          <w:rFonts w:ascii="Times New Roman" w:hAnsi="Times New Roman" w:cs="Times New Roman"/>
        </w:rPr>
      </w:pPr>
      <w:r w:rsidRPr="00641E62">
        <w:rPr>
          <w:rFonts w:ascii="Times New Roman" w:hAnsi="Times New Roman" w:cs="Times New Roman"/>
        </w:rPr>
        <w:t>Числовые характеристики вариационного ряда.</w:t>
      </w:r>
    </w:p>
    <w:p w:rsidR="00641E62" w:rsidRPr="00641E62" w:rsidRDefault="00641E62" w:rsidP="00490430">
      <w:pPr>
        <w:numPr>
          <w:ilvl w:val="0"/>
          <w:numId w:val="98"/>
        </w:numPr>
        <w:spacing w:after="0" w:line="240" w:lineRule="auto"/>
        <w:ind w:left="0" w:firstLine="0"/>
        <w:rPr>
          <w:rFonts w:ascii="Times New Roman" w:hAnsi="Times New Roman" w:cs="Times New Roman"/>
          <w:lang w:val="ru-RU"/>
        </w:rPr>
      </w:pPr>
      <w:r w:rsidRPr="00641E62">
        <w:rPr>
          <w:rFonts w:ascii="Times New Roman" w:hAnsi="Times New Roman" w:cs="Times New Roman"/>
          <w:lang w:val="ru-RU"/>
        </w:rPr>
        <w:t>Что такое генеральная и выборочная совокупности?</w:t>
      </w:r>
    </w:p>
    <w:p w:rsidR="00641E62" w:rsidRPr="00641E62" w:rsidRDefault="00641E62" w:rsidP="00490430">
      <w:pPr>
        <w:numPr>
          <w:ilvl w:val="0"/>
          <w:numId w:val="98"/>
        </w:numPr>
        <w:spacing w:after="0" w:line="240" w:lineRule="auto"/>
        <w:ind w:left="0" w:firstLine="0"/>
        <w:rPr>
          <w:rFonts w:ascii="Times New Roman" w:hAnsi="Times New Roman" w:cs="Times New Roman"/>
          <w:lang w:val="ru-RU"/>
        </w:rPr>
      </w:pPr>
      <w:proofErr w:type="gramStart"/>
      <w:r w:rsidRPr="00641E62">
        <w:rPr>
          <w:rFonts w:ascii="Times New Roman" w:hAnsi="Times New Roman" w:cs="Times New Roman"/>
          <w:lang w:val="ru-RU"/>
        </w:rPr>
        <w:t>Числовые характеристики генеральной и выборочной совокупностей.</w:t>
      </w:r>
      <w:proofErr w:type="gramEnd"/>
    </w:p>
    <w:p w:rsidR="00641E62" w:rsidRPr="00641E62" w:rsidRDefault="00641E62" w:rsidP="00490430">
      <w:pPr>
        <w:numPr>
          <w:ilvl w:val="0"/>
          <w:numId w:val="98"/>
        </w:numPr>
        <w:spacing w:after="0" w:line="240" w:lineRule="auto"/>
        <w:ind w:left="0" w:firstLine="0"/>
        <w:rPr>
          <w:rFonts w:ascii="Times New Roman" w:hAnsi="Times New Roman" w:cs="Times New Roman"/>
        </w:rPr>
      </w:pPr>
      <w:r w:rsidRPr="00641E62">
        <w:rPr>
          <w:rFonts w:ascii="Times New Roman" w:hAnsi="Times New Roman" w:cs="Times New Roman"/>
        </w:rPr>
        <w:t>Сущность выборочного метода.</w:t>
      </w:r>
    </w:p>
    <w:p w:rsidR="00641E62" w:rsidRPr="00641E62" w:rsidRDefault="00641E62" w:rsidP="00490430">
      <w:pPr>
        <w:numPr>
          <w:ilvl w:val="0"/>
          <w:numId w:val="98"/>
        </w:numPr>
        <w:spacing w:after="0" w:line="240" w:lineRule="auto"/>
        <w:ind w:left="0" w:firstLine="0"/>
        <w:rPr>
          <w:rFonts w:ascii="Times New Roman" w:hAnsi="Times New Roman" w:cs="Times New Roman"/>
          <w:lang w:val="ru-RU"/>
        </w:rPr>
      </w:pPr>
      <w:r w:rsidRPr="00641E62">
        <w:rPr>
          <w:rFonts w:ascii="Times New Roman" w:hAnsi="Times New Roman" w:cs="Times New Roman"/>
          <w:lang w:val="ru-RU"/>
        </w:rPr>
        <w:t>Сущность теории оценивания. Точечные и интервальные оценки параметров.</w:t>
      </w:r>
    </w:p>
    <w:p w:rsidR="00641E62" w:rsidRPr="00641E62" w:rsidRDefault="00641E62" w:rsidP="00490430">
      <w:pPr>
        <w:numPr>
          <w:ilvl w:val="0"/>
          <w:numId w:val="98"/>
        </w:numPr>
        <w:spacing w:after="0" w:line="240" w:lineRule="auto"/>
        <w:ind w:left="0" w:firstLine="0"/>
        <w:rPr>
          <w:rFonts w:ascii="Times New Roman" w:hAnsi="Times New Roman" w:cs="Times New Roman"/>
        </w:rPr>
      </w:pPr>
      <w:r w:rsidRPr="00641E62">
        <w:rPr>
          <w:rFonts w:ascii="Times New Roman" w:hAnsi="Times New Roman" w:cs="Times New Roman"/>
        </w:rPr>
        <w:t>Свойства точечных оценок.</w:t>
      </w:r>
    </w:p>
    <w:p w:rsidR="00641E62" w:rsidRPr="00641E62" w:rsidRDefault="00641E62" w:rsidP="00490430">
      <w:pPr>
        <w:numPr>
          <w:ilvl w:val="0"/>
          <w:numId w:val="98"/>
        </w:numPr>
        <w:spacing w:after="0" w:line="240" w:lineRule="auto"/>
        <w:ind w:left="0" w:firstLine="0"/>
        <w:rPr>
          <w:rFonts w:ascii="Times New Roman" w:hAnsi="Times New Roman" w:cs="Times New Roman"/>
        </w:rPr>
      </w:pPr>
      <w:r w:rsidRPr="00641E62">
        <w:rPr>
          <w:rFonts w:ascii="Times New Roman" w:hAnsi="Times New Roman" w:cs="Times New Roman"/>
        </w:rPr>
        <w:t xml:space="preserve"> Что такое статистическая гипотеза?</w:t>
      </w:r>
    </w:p>
    <w:p w:rsidR="00641E62" w:rsidRPr="00641E62" w:rsidRDefault="00641E62" w:rsidP="00490430">
      <w:pPr>
        <w:numPr>
          <w:ilvl w:val="0"/>
          <w:numId w:val="98"/>
        </w:numPr>
        <w:spacing w:after="0" w:line="240" w:lineRule="auto"/>
        <w:ind w:left="0" w:firstLine="0"/>
        <w:rPr>
          <w:rFonts w:ascii="Times New Roman" w:hAnsi="Times New Roman" w:cs="Times New Roman"/>
        </w:rPr>
      </w:pPr>
      <w:r w:rsidRPr="00641E62">
        <w:rPr>
          <w:rFonts w:ascii="Times New Roman" w:hAnsi="Times New Roman" w:cs="Times New Roman"/>
        </w:rPr>
        <w:t xml:space="preserve"> Нулевая и альтернативная гипотезы.</w:t>
      </w:r>
    </w:p>
    <w:p w:rsidR="00641E62" w:rsidRPr="00641E62" w:rsidRDefault="00641E62" w:rsidP="00490430">
      <w:pPr>
        <w:numPr>
          <w:ilvl w:val="0"/>
          <w:numId w:val="98"/>
        </w:numPr>
        <w:spacing w:after="0" w:line="240" w:lineRule="auto"/>
        <w:ind w:left="0" w:firstLine="0"/>
        <w:rPr>
          <w:rFonts w:ascii="Times New Roman" w:hAnsi="Times New Roman" w:cs="Times New Roman"/>
        </w:rPr>
      </w:pPr>
      <w:r w:rsidRPr="00641E62">
        <w:rPr>
          <w:rFonts w:ascii="Times New Roman" w:hAnsi="Times New Roman" w:cs="Times New Roman"/>
        </w:rPr>
        <w:t xml:space="preserve"> Статистический критерий. Критическая область.</w:t>
      </w:r>
    </w:p>
    <w:p w:rsidR="00641E62" w:rsidRPr="00641E62" w:rsidRDefault="00641E62" w:rsidP="00641E62">
      <w:pPr>
        <w:pStyle w:val="a8"/>
        <w:numPr>
          <w:ilvl w:val="0"/>
          <w:numId w:val="2"/>
        </w:numPr>
        <w:ind w:left="0" w:firstLine="0"/>
        <w:jc w:val="both"/>
        <w:rPr>
          <w:sz w:val="22"/>
          <w:szCs w:val="22"/>
        </w:rPr>
      </w:pPr>
      <w:proofErr w:type="gramStart"/>
      <w:r w:rsidRPr="00641E62">
        <w:rPr>
          <w:sz w:val="22"/>
          <w:szCs w:val="22"/>
        </w:rPr>
        <w:t>Критерий оценивания: оценка «зачтено» выставляется, если обучающийся принял активное участие в работе, если изложенный обучающимся материал фактически верен, выявлено наличие глубоких исчерпывающих, либо твердых и достаточно полных знаний в объеме изученной темы, студент демонстрирует грамотное и логически стройное изложение материала при ответе, при возможном наличии отдельных логических и стилистических погрешностей и ошибок, уверенно исправленных после дополнительных вопросов;</w:t>
      </w:r>
      <w:proofErr w:type="gramEnd"/>
    </w:p>
    <w:p w:rsidR="00641E62" w:rsidRPr="00641E62" w:rsidRDefault="00641E62" w:rsidP="00641E62">
      <w:pPr>
        <w:pStyle w:val="a8"/>
        <w:numPr>
          <w:ilvl w:val="0"/>
          <w:numId w:val="2"/>
        </w:numPr>
        <w:ind w:left="0" w:firstLine="0"/>
        <w:jc w:val="both"/>
        <w:rPr>
          <w:b/>
          <w:bCs/>
          <w:sz w:val="22"/>
          <w:szCs w:val="22"/>
        </w:rPr>
      </w:pPr>
      <w:r w:rsidRPr="00641E62">
        <w:rPr>
          <w:sz w:val="22"/>
          <w:szCs w:val="22"/>
        </w:rPr>
        <w:t>оценка «не зачтено» выставляется, если ответы обучающегося не связаны с вопросами</w:t>
      </w:r>
      <w:r w:rsidRPr="00641E62">
        <w:rPr>
          <w:i/>
          <w:iCs/>
          <w:sz w:val="22"/>
          <w:szCs w:val="22"/>
        </w:rPr>
        <w:t xml:space="preserve">, </w:t>
      </w:r>
      <w:r w:rsidRPr="00641E62">
        <w:rPr>
          <w:sz w:val="22"/>
          <w:szCs w:val="22"/>
        </w:rPr>
        <w:t>при наличии грубых ошибок в ответе, непонимания сущности излагаемого вопроса, неуверенности и неточности ответов на дополнительные и наводящие вопросы.</w:t>
      </w:r>
    </w:p>
    <w:p w:rsidR="00641E62" w:rsidRPr="00641E62" w:rsidRDefault="00641E62" w:rsidP="00641E62">
      <w:pPr>
        <w:spacing w:after="0" w:line="240" w:lineRule="auto"/>
        <w:rPr>
          <w:rFonts w:ascii="Times New Roman" w:hAnsi="Times New Roman" w:cs="Times New Roman"/>
          <w:lang w:val="ru-RU"/>
        </w:rPr>
      </w:pPr>
    </w:p>
    <w:p w:rsidR="00641E62" w:rsidRPr="00641E62" w:rsidRDefault="00641E62" w:rsidP="00641E62">
      <w:pPr>
        <w:pStyle w:val="aa"/>
        <w:spacing w:after="0"/>
        <w:jc w:val="both"/>
        <w:rPr>
          <w:sz w:val="22"/>
          <w:szCs w:val="22"/>
        </w:rPr>
      </w:pPr>
      <w:r w:rsidRPr="00641E62">
        <w:rPr>
          <w:sz w:val="22"/>
          <w:szCs w:val="22"/>
        </w:rPr>
        <w:t xml:space="preserve">29. Основные понятия и категории статистики. </w:t>
      </w:r>
    </w:p>
    <w:p w:rsidR="00641E62" w:rsidRPr="00641E62" w:rsidRDefault="00641E62" w:rsidP="00641E62">
      <w:pPr>
        <w:widowControl w:val="0"/>
        <w:autoSpaceDE w:val="0"/>
        <w:autoSpaceDN w:val="0"/>
        <w:adjustRightInd w:val="0"/>
        <w:spacing w:after="0" w:line="240" w:lineRule="auto"/>
        <w:jc w:val="both"/>
        <w:rPr>
          <w:rFonts w:ascii="Times New Roman" w:hAnsi="Times New Roman" w:cs="Times New Roman"/>
          <w:lang w:val="ru-RU"/>
        </w:rPr>
      </w:pPr>
      <w:r w:rsidRPr="00641E62">
        <w:rPr>
          <w:rFonts w:ascii="Times New Roman" w:hAnsi="Times New Roman" w:cs="Times New Roman"/>
          <w:lang w:val="ru-RU"/>
        </w:rPr>
        <w:t>30.Понятие статистического наблюдения. Формы и виды с</w:t>
      </w:r>
      <w:r w:rsidR="00490430">
        <w:rPr>
          <w:rFonts w:ascii="Times New Roman" w:hAnsi="Times New Roman" w:cs="Times New Roman"/>
          <w:lang w:val="ru-RU"/>
        </w:rPr>
        <w:t>татистического наблюдения.</w:t>
      </w:r>
      <w:r w:rsidRPr="00641E62">
        <w:rPr>
          <w:rFonts w:ascii="Times New Roman" w:hAnsi="Times New Roman" w:cs="Times New Roman"/>
          <w:lang w:val="ru-RU"/>
        </w:rPr>
        <w:t xml:space="preserve"> Назовите этапы статистического наблюдения.</w:t>
      </w:r>
    </w:p>
    <w:p w:rsidR="00641E62" w:rsidRPr="00641E62" w:rsidRDefault="00641E62" w:rsidP="00641E62">
      <w:pPr>
        <w:widowControl w:val="0"/>
        <w:autoSpaceDE w:val="0"/>
        <w:autoSpaceDN w:val="0"/>
        <w:adjustRightInd w:val="0"/>
        <w:spacing w:after="0" w:line="240" w:lineRule="auto"/>
        <w:jc w:val="both"/>
        <w:rPr>
          <w:rFonts w:ascii="Times New Roman" w:hAnsi="Times New Roman" w:cs="Times New Roman"/>
          <w:lang w:val="ru-RU"/>
        </w:rPr>
      </w:pPr>
      <w:r w:rsidRPr="00641E62">
        <w:rPr>
          <w:rFonts w:ascii="Times New Roman" w:hAnsi="Times New Roman" w:cs="Times New Roman"/>
          <w:lang w:val="ru-RU"/>
        </w:rPr>
        <w:t>31. В чем суть статистического наблюдения?</w:t>
      </w:r>
    </w:p>
    <w:p w:rsidR="00641E62" w:rsidRPr="00641E62" w:rsidRDefault="00641E62" w:rsidP="00641E62">
      <w:pPr>
        <w:widowControl w:val="0"/>
        <w:autoSpaceDE w:val="0"/>
        <w:autoSpaceDN w:val="0"/>
        <w:adjustRightInd w:val="0"/>
        <w:spacing w:after="0" w:line="240" w:lineRule="auto"/>
        <w:jc w:val="both"/>
        <w:rPr>
          <w:rFonts w:ascii="Times New Roman" w:hAnsi="Times New Roman" w:cs="Times New Roman"/>
          <w:lang w:val="ru-RU"/>
        </w:rPr>
      </w:pPr>
      <w:r w:rsidRPr="00641E62">
        <w:rPr>
          <w:rFonts w:ascii="Times New Roman" w:hAnsi="Times New Roman" w:cs="Times New Roman"/>
          <w:lang w:val="ru-RU"/>
        </w:rPr>
        <w:t>32.Что такое объект и единица статистического наблюдения?</w:t>
      </w:r>
    </w:p>
    <w:p w:rsidR="00641E62" w:rsidRPr="00641E62" w:rsidRDefault="00641E62" w:rsidP="00641E62">
      <w:pPr>
        <w:widowControl w:val="0"/>
        <w:autoSpaceDE w:val="0"/>
        <w:autoSpaceDN w:val="0"/>
        <w:adjustRightInd w:val="0"/>
        <w:spacing w:after="0" w:line="240" w:lineRule="auto"/>
        <w:jc w:val="both"/>
        <w:rPr>
          <w:rFonts w:ascii="Times New Roman" w:hAnsi="Times New Roman" w:cs="Times New Roman"/>
          <w:lang w:val="ru-RU"/>
        </w:rPr>
      </w:pPr>
      <w:r w:rsidRPr="00641E62">
        <w:rPr>
          <w:rFonts w:ascii="Times New Roman" w:hAnsi="Times New Roman" w:cs="Times New Roman"/>
          <w:lang w:val="ru-RU"/>
        </w:rPr>
        <w:t>33.С какой целью составляется план статистического наблюдения?</w:t>
      </w:r>
    </w:p>
    <w:p w:rsidR="00641E62" w:rsidRPr="00641E62" w:rsidRDefault="00641E62" w:rsidP="00641E62">
      <w:pPr>
        <w:widowControl w:val="0"/>
        <w:autoSpaceDE w:val="0"/>
        <w:autoSpaceDN w:val="0"/>
        <w:adjustRightInd w:val="0"/>
        <w:spacing w:after="0" w:line="240" w:lineRule="auto"/>
        <w:jc w:val="both"/>
        <w:rPr>
          <w:rFonts w:ascii="Times New Roman" w:hAnsi="Times New Roman" w:cs="Times New Roman"/>
          <w:lang w:val="ru-RU"/>
        </w:rPr>
      </w:pPr>
      <w:r w:rsidRPr="00641E62">
        <w:rPr>
          <w:rFonts w:ascii="Times New Roman" w:hAnsi="Times New Roman" w:cs="Times New Roman"/>
          <w:lang w:val="ru-RU"/>
        </w:rPr>
        <w:t>34.Что такое программа статистического наблюдения?</w:t>
      </w:r>
    </w:p>
    <w:p w:rsidR="00641E62" w:rsidRPr="00641E62" w:rsidRDefault="00641E62" w:rsidP="00641E62">
      <w:pPr>
        <w:widowControl w:val="0"/>
        <w:autoSpaceDE w:val="0"/>
        <w:autoSpaceDN w:val="0"/>
        <w:adjustRightInd w:val="0"/>
        <w:spacing w:after="0" w:line="240" w:lineRule="auto"/>
        <w:jc w:val="both"/>
        <w:rPr>
          <w:rFonts w:ascii="Times New Roman" w:hAnsi="Times New Roman" w:cs="Times New Roman"/>
          <w:lang w:val="ru-RU"/>
        </w:rPr>
      </w:pPr>
      <w:r w:rsidRPr="00641E62">
        <w:rPr>
          <w:rFonts w:ascii="Times New Roman" w:hAnsi="Times New Roman" w:cs="Times New Roman"/>
          <w:lang w:val="ru-RU"/>
        </w:rPr>
        <w:t>35.В каких формах осуществляется наблюдение?</w:t>
      </w:r>
    </w:p>
    <w:p w:rsidR="00641E62" w:rsidRPr="00641E62" w:rsidRDefault="00641E62" w:rsidP="00641E62">
      <w:pPr>
        <w:widowControl w:val="0"/>
        <w:autoSpaceDE w:val="0"/>
        <w:autoSpaceDN w:val="0"/>
        <w:adjustRightInd w:val="0"/>
        <w:spacing w:after="0" w:line="240" w:lineRule="auto"/>
        <w:jc w:val="both"/>
        <w:rPr>
          <w:rFonts w:ascii="Times New Roman" w:hAnsi="Times New Roman" w:cs="Times New Roman"/>
          <w:lang w:val="ru-RU"/>
        </w:rPr>
      </w:pPr>
      <w:r w:rsidRPr="00641E62">
        <w:rPr>
          <w:rFonts w:ascii="Times New Roman" w:hAnsi="Times New Roman" w:cs="Times New Roman"/>
          <w:lang w:val="ru-RU"/>
        </w:rPr>
        <w:t>36. Назовите виды статистического наблюдения.</w:t>
      </w:r>
    </w:p>
    <w:p w:rsidR="00641E62" w:rsidRPr="00641E62" w:rsidRDefault="00641E62" w:rsidP="00641E62">
      <w:pPr>
        <w:widowControl w:val="0"/>
        <w:autoSpaceDE w:val="0"/>
        <w:autoSpaceDN w:val="0"/>
        <w:adjustRightInd w:val="0"/>
        <w:spacing w:after="0" w:line="240" w:lineRule="auto"/>
        <w:jc w:val="both"/>
        <w:rPr>
          <w:rFonts w:ascii="Times New Roman" w:hAnsi="Times New Roman" w:cs="Times New Roman"/>
          <w:lang w:val="ru-RU"/>
        </w:rPr>
      </w:pPr>
      <w:r w:rsidRPr="00641E62">
        <w:rPr>
          <w:rFonts w:ascii="Times New Roman" w:hAnsi="Times New Roman" w:cs="Times New Roman"/>
          <w:lang w:val="ru-RU"/>
        </w:rPr>
        <w:t>37. Назовите способы статистического наблюдения.</w:t>
      </w:r>
    </w:p>
    <w:p w:rsidR="00641E62" w:rsidRPr="00641E62" w:rsidRDefault="00641E62" w:rsidP="00641E62">
      <w:pPr>
        <w:pStyle w:val="aa"/>
        <w:spacing w:after="0"/>
        <w:jc w:val="both"/>
        <w:rPr>
          <w:sz w:val="22"/>
          <w:szCs w:val="22"/>
        </w:rPr>
      </w:pPr>
      <w:r w:rsidRPr="00641E62">
        <w:rPr>
          <w:sz w:val="22"/>
          <w:szCs w:val="22"/>
        </w:rPr>
        <w:lastRenderedPageBreak/>
        <w:t>38. Какие ошибки могут возникнуть в процессе наблюдения, какие существуют способы их предотвращения и контроля?</w:t>
      </w:r>
    </w:p>
    <w:p w:rsidR="00641E62" w:rsidRPr="00641E62" w:rsidRDefault="00641E62" w:rsidP="00641E62">
      <w:pPr>
        <w:widowControl w:val="0"/>
        <w:autoSpaceDE w:val="0"/>
        <w:autoSpaceDN w:val="0"/>
        <w:adjustRightInd w:val="0"/>
        <w:spacing w:after="0" w:line="240" w:lineRule="auto"/>
        <w:jc w:val="both"/>
        <w:rPr>
          <w:rFonts w:ascii="Times New Roman" w:hAnsi="Times New Roman" w:cs="Times New Roman"/>
          <w:lang w:val="ru-RU"/>
        </w:rPr>
      </w:pPr>
      <w:r w:rsidRPr="00641E62">
        <w:rPr>
          <w:rFonts w:ascii="Times New Roman" w:hAnsi="Times New Roman" w:cs="Times New Roman"/>
          <w:lang w:val="ru-RU"/>
        </w:rPr>
        <w:t>39.Охарактеризуйте сводку по форме и глубине обработки материала, а также по технике выполнения.</w:t>
      </w:r>
    </w:p>
    <w:p w:rsidR="00641E62" w:rsidRPr="00641E62" w:rsidRDefault="00641E62" w:rsidP="00641E62">
      <w:pPr>
        <w:widowControl w:val="0"/>
        <w:spacing w:after="0" w:line="240" w:lineRule="auto"/>
        <w:rPr>
          <w:rFonts w:ascii="Times New Roman" w:hAnsi="Times New Roman" w:cs="Times New Roman"/>
          <w:lang w:val="ru-RU"/>
        </w:rPr>
      </w:pPr>
      <w:r w:rsidRPr="00641E62">
        <w:rPr>
          <w:rFonts w:ascii="Times New Roman" w:hAnsi="Times New Roman" w:cs="Times New Roman"/>
          <w:lang w:val="ru-RU"/>
        </w:rPr>
        <w:t>40. Что представляет собой статистическая группировка?</w:t>
      </w:r>
    </w:p>
    <w:p w:rsidR="00641E62" w:rsidRPr="00641E62" w:rsidRDefault="00641E62" w:rsidP="00641E62">
      <w:pPr>
        <w:widowControl w:val="0"/>
        <w:spacing w:after="0" w:line="240" w:lineRule="auto"/>
        <w:rPr>
          <w:rFonts w:ascii="Times New Roman" w:hAnsi="Times New Roman" w:cs="Times New Roman"/>
          <w:lang w:val="ru-RU"/>
        </w:rPr>
      </w:pPr>
      <w:r w:rsidRPr="00641E62">
        <w:rPr>
          <w:rFonts w:ascii="Times New Roman" w:hAnsi="Times New Roman" w:cs="Times New Roman"/>
          <w:lang w:val="ru-RU"/>
        </w:rPr>
        <w:t>41. В чем заключаются особенности выбора группировочного признака и как это связано с выбором числа групп?</w:t>
      </w:r>
    </w:p>
    <w:p w:rsidR="00641E62" w:rsidRPr="00641E62" w:rsidRDefault="00641E62" w:rsidP="00641E62">
      <w:pPr>
        <w:widowControl w:val="0"/>
        <w:spacing w:after="0" w:line="240" w:lineRule="auto"/>
        <w:rPr>
          <w:rFonts w:ascii="Times New Roman" w:hAnsi="Times New Roman" w:cs="Times New Roman"/>
          <w:lang w:val="ru-RU"/>
        </w:rPr>
      </w:pPr>
      <w:r w:rsidRPr="00641E62">
        <w:rPr>
          <w:rFonts w:ascii="Times New Roman" w:hAnsi="Times New Roman" w:cs="Times New Roman"/>
          <w:lang w:val="ru-RU"/>
        </w:rPr>
        <w:t>42. Раскройте понятие интервал группировки и приведите примеры  интервальных группировок.</w:t>
      </w:r>
    </w:p>
    <w:p w:rsidR="00641E62" w:rsidRPr="00641E62" w:rsidRDefault="00641E62" w:rsidP="00641E62">
      <w:pPr>
        <w:widowControl w:val="0"/>
        <w:spacing w:after="0" w:line="240" w:lineRule="auto"/>
        <w:rPr>
          <w:rFonts w:ascii="Times New Roman" w:hAnsi="Times New Roman" w:cs="Times New Roman"/>
          <w:lang w:val="ru-RU"/>
        </w:rPr>
      </w:pPr>
      <w:r w:rsidRPr="00641E62">
        <w:rPr>
          <w:rFonts w:ascii="Times New Roman" w:hAnsi="Times New Roman" w:cs="Times New Roman"/>
          <w:lang w:val="ru-RU"/>
        </w:rPr>
        <w:t>43. Какие задачи решает статистика при помощи метода группировок?</w:t>
      </w:r>
    </w:p>
    <w:p w:rsidR="00641E62" w:rsidRPr="00641E62" w:rsidRDefault="00641E62" w:rsidP="00641E62">
      <w:pPr>
        <w:widowControl w:val="0"/>
        <w:spacing w:after="0" w:line="240" w:lineRule="auto"/>
        <w:rPr>
          <w:rFonts w:ascii="Times New Roman" w:hAnsi="Times New Roman" w:cs="Times New Roman"/>
          <w:lang w:val="ru-RU"/>
        </w:rPr>
      </w:pPr>
      <w:r w:rsidRPr="00641E62">
        <w:rPr>
          <w:rFonts w:ascii="Times New Roman" w:hAnsi="Times New Roman" w:cs="Times New Roman"/>
          <w:lang w:val="ru-RU"/>
        </w:rPr>
        <w:t xml:space="preserve">Какие виды группировок Вы </w:t>
      </w:r>
      <w:proofErr w:type="gramStart"/>
      <w:r w:rsidRPr="00641E62">
        <w:rPr>
          <w:rFonts w:ascii="Times New Roman" w:hAnsi="Times New Roman" w:cs="Times New Roman"/>
          <w:lang w:val="ru-RU"/>
        </w:rPr>
        <w:t>знаете и в чем заключаются</w:t>
      </w:r>
      <w:proofErr w:type="gramEnd"/>
      <w:r w:rsidRPr="00641E62">
        <w:rPr>
          <w:rFonts w:ascii="Times New Roman" w:hAnsi="Times New Roman" w:cs="Times New Roman"/>
          <w:lang w:val="ru-RU"/>
        </w:rPr>
        <w:t xml:space="preserve"> их основные отличия?</w:t>
      </w:r>
    </w:p>
    <w:p w:rsidR="00641E62" w:rsidRPr="00641E62" w:rsidRDefault="00641E62" w:rsidP="00641E62">
      <w:pPr>
        <w:widowControl w:val="0"/>
        <w:autoSpaceDE w:val="0"/>
        <w:autoSpaceDN w:val="0"/>
        <w:adjustRightInd w:val="0"/>
        <w:spacing w:after="0" w:line="240" w:lineRule="auto"/>
        <w:jc w:val="both"/>
        <w:rPr>
          <w:rFonts w:ascii="Times New Roman" w:hAnsi="Times New Roman" w:cs="Times New Roman"/>
          <w:lang w:val="ru-RU"/>
        </w:rPr>
      </w:pPr>
      <w:r w:rsidRPr="00641E62">
        <w:rPr>
          <w:rFonts w:ascii="Times New Roman" w:hAnsi="Times New Roman" w:cs="Times New Roman"/>
          <w:lang w:val="ru-RU"/>
        </w:rPr>
        <w:t>44. Каковы особенности применения типологических, структурных и аналитических группировок?</w:t>
      </w:r>
    </w:p>
    <w:p w:rsidR="00641E62" w:rsidRPr="00641E62" w:rsidRDefault="00641E62" w:rsidP="00641E62">
      <w:pPr>
        <w:widowControl w:val="0"/>
        <w:autoSpaceDE w:val="0"/>
        <w:autoSpaceDN w:val="0"/>
        <w:adjustRightInd w:val="0"/>
        <w:spacing w:after="0" w:line="240" w:lineRule="auto"/>
        <w:jc w:val="both"/>
        <w:rPr>
          <w:rFonts w:ascii="Times New Roman" w:hAnsi="Times New Roman" w:cs="Times New Roman"/>
          <w:lang w:val="ru-RU"/>
        </w:rPr>
      </w:pPr>
      <w:r w:rsidRPr="00641E62">
        <w:rPr>
          <w:rFonts w:ascii="Times New Roman" w:hAnsi="Times New Roman" w:cs="Times New Roman"/>
          <w:lang w:val="ru-RU"/>
        </w:rPr>
        <w:t>45. В чем отличие между группировкой и классификацией?</w:t>
      </w:r>
    </w:p>
    <w:p w:rsidR="00641E62" w:rsidRPr="00641E62" w:rsidRDefault="00641E62" w:rsidP="00641E62">
      <w:pPr>
        <w:pStyle w:val="a8"/>
        <w:autoSpaceDE w:val="0"/>
        <w:autoSpaceDN w:val="0"/>
        <w:adjustRightInd w:val="0"/>
        <w:ind w:left="0"/>
        <w:rPr>
          <w:rFonts w:eastAsia="TimesNewRomanPS-BoldMT"/>
          <w:b/>
          <w:bCs/>
          <w:sz w:val="22"/>
          <w:szCs w:val="22"/>
          <w:lang w:eastAsia="en-US"/>
        </w:rPr>
      </w:pPr>
      <w:r w:rsidRPr="00641E62">
        <w:rPr>
          <w:sz w:val="22"/>
          <w:szCs w:val="22"/>
        </w:rPr>
        <w:t>46. Что такое вторичная группировка? Какими методами она производится?</w:t>
      </w:r>
    </w:p>
    <w:p w:rsidR="00641E62" w:rsidRPr="00641E62" w:rsidRDefault="00641E62" w:rsidP="00641E62">
      <w:pPr>
        <w:overflowPunct w:val="0"/>
        <w:autoSpaceDE w:val="0"/>
        <w:autoSpaceDN w:val="0"/>
        <w:adjustRightInd w:val="0"/>
        <w:spacing w:after="0" w:line="240" w:lineRule="auto"/>
        <w:jc w:val="both"/>
        <w:textAlignment w:val="baseline"/>
        <w:rPr>
          <w:rFonts w:ascii="Times New Roman" w:hAnsi="Times New Roman" w:cs="Times New Roman"/>
          <w:lang w:val="ru-RU"/>
        </w:rPr>
      </w:pPr>
      <w:r w:rsidRPr="00641E62">
        <w:rPr>
          <w:rFonts w:ascii="Times New Roman" w:hAnsi="Times New Roman" w:cs="Times New Roman"/>
          <w:lang w:val="ru-RU"/>
        </w:rPr>
        <w:t>47. Что такое ряды динамики и из роль в статистическом анализе?</w:t>
      </w:r>
    </w:p>
    <w:p w:rsidR="00641E62" w:rsidRPr="00641E62" w:rsidRDefault="00641E62" w:rsidP="00641E62">
      <w:pPr>
        <w:overflowPunct w:val="0"/>
        <w:autoSpaceDE w:val="0"/>
        <w:autoSpaceDN w:val="0"/>
        <w:adjustRightInd w:val="0"/>
        <w:spacing w:after="0" w:line="240" w:lineRule="auto"/>
        <w:jc w:val="both"/>
        <w:textAlignment w:val="baseline"/>
        <w:rPr>
          <w:rFonts w:ascii="Times New Roman" w:hAnsi="Times New Roman" w:cs="Times New Roman"/>
          <w:lang w:val="ru-RU"/>
        </w:rPr>
      </w:pPr>
      <w:r w:rsidRPr="00641E62">
        <w:rPr>
          <w:rFonts w:ascii="Times New Roman" w:hAnsi="Times New Roman" w:cs="Times New Roman"/>
          <w:lang w:val="ru-RU"/>
        </w:rPr>
        <w:t>Укажите виды рядов динамики.</w:t>
      </w:r>
    </w:p>
    <w:p w:rsidR="00641E62" w:rsidRPr="00641E62" w:rsidRDefault="00641E62" w:rsidP="00641E62">
      <w:pPr>
        <w:overflowPunct w:val="0"/>
        <w:autoSpaceDE w:val="0"/>
        <w:autoSpaceDN w:val="0"/>
        <w:adjustRightInd w:val="0"/>
        <w:spacing w:after="0" w:line="240" w:lineRule="auto"/>
        <w:jc w:val="both"/>
        <w:textAlignment w:val="baseline"/>
        <w:rPr>
          <w:rFonts w:ascii="Times New Roman" w:hAnsi="Times New Roman" w:cs="Times New Roman"/>
          <w:lang w:val="ru-RU"/>
        </w:rPr>
      </w:pPr>
      <w:r w:rsidRPr="00641E62">
        <w:rPr>
          <w:rFonts w:ascii="Times New Roman" w:hAnsi="Times New Roman" w:cs="Times New Roman"/>
          <w:lang w:val="ru-RU"/>
        </w:rPr>
        <w:t>48.Чем объясняется выбор формулы для нахождения среднего уровня динамического ряда?</w:t>
      </w:r>
    </w:p>
    <w:p w:rsidR="00641E62" w:rsidRPr="00641E62" w:rsidRDefault="00641E62" w:rsidP="00641E62">
      <w:pPr>
        <w:overflowPunct w:val="0"/>
        <w:autoSpaceDE w:val="0"/>
        <w:autoSpaceDN w:val="0"/>
        <w:adjustRightInd w:val="0"/>
        <w:spacing w:after="0" w:line="240" w:lineRule="auto"/>
        <w:jc w:val="both"/>
        <w:textAlignment w:val="baseline"/>
        <w:rPr>
          <w:rFonts w:ascii="Times New Roman" w:hAnsi="Times New Roman" w:cs="Times New Roman"/>
          <w:lang w:val="ru-RU"/>
        </w:rPr>
      </w:pPr>
      <w:r w:rsidRPr="00641E62">
        <w:rPr>
          <w:rFonts w:ascii="Times New Roman" w:hAnsi="Times New Roman" w:cs="Times New Roman"/>
          <w:lang w:val="ru-RU"/>
        </w:rPr>
        <w:t>49.Какие показатели рассчитываются для характеристики изменений уровней ряда  динамики?</w:t>
      </w:r>
    </w:p>
    <w:p w:rsidR="00641E62" w:rsidRPr="00641E62" w:rsidRDefault="00641E62" w:rsidP="00641E62">
      <w:pPr>
        <w:overflowPunct w:val="0"/>
        <w:autoSpaceDE w:val="0"/>
        <w:autoSpaceDN w:val="0"/>
        <w:adjustRightInd w:val="0"/>
        <w:spacing w:after="0" w:line="240" w:lineRule="auto"/>
        <w:jc w:val="both"/>
        <w:textAlignment w:val="baseline"/>
        <w:rPr>
          <w:rFonts w:ascii="Times New Roman" w:hAnsi="Times New Roman" w:cs="Times New Roman"/>
          <w:lang w:val="ru-RU"/>
        </w:rPr>
      </w:pPr>
      <w:r w:rsidRPr="00641E62">
        <w:rPr>
          <w:rFonts w:ascii="Times New Roman" w:hAnsi="Times New Roman" w:cs="Times New Roman"/>
          <w:lang w:val="ru-RU"/>
        </w:rPr>
        <w:t>50. Как рассчитывается средний темп (коэффициент) роста и прироста?</w:t>
      </w:r>
    </w:p>
    <w:p w:rsidR="00641E62" w:rsidRPr="00641E62" w:rsidRDefault="00641E62" w:rsidP="00641E62">
      <w:pPr>
        <w:overflowPunct w:val="0"/>
        <w:autoSpaceDE w:val="0"/>
        <w:autoSpaceDN w:val="0"/>
        <w:adjustRightInd w:val="0"/>
        <w:spacing w:after="0" w:line="240" w:lineRule="auto"/>
        <w:textAlignment w:val="baseline"/>
        <w:rPr>
          <w:rFonts w:ascii="Times New Roman" w:hAnsi="Times New Roman" w:cs="Times New Roman"/>
          <w:lang w:val="ru-RU"/>
        </w:rPr>
      </w:pPr>
      <w:r w:rsidRPr="00641E62">
        <w:rPr>
          <w:rFonts w:ascii="Times New Roman" w:hAnsi="Times New Roman" w:cs="Times New Roman"/>
          <w:lang w:val="ru-RU"/>
        </w:rPr>
        <w:t>51.В каких случаях применяют «период удвоения ряда»?</w:t>
      </w:r>
    </w:p>
    <w:p w:rsidR="00641E62" w:rsidRPr="00641E62" w:rsidRDefault="00641E62" w:rsidP="00641E62">
      <w:pPr>
        <w:overflowPunct w:val="0"/>
        <w:autoSpaceDE w:val="0"/>
        <w:autoSpaceDN w:val="0"/>
        <w:adjustRightInd w:val="0"/>
        <w:spacing w:after="0" w:line="240" w:lineRule="auto"/>
        <w:jc w:val="both"/>
        <w:textAlignment w:val="baseline"/>
        <w:rPr>
          <w:rFonts w:ascii="Times New Roman" w:hAnsi="Times New Roman" w:cs="Times New Roman"/>
          <w:lang w:val="ru-RU"/>
        </w:rPr>
      </w:pPr>
      <w:r w:rsidRPr="00641E62">
        <w:rPr>
          <w:rFonts w:ascii="Times New Roman" w:hAnsi="Times New Roman" w:cs="Times New Roman"/>
          <w:lang w:val="ru-RU"/>
        </w:rPr>
        <w:t>52.Укажите приемы, применяемые для преобразования временных рядов.</w:t>
      </w:r>
    </w:p>
    <w:p w:rsidR="00641E62" w:rsidRPr="00641E62" w:rsidRDefault="00641E62" w:rsidP="00641E62">
      <w:pPr>
        <w:overflowPunct w:val="0"/>
        <w:autoSpaceDE w:val="0"/>
        <w:autoSpaceDN w:val="0"/>
        <w:adjustRightInd w:val="0"/>
        <w:spacing w:after="0" w:line="240" w:lineRule="auto"/>
        <w:jc w:val="both"/>
        <w:textAlignment w:val="baseline"/>
        <w:rPr>
          <w:rFonts w:ascii="Times New Roman" w:hAnsi="Times New Roman" w:cs="Times New Roman"/>
          <w:lang w:val="ru-RU"/>
        </w:rPr>
      </w:pPr>
      <w:r w:rsidRPr="00641E62">
        <w:rPr>
          <w:rFonts w:ascii="Times New Roman" w:hAnsi="Times New Roman" w:cs="Times New Roman"/>
          <w:lang w:val="ru-RU"/>
        </w:rPr>
        <w:t>53. Каким образом временные ряды приводят к одному основанию?</w:t>
      </w:r>
    </w:p>
    <w:p w:rsidR="00641E62" w:rsidRPr="00641E62" w:rsidRDefault="00641E62" w:rsidP="00641E62">
      <w:pPr>
        <w:overflowPunct w:val="0"/>
        <w:autoSpaceDE w:val="0"/>
        <w:autoSpaceDN w:val="0"/>
        <w:adjustRightInd w:val="0"/>
        <w:spacing w:after="0" w:line="240" w:lineRule="auto"/>
        <w:jc w:val="both"/>
        <w:textAlignment w:val="baseline"/>
        <w:rPr>
          <w:rFonts w:ascii="Times New Roman" w:hAnsi="Times New Roman" w:cs="Times New Roman"/>
          <w:lang w:val="ru-RU"/>
        </w:rPr>
      </w:pPr>
      <w:r w:rsidRPr="00641E62">
        <w:rPr>
          <w:rFonts w:ascii="Times New Roman" w:hAnsi="Times New Roman" w:cs="Times New Roman"/>
          <w:lang w:val="ru-RU"/>
        </w:rPr>
        <w:t>54.Чем вызвана необходимость смыкания временных рядов?</w:t>
      </w:r>
    </w:p>
    <w:p w:rsidR="00641E62" w:rsidRPr="00641E62" w:rsidRDefault="00641E62" w:rsidP="00641E62">
      <w:pPr>
        <w:overflowPunct w:val="0"/>
        <w:autoSpaceDE w:val="0"/>
        <w:autoSpaceDN w:val="0"/>
        <w:adjustRightInd w:val="0"/>
        <w:spacing w:after="0" w:line="240" w:lineRule="auto"/>
        <w:jc w:val="both"/>
        <w:textAlignment w:val="baseline"/>
        <w:rPr>
          <w:rFonts w:ascii="Times New Roman" w:hAnsi="Times New Roman" w:cs="Times New Roman"/>
          <w:lang w:val="ru-RU"/>
        </w:rPr>
      </w:pPr>
      <w:r w:rsidRPr="00641E62">
        <w:rPr>
          <w:rFonts w:ascii="Times New Roman" w:hAnsi="Times New Roman" w:cs="Times New Roman"/>
          <w:lang w:val="ru-RU"/>
        </w:rPr>
        <w:t>55.Назовите методы анализа основной развития в рядах динамики.</w:t>
      </w:r>
    </w:p>
    <w:p w:rsidR="00641E62" w:rsidRPr="00641E62" w:rsidRDefault="00641E62" w:rsidP="00641E62">
      <w:pPr>
        <w:overflowPunct w:val="0"/>
        <w:autoSpaceDE w:val="0"/>
        <w:autoSpaceDN w:val="0"/>
        <w:adjustRightInd w:val="0"/>
        <w:spacing w:after="0" w:line="240" w:lineRule="auto"/>
        <w:jc w:val="both"/>
        <w:textAlignment w:val="baseline"/>
        <w:rPr>
          <w:rFonts w:ascii="Times New Roman" w:hAnsi="Times New Roman" w:cs="Times New Roman"/>
          <w:lang w:val="ru-RU"/>
        </w:rPr>
      </w:pPr>
      <w:r w:rsidRPr="00641E62">
        <w:rPr>
          <w:rFonts w:ascii="Times New Roman" w:hAnsi="Times New Roman" w:cs="Times New Roman"/>
          <w:lang w:val="ru-RU"/>
        </w:rPr>
        <w:t>56. На чем основан метод укрупнения интервалов?</w:t>
      </w:r>
    </w:p>
    <w:p w:rsidR="00641E62" w:rsidRPr="00641E62" w:rsidRDefault="00641E62" w:rsidP="00641E62">
      <w:pPr>
        <w:overflowPunct w:val="0"/>
        <w:autoSpaceDE w:val="0"/>
        <w:autoSpaceDN w:val="0"/>
        <w:adjustRightInd w:val="0"/>
        <w:spacing w:after="0" w:line="240" w:lineRule="auto"/>
        <w:jc w:val="both"/>
        <w:textAlignment w:val="baseline"/>
        <w:rPr>
          <w:rFonts w:ascii="Times New Roman" w:hAnsi="Times New Roman" w:cs="Times New Roman"/>
          <w:lang w:val="ru-RU"/>
        </w:rPr>
      </w:pPr>
      <w:r w:rsidRPr="00641E62">
        <w:rPr>
          <w:rFonts w:ascii="Times New Roman" w:hAnsi="Times New Roman" w:cs="Times New Roman"/>
          <w:lang w:val="ru-RU"/>
        </w:rPr>
        <w:t>57. Охарактеризуйте метод скользящей средней, его недостатки и достоинства.</w:t>
      </w:r>
    </w:p>
    <w:p w:rsidR="00641E62" w:rsidRPr="00641E62" w:rsidRDefault="00641E62" w:rsidP="00641E62">
      <w:pPr>
        <w:overflowPunct w:val="0"/>
        <w:autoSpaceDE w:val="0"/>
        <w:autoSpaceDN w:val="0"/>
        <w:adjustRightInd w:val="0"/>
        <w:spacing w:after="0" w:line="240" w:lineRule="auto"/>
        <w:jc w:val="both"/>
        <w:textAlignment w:val="baseline"/>
        <w:rPr>
          <w:rFonts w:ascii="Times New Roman" w:hAnsi="Times New Roman" w:cs="Times New Roman"/>
          <w:lang w:val="ru-RU"/>
        </w:rPr>
      </w:pPr>
      <w:r w:rsidRPr="00641E62">
        <w:rPr>
          <w:rFonts w:ascii="Times New Roman" w:hAnsi="Times New Roman" w:cs="Times New Roman"/>
          <w:lang w:val="ru-RU"/>
        </w:rPr>
        <w:t xml:space="preserve">58. Чем вызвана необходимость аналитического выравнивания рядов? </w:t>
      </w:r>
    </w:p>
    <w:p w:rsidR="00641E62" w:rsidRPr="00641E62" w:rsidRDefault="00641E62" w:rsidP="00641E62">
      <w:pPr>
        <w:overflowPunct w:val="0"/>
        <w:autoSpaceDE w:val="0"/>
        <w:autoSpaceDN w:val="0"/>
        <w:adjustRightInd w:val="0"/>
        <w:spacing w:after="0" w:line="240" w:lineRule="auto"/>
        <w:jc w:val="both"/>
        <w:textAlignment w:val="baseline"/>
        <w:rPr>
          <w:rFonts w:ascii="Times New Roman" w:hAnsi="Times New Roman" w:cs="Times New Roman"/>
          <w:lang w:val="ru-RU"/>
        </w:rPr>
      </w:pPr>
      <w:r w:rsidRPr="00641E62">
        <w:rPr>
          <w:rFonts w:ascii="Times New Roman" w:hAnsi="Times New Roman" w:cs="Times New Roman"/>
          <w:lang w:val="ru-RU"/>
        </w:rPr>
        <w:t>59. Какие уравнения регрессии наиболее часто используются для выравнивания динамических рядов?</w:t>
      </w:r>
    </w:p>
    <w:p w:rsidR="00641E62" w:rsidRPr="00641E62" w:rsidRDefault="00641E62" w:rsidP="00641E62">
      <w:pPr>
        <w:overflowPunct w:val="0"/>
        <w:autoSpaceDE w:val="0"/>
        <w:autoSpaceDN w:val="0"/>
        <w:adjustRightInd w:val="0"/>
        <w:spacing w:after="0" w:line="240" w:lineRule="auto"/>
        <w:jc w:val="both"/>
        <w:textAlignment w:val="baseline"/>
        <w:rPr>
          <w:rFonts w:ascii="Times New Roman" w:hAnsi="Times New Roman" w:cs="Times New Roman"/>
          <w:lang w:val="ru-RU"/>
        </w:rPr>
      </w:pPr>
      <w:r w:rsidRPr="00641E62">
        <w:rPr>
          <w:rFonts w:ascii="Times New Roman" w:hAnsi="Times New Roman" w:cs="Times New Roman"/>
          <w:lang w:val="ru-RU"/>
        </w:rPr>
        <w:t>60. Какой критерий применяется для оценки качества модели динамического ряда?</w:t>
      </w:r>
    </w:p>
    <w:p w:rsidR="00641E62" w:rsidRPr="00641E62" w:rsidRDefault="00641E62" w:rsidP="00641E62">
      <w:pPr>
        <w:overflowPunct w:val="0"/>
        <w:autoSpaceDE w:val="0"/>
        <w:autoSpaceDN w:val="0"/>
        <w:adjustRightInd w:val="0"/>
        <w:spacing w:after="0" w:line="240" w:lineRule="auto"/>
        <w:jc w:val="both"/>
        <w:textAlignment w:val="baseline"/>
        <w:rPr>
          <w:rFonts w:ascii="Times New Roman" w:hAnsi="Times New Roman" w:cs="Times New Roman"/>
          <w:lang w:val="ru-RU"/>
        </w:rPr>
      </w:pPr>
      <w:r w:rsidRPr="00641E62">
        <w:rPr>
          <w:rFonts w:ascii="Times New Roman" w:hAnsi="Times New Roman" w:cs="Times New Roman"/>
          <w:lang w:val="ru-RU"/>
        </w:rPr>
        <w:t>61. Как измеряются сезонные колебания в динамических рядах?</w:t>
      </w:r>
    </w:p>
    <w:p w:rsidR="00641E62" w:rsidRPr="00641E62" w:rsidRDefault="00641E62" w:rsidP="00641E62">
      <w:pPr>
        <w:overflowPunct w:val="0"/>
        <w:autoSpaceDE w:val="0"/>
        <w:autoSpaceDN w:val="0"/>
        <w:adjustRightInd w:val="0"/>
        <w:spacing w:after="0" w:line="240" w:lineRule="auto"/>
        <w:jc w:val="both"/>
        <w:textAlignment w:val="baseline"/>
        <w:rPr>
          <w:rFonts w:ascii="Times New Roman" w:hAnsi="Times New Roman" w:cs="Times New Roman"/>
          <w:lang w:val="ru-RU"/>
        </w:rPr>
      </w:pPr>
      <w:r w:rsidRPr="00641E62">
        <w:rPr>
          <w:rFonts w:ascii="Times New Roman" w:hAnsi="Times New Roman" w:cs="Times New Roman"/>
          <w:lang w:val="ru-RU"/>
        </w:rPr>
        <w:t>62. Как рассчитываются индексы сезонности?</w:t>
      </w:r>
    </w:p>
    <w:p w:rsidR="00641E62" w:rsidRPr="00641E62" w:rsidRDefault="00641E62" w:rsidP="00641E62">
      <w:pPr>
        <w:overflowPunct w:val="0"/>
        <w:autoSpaceDE w:val="0"/>
        <w:autoSpaceDN w:val="0"/>
        <w:adjustRightInd w:val="0"/>
        <w:spacing w:after="0" w:line="240" w:lineRule="auto"/>
        <w:jc w:val="both"/>
        <w:textAlignment w:val="baseline"/>
        <w:rPr>
          <w:rFonts w:ascii="Times New Roman" w:hAnsi="Times New Roman" w:cs="Times New Roman"/>
          <w:lang w:val="ru-RU"/>
        </w:rPr>
      </w:pPr>
      <w:r w:rsidRPr="00641E62">
        <w:rPr>
          <w:rFonts w:ascii="Times New Roman" w:hAnsi="Times New Roman" w:cs="Times New Roman"/>
          <w:lang w:val="ru-RU"/>
        </w:rPr>
        <w:t>63.Дайте понятие экстраполяции рядов динамики.</w:t>
      </w:r>
    </w:p>
    <w:p w:rsidR="00641E62" w:rsidRPr="00641E62" w:rsidRDefault="00641E62" w:rsidP="00641E62">
      <w:pPr>
        <w:overflowPunct w:val="0"/>
        <w:autoSpaceDE w:val="0"/>
        <w:autoSpaceDN w:val="0"/>
        <w:adjustRightInd w:val="0"/>
        <w:spacing w:after="0" w:line="240" w:lineRule="auto"/>
        <w:textAlignment w:val="baseline"/>
        <w:rPr>
          <w:rFonts w:ascii="Times New Roman" w:hAnsi="Times New Roman" w:cs="Times New Roman"/>
          <w:lang w:val="ru-RU"/>
        </w:rPr>
      </w:pPr>
      <w:r w:rsidRPr="00641E62">
        <w:rPr>
          <w:rFonts w:ascii="Times New Roman" w:hAnsi="Times New Roman" w:cs="Times New Roman"/>
          <w:lang w:val="ru-RU"/>
        </w:rPr>
        <w:t>64. Какие типы взаимосвязей между явлениями Вы знаете?</w:t>
      </w:r>
    </w:p>
    <w:p w:rsidR="00641E62" w:rsidRPr="00641E62" w:rsidRDefault="00641E62" w:rsidP="00641E62">
      <w:pPr>
        <w:pStyle w:val="a8"/>
        <w:ind w:left="0"/>
        <w:jc w:val="both"/>
        <w:rPr>
          <w:sz w:val="22"/>
          <w:szCs w:val="22"/>
        </w:rPr>
      </w:pPr>
      <w:r w:rsidRPr="00641E62">
        <w:rPr>
          <w:sz w:val="22"/>
          <w:szCs w:val="22"/>
        </w:rPr>
        <w:t>65. Что такое «ложная» корреляция?</w:t>
      </w:r>
    </w:p>
    <w:p w:rsidR="00641E62" w:rsidRPr="00641E62" w:rsidRDefault="00641E62" w:rsidP="00641E62">
      <w:pPr>
        <w:pStyle w:val="a8"/>
        <w:ind w:left="0"/>
        <w:jc w:val="both"/>
        <w:rPr>
          <w:sz w:val="22"/>
          <w:szCs w:val="22"/>
        </w:rPr>
      </w:pPr>
      <w:r w:rsidRPr="00641E62">
        <w:rPr>
          <w:sz w:val="22"/>
          <w:szCs w:val="22"/>
        </w:rPr>
        <w:t>66. Охарактеризуйте корреляционные связи по направлению и по аналитическому выражению.</w:t>
      </w:r>
    </w:p>
    <w:p w:rsidR="00641E62" w:rsidRPr="00641E62" w:rsidRDefault="00641E62" w:rsidP="00641E62">
      <w:pPr>
        <w:pStyle w:val="a8"/>
        <w:ind w:left="0"/>
        <w:jc w:val="both"/>
        <w:rPr>
          <w:sz w:val="22"/>
          <w:szCs w:val="22"/>
        </w:rPr>
      </w:pPr>
      <w:r w:rsidRPr="00641E62">
        <w:rPr>
          <w:sz w:val="22"/>
          <w:szCs w:val="22"/>
        </w:rPr>
        <w:t>67.Какие методы применяют в начальной стадии анализа статистических зависимостей?</w:t>
      </w:r>
    </w:p>
    <w:p w:rsidR="00641E62" w:rsidRPr="00641E62" w:rsidRDefault="00641E62" w:rsidP="00641E62">
      <w:pPr>
        <w:pStyle w:val="a8"/>
        <w:ind w:left="0"/>
        <w:jc w:val="both"/>
        <w:rPr>
          <w:sz w:val="22"/>
          <w:szCs w:val="22"/>
        </w:rPr>
      </w:pPr>
      <w:r w:rsidRPr="00641E62">
        <w:rPr>
          <w:sz w:val="22"/>
          <w:szCs w:val="22"/>
        </w:rPr>
        <w:t>68. Какие существуют показатели измерения тесноты связи?</w:t>
      </w:r>
    </w:p>
    <w:p w:rsidR="00641E62" w:rsidRPr="00641E62" w:rsidRDefault="00641E62" w:rsidP="00641E62">
      <w:pPr>
        <w:pStyle w:val="a8"/>
        <w:ind w:left="0"/>
        <w:jc w:val="both"/>
        <w:rPr>
          <w:sz w:val="22"/>
          <w:szCs w:val="22"/>
        </w:rPr>
      </w:pPr>
      <w:r w:rsidRPr="00641E62">
        <w:rPr>
          <w:sz w:val="22"/>
          <w:szCs w:val="22"/>
        </w:rPr>
        <w:t>69.Как оценивается значимость коэффициента корреляции, рассчитанного по выборочным данным?</w:t>
      </w:r>
    </w:p>
    <w:p w:rsidR="00641E62" w:rsidRPr="00641E62" w:rsidRDefault="00641E62" w:rsidP="00641E62">
      <w:pPr>
        <w:pStyle w:val="a8"/>
        <w:ind w:left="0"/>
        <w:jc w:val="both"/>
        <w:rPr>
          <w:sz w:val="22"/>
          <w:szCs w:val="22"/>
        </w:rPr>
      </w:pPr>
      <w:r w:rsidRPr="00641E62">
        <w:rPr>
          <w:sz w:val="22"/>
          <w:szCs w:val="22"/>
        </w:rPr>
        <w:t>70.Что представляют собой коэффициенты рангов Спирмена и Кендэлла?</w:t>
      </w:r>
    </w:p>
    <w:p w:rsidR="00641E62" w:rsidRPr="00641E62" w:rsidRDefault="00641E62" w:rsidP="00641E62">
      <w:pPr>
        <w:pStyle w:val="a8"/>
        <w:ind w:left="0"/>
        <w:jc w:val="both"/>
        <w:rPr>
          <w:sz w:val="22"/>
          <w:szCs w:val="22"/>
        </w:rPr>
      </w:pPr>
      <w:r w:rsidRPr="00641E62">
        <w:rPr>
          <w:sz w:val="22"/>
          <w:szCs w:val="22"/>
        </w:rPr>
        <w:t>71.Роль индексного метода анализа в экономических исследованиях.</w:t>
      </w:r>
    </w:p>
    <w:p w:rsidR="00641E62" w:rsidRPr="00641E62" w:rsidRDefault="00641E62" w:rsidP="00641E62">
      <w:pPr>
        <w:pStyle w:val="a8"/>
        <w:ind w:left="0"/>
        <w:jc w:val="both"/>
        <w:rPr>
          <w:sz w:val="22"/>
          <w:szCs w:val="22"/>
        </w:rPr>
      </w:pPr>
      <w:r w:rsidRPr="00641E62">
        <w:rPr>
          <w:sz w:val="22"/>
          <w:szCs w:val="22"/>
        </w:rPr>
        <w:t>72.В чем сущность индивидуальных и общих индексов, как они строятся?</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73.В чем состоит различие агрегатных индексов Паше и Ласпейреса?</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 xml:space="preserve">74.В каком случае рассчитываются средний арифметический и средний гармонический индексы? </w:t>
      </w:r>
    </w:p>
    <w:p w:rsidR="00641E62" w:rsidRPr="00641E62" w:rsidRDefault="00641E62" w:rsidP="00641E62">
      <w:pPr>
        <w:spacing w:after="0" w:line="240" w:lineRule="auto"/>
        <w:jc w:val="both"/>
        <w:rPr>
          <w:rFonts w:ascii="Times New Roman" w:hAnsi="Times New Roman" w:cs="Times New Roman"/>
          <w:b/>
          <w:bCs/>
          <w:lang w:val="ru-RU"/>
        </w:rPr>
      </w:pPr>
      <w:r w:rsidRPr="00641E62">
        <w:rPr>
          <w:rFonts w:ascii="Times New Roman" w:hAnsi="Times New Roman" w:cs="Times New Roman"/>
          <w:lang w:val="ru-RU"/>
        </w:rPr>
        <w:t>75.Индексный метод анализа динамики среднего уровня: индексы постоянного и переменного состава и структурных сдвигов</w:t>
      </w:r>
      <w:proofErr w:type="gramStart"/>
      <w:r w:rsidRPr="00641E62">
        <w:rPr>
          <w:rFonts w:ascii="Times New Roman" w:hAnsi="Times New Roman" w:cs="Times New Roman"/>
          <w:lang w:val="ru-RU"/>
        </w:rPr>
        <w:t>.Ч</w:t>
      </w:r>
      <w:proofErr w:type="gramEnd"/>
      <w:r w:rsidRPr="00641E62">
        <w:rPr>
          <w:rFonts w:ascii="Times New Roman" w:hAnsi="Times New Roman" w:cs="Times New Roman"/>
          <w:lang w:val="ru-RU"/>
        </w:rPr>
        <w:t>то представляет собой система взаимосвязанных индексов</w:t>
      </w:r>
    </w:p>
    <w:p w:rsidR="00641E62" w:rsidRPr="00641E62" w:rsidRDefault="00641E62" w:rsidP="00641E62">
      <w:pPr>
        <w:spacing w:after="0" w:line="240" w:lineRule="auto"/>
        <w:rPr>
          <w:rFonts w:ascii="Times New Roman" w:hAnsi="Times New Roman" w:cs="Times New Roman"/>
          <w:lang w:val="ru-RU"/>
        </w:rPr>
      </w:pP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b/>
          <w:bCs/>
          <w:spacing w:val="-2"/>
          <w:lang w:val="ru-RU"/>
        </w:rPr>
        <w:t>Критерии оценивания:</w:t>
      </w:r>
    </w:p>
    <w:p w:rsidR="00641E62" w:rsidRPr="00641E62" w:rsidRDefault="00641E62" w:rsidP="00641E62">
      <w:pPr>
        <w:pStyle w:val="af"/>
        <w:spacing w:before="0" w:beforeAutospacing="0" w:after="0" w:afterAutospacing="0"/>
        <w:rPr>
          <w:color w:val="000000"/>
          <w:sz w:val="22"/>
          <w:szCs w:val="22"/>
        </w:rPr>
      </w:pPr>
      <w:r w:rsidRPr="00641E62">
        <w:rPr>
          <w:color w:val="000000"/>
          <w:sz w:val="22"/>
          <w:szCs w:val="22"/>
        </w:rPr>
        <w:t>оценка «отлично» выставляется студенту, если изложенный материал фактически верен, продемонстрированы глубокие исчерпывающие знания в объеме пройденной программы в соответствии с поставленными программой курса целями и задачами обучения, изложение материала при ответе - грамотное и логически стройное;</w:t>
      </w:r>
    </w:p>
    <w:p w:rsidR="00641E62" w:rsidRPr="00641E62" w:rsidRDefault="00641E62" w:rsidP="00641E62">
      <w:pPr>
        <w:pStyle w:val="af"/>
        <w:spacing w:before="0" w:beforeAutospacing="0" w:after="0" w:afterAutospacing="0"/>
        <w:rPr>
          <w:color w:val="000000"/>
          <w:sz w:val="22"/>
          <w:szCs w:val="22"/>
        </w:rPr>
      </w:pPr>
      <w:r w:rsidRPr="00641E62">
        <w:rPr>
          <w:color w:val="000000"/>
          <w:sz w:val="22"/>
          <w:szCs w:val="22"/>
        </w:rPr>
        <w:t>оценка «хорошо» выставляется студенту, если продемонстрированы твердые и достаточно полные знания в объеме пройденной программы дисциплины в соответствии с целями обучения; материал изложен достаточно полно с отдельными логическими и стилистическими погрешностями;</w:t>
      </w:r>
    </w:p>
    <w:p w:rsidR="00641E62" w:rsidRPr="00641E62" w:rsidRDefault="00641E62" w:rsidP="00641E62">
      <w:pPr>
        <w:pStyle w:val="af"/>
        <w:spacing w:before="0" w:beforeAutospacing="0" w:after="0" w:afterAutospacing="0"/>
        <w:rPr>
          <w:color w:val="000000"/>
          <w:sz w:val="22"/>
          <w:szCs w:val="22"/>
        </w:rPr>
      </w:pPr>
      <w:r w:rsidRPr="00641E62">
        <w:rPr>
          <w:color w:val="000000"/>
          <w:sz w:val="22"/>
          <w:szCs w:val="22"/>
        </w:rPr>
        <w:t>оценка «удовлетворительно» выставляется студенту, если продемонстрированы твердые знания в объеме пройденного курса в соответствие с целями обучения, ответ содержит отдельные ошибки, уверенно исправленные после дополнительных вопросов;</w:t>
      </w:r>
    </w:p>
    <w:p w:rsidR="00641E62" w:rsidRPr="00641E62" w:rsidRDefault="00641E62" w:rsidP="00641E62">
      <w:pPr>
        <w:pStyle w:val="af"/>
        <w:spacing w:before="0" w:beforeAutospacing="0" w:after="0" w:afterAutospacing="0"/>
        <w:rPr>
          <w:color w:val="000000"/>
          <w:sz w:val="22"/>
          <w:szCs w:val="22"/>
        </w:rPr>
      </w:pPr>
      <w:r w:rsidRPr="00641E62">
        <w:rPr>
          <w:color w:val="000000"/>
          <w:sz w:val="22"/>
          <w:szCs w:val="22"/>
        </w:rPr>
        <w:t>оценка «неудовлетворительно» выставляется студенту, если ответы не связаны с вопросами, допущены грубые ошибки в ответе, продемонстрированы непонимание сущности излагаемого вопроса, неуверенность и неточность ответов на дополнительные и наводящие вопросы.</w:t>
      </w:r>
    </w:p>
    <w:p w:rsidR="00641E62" w:rsidRPr="00641E62" w:rsidRDefault="00641E62" w:rsidP="00641E62">
      <w:pPr>
        <w:spacing w:after="0" w:line="240" w:lineRule="auto"/>
        <w:textAlignment w:val="baseline"/>
        <w:rPr>
          <w:rFonts w:ascii="Times New Roman" w:hAnsi="Times New Roman" w:cs="Times New Roman"/>
          <w:lang w:val="ru-RU"/>
        </w:rPr>
      </w:pPr>
    </w:p>
    <w:p w:rsidR="00641E62" w:rsidRPr="00BE736F" w:rsidRDefault="00641E62" w:rsidP="00641E62">
      <w:pPr>
        <w:spacing w:after="0" w:line="240" w:lineRule="auto"/>
        <w:textAlignment w:val="baseline"/>
        <w:rPr>
          <w:rFonts w:ascii="Times New Roman" w:hAnsi="Times New Roman" w:cs="Times New Roman"/>
          <w:lang w:val="ru-RU"/>
        </w:rPr>
      </w:pPr>
      <w:r w:rsidRPr="00BE736F">
        <w:rPr>
          <w:rFonts w:ascii="Times New Roman" w:hAnsi="Times New Roman" w:cs="Times New Roman"/>
          <w:lang w:val="ru-RU"/>
        </w:rPr>
        <w:t>Составитель</w:t>
      </w:r>
      <w:r w:rsidRPr="00BE736F">
        <w:rPr>
          <w:rFonts w:ascii="Times New Roman" w:hAnsi="Times New Roman" w:cs="Times New Roman"/>
          <w:lang w:val="ru-RU"/>
        </w:rPr>
        <w:tab/>
      </w:r>
      <w:r w:rsidRPr="00BE736F">
        <w:rPr>
          <w:rFonts w:ascii="Times New Roman" w:hAnsi="Times New Roman" w:cs="Times New Roman"/>
          <w:lang w:val="ru-RU"/>
        </w:rPr>
        <w:tab/>
      </w:r>
      <w:r w:rsidRPr="00BE736F">
        <w:rPr>
          <w:rFonts w:ascii="Times New Roman" w:hAnsi="Times New Roman" w:cs="Times New Roman"/>
          <w:lang w:val="ru-RU"/>
        </w:rPr>
        <w:tab/>
        <w:t>__________________ А.А. Рудяга</w:t>
      </w:r>
    </w:p>
    <w:p w:rsidR="00641E62" w:rsidRPr="00BE736F" w:rsidRDefault="00641E62" w:rsidP="00641E62">
      <w:pPr>
        <w:spacing w:after="0" w:line="240" w:lineRule="auto"/>
        <w:rPr>
          <w:rFonts w:ascii="Times New Roman" w:hAnsi="Times New Roman" w:cs="Times New Roman"/>
          <w:lang w:val="ru-RU"/>
        </w:rPr>
      </w:pPr>
    </w:p>
    <w:p w:rsidR="00641E62" w:rsidRPr="00BE736F" w:rsidRDefault="00641E62" w:rsidP="00641E62">
      <w:pPr>
        <w:spacing w:after="0" w:line="240" w:lineRule="auto"/>
        <w:rPr>
          <w:rFonts w:ascii="Times New Roman" w:hAnsi="Times New Roman" w:cs="Times New Roman"/>
          <w:lang w:val="ru-RU"/>
        </w:rPr>
      </w:pPr>
    </w:p>
    <w:p w:rsidR="00641E62" w:rsidRPr="00641E62" w:rsidRDefault="00641E62" w:rsidP="00641E62">
      <w:pPr>
        <w:spacing w:after="0" w:line="240" w:lineRule="auto"/>
        <w:rPr>
          <w:rFonts w:ascii="Times New Roman" w:hAnsi="Times New Roman" w:cs="Times New Roman"/>
          <w:b/>
          <w:lang w:val="ru-RU"/>
        </w:rPr>
      </w:pPr>
      <w:r w:rsidRPr="00641E62">
        <w:rPr>
          <w:rFonts w:ascii="Times New Roman" w:hAnsi="Times New Roman" w:cs="Times New Roman"/>
          <w:lang w:val="ru-RU"/>
        </w:rPr>
        <w:br w:type="page"/>
      </w:r>
      <w:bookmarkStart w:id="3" w:name="_Toc485735533"/>
      <w:r w:rsidRPr="00641E62">
        <w:rPr>
          <w:rFonts w:ascii="Times New Roman" w:hAnsi="Times New Roman" w:cs="Times New Roman"/>
          <w:b/>
          <w:lang w:val="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641E62" w:rsidRPr="00641E62" w:rsidRDefault="00641E62" w:rsidP="00641E62">
      <w:pPr>
        <w:spacing w:after="0" w:line="240" w:lineRule="auto"/>
        <w:rPr>
          <w:rFonts w:ascii="Times New Roman" w:hAnsi="Times New Roman" w:cs="Times New Roman"/>
          <w:lang w:val="ru-RU"/>
        </w:rPr>
      </w:pP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Процедуры оценивания включают в себя текущий контроль и промежуточную аттестацию.</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b/>
          <w:lang w:val="ru-RU"/>
        </w:rPr>
        <w:t xml:space="preserve">Текущий контроль </w:t>
      </w:r>
      <w:r w:rsidRPr="00641E62">
        <w:rPr>
          <w:rFonts w:ascii="Times New Roman" w:hAnsi="Times New Roman" w:cs="Times New Roman"/>
          <w:lang w:val="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 xml:space="preserve"> </w:t>
      </w:r>
      <w:r w:rsidRPr="00641E62">
        <w:rPr>
          <w:rFonts w:ascii="Times New Roman" w:hAnsi="Times New Roman" w:cs="Times New Roman"/>
          <w:lang w:val="ru-RU"/>
        </w:rPr>
        <w:tab/>
      </w:r>
      <w:r w:rsidRPr="00641E62">
        <w:rPr>
          <w:rFonts w:ascii="Times New Roman" w:hAnsi="Times New Roman" w:cs="Times New Roman"/>
          <w:b/>
          <w:lang w:val="ru-RU"/>
        </w:rPr>
        <w:t>Промежуточная аттестация</w:t>
      </w:r>
      <w:r w:rsidRPr="00641E62">
        <w:rPr>
          <w:rFonts w:ascii="Times New Roman" w:hAnsi="Times New Roman" w:cs="Times New Roman"/>
          <w:lang w:val="ru-RU"/>
        </w:rPr>
        <w:t xml:space="preserve"> проводится в форме зачета и экзамена</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 xml:space="preserve">Зачет проводится по расписанию экзаменационной сессии в письменном виде.  Количество тестовых вопросов в зачетном задании– 20, задач – 2.  Проверка ответов и объявление результатов производится в день зачета.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641E62" w:rsidRPr="00641E62" w:rsidRDefault="00641E62" w:rsidP="00641E62">
      <w:pPr>
        <w:spacing w:after="0" w:line="240" w:lineRule="auto"/>
        <w:rPr>
          <w:rFonts w:ascii="Times New Roman" w:hAnsi="Times New Roman" w:cs="Times New Roman"/>
          <w:lang w:val="ru-RU"/>
        </w:rPr>
      </w:pPr>
      <w:r w:rsidRPr="00641E62">
        <w:rPr>
          <w:rFonts w:ascii="Times New Roman" w:hAnsi="Times New Roman" w:cs="Times New Roman"/>
          <w:lang w:val="ru-RU"/>
        </w:rPr>
        <w:t xml:space="preserve">Экзамен проводится по расписанию экзаменационной сессии в письменном виде. </w:t>
      </w:r>
    </w:p>
    <w:p w:rsidR="00641E62" w:rsidRPr="00641E62" w:rsidRDefault="00641E62" w:rsidP="00641E62">
      <w:pPr>
        <w:spacing w:after="0" w:line="240" w:lineRule="auto"/>
        <w:jc w:val="both"/>
        <w:rPr>
          <w:rFonts w:ascii="Times New Roman" w:hAnsi="Times New Roman" w:cs="Times New Roman"/>
          <w:lang w:val="ru-RU"/>
        </w:rPr>
      </w:pPr>
      <w:r w:rsidRPr="00641E62">
        <w:rPr>
          <w:rFonts w:ascii="Times New Roman" w:hAnsi="Times New Roman" w:cs="Times New Roman"/>
          <w:lang w:val="ru-RU"/>
        </w:rPr>
        <w:t xml:space="preserve">Количество тестовых вопросов в экзаменационном билете– 20, задач – 2.  Проверка ответов и объявление результатов производится в день зачета.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641E62" w:rsidRPr="00641E62" w:rsidRDefault="00641E62" w:rsidP="00641E62">
      <w:pPr>
        <w:pStyle w:val="aa"/>
        <w:spacing w:after="0"/>
        <w:rPr>
          <w:sz w:val="22"/>
          <w:szCs w:val="22"/>
        </w:rPr>
      </w:pPr>
    </w:p>
    <w:p w:rsidR="00490430" w:rsidRDefault="00490430">
      <w:pPr>
        <w:rPr>
          <w:rFonts w:ascii="Times New Roman" w:hAnsi="Times New Roman" w:cs="Times New Roman"/>
          <w:lang w:val="ru-RU"/>
        </w:rPr>
      </w:pPr>
      <w:r>
        <w:rPr>
          <w:rFonts w:ascii="Times New Roman" w:hAnsi="Times New Roman" w:cs="Times New Roman"/>
          <w:lang w:val="ru-RU"/>
        </w:rPr>
        <w:br w:type="page"/>
      </w:r>
    </w:p>
    <w:p w:rsidR="00490430" w:rsidRDefault="00490430" w:rsidP="00490430">
      <w:r>
        <w:rPr>
          <w:noProof/>
          <w:lang w:val="ru-RU" w:eastAsia="ru-RU"/>
        </w:rPr>
        <w:lastRenderedPageBreak/>
        <w:drawing>
          <wp:inline distT="0" distB="0" distL="0" distR="0">
            <wp:extent cx="5940425" cy="8165358"/>
            <wp:effectExtent l="0" t="0" r="0" b="0"/>
            <wp:docPr id="2" name="Рисунок 1" descr="E:\2018 набор\Приложения Рудяга 18\38.03.0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8 набор\Приложения Рудяга 18\38.03.03\2.jpeg"/>
                    <pic:cNvPicPr>
                      <a:picLocks noChangeAspect="1" noChangeArrowheads="1"/>
                    </pic:cNvPicPr>
                  </pic:nvPicPr>
                  <pic:blipFill>
                    <a:blip r:embed="rId2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165358"/>
                    </a:xfrm>
                    <a:prstGeom prst="rect">
                      <a:avLst/>
                    </a:prstGeom>
                    <a:noFill/>
                    <a:ln>
                      <a:noFill/>
                    </a:ln>
                  </pic:spPr>
                </pic:pic>
              </a:graphicData>
            </a:graphic>
          </wp:inline>
        </w:drawing>
      </w:r>
    </w:p>
    <w:p w:rsidR="00490430" w:rsidRDefault="00490430" w:rsidP="00490430">
      <w:r>
        <w:br w:type="page"/>
      </w:r>
    </w:p>
    <w:p w:rsidR="00490430" w:rsidRPr="00490430" w:rsidRDefault="00490430" w:rsidP="00490430">
      <w:pPr>
        <w:shd w:val="clear" w:color="auto" w:fill="FFFFFF"/>
        <w:spacing w:after="0"/>
        <w:ind w:firstLine="709"/>
        <w:jc w:val="both"/>
        <w:rPr>
          <w:rFonts w:ascii="Times New Roman" w:hAnsi="Times New Roman" w:cs="Times New Roman"/>
          <w:bCs/>
          <w:lang w:val="ru-RU"/>
        </w:rPr>
      </w:pPr>
      <w:r w:rsidRPr="00490430">
        <w:rPr>
          <w:rFonts w:ascii="Times New Roman" w:hAnsi="Times New Roman" w:cs="Times New Roman"/>
          <w:bCs/>
          <w:lang w:val="ru-RU"/>
        </w:rPr>
        <w:lastRenderedPageBreak/>
        <w:t xml:space="preserve">Методические указания по освоению дисциплины </w:t>
      </w:r>
      <w:r w:rsidRPr="00490430">
        <w:rPr>
          <w:rFonts w:ascii="Times New Roman" w:hAnsi="Times New Roman" w:cs="Times New Roman"/>
          <w:bCs/>
          <w:i/>
          <w:lang w:val="ru-RU"/>
        </w:rPr>
        <w:t>«Статистика»</w:t>
      </w:r>
      <w:r w:rsidRPr="00490430">
        <w:rPr>
          <w:rFonts w:ascii="Times New Roman" w:hAnsi="Times New Roman" w:cs="Times New Roman"/>
          <w:bCs/>
          <w:lang w:val="ru-RU"/>
        </w:rPr>
        <w:t xml:space="preserve"> адресованы студентам всех форм обучения. </w:t>
      </w:r>
    </w:p>
    <w:p w:rsidR="00490430" w:rsidRPr="00490430" w:rsidRDefault="00490430" w:rsidP="00490430">
      <w:pPr>
        <w:pStyle w:val="a6"/>
        <w:widowControl w:val="0"/>
        <w:spacing w:after="0"/>
        <w:ind w:left="0" w:firstLine="709"/>
        <w:jc w:val="both"/>
        <w:rPr>
          <w:bCs/>
          <w:sz w:val="22"/>
          <w:szCs w:val="22"/>
        </w:rPr>
      </w:pPr>
      <w:r w:rsidRPr="00490430">
        <w:rPr>
          <w:bCs/>
          <w:sz w:val="22"/>
          <w:szCs w:val="22"/>
        </w:rPr>
        <w:t xml:space="preserve">Учебным планом по направлению подготовки </w:t>
      </w:r>
      <w:r w:rsidRPr="00490430">
        <w:rPr>
          <w:bCs/>
          <w:i/>
          <w:sz w:val="22"/>
          <w:szCs w:val="22"/>
        </w:rPr>
        <w:t>«Управление персоналом»</w:t>
      </w:r>
      <w:r w:rsidRPr="00490430">
        <w:rPr>
          <w:bCs/>
          <w:sz w:val="22"/>
          <w:szCs w:val="22"/>
        </w:rPr>
        <w:t xml:space="preserve"> предусмотрены следующие виды занятий:</w:t>
      </w:r>
    </w:p>
    <w:p w:rsidR="00490430" w:rsidRPr="00490430" w:rsidRDefault="00490430" w:rsidP="00490430">
      <w:pPr>
        <w:pStyle w:val="a6"/>
        <w:widowControl w:val="0"/>
        <w:spacing w:after="0"/>
        <w:ind w:left="0" w:firstLine="708"/>
        <w:jc w:val="both"/>
        <w:rPr>
          <w:bCs/>
          <w:sz w:val="22"/>
          <w:szCs w:val="22"/>
        </w:rPr>
      </w:pPr>
      <w:r w:rsidRPr="00490430">
        <w:rPr>
          <w:bCs/>
          <w:sz w:val="22"/>
          <w:szCs w:val="22"/>
        </w:rPr>
        <w:t>- лекции;</w:t>
      </w:r>
    </w:p>
    <w:p w:rsidR="00490430" w:rsidRPr="00490430" w:rsidRDefault="00490430" w:rsidP="00490430">
      <w:pPr>
        <w:pStyle w:val="a6"/>
        <w:widowControl w:val="0"/>
        <w:spacing w:after="0"/>
        <w:ind w:left="0" w:firstLine="708"/>
        <w:jc w:val="both"/>
        <w:rPr>
          <w:bCs/>
          <w:sz w:val="22"/>
          <w:szCs w:val="22"/>
        </w:rPr>
      </w:pPr>
      <w:r w:rsidRPr="00490430">
        <w:rPr>
          <w:bCs/>
          <w:sz w:val="22"/>
          <w:szCs w:val="22"/>
        </w:rPr>
        <w:t>- практические занятия.</w:t>
      </w:r>
    </w:p>
    <w:p w:rsidR="00490430" w:rsidRPr="00490430" w:rsidRDefault="00490430" w:rsidP="00490430">
      <w:pPr>
        <w:pStyle w:val="a6"/>
        <w:widowControl w:val="0"/>
        <w:spacing w:after="0"/>
        <w:ind w:left="0" w:firstLine="708"/>
        <w:jc w:val="both"/>
        <w:rPr>
          <w:bCs/>
          <w:sz w:val="22"/>
          <w:szCs w:val="22"/>
        </w:rPr>
      </w:pPr>
      <w:r w:rsidRPr="00490430">
        <w:rPr>
          <w:bCs/>
          <w:sz w:val="22"/>
          <w:szCs w:val="22"/>
        </w:rPr>
        <w:t xml:space="preserve">В ходе </w:t>
      </w:r>
      <w:r w:rsidRPr="00490430">
        <w:rPr>
          <w:bCs/>
          <w:i/>
          <w:sz w:val="22"/>
          <w:szCs w:val="22"/>
        </w:rPr>
        <w:t>лекционных занятий</w:t>
      </w:r>
      <w:r w:rsidRPr="00490430">
        <w:rPr>
          <w:bCs/>
          <w:sz w:val="22"/>
          <w:szCs w:val="22"/>
        </w:rPr>
        <w:t xml:space="preserve"> рассматриваются </w:t>
      </w:r>
      <w:r w:rsidRPr="00490430">
        <w:rPr>
          <w:sz w:val="22"/>
          <w:szCs w:val="22"/>
        </w:rPr>
        <w:t>фундаментальные теоретические основы дисциплины и научные методы, с помощью которых решаются и анализируются вероятностные и статистические задачи,</w:t>
      </w:r>
      <w:r w:rsidRPr="00490430">
        <w:rPr>
          <w:bCs/>
          <w:sz w:val="22"/>
          <w:szCs w:val="22"/>
        </w:rPr>
        <w:t xml:space="preserve"> даются рекомендации для самостоятельной работы и подготовки к практическим занятиям. </w:t>
      </w:r>
    </w:p>
    <w:p w:rsidR="00490430" w:rsidRPr="00490430" w:rsidRDefault="00490430" w:rsidP="00490430">
      <w:pPr>
        <w:pStyle w:val="a6"/>
        <w:widowControl w:val="0"/>
        <w:spacing w:after="0"/>
        <w:ind w:left="0" w:firstLine="708"/>
        <w:jc w:val="both"/>
        <w:rPr>
          <w:bCs/>
          <w:sz w:val="22"/>
          <w:szCs w:val="22"/>
        </w:rPr>
      </w:pPr>
      <w:r w:rsidRPr="00490430">
        <w:rPr>
          <w:bCs/>
          <w:sz w:val="22"/>
          <w:szCs w:val="22"/>
        </w:rPr>
        <w:t xml:space="preserve">В ходе </w:t>
      </w:r>
      <w:r w:rsidRPr="00490430">
        <w:rPr>
          <w:bCs/>
          <w:i/>
          <w:sz w:val="22"/>
          <w:szCs w:val="22"/>
        </w:rPr>
        <w:t>практических занятий</w:t>
      </w:r>
      <w:r w:rsidRPr="00490430">
        <w:rPr>
          <w:bCs/>
          <w:sz w:val="22"/>
          <w:szCs w:val="22"/>
        </w:rPr>
        <w:t xml:space="preserve"> углубляются и закрепляются знания студентов по ряду рассмотренных на лекциях вопросов, развиваются навыки применения теоретических знаний к решению практических задач</w:t>
      </w:r>
      <w:r w:rsidRPr="00490430">
        <w:rPr>
          <w:sz w:val="22"/>
          <w:szCs w:val="22"/>
        </w:rPr>
        <w:t xml:space="preserve">, а также </w:t>
      </w:r>
      <w:r w:rsidRPr="00490430">
        <w:rPr>
          <w:bCs/>
          <w:sz w:val="22"/>
          <w:szCs w:val="22"/>
        </w:rPr>
        <w:t xml:space="preserve">самостоятельной работы и </w:t>
      </w:r>
      <w:r w:rsidRPr="00490430">
        <w:rPr>
          <w:sz w:val="22"/>
          <w:szCs w:val="22"/>
        </w:rPr>
        <w:t>работы в коллективе.</w:t>
      </w:r>
    </w:p>
    <w:p w:rsidR="00490430" w:rsidRPr="00490430" w:rsidRDefault="00490430" w:rsidP="00490430">
      <w:pPr>
        <w:pStyle w:val="a6"/>
        <w:widowControl w:val="0"/>
        <w:spacing w:after="0"/>
        <w:ind w:left="0" w:firstLine="708"/>
        <w:jc w:val="both"/>
        <w:rPr>
          <w:bCs/>
          <w:sz w:val="22"/>
          <w:szCs w:val="22"/>
        </w:rPr>
      </w:pPr>
      <w:r w:rsidRPr="00490430">
        <w:rPr>
          <w:bCs/>
          <w:sz w:val="22"/>
          <w:szCs w:val="22"/>
        </w:rPr>
        <w:t xml:space="preserve">При подготовке к практическим занятиям каждый студент должен: </w:t>
      </w:r>
    </w:p>
    <w:p w:rsidR="00490430" w:rsidRPr="00490430" w:rsidRDefault="00490430" w:rsidP="00490430">
      <w:pPr>
        <w:pStyle w:val="a6"/>
        <w:widowControl w:val="0"/>
        <w:numPr>
          <w:ilvl w:val="0"/>
          <w:numId w:val="100"/>
        </w:numPr>
        <w:spacing w:after="0"/>
        <w:ind w:hanging="719"/>
        <w:jc w:val="both"/>
        <w:rPr>
          <w:bCs/>
          <w:sz w:val="22"/>
          <w:szCs w:val="22"/>
        </w:rPr>
      </w:pPr>
      <w:r w:rsidRPr="00490430">
        <w:rPr>
          <w:bCs/>
          <w:sz w:val="22"/>
          <w:szCs w:val="22"/>
        </w:rPr>
        <w:t xml:space="preserve">изучить рекомендованную учебную литературу; </w:t>
      </w:r>
    </w:p>
    <w:p w:rsidR="00490430" w:rsidRPr="00490430" w:rsidRDefault="00490430" w:rsidP="00490430">
      <w:pPr>
        <w:pStyle w:val="a6"/>
        <w:widowControl w:val="0"/>
        <w:numPr>
          <w:ilvl w:val="0"/>
          <w:numId w:val="100"/>
        </w:numPr>
        <w:spacing w:after="0"/>
        <w:ind w:hanging="719"/>
        <w:jc w:val="both"/>
        <w:rPr>
          <w:bCs/>
          <w:sz w:val="22"/>
          <w:szCs w:val="22"/>
        </w:rPr>
      </w:pPr>
      <w:r w:rsidRPr="00490430">
        <w:rPr>
          <w:bCs/>
          <w:sz w:val="22"/>
          <w:szCs w:val="22"/>
        </w:rPr>
        <w:t xml:space="preserve">изучить конспекты лекций; </w:t>
      </w:r>
    </w:p>
    <w:p w:rsidR="00490430" w:rsidRPr="00490430" w:rsidRDefault="00490430" w:rsidP="00490430">
      <w:pPr>
        <w:pStyle w:val="a6"/>
        <w:widowControl w:val="0"/>
        <w:numPr>
          <w:ilvl w:val="0"/>
          <w:numId w:val="100"/>
        </w:numPr>
        <w:spacing w:after="0"/>
        <w:ind w:hanging="719"/>
        <w:jc w:val="both"/>
        <w:rPr>
          <w:bCs/>
          <w:sz w:val="22"/>
          <w:szCs w:val="22"/>
        </w:rPr>
      </w:pPr>
      <w:r w:rsidRPr="00490430">
        <w:rPr>
          <w:bCs/>
          <w:sz w:val="22"/>
          <w:szCs w:val="22"/>
        </w:rPr>
        <w:t xml:space="preserve">подготовить ответы на все вопросы по изучаемой теме; </w:t>
      </w:r>
    </w:p>
    <w:p w:rsidR="00490430" w:rsidRPr="00490430" w:rsidRDefault="00490430" w:rsidP="00490430">
      <w:pPr>
        <w:pStyle w:val="a6"/>
        <w:widowControl w:val="0"/>
        <w:numPr>
          <w:ilvl w:val="0"/>
          <w:numId w:val="100"/>
        </w:numPr>
        <w:spacing w:after="0"/>
        <w:ind w:hanging="719"/>
        <w:jc w:val="both"/>
        <w:rPr>
          <w:bCs/>
          <w:sz w:val="22"/>
          <w:szCs w:val="22"/>
        </w:rPr>
      </w:pPr>
      <w:r w:rsidRPr="00490430">
        <w:rPr>
          <w:bCs/>
          <w:sz w:val="22"/>
          <w:szCs w:val="22"/>
        </w:rPr>
        <w:t xml:space="preserve">письменно решить домашнее задание, рекомендованное преподавателем при изучении каждой темы. </w:t>
      </w:r>
    </w:p>
    <w:p w:rsidR="00490430" w:rsidRPr="00490430" w:rsidRDefault="00490430" w:rsidP="00490430">
      <w:pPr>
        <w:pStyle w:val="a6"/>
        <w:widowControl w:val="0"/>
        <w:spacing w:after="0"/>
        <w:ind w:left="0" w:firstLine="708"/>
        <w:jc w:val="both"/>
        <w:rPr>
          <w:bCs/>
          <w:sz w:val="22"/>
          <w:szCs w:val="22"/>
        </w:rPr>
      </w:pPr>
      <w:r w:rsidRPr="00490430">
        <w:rPr>
          <w:bCs/>
          <w:sz w:val="22"/>
          <w:szCs w:val="22"/>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обращаться к преподавателю за консультацией. </w:t>
      </w:r>
    </w:p>
    <w:p w:rsidR="00490430" w:rsidRPr="00490430" w:rsidRDefault="00490430" w:rsidP="00490430">
      <w:pPr>
        <w:pStyle w:val="a6"/>
        <w:widowControl w:val="0"/>
        <w:spacing w:after="0"/>
        <w:ind w:left="0" w:firstLine="708"/>
        <w:jc w:val="both"/>
        <w:rPr>
          <w:bCs/>
          <w:sz w:val="22"/>
          <w:szCs w:val="22"/>
        </w:rPr>
      </w:pPr>
      <w:r w:rsidRPr="00490430">
        <w:rPr>
          <w:bCs/>
          <w:sz w:val="22"/>
          <w:szCs w:val="22"/>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490430" w:rsidRPr="00490430" w:rsidRDefault="00490430" w:rsidP="00490430">
      <w:pPr>
        <w:pStyle w:val="a6"/>
        <w:widowControl w:val="0"/>
        <w:spacing w:after="0"/>
        <w:ind w:left="0" w:firstLine="708"/>
        <w:jc w:val="both"/>
        <w:rPr>
          <w:bCs/>
          <w:sz w:val="22"/>
          <w:szCs w:val="22"/>
        </w:rPr>
      </w:pPr>
      <w:r w:rsidRPr="00490430">
        <w:rPr>
          <w:bCs/>
          <w:sz w:val="22"/>
          <w:szCs w:val="22"/>
        </w:rPr>
        <w:t xml:space="preserve">При реализации различных видов учебной работы используются разнообразные (в т.ч. интерактивные) методы обучения, в частности,  интерактивная доска для подготовки и проведения лекционных и практических занятий; </w:t>
      </w:r>
    </w:p>
    <w:p w:rsidR="00490430" w:rsidRPr="00490430" w:rsidRDefault="00490430" w:rsidP="00490430">
      <w:pPr>
        <w:pStyle w:val="a6"/>
        <w:widowControl w:val="0"/>
        <w:spacing w:after="0"/>
        <w:ind w:left="0" w:firstLine="708"/>
        <w:jc w:val="both"/>
        <w:rPr>
          <w:bCs/>
          <w:sz w:val="22"/>
          <w:szCs w:val="22"/>
        </w:rPr>
      </w:pPr>
      <w:r w:rsidRPr="00490430">
        <w:rPr>
          <w:bCs/>
          <w:sz w:val="22"/>
          <w:szCs w:val="22"/>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266" w:history="1">
        <w:r w:rsidRPr="00490430">
          <w:rPr>
            <w:rStyle w:val="a3"/>
            <w:bCs/>
            <w:color w:val="auto"/>
            <w:sz w:val="22"/>
            <w:szCs w:val="22"/>
          </w:rPr>
          <w:t>http://library.rsue.ru/</w:t>
        </w:r>
      </w:hyperlink>
      <w:r w:rsidRPr="00490430">
        <w:rPr>
          <w:bCs/>
          <w:sz w:val="22"/>
          <w:szCs w:val="22"/>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CA13A4" w:rsidRPr="00490430" w:rsidRDefault="00CA13A4" w:rsidP="00641E62">
      <w:pPr>
        <w:spacing w:after="0" w:line="240" w:lineRule="auto"/>
        <w:rPr>
          <w:rFonts w:ascii="Times New Roman" w:hAnsi="Times New Roman" w:cs="Times New Roman"/>
          <w:lang w:val="ru-RU"/>
        </w:rPr>
      </w:pPr>
    </w:p>
    <w:sectPr w:rsidR="00CA13A4" w:rsidRPr="00490430" w:rsidSect="00C32CF7">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C6456"/>
    <w:multiLevelType w:val="hybridMultilevel"/>
    <w:tmpl w:val="18FA8FDE"/>
    <w:lvl w:ilvl="0" w:tplc="1B80657C">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03F9227C"/>
    <w:multiLevelType w:val="hybridMultilevel"/>
    <w:tmpl w:val="3AB6AAE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5D84F2F"/>
    <w:multiLevelType w:val="multilevel"/>
    <w:tmpl w:val="2710F884"/>
    <w:lvl w:ilvl="0">
      <w:start w:val="1"/>
      <w:numFmt w:val="bullet"/>
      <w:pStyle w:val="14"/>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06FA4332"/>
    <w:multiLevelType w:val="hybridMultilevel"/>
    <w:tmpl w:val="0EC02E8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7B841D9"/>
    <w:multiLevelType w:val="hybridMultilevel"/>
    <w:tmpl w:val="D5DE36A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8997AEA"/>
    <w:multiLevelType w:val="hybridMultilevel"/>
    <w:tmpl w:val="725CA3B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9547D57"/>
    <w:multiLevelType w:val="hybridMultilevel"/>
    <w:tmpl w:val="8D846A4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B0A2EEA"/>
    <w:multiLevelType w:val="multilevel"/>
    <w:tmpl w:val="08D4F8CA"/>
    <w:lvl w:ilvl="0">
      <w:start w:val="1"/>
      <w:numFmt w:val="decimal"/>
      <w:lvlText w:val="%1."/>
      <w:lvlJc w:val="left"/>
      <w:pPr>
        <w:ind w:left="1065" w:hanging="360"/>
      </w:pPr>
      <w:rPr>
        <w:rFonts w:hint="default"/>
        <w:b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8">
    <w:nsid w:val="0BDA6BEA"/>
    <w:multiLevelType w:val="hybridMultilevel"/>
    <w:tmpl w:val="7478AB0E"/>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C1B0DB9"/>
    <w:multiLevelType w:val="singleLevel"/>
    <w:tmpl w:val="1CAA111E"/>
    <w:lvl w:ilvl="0">
      <w:start w:val="1"/>
      <w:numFmt w:val="decimal"/>
      <w:lvlText w:val="%1."/>
      <w:legacy w:legacy="1" w:legacySpace="0" w:legacyIndent="360"/>
      <w:lvlJc w:val="left"/>
      <w:pPr>
        <w:ind w:left="360" w:hanging="360"/>
      </w:pPr>
    </w:lvl>
  </w:abstractNum>
  <w:abstractNum w:abstractNumId="10">
    <w:nsid w:val="0C664943"/>
    <w:multiLevelType w:val="hybridMultilevel"/>
    <w:tmpl w:val="9D62618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D53642B"/>
    <w:multiLevelType w:val="hybridMultilevel"/>
    <w:tmpl w:val="371A5B2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DFF26DD"/>
    <w:multiLevelType w:val="hybridMultilevel"/>
    <w:tmpl w:val="E83859E2"/>
    <w:lvl w:ilvl="0" w:tplc="0419000F">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10646E40"/>
    <w:multiLevelType w:val="hybridMultilevel"/>
    <w:tmpl w:val="A0767B26"/>
    <w:lvl w:ilvl="0" w:tplc="1B80657C">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10926477"/>
    <w:multiLevelType w:val="hybridMultilevel"/>
    <w:tmpl w:val="EF761E8E"/>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0A7778F"/>
    <w:multiLevelType w:val="hybridMultilevel"/>
    <w:tmpl w:val="DB60916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102369D"/>
    <w:multiLevelType w:val="hybridMultilevel"/>
    <w:tmpl w:val="B4A2363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114F415E"/>
    <w:multiLevelType w:val="hybridMultilevel"/>
    <w:tmpl w:val="0616D3C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2602E31"/>
    <w:multiLevelType w:val="hybridMultilevel"/>
    <w:tmpl w:val="B0645C8E"/>
    <w:lvl w:ilvl="0" w:tplc="7C1C9B6C">
      <w:start w:val="1"/>
      <w:numFmt w:val="upperLetter"/>
      <w:lvlText w:val="%1)"/>
      <w:lvlJc w:val="left"/>
      <w:pPr>
        <w:tabs>
          <w:tab w:val="num" w:pos="420"/>
        </w:tabs>
        <w:ind w:left="42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19">
    <w:nsid w:val="12C722D2"/>
    <w:multiLevelType w:val="hybridMultilevel"/>
    <w:tmpl w:val="F83A804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13420652"/>
    <w:multiLevelType w:val="hybridMultilevel"/>
    <w:tmpl w:val="45EA84F0"/>
    <w:lvl w:ilvl="0" w:tplc="16F4DDA4">
      <w:start w:val="1"/>
      <w:numFmt w:val="russianUpper"/>
      <w:lvlText w:val="%1)"/>
      <w:lvlJc w:val="left"/>
      <w:pPr>
        <w:tabs>
          <w:tab w:val="num" w:pos="1080"/>
        </w:tabs>
        <w:ind w:left="1363" w:hanging="283"/>
      </w:pPr>
      <w:rPr>
        <w:rFonts w:hint="default"/>
      </w:rPr>
    </w:lvl>
    <w:lvl w:ilvl="1" w:tplc="04190019">
      <w:start w:val="1"/>
      <w:numFmt w:val="lowerLetter"/>
      <w:lvlText w:val="%2."/>
      <w:lvlJc w:val="left"/>
      <w:pPr>
        <w:tabs>
          <w:tab w:val="num" w:pos="2520"/>
        </w:tabs>
        <w:ind w:left="2520" w:hanging="360"/>
      </w:pPr>
    </w:lvl>
    <w:lvl w:ilvl="2" w:tplc="0419001B">
      <w:start w:val="1"/>
      <w:numFmt w:val="lowerRoman"/>
      <w:lvlText w:val="%3."/>
      <w:lvlJc w:val="right"/>
      <w:pPr>
        <w:tabs>
          <w:tab w:val="num" w:pos="3240"/>
        </w:tabs>
        <w:ind w:left="3240" w:hanging="180"/>
      </w:pPr>
    </w:lvl>
    <w:lvl w:ilvl="3" w:tplc="0419000F">
      <w:start w:val="1"/>
      <w:numFmt w:val="decimal"/>
      <w:lvlText w:val="%4."/>
      <w:lvlJc w:val="left"/>
      <w:pPr>
        <w:tabs>
          <w:tab w:val="num" w:pos="3960"/>
        </w:tabs>
        <w:ind w:left="3960" w:hanging="360"/>
      </w:pPr>
    </w:lvl>
    <w:lvl w:ilvl="4" w:tplc="04190019">
      <w:start w:val="1"/>
      <w:numFmt w:val="lowerLetter"/>
      <w:lvlText w:val="%5."/>
      <w:lvlJc w:val="left"/>
      <w:pPr>
        <w:tabs>
          <w:tab w:val="num" w:pos="4680"/>
        </w:tabs>
        <w:ind w:left="4680" w:hanging="360"/>
      </w:pPr>
    </w:lvl>
    <w:lvl w:ilvl="5" w:tplc="0419001B">
      <w:start w:val="1"/>
      <w:numFmt w:val="lowerRoman"/>
      <w:lvlText w:val="%6."/>
      <w:lvlJc w:val="right"/>
      <w:pPr>
        <w:tabs>
          <w:tab w:val="num" w:pos="5400"/>
        </w:tabs>
        <w:ind w:left="5400" w:hanging="180"/>
      </w:pPr>
    </w:lvl>
    <w:lvl w:ilvl="6" w:tplc="0419000F">
      <w:start w:val="1"/>
      <w:numFmt w:val="decimal"/>
      <w:lvlText w:val="%7."/>
      <w:lvlJc w:val="left"/>
      <w:pPr>
        <w:tabs>
          <w:tab w:val="num" w:pos="6120"/>
        </w:tabs>
        <w:ind w:left="6120" w:hanging="360"/>
      </w:pPr>
    </w:lvl>
    <w:lvl w:ilvl="7" w:tplc="04190019">
      <w:start w:val="1"/>
      <w:numFmt w:val="lowerLetter"/>
      <w:lvlText w:val="%8."/>
      <w:lvlJc w:val="left"/>
      <w:pPr>
        <w:tabs>
          <w:tab w:val="num" w:pos="6840"/>
        </w:tabs>
        <w:ind w:left="6840" w:hanging="360"/>
      </w:pPr>
    </w:lvl>
    <w:lvl w:ilvl="8" w:tplc="0419001B">
      <w:start w:val="1"/>
      <w:numFmt w:val="lowerRoman"/>
      <w:lvlText w:val="%9."/>
      <w:lvlJc w:val="right"/>
      <w:pPr>
        <w:tabs>
          <w:tab w:val="num" w:pos="7560"/>
        </w:tabs>
        <w:ind w:left="7560" w:hanging="180"/>
      </w:pPr>
    </w:lvl>
  </w:abstractNum>
  <w:abstractNum w:abstractNumId="21">
    <w:nsid w:val="14D27D5F"/>
    <w:multiLevelType w:val="hybridMultilevel"/>
    <w:tmpl w:val="0590DC1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15F918D7"/>
    <w:multiLevelType w:val="hybridMultilevel"/>
    <w:tmpl w:val="4A58A60E"/>
    <w:lvl w:ilvl="0" w:tplc="1B80657C">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185536D2"/>
    <w:multiLevelType w:val="hybridMultilevel"/>
    <w:tmpl w:val="8DF68FF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19185E2D"/>
    <w:multiLevelType w:val="hybridMultilevel"/>
    <w:tmpl w:val="5A3AFE2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1C965CD0"/>
    <w:multiLevelType w:val="hybridMultilevel"/>
    <w:tmpl w:val="B6D20DE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21487EE6"/>
    <w:multiLevelType w:val="hybridMultilevel"/>
    <w:tmpl w:val="1946FF1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22F1267E"/>
    <w:multiLevelType w:val="hybridMultilevel"/>
    <w:tmpl w:val="D8AA980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265F4B73"/>
    <w:multiLevelType w:val="hybridMultilevel"/>
    <w:tmpl w:val="6F26A78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26FB1DE7"/>
    <w:multiLevelType w:val="hybridMultilevel"/>
    <w:tmpl w:val="985228F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277617B5"/>
    <w:multiLevelType w:val="hybridMultilevel"/>
    <w:tmpl w:val="67686AEC"/>
    <w:lvl w:ilvl="0" w:tplc="1B80657C">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278420FE"/>
    <w:multiLevelType w:val="hybridMultilevel"/>
    <w:tmpl w:val="EB8297C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278B4416"/>
    <w:multiLevelType w:val="hybridMultilevel"/>
    <w:tmpl w:val="895C24D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27B21E87"/>
    <w:multiLevelType w:val="hybridMultilevel"/>
    <w:tmpl w:val="A524E93C"/>
    <w:lvl w:ilvl="0" w:tplc="28187F7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27E24DFA"/>
    <w:multiLevelType w:val="hybridMultilevel"/>
    <w:tmpl w:val="67ACCA6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2BE653B2"/>
    <w:multiLevelType w:val="hybridMultilevel"/>
    <w:tmpl w:val="5A7A5028"/>
    <w:lvl w:ilvl="0" w:tplc="97F658E8">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nsid w:val="2C4870BD"/>
    <w:multiLevelType w:val="hybridMultilevel"/>
    <w:tmpl w:val="96C239B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2D374C9A"/>
    <w:multiLevelType w:val="hybridMultilevel"/>
    <w:tmpl w:val="02B41EF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2E5C424E"/>
    <w:multiLevelType w:val="hybridMultilevel"/>
    <w:tmpl w:val="CE645632"/>
    <w:lvl w:ilvl="0" w:tplc="1B80657C">
      <w:start w:val="1"/>
      <w:numFmt w:val="russianUpper"/>
      <w:lvlText w:val="%1)"/>
      <w:lvlJc w:val="left"/>
      <w:pPr>
        <w:tabs>
          <w:tab w:val="num" w:pos="0"/>
        </w:tabs>
        <w:ind w:left="340" w:hanging="340"/>
      </w:pPr>
      <w:rPr>
        <w:rFonts w:hint="default"/>
      </w:rPr>
    </w:lvl>
    <w:lvl w:ilvl="1" w:tplc="1B80657C">
      <w:start w:val="1"/>
      <w:numFmt w:val="russianUpper"/>
      <w:lvlText w:val="%2)"/>
      <w:lvlJc w:val="left"/>
      <w:pPr>
        <w:tabs>
          <w:tab w:val="num" w:pos="0"/>
        </w:tabs>
        <w:ind w:left="340" w:hanging="340"/>
      </w:pPr>
      <w:rPr>
        <w:rFonts w:hint="default"/>
      </w:rPr>
    </w:lvl>
    <w:lvl w:ilvl="2" w:tplc="CF1C1E0A">
      <w:start w:val="68"/>
      <w:numFmt w:val="decimal"/>
      <w:lvlText w:val="%3."/>
      <w:lvlJc w:val="left"/>
      <w:pPr>
        <w:ind w:left="2340" w:hanging="360"/>
      </w:pPr>
      <w:rPr>
        <w:rFonts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9">
    <w:nsid w:val="303C24E9"/>
    <w:multiLevelType w:val="hybridMultilevel"/>
    <w:tmpl w:val="775A59DC"/>
    <w:lvl w:ilvl="0" w:tplc="97F658E8">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0">
    <w:nsid w:val="31EE4688"/>
    <w:multiLevelType w:val="hybridMultilevel"/>
    <w:tmpl w:val="0A9A0E9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320771DC"/>
    <w:multiLevelType w:val="hybridMultilevel"/>
    <w:tmpl w:val="9FF60E9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323722FF"/>
    <w:multiLevelType w:val="hybridMultilevel"/>
    <w:tmpl w:val="83746324"/>
    <w:lvl w:ilvl="0" w:tplc="97F658E8">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3">
    <w:nsid w:val="323D0833"/>
    <w:multiLevelType w:val="hybridMultilevel"/>
    <w:tmpl w:val="5FCA61A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32DD046C"/>
    <w:multiLevelType w:val="hybridMultilevel"/>
    <w:tmpl w:val="9B42986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33A75CEF"/>
    <w:multiLevelType w:val="hybridMultilevel"/>
    <w:tmpl w:val="1F0A1D8E"/>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387F22AF"/>
    <w:multiLevelType w:val="hybridMultilevel"/>
    <w:tmpl w:val="B4A23F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39EE2E22"/>
    <w:multiLevelType w:val="hybridMultilevel"/>
    <w:tmpl w:val="F282E7C6"/>
    <w:lvl w:ilvl="0" w:tplc="1B80657C">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8">
    <w:nsid w:val="3AE640A7"/>
    <w:multiLevelType w:val="hybridMultilevel"/>
    <w:tmpl w:val="22B28F20"/>
    <w:lvl w:ilvl="0" w:tplc="1B80657C">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3AFB65B7"/>
    <w:multiLevelType w:val="hybridMultilevel"/>
    <w:tmpl w:val="C5283FE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3D9E1B50"/>
    <w:multiLevelType w:val="singleLevel"/>
    <w:tmpl w:val="0419000F"/>
    <w:lvl w:ilvl="0">
      <w:start w:val="1"/>
      <w:numFmt w:val="decimal"/>
      <w:lvlText w:val="%1."/>
      <w:lvlJc w:val="left"/>
      <w:pPr>
        <w:tabs>
          <w:tab w:val="num" w:pos="360"/>
        </w:tabs>
        <w:ind w:left="360" w:hanging="360"/>
      </w:pPr>
      <w:rPr>
        <w:rFonts w:hint="default"/>
      </w:rPr>
    </w:lvl>
  </w:abstractNum>
  <w:abstractNum w:abstractNumId="51">
    <w:nsid w:val="3E283B8D"/>
    <w:multiLevelType w:val="hybridMultilevel"/>
    <w:tmpl w:val="87D69FC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3FBC6271"/>
    <w:multiLevelType w:val="hybridMultilevel"/>
    <w:tmpl w:val="9B1E7BFC"/>
    <w:lvl w:ilvl="0" w:tplc="2A1CD14E">
      <w:start w:val="1"/>
      <w:numFmt w:val="decimal"/>
      <w:lvlText w:val="%1."/>
      <w:lvlJc w:val="left"/>
      <w:pPr>
        <w:ind w:left="1474" w:hanging="405"/>
      </w:pPr>
      <w:rPr>
        <w:rFonts w:hint="default"/>
        <w:b w:val="0"/>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nsid w:val="40251C05"/>
    <w:multiLevelType w:val="hybridMultilevel"/>
    <w:tmpl w:val="2A86AB9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0BA6A7D"/>
    <w:multiLevelType w:val="hybridMultilevel"/>
    <w:tmpl w:val="28F45D66"/>
    <w:lvl w:ilvl="0" w:tplc="28187F7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5">
    <w:nsid w:val="418555C0"/>
    <w:multiLevelType w:val="hybridMultilevel"/>
    <w:tmpl w:val="00F64AA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44467DC1"/>
    <w:multiLevelType w:val="hybridMultilevel"/>
    <w:tmpl w:val="30069EB2"/>
    <w:lvl w:ilvl="0" w:tplc="97F658E8">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7">
    <w:nsid w:val="447914AF"/>
    <w:multiLevelType w:val="hybridMultilevel"/>
    <w:tmpl w:val="6106A7C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462428BB"/>
    <w:multiLevelType w:val="hybridMultilevel"/>
    <w:tmpl w:val="5EB6C930"/>
    <w:lvl w:ilvl="0" w:tplc="7C1C9B6C">
      <w:start w:val="1"/>
      <w:numFmt w:val="upperLetter"/>
      <w:lvlText w:val="%1)"/>
      <w:lvlJc w:val="left"/>
      <w:pPr>
        <w:tabs>
          <w:tab w:val="num" w:pos="360"/>
        </w:tabs>
        <w:ind w:left="360" w:hanging="360"/>
      </w:pPr>
      <w:rPr>
        <w:rFonts w:hint="default"/>
      </w:rPr>
    </w:lvl>
    <w:lvl w:ilvl="1" w:tplc="C50E5B76">
      <w:start w:val="226"/>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6FA2922"/>
    <w:multiLevelType w:val="hybridMultilevel"/>
    <w:tmpl w:val="54048DA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84C4E3A"/>
    <w:multiLevelType w:val="hybridMultilevel"/>
    <w:tmpl w:val="7E309364"/>
    <w:lvl w:ilvl="0" w:tplc="1B80657C">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1">
    <w:nsid w:val="4A5156F1"/>
    <w:multiLevelType w:val="hybridMultilevel"/>
    <w:tmpl w:val="3E44387E"/>
    <w:lvl w:ilvl="0" w:tplc="50E6D98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2">
    <w:nsid w:val="4A7823BD"/>
    <w:multiLevelType w:val="hybridMultilevel"/>
    <w:tmpl w:val="9D08E90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4A944A70"/>
    <w:multiLevelType w:val="hybridMultilevel"/>
    <w:tmpl w:val="C5F6205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4CDC68D2"/>
    <w:multiLevelType w:val="hybridMultilevel"/>
    <w:tmpl w:val="B9DEEF7E"/>
    <w:lvl w:ilvl="0" w:tplc="7622760C">
      <w:start w:val="2"/>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nsid w:val="4F374730"/>
    <w:multiLevelType w:val="hybridMultilevel"/>
    <w:tmpl w:val="A1FE1DB4"/>
    <w:lvl w:ilvl="0" w:tplc="97F658E8">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6">
    <w:nsid w:val="51C95816"/>
    <w:multiLevelType w:val="hybridMultilevel"/>
    <w:tmpl w:val="3814C3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521F41B9"/>
    <w:multiLevelType w:val="hybridMultilevel"/>
    <w:tmpl w:val="10ECA32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524E4934"/>
    <w:multiLevelType w:val="hybridMultilevel"/>
    <w:tmpl w:val="37CABFF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52CB7C97"/>
    <w:multiLevelType w:val="hybridMultilevel"/>
    <w:tmpl w:val="EE8861C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582142A5"/>
    <w:multiLevelType w:val="hybridMultilevel"/>
    <w:tmpl w:val="EE50301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597C2C81"/>
    <w:multiLevelType w:val="hybridMultilevel"/>
    <w:tmpl w:val="311416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5E3A17A9"/>
    <w:multiLevelType w:val="hybridMultilevel"/>
    <w:tmpl w:val="D69253BE"/>
    <w:lvl w:ilvl="0" w:tplc="97F658E8">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3">
    <w:nsid w:val="5EE13A8E"/>
    <w:multiLevelType w:val="hybridMultilevel"/>
    <w:tmpl w:val="48DA2E2A"/>
    <w:lvl w:ilvl="0" w:tplc="1B80657C">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4">
    <w:nsid w:val="5EEF3792"/>
    <w:multiLevelType w:val="hybridMultilevel"/>
    <w:tmpl w:val="512EDBB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5FA80D82"/>
    <w:multiLevelType w:val="hybridMultilevel"/>
    <w:tmpl w:val="DAFED032"/>
    <w:lvl w:ilvl="0" w:tplc="1B80657C">
      <w:start w:val="1"/>
      <w:numFmt w:val="russianUpper"/>
      <w:lvlText w:val="%1)"/>
      <w:lvlJc w:val="left"/>
      <w:pPr>
        <w:tabs>
          <w:tab w:val="num" w:pos="0"/>
        </w:tabs>
        <w:ind w:left="340" w:hanging="340"/>
      </w:pPr>
      <w:rPr>
        <w:rFonts w:hint="default"/>
      </w:rPr>
    </w:lvl>
    <w:lvl w:ilvl="1" w:tplc="9C6E978A">
      <w:start w:val="1"/>
      <w:numFmt w:val="decimal"/>
      <w:lvlText w:val="%2)"/>
      <w:lvlJc w:val="left"/>
      <w:pPr>
        <w:tabs>
          <w:tab w:val="num" w:pos="1440"/>
        </w:tabs>
        <w:ind w:left="1440" w:hanging="360"/>
      </w:pPr>
      <w:rPr>
        <w:rFonts w:hint="default"/>
      </w:rPr>
    </w:lvl>
    <w:lvl w:ilvl="2" w:tplc="C72EEC6C">
      <w:start w:val="2"/>
      <w:numFmt w:val="lowerLett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6">
    <w:nsid w:val="60A02E00"/>
    <w:multiLevelType w:val="hybridMultilevel"/>
    <w:tmpl w:val="F8E61A88"/>
    <w:lvl w:ilvl="0" w:tplc="97F658E8">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7">
    <w:nsid w:val="61065F3C"/>
    <w:multiLevelType w:val="hybridMultilevel"/>
    <w:tmpl w:val="AB8205E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61276F74"/>
    <w:multiLevelType w:val="singleLevel"/>
    <w:tmpl w:val="3ACAB7B8"/>
    <w:lvl w:ilvl="0">
      <w:start w:val="34"/>
      <w:numFmt w:val="decimal"/>
      <w:lvlText w:val="%1."/>
      <w:lvlJc w:val="left"/>
      <w:pPr>
        <w:ind w:left="360" w:hanging="360"/>
      </w:pPr>
      <w:rPr>
        <w:rFonts w:hint="default"/>
      </w:rPr>
    </w:lvl>
  </w:abstractNum>
  <w:abstractNum w:abstractNumId="79">
    <w:nsid w:val="617B7B1B"/>
    <w:multiLevelType w:val="singleLevel"/>
    <w:tmpl w:val="AAB42E90"/>
    <w:lvl w:ilvl="0">
      <w:start w:val="1"/>
      <w:numFmt w:val="russianUpper"/>
      <w:lvlText w:val="%1)"/>
      <w:lvlJc w:val="left"/>
      <w:pPr>
        <w:tabs>
          <w:tab w:val="num" w:pos="0"/>
        </w:tabs>
        <w:ind w:left="283" w:hanging="283"/>
      </w:pPr>
      <w:rPr>
        <w:rFonts w:hint="default"/>
      </w:rPr>
    </w:lvl>
  </w:abstractNum>
  <w:abstractNum w:abstractNumId="80">
    <w:nsid w:val="62772B37"/>
    <w:multiLevelType w:val="hybridMultilevel"/>
    <w:tmpl w:val="3EE8B7D2"/>
    <w:lvl w:ilvl="0" w:tplc="1B80657C">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1">
    <w:nsid w:val="631D2A9E"/>
    <w:multiLevelType w:val="hybridMultilevel"/>
    <w:tmpl w:val="343C6F8E"/>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642E7303"/>
    <w:multiLevelType w:val="hybridMultilevel"/>
    <w:tmpl w:val="1BFE692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nsid w:val="64FB4B06"/>
    <w:multiLevelType w:val="hybridMultilevel"/>
    <w:tmpl w:val="CA48CFD6"/>
    <w:lvl w:ilvl="0" w:tplc="97F658E8">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4">
    <w:nsid w:val="66563564"/>
    <w:multiLevelType w:val="hybridMultilevel"/>
    <w:tmpl w:val="142E895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nsid w:val="671C5C46"/>
    <w:multiLevelType w:val="hybridMultilevel"/>
    <w:tmpl w:val="7E227596"/>
    <w:lvl w:ilvl="0" w:tplc="1B80657C">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6">
    <w:nsid w:val="679A5C3D"/>
    <w:multiLevelType w:val="hybridMultilevel"/>
    <w:tmpl w:val="C56A217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nsid w:val="67D76518"/>
    <w:multiLevelType w:val="hybridMultilevel"/>
    <w:tmpl w:val="E126E954"/>
    <w:lvl w:ilvl="0" w:tplc="04190011">
      <w:start w:val="1"/>
      <w:numFmt w:val="decimal"/>
      <w:lvlText w:val="%1)"/>
      <w:lvlJc w:val="left"/>
      <w:pPr>
        <w:ind w:left="1429" w:hanging="360"/>
      </w:pPr>
      <w:rPr>
        <w:rFonts w:hint="default"/>
      </w:rPr>
    </w:lvl>
    <w:lvl w:ilvl="1" w:tplc="C6F66EE2">
      <w:start w:val="1"/>
      <w:numFmt w:val="decimal"/>
      <w:lvlText w:val="%2."/>
      <w:lvlJc w:val="left"/>
      <w:pPr>
        <w:ind w:left="502" w:hanging="360"/>
      </w:pPr>
      <w:rPr>
        <w:rFonts w:hint="default"/>
      </w:r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8">
    <w:nsid w:val="68EF5982"/>
    <w:multiLevelType w:val="hybridMultilevel"/>
    <w:tmpl w:val="2262862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nsid w:val="6ED1134D"/>
    <w:multiLevelType w:val="hybridMultilevel"/>
    <w:tmpl w:val="2B04838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
    <w:nsid w:val="754479D7"/>
    <w:multiLevelType w:val="hybridMultilevel"/>
    <w:tmpl w:val="FC5AB17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75A04FA1"/>
    <w:multiLevelType w:val="hybridMultilevel"/>
    <w:tmpl w:val="30B875BC"/>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2">
    <w:nsid w:val="75BB4DDE"/>
    <w:multiLevelType w:val="hybridMultilevel"/>
    <w:tmpl w:val="1E064C30"/>
    <w:lvl w:ilvl="0" w:tplc="97F658E8">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3">
    <w:nsid w:val="791B4594"/>
    <w:multiLevelType w:val="hybridMultilevel"/>
    <w:tmpl w:val="EBBE6BC8"/>
    <w:lvl w:ilvl="0" w:tplc="16F4DDA4">
      <w:start w:val="1"/>
      <w:numFmt w:val="russianUpper"/>
      <w:lvlText w:val="%1)"/>
      <w:lvlJc w:val="left"/>
      <w:pPr>
        <w:tabs>
          <w:tab w:val="num" w:pos="0"/>
        </w:tabs>
        <w:ind w:left="283" w:hanging="283"/>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4">
    <w:nsid w:val="79AD45DB"/>
    <w:multiLevelType w:val="hybridMultilevel"/>
    <w:tmpl w:val="34F89C60"/>
    <w:lvl w:ilvl="0" w:tplc="1B80657C">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5">
    <w:nsid w:val="7A3646AD"/>
    <w:multiLevelType w:val="hybridMultilevel"/>
    <w:tmpl w:val="1AA44A4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7A7A75F5"/>
    <w:multiLevelType w:val="hybridMultilevel"/>
    <w:tmpl w:val="194CEB5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nsid w:val="7E037D2D"/>
    <w:multiLevelType w:val="hybridMultilevel"/>
    <w:tmpl w:val="09AC61A6"/>
    <w:lvl w:ilvl="0" w:tplc="97F658E8">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8">
    <w:nsid w:val="7E573383"/>
    <w:multiLevelType w:val="hybridMultilevel"/>
    <w:tmpl w:val="EB72F32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nsid w:val="7F8B5840"/>
    <w:multiLevelType w:val="hybridMultilevel"/>
    <w:tmpl w:val="9FC262C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54"/>
  </w:num>
  <w:num w:numId="3">
    <w:abstractNumId w:val="87"/>
  </w:num>
  <w:num w:numId="4">
    <w:abstractNumId w:val="12"/>
  </w:num>
  <w:num w:numId="5">
    <w:abstractNumId w:val="79"/>
  </w:num>
  <w:num w:numId="6">
    <w:abstractNumId w:val="20"/>
  </w:num>
  <w:num w:numId="7">
    <w:abstractNumId w:val="93"/>
  </w:num>
  <w:num w:numId="8">
    <w:abstractNumId w:val="65"/>
  </w:num>
  <w:num w:numId="9">
    <w:abstractNumId w:val="83"/>
  </w:num>
  <w:num w:numId="10">
    <w:abstractNumId w:val="92"/>
  </w:num>
  <w:num w:numId="11">
    <w:abstractNumId w:val="39"/>
  </w:num>
  <w:num w:numId="12">
    <w:abstractNumId w:val="72"/>
  </w:num>
  <w:num w:numId="13">
    <w:abstractNumId w:val="56"/>
  </w:num>
  <w:num w:numId="14">
    <w:abstractNumId w:val="76"/>
  </w:num>
  <w:num w:numId="15">
    <w:abstractNumId w:val="35"/>
  </w:num>
  <w:num w:numId="16">
    <w:abstractNumId w:val="42"/>
  </w:num>
  <w:num w:numId="17">
    <w:abstractNumId w:val="97"/>
  </w:num>
  <w:num w:numId="18">
    <w:abstractNumId w:val="73"/>
  </w:num>
  <w:num w:numId="19">
    <w:abstractNumId w:val="22"/>
  </w:num>
  <w:num w:numId="20">
    <w:abstractNumId w:val="30"/>
  </w:num>
  <w:num w:numId="21">
    <w:abstractNumId w:val="38"/>
  </w:num>
  <w:num w:numId="22">
    <w:abstractNumId w:val="80"/>
  </w:num>
  <w:num w:numId="23">
    <w:abstractNumId w:val="48"/>
  </w:num>
  <w:num w:numId="24">
    <w:abstractNumId w:val="13"/>
  </w:num>
  <w:num w:numId="25">
    <w:abstractNumId w:val="94"/>
  </w:num>
  <w:num w:numId="26">
    <w:abstractNumId w:val="60"/>
  </w:num>
  <w:num w:numId="27">
    <w:abstractNumId w:val="0"/>
  </w:num>
  <w:num w:numId="28">
    <w:abstractNumId w:val="75"/>
  </w:num>
  <w:num w:numId="29">
    <w:abstractNumId w:val="47"/>
  </w:num>
  <w:num w:numId="30">
    <w:abstractNumId w:val="85"/>
  </w:num>
  <w:num w:numId="31">
    <w:abstractNumId w:val="64"/>
  </w:num>
  <w:num w:numId="32">
    <w:abstractNumId w:val="91"/>
  </w:num>
  <w:num w:numId="33">
    <w:abstractNumId w:val="21"/>
  </w:num>
  <w:num w:numId="34">
    <w:abstractNumId w:val="8"/>
  </w:num>
  <w:num w:numId="35">
    <w:abstractNumId w:val="69"/>
  </w:num>
  <w:num w:numId="36">
    <w:abstractNumId w:val="77"/>
  </w:num>
  <w:num w:numId="37">
    <w:abstractNumId w:val="24"/>
  </w:num>
  <w:num w:numId="38">
    <w:abstractNumId w:val="36"/>
  </w:num>
  <w:num w:numId="39">
    <w:abstractNumId w:val="37"/>
  </w:num>
  <w:num w:numId="40">
    <w:abstractNumId w:val="74"/>
  </w:num>
  <w:num w:numId="41">
    <w:abstractNumId w:val="15"/>
  </w:num>
  <w:num w:numId="42">
    <w:abstractNumId w:val="51"/>
  </w:num>
  <w:num w:numId="43">
    <w:abstractNumId w:val="18"/>
  </w:num>
  <w:num w:numId="44">
    <w:abstractNumId w:val="4"/>
  </w:num>
  <w:num w:numId="45">
    <w:abstractNumId w:val="27"/>
  </w:num>
  <w:num w:numId="46">
    <w:abstractNumId w:val="59"/>
  </w:num>
  <w:num w:numId="47">
    <w:abstractNumId w:val="31"/>
  </w:num>
  <w:num w:numId="48">
    <w:abstractNumId w:val="3"/>
  </w:num>
  <w:num w:numId="49">
    <w:abstractNumId w:val="40"/>
  </w:num>
  <w:num w:numId="50">
    <w:abstractNumId w:val="70"/>
  </w:num>
  <w:num w:numId="51">
    <w:abstractNumId w:val="44"/>
  </w:num>
  <w:num w:numId="52">
    <w:abstractNumId w:val="89"/>
  </w:num>
  <w:num w:numId="53">
    <w:abstractNumId w:val="26"/>
  </w:num>
  <w:num w:numId="54">
    <w:abstractNumId w:val="82"/>
  </w:num>
  <w:num w:numId="55">
    <w:abstractNumId w:val="10"/>
  </w:num>
  <w:num w:numId="56">
    <w:abstractNumId w:val="28"/>
  </w:num>
  <w:num w:numId="57">
    <w:abstractNumId w:val="49"/>
  </w:num>
  <w:num w:numId="58">
    <w:abstractNumId w:val="53"/>
  </w:num>
  <w:num w:numId="59">
    <w:abstractNumId w:val="55"/>
  </w:num>
  <w:num w:numId="60">
    <w:abstractNumId w:val="19"/>
  </w:num>
  <w:num w:numId="61">
    <w:abstractNumId w:val="1"/>
  </w:num>
  <w:num w:numId="62">
    <w:abstractNumId w:val="29"/>
  </w:num>
  <w:num w:numId="63">
    <w:abstractNumId w:val="5"/>
  </w:num>
  <w:num w:numId="64">
    <w:abstractNumId w:val="17"/>
  </w:num>
  <w:num w:numId="65">
    <w:abstractNumId w:val="98"/>
  </w:num>
  <w:num w:numId="66">
    <w:abstractNumId w:val="62"/>
  </w:num>
  <w:num w:numId="67">
    <w:abstractNumId w:val="67"/>
  </w:num>
  <w:num w:numId="68">
    <w:abstractNumId w:val="41"/>
  </w:num>
  <w:num w:numId="69">
    <w:abstractNumId w:val="25"/>
  </w:num>
  <w:num w:numId="70">
    <w:abstractNumId w:val="90"/>
  </w:num>
  <w:num w:numId="71">
    <w:abstractNumId w:val="68"/>
  </w:num>
  <w:num w:numId="72">
    <w:abstractNumId w:val="84"/>
  </w:num>
  <w:num w:numId="73">
    <w:abstractNumId w:val="86"/>
  </w:num>
  <w:num w:numId="74">
    <w:abstractNumId w:val="43"/>
  </w:num>
  <w:num w:numId="75">
    <w:abstractNumId w:val="99"/>
  </w:num>
  <w:num w:numId="76">
    <w:abstractNumId w:val="96"/>
  </w:num>
  <w:num w:numId="77">
    <w:abstractNumId w:val="6"/>
  </w:num>
  <w:num w:numId="78">
    <w:abstractNumId w:val="11"/>
  </w:num>
  <w:num w:numId="79">
    <w:abstractNumId w:val="88"/>
  </w:num>
  <w:num w:numId="80">
    <w:abstractNumId w:val="45"/>
  </w:num>
  <w:num w:numId="81">
    <w:abstractNumId w:val="16"/>
  </w:num>
  <w:num w:numId="82">
    <w:abstractNumId w:val="81"/>
  </w:num>
  <w:num w:numId="83">
    <w:abstractNumId w:val="14"/>
  </w:num>
  <w:num w:numId="84">
    <w:abstractNumId w:val="57"/>
  </w:num>
  <w:num w:numId="85">
    <w:abstractNumId w:val="95"/>
  </w:num>
  <w:num w:numId="86">
    <w:abstractNumId w:val="58"/>
  </w:num>
  <w:num w:numId="87">
    <w:abstractNumId w:val="32"/>
  </w:num>
  <w:num w:numId="88">
    <w:abstractNumId w:val="23"/>
  </w:num>
  <w:num w:numId="89">
    <w:abstractNumId w:val="34"/>
  </w:num>
  <w:num w:numId="90">
    <w:abstractNumId w:val="46"/>
  </w:num>
  <w:num w:numId="91">
    <w:abstractNumId w:val="71"/>
  </w:num>
  <w:num w:numId="92">
    <w:abstractNumId w:val="63"/>
  </w:num>
  <w:num w:numId="93">
    <w:abstractNumId w:val="66"/>
  </w:num>
  <w:num w:numId="94">
    <w:abstractNumId w:val="7"/>
  </w:num>
  <w:num w:numId="95">
    <w:abstractNumId w:val="9"/>
  </w:num>
  <w:num w:numId="96">
    <w:abstractNumId w:val="78"/>
  </w:num>
  <w:num w:numId="97">
    <w:abstractNumId w:val="50"/>
  </w:num>
  <w:num w:numId="98">
    <w:abstractNumId w:val="52"/>
  </w:num>
  <w:num w:numId="99">
    <w:abstractNumId w:val="33"/>
  </w:num>
  <w:num w:numId="100">
    <w:abstractNumId w:val="61"/>
  </w:num>
  <w:numIdMacAtCleanup w:val="10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90C7B"/>
    <w:rsid w:val="001F0BC7"/>
    <w:rsid w:val="002075AD"/>
    <w:rsid w:val="00490430"/>
    <w:rsid w:val="005D4015"/>
    <w:rsid w:val="00641E62"/>
    <w:rsid w:val="00BE736F"/>
    <w:rsid w:val="00C32CF7"/>
    <w:rsid w:val="00CA13A4"/>
    <w:rsid w:val="00D31453"/>
    <w:rsid w:val="00E209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endnote tex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Body Text Indent 3" w:uiPriority="0"/>
    <w:lsdException w:name="Block Text" w:uiPriority="0"/>
    <w:lsdException w:name="Strong" w:semiHidden="0" w:unhideWhenUsed="0" w:qFormat="1"/>
    <w:lsdException w:name="Emphasis" w:semiHidden="0" w:uiPriority="20" w:unhideWhenUsed="0" w:qFormat="1"/>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2CF7"/>
  </w:style>
  <w:style w:type="paragraph" w:styleId="1">
    <w:name w:val="heading 1"/>
    <w:basedOn w:val="a"/>
    <w:next w:val="a"/>
    <w:link w:val="10"/>
    <w:uiPriority w:val="9"/>
    <w:qFormat/>
    <w:rsid w:val="00641E62"/>
    <w:pPr>
      <w:keepNext/>
      <w:keepLines/>
      <w:spacing w:before="480" w:after="0" w:line="240" w:lineRule="auto"/>
      <w:outlineLvl w:val="0"/>
    </w:pPr>
    <w:rPr>
      <w:rFonts w:ascii="Arial" w:eastAsia="Times New Roman" w:hAnsi="Arial" w:cs="Times New Roman"/>
      <w:b/>
      <w:bCs/>
      <w:color w:val="365F91"/>
      <w:sz w:val="28"/>
      <w:szCs w:val="28"/>
      <w:lang w:val="ru-RU" w:eastAsia="ru-RU"/>
    </w:rPr>
  </w:style>
  <w:style w:type="paragraph" w:styleId="2">
    <w:name w:val="heading 2"/>
    <w:basedOn w:val="a"/>
    <w:next w:val="a"/>
    <w:link w:val="20"/>
    <w:uiPriority w:val="9"/>
    <w:qFormat/>
    <w:rsid w:val="00641E62"/>
    <w:pPr>
      <w:keepNext/>
      <w:keepLines/>
      <w:spacing w:before="200" w:after="0" w:line="240" w:lineRule="auto"/>
      <w:outlineLvl w:val="1"/>
    </w:pPr>
    <w:rPr>
      <w:rFonts w:ascii="Arial" w:eastAsia="Times New Roman" w:hAnsi="Arial" w:cs="Times New Roman"/>
      <w:b/>
      <w:bCs/>
      <w:color w:val="4F81BD"/>
      <w:sz w:val="26"/>
      <w:szCs w:val="26"/>
      <w:lang w:val="ru-RU" w:eastAsia="ru-RU"/>
    </w:rPr>
  </w:style>
  <w:style w:type="paragraph" w:styleId="3">
    <w:name w:val="heading 3"/>
    <w:basedOn w:val="a"/>
    <w:next w:val="a"/>
    <w:link w:val="30"/>
    <w:qFormat/>
    <w:rsid w:val="00641E62"/>
    <w:pPr>
      <w:keepNext/>
      <w:keepLines/>
      <w:spacing w:before="200" w:after="0" w:line="240" w:lineRule="auto"/>
      <w:outlineLvl w:val="2"/>
    </w:pPr>
    <w:rPr>
      <w:rFonts w:ascii="Arial" w:eastAsia="Times New Roman" w:hAnsi="Arial" w:cs="Times New Roman"/>
      <w:b/>
      <w:bCs/>
      <w:color w:val="4F81BD"/>
      <w:sz w:val="24"/>
      <w:szCs w:val="24"/>
      <w:lang w:val="ru-RU" w:eastAsia="ru-RU"/>
    </w:rPr>
  </w:style>
  <w:style w:type="paragraph" w:styleId="4">
    <w:name w:val="heading 4"/>
    <w:basedOn w:val="a"/>
    <w:next w:val="a"/>
    <w:link w:val="40"/>
    <w:qFormat/>
    <w:rsid w:val="00641E62"/>
    <w:pPr>
      <w:keepNext/>
      <w:keepLines/>
      <w:spacing w:before="200" w:after="0" w:line="240" w:lineRule="auto"/>
      <w:outlineLvl w:val="3"/>
    </w:pPr>
    <w:rPr>
      <w:rFonts w:ascii="Arial" w:eastAsia="Times New Roman" w:hAnsi="Arial" w:cs="Times New Roman"/>
      <w:b/>
      <w:bCs/>
      <w:i/>
      <w:iCs/>
      <w:color w:val="4F81BD"/>
      <w:sz w:val="24"/>
      <w:szCs w:val="24"/>
      <w:lang w:val="ru-RU" w:eastAsia="ru-RU"/>
    </w:rPr>
  </w:style>
  <w:style w:type="paragraph" w:styleId="5">
    <w:name w:val="heading 5"/>
    <w:basedOn w:val="a"/>
    <w:next w:val="a"/>
    <w:link w:val="50"/>
    <w:uiPriority w:val="9"/>
    <w:qFormat/>
    <w:rsid w:val="00641E62"/>
    <w:pPr>
      <w:spacing w:before="240" w:after="60"/>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qFormat/>
    <w:rsid w:val="00641E62"/>
    <w:pPr>
      <w:keepNext/>
      <w:keepLines/>
      <w:spacing w:before="200" w:after="0" w:line="240" w:lineRule="auto"/>
      <w:outlineLvl w:val="5"/>
    </w:pPr>
    <w:rPr>
      <w:rFonts w:ascii="Arial" w:eastAsia="Times New Roman" w:hAnsi="Arial" w:cs="Times New Roman"/>
      <w:i/>
      <w:iCs/>
      <w:color w:val="243F60"/>
      <w:sz w:val="24"/>
      <w:szCs w:val="24"/>
      <w:lang w:val="ru-RU" w:eastAsia="ru-RU"/>
    </w:rPr>
  </w:style>
  <w:style w:type="paragraph" w:styleId="7">
    <w:name w:val="heading 7"/>
    <w:basedOn w:val="a"/>
    <w:next w:val="a"/>
    <w:link w:val="70"/>
    <w:qFormat/>
    <w:rsid w:val="00641E62"/>
    <w:pPr>
      <w:keepNext/>
      <w:keepLines/>
      <w:spacing w:before="200" w:after="0" w:line="240" w:lineRule="auto"/>
      <w:outlineLvl w:val="6"/>
    </w:pPr>
    <w:rPr>
      <w:rFonts w:ascii="Arial" w:eastAsia="Times New Roman" w:hAnsi="Arial" w:cs="Times New Roman"/>
      <w:i/>
      <w:iCs/>
      <w:color w:val="404040"/>
      <w:sz w:val="24"/>
      <w:szCs w:val="24"/>
      <w:lang w:val="ru-RU" w:eastAsia="ru-RU"/>
    </w:rPr>
  </w:style>
  <w:style w:type="paragraph" w:styleId="8">
    <w:name w:val="heading 8"/>
    <w:basedOn w:val="a"/>
    <w:next w:val="a"/>
    <w:link w:val="80"/>
    <w:qFormat/>
    <w:rsid w:val="00641E62"/>
    <w:pPr>
      <w:keepNext/>
      <w:keepLines/>
      <w:spacing w:before="200" w:after="0" w:line="240" w:lineRule="auto"/>
      <w:outlineLvl w:val="7"/>
    </w:pPr>
    <w:rPr>
      <w:rFonts w:ascii="Arial" w:eastAsia="Times New Roman" w:hAnsi="Arial" w:cs="Times New Roman"/>
      <w:color w:val="404040"/>
      <w:sz w:val="20"/>
      <w:szCs w:val="20"/>
      <w:lang w:val="ru-RU" w:eastAsia="ru-RU"/>
    </w:rPr>
  </w:style>
  <w:style w:type="paragraph" w:styleId="9">
    <w:name w:val="heading 9"/>
    <w:basedOn w:val="a"/>
    <w:next w:val="a"/>
    <w:link w:val="90"/>
    <w:uiPriority w:val="9"/>
    <w:qFormat/>
    <w:rsid w:val="00641E62"/>
    <w:pPr>
      <w:keepNext/>
      <w:keepLines/>
      <w:spacing w:before="200" w:after="0" w:line="240" w:lineRule="auto"/>
      <w:outlineLvl w:val="8"/>
    </w:pPr>
    <w:rPr>
      <w:rFonts w:ascii="Arial" w:eastAsia="Times New Roman" w:hAnsi="Arial" w:cs="Times New Roman"/>
      <w:i/>
      <w:iCs/>
      <w:color w:val="404040"/>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41E62"/>
    <w:rPr>
      <w:rFonts w:ascii="Arial" w:eastAsia="Times New Roman" w:hAnsi="Arial" w:cs="Times New Roman"/>
      <w:b/>
      <w:bCs/>
      <w:color w:val="365F91"/>
      <w:sz w:val="28"/>
      <w:szCs w:val="28"/>
      <w:lang w:val="ru-RU" w:eastAsia="ru-RU"/>
    </w:rPr>
  </w:style>
  <w:style w:type="character" w:customStyle="1" w:styleId="20">
    <w:name w:val="Заголовок 2 Знак"/>
    <w:basedOn w:val="a0"/>
    <w:link w:val="2"/>
    <w:uiPriority w:val="9"/>
    <w:rsid w:val="00641E62"/>
    <w:rPr>
      <w:rFonts w:ascii="Arial" w:eastAsia="Times New Roman" w:hAnsi="Arial" w:cs="Times New Roman"/>
      <w:b/>
      <w:bCs/>
      <w:color w:val="4F81BD"/>
      <w:sz w:val="26"/>
      <w:szCs w:val="26"/>
      <w:lang w:val="ru-RU" w:eastAsia="ru-RU"/>
    </w:rPr>
  </w:style>
  <w:style w:type="character" w:customStyle="1" w:styleId="30">
    <w:name w:val="Заголовок 3 Знак"/>
    <w:basedOn w:val="a0"/>
    <w:link w:val="3"/>
    <w:rsid w:val="00641E62"/>
    <w:rPr>
      <w:rFonts w:ascii="Arial" w:eastAsia="Times New Roman" w:hAnsi="Arial" w:cs="Times New Roman"/>
      <w:b/>
      <w:bCs/>
      <w:color w:val="4F81BD"/>
      <w:sz w:val="24"/>
      <w:szCs w:val="24"/>
      <w:lang w:val="ru-RU" w:eastAsia="ru-RU"/>
    </w:rPr>
  </w:style>
  <w:style w:type="character" w:customStyle="1" w:styleId="40">
    <w:name w:val="Заголовок 4 Знак"/>
    <w:basedOn w:val="a0"/>
    <w:link w:val="4"/>
    <w:rsid w:val="00641E62"/>
    <w:rPr>
      <w:rFonts w:ascii="Arial" w:eastAsia="Times New Roman" w:hAnsi="Arial" w:cs="Times New Roman"/>
      <w:b/>
      <w:bCs/>
      <w:i/>
      <w:iCs/>
      <w:color w:val="4F81BD"/>
      <w:sz w:val="24"/>
      <w:szCs w:val="24"/>
      <w:lang w:val="ru-RU" w:eastAsia="ru-RU"/>
    </w:rPr>
  </w:style>
  <w:style w:type="character" w:customStyle="1" w:styleId="50">
    <w:name w:val="Заголовок 5 Знак"/>
    <w:basedOn w:val="a0"/>
    <w:link w:val="5"/>
    <w:uiPriority w:val="9"/>
    <w:rsid w:val="00641E62"/>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rsid w:val="00641E62"/>
    <w:rPr>
      <w:rFonts w:ascii="Arial" w:eastAsia="Times New Roman" w:hAnsi="Arial" w:cs="Times New Roman"/>
      <w:i/>
      <w:iCs/>
      <w:color w:val="243F60"/>
      <w:sz w:val="24"/>
      <w:szCs w:val="24"/>
      <w:lang w:val="ru-RU" w:eastAsia="ru-RU"/>
    </w:rPr>
  </w:style>
  <w:style w:type="character" w:customStyle="1" w:styleId="70">
    <w:name w:val="Заголовок 7 Знак"/>
    <w:basedOn w:val="a0"/>
    <w:link w:val="7"/>
    <w:rsid w:val="00641E62"/>
    <w:rPr>
      <w:rFonts w:ascii="Arial" w:eastAsia="Times New Roman" w:hAnsi="Arial" w:cs="Times New Roman"/>
      <w:i/>
      <w:iCs/>
      <w:color w:val="404040"/>
      <w:sz w:val="24"/>
      <w:szCs w:val="24"/>
      <w:lang w:val="ru-RU" w:eastAsia="ru-RU"/>
    </w:rPr>
  </w:style>
  <w:style w:type="character" w:customStyle="1" w:styleId="80">
    <w:name w:val="Заголовок 8 Знак"/>
    <w:basedOn w:val="a0"/>
    <w:link w:val="8"/>
    <w:rsid w:val="00641E62"/>
    <w:rPr>
      <w:rFonts w:ascii="Arial" w:eastAsia="Times New Roman" w:hAnsi="Arial" w:cs="Times New Roman"/>
      <w:color w:val="404040"/>
      <w:sz w:val="20"/>
      <w:szCs w:val="20"/>
      <w:lang w:val="ru-RU" w:eastAsia="ru-RU"/>
    </w:rPr>
  </w:style>
  <w:style w:type="character" w:customStyle="1" w:styleId="90">
    <w:name w:val="Заголовок 9 Знак"/>
    <w:basedOn w:val="a0"/>
    <w:link w:val="9"/>
    <w:uiPriority w:val="9"/>
    <w:rsid w:val="00641E62"/>
    <w:rPr>
      <w:rFonts w:ascii="Arial" w:eastAsia="Times New Roman" w:hAnsi="Arial" w:cs="Times New Roman"/>
      <w:i/>
      <w:iCs/>
      <w:color w:val="404040"/>
      <w:sz w:val="20"/>
      <w:szCs w:val="20"/>
      <w:lang w:val="ru-RU" w:eastAsia="ru-RU"/>
    </w:rPr>
  </w:style>
  <w:style w:type="character" w:styleId="a3">
    <w:name w:val="Hyperlink"/>
    <w:basedOn w:val="a0"/>
    <w:uiPriority w:val="99"/>
    <w:unhideWhenUsed/>
    <w:rsid w:val="005D4015"/>
    <w:rPr>
      <w:color w:val="0000FF" w:themeColor="hyperlink"/>
      <w:u w:val="single"/>
    </w:rPr>
  </w:style>
  <w:style w:type="paragraph" w:styleId="a4">
    <w:name w:val="Balloon Text"/>
    <w:basedOn w:val="a"/>
    <w:link w:val="a5"/>
    <w:uiPriority w:val="99"/>
    <w:semiHidden/>
    <w:unhideWhenUsed/>
    <w:rsid w:val="005D4015"/>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5D4015"/>
    <w:rPr>
      <w:rFonts w:ascii="Tahoma" w:hAnsi="Tahoma" w:cs="Tahoma"/>
      <w:sz w:val="16"/>
      <w:szCs w:val="16"/>
    </w:rPr>
  </w:style>
  <w:style w:type="paragraph" w:customStyle="1" w:styleId="Default">
    <w:name w:val="Default"/>
    <w:rsid w:val="00641E62"/>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paragraph" w:styleId="a6">
    <w:name w:val="Body Text Indent"/>
    <w:basedOn w:val="a"/>
    <w:link w:val="a7"/>
    <w:uiPriority w:val="99"/>
    <w:rsid w:val="00641E62"/>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641E62"/>
    <w:rPr>
      <w:rFonts w:ascii="Times New Roman" w:eastAsia="Times New Roman" w:hAnsi="Times New Roman" w:cs="Times New Roman"/>
      <w:sz w:val="24"/>
      <w:szCs w:val="24"/>
      <w:lang w:val="ru-RU" w:eastAsia="ru-RU"/>
    </w:rPr>
  </w:style>
  <w:style w:type="paragraph" w:customStyle="1" w:styleId="11">
    <w:name w:val="заголовок 1"/>
    <w:basedOn w:val="a"/>
    <w:next w:val="a"/>
    <w:rsid w:val="00641E62"/>
    <w:pPr>
      <w:keepNext/>
      <w:spacing w:after="0" w:line="240" w:lineRule="auto"/>
      <w:jc w:val="center"/>
    </w:pPr>
    <w:rPr>
      <w:rFonts w:ascii="TimesET" w:eastAsia="Times New Roman" w:hAnsi="TimesET" w:cs="TimesET"/>
      <w:sz w:val="24"/>
      <w:szCs w:val="24"/>
      <w:lang w:val="ru-RU" w:eastAsia="ru-RU"/>
    </w:rPr>
  </w:style>
  <w:style w:type="paragraph" w:customStyle="1" w:styleId="12">
    <w:name w:val="Обычный1"/>
    <w:rsid w:val="00641E62"/>
    <w:pPr>
      <w:spacing w:after="0" w:line="240" w:lineRule="auto"/>
      <w:ind w:firstLine="567"/>
      <w:jc w:val="both"/>
    </w:pPr>
    <w:rPr>
      <w:rFonts w:ascii="Times New Roman" w:eastAsia="Times New Roman" w:hAnsi="Times New Roman" w:cs="Times New Roman"/>
      <w:sz w:val="28"/>
      <w:szCs w:val="28"/>
      <w:lang w:val="ru-RU" w:eastAsia="ko-KR"/>
    </w:rPr>
  </w:style>
  <w:style w:type="paragraph" w:styleId="a8">
    <w:name w:val="List Paragraph"/>
    <w:basedOn w:val="a"/>
    <w:qFormat/>
    <w:rsid w:val="00641E62"/>
    <w:pPr>
      <w:spacing w:after="0" w:line="240" w:lineRule="auto"/>
      <w:ind w:left="720"/>
    </w:pPr>
    <w:rPr>
      <w:rFonts w:ascii="Times New Roman" w:eastAsia="Times New Roman" w:hAnsi="Times New Roman" w:cs="Times New Roman"/>
      <w:sz w:val="24"/>
      <w:szCs w:val="24"/>
      <w:lang w:val="ru-RU" w:eastAsia="ru-RU"/>
    </w:rPr>
  </w:style>
  <w:style w:type="paragraph" w:customStyle="1" w:styleId="ConsPlusNormal">
    <w:name w:val="ConsPlusNormal"/>
    <w:rsid w:val="00641E62"/>
    <w:pPr>
      <w:widowControl w:val="0"/>
      <w:autoSpaceDE w:val="0"/>
      <w:autoSpaceDN w:val="0"/>
      <w:adjustRightInd w:val="0"/>
      <w:spacing w:after="0" w:line="240" w:lineRule="auto"/>
    </w:pPr>
    <w:rPr>
      <w:rFonts w:ascii="Arial" w:eastAsia="Times New Roman" w:hAnsi="Arial" w:cs="Arial"/>
      <w:sz w:val="20"/>
      <w:szCs w:val="20"/>
      <w:lang w:val="ru-RU" w:eastAsia="ru-RU"/>
    </w:rPr>
  </w:style>
  <w:style w:type="paragraph" w:customStyle="1" w:styleId="14">
    <w:name w:val="Стиль Маркерованый + 14 пт Полож"/>
    <w:basedOn w:val="a"/>
    <w:link w:val="140"/>
    <w:rsid w:val="00641E62"/>
    <w:pPr>
      <w:numPr>
        <w:numId w:val="1"/>
      </w:numPr>
      <w:tabs>
        <w:tab w:val="num" w:pos="1440"/>
      </w:tabs>
      <w:spacing w:after="0" w:line="240" w:lineRule="auto"/>
      <w:ind w:left="1440"/>
    </w:pPr>
    <w:rPr>
      <w:rFonts w:ascii="Times New Roman" w:eastAsia="Times New Roman" w:hAnsi="Times New Roman" w:cs="Times New Roman"/>
      <w:color w:val="000000"/>
      <w:sz w:val="28"/>
      <w:szCs w:val="28"/>
      <w:lang w:val="ru-RU" w:eastAsia="ru-RU"/>
    </w:rPr>
  </w:style>
  <w:style w:type="character" w:customStyle="1" w:styleId="140">
    <w:name w:val="Стиль Маркерованый + 14 пт Полож Знак Знак"/>
    <w:link w:val="14"/>
    <w:locked/>
    <w:rsid w:val="00641E62"/>
    <w:rPr>
      <w:rFonts w:ascii="Times New Roman" w:eastAsia="Times New Roman" w:hAnsi="Times New Roman" w:cs="Times New Roman"/>
      <w:color w:val="000000"/>
      <w:sz w:val="28"/>
      <w:szCs w:val="28"/>
      <w:lang w:val="ru-RU" w:eastAsia="ru-RU"/>
    </w:rPr>
  </w:style>
  <w:style w:type="paragraph" w:styleId="a9">
    <w:name w:val="TOC Heading"/>
    <w:basedOn w:val="1"/>
    <w:next w:val="a"/>
    <w:uiPriority w:val="39"/>
    <w:qFormat/>
    <w:rsid w:val="00641E62"/>
    <w:pPr>
      <w:spacing w:line="276" w:lineRule="auto"/>
      <w:outlineLvl w:val="9"/>
    </w:pPr>
  </w:style>
  <w:style w:type="paragraph" w:styleId="21">
    <w:name w:val="toc 2"/>
    <w:basedOn w:val="a"/>
    <w:next w:val="a"/>
    <w:autoRedefine/>
    <w:uiPriority w:val="39"/>
    <w:rsid w:val="00641E62"/>
    <w:pPr>
      <w:spacing w:after="100" w:line="240" w:lineRule="auto"/>
      <w:ind w:left="240"/>
    </w:pPr>
    <w:rPr>
      <w:rFonts w:ascii="Times New Roman" w:eastAsia="Times New Roman" w:hAnsi="Times New Roman" w:cs="Times New Roman"/>
      <w:sz w:val="24"/>
      <w:szCs w:val="24"/>
      <w:lang w:val="ru-RU" w:eastAsia="ru-RU"/>
    </w:rPr>
  </w:style>
  <w:style w:type="paragraph" w:styleId="13">
    <w:name w:val="toc 1"/>
    <w:basedOn w:val="a"/>
    <w:next w:val="a"/>
    <w:autoRedefine/>
    <w:uiPriority w:val="39"/>
    <w:rsid w:val="00641E62"/>
    <w:pPr>
      <w:spacing w:after="100" w:line="240" w:lineRule="auto"/>
    </w:pPr>
    <w:rPr>
      <w:rFonts w:ascii="Times New Roman" w:eastAsia="Times New Roman" w:hAnsi="Times New Roman" w:cs="Times New Roman"/>
      <w:sz w:val="24"/>
      <w:szCs w:val="24"/>
      <w:lang w:val="ru-RU" w:eastAsia="ru-RU"/>
    </w:rPr>
  </w:style>
  <w:style w:type="paragraph" w:styleId="aa">
    <w:name w:val="Body Text"/>
    <w:basedOn w:val="a"/>
    <w:link w:val="ab"/>
    <w:rsid w:val="00641E62"/>
    <w:pPr>
      <w:spacing w:after="120" w:line="240" w:lineRule="auto"/>
    </w:pPr>
    <w:rPr>
      <w:rFonts w:ascii="Times New Roman" w:eastAsia="Times New Roman" w:hAnsi="Times New Roman" w:cs="Times New Roman"/>
      <w:sz w:val="24"/>
      <w:szCs w:val="24"/>
      <w:lang w:val="ru-RU" w:eastAsia="ru-RU"/>
    </w:rPr>
  </w:style>
  <w:style w:type="character" w:customStyle="1" w:styleId="ab">
    <w:name w:val="Основной текст Знак"/>
    <w:basedOn w:val="a0"/>
    <w:link w:val="aa"/>
    <w:rsid w:val="00641E62"/>
    <w:rPr>
      <w:rFonts w:ascii="Times New Roman" w:eastAsia="Times New Roman" w:hAnsi="Times New Roman" w:cs="Times New Roman"/>
      <w:sz w:val="24"/>
      <w:szCs w:val="24"/>
      <w:lang w:val="ru-RU" w:eastAsia="ru-RU"/>
    </w:rPr>
  </w:style>
  <w:style w:type="paragraph" w:styleId="ac">
    <w:name w:val="footnote text"/>
    <w:basedOn w:val="a"/>
    <w:link w:val="ad"/>
    <w:rsid w:val="00641E62"/>
    <w:rPr>
      <w:rFonts w:ascii="Calibri" w:eastAsia="Times New Roman" w:hAnsi="Calibri" w:cs="Times New Roman"/>
      <w:sz w:val="20"/>
      <w:szCs w:val="20"/>
      <w:lang w:val="ru-RU" w:eastAsia="ru-RU"/>
    </w:rPr>
  </w:style>
  <w:style w:type="character" w:customStyle="1" w:styleId="ad">
    <w:name w:val="Текст сноски Знак"/>
    <w:basedOn w:val="a0"/>
    <w:link w:val="ac"/>
    <w:rsid w:val="00641E62"/>
    <w:rPr>
      <w:rFonts w:ascii="Calibri" w:eastAsia="Times New Roman" w:hAnsi="Calibri" w:cs="Times New Roman"/>
      <w:sz w:val="20"/>
      <w:szCs w:val="20"/>
      <w:lang w:val="ru-RU" w:eastAsia="ru-RU"/>
    </w:rPr>
  </w:style>
  <w:style w:type="character" w:styleId="ae">
    <w:name w:val="footnote reference"/>
    <w:rsid w:val="00641E62"/>
    <w:rPr>
      <w:vertAlign w:val="superscript"/>
    </w:rPr>
  </w:style>
  <w:style w:type="paragraph" w:styleId="af">
    <w:name w:val="Normal (Web)"/>
    <w:basedOn w:val="a"/>
    <w:uiPriority w:val="99"/>
    <w:rsid w:val="00641E6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0">
    <w:name w:val="header"/>
    <w:basedOn w:val="a"/>
    <w:link w:val="af1"/>
    <w:uiPriority w:val="99"/>
    <w:rsid w:val="00641E62"/>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1">
    <w:name w:val="Верхний колонтитул Знак"/>
    <w:basedOn w:val="a0"/>
    <w:link w:val="af0"/>
    <w:uiPriority w:val="99"/>
    <w:rsid w:val="00641E62"/>
    <w:rPr>
      <w:rFonts w:ascii="Times New Roman" w:eastAsia="Times New Roman" w:hAnsi="Times New Roman" w:cs="Times New Roman"/>
      <w:sz w:val="24"/>
      <w:szCs w:val="24"/>
      <w:lang w:val="ru-RU" w:eastAsia="ru-RU"/>
    </w:rPr>
  </w:style>
  <w:style w:type="paragraph" w:styleId="af2">
    <w:name w:val="footer"/>
    <w:basedOn w:val="a"/>
    <w:link w:val="af3"/>
    <w:rsid w:val="00641E62"/>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3">
    <w:name w:val="Нижний колонтитул Знак"/>
    <w:basedOn w:val="a0"/>
    <w:link w:val="af2"/>
    <w:rsid w:val="00641E62"/>
    <w:rPr>
      <w:rFonts w:ascii="Times New Roman" w:eastAsia="Times New Roman" w:hAnsi="Times New Roman" w:cs="Times New Roman"/>
      <w:sz w:val="24"/>
      <w:szCs w:val="24"/>
      <w:lang w:val="ru-RU" w:eastAsia="ru-RU"/>
    </w:rPr>
  </w:style>
  <w:style w:type="paragraph" w:styleId="22">
    <w:name w:val="Body Text Indent 2"/>
    <w:basedOn w:val="a"/>
    <w:link w:val="23"/>
    <w:rsid w:val="00641E62"/>
    <w:pPr>
      <w:spacing w:after="120" w:line="480" w:lineRule="auto"/>
      <w:ind w:left="283"/>
    </w:pPr>
    <w:rPr>
      <w:rFonts w:ascii="Times New Roman" w:eastAsia="Times New Roman" w:hAnsi="Times New Roman" w:cs="Times New Roman"/>
      <w:sz w:val="24"/>
      <w:szCs w:val="24"/>
      <w:lang w:val="ru-RU" w:eastAsia="ru-RU"/>
    </w:rPr>
  </w:style>
  <w:style w:type="character" w:customStyle="1" w:styleId="23">
    <w:name w:val="Основной текст с отступом 2 Знак"/>
    <w:basedOn w:val="a0"/>
    <w:link w:val="22"/>
    <w:rsid w:val="00641E62"/>
    <w:rPr>
      <w:rFonts w:ascii="Times New Roman" w:eastAsia="Times New Roman" w:hAnsi="Times New Roman" w:cs="Times New Roman"/>
      <w:sz w:val="24"/>
      <w:szCs w:val="24"/>
      <w:lang w:val="ru-RU" w:eastAsia="ru-RU"/>
    </w:rPr>
  </w:style>
  <w:style w:type="paragraph" w:customStyle="1" w:styleId="24">
    <w:name w:val="Ñòèëü2"/>
    <w:basedOn w:val="a"/>
    <w:rsid w:val="00641E62"/>
    <w:pPr>
      <w:spacing w:after="0" w:line="240" w:lineRule="auto"/>
      <w:ind w:firstLine="709"/>
    </w:pPr>
    <w:rPr>
      <w:rFonts w:ascii="Times New Roman" w:eastAsia="Times New Roman" w:hAnsi="Times New Roman" w:cs="Times New Roman"/>
      <w:sz w:val="28"/>
      <w:szCs w:val="28"/>
      <w:lang w:val="ru-RU" w:eastAsia="ru-RU"/>
    </w:rPr>
  </w:style>
  <w:style w:type="paragraph" w:customStyle="1" w:styleId="Iauiue">
    <w:name w:val="Iau?iue"/>
    <w:rsid w:val="00641E6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BodyText21">
    <w:name w:val="Body Text 21"/>
    <w:basedOn w:val="a"/>
    <w:rsid w:val="00641E62"/>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6"/>
      <w:lang w:val="ru-RU" w:eastAsia="ru-RU"/>
    </w:rPr>
  </w:style>
  <w:style w:type="paragraph" w:styleId="25">
    <w:name w:val="Body Text 2"/>
    <w:basedOn w:val="a"/>
    <w:link w:val="26"/>
    <w:uiPriority w:val="99"/>
    <w:rsid w:val="00641E62"/>
    <w:pPr>
      <w:spacing w:after="120" w:line="480" w:lineRule="auto"/>
    </w:pPr>
    <w:rPr>
      <w:rFonts w:ascii="Calibri" w:eastAsia="Times New Roman" w:hAnsi="Calibri" w:cs="Times New Roman"/>
      <w:sz w:val="20"/>
      <w:szCs w:val="20"/>
      <w:lang w:val="ru-RU" w:eastAsia="ru-RU"/>
    </w:rPr>
  </w:style>
  <w:style w:type="character" w:customStyle="1" w:styleId="26">
    <w:name w:val="Основной текст 2 Знак"/>
    <w:basedOn w:val="a0"/>
    <w:link w:val="25"/>
    <w:uiPriority w:val="99"/>
    <w:rsid w:val="00641E62"/>
    <w:rPr>
      <w:rFonts w:ascii="Calibri" w:eastAsia="Times New Roman" w:hAnsi="Calibri" w:cs="Times New Roman"/>
      <w:sz w:val="20"/>
      <w:szCs w:val="20"/>
      <w:lang w:val="ru-RU" w:eastAsia="ru-RU"/>
    </w:rPr>
  </w:style>
  <w:style w:type="character" w:customStyle="1" w:styleId="apple-style-span">
    <w:name w:val="apple-style-span"/>
    <w:basedOn w:val="a0"/>
    <w:rsid w:val="00641E62"/>
  </w:style>
  <w:style w:type="character" w:customStyle="1" w:styleId="af4">
    <w:name w:val="выделение"/>
    <w:basedOn w:val="a0"/>
    <w:rsid w:val="00641E62"/>
  </w:style>
  <w:style w:type="character" w:customStyle="1" w:styleId="apple-converted-space">
    <w:name w:val="apple-converted-space"/>
    <w:basedOn w:val="a0"/>
    <w:rsid w:val="00641E62"/>
  </w:style>
  <w:style w:type="character" w:customStyle="1" w:styleId="af5">
    <w:name w:val="пример"/>
    <w:basedOn w:val="a0"/>
    <w:rsid w:val="00641E62"/>
  </w:style>
  <w:style w:type="paragraph" w:customStyle="1" w:styleId="Style1">
    <w:name w:val="Style1"/>
    <w:basedOn w:val="a"/>
    <w:uiPriority w:val="99"/>
    <w:rsid w:val="00641E6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2">
    <w:name w:val="Style2"/>
    <w:basedOn w:val="a"/>
    <w:uiPriority w:val="99"/>
    <w:rsid w:val="00641E6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3">
    <w:name w:val="Style3"/>
    <w:basedOn w:val="a"/>
    <w:uiPriority w:val="99"/>
    <w:rsid w:val="00641E62"/>
    <w:pPr>
      <w:widowControl w:val="0"/>
      <w:autoSpaceDE w:val="0"/>
      <w:autoSpaceDN w:val="0"/>
      <w:adjustRightInd w:val="0"/>
      <w:spacing w:after="0" w:line="278" w:lineRule="exact"/>
      <w:jc w:val="both"/>
    </w:pPr>
    <w:rPr>
      <w:rFonts w:ascii="Times New Roman" w:eastAsia="Times New Roman" w:hAnsi="Times New Roman" w:cs="Times New Roman"/>
      <w:sz w:val="24"/>
      <w:szCs w:val="24"/>
      <w:lang w:val="ru-RU" w:eastAsia="ru-RU"/>
    </w:rPr>
  </w:style>
  <w:style w:type="paragraph" w:customStyle="1" w:styleId="Style4">
    <w:name w:val="Style4"/>
    <w:basedOn w:val="a"/>
    <w:uiPriority w:val="99"/>
    <w:rsid w:val="00641E62"/>
    <w:pPr>
      <w:widowControl w:val="0"/>
      <w:autoSpaceDE w:val="0"/>
      <w:autoSpaceDN w:val="0"/>
      <w:adjustRightInd w:val="0"/>
      <w:spacing w:after="0" w:line="288" w:lineRule="exact"/>
      <w:jc w:val="both"/>
    </w:pPr>
    <w:rPr>
      <w:rFonts w:ascii="Times New Roman" w:eastAsia="Times New Roman" w:hAnsi="Times New Roman" w:cs="Times New Roman"/>
      <w:sz w:val="24"/>
      <w:szCs w:val="24"/>
      <w:lang w:val="ru-RU" w:eastAsia="ru-RU"/>
    </w:rPr>
  </w:style>
  <w:style w:type="paragraph" w:customStyle="1" w:styleId="Style5">
    <w:name w:val="Style5"/>
    <w:basedOn w:val="a"/>
    <w:uiPriority w:val="99"/>
    <w:rsid w:val="00641E6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6">
    <w:name w:val="Style6"/>
    <w:basedOn w:val="a"/>
    <w:uiPriority w:val="99"/>
    <w:rsid w:val="00641E6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7">
    <w:name w:val="Style7"/>
    <w:basedOn w:val="a"/>
    <w:uiPriority w:val="99"/>
    <w:rsid w:val="00641E6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8">
    <w:name w:val="Style8"/>
    <w:basedOn w:val="a"/>
    <w:uiPriority w:val="99"/>
    <w:rsid w:val="00641E6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9">
    <w:name w:val="Style9"/>
    <w:basedOn w:val="a"/>
    <w:uiPriority w:val="99"/>
    <w:rsid w:val="00641E6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1">
    <w:name w:val="Font Style11"/>
    <w:uiPriority w:val="99"/>
    <w:rsid w:val="00641E62"/>
    <w:rPr>
      <w:rFonts w:ascii="Times New Roman" w:hAnsi="Times New Roman" w:cs="Times New Roman"/>
      <w:b/>
      <w:bCs/>
      <w:i/>
      <w:iCs/>
      <w:sz w:val="22"/>
      <w:szCs w:val="22"/>
    </w:rPr>
  </w:style>
  <w:style w:type="character" w:customStyle="1" w:styleId="FontStyle12">
    <w:name w:val="Font Style12"/>
    <w:uiPriority w:val="99"/>
    <w:rsid w:val="00641E62"/>
    <w:rPr>
      <w:rFonts w:ascii="Courier New" w:hAnsi="Courier New" w:cs="Courier New"/>
      <w:b/>
      <w:bCs/>
      <w:sz w:val="18"/>
      <w:szCs w:val="18"/>
    </w:rPr>
  </w:style>
  <w:style w:type="character" w:customStyle="1" w:styleId="FontStyle13">
    <w:name w:val="Font Style13"/>
    <w:uiPriority w:val="99"/>
    <w:rsid w:val="00641E62"/>
    <w:rPr>
      <w:rFonts w:ascii="Times New Roman" w:hAnsi="Times New Roman" w:cs="Times New Roman"/>
      <w:i/>
      <w:iCs/>
      <w:spacing w:val="-10"/>
      <w:sz w:val="28"/>
      <w:szCs w:val="28"/>
    </w:rPr>
  </w:style>
  <w:style w:type="character" w:customStyle="1" w:styleId="FontStyle14">
    <w:name w:val="Font Style14"/>
    <w:uiPriority w:val="99"/>
    <w:rsid w:val="00641E62"/>
    <w:rPr>
      <w:rFonts w:ascii="Times New Roman" w:hAnsi="Times New Roman" w:cs="Times New Roman"/>
      <w:b/>
      <w:bCs/>
      <w:i/>
      <w:iCs/>
      <w:sz w:val="22"/>
      <w:szCs w:val="22"/>
    </w:rPr>
  </w:style>
  <w:style w:type="character" w:customStyle="1" w:styleId="FontStyle15">
    <w:name w:val="Font Style15"/>
    <w:uiPriority w:val="99"/>
    <w:rsid w:val="00641E62"/>
    <w:rPr>
      <w:rFonts w:ascii="Times New Roman" w:hAnsi="Times New Roman" w:cs="Times New Roman"/>
      <w:i/>
      <w:iCs/>
      <w:sz w:val="22"/>
      <w:szCs w:val="22"/>
    </w:rPr>
  </w:style>
  <w:style w:type="character" w:customStyle="1" w:styleId="FontStyle16">
    <w:name w:val="Font Style16"/>
    <w:uiPriority w:val="99"/>
    <w:rsid w:val="00641E62"/>
    <w:rPr>
      <w:rFonts w:ascii="Times New Roman" w:hAnsi="Times New Roman" w:cs="Times New Roman"/>
      <w:i/>
      <w:iCs/>
      <w:spacing w:val="-30"/>
      <w:sz w:val="38"/>
      <w:szCs w:val="38"/>
    </w:rPr>
  </w:style>
  <w:style w:type="character" w:customStyle="1" w:styleId="FontStyle17">
    <w:name w:val="Font Style17"/>
    <w:uiPriority w:val="99"/>
    <w:rsid w:val="00641E62"/>
    <w:rPr>
      <w:rFonts w:ascii="Times New Roman" w:hAnsi="Times New Roman" w:cs="Times New Roman"/>
      <w:sz w:val="22"/>
      <w:szCs w:val="22"/>
    </w:rPr>
  </w:style>
  <w:style w:type="character" w:customStyle="1" w:styleId="FontStyle18">
    <w:name w:val="Font Style18"/>
    <w:uiPriority w:val="99"/>
    <w:rsid w:val="00641E62"/>
    <w:rPr>
      <w:rFonts w:ascii="Times New Roman" w:hAnsi="Times New Roman" w:cs="Times New Roman"/>
      <w:i/>
      <w:iCs/>
      <w:spacing w:val="-20"/>
      <w:sz w:val="28"/>
      <w:szCs w:val="28"/>
    </w:rPr>
  </w:style>
  <w:style w:type="character" w:customStyle="1" w:styleId="FontStyle19">
    <w:name w:val="Font Style19"/>
    <w:uiPriority w:val="99"/>
    <w:rsid w:val="00641E62"/>
    <w:rPr>
      <w:rFonts w:ascii="Times New Roman" w:hAnsi="Times New Roman" w:cs="Times New Roman"/>
      <w:i/>
      <w:iCs/>
      <w:spacing w:val="10"/>
      <w:sz w:val="32"/>
      <w:szCs w:val="32"/>
    </w:rPr>
  </w:style>
  <w:style w:type="character" w:customStyle="1" w:styleId="FontStyle20">
    <w:name w:val="Font Style20"/>
    <w:uiPriority w:val="99"/>
    <w:rsid w:val="00641E62"/>
    <w:rPr>
      <w:rFonts w:ascii="Garamond" w:hAnsi="Garamond" w:cs="Garamond"/>
      <w:b/>
      <w:bCs/>
      <w:i/>
      <w:iCs/>
      <w:spacing w:val="30"/>
      <w:sz w:val="34"/>
      <w:szCs w:val="34"/>
    </w:rPr>
  </w:style>
  <w:style w:type="character" w:customStyle="1" w:styleId="FontStyle21">
    <w:name w:val="Font Style21"/>
    <w:uiPriority w:val="99"/>
    <w:rsid w:val="00641E62"/>
    <w:rPr>
      <w:rFonts w:ascii="Times New Roman" w:hAnsi="Times New Roman" w:cs="Times New Roman"/>
      <w:b/>
      <w:bCs/>
      <w:i/>
      <w:iCs/>
      <w:spacing w:val="-10"/>
      <w:sz w:val="32"/>
      <w:szCs w:val="32"/>
    </w:rPr>
  </w:style>
  <w:style w:type="paragraph" w:customStyle="1" w:styleId="Style10">
    <w:name w:val="Style10"/>
    <w:basedOn w:val="a"/>
    <w:uiPriority w:val="99"/>
    <w:rsid w:val="00641E62"/>
    <w:pPr>
      <w:widowControl w:val="0"/>
      <w:autoSpaceDE w:val="0"/>
      <w:autoSpaceDN w:val="0"/>
      <w:adjustRightInd w:val="0"/>
      <w:spacing w:after="0" w:line="283" w:lineRule="exact"/>
      <w:jc w:val="both"/>
    </w:pPr>
    <w:rPr>
      <w:rFonts w:ascii="Times New Roman" w:eastAsia="Times New Roman" w:hAnsi="Times New Roman" w:cs="Times New Roman"/>
      <w:sz w:val="24"/>
      <w:szCs w:val="24"/>
      <w:lang w:val="ru-RU" w:eastAsia="ru-RU"/>
    </w:rPr>
  </w:style>
  <w:style w:type="paragraph" w:customStyle="1" w:styleId="Style11">
    <w:name w:val="Style11"/>
    <w:basedOn w:val="a"/>
    <w:uiPriority w:val="99"/>
    <w:rsid w:val="00641E6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2">
    <w:name w:val="Style12"/>
    <w:basedOn w:val="a"/>
    <w:uiPriority w:val="99"/>
    <w:rsid w:val="00641E62"/>
    <w:pPr>
      <w:widowControl w:val="0"/>
      <w:autoSpaceDE w:val="0"/>
      <w:autoSpaceDN w:val="0"/>
      <w:adjustRightInd w:val="0"/>
      <w:spacing w:after="0" w:line="281" w:lineRule="exact"/>
      <w:jc w:val="both"/>
    </w:pPr>
    <w:rPr>
      <w:rFonts w:ascii="Times New Roman" w:eastAsia="Times New Roman" w:hAnsi="Times New Roman" w:cs="Times New Roman"/>
      <w:sz w:val="24"/>
      <w:szCs w:val="24"/>
      <w:lang w:val="ru-RU" w:eastAsia="ru-RU"/>
    </w:rPr>
  </w:style>
  <w:style w:type="paragraph" w:customStyle="1" w:styleId="Style13">
    <w:name w:val="Style13"/>
    <w:basedOn w:val="a"/>
    <w:uiPriority w:val="99"/>
    <w:rsid w:val="00641E6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styleId="af6">
    <w:name w:val="No Spacing"/>
    <w:uiPriority w:val="1"/>
    <w:qFormat/>
    <w:rsid w:val="00641E62"/>
    <w:pPr>
      <w:spacing w:after="0" w:line="240" w:lineRule="auto"/>
    </w:pPr>
    <w:rPr>
      <w:rFonts w:ascii="Times New Roman" w:eastAsia="Times New Roman" w:hAnsi="Times New Roman" w:cs="Times New Roman"/>
      <w:sz w:val="24"/>
      <w:szCs w:val="24"/>
      <w:lang w:val="ru-RU" w:eastAsia="ru-RU"/>
    </w:rPr>
  </w:style>
  <w:style w:type="paragraph" w:customStyle="1" w:styleId="31">
    <w:name w:val="заголовок 3"/>
    <w:basedOn w:val="a"/>
    <w:next w:val="a"/>
    <w:rsid w:val="00641E62"/>
    <w:pPr>
      <w:keepNext/>
      <w:widowControl w:val="0"/>
      <w:spacing w:after="0" w:line="240" w:lineRule="auto"/>
      <w:jc w:val="center"/>
    </w:pPr>
    <w:rPr>
      <w:rFonts w:ascii="Times New Roman" w:eastAsia="Times New Roman" w:hAnsi="Times New Roman" w:cs="Times New Roman"/>
      <w:sz w:val="24"/>
      <w:szCs w:val="24"/>
      <w:lang w:val="ru-RU" w:eastAsia="ru-RU"/>
    </w:rPr>
  </w:style>
  <w:style w:type="paragraph" w:customStyle="1" w:styleId="Iniiaiieoaeno3">
    <w:name w:val="Iniiaiie oaeno 3"/>
    <w:basedOn w:val="a"/>
    <w:rsid w:val="00641E62"/>
    <w:pPr>
      <w:spacing w:after="0" w:line="240" w:lineRule="auto"/>
      <w:jc w:val="both"/>
    </w:pPr>
    <w:rPr>
      <w:rFonts w:ascii="Times New Roman" w:eastAsia="Times New Roman" w:hAnsi="Times New Roman" w:cs="Times New Roman"/>
      <w:sz w:val="28"/>
      <w:szCs w:val="28"/>
      <w:lang w:eastAsia="ru-RU"/>
    </w:rPr>
  </w:style>
  <w:style w:type="paragraph" w:customStyle="1" w:styleId="af7">
    <w:name w:val="Îñíîâíîé òåêñò"/>
    <w:basedOn w:val="a"/>
    <w:rsid w:val="00641E62"/>
    <w:pPr>
      <w:spacing w:after="0" w:line="240" w:lineRule="auto"/>
      <w:jc w:val="both"/>
    </w:pPr>
    <w:rPr>
      <w:rFonts w:ascii="Times New Roman" w:eastAsia="Times New Roman" w:hAnsi="Times New Roman" w:cs="Times New Roman"/>
      <w:sz w:val="24"/>
      <w:szCs w:val="24"/>
      <w:lang w:val="ru-RU" w:eastAsia="ru-RU"/>
    </w:rPr>
  </w:style>
  <w:style w:type="paragraph" w:customStyle="1" w:styleId="27">
    <w:name w:val="Обычный2"/>
    <w:rsid w:val="00641E62"/>
    <w:pPr>
      <w:spacing w:after="0" w:line="240" w:lineRule="auto"/>
    </w:pPr>
    <w:rPr>
      <w:rFonts w:ascii="Times New Roman" w:eastAsia="Times New Roman" w:hAnsi="Times New Roman" w:cs="Times New Roman"/>
      <w:sz w:val="24"/>
      <w:szCs w:val="24"/>
      <w:lang w:val="ru-RU" w:eastAsia="ru-RU"/>
    </w:rPr>
  </w:style>
  <w:style w:type="paragraph" w:styleId="af8">
    <w:name w:val="Block Text"/>
    <w:basedOn w:val="a"/>
    <w:rsid w:val="00641E62"/>
    <w:pPr>
      <w:widowControl w:val="0"/>
      <w:spacing w:after="0" w:line="360" w:lineRule="auto"/>
      <w:ind w:left="4" w:right="4" w:firstLine="720"/>
      <w:jc w:val="center"/>
    </w:pPr>
    <w:rPr>
      <w:rFonts w:ascii="Times New Roman" w:eastAsia="Times New Roman" w:hAnsi="Times New Roman" w:cs="Times New Roman"/>
      <w:b/>
      <w:bCs/>
      <w:sz w:val="28"/>
      <w:szCs w:val="28"/>
      <w:lang w:val="ru-RU" w:eastAsia="ru-RU"/>
    </w:rPr>
  </w:style>
  <w:style w:type="paragraph" w:customStyle="1" w:styleId="af9">
    <w:name w:val="Îáû÷íûé"/>
    <w:rsid w:val="00641E6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91">
    <w:name w:val="заголовок 9"/>
    <w:basedOn w:val="a"/>
    <w:next w:val="a"/>
    <w:rsid w:val="00641E62"/>
    <w:pPr>
      <w:keepNext/>
      <w:spacing w:before="120" w:after="0" w:line="240" w:lineRule="auto"/>
      <w:jc w:val="center"/>
    </w:pPr>
    <w:rPr>
      <w:rFonts w:ascii="Times New Roman" w:eastAsia="SimSun" w:hAnsi="Times New Roman" w:cs="Times New Roman"/>
      <w:sz w:val="24"/>
      <w:szCs w:val="24"/>
      <w:lang w:val="ru-RU" w:eastAsia="ru-RU"/>
    </w:rPr>
  </w:style>
  <w:style w:type="paragraph" w:customStyle="1" w:styleId="210">
    <w:name w:val="Основной текст 21"/>
    <w:basedOn w:val="a"/>
    <w:rsid w:val="00641E62"/>
    <w:pPr>
      <w:spacing w:after="0" w:line="240" w:lineRule="auto"/>
      <w:jc w:val="center"/>
    </w:pPr>
    <w:rPr>
      <w:rFonts w:ascii="Times New Roman" w:eastAsia="SimSun" w:hAnsi="Times New Roman" w:cs="Times New Roman"/>
      <w:lang w:val="ru-RU" w:eastAsia="ru-RU"/>
    </w:rPr>
  </w:style>
  <w:style w:type="character" w:customStyle="1" w:styleId="51">
    <w:name w:val="Основной текст (5)_"/>
    <w:link w:val="52"/>
    <w:locked/>
    <w:rsid w:val="00641E62"/>
    <w:rPr>
      <w:i/>
      <w:iCs/>
      <w:sz w:val="23"/>
      <w:szCs w:val="23"/>
      <w:shd w:val="clear" w:color="auto" w:fill="FFFFFF"/>
    </w:rPr>
  </w:style>
  <w:style w:type="paragraph" w:customStyle="1" w:styleId="52">
    <w:name w:val="Основной текст (5)"/>
    <w:basedOn w:val="a"/>
    <w:link w:val="51"/>
    <w:rsid w:val="00641E62"/>
    <w:pPr>
      <w:widowControl w:val="0"/>
      <w:shd w:val="clear" w:color="auto" w:fill="FFFFFF"/>
      <w:spacing w:after="360" w:line="240" w:lineRule="atLeast"/>
    </w:pPr>
    <w:rPr>
      <w:i/>
      <w:iCs/>
      <w:sz w:val="23"/>
      <w:szCs w:val="23"/>
      <w:shd w:val="clear" w:color="auto" w:fill="FFFFFF"/>
    </w:rPr>
  </w:style>
  <w:style w:type="paragraph" w:styleId="32">
    <w:name w:val="Body Text 3"/>
    <w:basedOn w:val="a"/>
    <w:link w:val="33"/>
    <w:uiPriority w:val="99"/>
    <w:rsid w:val="00641E62"/>
    <w:pPr>
      <w:spacing w:after="120"/>
    </w:pPr>
    <w:rPr>
      <w:rFonts w:ascii="Calibri" w:eastAsia="Times New Roman" w:hAnsi="Calibri" w:cs="Times New Roman"/>
      <w:sz w:val="16"/>
      <w:szCs w:val="16"/>
      <w:lang w:val="ru-RU" w:eastAsia="ru-RU"/>
    </w:rPr>
  </w:style>
  <w:style w:type="character" w:customStyle="1" w:styleId="33">
    <w:name w:val="Основной текст 3 Знак"/>
    <w:basedOn w:val="a0"/>
    <w:link w:val="32"/>
    <w:uiPriority w:val="99"/>
    <w:rsid w:val="00641E62"/>
    <w:rPr>
      <w:rFonts w:ascii="Calibri" w:eastAsia="Times New Roman" w:hAnsi="Calibri" w:cs="Times New Roman"/>
      <w:sz w:val="16"/>
      <w:szCs w:val="16"/>
      <w:lang w:val="ru-RU" w:eastAsia="ru-RU"/>
    </w:rPr>
  </w:style>
  <w:style w:type="paragraph" w:styleId="34">
    <w:name w:val="Body Text Indent 3"/>
    <w:basedOn w:val="a"/>
    <w:link w:val="35"/>
    <w:rsid w:val="00641E62"/>
    <w:pPr>
      <w:spacing w:after="120" w:line="360" w:lineRule="auto"/>
      <w:ind w:left="283" w:firstLine="709"/>
      <w:jc w:val="both"/>
    </w:pPr>
    <w:rPr>
      <w:rFonts w:ascii="Times New Roman" w:eastAsia="Times New Roman" w:hAnsi="Times New Roman" w:cs="Times New Roman"/>
      <w:sz w:val="16"/>
      <w:szCs w:val="16"/>
      <w:lang w:val="ru-RU" w:eastAsia="ru-RU"/>
    </w:rPr>
  </w:style>
  <w:style w:type="character" w:customStyle="1" w:styleId="35">
    <w:name w:val="Основной текст с отступом 3 Знак"/>
    <w:basedOn w:val="a0"/>
    <w:link w:val="34"/>
    <w:rsid w:val="00641E62"/>
    <w:rPr>
      <w:rFonts w:ascii="Times New Roman" w:eastAsia="Times New Roman" w:hAnsi="Times New Roman" w:cs="Times New Roman"/>
      <w:sz w:val="16"/>
      <w:szCs w:val="16"/>
      <w:lang w:val="ru-RU" w:eastAsia="ru-RU"/>
    </w:rPr>
  </w:style>
  <w:style w:type="paragraph" w:styleId="afa">
    <w:name w:val="Title"/>
    <w:basedOn w:val="a"/>
    <w:link w:val="afb"/>
    <w:qFormat/>
    <w:rsid w:val="00641E62"/>
    <w:pPr>
      <w:spacing w:after="0" w:line="240" w:lineRule="auto"/>
      <w:jc w:val="center"/>
    </w:pPr>
    <w:rPr>
      <w:rFonts w:ascii="Times New Roman" w:eastAsia="Times New Roman" w:hAnsi="Times New Roman" w:cs="Times New Roman"/>
      <w:b/>
      <w:bCs/>
      <w:sz w:val="28"/>
      <w:szCs w:val="28"/>
      <w:lang w:val="ru-RU" w:eastAsia="ru-RU"/>
    </w:rPr>
  </w:style>
  <w:style w:type="character" w:customStyle="1" w:styleId="afb">
    <w:name w:val="Название Знак"/>
    <w:basedOn w:val="a0"/>
    <w:link w:val="afa"/>
    <w:rsid w:val="00641E62"/>
    <w:rPr>
      <w:rFonts w:ascii="Times New Roman" w:eastAsia="Times New Roman" w:hAnsi="Times New Roman" w:cs="Times New Roman"/>
      <w:b/>
      <w:bCs/>
      <w:sz w:val="28"/>
      <w:szCs w:val="28"/>
      <w:lang w:val="ru-RU" w:eastAsia="ru-RU"/>
    </w:rPr>
  </w:style>
  <w:style w:type="paragraph" w:styleId="afc">
    <w:name w:val="Subtitle"/>
    <w:basedOn w:val="a"/>
    <w:link w:val="afd"/>
    <w:qFormat/>
    <w:rsid w:val="00641E62"/>
    <w:pPr>
      <w:widowControl w:val="0"/>
      <w:spacing w:after="0" w:line="240" w:lineRule="auto"/>
      <w:jc w:val="center"/>
    </w:pPr>
    <w:rPr>
      <w:rFonts w:ascii="Times New Roman" w:eastAsia="Times New Roman" w:hAnsi="Times New Roman" w:cs="Times New Roman"/>
      <w:b/>
      <w:bCs/>
      <w:sz w:val="28"/>
      <w:szCs w:val="28"/>
      <w:lang w:val="ru-RU" w:eastAsia="ru-RU"/>
    </w:rPr>
  </w:style>
  <w:style w:type="character" w:customStyle="1" w:styleId="afd">
    <w:name w:val="Подзаголовок Знак"/>
    <w:basedOn w:val="a0"/>
    <w:link w:val="afc"/>
    <w:rsid w:val="00641E62"/>
    <w:rPr>
      <w:rFonts w:ascii="Times New Roman" w:eastAsia="Times New Roman" w:hAnsi="Times New Roman" w:cs="Times New Roman"/>
      <w:b/>
      <w:bCs/>
      <w:sz w:val="28"/>
      <w:szCs w:val="28"/>
      <w:lang w:val="ru-RU" w:eastAsia="ru-RU"/>
    </w:rPr>
  </w:style>
  <w:style w:type="character" w:customStyle="1" w:styleId="afe">
    <w:name w:val="Текст примечания Знак"/>
    <w:basedOn w:val="a0"/>
    <w:link w:val="aff"/>
    <w:uiPriority w:val="99"/>
    <w:semiHidden/>
    <w:rsid w:val="00641E62"/>
    <w:rPr>
      <w:rFonts w:ascii="Calibri" w:eastAsia="Times New Roman" w:hAnsi="Calibri" w:cs="Times New Roman"/>
      <w:sz w:val="20"/>
      <w:szCs w:val="20"/>
      <w:lang w:val="ru-RU" w:eastAsia="ru-RU"/>
    </w:rPr>
  </w:style>
  <w:style w:type="paragraph" w:styleId="aff">
    <w:name w:val="annotation text"/>
    <w:basedOn w:val="a"/>
    <w:link w:val="afe"/>
    <w:uiPriority w:val="99"/>
    <w:semiHidden/>
    <w:rsid w:val="00641E62"/>
    <w:rPr>
      <w:rFonts w:ascii="Calibri" w:eastAsia="Times New Roman" w:hAnsi="Calibri" w:cs="Times New Roman"/>
      <w:sz w:val="20"/>
      <w:szCs w:val="20"/>
      <w:lang w:val="ru-RU" w:eastAsia="ru-RU"/>
    </w:rPr>
  </w:style>
  <w:style w:type="character" w:customStyle="1" w:styleId="aff0">
    <w:name w:val="Тема примечания Знак"/>
    <w:basedOn w:val="afe"/>
    <w:link w:val="aff1"/>
    <w:semiHidden/>
    <w:rsid w:val="00641E62"/>
    <w:rPr>
      <w:b/>
      <w:bCs/>
    </w:rPr>
  </w:style>
  <w:style w:type="paragraph" w:styleId="aff1">
    <w:name w:val="annotation subject"/>
    <w:basedOn w:val="aff"/>
    <w:next w:val="aff"/>
    <w:link w:val="aff0"/>
    <w:semiHidden/>
    <w:rsid w:val="00641E62"/>
    <w:rPr>
      <w:b/>
      <w:bCs/>
    </w:rPr>
  </w:style>
  <w:style w:type="paragraph" w:styleId="aff2">
    <w:name w:val="List Bullet"/>
    <w:basedOn w:val="a"/>
    <w:autoRedefine/>
    <w:rsid w:val="00641E62"/>
    <w:pPr>
      <w:tabs>
        <w:tab w:val="num" w:pos="720"/>
      </w:tabs>
      <w:spacing w:after="0" w:line="240" w:lineRule="auto"/>
      <w:ind w:left="720" w:hanging="360"/>
    </w:pPr>
    <w:rPr>
      <w:rFonts w:ascii="Times New Roman" w:eastAsia="Times New Roman" w:hAnsi="Times New Roman" w:cs="Times New Roman"/>
      <w:sz w:val="24"/>
      <w:szCs w:val="24"/>
      <w:lang w:val="ru-RU" w:eastAsia="ru-RU"/>
    </w:rPr>
  </w:style>
  <w:style w:type="paragraph" w:styleId="28">
    <w:name w:val="List Bullet 2"/>
    <w:basedOn w:val="a"/>
    <w:autoRedefine/>
    <w:rsid w:val="00641E62"/>
    <w:pPr>
      <w:spacing w:after="0" w:line="240" w:lineRule="auto"/>
      <w:ind w:left="566" w:hanging="283"/>
    </w:pPr>
    <w:rPr>
      <w:rFonts w:ascii="Times New Roman" w:eastAsia="Times New Roman" w:hAnsi="Times New Roman" w:cs="Times New Roman"/>
      <w:sz w:val="20"/>
      <w:szCs w:val="20"/>
      <w:lang w:val="ru-RU" w:eastAsia="ru-RU"/>
    </w:rPr>
  </w:style>
  <w:style w:type="paragraph" w:styleId="HTML">
    <w:name w:val="HTML Preformatted"/>
    <w:basedOn w:val="a"/>
    <w:link w:val="HTML0"/>
    <w:rsid w:val="00641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ru-RU" w:eastAsia="ru-RU"/>
    </w:rPr>
  </w:style>
  <w:style w:type="character" w:customStyle="1" w:styleId="HTML0">
    <w:name w:val="Стандартный HTML Знак"/>
    <w:basedOn w:val="a0"/>
    <w:link w:val="HTML"/>
    <w:rsid w:val="00641E62"/>
    <w:rPr>
      <w:rFonts w:ascii="Courier New" w:eastAsia="Times New Roman" w:hAnsi="Courier New" w:cs="Times New Roman"/>
      <w:sz w:val="20"/>
      <w:szCs w:val="20"/>
      <w:lang w:val="ru-RU" w:eastAsia="ru-RU"/>
    </w:rPr>
  </w:style>
  <w:style w:type="paragraph" w:customStyle="1" w:styleId="41">
    <w:name w:val="Обычный4"/>
    <w:rsid w:val="00641E62"/>
    <w:pPr>
      <w:spacing w:after="0" w:line="240" w:lineRule="auto"/>
    </w:pPr>
    <w:rPr>
      <w:rFonts w:ascii="Times New Roman" w:eastAsia="Times New Roman" w:hAnsi="Times New Roman" w:cs="Times New Roman"/>
      <w:sz w:val="24"/>
      <w:szCs w:val="24"/>
      <w:lang w:val="ru-RU" w:eastAsia="ru-RU"/>
    </w:rPr>
  </w:style>
  <w:style w:type="paragraph" w:styleId="aff3">
    <w:name w:val="Plain Text"/>
    <w:basedOn w:val="a"/>
    <w:link w:val="aff4"/>
    <w:rsid w:val="00641E62"/>
    <w:pPr>
      <w:spacing w:after="0" w:line="240" w:lineRule="auto"/>
    </w:pPr>
    <w:rPr>
      <w:rFonts w:ascii="Courier New" w:eastAsia="Times New Roman" w:hAnsi="Courier New" w:cs="Times New Roman"/>
      <w:sz w:val="20"/>
      <w:szCs w:val="20"/>
      <w:lang w:val="ru-RU" w:eastAsia="ru-RU"/>
    </w:rPr>
  </w:style>
  <w:style w:type="character" w:customStyle="1" w:styleId="aff4">
    <w:name w:val="Текст Знак"/>
    <w:basedOn w:val="a0"/>
    <w:link w:val="aff3"/>
    <w:rsid w:val="00641E62"/>
    <w:rPr>
      <w:rFonts w:ascii="Courier New" w:eastAsia="Times New Roman" w:hAnsi="Courier New" w:cs="Times New Roman"/>
      <w:sz w:val="20"/>
      <w:szCs w:val="20"/>
      <w:lang w:val="ru-RU" w:eastAsia="ru-RU"/>
    </w:rPr>
  </w:style>
  <w:style w:type="character" w:customStyle="1" w:styleId="29">
    <w:name w:val="Основной текст (2)_"/>
    <w:link w:val="211"/>
    <w:locked/>
    <w:rsid w:val="00641E62"/>
    <w:rPr>
      <w:b/>
      <w:bCs/>
      <w:spacing w:val="10"/>
      <w:shd w:val="clear" w:color="auto" w:fill="FFFFFF"/>
    </w:rPr>
  </w:style>
  <w:style w:type="paragraph" w:customStyle="1" w:styleId="211">
    <w:name w:val="Основной текст (2)1"/>
    <w:basedOn w:val="a"/>
    <w:link w:val="29"/>
    <w:rsid w:val="00641E62"/>
    <w:pPr>
      <w:widowControl w:val="0"/>
      <w:shd w:val="clear" w:color="auto" w:fill="FFFFFF"/>
      <w:spacing w:before="120" w:after="0" w:line="268" w:lineRule="exact"/>
      <w:jc w:val="both"/>
    </w:pPr>
    <w:rPr>
      <w:b/>
      <w:bCs/>
      <w:spacing w:val="10"/>
      <w:shd w:val="clear" w:color="auto" w:fill="FFFFFF"/>
    </w:rPr>
  </w:style>
  <w:style w:type="character" w:customStyle="1" w:styleId="42">
    <w:name w:val="Основной текст (4)_"/>
    <w:link w:val="410"/>
    <w:locked/>
    <w:rsid w:val="00641E62"/>
    <w:rPr>
      <w:b/>
      <w:bCs/>
      <w:i/>
      <w:iCs/>
      <w:shd w:val="clear" w:color="auto" w:fill="FFFFFF"/>
    </w:rPr>
  </w:style>
  <w:style w:type="paragraph" w:customStyle="1" w:styleId="410">
    <w:name w:val="Основной текст (4)1"/>
    <w:basedOn w:val="a"/>
    <w:link w:val="42"/>
    <w:rsid w:val="00641E62"/>
    <w:pPr>
      <w:widowControl w:val="0"/>
      <w:shd w:val="clear" w:color="auto" w:fill="FFFFFF"/>
      <w:spacing w:before="120" w:after="0" w:line="236" w:lineRule="exact"/>
      <w:ind w:hanging="1180"/>
      <w:jc w:val="both"/>
    </w:pPr>
    <w:rPr>
      <w:b/>
      <w:bCs/>
      <w:i/>
      <w:iCs/>
      <w:shd w:val="clear" w:color="auto" w:fill="FFFFFF"/>
    </w:rPr>
  </w:style>
  <w:style w:type="character" w:customStyle="1" w:styleId="aff5">
    <w:name w:val="Колонтитул_"/>
    <w:link w:val="15"/>
    <w:locked/>
    <w:rsid w:val="00641E62"/>
    <w:rPr>
      <w:spacing w:val="20"/>
      <w:shd w:val="clear" w:color="auto" w:fill="FFFFFF"/>
    </w:rPr>
  </w:style>
  <w:style w:type="paragraph" w:customStyle="1" w:styleId="15">
    <w:name w:val="Колонтитул1"/>
    <w:basedOn w:val="a"/>
    <w:link w:val="aff5"/>
    <w:rsid w:val="00641E62"/>
    <w:pPr>
      <w:widowControl w:val="0"/>
      <w:shd w:val="clear" w:color="auto" w:fill="FFFFFF"/>
      <w:spacing w:after="0" w:line="240" w:lineRule="atLeast"/>
    </w:pPr>
    <w:rPr>
      <w:spacing w:val="20"/>
      <w:shd w:val="clear" w:color="auto" w:fill="FFFFFF"/>
    </w:rPr>
  </w:style>
  <w:style w:type="character" w:customStyle="1" w:styleId="36">
    <w:name w:val="Основной текст (3)_"/>
    <w:link w:val="37"/>
    <w:locked/>
    <w:rsid w:val="00641E62"/>
    <w:rPr>
      <w:spacing w:val="10"/>
      <w:shd w:val="clear" w:color="auto" w:fill="FFFFFF"/>
    </w:rPr>
  </w:style>
  <w:style w:type="paragraph" w:customStyle="1" w:styleId="37">
    <w:name w:val="Основной текст (3)"/>
    <w:basedOn w:val="a"/>
    <w:link w:val="36"/>
    <w:rsid w:val="00641E62"/>
    <w:pPr>
      <w:widowControl w:val="0"/>
      <w:shd w:val="clear" w:color="auto" w:fill="FFFFFF"/>
      <w:spacing w:after="0" w:line="268" w:lineRule="exact"/>
      <w:ind w:hanging="1180"/>
      <w:jc w:val="both"/>
    </w:pPr>
    <w:rPr>
      <w:spacing w:val="10"/>
      <w:shd w:val="clear" w:color="auto" w:fill="FFFFFF"/>
    </w:rPr>
  </w:style>
  <w:style w:type="character" w:customStyle="1" w:styleId="2a">
    <w:name w:val="Заголовок №2_"/>
    <w:link w:val="2b"/>
    <w:locked/>
    <w:rsid w:val="00641E62"/>
    <w:rPr>
      <w:b/>
      <w:bCs/>
      <w:i/>
      <w:iCs/>
      <w:sz w:val="26"/>
      <w:szCs w:val="26"/>
      <w:shd w:val="clear" w:color="auto" w:fill="FFFFFF"/>
    </w:rPr>
  </w:style>
  <w:style w:type="paragraph" w:customStyle="1" w:styleId="2b">
    <w:name w:val="Заголовок №2"/>
    <w:basedOn w:val="a"/>
    <w:link w:val="2a"/>
    <w:rsid w:val="00641E62"/>
    <w:pPr>
      <w:widowControl w:val="0"/>
      <w:shd w:val="clear" w:color="auto" w:fill="FFFFFF"/>
      <w:spacing w:after="180" w:line="240" w:lineRule="atLeast"/>
      <w:jc w:val="center"/>
      <w:outlineLvl w:val="1"/>
    </w:pPr>
    <w:rPr>
      <w:b/>
      <w:bCs/>
      <w:i/>
      <w:iCs/>
      <w:sz w:val="26"/>
      <w:szCs w:val="26"/>
      <w:shd w:val="clear" w:color="auto" w:fill="FFFFFF"/>
    </w:rPr>
  </w:style>
  <w:style w:type="character" w:customStyle="1" w:styleId="aff6">
    <w:name w:val="Подпись к таблице_"/>
    <w:link w:val="aff7"/>
    <w:locked/>
    <w:rsid w:val="00641E62"/>
    <w:rPr>
      <w:i/>
      <w:iCs/>
      <w:sz w:val="23"/>
      <w:szCs w:val="23"/>
      <w:shd w:val="clear" w:color="auto" w:fill="FFFFFF"/>
    </w:rPr>
  </w:style>
  <w:style w:type="paragraph" w:customStyle="1" w:styleId="aff7">
    <w:name w:val="Подпись к таблице"/>
    <w:basedOn w:val="a"/>
    <w:link w:val="aff6"/>
    <w:rsid w:val="00641E62"/>
    <w:pPr>
      <w:widowControl w:val="0"/>
      <w:shd w:val="clear" w:color="auto" w:fill="FFFFFF"/>
      <w:spacing w:after="0" w:line="240" w:lineRule="atLeast"/>
    </w:pPr>
    <w:rPr>
      <w:i/>
      <w:iCs/>
      <w:sz w:val="23"/>
      <w:szCs w:val="23"/>
      <w:shd w:val="clear" w:color="auto" w:fill="FFFFFF"/>
    </w:rPr>
  </w:style>
  <w:style w:type="character" w:customStyle="1" w:styleId="16">
    <w:name w:val="Заголовок №1_"/>
    <w:link w:val="17"/>
    <w:locked/>
    <w:rsid w:val="00641E62"/>
    <w:rPr>
      <w:b/>
      <w:bCs/>
      <w:i/>
      <w:iCs/>
      <w:sz w:val="26"/>
      <w:szCs w:val="26"/>
      <w:shd w:val="clear" w:color="auto" w:fill="FFFFFF"/>
    </w:rPr>
  </w:style>
  <w:style w:type="paragraph" w:customStyle="1" w:styleId="17">
    <w:name w:val="Заголовок №1"/>
    <w:basedOn w:val="a"/>
    <w:link w:val="16"/>
    <w:rsid w:val="00641E62"/>
    <w:pPr>
      <w:widowControl w:val="0"/>
      <w:shd w:val="clear" w:color="auto" w:fill="FFFFFF"/>
      <w:spacing w:before="420" w:after="120" w:line="240" w:lineRule="atLeast"/>
      <w:outlineLvl w:val="0"/>
    </w:pPr>
    <w:rPr>
      <w:b/>
      <w:bCs/>
      <w:i/>
      <w:iCs/>
      <w:sz w:val="26"/>
      <w:szCs w:val="26"/>
      <w:shd w:val="clear" w:color="auto" w:fill="FFFFFF"/>
    </w:rPr>
  </w:style>
  <w:style w:type="character" w:customStyle="1" w:styleId="61">
    <w:name w:val="Основной текст (6)_"/>
    <w:link w:val="62"/>
    <w:locked/>
    <w:rsid w:val="00641E62"/>
    <w:rPr>
      <w:sz w:val="18"/>
      <w:szCs w:val="18"/>
      <w:shd w:val="clear" w:color="auto" w:fill="FFFFFF"/>
    </w:rPr>
  </w:style>
  <w:style w:type="paragraph" w:customStyle="1" w:styleId="62">
    <w:name w:val="Основной текст (6)"/>
    <w:basedOn w:val="a"/>
    <w:link w:val="61"/>
    <w:rsid w:val="00641E62"/>
    <w:pPr>
      <w:widowControl w:val="0"/>
      <w:shd w:val="clear" w:color="auto" w:fill="FFFFFF"/>
      <w:spacing w:after="180" w:line="244" w:lineRule="exact"/>
      <w:ind w:firstLine="280"/>
      <w:jc w:val="both"/>
    </w:pPr>
    <w:rPr>
      <w:sz w:val="18"/>
      <w:szCs w:val="18"/>
      <w:shd w:val="clear" w:color="auto" w:fill="FFFFFF"/>
    </w:rPr>
  </w:style>
  <w:style w:type="character" w:customStyle="1" w:styleId="71">
    <w:name w:val="Основной текст (7)_"/>
    <w:link w:val="72"/>
    <w:locked/>
    <w:rsid w:val="00641E62"/>
    <w:rPr>
      <w:sz w:val="17"/>
      <w:szCs w:val="17"/>
      <w:shd w:val="clear" w:color="auto" w:fill="FFFFFF"/>
    </w:rPr>
  </w:style>
  <w:style w:type="paragraph" w:customStyle="1" w:styleId="72">
    <w:name w:val="Основной текст (7)"/>
    <w:basedOn w:val="a"/>
    <w:link w:val="71"/>
    <w:rsid w:val="00641E62"/>
    <w:pPr>
      <w:widowControl w:val="0"/>
      <w:shd w:val="clear" w:color="auto" w:fill="FFFFFF"/>
      <w:spacing w:after="360" w:line="240" w:lineRule="atLeast"/>
    </w:pPr>
    <w:rPr>
      <w:sz w:val="17"/>
      <w:szCs w:val="17"/>
      <w:shd w:val="clear" w:color="auto" w:fill="FFFFFF"/>
    </w:rPr>
  </w:style>
  <w:style w:type="character" w:customStyle="1" w:styleId="38">
    <w:name w:val="Заголовок №3_"/>
    <w:link w:val="39"/>
    <w:locked/>
    <w:rsid w:val="00641E62"/>
    <w:rPr>
      <w:i/>
      <w:iCs/>
      <w:sz w:val="28"/>
      <w:szCs w:val="28"/>
      <w:shd w:val="clear" w:color="auto" w:fill="FFFFFF"/>
    </w:rPr>
  </w:style>
  <w:style w:type="paragraph" w:customStyle="1" w:styleId="39">
    <w:name w:val="Заголовок №3"/>
    <w:basedOn w:val="a"/>
    <w:link w:val="38"/>
    <w:rsid w:val="00641E62"/>
    <w:pPr>
      <w:widowControl w:val="0"/>
      <w:shd w:val="clear" w:color="auto" w:fill="FFFFFF"/>
      <w:spacing w:before="540" w:after="300" w:line="240" w:lineRule="atLeast"/>
      <w:outlineLvl w:val="2"/>
    </w:pPr>
    <w:rPr>
      <w:i/>
      <w:iCs/>
      <w:sz w:val="28"/>
      <w:szCs w:val="28"/>
      <w:shd w:val="clear" w:color="auto" w:fill="FFFFFF"/>
    </w:rPr>
  </w:style>
  <w:style w:type="character" w:customStyle="1" w:styleId="aff8">
    <w:name w:val="Текст концевой сноски Знак"/>
    <w:basedOn w:val="a0"/>
    <w:link w:val="aff9"/>
    <w:semiHidden/>
    <w:rsid w:val="00641E62"/>
    <w:rPr>
      <w:rFonts w:ascii="Times New Roman" w:eastAsia="Times New Roman" w:hAnsi="Times New Roman" w:cs="Times New Roman"/>
      <w:sz w:val="20"/>
      <w:szCs w:val="20"/>
      <w:lang w:val="ru-RU" w:eastAsia="ru-RU"/>
    </w:rPr>
  </w:style>
  <w:style w:type="paragraph" w:styleId="aff9">
    <w:name w:val="endnote text"/>
    <w:basedOn w:val="a"/>
    <w:link w:val="aff8"/>
    <w:semiHidden/>
    <w:rsid w:val="00641E62"/>
    <w:pPr>
      <w:spacing w:after="0" w:line="240" w:lineRule="auto"/>
    </w:pPr>
    <w:rPr>
      <w:rFonts w:ascii="Times New Roman" w:eastAsia="Times New Roman" w:hAnsi="Times New Roman" w:cs="Times New Roman"/>
      <w:sz w:val="20"/>
      <w:szCs w:val="20"/>
      <w:lang w:val="ru-RU" w:eastAsia="ru-RU"/>
    </w:rPr>
  </w:style>
  <w:style w:type="character" w:styleId="affa">
    <w:name w:val="Strong"/>
    <w:uiPriority w:val="99"/>
    <w:qFormat/>
    <w:rsid w:val="00641E62"/>
    <w:rPr>
      <w:b/>
      <w:bCs/>
    </w:rPr>
  </w:style>
  <w:style w:type="paragraph" w:customStyle="1" w:styleId="affb">
    <w:name w:val="Стиль"/>
    <w:rsid w:val="00641E62"/>
    <w:pPr>
      <w:widowControl w:val="0"/>
      <w:autoSpaceDE w:val="0"/>
      <w:autoSpaceDN w:val="0"/>
      <w:adjustRightInd w:val="0"/>
      <w:spacing w:after="0" w:line="240" w:lineRule="auto"/>
    </w:pPr>
    <w:rPr>
      <w:rFonts w:ascii="Arial" w:eastAsia="Times New Roman" w:hAnsi="Arial" w:cs="Arial"/>
      <w:sz w:val="24"/>
      <w:szCs w:val="24"/>
      <w:lang w:val="ru-RU" w:eastAsia="ru-RU"/>
    </w:rPr>
  </w:style>
  <w:style w:type="paragraph" w:customStyle="1" w:styleId="Iniiaiieoaenonionooiii3">
    <w:name w:val="Iniiaiie oaeno n ionooiii 3"/>
    <w:basedOn w:val="Iauiue"/>
    <w:rsid w:val="00641E62"/>
    <w:pPr>
      <w:widowControl w:val="0"/>
      <w:spacing w:line="360" w:lineRule="auto"/>
      <w:ind w:right="-1327" w:firstLine="720"/>
      <w:jc w:val="both"/>
    </w:pPr>
    <w:rPr>
      <w:sz w:val="28"/>
    </w:rPr>
  </w:style>
  <w:style w:type="paragraph" w:customStyle="1" w:styleId="220">
    <w:name w:val="Основной текст 22"/>
    <w:basedOn w:val="a"/>
    <w:rsid w:val="00641E62"/>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b/>
      <w:color w:val="0000FF"/>
      <w:sz w:val="26"/>
      <w:szCs w:val="20"/>
      <w:lang w:val="ru-RU" w:eastAsia="ru-RU"/>
    </w:rPr>
  </w:style>
  <w:style w:type="paragraph" w:customStyle="1" w:styleId="3a">
    <w:name w:val="Îñíîâíîé òåêñò 3"/>
    <w:basedOn w:val="a"/>
    <w:rsid w:val="00641E62"/>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18">
    <w:name w:val="Стиль1"/>
    <w:basedOn w:val="af6"/>
    <w:link w:val="19"/>
    <w:qFormat/>
    <w:rsid w:val="00641E62"/>
    <w:pPr>
      <w:ind w:firstLine="709"/>
      <w:jc w:val="both"/>
    </w:pPr>
    <w:rPr>
      <w:rFonts w:eastAsia="Calibri"/>
      <w:sz w:val="28"/>
      <w:szCs w:val="28"/>
    </w:rPr>
  </w:style>
  <w:style w:type="character" w:customStyle="1" w:styleId="19">
    <w:name w:val="Стиль1 Знак"/>
    <w:link w:val="18"/>
    <w:rsid w:val="00641E62"/>
    <w:rPr>
      <w:rFonts w:ascii="Times New Roman" w:eastAsia="Calibri" w:hAnsi="Times New Roman" w:cs="Times New Roman"/>
      <w:sz w:val="28"/>
      <w:szCs w:val="28"/>
      <w:lang w:val="ru-RU" w:eastAsia="ru-RU"/>
    </w:rPr>
  </w:style>
  <w:style w:type="paragraph" w:customStyle="1" w:styleId="NormalText">
    <w:name w:val="Normal Text"/>
    <w:basedOn w:val="a"/>
    <w:rsid w:val="00641E62"/>
    <w:pPr>
      <w:spacing w:after="0" w:line="360" w:lineRule="atLeast"/>
      <w:ind w:firstLine="680"/>
      <w:jc w:val="both"/>
    </w:pPr>
    <w:rPr>
      <w:rFonts w:ascii="TimesET" w:eastAsia="Times New Roman" w:hAnsi="TimesET" w:cs="Times New Roman"/>
      <w:sz w:val="24"/>
      <w:szCs w:val="24"/>
      <w:lang w:val="ru-RU" w:eastAsia="ru-RU"/>
    </w:rPr>
  </w:style>
  <w:style w:type="paragraph" w:customStyle="1" w:styleId="63">
    <w:name w:val="Обычный6"/>
    <w:rsid w:val="00641E62"/>
    <w:pPr>
      <w:spacing w:after="0" w:line="240" w:lineRule="auto"/>
    </w:pPr>
    <w:rPr>
      <w:rFonts w:ascii="Times New Roman" w:eastAsia="Times New Roman" w:hAnsi="Times New Roman" w:cs="Times New Roman"/>
      <w:sz w:val="24"/>
      <w:szCs w:val="20"/>
      <w:lang w:val="ru-RU" w:eastAsia="ru-RU"/>
    </w:rPr>
  </w:style>
  <w:style w:type="paragraph" w:customStyle="1" w:styleId="Iauiue1">
    <w:name w:val="Iau?iue1"/>
    <w:rsid w:val="00641E62"/>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1" Type="http://schemas.openxmlformats.org/officeDocument/2006/relationships/image" Target="media/image9.wmf"/><Relationship Id="rId42" Type="http://schemas.openxmlformats.org/officeDocument/2006/relationships/oleObject" Target="embeddings/oleObject16.bin"/><Relationship Id="rId63" Type="http://schemas.openxmlformats.org/officeDocument/2006/relationships/image" Target="media/image30.wmf"/><Relationship Id="rId84" Type="http://schemas.openxmlformats.org/officeDocument/2006/relationships/oleObject" Target="embeddings/oleObject37.bin"/><Relationship Id="rId138" Type="http://schemas.openxmlformats.org/officeDocument/2006/relationships/image" Target="media/image67.wmf"/><Relationship Id="rId159" Type="http://schemas.openxmlformats.org/officeDocument/2006/relationships/oleObject" Target="embeddings/oleObject75.bin"/><Relationship Id="rId170" Type="http://schemas.openxmlformats.org/officeDocument/2006/relationships/image" Target="media/image83.wmf"/><Relationship Id="rId191" Type="http://schemas.openxmlformats.org/officeDocument/2006/relationships/oleObject" Target="embeddings/oleObject91.bin"/><Relationship Id="rId205" Type="http://schemas.openxmlformats.org/officeDocument/2006/relationships/oleObject" Target="embeddings/oleObject100.bin"/><Relationship Id="rId226" Type="http://schemas.openxmlformats.org/officeDocument/2006/relationships/image" Target="media/image109.wmf"/><Relationship Id="rId247" Type="http://schemas.openxmlformats.org/officeDocument/2006/relationships/image" Target="media/image119.wmf"/><Relationship Id="rId107" Type="http://schemas.openxmlformats.org/officeDocument/2006/relationships/image" Target="media/image52.wmf"/><Relationship Id="rId268" Type="http://schemas.openxmlformats.org/officeDocument/2006/relationships/theme" Target="theme/theme1.xml"/><Relationship Id="rId11" Type="http://schemas.openxmlformats.org/officeDocument/2006/relationships/image" Target="media/image4.wmf"/><Relationship Id="rId32" Type="http://schemas.openxmlformats.org/officeDocument/2006/relationships/oleObject" Target="embeddings/oleObject11.bin"/><Relationship Id="rId53" Type="http://schemas.openxmlformats.org/officeDocument/2006/relationships/image" Target="media/image25.wmf"/><Relationship Id="rId74" Type="http://schemas.openxmlformats.org/officeDocument/2006/relationships/oleObject" Target="embeddings/oleObject32.bin"/><Relationship Id="rId128" Type="http://schemas.openxmlformats.org/officeDocument/2006/relationships/oleObject" Target="embeddings/oleObject59.bin"/><Relationship Id="rId149" Type="http://schemas.openxmlformats.org/officeDocument/2006/relationships/oleObject" Target="embeddings/oleObject70.bin"/><Relationship Id="rId5" Type="http://schemas.openxmlformats.org/officeDocument/2006/relationships/image" Target="media/image1.jpeg"/><Relationship Id="rId95" Type="http://schemas.openxmlformats.org/officeDocument/2006/relationships/image" Target="media/image46.wmf"/><Relationship Id="rId160" Type="http://schemas.openxmlformats.org/officeDocument/2006/relationships/image" Target="media/image78.wmf"/><Relationship Id="rId181" Type="http://schemas.openxmlformats.org/officeDocument/2006/relationships/oleObject" Target="embeddings/oleObject86.bin"/><Relationship Id="rId216" Type="http://schemas.openxmlformats.org/officeDocument/2006/relationships/image" Target="media/image104.wmf"/><Relationship Id="rId237" Type="http://schemas.openxmlformats.org/officeDocument/2006/relationships/image" Target="media/image114.wmf"/><Relationship Id="rId258" Type="http://schemas.openxmlformats.org/officeDocument/2006/relationships/oleObject" Target="embeddings/oleObject125.bin"/><Relationship Id="rId22" Type="http://schemas.openxmlformats.org/officeDocument/2006/relationships/oleObject" Target="embeddings/oleObject6.bin"/><Relationship Id="rId43" Type="http://schemas.openxmlformats.org/officeDocument/2006/relationships/image" Target="media/image20.wmf"/><Relationship Id="rId64" Type="http://schemas.openxmlformats.org/officeDocument/2006/relationships/oleObject" Target="embeddings/oleObject27.bin"/><Relationship Id="rId118" Type="http://schemas.openxmlformats.org/officeDocument/2006/relationships/oleObject" Target="embeddings/oleObject54.bin"/><Relationship Id="rId139" Type="http://schemas.openxmlformats.org/officeDocument/2006/relationships/oleObject" Target="embeddings/oleObject65.bin"/><Relationship Id="rId85" Type="http://schemas.openxmlformats.org/officeDocument/2006/relationships/image" Target="media/image41.wmf"/><Relationship Id="rId150" Type="http://schemas.openxmlformats.org/officeDocument/2006/relationships/image" Target="media/image73.wmf"/><Relationship Id="rId171" Type="http://schemas.openxmlformats.org/officeDocument/2006/relationships/oleObject" Target="embeddings/oleObject81.bin"/><Relationship Id="rId192" Type="http://schemas.openxmlformats.org/officeDocument/2006/relationships/image" Target="media/image94.wmf"/><Relationship Id="rId206" Type="http://schemas.openxmlformats.org/officeDocument/2006/relationships/image" Target="media/image99.wmf"/><Relationship Id="rId227" Type="http://schemas.openxmlformats.org/officeDocument/2006/relationships/oleObject" Target="embeddings/oleObject111.bin"/><Relationship Id="rId248" Type="http://schemas.openxmlformats.org/officeDocument/2006/relationships/image" Target="media/image120.wmf"/><Relationship Id="rId269" Type="http://schemas.microsoft.com/office/2007/relationships/stylesWithEffects" Target="stylesWithEffects.xml"/><Relationship Id="rId12" Type="http://schemas.openxmlformats.org/officeDocument/2006/relationships/oleObject" Target="embeddings/oleObject1.bin"/><Relationship Id="rId33" Type="http://schemas.openxmlformats.org/officeDocument/2006/relationships/image" Target="media/image15.wmf"/><Relationship Id="rId108" Type="http://schemas.openxmlformats.org/officeDocument/2006/relationships/oleObject" Target="embeddings/oleObject49.bin"/><Relationship Id="rId129" Type="http://schemas.openxmlformats.org/officeDocument/2006/relationships/oleObject" Target="embeddings/oleObject60.bin"/><Relationship Id="rId54" Type="http://schemas.openxmlformats.org/officeDocument/2006/relationships/oleObject" Target="embeddings/oleObject22.bin"/><Relationship Id="rId75" Type="http://schemas.openxmlformats.org/officeDocument/2006/relationships/image" Target="media/image36.wmf"/><Relationship Id="rId96" Type="http://schemas.openxmlformats.org/officeDocument/2006/relationships/oleObject" Target="embeddings/oleObject43.bin"/><Relationship Id="rId140" Type="http://schemas.openxmlformats.org/officeDocument/2006/relationships/image" Target="media/image68.wmf"/><Relationship Id="rId161" Type="http://schemas.openxmlformats.org/officeDocument/2006/relationships/oleObject" Target="embeddings/oleObject76.bin"/><Relationship Id="rId182" Type="http://schemas.openxmlformats.org/officeDocument/2006/relationships/image" Target="media/image89.wmf"/><Relationship Id="rId217" Type="http://schemas.openxmlformats.org/officeDocument/2006/relationships/oleObject" Target="embeddings/oleObject106.bin"/><Relationship Id="rId6" Type="http://schemas.openxmlformats.org/officeDocument/2006/relationships/image" Target="media/image2.jpeg"/><Relationship Id="rId238" Type="http://schemas.openxmlformats.org/officeDocument/2006/relationships/oleObject" Target="embeddings/oleObject117.bin"/><Relationship Id="rId259" Type="http://schemas.openxmlformats.org/officeDocument/2006/relationships/image" Target="media/image127.wmf"/><Relationship Id="rId23" Type="http://schemas.openxmlformats.org/officeDocument/2006/relationships/image" Target="media/image10.wmf"/><Relationship Id="rId28" Type="http://schemas.openxmlformats.org/officeDocument/2006/relationships/oleObject" Target="embeddings/oleObject9.bin"/><Relationship Id="rId49" Type="http://schemas.openxmlformats.org/officeDocument/2006/relationships/image" Target="media/image23.wmf"/><Relationship Id="rId114" Type="http://schemas.openxmlformats.org/officeDocument/2006/relationships/oleObject" Target="embeddings/oleObject52.bin"/><Relationship Id="rId119" Type="http://schemas.openxmlformats.org/officeDocument/2006/relationships/image" Target="media/image58.wmf"/><Relationship Id="rId44" Type="http://schemas.openxmlformats.org/officeDocument/2006/relationships/oleObject" Target="embeddings/oleObject17.bin"/><Relationship Id="rId60" Type="http://schemas.openxmlformats.org/officeDocument/2006/relationships/oleObject" Target="embeddings/oleObject25.bin"/><Relationship Id="rId65" Type="http://schemas.openxmlformats.org/officeDocument/2006/relationships/image" Target="media/image31.wmf"/><Relationship Id="rId81" Type="http://schemas.openxmlformats.org/officeDocument/2006/relationships/image" Target="media/image39.wmf"/><Relationship Id="rId86" Type="http://schemas.openxmlformats.org/officeDocument/2006/relationships/oleObject" Target="embeddings/oleObject38.bin"/><Relationship Id="rId130" Type="http://schemas.openxmlformats.org/officeDocument/2006/relationships/image" Target="media/image63.wmf"/><Relationship Id="rId135" Type="http://schemas.openxmlformats.org/officeDocument/2006/relationships/oleObject" Target="embeddings/oleObject63.bin"/><Relationship Id="rId151" Type="http://schemas.openxmlformats.org/officeDocument/2006/relationships/oleObject" Target="embeddings/oleObject71.bin"/><Relationship Id="rId156" Type="http://schemas.openxmlformats.org/officeDocument/2006/relationships/image" Target="media/image76.wmf"/><Relationship Id="rId177" Type="http://schemas.openxmlformats.org/officeDocument/2006/relationships/oleObject" Target="embeddings/oleObject84.bin"/><Relationship Id="rId198" Type="http://schemas.openxmlformats.org/officeDocument/2006/relationships/image" Target="media/image97.wmf"/><Relationship Id="rId172" Type="http://schemas.openxmlformats.org/officeDocument/2006/relationships/image" Target="media/image84.wmf"/><Relationship Id="rId193" Type="http://schemas.openxmlformats.org/officeDocument/2006/relationships/oleObject" Target="embeddings/oleObject92.bin"/><Relationship Id="rId202" Type="http://schemas.openxmlformats.org/officeDocument/2006/relationships/oleObject" Target="embeddings/oleObject97.bin"/><Relationship Id="rId207" Type="http://schemas.openxmlformats.org/officeDocument/2006/relationships/oleObject" Target="embeddings/oleObject101.bin"/><Relationship Id="rId223" Type="http://schemas.openxmlformats.org/officeDocument/2006/relationships/oleObject" Target="embeddings/oleObject109.bin"/><Relationship Id="rId228" Type="http://schemas.openxmlformats.org/officeDocument/2006/relationships/image" Target="media/image110.wmf"/><Relationship Id="rId244" Type="http://schemas.openxmlformats.org/officeDocument/2006/relationships/oleObject" Target="embeddings/oleObject120.bin"/><Relationship Id="rId249" Type="http://schemas.openxmlformats.org/officeDocument/2006/relationships/image" Target="media/image121.wmf"/><Relationship Id="rId13" Type="http://schemas.openxmlformats.org/officeDocument/2006/relationships/image" Target="media/image5.wmf"/><Relationship Id="rId18" Type="http://schemas.openxmlformats.org/officeDocument/2006/relationships/oleObject" Target="embeddings/oleObject4.bin"/><Relationship Id="rId39" Type="http://schemas.openxmlformats.org/officeDocument/2006/relationships/image" Target="media/image18.wmf"/><Relationship Id="rId109" Type="http://schemas.openxmlformats.org/officeDocument/2006/relationships/image" Target="media/image53.wmf"/><Relationship Id="rId260" Type="http://schemas.openxmlformats.org/officeDocument/2006/relationships/oleObject" Target="embeddings/oleObject126.bin"/><Relationship Id="rId265" Type="http://schemas.openxmlformats.org/officeDocument/2006/relationships/image" Target="media/image131.jpeg"/><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6.wmf"/><Relationship Id="rId76" Type="http://schemas.openxmlformats.org/officeDocument/2006/relationships/oleObject" Target="embeddings/oleObject33.bin"/><Relationship Id="rId97" Type="http://schemas.openxmlformats.org/officeDocument/2006/relationships/image" Target="media/image47.wmf"/><Relationship Id="rId104" Type="http://schemas.openxmlformats.org/officeDocument/2006/relationships/oleObject" Target="embeddings/oleObject47.bin"/><Relationship Id="rId120" Type="http://schemas.openxmlformats.org/officeDocument/2006/relationships/oleObject" Target="embeddings/oleObject55.bin"/><Relationship Id="rId125" Type="http://schemas.openxmlformats.org/officeDocument/2006/relationships/image" Target="media/image61.wmf"/><Relationship Id="rId141" Type="http://schemas.openxmlformats.org/officeDocument/2006/relationships/oleObject" Target="embeddings/oleObject66.bin"/><Relationship Id="rId146" Type="http://schemas.openxmlformats.org/officeDocument/2006/relationships/image" Target="media/image71.wmf"/><Relationship Id="rId167" Type="http://schemas.openxmlformats.org/officeDocument/2006/relationships/oleObject" Target="embeddings/oleObject79.bin"/><Relationship Id="rId188" Type="http://schemas.openxmlformats.org/officeDocument/2006/relationships/image" Target="media/image92.wmf"/><Relationship Id="rId7" Type="http://schemas.openxmlformats.org/officeDocument/2006/relationships/hyperlink" Target="http://www.biblioclub.ru" TargetMode="External"/><Relationship Id="rId71" Type="http://schemas.openxmlformats.org/officeDocument/2006/relationships/image" Target="media/image34.wmf"/><Relationship Id="rId92" Type="http://schemas.openxmlformats.org/officeDocument/2006/relationships/oleObject" Target="embeddings/oleObject41.bin"/><Relationship Id="rId162" Type="http://schemas.openxmlformats.org/officeDocument/2006/relationships/image" Target="media/image79.wmf"/><Relationship Id="rId183" Type="http://schemas.openxmlformats.org/officeDocument/2006/relationships/oleObject" Target="embeddings/oleObject87.bin"/><Relationship Id="rId213" Type="http://schemas.openxmlformats.org/officeDocument/2006/relationships/oleObject" Target="embeddings/oleObject104.bin"/><Relationship Id="rId218" Type="http://schemas.openxmlformats.org/officeDocument/2006/relationships/image" Target="media/image105.wmf"/><Relationship Id="rId234" Type="http://schemas.openxmlformats.org/officeDocument/2006/relationships/oleObject" Target="embeddings/oleObject115.bin"/><Relationship Id="rId239" Type="http://schemas.openxmlformats.org/officeDocument/2006/relationships/image" Target="media/image115.wmf"/><Relationship Id="rId2" Type="http://schemas.openxmlformats.org/officeDocument/2006/relationships/styles" Target="styles.xml"/><Relationship Id="rId29" Type="http://schemas.openxmlformats.org/officeDocument/2006/relationships/image" Target="media/image13.wmf"/><Relationship Id="rId250" Type="http://schemas.openxmlformats.org/officeDocument/2006/relationships/oleObject" Target="embeddings/oleObject122.bin"/><Relationship Id="rId255" Type="http://schemas.openxmlformats.org/officeDocument/2006/relationships/image" Target="media/image125.w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21.wmf"/><Relationship Id="rId66" Type="http://schemas.openxmlformats.org/officeDocument/2006/relationships/oleObject" Target="embeddings/oleObject28.bin"/><Relationship Id="rId87" Type="http://schemas.openxmlformats.org/officeDocument/2006/relationships/image" Target="media/image42.wmf"/><Relationship Id="rId110" Type="http://schemas.openxmlformats.org/officeDocument/2006/relationships/oleObject" Target="embeddings/oleObject50.bin"/><Relationship Id="rId115" Type="http://schemas.openxmlformats.org/officeDocument/2006/relationships/image" Target="media/image56.wmf"/><Relationship Id="rId131" Type="http://schemas.openxmlformats.org/officeDocument/2006/relationships/oleObject" Target="embeddings/oleObject61.bin"/><Relationship Id="rId136" Type="http://schemas.openxmlformats.org/officeDocument/2006/relationships/image" Target="media/image66.wmf"/><Relationship Id="rId157" Type="http://schemas.openxmlformats.org/officeDocument/2006/relationships/oleObject" Target="embeddings/oleObject74.bin"/><Relationship Id="rId178" Type="http://schemas.openxmlformats.org/officeDocument/2006/relationships/image" Target="media/image87.wmf"/><Relationship Id="rId61" Type="http://schemas.openxmlformats.org/officeDocument/2006/relationships/image" Target="media/image29.wmf"/><Relationship Id="rId82" Type="http://schemas.openxmlformats.org/officeDocument/2006/relationships/oleObject" Target="embeddings/oleObject36.bin"/><Relationship Id="rId152" Type="http://schemas.openxmlformats.org/officeDocument/2006/relationships/image" Target="media/image74.wmf"/><Relationship Id="rId173" Type="http://schemas.openxmlformats.org/officeDocument/2006/relationships/oleObject" Target="embeddings/oleObject82.bin"/><Relationship Id="rId194" Type="http://schemas.openxmlformats.org/officeDocument/2006/relationships/image" Target="media/image95.wmf"/><Relationship Id="rId199" Type="http://schemas.openxmlformats.org/officeDocument/2006/relationships/oleObject" Target="embeddings/oleObject95.bin"/><Relationship Id="rId203" Type="http://schemas.openxmlformats.org/officeDocument/2006/relationships/oleObject" Target="embeddings/oleObject98.bin"/><Relationship Id="rId208" Type="http://schemas.openxmlformats.org/officeDocument/2006/relationships/image" Target="media/image100.wmf"/><Relationship Id="rId229" Type="http://schemas.openxmlformats.org/officeDocument/2006/relationships/oleObject" Target="embeddings/oleObject112.bin"/><Relationship Id="rId19" Type="http://schemas.openxmlformats.org/officeDocument/2006/relationships/image" Target="media/image8.wmf"/><Relationship Id="rId224" Type="http://schemas.openxmlformats.org/officeDocument/2006/relationships/image" Target="media/image108.wmf"/><Relationship Id="rId240" Type="http://schemas.openxmlformats.org/officeDocument/2006/relationships/oleObject" Target="embeddings/oleObject118.bin"/><Relationship Id="rId245" Type="http://schemas.openxmlformats.org/officeDocument/2006/relationships/image" Target="media/image118.wmf"/><Relationship Id="rId261" Type="http://schemas.openxmlformats.org/officeDocument/2006/relationships/image" Target="media/image128.wmf"/><Relationship Id="rId266" Type="http://schemas.openxmlformats.org/officeDocument/2006/relationships/hyperlink" Target="http://library.rsue.ru/" TargetMode="External"/><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6.wmf"/><Relationship Id="rId56" Type="http://schemas.openxmlformats.org/officeDocument/2006/relationships/oleObject" Target="embeddings/oleObject23.bin"/><Relationship Id="rId77" Type="http://schemas.openxmlformats.org/officeDocument/2006/relationships/image" Target="media/image37.wmf"/><Relationship Id="rId100" Type="http://schemas.openxmlformats.org/officeDocument/2006/relationships/oleObject" Target="embeddings/oleObject45.bin"/><Relationship Id="rId105" Type="http://schemas.openxmlformats.org/officeDocument/2006/relationships/image" Target="media/image51.wmf"/><Relationship Id="rId126" Type="http://schemas.openxmlformats.org/officeDocument/2006/relationships/oleObject" Target="embeddings/oleObject58.bin"/><Relationship Id="rId147" Type="http://schemas.openxmlformats.org/officeDocument/2006/relationships/oleObject" Target="embeddings/oleObject69.bin"/><Relationship Id="rId168" Type="http://schemas.openxmlformats.org/officeDocument/2006/relationships/image" Target="media/image82.wmf"/><Relationship Id="rId8" Type="http://schemas.openxmlformats.org/officeDocument/2006/relationships/hyperlink" Target="http://www.biblioclub.ru" TargetMode="External"/><Relationship Id="rId51" Type="http://schemas.openxmlformats.org/officeDocument/2006/relationships/image" Target="media/image24.wmf"/><Relationship Id="rId72" Type="http://schemas.openxmlformats.org/officeDocument/2006/relationships/oleObject" Target="embeddings/oleObject31.bin"/><Relationship Id="rId93" Type="http://schemas.openxmlformats.org/officeDocument/2006/relationships/image" Target="media/image45.wmf"/><Relationship Id="rId98" Type="http://schemas.openxmlformats.org/officeDocument/2006/relationships/oleObject" Target="embeddings/oleObject44.bin"/><Relationship Id="rId121" Type="http://schemas.openxmlformats.org/officeDocument/2006/relationships/image" Target="media/image59.wmf"/><Relationship Id="rId142" Type="http://schemas.openxmlformats.org/officeDocument/2006/relationships/image" Target="media/image69.wmf"/><Relationship Id="rId163" Type="http://schemas.openxmlformats.org/officeDocument/2006/relationships/oleObject" Target="embeddings/oleObject77.bin"/><Relationship Id="rId184" Type="http://schemas.openxmlformats.org/officeDocument/2006/relationships/image" Target="media/image90.wmf"/><Relationship Id="rId189" Type="http://schemas.openxmlformats.org/officeDocument/2006/relationships/oleObject" Target="embeddings/oleObject90.bin"/><Relationship Id="rId219" Type="http://schemas.openxmlformats.org/officeDocument/2006/relationships/oleObject" Target="embeddings/oleObject107.bin"/><Relationship Id="rId3" Type="http://schemas.openxmlformats.org/officeDocument/2006/relationships/settings" Target="settings.xml"/><Relationship Id="rId214" Type="http://schemas.openxmlformats.org/officeDocument/2006/relationships/image" Target="media/image103.wmf"/><Relationship Id="rId230" Type="http://schemas.openxmlformats.org/officeDocument/2006/relationships/image" Target="media/image111.wmf"/><Relationship Id="rId235" Type="http://schemas.openxmlformats.org/officeDocument/2006/relationships/image" Target="media/image113.wmf"/><Relationship Id="rId251" Type="http://schemas.openxmlformats.org/officeDocument/2006/relationships/image" Target="media/image122.wmf"/><Relationship Id="rId256" Type="http://schemas.openxmlformats.org/officeDocument/2006/relationships/oleObject" Target="embeddings/oleObject124.bin"/><Relationship Id="rId25" Type="http://schemas.openxmlformats.org/officeDocument/2006/relationships/image" Target="media/image11.wmf"/><Relationship Id="rId46" Type="http://schemas.openxmlformats.org/officeDocument/2006/relationships/oleObject" Target="embeddings/oleObject18.bin"/><Relationship Id="rId67" Type="http://schemas.openxmlformats.org/officeDocument/2006/relationships/image" Target="media/image32.wmf"/><Relationship Id="rId116" Type="http://schemas.openxmlformats.org/officeDocument/2006/relationships/oleObject" Target="embeddings/oleObject53.bin"/><Relationship Id="rId137" Type="http://schemas.openxmlformats.org/officeDocument/2006/relationships/oleObject" Target="embeddings/oleObject64.bin"/><Relationship Id="rId158" Type="http://schemas.openxmlformats.org/officeDocument/2006/relationships/image" Target="media/image77.wmf"/><Relationship Id="rId20" Type="http://schemas.openxmlformats.org/officeDocument/2006/relationships/oleObject" Target="embeddings/oleObject5.bin"/><Relationship Id="rId41" Type="http://schemas.openxmlformats.org/officeDocument/2006/relationships/image" Target="media/image19.wmf"/><Relationship Id="rId62" Type="http://schemas.openxmlformats.org/officeDocument/2006/relationships/oleObject" Target="embeddings/oleObject26.bin"/><Relationship Id="rId83" Type="http://schemas.openxmlformats.org/officeDocument/2006/relationships/image" Target="media/image40.wmf"/><Relationship Id="rId88" Type="http://schemas.openxmlformats.org/officeDocument/2006/relationships/oleObject" Target="embeddings/oleObject39.bin"/><Relationship Id="rId111" Type="http://schemas.openxmlformats.org/officeDocument/2006/relationships/image" Target="media/image54.wmf"/><Relationship Id="rId132" Type="http://schemas.openxmlformats.org/officeDocument/2006/relationships/image" Target="media/image64.wmf"/><Relationship Id="rId153" Type="http://schemas.openxmlformats.org/officeDocument/2006/relationships/oleObject" Target="embeddings/oleObject72.bin"/><Relationship Id="rId174" Type="http://schemas.openxmlformats.org/officeDocument/2006/relationships/image" Target="media/image85.wmf"/><Relationship Id="rId179" Type="http://schemas.openxmlformats.org/officeDocument/2006/relationships/oleObject" Target="embeddings/oleObject85.bin"/><Relationship Id="rId195" Type="http://schemas.openxmlformats.org/officeDocument/2006/relationships/oleObject" Target="embeddings/oleObject93.bin"/><Relationship Id="rId209" Type="http://schemas.openxmlformats.org/officeDocument/2006/relationships/oleObject" Target="embeddings/oleObject102.bin"/><Relationship Id="rId190" Type="http://schemas.openxmlformats.org/officeDocument/2006/relationships/image" Target="media/image93.wmf"/><Relationship Id="rId204" Type="http://schemas.openxmlformats.org/officeDocument/2006/relationships/oleObject" Target="embeddings/oleObject99.bin"/><Relationship Id="rId220" Type="http://schemas.openxmlformats.org/officeDocument/2006/relationships/image" Target="media/image106.wmf"/><Relationship Id="rId225" Type="http://schemas.openxmlformats.org/officeDocument/2006/relationships/oleObject" Target="embeddings/oleObject110.bin"/><Relationship Id="rId241" Type="http://schemas.openxmlformats.org/officeDocument/2006/relationships/image" Target="media/image116.wmf"/><Relationship Id="rId246" Type="http://schemas.openxmlformats.org/officeDocument/2006/relationships/oleObject" Target="embeddings/oleObject121.bin"/><Relationship Id="rId267" Type="http://schemas.openxmlformats.org/officeDocument/2006/relationships/fontTable" Target="fontTable.xml"/><Relationship Id="rId15" Type="http://schemas.openxmlformats.org/officeDocument/2006/relationships/image" Target="media/image6.wmf"/><Relationship Id="rId36" Type="http://schemas.openxmlformats.org/officeDocument/2006/relationships/oleObject" Target="embeddings/oleObject13.bin"/><Relationship Id="rId57" Type="http://schemas.openxmlformats.org/officeDocument/2006/relationships/image" Target="media/image27.wmf"/><Relationship Id="rId106" Type="http://schemas.openxmlformats.org/officeDocument/2006/relationships/oleObject" Target="embeddings/oleObject48.bin"/><Relationship Id="rId127" Type="http://schemas.openxmlformats.org/officeDocument/2006/relationships/image" Target="media/image62.wmf"/><Relationship Id="rId262" Type="http://schemas.openxmlformats.org/officeDocument/2006/relationships/oleObject" Target="embeddings/oleObject127.bin"/><Relationship Id="rId10" Type="http://schemas.openxmlformats.org/officeDocument/2006/relationships/image" Target="media/image3.jpeg"/><Relationship Id="rId31" Type="http://schemas.openxmlformats.org/officeDocument/2006/relationships/image" Target="media/image14.wmf"/><Relationship Id="rId52" Type="http://schemas.openxmlformats.org/officeDocument/2006/relationships/oleObject" Target="embeddings/oleObject21.bin"/><Relationship Id="rId73" Type="http://schemas.openxmlformats.org/officeDocument/2006/relationships/image" Target="media/image35.wmf"/><Relationship Id="rId78" Type="http://schemas.openxmlformats.org/officeDocument/2006/relationships/oleObject" Target="embeddings/oleObject34.bin"/><Relationship Id="rId94" Type="http://schemas.openxmlformats.org/officeDocument/2006/relationships/oleObject" Target="embeddings/oleObject42.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56.bin"/><Relationship Id="rId143" Type="http://schemas.openxmlformats.org/officeDocument/2006/relationships/oleObject" Target="embeddings/oleObject67.bin"/><Relationship Id="rId148" Type="http://schemas.openxmlformats.org/officeDocument/2006/relationships/image" Target="media/image72.wmf"/><Relationship Id="rId164" Type="http://schemas.openxmlformats.org/officeDocument/2006/relationships/image" Target="media/image80.wmf"/><Relationship Id="rId169" Type="http://schemas.openxmlformats.org/officeDocument/2006/relationships/oleObject" Target="embeddings/oleObject80.bin"/><Relationship Id="rId185" Type="http://schemas.openxmlformats.org/officeDocument/2006/relationships/oleObject" Target="embeddings/oleObject88.bin"/><Relationship Id="rId4" Type="http://schemas.openxmlformats.org/officeDocument/2006/relationships/webSettings" Target="webSettings.xml"/><Relationship Id="rId9" Type="http://schemas.openxmlformats.org/officeDocument/2006/relationships/hyperlink" Target="http://www.biblioclub.ru" TargetMode="External"/><Relationship Id="rId180" Type="http://schemas.openxmlformats.org/officeDocument/2006/relationships/image" Target="media/image88.wmf"/><Relationship Id="rId210" Type="http://schemas.openxmlformats.org/officeDocument/2006/relationships/image" Target="media/image101.wmf"/><Relationship Id="rId215" Type="http://schemas.openxmlformats.org/officeDocument/2006/relationships/oleObject" Target="embeddings/oleObject105.bin"/><Relationship Id="rId236" Type="http://schemas.openxmlformats.org/officeDocument/2006/relationships/oleObject" Target="embeddings/oleObject116.bin"/><Relationship Id="rId257" Type="http://schemas.openxmlformats.org/officeDocument/2006/relationships/image" Target="media/image126.wmf"/><Relationship Id="rId26" Type="http://schemas.openxmlformats.org/officeDocument/2006/relationships/oleObject" Target="embeddings/oleObject8.bin"/><Relationship Id="rId231" Type="http://schemas.openxmlformats.org/officeDocument/2006/relationships/oleObject" Target="embeddings/oleObject113.bin"/><Relationship Id="rId252" Type="http://schemas.openxmlformats.org/officeDocument/2006/relationships/image" Target="media/image123.wmf"/><Relationship Id="rId47" Type="http://schemas.openxmlformats.org/officeDocument/2006/relationships/image" Target="media/image22.wmf"/><Relationship Id="rId68" Type="http://schemas.openxmlformats.org/officeDocument/2006/relationships/oleObject" Target="embeddings/oleObject29.bin"/><Relationship Id="rId89" Type="http://schemas.openxmlformats.org/officeDocument/2006/relationships/image" Target="media/image43.wmf"/><Relationship Id="rId112" Type="http://schemas.openxmlformats.org/officeDocument/2006/relationships/oleObject" Target="embeddings/oleObject51.bin"/><Relationship Id="rId133" Type="http://schemas.openxmlformats.org/officeDocument/2006/relationships/oleObject" Target="embeddings/oleObject62.bin"/><Relationship Id="rId154" Type="http://schemas.openxmlformats.org/officeDocument/2006/relationships/image" Target="media/image75.wmf"/><Relationship Id="rId175" Type="http://schemas.openxmlformats.org/officeDocument/2006/relationships/oleObject" Target="embeddings/oleObject83.bin"/><Relationship Id="rId196" Type="http://schemas.openxmlformats.org/officeDocument/2006/relationships/image" Target="media/image96.wmf"/><Relationship Id="rId200" Type="http://schemas.openxmlformats.org/officeDocument/2006/relationships/image" Target="media/image98.wmf"/><Relationship Id="rId16" Type="http://schemas.openxmlformats.org/officeDocument/2006/relationships/oleObject" Target="embeddings/oleObject3.bin"/><Relationship Id="rId221" Type="http://schemas.openxmlformats.org/officeDocument/2006/relationships/oleObject" Target="embeddings/oleObject108.bin"/><Relationship Id="rId242" Type="http://schemas.openxmlformats.org/officeDocument/2006/relationships/oleObject" Target="embeddings/oleObject119.bin"/><Relationship Id="rId263" Type="http://schemas.openxmlformats.org/officeDocument/2006/relationships/image" Target="media/image129.png"/><Relationship Id="rId37" Type="http://schemas.openxmlformats.org/officeDocument/2006/relationships/image" Target="media/image17.wmf"/><Relationship Id="rId58" Type="http://schemas.openxmlformats.org/officeDocument/2006/relationships/oleObject" Target="embeddings/oleObject24.bin"/><Relationship Id="rId79" Type="http://schemas.openxmlformats.org/officeDocument/2006/relationships/image" Target="media/image38.wmf"/><Relationship Id="rId102" Type="http://schemas.openxmlformats.org/officeDocument/2006/relationships/oleObject" Target="embeddings/oleObject46.bin"/><Relationship Id="rId123" Type="http://schemas.openxmlformats.org/officeDocument/2006/relationships/image" Target="media/image60.wmf"/><Relationship Id="rId144" Type="http://schemas.openxmlformats.org/officeDocument/2006/relationships/image" Target="media/image70.wmf"/><Relationship Id="rId90" Type="http://schemas.openxmlformats.org/officeDocument/2006/relationships/oleObject" Target="embeddings/oleObject40.bin"/><Relationship Id="rId165" Type="http://schemas.openxmlformats.org/officeDocument/2006/relationships/oleObject" Target="embeddings/oleObject78.bin"/><Relationship Id="rId186" Type="http://schemas.openxmlformats.org/officeDocument/2006/relationships/image" Target="media/image91.wmf"/><Relationship Id="rId211" Type="http://schemas.openxmlformats.org/officeDocument/2006/relationships/oleObject" Target="embeddings/oleObject103.bin"/><Relationship Id="rId232" Type="http://schemas.openxmlformats.org/officeDocument/2006/relationships/image" Target="media/image112.wmf"/><Relationship Id="rId253" Type="http://schemas.openxmlformats.org/officeDocument/2006/relationships/oleObject" Target="embeddings/oleObject123.bin"/><Relationship Id="rId27" Type="http://schemas.openxmlformats.org/officeDocument/2006/relationships/image" Target="media/image12.wmf"/><Relationship Id="rId48" Type="http://schemas.openxmlformats.org/officeDocument/2006/relationships/oleObject" Target="embeddings/oleObject19.bin"/><Relationship Id="rId69" Type="http://schemas.openxmlformats.org/officeDocument/2006/relationships/image" Target="media/image33.wmf"/><Relationship Id="rId113" Type="http://schemas.openxmlformats.org/officeDocument/2006/relationships/image" Target="media/image55.wmf"/><Relationship Id="rId134" Type="http://schemas.openxmlformats.org/officeDocument/2006/relationships/image" Target="media/image65.wmf"/><Relationship Id="rId80" Type="http://schemas.openxmlformats.org/officeDocument/2006/relationships/oleObject" Target="embeddings/oleObject35.bin"/><Relationship Id="rId155" Type="http://schemas.openxmlformats.org/officeDocument/2006/relationships/oleObject" Target="embeddings/oleObject73.bin"/><Relationship Id="rId176" Type="http://schemas.openxmlformats.org/officeDocument/2006/relationships/image" Target="media/image86.wmf"/><Relationship Id="rId197" Type="http://schemas.openxmlformats.org/officeDocument/2006/relationships/oleObject" Target="embeddings/oleObject94.bin"/><Relationship Id="rId201" Type="http://schemas.openxmlformats.org/officeDocument/2006/relationships/oleObject" Target="embeddings/oleObject96.bin"/><Relationship Id="rId222" Type="http://schemas.openxmlformats.org/officeDocument/2006/relationships/image" Target="media/image107.wmf"/><Relationship Id="rId243" Type="http://schemas.openxmlformats.org/officeDocument/2006/relationships/image" Target="media/image117.wmf"/><Relationship Id="rId264" Type="http://schemas.openxmlformats.org/officeDocument/2006/relationships/image" Target="media/image130.png"/><Relationship Id="rId17" Type="http://schemas.openxmlformats.org/officeDocument/2006/relationships/image" Target="media/image7.wmf"/><Relationship Id="rId38" Type="http://schemas.openxmlformats.org/officeDocument/2006/relationships/oleObject" Target="embeddings/oleObject14.bin"/><Relationship Id="rId59" Type="http://schemas.openxmlformats.org/officeDocument/2006/relationships/image" Target="media/image28.wmf"/><Relationship Id="rId103" Type="http://schemas.openxmlformats.org/officeDocument/2006/relationships/image" Target="media/image50.wmf"/><Relationship Id="rId124" Type="http://schemas.openxmlformats.org/officeDocument/2006/relationships/oleObject" Target="embeddings/oleObject57.bin"/><Relationship Id="rId70" Type="http://schemas.openxmlformats.org/officeDocument/2006/relationships/oleObject" Target="embeddings/oleObject30.bin"/><Relationship Id="rId91" Type="http://schemas.openxmlformats.org/officeDocument/2006/relationships/image" Target="media/image44.wmf"/><Relationship Id="rId145" Type="http://schemas.openxmlformats.org/officeDocument/2006/relationships/oleObject" Target="embeddings/oleObject68.bin"/><Relationship Id="rId166" Type="http://schemas.openxmlformats.org/officeDocument/2006/relationships/image" Target="media/image81.wmf"/><Relationship Id="rId187" Type="http://schemas.openxmlformats.org/officeDocument/2006/relationships/oleObject" Target="embeddings/oleObject89.bin"/><Relationship Id="rId1" Type="http://schemas.openxmlformats.org/officeDocument/2006/relationships/numbering" Target="numbering.xml"/><Relationship Id="rId212" Type="http://schemas.openxmlformats.org/officeDocument/2006/relationships/image" Target="media/image102.wmf"/><Relationship Id="rId233" Type="http://schemas.openxmlformats.org/officeDocument/2006/relationships/oleObject" Target="embeddings/oleObject114.bin"/><Relationship Id="rId254" Type="http://schemas.openxmlformats.org/officeDocument/2006/relationships/image" Target="media/image12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20056</Words>
  <Characters>114325</Characters>
  <Application>Microsoft Office Word</Application>
  <DocSecurity>0</DocSecurity>
  <Lines>952</Lines>
  <Paragraphs>268</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2018-2019_38_03_03_1_plx_Статистика</vt:lpstr>
      <vt:lpstr>Лист1</vt:lpstr>
    </vt:vector>
  </TitlesOfParts>
  <Company/>
  <LinksUpToDate>false</LinksUpToDate>
  <CharactersWithSpaces>134113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2018-2019_38_03_03_1_plx_Статистика</dc:title>
  <dc:creator>FastReport.NET</dc:creator>
  <cp:lastModifiedBy>sony</cp:lastModifiedBy>
  <cp:revision>5</cp:revision>
  <cp:lastPrinted>2018-07-10T09:05:00Z</cp:lastPrinted>
  <dcterms:created xsi:type="dcterms:W3CDTF">2018-07-10T09:07:00Z</dcterms:created>
  <dcterms:modified xsi:type="dcterms:W3CDTF">2018-09-25T22:05:00Z</dcterms:modified>
</cp:coreProperties>
</file>