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19" w:rsidRDefault="00947F19"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F:\сканы бакалавры 2018\Правоведение 38.03.03\Правоведение 1 38.0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Правоведение 38.03.03\Правоведение 1 38.03.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A273BB" w:rsidTr="00947F19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Tr="00947F19">
        <w:trPr>
          <w:trHeight w:hRule="exact" w:val="138"/>
        </w:trPr>
        <w:tc>
          <w:tcPr>
            <w:tcW w:w="284" w:type="dxa"/>
          </w:tcPr>
          <w:p w:rsidR="00A273BB" w:rsidRDefault="00A273BB"/>
        </w:tc>
        <w:tc>
          <w:tcPr>
            <w:tcW w:w="143" w:type="dxa"/>
          </w:tcPr>
          <w:p w:rsidR="00A273BB" w:rsidRDefault="00A273BB"/>
        </w:tc>
        <w:tc>
          <w:tcPr>
            <w:tcW w:w="1560" w:type="dxa"/>
          </w:tcPr>
          <w:p w:rsidR="00A273BB" w:rsidRDefault="00A273BB"/>
        </w:tc>
        <w:tc>
          <w:tcPr>
            <w:tcW w:w="2127" w:type="dxa"/>
          </w:tcPr>
          <w:p w:rsidR="00A273BB" w:rsidRDefault="00A273BB"/>
        </w:tc>
        <w:tc>
          <w:tcPr>
            <w:tcW w:w="143" w:type="dxa"/>
          </w:tcPr>
          <w:p w:rsidR="00A273BB" w:rsidRDefault="00A273BB"/>
        </w:tc>
        <w:tc>
          <w:tcPr>
            <w:tcW w:w="1711" w:type="dxa"/>
          </w:tcPr>
          <w:p w:rsidR="00A273BB" w:rsidRDefault="00A273BB"/>
        </w:tc>
        <w:tc>
          <w:tcPr>
            <w:tcW w:w="134" w:type="dxa"/>
          </w:tcPr>
          <w:p w:rsidR="00A273BB" w:rsidRDefault="00A273BB"/>
        </w:tc>
        <w:tc>
          <w:tcPr>
            <w:tcW w:w="291" w:type="dxa"/>
          </w:tcPr>
          <w:p w:rsidR="00A273BB" w:rsidRDefault="00A273BB"/>
        </w:tc>
        <w:tc>
          <w:tcPr>
            <w:tcW w:w="1707" w:type="dxa"/>
          </w:tcPr>
          <w:p w:rsidR="00A273BB" w:rsidRDefault="00A273BB"/>
        </w:tc>
        <w:tc>
          <w:tcPr>
            <w:tcW w:w="1702" w:type="dxa"/>
          </w:tcPr>
          <w:p w:rsidR="00A273BB" w:rsidRDefault="00A273BB"/>
        </w:tc>
        <w:tc>
          <w:tcPr>
            <w:tcW w:w="143" w:type="dxa"/>
          </w:tcPr>
          <w:p w:rsidR="00A273BB" w:rsidRDefault="00A273BB"/>
        </w:tc>
        <w:tc>
          <w:tcPr>
            <w:tcW w:w="148" w:type="dxa"/>
          </w:tcPr>
          <w:p w:rsidR="00A273BB" w:rsidRDefault="00A273BB"/>
        </w:tc>
        <w:tc>
          <w:tcPr>
            <w:tcW w:w="156" w:type="dxa"/>
          </w:tcPr>
          <w:p w:rsidR="00A273BB" w:rsidRDefault="00A273BB"/>
        </w:tc>
      </w:tr>
    </w:tbl>
    <w:p w:rsidR="00A273BB" w:rsidRPr="00676142" w:rsidRDefault="00947F1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Правоведение 38.03.03\Правоведение 2 38.0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Правоведение 38.03.03\Правоведение 2 38.03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142"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A273BB" w:rsidTr="00676142">
        <w:trPr>
          <w:trHeight w:hRule="exact" w:val="555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273BB" w:rsidTr="00676142">
        <w:trPr>
          <w:trHeight w:hRule="exact" w:val="138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</w:tcPr>
          <w:p w:rsidR="00A273BB" w:rsidRDefault="00A273BB"/>
        </w:tc>
        <w:tc>
          <w:tcPr>
            <w:tcW w:w="944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666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819" w:type="dxa"/>
          </w:tcPr>
          <w:p w:rsidR="00A273BB" w:rsidRDefault="00A273BB"/>
        </w:tc>
        <w:tc>
          <w:tcPr>
            <w:tcW w:w="824" w:type="dxa"/>
          </w:tcPr>
          <w:p w:rsidR="00A273BB" w:rsidRDefault="00A273BB"/>
        </w:tc>
        <w:tc>
          <w:tcPr>
            <w:tcW w:w="3193" w:type="dxa"/>
          </w:tcPr>
          <w:p w:rsidR="00A273BB" w:rsidRDefault="00A273BB"/>
        </w:tc>
        <w:tc>
          <w:tcPr>
            <w:tcW w:w="403" w:type="dxa"/>
          </w:tcPr>
          <w:p w:rsidR="00A273BB" w:rsidRDefault="00A273BB"/>
        </w:tc>
        <w:tc>
          <w:tcPr>
            <w:tcW w:w="1049" w:type="dxa"/>
          </w:tcPr>
          <w:p w:rsidR="00A273BB" w:rsidRDefault="00A273BB"/>
        </w:tc>
        <w:tc>
          <w:tcPr>
            <w:tcW w:w="956" w:type="dxa"/>
          </w:tcPr>
          <w:p w:rsidR="00A273BB" w:rsidRDefault="00A273BB"/>
        </w:tc>
      </w:tr>
      <w:tr w:rsidR="00A273BB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Default="00A273BB"/>
        </w:tc>
      </w:tr>
      <w:tr w:rsidR="00A273BB" w:rsidTr="00676142">
        <w:trPr>
          <w:trHeight w:hRule="exact" w:val="13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</w:tcPr>
          <w:p w:rsidR="00A273BB" w:rsidRDefault="00A273BB"/>
        </w:tc>
        <w:tc>
          <w:tcPr>
            <w:tcW w:w="944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666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819" w:type="dxa"/>
          </w:tcPr>
          <w:p w:rsidR="00A273BB" w:rsidRDefault="00A273BB"/>
        </w:tc>
        <w:tc>
          <w:tcPr>
            <w:tcW w:w="824" w:type="dxa"/>
          </w:tcPr>
          <w:p w:rsidR="00A273BB" w:rsidRDefault="00A273BB"/>
        </w:tc>
        <w:tc>
          <w:tcPr>
            <w:tcW w:w="3193" w:type="dxa"/>
          </w:tcPr>
          <w:p w:rsidR="00A273BB" w:rsidRDefault="00A273BB"/>
        </w:tc>
        <w:tc>
          <w:tcPr>
            <w:tcW w:w="403" w:type="dxa"/>
          </w:tcPr>
          <w:p w:rsidR="00A273BB" w:rsidRDefault="00A273BB"/>
        </w:tc>
        <w:tc>
          <w:tcPr>
            <w:tcW w:w="1049" w:type="dxa"/>
          </w:tcPr>
          <w:p w:rsidR="00A273BB" w:rsidRDefault="00A273BB"/>
        </w:tc>
        <w:tc>
          <w:tcPr>
            <w:tcW w:w="956" w:type="dxa"/>
          </w:tcPr>
          <w:p w:rsidR="00A273BB" w:rsidRDefault="00A273BB"/>
        </w:tc>
      </w:tr>
      <w:tr w:rsidR="00A273BB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Default="00A273BB"/>
        </w:tc>
      </w:tr>
      <w:tr w:rsidR="00A273BB" w:rsidTr="00676142">
        <w:trPr>
          <w:trHeight w:hRule="exact" w:val="96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</w:tcPr>
          <w:p w:rsidR="00A273BB" w:rsidRDefault="00A273BB"/>
        </w:tc>
        <w:tc>
          <w:tcPr>
            <w:tcW w:w="944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666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819" w:type="dxa"/>
          </w:tcPr>
          <w:p w:rsidR="00A273BB" w:rsidRDefault="00A273BB"/>
        </w:tc>
        <w:tc>
          <w:tcPr>
            <w:tcW w:w="824" w:type="dxa"/>
          </w:tcPr>
          <w:p w:rsidR="00A273BB" w:rsidRDefault="00A273BB"/>
        </w:tc>
        <w:tc>
          <w:tcPr>
            <w:tcW w:w="3193" w:type="dxa"/>
          </w:tcPr>
          <w:p w:rsidR="00A273BB" w:rsidRDefault="00A273BB"/>
        </w:tc>
        <w:tc>
          <w:tcPr>
            <w:tcW w:w="403" w:type="dxa"/>
          </w:tcPr>
          <w:p w:rsidR="00A273BB" w:rsidRDefault="00A273BB"/>
        </w:tc>
        <w:tc>
          <w:tcPr>
            <w:tcW w:w="1049" w:type="dxa"/>
          </w:tcPr>
          <w:p w:rsidR="00A273BB" w:rsidRDefault="00A273BB"/>
        </w:tc>
        <w:tc>
          <w:tcPr>
            <w:tcW w:w="956" w:type="dxa"/>
          </w:tcPr>
          <w:p w:rsidR="00A273BB" w:rsidRDefault="00A273BB"/>
        </w:tc>
      </w:tr>
      <w:tr w:rsidR="00A273BB" w:rsidRPr="00DA6139" w:rsidTr="00676142">
        <w:trPr>
          <w:trHeight w:hRule="exact" w:val="478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</w:tcPr>
          <w:p w:rsidR="00A273BB" w:rsidRDefault="00A273BB"/>
        </w:tc>
        <w:tc>
          <w:tcPr>
            <w:tcW w:w="944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666" w:type="dxa"/>
          </w:tcPr>
          <w:p w:rsidR="00A273BB" w:rsidRDefault="00A273BB"/>
        </w:tc>
        <w:tc>
          <w:tcPr>
            <w:tcW w:w="138" w:type="dxa"/>
          </w:tcPr>
          <w:p w:rsidR="00A273BB" w:rsidRDefault="00A273BB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1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542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761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22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A273BB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3BB" w:rsidRDefault="006761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Tr="00676142">
        <w:trPr>
          <w:trHeight w:hRule="exact" w:val="138"/>
        </w:trPr>
        <w:tc>
          <w:tcPr>
            <w:tcW w:w="133" w:type="dxa"/>
          </w:tcPr>
          <w:p w:rsidR="00A273BB" w:rsidRDefault="00A273BB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555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1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3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9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7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694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A273BB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3BB" w:rsidRDefault="006761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1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A273BB" w:rsidRPr="00DA6139" w:rsidTr="00676142">
        <w:trPr>
          <w:trHeight w:hRule="exact" w:val="16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9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24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7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694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43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A273BB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3BB" w:rsidRDefault="006761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1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3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96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47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833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549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A273BB" w:rsidTr="00676142">
        <w:trPr>
          <w:trHeight w:hRule="exact" w:val="132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3BB" w:rsidRDefault="006761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Default="00A273B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 д.ю.н., профессор Напалкова И.Г. _________________</w:t>
            </w:r>
          </w:p>
        </w:tc>
      </w:tr>
      <w:tr w:rsidR="00A273BB" w:rsidRPr="00DA6139" w:rsidTr="00676142">
        <w:trPr>
          <w:trHeight w:hRule="exact" w:val="277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д.с.н., профессор, Самыгин П.С. _________________</w:t>
            </w:r>
          </w:p>
        </w:tc>
      </w:tr>
      <w:tr w:rsidR="00A273BB" w:rsidRPr="00DA6139" w:rsidTr="00676142">
        <w:trPr>
          <w:trHeight w:hRule="exact" w:val="138"/>
        </w:trPr>
        <w:tc>
          <w:tcPr>
            <w:tcW w:w="13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</w:tbl>
    <w:p w:rsidR="00A273BB" w:rsidRPr="00676142" w:rsidRDefault="00676142">
      <w:pPr>
        <w:rPr>
          <w:sz w:val="0"/>
          <w:szCs w:val="0"/>
          <w:lang w:val="ru-RU"/>
        </w:rPr>
      </w:pPr>
      <w:r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86"/>
        <w:gridCol w:w="1757"/>
        <w:gridCol w:w="4802"/>
        <w:gridCol w:w="971"/>
      </w:tblGrid>
      <w:tr w:rsidR="00A273B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273BB" w:rsidRPr="00DA6139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брачно- семейных отношений, трудового права.</w:t>
            </w:r>
          </w:p>
        </w:tc>
      </w:tr>
      <w:tr w:rsidR="00A273BB" w:rsidRPr="00DA6139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273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273BB" w:rsidRPr="00DA613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273BB" w:rsidRPr="00DA613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дисциплин:Философия</w:t>
            </w:r>
          </w:p>
        </w:tc>
      </w:tr>
      <w:tr w:rsidR="00A273B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A273BB" w:rsidRPr="00DA613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273B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A273B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A273BB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625" w:type="dxa"/>
          </w:tcPr>
          <w:p w:rsidR="00A273BB" w:rsidRDefault="00A273BB"/>
        </w:tc>
        <w:tc>
          <w:tcPr>
            <w:tcW w:w="2071" w:type="dxa"/>
          </w:tcPr>
          <w:p w:rsidR="00A273BB" w:rsidRDefault="00A273BB"/>
        </w:tc>
        <w:tc>
          <w:tcPr>
            <w:tcW w:w="1844" w:type="dxa"/>
          </w:tcPr>
          <w:p w:rsidR="00A273BB" w:rsidRDefault="00A273BB"/>
        </w:tc>
        <w:tc>
          <w:tcPr>
            <w:tcW w:w="5104" w:type="dxa"/>
          </w:tcPr>
          <w:p w:rsidR="00A273BB" w:rsidRDefault="00A273BB"/>
        </w:tc>
        <w:tc>
          <w:tcPr>
            <w:tcW w:w="993" w:type="dxa"/>
          </w:tcPr>
          <w:p w:rsidR="00A273BB" w:rsidRDefault="00A273BB"/>
        </w:tc>
      </w:tr>
      <w:tr w:rsidR="00A273BB" w:rsidRPr="00DA613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человека и гражданина.</w:t>
            </w:r>
          </w:p>
        </w:tc>
      </w:tr>
      <w:tr w:rsidR="00A273BB" w:rsidRPr="00DA6139">
        <w:trPr>
          <w:trHeight w:hRule="exact" w:val="138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3BB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защищать гражданские права</w:t>
            </w:r>
          </w:p>
        </w:tc>
      </w:tr>
      <w:tr w:rsidR="00A273BB">
        <w:trPr>
          <w:trHeight w:hRule="exact" w:val="138"/>
        </w:trPr>
        <w:tc>
          <w:tcPr>
            <w:tcW w:w="143" w:type="dxa"/>
          </w:tcPr>
          <w:p w:rsidR="00A273BB" w:rsidRDefault="00A273BB"/>
        </w:tc>
        <w:tc>
          <w:tcPr>
            <w:tcW w:w="625" w:type="dxa"/>
          </w:tcPr>
          <w:p w:rsidR="00A273BB" w:rsidRDefault="00A273BB"/>
        </w:tc>
        <w:tc>
          <w:tcPr>
            <w:tcW w:w="2071" w:type="dxa"/>
          </w:tcPr>
          <w:p w:rsidR="00A273BB" w:rsidRDefault="00A273BB"/>
        </w:tc>
        <w:tc>
          <w:tcPr>
            <w:tcW w:w="1844" w:type="dxa"/>
          </w:tcPr>
          <w:p w:rsidR="00A273BB" w:rsidRDefault="00A273BB"/>
        </w:tc>
        <w:tc>
          <w:tcPr>
            <w:tcW w:w="5104" w:type="dxa"/>
          </w:tcPr>
          <w:p w:rsidR="00A273BB" w:rsidRDefault="00A273BB"/>
        </w:tc>
        <w:tc>
          <w:tcPr>
            <w:tcW w:w="993" w:type="dxa"/>
          </w:tcPr>
          <w:p w:rsidR="00A273BB" w:rsidRDefault="00A273BB"/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различных сферах жизнедеятельности</w:t>
            </w:r>
          </w:p>
        </w:tc>
      </w:tr>
      <w:tr w:rsidR="00A273BB" w:rsidRPr="00DA6139">
        <w:trPr>
          <w:trHeight w:hRule="exact" w:val="138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знанием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 Кодекса об  административных  правонарушениях  Российской Федерации ;</w:t>
            </w:r>
          </w:p>
        </w:tc>
      </w:tr>
      <w:tr w:rsidR="00A273BB" w:rsidRPr="00DA6139">
        <w:trPr>
          <w:trHeight w:hRule="exact" w:val="138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 в  практической  деятельности  нормы  Кодекса  об  административных  правонарушениях Российской Федерации,  Уголовного    кодекса  Российской Федерации и  иных     федеральных  законов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с научной и учебной литературой по праву</w:t>
            </w:r>
          </w:p>
        </w:tc>
      </w:tr>
      <w:tr w:rsidR="00A273BB" w:rsidRPr="00DA6139">
        <w:trPr>
          <w:trHeight w:hRule="exact" w:val="138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знанием содержания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международного права, роль  современного международного права в  обеспечении прав и свобод человека, международно - правовые акты о правах  человека и гражданина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 об основных разделах  Социального  и  Миграционного  права  в  части, касающейся социально - трудовой сферы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разработки  мероприятий  по  регулированию  социально- трудовых отношений на всех уровнях управления. выявления ресурсов и резервов социальных отношений, определения  направлений для их  эффективного использования</w:t>
            </w:r>
          </w:p>
        </w:tc>
      </w:tr>
    </w:tbl>
    <w:p w:rsidR="00A273BB" w:rsidRPr="00676142" w:rsidRDefault="00676142">
      <w:pPr>
        <w:rPr>
          <w:sz w:val="0"/>
          <w:szCs w:val="0"/>
          <w:lang w:val="ru-RU"/>
        </w:rPr>
      </w:pPr>
      <w:r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90"/>
        <w:gridCol w:w="143"/>
        <w:gridCol w:w="824"/>
        <w:gridCol w:w="698"/>
        <w:gridCol w:w="1118"/>
        <w:gridCol w:w="1254"/>
        <w:gridCol w:w="703"/>
        <w:gridCol w:w="400"/>
        <w:gridCol w:w="983"/>
      </w:tblGrid>
      <w:tr w:rsidR="00A273B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273BB" w:rsidRPr="00DA6139">
        <w:trPr>
          <w:trHeight w:hRule="exact" w:val="91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ОПК-8:      способностью использовать нормативные правовые акты в своей профессиональной деятельности, анализировать социально-экономические проблемы и процессы в организации, находить организационно- управленческие и экономические решения, разрабатывать алгоритмы их реализации и готовностью нести ответственность за их результаты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документы,  регламентирующие профессиональную деятельность,   приемы анализа социально- экономических проблем  и процессов в организации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различные способы принятия  организационно-управленческих решений и  алгоритмом их реализации</w:t>
            </w:r>
          </w:p>
        </w:tc>
      </w:tr>
      <w:tr w:rsidR="00A273BB" w:rsidRPr="00DA6139">
        <w:trPr>
          <w:trHeight w:hRule="exact" w:val="138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3BB" w:rsidRPr="00DA6139">
        <w:trPr>
          <w:trHeight w:hRule="exact" w:val="478"/>
        </w:trPr>
        <w:tc>
          <w:tcPr>
            <w:tcW w:w="143" w:type="dxa"/>
          </w:tcPr>
          <w:p w:rsidR="00A273BB" w:rsidRDefault="00A273B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социально- экономические проблемы и процессы в организации,  находить организационно- управленческие и  экономические решения</w:t>
            </w:r>
          </w:p>
        </w:tc>
      </w:tr>
      <w:tr w:rsidR="00A273BB" w:rsidRPr="00DA6139">
        <w:trPr>
          <w:trHeight w:hRule="exact" w:val="277"/>
        </w:trPr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273B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273BB" w:rsidRPr="00DA613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виды государственных режимов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виды государственных режимов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273B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конституционных прав и свобод.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конституционных прав и свобод.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Федерации и ее субъектов.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273B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 от уголовной ответственности и от наказания.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 от уголовной ответственности и от наказания.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273BB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административных наказаний.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административных наказаний.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 w:rsidRPr="00DA61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</w:tbl>
    <w:p w:rsidR="00A273BB" w:rsidRPr="00676142" w:rsidRDefault="00676142">
      <w:pPr>
        <w:rPr>
          <w:sz w:val="0"/>
          <w:szCs w:val="0"/>
          <w:lang w:val="ru-RU"/>
        </w:rPr>
      </w:pPr>
      <w:r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273B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рассмотрения коллективных трудовых споров.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273B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рассмотрения коллективных трудовых споров.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РФ»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 по семейному праву.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 по семейному праву.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8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A273B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гражданско- правовых способов защиты права собственности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Отличия трудового договора от гражданско-правовых договоров, регулирующих сходные с трудовыми отношения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</w:tbl>
    <w:p w:rsidR="00A273BB" w:rsidRDefault="006761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357"/>
        <w:gridCol w:w="134"/>
        <w:gridCol w:w="803"/>
        <w:gridCol w:w="677"/>
        <w:gridCol w:w="1106"/>
        <w:gridCol w:w="1220"/>
        <w:gridCol w:w="677"/>
        <w:gridCol w:w="391"/>
        <w:gridCol w:w="951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A273B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ОПК- 2 ОПК-3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</w:tr>
      <w:tr w:rsidR="00A273BB">
        <w:trPr>
          <w:trHeight w:hRule="exact" w:val="277"/>
        </w:trPr>
        <w:tc>
          <w:tcPr>
            <w:tcW w:w="993" w:type="dxa"/>
          </w:tcPr>
          <w:p w:rsidR="00A273BB" w:rsidRDefault="00A273BB"/>
        </w:tc>
        <w:tc>
          <w:tcPr>
            <w:tcW w:w="3545" w:type="dxa"/>
          </w:tcPr>
          <w:p w:rsidR="00A273BB" w:rsidRDefault="00A273BB"/>
        </w:tc>
        <w:tc>
          <w:tcPr>
            <w:tcW w:w="143" w:type="dxa"/>
          </w:tcPr>
          <w:p w:rsidR="00A273BB" w:rsidRDefault="00A273BB"/>
        </w:tc>
        <w:tc>
          <w:tcPr>
            <w:tcW w:w="851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1135" w:type="dxa"/>
          </w:tcPr>
          <w:p w:rsidR="00A273BB" w:rsidRDefault="00A273BB"/>
        </w:tc>
        <w:tc>
          <w:tcPr>
            <w:tcW w:w="1277" w:type="dxa"/>
          </w:tcPr>
          <w:p w:rsidR="00A273BB" w:rsidRDefault="00A273BB"/>
        </w:tc>
        <w:tc>
          <w:tcPr>
            <w:tcW w:w="710" w:type="dxa"/>
          </w:tcPr>
          <w:p w:rsidR="00A273BB" w:rsidRDefault="00A273BB"/>
        </w:tc>
        <w:tc>
          <w:tcPr>
            <w:tcW w:w="426" w:type="dxa"/>
          </w:tcPr>
          <w:p w:rsidR="00A273BB" w:rsidRDefault="00A273BB"/>
        </w:tc>
        <w:tc>
          <w:tcPr>
            <w:tcW w:w="993" w:type="dxa"/>
          </w:tcPr>
          <w:p w:rsidR="00A273BB" w:rsidRDefault="00A273BB"/>
        </w:tc>
      </w:tr>
      <w:tr w:rsidR="00A273B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273BB" w:rsidRPr="00DA6139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36.Субъекты гражданских правоотношений. Правосубъектность.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A273BB" w:rsidRPr="00676142" w:rsidRDefault="00676142">
      <w:pPr>
        <w:rPr>
          <w:sz w:val="0"/>
          <w:szCs w:val="0"/>
          <w:lang w:val="ru-RU"/>
        </w:rPr>
      </w:pPr>
      <w:r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24"/>
        <w:gridCol w:w="1986"/>
        <w:gridCol w:w="2790"/>
        <w:gridCol w:w="1575"/>
        <w:gridCol w:w="1741"/>
      </w:tblGrid>
      <w:tr w:rsidR="00A273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403" w:type="dxa"/>
          </w:tcPr>
          <w:p w:rsidR="00A273BB" w:rsidRDefault="00A273BB"/>
        </w:tc>
        <w:tc>
          <w:tcPr>
            <w:tcW w:w="1702" w:type="dxa"/>
          </w:tcPr>
          <w:p w:rsidR="00A273BB" w:rsidRDefault="00A273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A273BB" w:rsidRPr="00DA6139">
        <w:trPr>
          <w:trHeight w:hRule="exact" w:val="443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273BB" w:rsidRPr="00DA6139">
        <w:trPr>
          <w:trHeight w:hRule="exact" w:val="277"/>
        </w:trPr>
        <w:tc>
          <w:tcPr>
            <w:tcW w:w="710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3BB" w:rsidRPr="00676142" w:rsidRDefault="00A273BB">
            <w:pPr>
              <w:rPr>
                <w:lang w:val="ru-RU"/>
              </w:rPr>
            </w:pP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273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273B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Хрестоматия: правоведение: сб. источников (извлечения из нормативно-правовых актов) по курсу Правоведение (практикум-пособие для студентов неюрид.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A273BB" w:rsidRPr="00DA613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676142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A273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273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A273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273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 А.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 России: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Зерцало-М,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A273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A273B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A273B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A273B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 А. Н., Напалкова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учеб. по дисциплине "Право" для студентов образоват. орг.,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квалификация (степень) "бакалавр"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A273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A273BB" w:rsidRPr="00DA613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 М. В., Смоленский М. Б., Тонков Е. Е., Смоленский М.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84B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676142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A273BB" w:rsidRPr="00DA61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273BB" w:rsidRPr="00DA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Шамаева, А. Правоведение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A273BB" w:rsidRPr="00DA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Карабаева, К.Д. Правоведение :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A273BB" w:rsidRPr="00DA613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Половченко, К.А. Правоведение в схемах :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A273BB" w:rsidRPr="00DA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Максименко, Е. Правоведение: вопросы и задания :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</w:tbl>
    <w:p w:rsidR="00A273BB" w:rsidRPr="00676142" w:rsidRDefault="00676142">
      <w:pPr>
        <w:rPr>
          <w:sz w:val="0"/>
          <w:szCs w:val="0"/>
          <w:lang w:val="ru-RU"/>
        </w:rPr>
      </w:pPr>
      <w:r w:rsidRPr="00676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3737"/>
        <w:gridCol w:w="4795"/>
        <w:gridCol w:w="976"/>
      </w:tblGrid>
      <w:tr w:rsidR="00A273BB" w:rsidTr="00676142">
        <w:trPr>
          <w:trHeight w:hRule="exact" w:val="416"/>
        </w:trPr>
        <w:tc>
          <w:tcPr>
            <w:tcW w:w="450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4795" w:type="dxa"/>
          </w:tcPr>
          <w:p w:rsidR="00A273BB" w:rsidRDefault="00A273BB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A273BB" w:rsidTr="0067614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273BB" w:rsidTr="00676142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273BB" w:rsidTr="0067614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273BB" w:rsidTr="00676142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A273BB" w:rsidTr="00676142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A273BB" w:rsidTr="00676142">
        <w:trPr>
          <w:trHeight w:hRule="exact" w:val="277"/>
        </w:trPr>
        <w:tc>
          <w:tcPr>
            <w:tcW w:w="708" w:type="dxa"/>
          </w:tcPr>
          <w:p w:rsidR="00A273BB" w:rsidRDefault="00A273BB"/>
        </w:tc>
        <w:tc>
          <w:tcPr>
            <w:tcW w:w="58" w:type="dxa"/>
          </w:tcPr>
          <w:p w:rsidR="00A273BB" w:rsidRDefault="00A273BB"/>
        </w:tc>
        <w:tc>
          <w:tcPr>
            <w:tcW w:w="3737" w:type="dxa"/>
          </w:tcPr>
          <w:p w:rsidR="00A273BB" w:rsidRDefault="00A273BB"/>
        </w:tc>
        <w:tc>
          <w:tcPr>
            <w:tcW w:w="4795" w:type="dxa"/>
          </w:tcPr>
          <w:p w:rsidR="00A273BB" w:rsidRDefault="00A273BB"/>
        </w:tc>
        <w:tc>
          <w:tcPr>
            <w:tcW w:w="976" w:type="dxa"/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273BB" w:rsidTr="00676142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Default="00676142">
            <w:pPr>
              <w:spacing w:after="0" w:line="240" w:lineRule="auto"/>
              <w:rPr>
                <w:sz w:val="19"/>
                <w:szCs w:val="19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273BB" w:rsidTr="00676142">
        <w:trPr>
          <w:trHeight w:hRule="exact" w:val="277"/>
        </w:trPr>
        <w:tc>
          <w:tcPr>
            <w:tcW w:w="708" w:type="dxa"/>
          </w:tcPr>
          <w:p w:rsidR="00A273BB" w:rsidRDefault="00A273BB"/>
        </w:tc>
        <w:tc>
          <w:tcPr>
            <w:tcW w:w="58" w:type="dxa"/>
          </w:tcPr>
          <w:p w:rsidR="00A273BB" w:rsidRDefault="00A273BB"/>
        </w:tc>
        <w:tc>
          <w:tcPr>
            <w:tcW w:w="3737" w:type="dxa"/>
          </w:tcPr>
          <w:p w:rsidR="00A273BB" w:rsidRDefault="00A273BB"/>
        </w:tc>
        <w:tc>
          <w:tcPr>
            <w:tcW w:w="4795" w:type="dxa"/>
          </w:tcPr>
          <w:p w:rsidR="00A273BB" w:rsidRDefault="00A273BB"/>
        </w:tc>
        <w:tc>
          <w:tcPr>
            <w:tcW w:w="976" w:type="dxa"/>
          </w:tcPr>
          <w:p w:rsidR="00A273BB" w:rsidRDefault="00A273BB"/>
        </w:tc>
      </w:tr>
      <w:tr w:rsidR="00A273BB" w:rsidRPr="00DA6139" w:rsidTr="0067614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A273BB" w:rsidRPr="00DA6139" w:rsidTr="0067614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3BB" w:rsidRPr="00676142" w:rsidRDefault="006761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6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273BB" w:rsidRDefault="00A273BB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Default="00DA6139">
      <w:pPr>
        <w:rPr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  <w:r w:rsidRPr="00DA6139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3DA9C41D" wp14:editId="34D55EA9">
            <wp:extent cx="6477000" cy="8907780"/>
            <wp:effectExtent l="0" t="0" r="0" b="7620"/>
            <wp:docPr id="3" name="Рисунок 3" descr="Описание: F:\16.03.2019\38.03.03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16.03.2019\38.03.03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DA6139" w:rsidRPr="00DA6139" w:rsidRDefault="00DA6139" w:rsidP="00DA613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DA6139" w:rsidRPr="00DA6139" w:rsidRDefault="00DA6139" w:rsidP="00DA613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DA6139" w:rsidRPr="00DA6139" w:rsidRDefault="00DA6139" w:rsidP="00DA613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DA6139" w:rsidRPr="00DA6139" w:rsidRDefault="00DA6139" w:rsidP="00DA613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A6139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A6139" w:rsidRPr="00DA6139" w:rsidRDefault="00DA6139" w:rsidP="00DA613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A6139" w:rsidRPr="00DA6139" w:rsidRDefault="00DA6139" w:rsidP="00DA613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A6139" w:rsidRPr="00DA6139" w:rsidRDefault="00DA6139" w:rsidP="00DA613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1" w:name="_Toc480487762"/>
      <w:r w:rsidRPr="00DA6139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A6139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DA6139" w:rsidRPr="00DA6139" w:rsidRDefault="00DA6139" w:rsidP="00DA61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21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375"/>
      </w:tblGrid>
      <w:tr w:rsidR="00DA6139" w:rsidRPr="00DA6139" w:rsidTr="00DA6139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A6139" w:rsidRPr="00DA6139" w:rsidTr="00DA6139">
        <w:trPr>
          <w:trHeight w:val="430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ОК-4: способностью использовать основы правовых знаний в различных сферах деятельности</w:t>
            </w:r>
          </w:p>
        </w:tc>
      </w:tr>
      <w:tr w:rsidR="00DA6139" w:rsidRPr="00DA6139" w:rsidTr="00DA6139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A6139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права, свободы и обязанности человека и гражданина; правовые нормы действующего законодательства, регулирующие отношения в различных сферах жизнедеятельности;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положения и нормы конституционного, гражданского, семейного, трудового, административного и уголовного права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защищать гражданские права;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нормативно-правовые знания в различных сферах жизнедеятельности; 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анализа нормативных актов, регулирующих отношения в различных сферах жизнедеятельности;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использования базовых нормативно-правовых актов Российской Федерации; терминологией, относящейся к юриспруденции и необходимой для формирования высокой правовой культуры выпускника вуза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 (модуль 3)</w:t>
            </w:r>
          </w:p>
        </w:tc>
      </w:tr>
      <w:tr w:rsidR="00DA6139" w:rsidRPr="00DA6139" w:rsidTr="00DA6139">
        <w:trPr>
          <w:trHeight w:val="1442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ОПК-2: знанием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</w:t>
            </w:r>
          </w:p>
        </w:tc>
      </w:tr>
      <w:tr w:rsidR="00DA6139" w:rsidRPr="00DA6139" w:rsidTr="00DA6139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A6139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содержание Кодекса об административных правонарушениях Российской Федерации;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положения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права; положения Гражданского кодекса Российской Федерации в части, относящейся к деятельности кадровой службы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использовать в практической деятельности нормы Кодекса об административных правонарушениях Российской Федерации, Уголовного кодекса Российской Федерации и иных федеральных законов;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в практической деятельности нормы Кодекса об административных правонарушениях Российской Федерации, Уголовного кодекса Российской Федерации и иных федеральных законов в части определения ответственности за нарушения трудового законодательства и иных актов, содержащих нормы трудового права, Гражданского кодекса Российской Федерации в части, относящейся к деятельности кадровой службы; принимать решения и совершать юридические действия в точном соответствии с указанными выше актами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самостоятельной работы с научной и учебной литературой по праву;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юридической терминологией в области гражданского, трудового, административного и уголовного права;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применения законодательства при решении практических задач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A6139" w:rsidRPr="00DA6139" w:rsidTr="00DA6139">
        <w:trPr>
          <w:trHeight w:val="1558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знанием содержания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</w:t>
            </w:r>
          </w:p>
        </w:tc>
      </w:tr>
      <w:tr w:rsidR="00DA6139" w:rsidRPr="00DA6139" w:rsidTr="00DA6139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DA6139">
              <w:rPr>
                <w:rFonts w:ascii="Times New Roman" w:eastAsia="Calibri" w:hAnsi="Times New Roman" w:cs="Times New Roman"/>
                <w:lang w:val="ru-RU"/>
              </w:rPr>
              <w:t xml:space="preserve">основы </w:t>
            </w:r>
            <w:r w:rsidRPr="00DA613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международного права, роль современного международного права в обеспечении прав и свобод человека, международно- правовые акты о правах человека и гражданина; структуру, цели, задачи и функциями Международной организации труда. Знает перечень Конвенций и рекомендаций МОТ, ратифицированных РФ; содержание основных разделов Социального права, Миграционного права, касающихся социально-трудовой сферы, содержания основных документов Международного трудового права (Конвенция МОТ) 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r w:rsidRPr="00DA6139">
              <w:rPr>
                <w:rFonts w:ascii="Calibri" w:eastAsia="Calibri" w:hAnsi="Calibri" w:cs="Times New Roman"/>
                <w:lang w:val="ru-RU"/>
              </w:rPr>
              <w:t xml:space="preserve">использовать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знания об основных разделах Социального и Миграционного права в части, касающейся социально - трудовой сферы; использовать классификация и общая характеристики. Конвенции и рекомендации МОТ о труде; четко раскрывать содержание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разработки мероприятий по регулированию социально- трудовых отношений на всех уровнях управления. выявления ресурсов и резервов социальных отношений, определения направлений для их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эффективного использования;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Международно-правового регулирования в социально-трудовой сфере; cпособностью к изучению содержания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A6139" w:rsidRPr="00DA6139" w:rsidTr="00DA6139">
        <w:trPr>
          <w:trHeight w:val="2005"/>
        </w:trPr>
        <w:tc>
          <w:tcPr>
            <w:tcW w:w="9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ОПК-8: способностью использовать нормативные правовые акты в своей профессиональной деятельности, анализировать социально-экономические проблемы и процессы в организации, находить организационно-управленческие и экономические решения, разрабатывать алгоритмы их реализации и готовностью нести ответственность за их результаты</w:t>
            </w:r>
          </w:p>
        </w:tc>
      </w:tr>
      <w:tr w:rsidR="00DA6139" w:rsidRPr="00DA6139" w:rsidTr="00DA6139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нормативные правовые документы, регламентирующие профессиональную деятельность, приемы анализа социально-экономических проблем и процессов в организации; методы анализа социально-экономических проблем и процессов в организации способы нахождения организационно-управленческих и экономических решений; практическими навыками в определении организационно-управленческих и экономических решений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- использовать различные способы принятия организационно-управленческих решений и алгоритмом их реализации; выявлять проблему и основные процессы в организации для нахождения организационно- управленческих и экономических решений; разрабатывать алгоритм реализации организационно-управленческих и экономических решений в организации</w:t>
            </w:r>
          </w:p>
          <w:p w:rsidR="00DA6139" w:rsidRPr="00DA6139" w:rsidRDefault="00DA6139" w:rsidP="00DA6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- способностью анализировать социально- экономические проблемы и процессы в </w:t>
            </w:r>
            <w:r w:rsidRPr="00DA61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организации, находить организационно-управленческие и экономические решения; практическими навыками в определении организационно-управленческих и экономических решений; методологией разработки алгоритма реализации организационно-управленческих и экономических решений в организации Принимает ответственность за результаты внедрения организационно-управленческих и экономических решений в организации.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A61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6139" w:rsidRPr="00DA6139" w:rsidRDefault="00DA6139" w:rsidP="00DA61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A61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 (модуль 1,2)</w:t>
            </w:r>
          </w:p>
        </w:tc>
      </w:tr>
    </w:tbl>
    <w:p w:rsidR="00DA6139" w:rsidRPr="00DA6139" w:rsidRDefault="00DA6139" w:rsidP="00DA6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DA6139" w:rsidRPr="00DA6139" w:rsidRDefault="00DA6139" w:rsidP="00DA613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«Основы права»;</w:t>
      </w:r>
    </w:p>
    <w:p w:rsidR="00DA6139" w:rsidRPr="00DA6139" w:rsidRDefault="00DA6139" w:rsidP="00DA613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DA6139" w:rsidRPr="00DA6139" w:rsidRDefault="00DA6139" w:rsidP="00DA613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DA6139" w:rsidRPr="00DA6139" w:rsidRDefault="00DA6139" w:rsidP="00DA613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DA6139" w:rsidRPr="00DA6139" w:rsidRDefault="00DA6139" w:rsidP="00DA61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DA6139" w:rsidRPr="00DA6139" w:rsidRDefault="00DA6139" w:rsidP="00DA61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 w:rsidRPr="00DA61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считается аттестованным по дисциплине, если его оценка за семестр не менее 50 баллов (суммарно по контрольным точкам). 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A6139" w:rsidRPr="00DA6139" w:rsidRDefault="00DA6139" w:rsidP="00DA6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A6139" w:rsidRPr="00DA6139" w:rsidRDefault="00DA6139" w:rsidP="00DA613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A6139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A6139" w:rsidRPr="00DA6139" w:rsidRDefault="00DA6139" w:rsidP="00DA6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A6139" w:rsidRPr="00DA6139" w:rsidRDefault="00DA6139" w:rsidP="00DA6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DA6139" w:rsidRPr="00DA6139" w:rsidRDefault="00DA6139" w:rsidP="00DA613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36.Субъекты гражданских правоотношений. Правосубъектность.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41.Гражданско-правовые сделки: понятие, форма, виды. Последствия недействительности сделок.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A6139" w:rsidRPr="00DA6139" w:rsidRDefault="00DA6139" w:rsidP="00DA6139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A6139" w:rsidRPr="00DA6139" w:rsidRDefault="00DA6139" w:rsidP="00DA6139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«___» _________________ 2018 г. 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DA6139" w:rsidRPr="00DA6139" w:rsidRDefault="00DA6139" w:rsidP="00DA613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DA6139" w:rsidRPr="00DA6139" w:rsidRDefault="00DA6139" w:rsidP="00DA6139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зачет»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DA6139" w:rsidRPr="00DA6139" w:rsidRDefault="00DA6139" w:rsidP="00DA6139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A6139" w:rsidRPr="00DA6139" w:rsidRDefault="00DA6139" w:rsidP="00DA61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139" w:rsidRPr="00DA6139" w:rsidRDefault="00DA6139" w:rsidP="00DA6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A6139" w:rsidRPr="00DA6139" w:rsidRDefault="00DA6139" w:rsidP="00DA613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легитимизации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Управление обществом в целях обеспечения его существования и развития является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lastRenderedPageBreak/>
        <w:t>федеральным государственным органом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органом местного самоуправления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Государственные организации …в государственный аппарат.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входят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нормативный договор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A6139" w:rsidRPr="00DA6139" w:rsidRDefault="00DA6139" w:rsidP="00DA6139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19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эта самая объемная глава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- РФ равноправны между собой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на равный доступ к государственной службе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- 30 дней после избрания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DA6139" w:rsidRPr="00DA6139" w:rsidRDefault="00DA6139" w:rsidP="00DA613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DA6139" w:rsidRPr="00DA6139" w:rsidRDefault="00DA6139" w:rsidP="00DA6139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3. Размер обязанности гаранта: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3) артели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5. Какие категории граждан из нижеперечисленных не являются деликтоспособными: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 Основанием возникновения обязательства гаранта перед бенефициаром является: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9. В случае недобровольной утраты собственником владения его виндикационный иск к безвозмездному недобросовестному приобретателю: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удовлетворяется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 Лица, совместно давшие поручительство, отвечают перед кредитором: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субсидиарно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11. Акционерное общество не вправе принимать решение о выплате дивидендов: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основанием для возникновения обязанности причинителя возместить причиненный вред пострадавшему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препоручительным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признание оспоримой сделки недействительной и применение последствий ее недействительности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сведений о месте его пребывания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 Обеспечение исполнения обязанностей сторон по предварительному договору посредствомзадатка: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любым имуществом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24. По общему правилу, банковская гарантия вступает в силу со дня: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25. В каких случаях имущество может быть виндицировано у недобросовестного приобретателя: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если истребуемое имущество выбыло из владения собственника по его воле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 недобросовестного приобретателя могут быть виндицированы только деньги и ценные бумага на предъявителя</w:t>
      </w:r>
    </w:p>
    <w:p w:rsidR="00DA6139" w:rsidRPr="00DA6139" w:rsidRDefault="00DA6139" w:rsidP="00DA61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DA6139" w:rsidRPr="00DA6139" w:rsidRDefault="00DA6139" w:rsidP="00DA61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DA6139" w:rsidRPr="00DA6139" w:rsidRDefault="00DA6139" w:rsidP="00DA613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DA6139" w:rsidRPr="00DA6139" w:rsidRDefault="00DA6139" w:rsidP="00DA613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DA6139" w:rsidRPr="00DA6139" w:rsidRDefault="00DA6139" w:rsidP="00DA613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DA6139" w:rsidRPr="00DA6139" w:rsidRDefault="00DA6139" w:rsidP="00DA613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A6139" w:rsidRPr="00DA6139" w:rsidRDefault="00DA6139" w:rsidP="00DA61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139" w:rsidRPr="00DA6139" w:rsidRDefault="00DA6139" w:rsidP="00DA6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A6139" w:rsidRPr="00DA6139" w:rsidRDefault="00DA6139" w:rsidP="00DA61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 </w:t>
      </w:r>
    </w:p>
    <w:p w:rsidR="00DA6139" w:rsidRPr="00DA6139" w:rsidRDefault="00DA6139" w:rsidP="00DA6139">
      <w:pPr>
        <w:numPr>
          <w:ilvl w:val="0"/>
          <w:numId w:val="4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DA6139" w:rsidRPr="00DA6139" w:rsidRDefault="00DA6139" w:rsidP="00DA6139">
      <w:pPr>
        <w:numPr>
          <w:ilvl w:val="0"/>
          <w:numId w:val="4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DA6139" w:rsidRPr="00DA6139" w:rsidRDefault="00DA6139" w:rsidP="00DA6139">
      <w:pPr>
        <w:numPr>
          <w:ilvl w:val="0"/>
          <w:numId w:val="4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 </w:t>
      </w:r>
    </w:p>
    <w:p w:rsidR="00DA6139" w:rsidRPr="00DA6139" w:rsidRDefault="00DA6139" w:rsidP="00DA613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DA6139" w:rsidRPr="00DA6139" w:rsidRDefault="00DA6139" w:rsidP="00DA613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DA6139" w:rsidRPr="00DA6139" w:rsidRDefault="00DA6139" w:rsidP="00DA613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DA6139" w:rsidRPr="00DA6139" w:rsidRDefault="00DA6139" w:rsidP="00DA6139">
      <w:pPr>
        <w:numPr>
          <w:ilvl w:val="0"/>
          <w:numId w:val="5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DA6139" w:rsidRPr="00DA6139" w:rsidRDefault="00DA6139" w:rsidP="00DA613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DA6139" w:rsidRPr="00DA6139" w:rsidRDefault="00DA6139" w:rsidP="00DA613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DA6139" w:rsidRPr="00DA6139" w:rsidRDefault="00DA6139" w:rsidP="00DA613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 </w:t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DA6139" w:rsidRPr="00DA6139" w:rsidRDefault="00DA6139" w:rsidP="00DA613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DA6139" w:rsidRPr="00DA6139" w:rsidRDefault="00DA6139" w:rsidP="00DA613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DA6139" w:rsidRPr="00DA6139" w:rsidRDefault="00DA6139" w:rsidP="00DA613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DA6139" w:rsidRPr="00DA6139" w:rsidRDefault="00DA6139" w:rsidP="00DA613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 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A6139" w:rsidRPr="00DA6139" w:rsidRDefault="00DA6139" w:rsidP="00DA613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DA6139" w:rsidRPr="00DA6139" w:rsidRDefault="00DA6139" w:rsidP="00DA613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DA6139" w:rsidRPr="00DA6139" w:rsidRDefault="00DA6139" w:rsidP="00DA613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показ презентации 7 минут.</w:t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A61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DA6139" w:rsidRPr="00DA6139" w:rsidRDefault="00DA6139" w:rsidP="00DA613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DA6139" w:rsidRPr="00DA6139" w:rsidRDefault="00DA6139" w:rsidP="00DA613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DA6139" w:rsidRPr="00DA6139" w:rsidRDefault="00DA6139" w:rsidP="00DA613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DA6139" w:rsidRPr="00DA6139" w:rsidRDefault="00DA6139" w:rsidP="00DA6139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DA6139" w:rsidRPr="00DA6139" w:rsidRDefault="00DA6139" w:rsidP="00DA61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A6139" w:rsidRPr="00DA6139" w:rsidRDefault="00DA6139" w:rsidP="00DA61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139" w:rsidRPr="00DA6139" w:rsidRDefault="00DA6139" w:rsidP="00DA6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DA6139" w:rsidRPr="00DA6139" w:rsidRDefault="00DA6139" w:rsidP="00DA613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«Правоведение»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20.Этапы и особенности конституционализма в России. Конституция РФ 1993 г. как основной закон государства.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36.Субъекты гражданских правоотношений. Правосубъектность.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A6139" w:rsidRPr="00DA6139" w:rsidRDefault="00DA6139" w:rsidP="00DA61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A6139" w:rsidRPr="00DA6139" w:rsidRDefault="00DA6139" w:rsidP="00DA6139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6139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</w:p>
    <w:p w:rsidR="00DA6139" w:rsidRPr="00DA6139" w:rsidRDefault="00DA6139" w:rsidP="00DA6139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полнота и степень систематизированности изложенного материала: 0-20 б.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DA6139" w:rsidRPr="00DA6139" w:rsidRDefault="00DA6139" w:rsidP="00DA6139">
      <w:pPr>
        <w:numPr>
          <w:ilvl w:val="1"/>
          <w:numId w:val="10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 г. 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422851"/>
      <w:bookmarkStart w:id="4" w:name="_Toc480487764"/>
      <w:r w:rsidRPr="00DA613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DA6139" w:rsidRPr="00DA6139" w:rsidRDefault="00DA6139" w:rsidP="00DA6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139" w:rsidRPr="00DA6139" w:rsidRDefault="00DA6139" w:rsidP="00DA61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A6139" w:rsidRPr="00DA6139" w:rsidRDefault="00DA6139" w:rsidP="00DA61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A6139" w:rsidRPr="00DA6139" w:rsidRDefault="00DA6139" w:rsidP="00DA61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A61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DA6139" w:rsidRPr="00DA6139" w:rsidRDefault="00DA6139" w:rsidP="00DA61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A6139" w:rsidRPr="00DA6139" w:rsidRDefault="00DA6139" w:rsidP="00DA6139">
      <w:pPr>
        <w:spacing w:after="0" w:line="240" w:lineRule="auto"/>
        <w:ind w:left="45"/>
        <w:jc w:val="both"/>
        <w:textAlignment w:val="baseline"/>
        <w:rPr>
          <w:rFonts w:ascii="Calibri" w:eastAsia="Calibri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  <w:r w:rsidRPr="00DA6139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5DE1F8E0" wp14:editId="4115872F">
            <wp:extent cx="6477000" cy="8907780"/>
            <wp:effectExtent l="0" t="0" r="0" b="7620"/>
            <wp:docPr id="4" name="Рисунок 5" descr="Описание: F:\16.03.2019\38.03.03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16.03.2019\38.03.03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DA6139" w:rsidRDefault="00DA6139" w:rsidP="00DA6139">
      <w:pPr>
        <w:widowControl w:val="0"/>
        <w:spacing w:after="0" w:line="240" w:lineRule="auto"/>
        <w:ind w:left="708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 указания по освоению дисциплины «</w:t>
      </w:r>
      <w:r w:rsidRPr="00DA6139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DA6139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DA6139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38.03.03 </w:t>
      </w:r>
      <w:r w:rsidRPr="00DA6139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«Управление персоналом»</w:t>
      </w: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DA6139" w:rsidRPr="00DA6139" w:rsidRDefault="00DA6139" w:rsidP="00DA613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 ряду  рассмотренных  на  лекциях  вопросов,  развиваются навыки  анализа нормативных актов, регулирующих отношения в различных сферах жизнедеятельности; навыками использования базовых нормативно-правовых актов Российской Федерации; терминологией, относящейся к юриспруденции и необходимой для формирования высокой правовой культуры выпускника вуза; самостоятельной работы с научной и учебной литературой по праву; юридической терминологией в области гражданского, трудового, административного и уголовного права; навыками применения законодательства при решении практических задач;</w:t>
      </w:r>
      <w:r w:rsidRPr="00DA6139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разработки мероприятий по регулированию социально- трудовых отношений на всех уровнях управления. выявления ресурсов и резервов социальных отношений, определения направлений для их эффективного использования; навыками Международно-правового регулирования в социально-трудовой сфере; способностью к изучению содержания основных разделов Социального права, Миграционного права, касающихся социально- трудовой сферы, содержания основных документов Международного трудового права (Конвенция МОТ);</w:t>
      </w:r>
      <w:r w:rsidRPr="00DA6139">
        <w:rPr>
          <w:rFonts w:ascii="Times New Roman" w:eastAsia="Calibri" w:hAnsi="Times New Roman" w:cs="Times New Roman"/>
          <w:szCs w:val="24"/>
          <w:lang w:val="ru-RU"/>
        </w:rPr>
        <w:t xml:space="preserve"> </w:t>
      </w: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анализировать социально- экономические проблемы и процессы в организации, находить организационно-управленческие и экономические решения; практическими навыками в определении организационно-управленческих и экономических решений; методологией разработки алгоритма реализации организационно-управленческих и экономических решений в организации.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т.ч. интерактивные) методы обучения.</w:t>
      </w:r>
      <w:r w:rsidRPr="00DA6139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DA6139" w:rsidRPr="00DA6139" w:rsidRDefault="00DA6139" w:rsidP="00DA61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A6139">
          <w:rPr>
            <w:rFonts w:ascii="Times New Roman" w:eastAsia="Times New Roman" w:hAnsi="Times New Roman" w:cs="Times New Roman"/>
            <w:bCs/>
            <w:sz w:val="24"/>
            <w:u w:val="single"/>
          </w:rPr>
          <w:t>http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://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</w:rPr>
          <w:t>library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.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</w:rPr>
          <w:t>rsue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.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</w:rPr>
          <w:t>ru</w:t>
        </w:r>
        <w:r w:rsidRPr="00DA6139">
          <w:rPr>
            <w:rFonts w:ascii="Times New Roman" w:eastAsia="Times New Roman" w:hAnsi="Times New Roman" w:cs="Times New Roman"/>
            <w:bCs/>
            <w:sz w:val="24"/>
            <w:u w:val="single"/>
            <w:lang w:val="ru-RU"/>
          </w:rPr>
          <w:t>/</w:t>
        </w:r>
      </w:hyperlink>
      <w:r w:rsidRPr="00DA613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DA6139" w:rsidRPr="00DA6139" w:rsidRDefault="00DA6139" w:rsidP="00DA61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DA6139" w:rsidRPr="00DA6139" w:rsidRDefault="00DA6139" w:rsidP="00DA6139">
      <w:pPr>
        <w:rPr>
          <w:rFonts w:ascii="Calibri" w:eastAsia="Times New Roman" w:hAnsi="Calibri" w:cs="Times New Roman"/>
          <w:lang w:val="ru-RU"/>
        </w:rPr>
      </w:pPr>
    </w:p>
    <w:p w:rsidR="00DA6139" w:rsidRPr="00676142" w:rsidRDefault="00DA6139">
      <w:pPr>
        <w:rPr>
          <w:lang w:val="ru-RU"/>
        </w:rPr>
      </w:pPr>
      <w:bookmarkStart w:id="5" w:name="_GoBack"/>
      <w:bookmarkEnd w:id="5"/>
    </w:p>
    <w:sectPr w:rsidR="00DA6139" w:rsidRPr="0067614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76142"/>
    <w:rsid w:val="00947F19"/>
    <w:rsid w:val="00A273BB"/>
    <w:rsid w:val="00C84B71"/>
    <w:rsid w:val="00D31453"/>
    <w:rsid w:val="00DA613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613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13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613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613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6139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A6139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A6139"/>
  </w:style>
  <w:style w:type="character" w:styleId="a5">
    <w:name w:val="Hyperlink"/>
    <w:basedOn w:val="a0"/>
    <w:uiPriority w:val="99"/>
    <w:semiHidden/>
    <w:unhideWhenUsed/>
    <w:rsid w:val="00DA613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A6139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DA6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DA613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DA613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DA6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A6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DA6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A6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"/>
    <w:basedOn w:val="a"/>
    <w:link w:val="ad"/>
    <w:uiPriority w:val="99"/>
    <w:semiHidden/>
    <w:unhideWhenUsed/>
    <w:rsid w:val="00DA61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DA6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DA61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A6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DA613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DA6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DA61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DA6139"/>
    <w:pPr>
      <w:spacing w:line="276" w:lineRule="auto"/>
      <w:outlineLvl w:val="9"/>
    </w:pPr>
  </w:style>
  <w:style w:type="paragraph" w:customStyle="1" w:styleId="Default">
    <w:name w:val="Default"/>
    <w:uiPriority w:val="99"/>
    <w:semiHidden/>
    <w:rsid w:val="00DA61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uiPriority w:val="99"/>
    <w:semiHidden/>
    <w:rsid w:val="00DA613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semiHidden/>
    <w:rsid w:val="00DA613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DA61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DA613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DA613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A6139"/>
  </w:style>
  <w:style w:type="table" w:styleId="af2">
    <w:name w:val="Table Grid"/>
    <w:basedOn w:val="a1"/>
    <w:uiPriority w:val="59"/>
    <w:rsid w:val="00DA61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9683</Words>
  <Characters>70593</Characters>
  <Application>Microsoft Office Word</Application>
  <DocSecurity>0</DocSecurity>
  <Lines>588</Lines>
  <Paragraphs>160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2018-2019_38_03_03_1_plx_Правоведение</vt:lpstr>
      <vt:lpstr>Лист1</vt:lpstr>
    </vt:vector>
  </TitlesOfParts>
  <Company/>
  <LinksUpToDate>false</LinksUpToDate>
  <CharactersWithSpaces>80116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2018-2019_38_03_03_1_plx_Правоведение</dc:title>
  <dc:creator>FastReport.NET</dc:creator>
  <cp:lastModifiedBy>Оксана О. Сухорукова</cp:lastModifiedBy>
  <cp:revision>5</cp:revision>
  <cp:lastPrinted>2018-07-23T09:16:00Z</cp:lastPrinted>
  <dcterms:created xsi:type="dcterms:W3CDTF">2018-07-23T09:10:00Z</dcterms:created>
  <dcterms:modified xsi:type="dcterms:W3CDTF">2019-03-20T07:50:00Z</dcterms:modified>
</cp:coreProperties>
</file>