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61A" w:rsidRDefault="0056752D">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795665">
        <w:br w:type="page"/>
      </w:r>
    </w:p>
    <w:p w:rsidR="00D0661A" w:rsidRPr="0056752D" w:rsidRDefault="0056752D">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795665" w:rsidRPr="0056752D">
        <w:rPr>
          <w:lang w:val="ru-RU"/>
        </w:rPr>
        <w:br w:type="page"/>
      </w: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D0661A">
        <w:trPr>
          <w:trHeight w:hRule="exact" w:val="555"/>
        </w:trPr>
        <w:tc>
          <w:tcPr>
            <w:tcW w:w="4692" w:type="dxa"/>
            <w:gridSpan w:val="3"/>
            <w:shd w:val="clear" w:color="C0C0C0" w:fill="FFFFFF"/>
            <w:tcMar>
              <w:left w:w="34" w:type="dxa"/>
              <w:right w:w="34" w:type="dxa"/>
            </w:tcMar>
          </w:tcPr>
          <w:p w:rsidR="00D0661A" w:rsidRDefault="007956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3545" w:type="dxa"/>
          </w:tcPr>
          <w:p w:rsidR="00D0661A" w:rsidRDefault="00D0661A"/>
        </w:tc>
        <w:tc>
          <w:tcPr>
            <w:tcW w:w="1560" w:type="dxa"/>
          </w:tcPr>
          <w:p w:rsidR="00D0661A" w:rsidRDefault="00D0661A"/>
        </w:tc>
        <w:tc>
          <w:tcPr>
            <w:tcW w:w="1007" w:type="dxa"/>
            <w:gridSpan w:val="2"/>
            <w:shd w:val="clear" w:color="C0C0C0" w:fill="FFFFFF"/>
            <w:tcMar>
              <w:left w:w="34" w:type="dxa"/>
              <w:right w:w="34" w:type="dxa"/>
            </w:tcMar>
          </w:tcPr>
          <w:p w:rsidR="00D0661A" w:rsidRDefault="00795665">
            <w:pPr>
              <w:spacing w:after="0" w:line="240" w:lineRule="auto"/>
              <w:jc w:val="right"/>
              <w:rPr>
                <w:sz w:val="16"/>
                <w:szCs w:val="16"/>
              </w:rPr>
            </w:pPr>
            <w:r>
              <w:rPr>
                <w:rFonts w:ascii="Times New Roman" w:hAnsi="Times New Roman" w:cs="Times New Roman"/>
                <w:color w:val="C0C0C0"/>
                <w:sz w:val="16"/>
                <w:szCs w:val="16"/>
              </w:rPr>
              <w:t>стр. 3</w:t>
            </w:r>
          </w:p>
        </w:tc>
      </w:tr>
      <w:tr w:rsidR="00D0661A">
        <w:trPr>
          <w:trHeight w:hRule="exact" w:val="138"/>
        </w:trPr>
        <w:tc>
          <w:tcPr>
            <w:tcW w:w="143" w:type="dxa"/>
          </w:tcPr>
          <w:p w:rsidR="00D0661A" w:rsidRDefault="00D0661A"/>
        </w:tc>
        <w:tc>
          <w:tcPr>
            <w:tcW w:w="1844" w:type="dxa"/>
          </w:tcPr>
          <w:p w:rsidR="00D0661A" w:rsidRDefault="00D0661A"/>
        </w:tc>
        <w:tc>
          <w:tcPr>
            <w:tcW w:w="2694" w:type="dxa"/>
          </w:tcPr>
          <w:p w:rsidR="00D0661A" w:rsidRDefault="00D0661A"/>
        </w:tc>
        <w:tc>
          <w:tcPr>
            <w:tcW w:w="3545" w:type="dxa"/>
          </w:tcPr>
          <w:p w:rsidR="00D0661A" w:rsidRDefault="00D0661A"/>
        </w:tc>
        <w:tc>
          <w:tcPr>
            <w:tcW w:w="1560" w:type="dxa"/>
          </w:tcPr>
          <w:p w:rsidR="00D0661A" w:rsidRDefault="00D0661A"/>
        </w:tc>
        <w:tc>
          <w:tcPr>
            <w:tcW w:w="852" w:type="dxa"/>
          </w:tcPr>
          <w:p w:rsidR="00D0661A" w:rsidRDefault="00D0661A"/>
        </w:tc>
        <w:tc>
          <w:tcPr>
            <w:tcW w:w="143" w:type="dxa"/>
          </w:tcPr>
          <w:p w:rsidR="00D0661A" w:rsidRDefault="00D0661A"/>
        </w:tc>
      </w:tr>
      <w:tr w:rsidR="00D0661A">
        <w:trPr>
          <w:trHeight w:hRule="exact" w:val="29"/>
        </w:trPr>
        <w:tc>
          <w:tcPr>
            <w:tcW w:w="10788" w:type="dxa"/>
            <w:gridSpan w:val="7"/>
            <w:tcBorders>
              <w:top w:val="single" w:sz="16" w:space="0" w:color="000000"/>
            </w:tcBorders>
            <w:shd w:val="clear" w:color="FFFFFF" w:fill="FFFFFF"/>
            <w:tcMar>
              <w:left w:w="4" w:type="dxa"/>
              <w:right w:w="4" w:type="dxa"/>
            </w:tcMar>
          </w:tcPr>
          <w:p w:rsidR="00D0661A" w:rsidRDefault="00D0661A"/>
        </w:tc>
      </w:tr>
      <w:tr w:rsidR="00D0661A">
        <w:trPr>
          <w:trHeight w:hRule="exact" w:val="248"/>
        </w:trPr>
        <w:tc>
          <w:tcPr>
            <w:tcW w:w="143" w:type="dxa"/>
          </w:tcPr>
          <w:p w:rsidR="00D0661A" w:rsidRDefault="00D0661A"/>
        </w:tc>
        <w:tc>
          <w:tcPr>
            <w:tcW w:w="1844" w:type="dxa"/>
          </w:tcPr>
          <w:p w:rsidR="00D0661A" w:rsidRDefault="00D0661A"/>
        </w:tc>
        <w:tc>
          <w:tcPr>
            <w:tcW w:w="2694" w:type="dxa"/>
          </w:tcPr>
          <w:p w:rsidR="00D0661A" w:rsidRDefault="00D0661A"/>
        </w:tc>
        <w:tc>
          <w:tcPr>
            <w:tcW w:w="3545" w:type="dxa"/>
          </w:tcPr>
          <w:p w:rsidR="00D0661A" w:rsidRDefault="00D0661A"/>
        </w:tc>
        <w:tc>
          <w:tcPr>
            <w:tcW w:w="1560" w:type="dxa"/>
          </w:tcPr>
          <w:p w:rsidR="00D0661A" w:rsidRDefault="00D0661A"/>
        </w:tc>
        <w:tc>
          <w:tcPr>
            <w:tcW w:w="852" w:type="dxa"/>
          </w:tcPr>
          <w:p w:rsidR="00D0661A" w:rsidRDefault="00D0661A"/>
        </w:tc>
        <w:tc>
          <w:tcPr>
            <w:tcW w:w="143" w:type="dxa"/>
          </w:tcPr>
          <w:p w:rsidR="00D0661A" w:rsidRDefault="00D0661A"/>
        </w:tc>
      </w:tr>
      <w:tr w:rsidR="00D0661A" w:rsidRPr="0056752D">
        <w:trPr>
          <w:trHeight w:hRule="exact" w:val="277"/>
        </w:trPr>
        <w:tc>
          <w:tcPr>
            <w:tcW w:w="143" w:type="dxa"/>
          </w:tcPr>
          <w:p w:rsidR="00D0661A" w:rsidRDefault="00D0661A"/>
        </w:tc>
        <w:tc>
          <w:tcPr>
            <w:tcW w:w="1844" w:type="dxa"/>
          </w:tcPr>
          <w:p w:rsidR="00D0661A" w:rsidRDefault="00D0661A"/>
        </w:tc>
        <w:tc>
          <w:tcPr>
            <w:tcW w:w="6252" w:type="dxa"/>
            <w:gridSpan w:val="2"/>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138"/>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2694" w:type="dxa"/>
          </w:tcPr>
          <w:p w:rsidR="00D0661A" w:rsidRPr="0056752D" w:rsidRDefault="00D0661A">
            <w:pPr>
              <w:rPr>
                <w:lang w:val="ru-RU"/>
              </w:rPr>
            </w:pPr>
          </w:p>
        </w:tc>
        <w:tc>
          <w:tcPr>
            <w:tcW w:w="3545" w:type="dxa"/>
          </w:tcPr>
          <w:p w:rsidR="00D0661A" w:rsidRPr="0056752D" w:rsidRDefault="00D0661A">
            <w:pPr>
              <w:rPr>
                <w:lang w:val="ru-RU"/>
              </w:rPr>
            </w:pP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361"/>
        </w:trPr>
        <w:tc>
          <w:tcPr>
            <w:tcW w:w="143" w:type="dxa"/>
          </w:tcPr>
          <w:p w:rsidR="00D0661A" w:rsidRPr="0056752D" w:rsidRDefault="00D0661A">
            <w:pPr>
              <w:rPr>
                <w:lang w:val="ru-RU"/>
              </w:rPr>
            </w:pPr>
          </w:p>
        </w:tc>
        <w:tc>
          <w:tcPr>
            <w:tcW w:w="10504" w:type="dxa"/>
            <w:gridSpan w:val="5"/>
            <w:shd w:val="clear" w:color="000000" w:fill="FFFFFF"/>
            <w:tcMar>
              <w:left w:w="34" w:type="dxa"/>
              <w:right w:w="34" w:type="dxa"/>
            </w:tcMar>
          </w:tcPr>
          <w:p w:rsidR="00D0661A" w:rsidRPr="0056752D" w:rsidRDefault="00795665">
            <w:pPr>
              <w:spacing w:after="0" w:line="240" w:lineRule="auto"/>
              <w:rPr>
                <w:lang w:val="ru-RU"/>
              </w:rPr>
            </w:pPr>
            <w:r w:rsidRPr="0056752D">
              <w:rPr>
                <w:rFonts w:ascii="Times New Roman" w:hAnsi="Times New Roman" w:cs="Times New Roman"/>
                <w:color w:val="000000"/>
                <w:lang w:val="ru-RU"/>
              </w:rPr>
              <w:t xml:space="preserve">Отдел образовательных программ и планирования учебного </w:t>
            </w:r>
            <w:r w:rsidRPr="0056752D">
              <w:rPr>
                <w:rFonts w:ascii="Times New Roman" w:hAnsi="Times New Roman" w:cs="Times New Roman"/>
                <w:color w:val="000000"/>
                <w:lang w:val="ru-RU"/>
              </w:rPr>
              <w:t>процесса Торопова Т.В. __________</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Зав. кафедрой д.э.н., профессор, профессор В.М. Джуха _____</w:t>
            </w:r>
            <w:r w:rsidRPr="0056752D">
              <w:rPr>
                <w:rFonts w:ascii="Times New Roman" w:hAnsi="Times New Roman" w:cs="Times New Roman"/>
                <w:color w:val="000000"/>
                <w:lang w:val="ru-RU"/>
              </w:rPr>
              <w:t>____________</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Программу составил(и):  к.э.н., доцент, Погосян Р.Р. _________________</w:t>
            </w:r>
          </w:p>
        </w:tc>
        <w:tc>
          <w:tcPr>
            <w:tcW w:w="143" w:type="dxa"/>
          </w:tcPr>
          <w:p w:rsidR="00D0661A" w:rsidRPr="0056752D" w:rsidRDefault="00D0661A">
            <w:pPr>
              <w:rPr>
                <w:lang w:val="ru-RU"/>
              </w:rPr>
            </w:pPr>
          </w:p>
        </w:tc>
      </w:tr>
      <w:tr w:rsidR="00D0661A" w:rsidRPr="0056752D">
        <w:trPr>
          <w:trHeight w:hRule="exact" w:val="138"/>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2694" w:type="dxa"/>
          </w:tcPr>
          <w:p w:rsidR="00D0661A" w:rsidRPr="0056752D" w:rsidRDefault="00D0661A">
            <w:pPr>
              <w:rPr>
                <w:lang w:val="ru-RU"/>
              </w:rPr>
            </w:pPr>
          </w:p>
        </w:tc>
        <w:tc>
          <w:tcPr>
            <w:tcW w:w="3545" w:type="dxa"/>
          </w:tcPr>
          <w:p w:rsidR="00D0661A" w:rsidRPr="0056752D" w:rsidRDefault="00D0661A">
            <w:pPr>
              <w:rPr>
                <w:lang w:val="ru-RU"/>
              </w:rPr>
            </w:pP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9"/>
        </w:trPr>
        <w:tc>
          <w:tcPr>
            <w:tcW w:w="10788" w:type="dxa"/>
            <w:gridSpan w:val="7"/>
            <w:tcBorders>
              <w:top w:val="single" w:sz="16" w:space="0" w:color="000000"/>
            </w:tcBorders>
            <w:shd w:val="clear" w:color="FFFFFF" w:fill="FFFFFF"/>
            <w:tcMar>
              <w:left w:w="4" w:type="dxa"/>
              <w:right w:w="4" w:type="dxa"/>
            </w:tcMar>
          </w:tcPr>
          <w:p w:rsidR="00D0661A" w:rsidRPr="0056752D" w:rsidRDefault="00D0661A">
            <w:pPr>
              <w:rPr>
                <w:lang w:val="ru-RU"/>
              </w:rPr>
            </w:pPr>
          </w:p>
        </w:tc>
      </w:tr>
      <w:tr w:rsidR="00D0661A" w:rsidRPr="0056752D">
        <w:trPr>
          <w:trHeight w:hRule="exact" w:val="248"/>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2694" w:type="dxa"/>
          </w:tcPr>
          <w:p w:rsidR="00D0661A" w:rsidRPr="0056752D" w:rsidRDefault="00D0661A">
            <w:pPr>
              <w:rPr>
                <w:lang w:val="ru-RU"/>
              </w:rPr>
            </w:pPr>
          </w:p>
        </w:tc>
        <w:tc>
          <w:tcPr>
            <w:tcW w:w="3545" w:type="dxa"/>
          </w:tcPr>
          <w:p w:rsidR="00D0661A" w:rsidRPr="0056752D" w:rsidRDefault="00D0661A">
            <w:pPr>
              <w:rPr>
                <w:lang w:val="ru-RU"/>
              </w:rPr>
            </w:pP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77"/>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6252" w:type="dxa"/>
            <w:gridSpan w:val="2"/>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138"/>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2694" w:type="dxa"/>
          </w:tcPr>
          <w:p w:rsidR="00D0661A" w:rsidRPr="0056752D" w:rsidRDefault="00D0661A">
            <w:pPr>
              <w:rPr>
                <w:lang w:val="ru-RU"/>
              </w:rPr>
            </w:pPr>
          </w:p>
        </w:tc>
        <w:tc>
          <w:tcPr>
            <w:tcW w:w="3545" w:type="dxa"/>
          </w:tcPr>
          <w:p w:rsidR="00D0661A" w:rsidRPr="0056752D" w:rsidRDefault="00D0661A">
            <w:pPr>
              <w:rPr>
                <w:lang w:val="ru-RU"/>
              </w:rPr>
            </w:pP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500"/>
        </w:trPr>
        <w:tc>
          <w:tcPr>
            <w:tcW w:w="143" w:type="dxa"/>
          </w:tcPr>
          <w:p w:rsidR="00D0661A" w:rsidRPr="0056752D" w:rsidRDefault="00D0661A">
            <w:pPr>
              <w:rPr>
                <w:lang w:val="ru-RU"/>
              </w:rPr>
            </w:pPr>
          </w:p>
        </w:tc>
        <w:tc>
          <w:tcPr>
            <w:tcW w:w="10504" w:type="dxa"/>
            <w:gridSpan w:val="5"/>
            <w:shd w:val="clear" w:color="000000" w:fill="FFFFFF"/>
            <w:tcMar>
              <w:left w:w="34" w:type="dxa"/>
              <w:right w:w="34" w:type="dxa"/>
            </w:tcMar>
          </w:tcPr>
          <w:p w:rsidR="00D0661A" w:rsidRPr="0056752D" w:rsidRDefault="00795665">
            <w:pPr>
              <w:spacing w:after="0" w:line="240" w:lineRule="auto"/>
              <w:rPr>
                <w:lang w:val="ru-RU"/>
              </w:rPr>
            </w:pPr>
            <w:r w:rsidRPr="0056752D">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56752D">
              <w:rPr>
                <w:rFonts w:ascii="Times New Roman" w:hAnsi="Times New Roman" w:cs="Times New Roman"/>
                <w:color w:val="000000"/>
                <w:lang w:val="ru-RU"/>
              </w:rPr>
              <w:t>__________</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Зав. кафедрой д.э.н., профессор, профессор В.М. Джуха _________________</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Программу</w:t>
            </w:r>
            <w:r w:rsidRPr="0056752D">
              <w:rPr>
                <w:rFonts w:ascii="Times New Roman" w:hAnsi="Times New Roman" w:cs="Times New Roman"/>
                <w:color w:val="000000"/>
                <w:lang w:val="ru-RU"/>
              </w:rPr>
              <w:t xml:space="preserve"> составил(и):  к.э.н., доцент, Погосян Р.Р. _________________</w:t>
            </w:r>
          </w:p>
        </w:tc>
        <w:tc>
          <w:tcPr>
            <w:tcW w:w="143" w:type="dxa"/>
          </w:tcPr>
          <w:p w:rsidR="00D0661A" w:rsidRPr="0056752D" w:rsidRDefault="00D0661A">
            <w:pPr>
              <w:rPr>
                <w:lang w:val="ru-RU"/>
              </w:rPr>
            </w:pPr>
          </w:p>
        </w:tc>
      </w:tr>
      <w:tr w:rsidR="00D0661A" w:rsidRPr="0056752D">
        <w:trPr>
          <w:trHeight w:hRule="exact" w:val="138"/>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2694" w:type="dxa"/>
          </w:tcPr>
          <w:p w:rsidR="00D0661A" w:rsidRPr="0056752D" w:rsidRDefault="00D0661A">
            <w:pPr>
              <w:rPr>
                <w:lang w:val="ru-RU"/>
              </w:rPr>
            </w:pPr>
          </w:p>
        </w:tc>
        <w:tc>
          <w:tcPr>
            <w:tcW w:w="3545" w:type="dxa"/>
          </w:tcPr>
          <w:p w:rsidR="00D0661A" w:rsidRPr="0056752D" w:rsidRDefault="00D0661A">
            <w:pPr>
              <w:rPr>
                <w:lang w:val="ru-RU"/>
              </w:rPr>
            </w:pP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9"/>
        </w:trPr>
        <w:tc>
          <w:tcPr>
            <w:tcW w:w="10788" w:type="dxa"/>
            <w:gridSpan w:val="7"/>
            <w:tcBorders>
              <w:top w:val="single" w:sz="16" w:space="0" w:color="000000"/>
            </w:tcBorders>
            <w:shd w:val="clear" w:color="FFFFFF" w:fill="FFFFFF"/>
            <w:tcMar>
              <w:left w:w="4" w:type="dxa"/>
              <w:right w:w="4" w:type="dxa"/>
            </w:tcMar>
          </w:tcPr>
          <w:p w:rsidR="00D0661A" w:rsidRPr="0056752D" w:rsidRDefault="00D0661A">
            <w:pPr>
              <w:rPr>
                <w:lang w:val="ru-RU"/>
              </w:rPr>
            </w:pPr>
          </w:p>
        </w:tc>
      </w:tr>
      <w:tr w:rsidR="00D0661A" w:rsidRPr="0056752D">
        <w:trPr>
          <w:trHeight w:hRule="exact" w:val="248"/>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2694" w:type="dxa"/>
          </w:tcPr>
          <w:p w:rsidR="00D0661A" w:rsidRPr="0056752D" w:rsidRDefault="00D0661A">
            <w:pPr>
              <w:rPr>
                <w:lang w:val="ru-RU"/>
              </w:rPr>
            </w:pPr>
          </w:p>
        </w:tc>
        <w:tc>
          <w:tcPr>
            <w:tcW w:w="3545" w:type="dxa"/>
          </w:tcPr>
          <w:p w:rsidR="00D0661A" w:rsidRPr="0056752D" w:rsidRDefault="00D0661A">
            <w:pPr>
              <w:rPr>
                <w:lang w:val="ru-RU"/>
              </w:rPr>
            </w:pP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77"/>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6252" w:type="dxa"/>
            <w:gridSpan w:val="2"/>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138"/>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2694" w:type="dxa"/>
          </w:tcPr>
          <w:p w:rsidR="00D0661A" w:rsidRPr="0056752D" w:rsidRDefault="00D0661A">
            <w:pPr>
              <w:rPr>
                <w:lang w:val="ru-RU"/>
              </w:rPr>
            </w:pPr>
          </w:p>
        </w:tc>
        <w:tc>
          <w:tcPr>
            <w:tcW w:w="3545" w:type="dxa"/>
          </w:tcPr>
          <w:p w:rsidR="00D0661A" w:rsidRPr="0056752D" w:rsidRDefault="00D0661A">
            <w:pPr>
              <w:rPr>
                <w:lang w:val="ru-RU"/>
              </w:rPr>
            </w:pP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222"/>
        </w:trPr>
        <w:tc>
          <w:tcPr>
            <w:tcW w:w="143" w:type="dxa"/>
          </w:tcPr>
          <w:p w:rsidR="00D0661A" w:rsidRPr="0056752D" w:rsidRDefault="00D0661A">
            <w:pPr>
              <w:rPr>
                <w:lang w:val="ru-RU"/>
              </w:rPr>
            </w:pPr>
          </w:p>
        </w:tc>
        <w:tc>
          <w:tcPr>
            <w:tcW w:w="10504" w:type="dxa"/>
            <w:gridSpan w:val="5"/>
            <w:shd w:val="clear" w:color="000000" w:fill="FFFFFF"/>
            <w:tcMar>
              <w:left w:w="34" w:type="dxa"/>
              <w:right w:w="34" w:type="dxa"/>
            </w:tcMar>
          </w:tcPr>
          <w:p w:rsidR="00D0661A" w:rsidRPr="0056752D" w:rsidRDefault="00795665">
            <w:pPr>
              <w:spacing w:after="0" w:line="240" w:lineRule="auto"/>
              <w:rPr>
                <w:lang w:val="ru-RU"/>
              </w:rPr>
            </w:pPr>
            <w:r w:rsidRPr="0056752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 xml:space="preserve">Рабочая </w:t>
            </w:r>
            <w:r w:rsidRPr="0056752D">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Зав. кафедрой: д.э.н., профессор, профессор В.М. Джуха _________________</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Программу составил(и):  к.э.</w:t>
            </w:r>
            <w:r w:rsidRPr="0056752D">
              <w:rPr>
                <w:rFonts w:ascii="Times New Roman" w:hAnsi="Times New Roman" w:cs="Times New Roman"/>
                <w:color w:val="000000"/>
                <w:lang w:val="ru-RU"/>
              </w:rPr>
              <w:t>н., доцент, Погосян Р.Р. _________________</w:t>
            </w:r>
          </w:p>
        </w:tc>
        <w:tc>
          <w:tcPr>
            <w:tcW w:w="143" w:type="dxa"/>
          </w:tcPr>
          <w:p w:rsidR="00D0661A" w:rsidRPr="0056752D" w:rsidRDefault="00D0661A">
            <w:pPr>
              <w:rPr>
                <w:lang w:val="ru-RU"/>
              </w:rPr>
            </w:pPr>
          </w:p>
        </w:tc>
      </w:tr>
      <w:tr w:rsidR="00D0661A" w:rsidRPr="0056752D">
        <w:trPr>
          <w:trHeight w:hRule="exact" w:val="138"/>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2694" w:type="dxa"/>
          </w:tcPr>
          <w:p w:rsidR="00D0661A" w:rsidRPr="0056752D" w:rsidRDefault="00D0661A">
            <w:pPr>
              <w:rPr>
                <w:lang w:val="ru-RU"/>
              </w:rPr>
            </w:pPr>
          </w:p>
        </w:tc>
        <w:tc>
          <w:tcPr>
            <w:tcW w:w="3545" w:type="dxa"/>
          </w:tcPr>
          <w:p w:rsidR="00D0661A" w:rsidRPr="0056752D" w:rsidRDefault="00D0661A">
            <w:pPr>
              <w:rPr>
                <w:lang w:val="ru-RU"/>
              </w:rPr>
            </w:pP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9"/>
        </w:trPr>
        <w:tc>
          <w:tcPr>
            <w:tcW w:w="10788" w:type="dxa"/>
            <w:gridSpan w:val="7"/>
            <w:tcBorders>
              <w:top w:val="single" w:sz="16" w:space="0" w:color="000000"/>
            </w:tcBorders>
            <w:shd w:val="clear" w:color="FFFFFF" w:fill="FFFFFF"/>
            <w:tcMar>
              <w:left w:w="4" w:type="dxa"/>
              <w:right w:w="4" w:type="dxa"/>
            </w:tcMar>
          </w:tcPr>
          <w:p w:rsidR="00D0661A" w:rsidRPr="0056752D" w:rsidRDefault="00D0661A">
            <w:pPr>
              <w:rPr>
                <w:lang w:val="ru-RU"/>
              </w:rPr>
            </w:pPr>
          </w:p>
        </w:tc>
      </w:tr>
      <w:tr w:rsidR="00D0661A" w:rsidRPr="0056752D">
        <w:trPr>
          <w:trHeight w:hRule="exact" w:val="387"/>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2694" w:type="dxa"/>
          </w:tcPr>
          <w:p w:rsidR="00D0661A" w:rsidRPr="0056752D" w:rsidRDefault="00D0661A">
            <w:pPr>
              <w:rPr>
                <w:lang w:val="ru-RU"/>
              </w:rPr>
            </w:pPr>
          </w:p>
        </w:tc>
        <w:tc>
          <w:tcPr>
            <w:tcW w:w="3545" w:type="dxa"/>
          </w:tcPr>
          <w:p w:rsidR="00D0661A" w:rsidRPr="0056752D" w:rsidRDefault="00D0661A">
            <w:pPr>
              <w:rPr>
                <w:lang w:val="ru-RU"/>
              </w:rPr>
            </w:pP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77"/>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6252" w:type="dxa"/>
            <w:gridSpan w:val="2"/>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77"/>
        </w:trPr>
        <w:tc>
          <w:tcPr>
            <w:tcW w:w="143" w:type="dxa"/>
          </w:tcPr>
          <w:p w:rsidR="00D0661A" w:rsidRPr="0056752D" w:rsidRDefault="00D0661A">
            <w:pPr>
              <w:rPr>
                <w:lang w:val="ru-RU"/>
              </w:rPr>
            </w:pPr>
          </w:p>
        </w:tc>
        <w:tc>
          <w:tcPr>
            <w:tcW w:w="1844" w:type="dxa"/>
          </w:tcPr>
          <w:p w:rsidR="00D0661A" w:rsidRPr="0056752D" w:rsidRDefault="00D0661A">
            <w:pPr>
              <w:rPr>
                <w:lang w:val="ru-RU"/>
              </w:rPr>
            </w:pPr>
          </w:p>
        </w:tc>
        <w:tc>
          <w:tcPr>
            <w:tcW w:w="2694" w:type="dxa"/>
          </w:tcPr>
          <w:p w:rsidR="00D0661A" w:rsidRPr="0056752D" w:rsidRDefault="00D0661A">
            <w:pPr>
              <w:rPr>
                <w:lang w:val="ru-RU"/>
              </w:rPr>
            </w:pPr>
          </w:p>
        </w:tc>
        <w:tc>
          <w:tcPr>
            <w:tcW w:w="3545" w:type="dxa"/>
          </w:tcPr>
          <w:p w:rsidR="00D0661A" w:rsidRPr="0056752D" w:rsidRDefault="00D0661A">
            <w:pPr>
              <w:rPr>
                <w:lang w:val="ru-RU"/>
              </w:rPr>
            </w:pPr>
          </w:p>
        </w:tc>
        <w:tc>
          <w:tcPr>
            <w:tcW w:w="1560" w:type="dxa"/>
          </w:tcPr>
          <w:p w:rsidR="00D0661A" w:rsidRPr="0056752D" w:rsidRDefault="00D0661A">
            <w:pPr>
              <w:rPr>
                <w:lang w:val="ru-RU"/>
              </w:rPr>
            </w:pPr>
          </w:p>
        </w:tc>
        <w:tc>
          <w:tcPr>
            <w:tcW w:w="852" w:type="dxa"/>
          </w:tcPr>
          <w:p w:rsidR="00D0661A" w:rsidRPr="0056752D" w:rsidRDefault="00D0661A">
            <w:pPr>
              <w:rPr>
                <w:lang w:val="ru-RU"/>
              </w:rPr>
            </w:pPr>
          </w:p>
        </w:tc>
        <w:tc>
          <w:tcPr>
            <w:tcW w:w="143" w:type="dxa"/>
          </w:tcPr>
          <w:p w:rsidR="00D0661A" w:rsidRPr="0056752D" w:rsidRDefault="00D0661A">
            <w:pPr>
              <w:rPr>
                <w:lang w:val="ru-RU"/>
              </w:rPr>
            </w:pPr>
          </w:p>
        </w:tc>
      </w:tr>
      <w:tr w:rsidR="00D0661A" w:rsidRPr="0056752D">
        <w:trPr>
          <w:trHeight w:hRule="exact" w:val="2222"/>
        </w:trPr>
        <w:tc>
          <w:tcPr>
            <w:tcW w:w="143" w:type="dxa"/>
          </w:tcPr>
          <w:p w:rsidR="00D0661A" w:rsidRPr="0056752D" w:rsidRDefault="00D0661A">
            <w:pPr>
              <w:rPr>
                <w:lang w:val="ru-RU"/>
              </w:rPr>
            </w:pPr>
          </w:p>
        </w:tc>
        <w:tc>
          <w:tcPr>
            <w:tcW w:w="10504" w:type="dxa"/>
            <w:gridSpan w:val="5"/>
            <w:shd w:val="clear" w:color="000000" w:fill="FFFFFF"/>
            <w:tcMar>
              <w:left w:w="34" w:type="dxa"/>
              <w:right w:w="34" w:type="dxa"/>
            </w:tcMar>
          </w:tcPr>
          <w:p w:rsidR="00D0661A" w:rsidRPr="0056752D" w:rsidRDefault="00795665">
            <w:pPr>
              <w:spacing w:after="0" w:line="240" w:lineRule="auto"/>
              <w:rPr>
                <w:lang w:val="ru-RU"/>
              </w:rPr>
            </w:pPr>
            <w:r w:rsidRPr="0056752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 xml:space="preserve">Рабочая программа пересмотрена, </w:t>
            </w:r>
            <w:r w:rsidRPr="0056752D">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Зав. кафедрой: д.э.н., профессор, профессор В.М. Джуха _________________</w:t>
            </w:r>
          </w:p>
          <w:p w:rsidR="00D0661A" w:rsidRPr="0056752D" w:rsidRDefault="00D0661A">
            <w:pPr>
              <w:spacing w:after="0" w:line="240" w:lineRule="auto"/>
              <w:rPr>
                <w:lang w:val="ru-RU"/>
              </w:rPr>
            </w:pPr>
          </w:p>
          <w:p w:rsidR="00D0661A" w:rsidRPr="0056752D" w:rsidRDefault="00795665">
            <w:pPr>
              <w:spacing w:after="0" w:line="240" w:lineRule="auto"/>
              <w:rPr>
                <w:lang w:val="ru-RU"/>
              </w:rPr>
            </w:pPr>
            <w:r w:rsidRPr="0056752D">
              <w:rPr>
                <w:rFonts w:ascii="Times New Roman" w:hAnsi="Times New Roman" w:cs="Times New Roman"/>
                <w:color w:val="000000"/>
                <w:lang w:val="ru-RU"/>
              </w:rPr>
              <w:t>Программу составил(и):  к.э.н., доцент, Погосян Р.Р.</w:t>
            </w:r>
            <w:r w:rsidRPr="0056752D">
              <w:rPr>
                <w:rFonts w:ascii="Times New Roman" w:hAnsi="Times New Roman" w:cs="Times New Roman"/>
                <w:color w:val="000000"/>
                <w:lang w:val="ru-RU"/>
              </w:rPr>
              <w:t xml:space="preserve"> _________________</w:t>
            </w:r>
          </w:p>
        </w:tc>
        <w:tc>
          <w:tcPr>
            <w:tcW w:w="143" w:type="dxa"/>
          </w:tcPr>
          <w:p w:rsidR="00D0661A" w:rsidRPr="0056752D" w:rsidRDefault="00D0661A">
            <w:pPr>
              <w:rPr>
                <w:lang w:val="ru-RU"/>
              </w:rPr>
            </w:pPr>
          </w:p>
        </w:tc>
      </w:tr>
    </w:tbl>
    <w:p w:rsidR="00D0661A" w:rsidRPr="0056752D" w:rsidRDefault="00795665">
      <w:pPr>
        <w:rPr>
          <w:sz w:val="0"/>
          <w:szCs w:val="0"/>
          <w:lang w:val="ru-RU"/>
        </w:rPr>
      </w:pPr>
      <w:r w:rsidRPr="0056752D">
        <w:rPr>
          <w:lang w:val="ru-RU"/>
        </w:rPr>
        <w:br w:type="page"/>
      </w:r>
    </w:p>
    <w:tbl>
      <w:tblPr>
        <w:tblW w:w="0" w:type="auto"/>
        <w:tblCellMar>
          <w:left w:w="0" w:type="dxa"/>
          <w:right w:w="0" w:type="dxa"/>
        </w:tblCellMar>
        <w:tblLook w:val="04A0" w:firstRow="1" w:lastRow="0" w:firstColumn="1" w:lastColumn="0" w:noHBand="0" w:noVBand="1"/>
      </w:tblPr>
      <w:tblGrid>
        <w:gridCol w:w="775"/>
        <w:gridCol w:w="1978"/>
        <w:gridCol w:w="1753"/>
        <w:gridCol w:w="4797"/>
        <w:gridCol w:w="971"/>
      </w:tblGrid>
      <w:tr w:rsidR="00D0661A">
        <w:trPr>
          <w:trHeight w:hRule="exact" w:val="416"/>
        </w:trPr>
        <w:tc>
          <w:tcPr>
            <w:tcW w:w="4692" w:type="dxa"/>
            <w:gridSpan w:val="3"/>
            <w:shd w:val="clear" w:color="C0C0C0" w:fill="FFFFFF"/>
            <w:tcMar>
              <w:left w:w="34" w:type="dxa"/>
              <w:right w:w="34" w:type="dxa"/>
            </w:tcMar>
          </w:tcPr>
          <w:p w:rsidR="00D0661A" w:rsidRDefault="007956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D0661A" w:rsidRDefault="00D0661A"/>
        </w:tc>
        <w:tc>
          <w:tcPr>
            <w:tcW w:w="1007" w:type="dxa"/>
            <w:shd w:val="clear" w:color="C0C0C0" w:fill="FFFFFF"/>
            <w:tcMar>
              <w:left w:w="34" w:type="dxa"/>
              <w:right w:w="34" w:type="dxa"/>
            </w:tcMar>
          </w:tcPr>
          <w:p w:rsidR="00D0661A" w:rsidRDefault="00795665">
            <w:pPr>
              <w:spacing w:after="0" w:line="240" w:lineRule="auto"/>
              <w:jc w:val="right"/>
              <w:rPr>
                <w:sz w:val="16"/>
                <w:szCs w:val="16"/>
              </w:rPr>
            </w:pPr>
            <w:r>
              <w:rPr>
                <w:rFonts w:ascii="Times New Roman" w:hAnsi="Times New Roman" w:cs="Times New Roman"/>
                <w:color w:val="C0C0C0"/>
                <w:sz w:val="16"/>
                <w:szCs w:val="16"/>
              </w:rPr>
              <w:t>стр. 4</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0661A" w:rsidRPr="0056752D">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формирование у обучающихся знаний в области современных технологий бизнес-планирования, позволяющих существенно повысить конкурентоспособность и финансовую устойчивость </w:t>
            </w:r>
            <w:r w:rsidRPr="0056752D">
              <w:rPr>
                <w:rFonts w:ascii="Times New Roman" w:hAnsi="Times New Roman" w:cs="Times New Roman"/>
                <w:color w:val="000000"/>
                <w:sz w:val="19"/>
                <w:szCs w:val="19"/>
                <w:lang w:val="ru-RU"/>
              </w:rPr>
              <w:t>предприятия, и практических навыков по организации процесса бизнес-планирования, а также расширение области и уровня знаний в бизнесе и предпринимательской деятельности.</w:t>
            </w:r>
          </w:p>
        </w:tc>
      </w:tr>
      <w:tr w:rsidR="00D0661A" w:rsidRPr="0056752D">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Задачи: изучение роли бизнес-планирования в современном предпринимательстве и </w:t>
            </w:r>
            <w:r w:rsidRPr="0056752D">
              <w:rPr>
                <w:rFonts w:ascii="Times New Roman" w:hAnsi="Times New Roman" w:cs="Times New Roman"/>
                <w:color w:val="000000"/>
                <w:sz w:val="19"/>
                <w:szCs w:val="19"/>
                <w:lang w:val="ru-RU"/>
              </w:rPr>
              <w:t>определение целей и задач бизнес-планирования; получение знаний в области 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w:t>
            </w:r>
            <w:r w:rsidRPr="0056752D">
              <w:rPr>
                <w:rFonts w:ascii="Times New Roman" w:hAnsi="Times New Roman" w:cs="Times New Roman"/>
                <w:color w:val="000000"/>
                <w:sz w:val="19"/>
                <w:szCs w:val="19"/>
                <w:lang w:val="ru-RU"/>
              </w:rPr>
              <w:t>с-плана; развитие навыков деловой активности с помощью организации составления бизнес-планов; разработка бизнес-планов создания нового бизнеса.</w:t>
            </w:r>
          </w:p>
        </w:tc>
      </w:tr>
      <w:tr w:rsidR="00D0661A" w:rsidRPr="0056752D">
        <w:trPr>
          <w:trHeight w:hRule="exact" w:val="277"/>
        </w:trPr>
        <w:tc>
          <w:tcPr>
            <w:tcW w:w="766" w:type="dxa"/>
          </w:tcPr>
          <w:p w:rsidR="00D0661A" w:rsidRPr="0056752D" w:rsidRDefault="00D0661A">
            <w:pPr>
              <w:rPr>
                <w:lang w:val="ru-RU"/>
              </w:rPr>
            </w:pPr>
          </w:p>
        </w:tc>
        <w:tc>
          <w:tcPr>
            <w:tcW w:w="2071" w:type="dxa"/>
          </w:tcPr>
          <w:p w:rsidR="00D0661A" w:rsidRPr="0056752D" w:rsidRDefault="00D0661A">
            <w:pPr>
              <w:rPr>
                <w:lang w:val="ru-RU"/>
              </w:rPr>
            </w:pPr>
          </w:p>
        </w:tc>
        <w:tc>
          <w:tcPr>
            <w:tcW w:w="1844" w:type="dxa"/>
          </w:tcPr>
          <w:p w:rsidR="00D0661A" w:rsidRPr="0056752D" w:rsidRDefault="00D0661A">
            <w:pPr>
              <w:rPr>
                <w:lang w:val="ru-RU"/>
              </w:rPr>
            </w:pPr>
          </w:p>
        </w:tc>
        <w:tc>
          <w:tcPr>
            <w:tcW w:w="5104" w:type="dxa"/>
          </w:tcPr>
          <w:p w:rsidR="00D0661A" w:rsidRPr="0056752D" w:rsidRDefault="00D0661A">
            <w:pPr>
              <w:rPr>
                <w:lang w:val="ru-RU"/>
              </w:rPr>
            </w:pPr>
          </w:p>
        </w:tc>
        <w:tc>
          <w:tcPr>
            <w:tcW w:w="993" w:type="dxa"/>
          </w:tcPr>
          <w:p w:rsidR="00D0661A" w:rsidRPr="0056752D" w:rsidRDefault="00D0661A">
            <w:pPr>
              <w:rPr>
                <w:lang w:val="ru-RU"/>
              </w:rPr>
            </w:pPr>
          </w:p>
        </w:tc>
      </w:tr>
      <w:tr w:rsidR="00D0661A" w:rsidRPr="0056752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2. МЕСТО ДИСЦИПЛИНЫ В СТРУКТУРЕ ОБРАЗОВАТЕЛЬНОЙ ПРОГРАММЫ</w:t>
            </w:r>
          </w:p>
        </w:tc>
      </w:tr>
      <w:tr w:rsidR="00D0661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Б1.Б</w:t>
            </w:r>
          </w:p>
        </w:tc>
      </w:tr>
      <w:tr w:rsidR="00D0661A" w:rsidRPr="0056752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b/>
                <w:color w:val="000000"/>
                <w:sz w:val="19"/>
                <w:szCs w:val="19"/>
                <w:lang w:val="ru-RU"/>
              </w:rPr>
              <w:t xml:space="preserve">Требования к </w:t>
            </w:r>
            <w:r w:rsidRPr="0056752D">
              <w:rPr>
                <w:rFonts w:ascii="Times New Roman" w:hAnsi="Times New Roman" w:cs="Times New Roman"/>
                <w:b/>
                <w:color w:val="000000"/>
                <w:sz w:val="19"/>
                <w:szCs w:val="19"/>
                <w:lang w:val="ru-RU"/>
              </w:rPr>
              <w:t>предварительной подготовке обучающегося:</w:t>
            </w:r>
          </w:p>
        </w:tc>
      </w:tr>
      <w:tr w:rsidR="00D0661A" w:rsidRPr="0056752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Необходимым условиями для успешного освоения дисциплины является навыки, знания и умения, полученные в результатет изучения дисциплин:</w:t>
            </w:r>
          </w:p>
        </w:tc>
      </w:tr>
      <w:tr w:rsidR="00D0661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Управление проектами</w:t>
            </w:r>
          </w:p>
        </w:tc>
      </w:tr>
      <w:tr w:rsidR="00D0661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 xml:space="preserve">Организация предпринимательской </w:t>
            </w:r>
            <w:r>
              <w:rPr>
                <w:rFonts w:ascii="Times New Roman" w:hAnsi="Times New Roman" w:cs="Times New Roman"/>
                <w:color w:val="000000"/>
                <w:sz w:val="19"/>
                <w:szCs w:val="19"/>
              </w:rPr>
              <w:t>деятельности</w:t>
            </w:r>
          </w:p>
        </w:tc>
      </w:tr>
      <w:tr w:rsidR="00D0661A" w:rsidRPr="0056752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Экономика, организация и управление на предприятии</w:t>
            </w:r>
          </w:p>
        </w:tc>
      </w:tr>
      <w:tr w:rsidR="00D0661A" w:rsidRPr="0056752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0661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Управление рисками</w:t>
            </w:r>
          </w:p>
        </w:tc>
      </w:tr>
      <w:tr w:rsidR="00D0661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Преддипломная</w:t>
            </w:r>
          </w:p>
        </w:tc>
      </w:tr>
      <w:tr w:rsidR="00D0661A">
        <w:trPr>
          <w:trHeight w:hRule="exact" w:val="277"/>
        </w:trPr>
        <w:tc>
          <w:tcPr>
            <w:tcW w:w="766" w:type="dxa"/>
          </w:tcPr>
          <w:p w:rsidR="00D0661A" w:rsidRDefault="00D0661A"/>
        </w:tc>
        <w:tc>
          <w:tcPr>
            <w:tcW w:w="2071" w:type="dxa"/>
          </w:tcPr>
          <w:p w:rsidR="00D0661A" w:rsidRDefault="00D0661A"/>
        </w:tc>
        <w:tc>
          <w:tcPr>
            <w:tcW w:w="1844" w:type="dxa"/>
          </w:tcPr>
          <w:p w:rsidR="00D0661A" w:rsidRDefault="00D0661A"/>
        </w:tc>
        <w:tc>
          <w:tcPr>
            <w:tcW w:w="5104" w:type="dxa"/>
          </w:tcPr>
          <w:p w:rsidR="00D0661A" w:rsidRDefault="00D0661A"/>
        </w:tc>
        <w:tc>
          <w:tcPr>
            <w:tcW w:w="993" w:type="dxa"/>
          </w:tcPr>
          <w:p w:rsidR="00D0661A" w:rsidRDefault="00D0661A"/>
        </w:tc>
      </w:tr>
      <w:tr w:rsidR="00D0661A" w:rsidRPr="0056752D">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 xml:space="preserve">3. ТРЕБОВАНИЯ К </w:t>
            </w:r>
            <w:r w:rsidRPr="0056752D">
              <w:rPr>
                <w:rFonts w:ascii="Times New Roman" w:hAnsi="Times New Roman" w:cs="Times New Roman"/>
                <w:b/>
                <w:color w:val="000000"/>
                <w:sz w:val="19"/>
                <w:szCs w:val="19"/>
                <w:lang w:val="ru-RU"/>
              </w:rPr>
              <w:t>РЕЗУЛЬТАТАМ ОСВОЕНИЯ ДИСЦИПЛИНЫ</w:t>
            </w:r>
          </w:p>
        </w:tc>
      </w:tr>
      <w:tr w:rsidR="00D0661A" w:rsidRPr="0056752D">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w:t>
            </w:r>
            <w:r w:rsidRPr="0056752D">
              <w:rPr>
                <w:rFonts w:ascii="Times New Roman" w:hAnsi="Times New Roman" w:cs="Times New Roman"/>
                <w:b/>
                <w:color w:val="000000"/>
                <w:sz w:val="19"/>
                <w:szCs w:val="19"/>
                <w:lang w:val="ru-RU"/>
              </w:rPr>
              <w:t>очия с учетом личной ответственности за осуществляемые мероприятия</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Знать:</w:t>
            </w:r>
          </w:p>
        </w:tc>
      </w:tr>
      <w:tr w:rsidR="00D0661A" w:rsidRPr="0056752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сущность и основные типы организационный структуры</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Уметь:</w:t>
            </w:r>
          </w:p>
        </w:tc>
      </w:tr>
      <w:tr w:rsidR="00D0661A" w:rsidRPr="0056752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спроектировать организационную структуру, распределить полномочия между структурными подразделениями и участниками </w:t>
            </w:r>
            <w:r w:rsidRPr="0056752D">
              <w:rPr>
                <w:rFonts w:ascii="Times New Roman" w:hAnsi="Times New Roman" w:cs="Times New Roman"/>
                <w:color w:val="000000"/>
                <w:sz w:val="19"/>
                <w:szCs w:val="19"/>
                <w:lang w:val="ru-RU"/>
              </w:rPr>
              <w:t>проекта</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Владеть:</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методами проектирования организационной структуры</w:t>
            </w:r>
          </w:p>
        </w:tc>
      </w:tr>
      <w:tr w:rsidR="00D0661A" w:rsidRPr="0056752D">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w:t>
            </w:r>
            <w:r w:rsidRPr="0056752D">
              <w:rPr>
                <w:rFonts w:ascii="Times New Roman" w:hAnsi="Times New Roman" w:cs="Times New Roman"/>
                <w:b/>
                <w:color w:val="000000"/>
                <w:sz w:val="19"/>
                <w:szCs w:val="19"/>
                <w:lang w:val="ru-RU"/>
              </w:rPr>
              <w:t xml:space="preserve">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Знать:</w:t>
            </w:r>
          </w:p>
        </w:tc>
      </w:tr>
      <w:tr w:rsidR="00D0661A" w:rsidRPr="0056752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сущность, структуру, функции и основные типы бизнес-плана</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Уметь:</w:t>
            </w:r>
          </w:p>
        </w:tc>
      </w:tr>
      <w:tr w:rsidR="00D0661A" w:rsidRPr="0056752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сформировать замысел проекта, собрать и проанализировать исходные данные</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Владеть:</w:t>
            </w:r>
          </w:p>
        </w:tc>
      </w:tr>
      <w:tr w:rsidR="00D0661A" w:rsidRPr="0056752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методами сбора, анализа и обработки информации о деятельности предприятия и ее внешней среды</w:t>
            </w:r>
          </w:p>
        </w:tc>
      </w:tr>
      <w:tr w:rsidR="00D0661A" w:rsidRPr="0056752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 xml:space="preserve">ПК-13: умением моделировать бизнес-процессы и использовать методы </w:t>
            </w:r>
            <w:r w:rsidRPr="0056752D">
              <w:rPr>
                <w:rFonts w:ascii="Times New Roman" w:hAnsi="Times New Roman" w:cs="Times New Roman"/>
                <w:b/>
                <w:color w:val="000000"/>
                <w:sz w:val="19"/>
                <w:szCs w:val="19"/>
                <w:lang w:val="ru-RU"/>
              </w:rPr>
              <w:t>реорганизации бизнес-процессов в практической деятельности организаций</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Знать:</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содержание  разделов бизнес-плана</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Уметь:</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описать разделы бизнес-плана</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Владеть:</w:t>
            </w:r>
          </w:p>
        </w:tc>
      </w:tr>
      <w:tr w:rsidR="00D0661A" w:rsidRPr="0056752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методами планирования, моделирования и оценки хозяйственной деятельности</w:t>
            </w:r>
          </w:p>
        </w:tc>
      </w:tr>
      <w:tr w:rsidR="00D0661A" w:rsidRPr="0056752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 xml:space="preserve">ПК-15: умением </w:t>
            </w:r>
            <w:r w:rsidRPr="0056752D">
              <w:rPr>
                <w:rFonts w:ascii="Times New Roman" w:hAnsi="Times New Roman" w:cs="Times New Roman"/>
                <w:b/>
                <w:color w:val="000000"/>
                <w:sz w:val="19"/>
                <w:szCs w:val="19"/>
                <w:lang w:val="ru-RU"/>
              </w:rPr>
              <w:t>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Знать:</w:t>
            </w:r>
          </w:p>
        </w:tc>
      </w:tr>
      <w:tr w:rsidR="00D0661A" w:rsidRPr="0056752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рыночные, специфические и иные риски при реализации бизнес-плана</w:t>
            </w:r>
          </w:p>
        </w:tc>
      </w:tr>
    </w:tbl>
    <w:p w:rsidR="00D0661A" w:rsidRPr="0056752D" w:rsidRDefault="00795665">
      <w:pPr>
        <w:rPr>
          <w:sz w:val="0"/>
          <w:szCs w:val="0"/>
          <w:lang w:val="ru-RU"/>
        </w:rPr>
      </w:pPr>
      <w:r w:rsidRPr="0056752D">
        <w:rPr>
          <w:lang w:val="ru-RU"/>
        </w:rPr>
        <w:br w:type="page"/>
      </w:r>
    </w:p>
    <w:tbl>
      <w:tblPr>
        <w:tblW w:w="0" w:type="auto"/>
        <w:tblCellMar>
          <w:left w:w="0" w:type="dxa"/>
          <w:right w:w="0" w:type="dxa"/>
        </w:tblCellMar>
        <w:tblLook w:val="04A0" w:firstRow="1" w:lastRow="0" w:firstColumn="1" w:lastColumn="0" w:noHBand="0" w:noVBand="1"/>
      </w:tblPr>
      <w:tblGrid>
        <w:gridCol w:w="956"/>
        <w:gridCol w:w="3224"/>
        <w:gridCol w:w="143"/>
        <w:gridCol w:w="819"/>
        <w:gridCol w:w="695"/>
        <w:gridCol w:w="1113"/>
        <w:gridCol w:w="1249"/>
        <w:gridCol w:w="700"/>
        <w:gridCol w:w="396"/>
        <w:gridCol w:w="979"/>
      </w:tblGrid>
      <w:tr w:rsidR="00D0661A">
        <w:trPr>
          <w:trHeight w:hRule="exact" w:val="416"/>
        </w:trPr>
        <w:tc>
          <w:tcPr>
            <w:tcW w:w="4692" w:type="dxa"/>
            <w:gridSpan w:val="3"/>
            <w:shd w:val="clear" w:color="C0C0C0" w:fill="FFFFFF"/>
            <w:tcMar>
              <w:left w:w="34" w:type="dxa"/>
              <w:right w:w="34" w:type="dxa"/>
            </w:tcMar>
          </w:tcPr>
          <w:p w:rsidR="00D0661A" w:rsidRDefault="007956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D0661A" w:rsidRDefault="00D0661A"/>
        </w:tc>
        <w:tc>
          <w:tcPr>
            <w:tcW w:w="710" w:type="dxa"/>
          </w:tcPr>
          <w:p w:rsidR="00D0661A" w:rsidRDefault="00D0661A"/>
        </w:tc>
        <w:tc>
          <w:tcPr>
            <w:tcW w:w="1135" w:type="dxa"/>
          </w:tcPr>
          <w:p w:rsidR="00D0661A" w:rsidRDefault="00D0661A"/>
        </w:tc>
        <w:tc>
          <w:tcPr>
            <w:tcW w:w="1277" w:type="dxa"/>
          </w:tcPr>
          <w:p w:rsidR="00D0661A" w:rsidRDefault="00D0661A"/>
        </w:tc>
        <w:tc>
          <w:tcPr>
            <w:tcW w:w="710" w:type="dxa"/>
          </w:tcPr>
          <w:p w:rsidR="00D0661A" w:rsidRDefault="00D0661A"/>
        </w:tc>
        <w:tc>
          <w:tcPr>
            <w:tcW w:w="426" w:type="dxa"/>
          </w:tcPr>
          <w:p w:rsidR="00D0661A" w:rsidRDefault="00D0661A"/>
        </w:tc>
        <w:tc>
          <w:tcPr>
            <w:tcW w:w="1007" w:type="dxa"/>
            <w:shd w:val="clear" w:color="C0C0C0" w:fill="FFFFFF"/>
            <w:tcMar>
              <w:left w:w="34" w:type="dxa"/>
              <w:right w:w="34" w:type="dxa"/>
            </w:tcMar>
          </w:tcPr>
          <w:p w:rsidR="00D0661A" w:rsidRDefault="00795665">
            <w:pPr>
              <w:spacing w:after="0" w:line="240" w:lineRule="auto"/>
              <w:jc w:val="right"/>
              <w:rPr>
                <w:sz w:val="16"/>
                <w:szCs w:val="16"/>
              </w:rPr>
            </w:pPr>
            <w:r>
              <w:rPr>
                <w:rFonts w:ascii="Times New Roman" w:hAnsi="Times New Roman" w:cs="Times New Roman"/>
                <w:color w:val="C0C0C0"/>
                <w:sz w:val="16"/>
                <w:szCs w:val="16"/>
              </w:rPr>
              <w:t>стр. 5</w:t>
            </w:r>
          </w:p>
        </w:tc>
      </w:tr>
      <w:tr w:rsidR="00D066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Уметь:</w:t>
            </w:r>
          </w:p>
        </w:tc>
      </w:tr>
      <w:tr w:rsidR="00D0661A" w:rsidRPr="0056752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описать, рассчитать уровень и провести оценку рыночных, специфических и иных рисков при реализации бизнес-плана</w:t>
            </w:r>
          </w:p>
        </w:tc>
      </w:tr>
      <w:tr w:rsidR="00D066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Владеть:</w:t>
            </w:r>
          </w:p>
        </w:tc>
      </w:tr>
      <w:tr w:rsidR="00D0661A" w:rsidRPr="0056752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современными методами расчета и оценки уровня риска бизнес-проекта</w:t>
            </w:r>
          </w:p>
        </w:tc>
      </w:tr>
      <w:tr w:rsidR="00D0661A" w:rsidRPr="0056752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 xml:space="preserve">ПК-18: владением навыками бизнес-планирования </w:t>
            </w:r>
            <w:r w:rsidRPr="0056752D">
              <w:rPr>
                <w:rFonts w:ascii="Times New Roman" w:hAnsi="Times New Roman" w:cs="Times New Roman"/>
                <w:b/>
                <w:color w:val="000000"/>
                <w:sz w:val="19"/>
                <w:szCs w:val="19"/>
                <w:lang w:val="ru-RU"/>
              </w:rPr>
              <w:t>создания и развития новых организаций (направлений деятельности, продуктов)</w:t>
            </w:r>
          </w:p>
        </w:tc>
      </w:tr>
      <w:tr w:rsidR="00D066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Знать:</w:t>
            </w:r>
          </w:p>
        </w:tc>
      </w:tr>
      <w:tr w:rsidR="00D0661A" w:rsidRPr="0056752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методику составления бизнес-плана проекта</w:t>
            </w:r>
          </w:p>
        </w:tc>
      </w:tr>
      <w:tr w:rsidR="00D066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Уметь:</w:t>
            </w:r>
          </w:p>
        </w:tc>
      </w:tr>
      <w:tr w:rsidR="00D0661A" w:rsidRPr="0056752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составить, проанализировать  и оценить качество бизнес-плана</w:t>
            </w:r>
          </w:p>
        </w:tc>
      </w:tr>
      <w:tr w:rsidR="00D066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Владеть:</w:t>
            </w:r>
          </w:p>
        </w:tc>
      </w:tr>
      <w:tr w:rsidR="00D0661A" w:rsidRPr="0056752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методами разработки стратегии:</w:t>
            </w:r>
            <w:r>
              <w:rPr>
                <w:rFonts w:ascii="Times New Roman" w:hAnsi="Times New Roman" w:cs="Times New Roman"/>
                <w:color w:val="000000"/>
                <w:sz w:val="19"/>
                <w:szCs w:val="19"/>
              </w:rPr>
              <w:t>SWOT</w:t>
            </w:r>
            <w:r w:rsidRPr="0056752D">
              <w:rPr>
                <w:rFonts w:ascii="Times New Roman" w:hAnsi="Times New Roman" w:cs="Times New Roman"/>
                <w:color w:val="000000"/>
                <w:sz w:val="19"/>
                <w:szCs w:val="19"/>
                <w:lang w:val="ru-RU"/>
              </w:rPr>
              <w:t xml:space="preserve">-анализа, </w:t>
            </w:r>
            <w:r w:rsidRPr="0056752D">
              <w:rPr>
                <w:rFonts w:ascii="Times New Roman" w:hAnsi="Times New Roman" w:cs="Times New Roman"/>
                <w:color w:val="000000"/>
                <w:sz w:val="19"/>
                <w:szCs w:val="19"/>
                <w:lang w:val="ru-RU"/>
              </w:rPr>
              <w:t>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бизнес-проекта</w:t>
            </w:r>
          </w:p>
        </w:tc>
      </w:tr>
      <w:tr w:rsidR="00D0661A" w:rsidRPr="0056752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 xml:space="preserve">ПК-19: владением навыками координации предпринимательской </w:t>
            </w:r>
            <w:r w:rsidRPr="0056752D">
              <w:rPr>
                <w:rFonts w:ascii="Times New Roman" w:hAnsi="Times New Roman" w:cs="Times New Roman"/>
                <w:b/>
                <w:color w:val="000000"/>
                <w:sz w:val="19"/>
                <w:szCs w:val="19"/>
                <w:lang w:val="ru-RU"/>
              </w:rPr>
              <w:t>деятельности в целях обеспечения согласованности выполнения бизнес-плана всеми участниками</w:t>
            </w:r>
          </w:p>
        </w:tc>
      </w:tr>
      <w:tr w:rsidR="00D066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Знать:</w:t>
            </w:r>
          </w:p>
        </w:tc>
      </w:tr>
      <w:tr w:rsidR="00D0661A" w:rsidRPr="0056752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основные принципы и этапы реализации и презентации бизнес-плана</w:t>
            </w:r>
          </w:p>
        </w:tc>
      </w:tr>
      <w:tr w:rsidR="00D066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Уметь:</w:t>
            </w:r>
          </w:p>
        </w:tc>
      </w:tr>
      <w:tr w:rsidR="00D0661A" w:rsidRPr="0056752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организовать реализацию, презентацию бизнес-плана и оценить эффективность </w:t>
            </w:r>
            <w:r w:rsidRPr="0056752D">
              <w:rPr>
                <w:rFonts w:ascii="Times New Roman" w:hAnsi="Times New Roman" w:cs="Times New Roman"/>
                <w:color w:val="000000"/>
                <w:sz w:val="19"/>
                <w:szCs w:val="19"/>
                <w:lang w:val="ru-RU"/>
              </w:rPr>
              <w:t>реализации бизнес-плана</w:t>
            </w:r>
          </w:p>
        </w:tc>
      </w:tr>
      <w:tr w:rsidR="00D066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b/>
                <w:color w:val="000000"/>
                <w:sz w:val="19"/>
                <w:szCs w:val="19"/>
              </w:rPr>
              <w:t>Владеть:</w:t>
            </w:r>
          </w:p>
        </w:tc>
      </w:tr>
      <w:tr w:rsidR="00D0661A" w:rsidRPr="0056752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механизмом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r>
      <w:tr w:rsidR="00D0661A" w:rsidRPr="0056752D">
        <w:trPr>
          <w:trHeight w:hRule="exact" w:val="277"/>
        </w:trPr>
        <w:tc>
          <w:tcPr>
            <w:tcW w:w="993" w:type="dxa"/>
          </w:tcPr>
          <w:p w:rsidR="00D0661A" w:rsidRPr="0056752D" w:rsidRDefault="00D0661A">
            <w:pPr>
              <w:rPr>
                <w:lang w:val="ru-RU"/>
              </w:rPr>
            </w:pPr>
          </w:p>
        </w:tc>
        <w:tc>
          <w:tcPr>
            <w:tcW w:w="3545" w:type="dxa"/>
          </w:tcPr>
          <w:p w:rsidR="00D0661A" w:rsidRPr="0056752D" w:rsidRDefault="00D0661A">
            <w:pPr>
              <w:rPr>
                <w:lang w:val="ru-RU"/>
              </w:rPr>
            </w:pPr>
          </w:p>
        </w:tc>
        <w:tc>
          <w:tcPr>
            <w:tcW w:w="143" w:type="dxa"/>
          </w:tcPr>
          <w:p w:rsidR="00D0661A" w:rsidRPr="0056752D" w:rsidRDefault="00D0661A">
            <w:pPr>
              <w:rPr>
                <w:lang w:val="ru-RU"/>
              </w:rPr>
            </w:pPr>
          </w:p>
        </w:tc>
        <w:tc>
          <w:tcPr>
            <w:tcW w:w="851" w:type="dxa"/>
          </w:tcPr>
          <w:p w:rsidR="00D0661A" w:rsidRPr="0056752D" w:rsidRDefault="00D0661A">
            <w:pPr>
              <w:rPr>
                <w:lang w:val="ru-RU"/>
              </w:rPr>
            </w:pPr>
          </w:p>
        </w:tc>
        <w:tc>
          <w:tcPr>
            <w:tcW w:w="710" w:type="dxa"/>
          </w:tcPr>
          <w:p w:rsidR="00D0661A" w:rsidRPr="0056752D" w:rsidRDefault="00D0661A">
            <w:pPr>
              <w:rPr>
                <w:lang w:val="ru-RU"/>
              </w:rPr>
            </w:pPr>
          </w:p>
        </w:tc>
        <w:tc>
          <w:tcPr>
            <w:tcW w:w="1135" w:type="dxa"/>
          </w:tcPr>
          <w:p w:rsidR="00D0661A" w:rsidRPr="0056752D" w:rsidRDefault="00D0661A">
            <w:pPr>
              <w:rPr>
                <w:lang w:val="ru-RU"/>
              </w:rPr>
            </w:pPr>
          </w:p>
        </w:tc>
        <w:tc>
          <w:tcPr>
            <w:tcW w:w="1277" w:type="dxa"/>
          </w:tcPr>
          <w:p w:rsidR="00D0661A" w:rsidRPr="0056752D" w:rsidRDefault="00D0661A">
            <w:pPr>
              <w:rPr>
                <w:lang w:val="ru-RU"/>
              </w:rPr>
            </w:pPr>
          </w:p>
        </w:tc>
        <w:tc>
          <w:tcPr>
            <w:tcW w:w="710" w:type="dxa"/>
          </w:tcPr>
          <w:p w:rsidR="00D0661A" w:rsidRPr="0056752D" w:rsidRDefault="00D0661A">
            <w:pPr>
              <w:rPr>
                <w:lang w:val="ru-RU"/>
              </w:rPr>
            </w:pPr>
          </w:p>
        </w:tc>
        <w:tc>
          <w:tcPr>
            <w:tcW w:w="426" w:type="dxa"/>
          </w:tcPr>
          <w:p w:rsidR="00D0661A" w:rsidRPr="0056752D" w:rsidRDefault="00D0661A">
            <w:pPr>
              <w:rPr>
                <w:lang w:val="ru-RU"/>
              </w:rPr>
            </w:pPr>
          </w:p>
        </w:tc>
        <w:tc>
          <w:tcPr>
            <w:tcW w:w="993" w:type="dxa"/>
          </w:tcPr>
          <w:p w:rsidR="00D0661A" w:rsidRPr="0056752D" w:rsidRDefault="00D0661A">
            <w:pPr>
              <w:rPr>
                <w:lang w:val="ru-RU"/>
              </w:rPr>
            </w:pPr>
          </w:p>
        </w:tc>
      </w:tr>
      <w:tr w:rsidR="00D0661A" w:rsidRPr="0056752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4. СТРУКТУРА И СОДЕРЖАНИЕ ДИСЦИПЛИНЫ (МОДУЛЯ)</w:t>
            </w:r>
          </w:p>
        </w:tc>
      </w:tr>
      <w:tr w:rsidR="00D0661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Компетен-</w:t>
            </w:r>
          </w:p>
          <w:p w:rsidR="00D0661A" w:rsidRDefault="0079566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0661A" w:rsidRPr="0056752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b/>
                <w:color w:val="000000"/>
                <w:sz w:val="19"/>
                <w:szCs w:val="19"/>
                <w:lang w:val="ru-RU"/>
              </w:rPr>
              <w:t>Раздел 1. Основы бизнес-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r>
      <w:tr w:rsidR="00D0661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sidRPr="0056752D">
              <w:rPr>
                <w:rFonts w:ascii="Times New Roman" w:hAnsi="Times New Roman" w:cs="Times New Roman"/>
                <w:color w:val="000000"/>
                <w:sz w:val="19"/>
                <w:szCs w:val="19"/>
                <w:lang w:val="ru-RU"/>
              </w:rPr>
              <w:t xml:space="preserve">"Бизнес-план и его роль в современном предпринимательстве" Место </w:t>
            </w:r>
            <w:r w:rsidRPr="0056752D">
              <w:rPr>
                <w:rFonts w:ascii="Times New Roman" w:hAnsi="Times New Roman" w:cs="Times New Roman"/>
                <w:color w:val="000000"/>
                <w:sz w:val="19"/>
                <w:szCs w:val="19"/>
                <w:lang w:val="ru-RU"/>
              </w:rPr>
              <w:t>бизнес- плана в системе управления; Понятие бизнес-планирования – как комплексного процесса. Сферы применения планирования. Необходимость и преимущество применения бизнес-планирования в деятельности предприятия в рыночных условиях; Основная цель бизнес- пл</w:t>
            </w:r>
            <w:r w:rsidRPr="0056752D">
              <w:rPr>
                <w:rFonts w:ascii="Times New Roman" w:hAnsi="Times New Roman" w:cs="Times New Roman"/>
                <w:color w:val="000000"/>
                <w:sz w:val="19"/>
                <w:szCs w:val="19"/>
                <w:lang w:val="ru-RU"/>
              </w:rPr>
              <w:t xml:space="preserve">анирования. Главная цель бизнес- плана. Стратегические и тактические задачи. Функции бизнес-планирования; Основные разновидности бизнес- планов; Определение процесса бизнес- планирования; Основные стадии бизнес -планирования. </w:t>
            </w:r>
            <w:r>
              <w:rPr>
                <w:rFonts w:ascii="Times New Roman" w:hAnsi="Times New Roman" w:cs="Times New Roman"/>
                <w:color w:val="000000"/>
                <w:sz w:val="19"/>
                <w:szCs w:val="19"/>
              </w:rPr>
              <w:t>Структура бизнес- плана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 Л1.2 Л1.3 Л1.4 Л2.2</w:t>
            </w:r>
          </w:p>
          <w:p w:rsidR="00D0661A" w:rsidRDefault="00795665">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bl>
    <w:p w:rsidR="00D0661A" w:rsidRDefault="0079566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0"/>
        <w:gridCol w:w="119"/>
        <w:gridCol w:w="812"/>
        <w:gridCol w:w="672"/>
        <w:gridCol w:w="1098"/>
        <w:gridCol w:w="1213"/>
        <w:gridCol w:w="672"/>
        <w:gridCol w:w="388"/>
        <w:gridCol w:w="946"/>
      </w:tblGrid>
      <w:tr w:rsidR="00D0661A">
        <w:trPr>
          <w:trHeight w:hRule="exact" w:val="416"/>
        </w:trPr>
        <w:tc>
          <w:tcPr>
            <w:tcW w:w="4692" w:type="dxa"/>
            <w:gridSpan w:val="3"/>
            <w:shd w:val="clear" w:color="C0C0C0" w:fill="FFFFFF"/>
            <w:tcMar>
              <w:left w:w="34" w:type="dxa"/>
              <w:right w:w="34" w:type="dxa"/>
            </w:tcMar>
          </w:tcPr>
          <w:p w:rsidR="00D0661A" w:rsidRDefault="007956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D0661A" w:rsidRDefault="00D0661A"/>
        </w:tc>
        <w:tc>
          <w:tcPr>
            <w:tcW w:w="710" w:type="dxa"/>
          </w:tcPr>
          <w:p w:rsidR="00D0661A" w:rsidRDefault="00D0661A"/>
        </w:tc>
        <w:tc>
          <w:tcPr>
            <w:tcW w:w="1135" w:type="dxa"/>
          </w:tcPr>
          <w:p w:rsidR="00D0661A" w:rsidRDefault="00D0661A"/>
        </w:tc>
        <w:tc>
          <w:tcPr>
            <w:tcW w:w="1277" w:type="dxa"/>
          </w:tcPr>
          <w:p w:rsidR="00D0661A" w:rsidRDefault="00D0661A"/>
        </w:tc>
        <w:tc>
          <w:tcPr>
            <w:tcW w:w="710" w:type="dxa"/>
          </w:tcPr>
          <w:p w:rsidR="00D0661A" w:rsidRDefault="00D0661A"/>
        </w:tc>
        <w:tc>
          <w:tcPr>
            <w:tcW w:w="426" w:type="dxa"/>
          </w:tcPr>
          <w:p w:rsidR="00D0661A" w:rsidRDefault="00D0661A"/>
        </w:tc>
        <w:tc>
          <w:tcPr>
            <w:tcW w:w="1007" w:type="dxa"/>
            <w:shd w:val="clear" w:color="C0C0C0" w:fill="FFFFFF"/>
            <w:tcMar>
              <w:left w:w="34" w:type="dxa"/>
              <w:right w:w="34" w:type="dxa"/>
            </w:tcMar>
          </w:tcPr>
          <w:p w:rsidR="00D0661A" w:rsidRDefault="00795665">
            <w:pPr>
              <w:spacing w:after="0" w:line="240" w:lineRule="auto"/>
              <w:jc w:val="right"/>
              <w:rPr>
                <w:sz w:val="16"/>
                <w:szCs w:val="16"/>
              </w:rPr>
            </w:pPr>
            <w:r>
              <w:rPr>
                <w:rFonts w:ascii="Times New Roman" w:hAnsi="Times New Roman" w:cs="Times New Roman"/>
                <w:color w:val="C0C0C0"/>
                <w:sz w:val="16"/>
                <w:szCs w:val="16"/>
              </w:rPr>
              <w:t>стр. 6</w:t>
            </w:r>
          </w:p>
        </w:tc>
      </w:tr>
      <w:tr w:rsidR="00D0661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"Бизнес-план и его роль в современном предпринимательстве"</w:t>
            </w:r>
          </w:p>
          <w:p w:rsidR="00D0661A" w:rsidRDefault="00795665">
            <w:pPr>
              <w:spacing w:after="0" w:line="240" w:lineRule="auto"/>
              <w:rPr>
                <w:sz w:val="19"/>
                <w:szCs w:val="19"/>
              </w:rPr>
            </w:pPr>
            <w:r w:rsidRPr="0056752D">
              <w:rPr>
                <w:rFonts w:ascii="Times New Roman" w:hAnsi="Times New Roman" w:cs="Times New Roman"/>
                <w:color w:val="000000"/>
                <w:sz w:val="19"/>
                <w:szCs w:val="19"/>
                <w:lang w:val="ru-RU"/>
              </w:rPr>
              <w:t xml:space="preserve">Место бизнес-плана в системе управления; Понятие бизнес- планирования – как комплексного процесса. Сферы </w:t>
            </w:r>
            <w:r w:rsidRPr="0056752D">
              <w:rPr>
                <w:rFonts w:ascii="Times New Roman" w:hAnsi="Times New Roman" w:cs="Times New Roman"/>
                <w:color w:val="000000"/>
                <w:sz w:val="19"/>
                <w:szCs w:val="19"/>
                <w:lang w:val="ru-RU"/>
              </w:rPr>
              <w:t>применения планирования. Необходимость и преимущество применения бизнес- планирования в деятельности предприятия в рыночных условиях; Основная цель бизнес-планирования. Главная цель бизнес-плана. Стратегические и тактические задачи. Функции бизнес-планиров</w:t>
            </w:r>
            <w:r w:rsidRPr="0056752D">
              <w:rPr>
                <w:rFonts w:ascii="Times New Roman" w:hAnsi="Times New Roman" w:cs="Times New Roman"/>
                <w:color w:val="000000"/>
                <w:sz w:val="19"/>
                <w:szCs w:val="19"/>
                <w:lang w:val="ru-RU"/>
              </w:rPr>
              <w:t xml:space="preserve">ания; Основные разновидности бизнес- планов; Определение процесса бизнес- планирования; Основные стадии бизнес -планирования. </w:t>
            </w:r>
            <w:r>
              <w:rPr>
                <w:rFonts w:ascii="Times New Roman" w:hAnsi="Times New Roman" w:cs="Times New Roman"/>
                <w:color w:val="000000"/>
                <w:sz w:val="19"/>
                <w:szCs w:val="19"/>
              </w:rPr>
              <w:t>Структура бизнес-плана</w:t>
            </w:r>
          </w:p>
          <w:p w:rsidR="00D0661A" w:rsidRDefault="0079566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 Л1.2 Л1.3 Л1.4 Л2.1 Л2.2</w:t>
            </w:r>
          </w:p>
          <w:p w:rsidR="00D0661A" w:rsidRDefault="00795665">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Подготовка изучение материалов по теме </w:t>
            </w:r>
            <w:r w:rsidRPr="0056752D">
              <w:rPr>
                <w:rFonts w:ascii="Times New Roman" w:hAnsi="Times New Roman" w:cs="Times New Roman"/>
                <w:color w:val="000000"/>
                <w:sz w:val="19"/>
                <w:szCs w:val="19"/>
                <w:lang w:val="ru-RU"/>
              </w:rPr>
              <w:t>"Бизнес-план и его роль в современном предпринимательстве"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 Л1.2 Л1.3 Л1.4 Л2.2</w:t>
            </w:r>
          </w:p>
          <w:p w:rsidR="00D0661A" w:rsidRDefault="007956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«Стратегическое развитие предприятия» Основные подходы к формирования стратегии предприятия; Оценка сильных и слабых сторон предприятия. </w:t>
            </w:r>
            <w:r>
              <w:rPr>
                <w:rFonts w:ascii="Times New Roman" w:hAnsi="Times New Roman" w:cs="Times New Roman"/>
                <w:color w:val="000000"/>
                <w:sz w:val="19"/>
                <w:szCs w:val="19"/>
              </w:rPr>
              <w:t>SWOT</w:t>
            </w:r>
            <w:r w:rsidRPr="0056752D">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Определение целей предприятия, их свойства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 Л1.2 Л1.3 Л1.4 Л2.2 Л3.1</w:t>
            </w:r>
          </w:p>
          <w:p w:rsidR="00D0661A" w:rsidRDefault="00795665">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«Стратегическое развитие предприятия»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Основные подходы к формирования стратегии предприятия; Оценка сильных и слабых сторон предприятия. </w:t>
            </w:r>
            <w:r>
              <w:rPr>
                <w:rFonts w:ascii="Times New Roman" w:hAnsi="Times New Roman" w:cs="Times New Roman"/>
                <w:color w:val="000000"/>
                <w:sz w:val="19"/>
                <w:szCs w:val="19"/>
              </w:rPr>
              <w:t>SWOT</w:t>
            </w:r>
            <w:r w:rsidRPr="0056752D">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Определение целей предприятия, их свойства</w:t>
            </w:r>
          </w:p>
          <w:p w:rsidR="00D0661A" w:rsidRDefault="0079566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 xml:space="preserve">ПК-13 </w:t>
            </w:r>
            <w:r>
              <w:rPr>
                <w:rFonts w:ascii="Times New Roman" w:hAnsi="Times New Roman" w:cs="Times New Roman"/>
                <w:color w:val="000000"/>
                <w:sz w:val="19"/>
                <w:szCs w:val="19"/>
              </w:rPr>
              <w:t>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 Л1.2 Л1.3 Л1.4 Л2.2 Л3.1</w:t>
            </w:r>
          </w:p>
          <w:p w:rsidR="00D0661A" w:rsidRDefault="00795665">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Подготовка к бизнес-кейсам, изучение материалов по теме «Стратегическое развитие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ПК-13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 Л1.2 Л1.3 Л1.4 Л2.2 Л3.1</w:t>
            </w:r>
          </w:p>
          <w:p w:rsidR="00D0661A" w:rsidRDefault="00795665">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rsidRPr="0056752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b/>
                <w:color w:val="000000"/>
                <w:sz w:val="19"/>
                <w:szCs w:val="19"/>
                <w:lang w:val="ru-RU"/>
              </w:rPr>
              <w:t xml:space="preserve">Раздел 2. «Методика подготовки </w:t>
            </w:r>
            <w:r w:rsidRPr="0056752D">
              <w:rPr>
                <w:rFonts w:ascii="Times New Roman" w:hAnsi="Times New Roman" w:cs="Times New Roman"/>
                <w:b/>
                <w:color w:val="000000"/>
                <w:sz w:val="19"/>
                <w:szCs w:val="19"/>
                <w:lang w:val="ru-RU"/>
              </w:rPr>
              <w:t>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D0661A">
            <w:pPr>
              <w:rPr>
                <w:lang w:val="ru-RU"/>
              </w:rPr>
            </w:pPr>
          </w:p>
        </w:tc>
      </w:tr>
      <w:tr w:rsidR="00D0661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услуг» Содержание резюме; Структура и содержание раздела «Описание предприятия и отрасли»; Структура и содержание раздела «Характеристика услуг и продукции»: </w:t>
            </w:r>
            <w:r w:rsidRPr="0056752D">
              <w:rPr>
                <w:rFonts w:ascii="Times New Roman" w:hAnsi="Times New Roman" w:cs="Times New Roman"/>
                <w:color w:val="000000"/>
                <w:sz w:val="19"/>
                <w:szCs w:val="19"/>
                <w:lang w:val="ru-RU"/>
              </w:rPr>
              <w:t>факторы привлекательности товара, параметры изделия.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 Л1.2 Л1.3 Л1.4 Л2.2 Л3.1</w:t>
            </w:r>
          </w:p>
          <w:p w:rsidR="00D0661A" w:rsidRDefault="00795665">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bl>
    <w:p w:rsidR="00D0661A" w:rsidRDefault="0079566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71"/>
        <w:gridCol w:w="1097"/>
        <w:gridCol w:w="1211"/>
        <w:gridCol w:w="671"/>
        <w:gridCol w:w="387"/>
        <w:gridCol w:w="945"/>
      </w:tblGrid>
      <w:tr w:rsidR="00D0661A">
        <w:trPr>
          <w:trHeight w:hRule="exact" w:val="416"/>
        </w:trPr>
        <w:tc>
          <w:tcPr>
            <w:tcW w:w="4692" w:type="dxa"/>
            <w:gridSpan w:val="3"/>
            <w:shd w:val="clear" w:color="C0C0C0" w:fill="FFFFFF"/>
            <w:tcMar>
              <w:left w:w="34" w:type="dxa"/>
              <w:right w:w="34" w:type="dxa"/>
            </w:tcMar>
          </w:tcPr>
          <w:p w:rsidR="00D0661A" w:rsidRDefault="007956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D0661A" w:rsidRDefault="00D0661A"/>
        </w:tc>
        <w:tc>
          <w:tcPr>
            <w:tcW w:w="710" w:type="dxa"/>
          </w:tcPr>
          <w:p w:rsidR="00D0661A" w:rsidRDefault="00D0661A"/>
        </w:tc>
        <w:tc>
          <w:tcPr>
            <w:tcW w:w="1135" w:type="dxa"/>
          </w:tcPr>
          <w:p w:rsidR="00D0661A" w:rsidRDefault="00D0661A"/>
        </w:tc>
        <w:tc>
          <w:tcPr>
            <w:tcW w:w="1277" w:type="dxa"/>
          </w:tcPr>
          <w:p w:rsidR="00D0661A" w:rsidRDefault="00D0661A"/>
        </w:tc>
        <w:tc>
          <w:tcPr>
            <w:tcW w:w="710" w:type="dxa"/>
          </w:tcPr>
          <w:p w:rsidR="00D0661A" w:rsidRDefault="00D0661A"/>
        </w:tc>
        <w:tc>
          <w:tcPr>
            <w:tcW w:w="426" w:type="dxa"/>
          </w:tcPr>
          <w:p w:rsidR="00D0661A" w:rsidRDefault="00D0661A"/>
        </w:tc>
        <w:tc>
          <w:tcPr>
            <w:tcW w:w="1007" w:type="dxa"/>
            <w:shd w:val="clear" w:color="C0C0C0" w:fill="FFFFFF"/>
            <w:tcMar>
              <w:left w:w="34" w:type="dxa"/>
              <w:right w:w="34" w:type="dxa"/>
            </w:tcMar>
          </w:tcPr>
          <w:p w:rsidR="00D0661A" w:rsidRDefault="00795665">
            <w:pPr>
              <w:spacing w:after="0" w:line="240" w:lineRule="auto"/>
              <w:jc w:val="right"/>
              <w:rPr>
                <w:sz w:val="16"/>
                <w:szCs w:val="16"/>
              </w:rPr>
            </w:pPr>
            <w:r>
              <w:rPr>
                <w:rFonts w:ascii="Times New Roman" w:hAnsi="Times New Roman" w:cs="Times New Roman"/>
                <w:color w:val="C0C0C0"/>
                <w:sz w:val="16"/>
                <w:szCs w:val="16"/>
              </w:rPr>
              <w:t>стр. 7</w:t>
            </w:r>
          </w:p>
        </w:tc>
      </w:tr>
      <w:tr w:rsidR="00D0661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«Резюме. Описание предприятия и отрасли. Характеристика продукции и услуг»</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Содержание резюме; Структура и содержание раздела «Описание предприятия и отрасли»; Структура и содержание раздела «Характеристика услуг и продукции»: факторы привлекательности товара, параметры изделия.</w:t>
            </w:r>
          </w:p>
          <w:p w:rsidR="00D0661A" w:rsidRDefault="0079566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 Л1.2 Л1.3 Л1.4</w:t>
            </w:r>
            <w:r>
              <w:rPr>
                <w:rFonts w:ascii="Times New Roman" w:hAnsi="Times New Roman" w:cs="Times New Roman"/>
                <w:color w:val="000000"/>
                <w:sz w:val="19"/>
                <w:szCs w:val="19"/>
              </w:rPr>
              <w:t xml:space="preserve"> Л2.2 Л3.1</w:t>
            </w:r>
          </w:p>
          <w:p w:rsidR="00D0661A" w:rsidRDefault="00795665">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Подготовка к бизнес-кейсам</w:t>
            </w:r>
          </w:p>
          <w:p w:rsidR="00D0661A" w:rsidRDefault="00795665">
            <w:pPr>
              <w:spacing w:after="0" w:line="240" w:lineRule="auto"/>
              <w:rPr>
                <w:sz w:val="19"/>
                <w:szCs w:val="19"/>
              </w:rPr>
            </w:pPr>
            <w:r w:rsidRPr="0056752D">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"Резюме. Описание предприятия и отрасли. </w:t>
            </w:r>
            <w:r>
              <w:rPr>
                <w:rFonts w:ascii="Times New Roman" w:hAnsi="Times New Roman" w:cs="Times New Roman"/>
                <w:color w:val="000000"/>
                <w:sz w:val="19"/>
                <w:szCs w:val="19"/>
              </w:rPr>
              <w:t>Характеристика продукции и услуг"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Л1.3 Л1.4 Л2.2 Л3.1</w:t>
            </w:r>
          </w:p>
          <w:p w:rsidR="00D0661A" w:rsidRDefault="00795665">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«Исследования и анализ рынка сбыта» Основные аспекты, затрагиваемые в бизнес-плане при анализе рынка сбыта; Этапы исследования рынка в процессе бизнес-планирования; Сегментирования рынка, принципы </w:t>
            </w:r>
            <w:r w:rsidRPr="0056752D">
              <w:rPr>
                <w:rFonts w:ascii="Times New Roman" w:hAnsi="Times New Roman" w:cs="Times New Roman"/>
                <w:color w:val="000000"/>
                <w:sz w:val="19"/>
                <w:szCs w:val="19"/>
                <w:lang w:val="ru-RU"/>
              </w:rPr>
              <w:t>сегментации; Целевой сегмент и привлекательность целевого сегмента; Признаки классификации рынков; Анализ потребителей, целевые группы потребителей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«Исследования и</w:t>
            </w:r>
            <w:r w:rsidRPr="0056752D">
              <w:rPr>
                <w:rFonts w:ascii="Times New Roman" w:hAnsi="Times New Roman" w:cs="Times New Roman"/>
                <w:color w:val="000000"/>
                <w:sz w:val="19"/>
                <w:szCs w:val="19"/>
                <w:lang w:val="ru-RU"/>
              </w:rPr>
              <w:t xml:space="preserve"> анализ рынка сбыта». Основные аспекты, затрагиваемые в бизнес-плане при анализе рынка сбыта; Этапы исследования рынка в процессе бизнес-планирования; Сегментирования рынка, принципы сегментации; Целевой сегмент и привлекательность целевого сегмента; Призн</w:t>
            </w:r>
            <w:r w:rsidRPr="0056752D">
              <w:rPr>
                <w:rFonts w:ascii="Times New Roman" w:hAnsi="Times New Roman" w:cs="Times New Roman"/>
                <w:color w:val="000000"/>
                <w:sz w:val="19"/>
                <w:szCs w:val="19"/>
                <w:lang w:val="ru-RU"/>
              </w:rPr>
              <w:t>аки классификации рынков; Анализ потребителей, целевые группы потребителей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Подготовка к бизнес-кейсам, изучение материалов по теме «Исследование и развитие рынка </w:t>
            </w:r>
            <w:r w:rsidRPr="0056752D">
              <w:rPr>
                <w:rFonts w:ascii="Times New Roman" w:hAnsi="Times New Roman" w:cs="Times New Roman"/>
                <w:color w:val="000000"/>
                <w:sz w:val="19"/>
                <w:szCs w:val="19"/>
                <w:lang w:val="ru-RU"/>
              </w:rPr>
              <w:t>сбыта»Подготовка к бизнес-кейсам</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"Исследование и анализ рынка сбыта"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"Конкуренция</w:t>
            </w:r>
            <w:r w:rsidRPr="0056752D">
              <w:rPr>
                <w:rFonts w:ascii="Times New Roman" w:hAnsi="Times New Roman" w:cs="Times New Roman"/>
                <w:color w:val="000000"/>
                <w:sz w:val="19"/>
                <w:szCs w:val="19"/>
                <w:lang w:val="ru-RU"/>
              </w:rPr>
              <w:t xml:space="preserve">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w:t>
            </w:r>
            <w:r w:rsidRPr="0056752D">
              <w:rPr>
                <w:rFonts w:ascii="Times New Roman" w:hAnsi="Times New Roman" w:cs="Times New Roman"/>
                <w:color w:val="000000"/>
                <w:sz w:val="19"/>
                <w:szCs w:val="19"/>
                <w:lang w:val="ru-RU"/>
              </w:rPr>
              <w:t xml:space="preserve">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w:t>
            </w:r>
            <w:r w:rsidRPr="0056752D">
              <w:rPr>
                <w:rFonts w:ascii="Times New Roman" w:hAnsi="Times New Roman" w:cs="Times New Roman"/>
                <w:color w:val="000000"/>
                <w:sz w:val="19"/>
                <w:szCs w:val="19"/>
                <w:lang w:val="ru-RU"/>
              </w:rPr>
              <w:t>Конкурентоспособность предприятия и способы оценки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bl>
    <w:p w:rsidR="00D0661A" w:rsidRDefault="00795665">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8"/>
        <w:gridCol w:w="119"/>
        <w:gridCol w:w="812"/>
        <w:gridCol w:w="672"/>
        <w:gridCol w:w="1102"/>
        <w:gridCol w:w="1213"/>
        <w:gridCol w:w="672"/>
        <w:gridCol w:w="388"/>
        <w:gridCol w:w="946"/>
      </w:tblGrid>
      <w:tr w:rsidR="00D0661A">
        <w:trPr>
          <w:trHeight w:hRule="exact" w:val="416"/>
        </w:trPr>
        <w:tc>
          <w:tcPr>
            <w:tcW w:w="4692" w:type="dxa"/>
            <w:gridSpan w:val="3"/>
            <w:shd w:val="clear" w:color="C0C0C0" w:fill="FFFFFF"/>
            <w:tcMar>
              <w:left w:w="34" w:type="dxa"/>
              <w:right w:w="34" w:type="dxa"/>
            </w:tcMar>
          </w:tcPr>
          <w:p w:rsidR="00D0661A" w:rsidRDefault="007956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D0661A" w:rsidRDefault="00D0661A"/>
        </w:tc>
        <w:tc>
          <w:tcPr>
            <w:tcW w:w="710" w:type="dxa"/>
          </w:tcPr>
          <w:p w:rsidR="00D0661A" w:rsidRDefault="00D0661A"/>
        </w:tc>
        <w:tc>
          <w:tcPr>
            <w:tcW w:w="1135" w:type="dxa"/>
          </w:tcPr>
          <w:p w:rsidR="00D0661A" w:rsidRDefault="00D0661A"/>
        </w:tc>
        <w:tc>
          <w:tcPr>
            <w:tcW w:w="1277" w:type="dxa"/>
          </w:tcPr>
          <w:p w:rsidR="00D0661A" w:rsidRDefault="00D0661A"/>
        </w:tc>
        <w:tc>
          <w:tcPr>
            <w:tcW w:w="710" w:type="dxa"/>
          </w:tcPr>
          <w:p w:rsidR="00D0661A" w:rsidRDefault="00D0661A"/>
        </w:tc>
        <w:tc>
          <w:tcPr>
            <w:tcW w:w="426" w:type="dxa"/>
          </w:tcPr>
          <w:p w:rsidR="00D0661A" w:rsidRDefault="00D0661A"/>
        </w:tc>
        <w:tc>
          <w:tcPr>
            <w:tcW w:w="1007" w:type="dxa"/>
            <w:shd w:val="clear" w:color="C0C0C0" w:fill="FFFFFF"/>
            <w:tcMar>
              <w:left w:w="34" w:type="dxa"/>
              <w:right w:w="34" w:type="dxa"/>
            </w:tcMar>
          </w:tcPr>
          <w:p w:rsidR="00D0661A" w:rsidRDefault="00795665">
            <w:pPr>
              <w:spacing w:after="0" w:line="240" w:lineRule="auto"/>
              <w:jc w:val="right"/>
              <w:rPr>
                <w:sz w:val="16"/>
                <w:szCs w:val="16"/>
              </w:rPr>
            </w:pPr>
            <w:r>
              <w:rPr>
                <w:rFonts w:ascii="Times New Roman" w:hAnsi="Times New Roman" w:cs="Times New Roman"/>
                <w:color w:val="C0C0C0"/>
                <w:sz w:val="16"/>
                <w:szCs w:val="16"/>
              </w:rPr>
              <w:t>стр. 8</w:t>
            </w:r>
          </w:p>
        </w:tc>
      </w:tr>
      <w:tr w:rsidR="00D0661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Подготовка к бизнес-кейсам</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Индивидуальная творческая работа по написанию </w:t>
            </w:r>
            <w:r w:rsidRPr="0056752D">
              <w:rPr>
                <w:rFonts w:ascii="Times New Roman" w:hAnsi="Times New Roman" w:cs="Times New Roman"/>
                <w:color w:val="000000"/>
                <w:sz w:val="19"/>
                <w:szCs w:val="19"/>
                <w:lang w:val="ru-RU"/>
              </w:rPr>
              <w:t>раздела инвестиционного бизнес-плана "Конкуренция и конкурентное преимущество"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«План маркетинга» Основные элементы маркетинг-микса; Товарный элемент </w:t>
            </w:r>
            <w:r w:rsidRPr="0056752D">
              <w:rPr>
                <w:rFonts w:ascii="Times New Roman" w:hAnsi="Times New Roman" w:cs="Times New Roman"/>
                <w:color w:val="000000"/>
                <w:sz w:val="19"/>
                <w:szCs w:val="19"/>
                <w:lang w:val="ru-RU"/>
              </w:rPr>
              <w:t>маркетинг-микса; Ценообразования; География распространения и формирование каналов распределения; Рекламная политика и методы продвижения товара.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«План </w:t>
            </w:r>
            <w:r w:rsidRPr="0056752D">
              <w:rPr>
                <w:rFonts w:ascii="Times New Roman" w:hAnsi="Times New Roman" w:cs="Times New Roman"/>
                <w:color w:val="000000"/>
                <w:sz w:val="19"/>
                <w:szCs w:val="19"/>
                <w:lang w:val="ru-RU"/>
              </w:rPr>
              <w:t>маркетинга» Основные элементы маркетинг-микса; Товарный элемент маркетинг-микса; Ценообразования; География распространения и формирование каналов распределения; Рекламная политика и методы продвижения товара.</w:t>
            </w:r>
          </w:p>
          <w:p w:rsidR="00D0661A" w:rsidRDefault="0079566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w:t>
            </w:r>
            <w:r w:rsidRPr="0056752D">
              <w:rPr>
                <w:rFonts w:ascii="Times New Roman" w:hAnsi="Times New Roman" w:cs="Times New Roman"/>
                <w:color w:val="000000"/>
                <w:sz w:val="19"/>
                <w:szCs w:val="19"/>
                <w:lang w:val="ru-RU"/>
              </w:rPr>
              <w:t>.2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Подготовка к бизнес-кейсам, изучение материалов по теме «План маркетинга»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"План маркетинга"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 xml:space="preserve">ПК-7 ПК-13 ПК-15 ПК- 18 </w:t>
            </w:r>
            <w:r w:rsidRPr="0056752D">
              <w:rPr>
                <w:rFonts w:ascii="Times New Roman" w:hAnsi="Times New Roman" w:cs="Times New Roman"/>
                <w:color w:val="000000"/>
                <w:sz w:val="19"/>
                <w:szCs w:val="19"/>
                <w:lang w:val="ru-RU"/>
              </w:rPr>
              <w:t>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«План производства». «Организационный план. Правовое обеспечение деятельности предприятия» Расчет производственной мощности и потребности в оборотных средствах; Порядок отражения в бизнес -плане </w:t>
            </w:r>
            <w:r w:rsidRPr="0056752D">
              <w:rPr>
                <w:rFonts w:ascii="Times New Roman" w:hAnsi="Times New Roman" w:cs="Times New Roman"/>
                <w:color w:val="000000"/>
                <w:sz w:val="19"/>
                <w:szCs w:val="19"/>
                <w:lang w:val="ru-RU"/>
              </w:rPr>
              <w:t>потребности в ресурсах; Порядок расчета норматива оборотных средств; Прогноз затрат в бизнес-плане.</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w:t>
            </w:r>
            <w:r w:rsidRPr="0056752D">
              <w:rPr>
                <w:rFonts w:ascii="Times New Roman" w:hAnsi="Times New Roman" w:cs="Times New Roman"/>
                <w:color w:val="000000"/>
                <w:sz w:val="19"/>
                <w:szCs w:val="19"/>
                <w:lang w:val="ru-RU"/>
              </w:rPr>
              <w:t xml:space="preserve"> материала в разделе «Правовое обеспечение деятельности фирмы»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«План производства. Организационный план. Правовое обеспечение деятельности предприятия»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Расчет производственной мощности и потребности в оборотных средствах; Порядок отражения в бизнес-плане потребности в ресурсах; Порядок расчета норматива оборотных средств; Прогноз затрат в бизнес-плане.Анализ ключевого управленческого персонала; Календарны</w:t>
            </w:r>
            <w:r w:rsidRPr="0056752D">
              <w:rPr>
                <w:rFonts w:ascii="Times New Roman" w:hAnsi="Times New Roman" w:cs="Times New Roman"/>
                <w:color w:val="000000"/>
                <w:sz w:val="19"/>
                <w:szCs w:val="19"/>
                <w:lang w:val="ru-RU"/>
              </w:rPr>
              <w:t>й план и цель его составления; Типы организационных структур предприятия; Последовательность изложения материала в разделе «Правовое обеспечение деятельности фирмы»</w:t>
            </w:r>
          </w:p>
          <w:p w:rsidR="00D0661A" w:rsidRDefault="0079566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bl>
    <w:p w:rsidR="00D0661A" w:rsidRDefault="00795665">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78"/>
        <w:gridCol w:w="117"/>
        <w:gridCol w:w="799"/>
        <w:gridCol w:w="673"/>
        <w:gridCol w:w="1093"/>
        <w:gridCol w:w="1197"/>
        <w:gridCol w:w="662"/>
        <w:gridCol w:w="381"/>
        <w:gridCol w:w="934"/>
      </w:tblGrid>
      <w:tr w:rsidR="00D0661A">
        <w:trPr>
          <w:trHeight w:hRule="exact" w:val="416"/>
        </w:trPr>
        <w:tc>
          <w:tcPr>
            <w:tcW w:w="4692" w:type="dxa"/>
            <w:gridSpan w:val="3"/>
            <w:shd w:val="clear" w:color="C0C0C0" w:fill="FFFFFF"/>
            <w:tcMar>
              <w:left w:w="34" w:type="dxa"/>
              <w:right w:w="34" w:type="dxa"/>
            </w:tcMar>
          </w:tcPr>
          <w:p w:rsidR="00D0661A" w:rsidRDefault="007956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D0661A" w:rsidRDefault="00D0661A"/>
        </w:tc>
        <w:tc>
          <w:tcPr>
            <w:tcW w:w="710" w:type="dxa"/>
          </w:tcPr>
          <w:p w:rsidR="00D0661A" w:rsidRDefault="00D0661A"/>
        </w:tc>
        <w:tc>
          <w:tcPr>
            <w:tcW w:w="1135" w:type="dxa"/>
          </w:tcPr>
          <w:p w:rsidR="00D0661A" w:rsidRDefault="00D0661A"/>
        </w:tc>
        <w:tc>
          <w:tcPr>
            <w:tcW w:w="1277" w:type="dxa"/>
          </w:tcPr>
          <w:p w:rsidR="00D0661A" w:rsidRDefault="00D0661A"/>
        </w:tc>
        <w:tc>
          <w:tcPr>
            <w:tcW w:w="710" w:type="dxa"/>
          </w:tcPr>
          <w:p w:rsidR="00D0661A" w:rsidRDefault="00D0661A"/>
        </w:tc>
        <w:tc>
          <w:tcPr>
            <w:tcW w:w="426" w:type="dxa"/>
          </w:tcPr>
          <w:p w:rsidR="00D0661A" w:rsidRDefault="00D0661A"/>
        </w:tc>
        <w:tc>
          <w:tcPr>
            <w:tcW w:w="1007" w:type="dxa"/>
            <w:shd w:val="clear" w:color="C0C0C0" w:fill="FFFFFF"/>
            <w:tcMar>
              <w:left w:w="34" w:type="dxa"/>
              <w:right w:w="34" w:type="dxa"/>
            </w:tcMar>
          </w:tcPr>
          <w:p w:rsidR="00D0661A" w:rsidRDefault="00795665">
            <w:pPr>
              <w:spacing w:after="0" w:line="240" w:lineRule="auto"/>
              <w:jc w:val="right"/>
              <w:rPr>
                <w:sz w:val="16"/>
                <w:szCs w:val="16"/>
              </w:rPr>
            </w:pPr>
            <w:r>
              <w:rPr>
                <w:rFonts w:ascii="Times New Roman" w:hAnsi="Times New Roman" w:cs="Times New Roman"/>
                <w:color w:val="C0C0C0"/>
                <w:sz w:val="16"/>
                <w:szCs w:val="16"/>
              </w:rPr>
              <w:t>стр. 9</w:t>
            </w:r>
          </w:p>
        </w:tc>
      </w:tr>
      <w:tr w:rsidR="00D0661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Подготовка к бизнес-кейсам</w:t>
            </w:r>
          </w:p>
          <w:p w:rsidR="00D0661A" w:rsidRDefault="00795665">
            <w:pPr>
              <w:spacing w:after="0" w:line="240" w:lineRule="auto"/>
              <w:rPr>
                <w:sz w:val="19"/>
                <w:szCs w:val="19"/>
              </w:rPr>
            </w:pPr>
            <w:r w:rsidRPr="0056752D">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"План производства. </w:t>
            </w:r>
            <w:r>
              <w:rPr>
                <w:rFonts w:ascii="Times New Roman" w:hAnsi="Times New Roman" w:cs="Times New Roman"/>
                <w:color w:val="000000"/>
                <w:sz w:val="19"/>
                <w:szCs w:val="19"/>
              </w:rPr>
              <w:t>Организационный план. правовое обеспечение деятельности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состояния предприятия; Подготовка плановых документов; Основная текущая </w:t>
            </w:r>
            <w:r w:rsidRPr="0056752D">
              <w:rPr>
                <w:rFonts w:ascii="Times New Roman" w:hAnsi="Times New Roman" w:cs="Times New Roman"/>
                <w:color w:val="000000"/>
                <w:sz w:val="19"/>
                <w:szCs w:val="19"/>
                <w:lang w:val="ru-RU"/>
              </w:rPr>
              <w:t>(производственно-хозяйственная)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 xml:space="preserve">Л1.1 Л1.2 Л1.3 </w:t>
            </w:r>
            <w:r w:rsidRPr="0056752D">
              <w:rPr>
                <w:rFonts w:ascii="Times New Roman" w:hAnsi="Times New Roman" w:cs="Times New Roman"/>
                <w:color w:val="000000"/>
                <w:sz w:val="19"/>
                <w:szCs w:val="19"/>
                <w:lang w:val="ru-RU"/>
              </w:rPr>
              <w:t>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«Финансовый план» 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(производственно-хозяйственная) деятельность; Инвестиционная</w:t>
            </w:r>
            <w:r w:rsidRPr="0056752D">
              <w:rPr>
                <w:rFonts w:ascii="Times New Roman" w:hAnsi="Times New Roman" w:cs="Times New Roman"/>
                <w:color w:val="000000"/>
                <w:sz w:val="19"/>
                <w:szCs w:val="19"/>
                <w:lang w:val="ru-RU"/>
              </w:rPr>
              <w:t xml:space="preserve"> деятельность; Финансовая деятельность; Методы финансового прогнозирования; Финансовая оценка проекта; Прогноз запаса финансовой прочности.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Подготовка к </w:t>
            </w:r>
            <w:r w:rsidRPr="0056752D">
              <w:rPr>
                <w:rFonts w:ascii="Times New Roman" w:hAnsi="Times New Roman" w:cs="Times New Roman"/>
                <w:color w:val="000000"/>
                <w:sz w:val="19"/>
                <w:szCs w:val="19"/>
                <w:lang w:val="ru-RU"/>
              </w:rPr>
              <w:t>бизнес-кейсам</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"Финансовый план"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«Финансовая стратегия» Основные источники </w:t>
            </w:r>
            <w:r w:rsidRPr="0056752D">
              <w:rPr>
                <w:rFonts w:ascii="Times New Roman" w:hAnsi="Times New Roman" w:cs="Times New Roman"/>
                <w:color w:val="000000"/>
                <w:sz w:val="19"/>
                <w:szCs w:val="19"/>
                <w:lang w:val="ru-RU"/>
              </w:rPr>
              <w:t>финансирования бизнес- 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w:t>
            </w:r>
            <w:r w:rsidRPr="0056752D">
              <w:rPr>
                <w:rFonts w:ascii="Times New Roman" w:hAnsi="Times New Roman" w:cs="Times New Roman"/>
                <w:color w:val="000000"/>
                <w:sz w:val="19"/>
                <w:szCs w:val="19"/>
                <w:lang w:val="ru-RU"/>
              </w:rPr>
              <w:t>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«Финансовая стратегия»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Основные источники финансирования бизнес-плана; Коммерческая эффективность проекта; Оценка эффективности проекта на основе показателей; Общественная </w:t>
            </w:r>
            <w:r w:rsidRPr="0056752D">
              <w:rPr>
                <w:rFonts w:ascii="Times New Roman" w:hAnsi="Times New Roman" w:cs="Times New Roman"/>
                <w:color w:val="000000"/>
                <w:sz w:val="19"/>
                <w:szCs w:val="19"/>
                <w:lang w:val="ru-RU"/>
              </w:rPr>
              <w:t>(социально- экономическая) эффективность проекта; Эффективность участия в проекте; Бюджетная эффективность</w:t>
            </w:r>
          </w:p>
          <w:p w:rsidR="00D0661A" w:rsidRDefault="0079566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Подготовка к бизнес-кейсам</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Индивидуальная творческая </w:t>
            </w:r>
            <w:r w:rsidRPr="0056752D">
              <w:rPr>
                <w:rFonts w:ascii="Times New Roman" w:hAnsi="Times New Roman" w:cs="Times New Roman"/>
                <w:color w:val="000000"/>
                <w:sz w:val="19"/>
                <w:szCs w:val="19"/>
                <w:lang w:val="ru-RU"/>
              </w:rPr>
              <w:t>работа по написанию раздела инвестиционного бизнес-плана "Финансовая стратегия"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bl>
    <w:p w:rsidR="00D0661A" w:rsidRDefault="00795665">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34"/>
        <w:gridCol w:w="798"/>
        <w:gridCol w:w="681"/>
        <w:gridCol w:w="1102"/>
        <w:gridCol w:w="1213"/>
        <w:gridCol w:w="673"/>
        <w:gridCol w:w="388"/>
        <w:gridCol w:w="946"/>
      </w:tblGrid>
      <w:tr w:rsidR="00D0661A">
        <w:trPr>
          <w:trHeight w:hRule="exact" w:val="416"/>
        </w:trPr>
        <w:tc>
          <w:tcPr>
            <w:tcW w:w="4692" w:type="dxa"/>
            <w:gridSpan w:val="3"/>
            <w:shd w:val="clear" w:color="C0C0C0" w:fill="FFFFFF"/>
            <w:tcMar>
              <w:left w:w="34" w:type="dxa"/>
              <w:right w:w="34" w:type="dxa"/>
            </w:tcMar>
          </w:tcPr>
          <w:p w:rsidR="00D0661A" w:rsidRDefault="007956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D0661A" w:rsidRDefault="00D0661A"/>
        </w:tc>
        <w:tc>
          <w:tcPr>
            <w:tcW w:w="710" w:type="dxa"/>
          </w:tcPr>
          <w:p w:rsidR="00D0661A" w:rsidRDefault="00D0661A"/>
        </w:tc>
        <w:tc>
          <w:tcPr>
            <w:tcW w:w="1135" w:type="dxa"/>
          </w:tcPr>
          <w:p w:rsidR="00D0661A" w:rsidRDefault="00D0661A"/>
        </w:tc>
        <w:tc>
          <w:tcPr>
            <w:tcW w:w="1277" w:type="dxa"/>
          </w:tcPr>
          <w:p w:rsidR="00D0661A" w:rsidRDefault="00D0661A"/>
        </w:tc>
        <w:tc>
          <w:tcPr>
            <w:tcW w:w="710" w:type="dxa"/>
          </w:tcPr>
          <w:p w:rsidR="00D0661A" w:rsidRDefault="00D0661A"/>
        </w:tc>
        <w:tc>
          <w:tcPr>
            <w:tcW w:w="426" w:type="dxa"/>
          </w:tcPr>
          <w:p w:rsidR="00D0661A" w:rsidRDefault="00D0661A"/>
        </w:tc>
        <w:tc>
          <w:tcPr>
            <w:tcW w:w="1007" w:type="dxa"/>
            <w:shd w:val="clear" w:color="C0C0C0" w:fill="FFFFFF"/>
            <w:tcMar>
              <w:left w:w="34" w:type="dxa"/>
              <w:right w:w="34" w:type="dxa"/>
            </w:tcMar>
          </w:tcPr>
          <w:p w:rsidR="00D0661A" w:rsidRDefault="00795665">
            <w:pPr>
              <w:spacing w:after="0" w:line="240" w:lineRule="auto"/>
              <w:jc w:val="right"/>
              <w:rPr>
                <w:sz w:val="16"/>
                <w:szCs w:val="16"/>
              </w:rPr>
            </w:pPr>
            <w:r>
              <w:rPr>
                <w:rFonts w:ascii="Times New Roman" w:hAnsi="Times New Roman" w:cs="Times New Roman"/>
                <w:color w:val="C0C0C0"/>
                <w:sz w:val="16"/>
                <w:szCs w:val="16"/>
              </w:rPr>
              <w:t>стр. 10</w:t>
            </w:r>
          </w:p>
        </w:tc>
      </w:tr>
      <w:tr w:rsidR="00D0661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«План рисков» Понятие риска, причины риска,</w:t>
            </w:r>
            <w:r w:rsidRPr="0056752D">
              <w:rPr>
                <w:rFonts w:ascii="Times New Roman" w:hAnsi="Times New Roman" w:cs="Times New Roman"/>
                <w:color w:val="000000"/>
                <w:sz w:val="19"/>
                <w:szCs w:val="19"/>
                <w:lang w:val="ru-RU"/>
              </w:rPr>
              <w:t xml:space="preserve"> факторы риска, степень риска; Основные виды рисков по стадиям проекта; Производственный и финансовый левередж; Виды потерь риска и основные типы области риска бизнес-плана; Методы компенсации и снижения риска.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 xml:space="preserve">Л1.1 </w:t>
            </w:r>
            <w:r w:rsidRPr="0056752D">
              <w:rPr>
                <w:rFonts w:ascii="Times New Roman" w:hAnsi="Times New Roman" w:cs="Times New Roman"/>
                <w:color w:val="000000"/>
                <w:sz w:val="19"/>
                <w:szCs w:val="19"/>
                <w:lang w:val="ru-RU"/>
              </w:rPr>
              <w:t>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«План рисков»</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Понятие риска, причины риска, факторы риска, степень риска; Основные виды рисков по стадиям проекта; Производственный и финансовый левередж; Виды потерь риска и основные типы области риска </w:t>
            </w:r>
            <w:r w:rsidRPr="0056752D">
              <w:rPr>
                <w:rFonts w:ascii="Times New Roman" w:hAnsi="Times New Roman" w:cs="Times New Roman"/>
                <w:color w:val="000000"/>
                <w:sz w:val="19"/>
                <w:szCs w:val="19"/>
                <w:lang w:val="ru-RU"/>
              </w:rPr>
              <w:t>бизнес-плана; Методы компенсации и снижения риска.</w:t>
            </w:r>
          </w:p>
          <w:p w:rsidR="00D0661A" w:rsidRDefault="0079566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Подготовка к бизнес-кейсам</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w:t>
            </w:r>
            <w:r w:rsidRPr="0056752D">
              <w:rPr>
                <w:rFonts w:ascii="Times New Roman" w:hAnsi="Times New Roman" w:cs="Times New Roman"/>
                <w:color w:val="000000"/>
                <w:sz w:val="19"/>
                <w:szCs w:val="19"/>
                <w:lang w:val="ru-RU"/>
              </w:rPr>
              <w:t>"План рисков"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 Л1.2 Л1.3 Л1.4 Л2.2 Л3.1</w:t>
            </w:r>
          </w:p>
          <w:p w:rsidR="00D0661A" w:rsidRDefault="00795665">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Л1.1 Л1.2 Л1.3 Л1.4 Л2.1 Л2.2 Л3.1</w:t>
            </w:r>
          </w:p>
          <w:p w:rsidR="00D0661A" w:rsidRPr="0056752D" w:rsidRDefault="00795665">
            <w:pPr>
              <w:spacing w:after="0" w:line="240" w:lineRule="auto"/>
              <w:jc w:val="center"/>
              <w:rPr>
                <w:sz w:val="19"/>
                <w:szCs w:val="19"/>
                <w:lang w:val="ru-RU"/>
              </w:rPr>
            </w:pPr>
            <w:r w:rsidRPr="0056752D">
              <w:rPr>
                <w:rFonts w:ascii="Times New Roman" w:hAnsi="Times New Roman" w:cs="Times New Roman"/>
                <w:color w:val="000000"/>
                <w:sz w:val="19"/>
                <w:szCs w:val="19"/>
                <w:lang w:val="ru-RU"/>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r>
      <w:tr w:rsidR="00D0661A">
        <w:trPr>
          <w:trHeight w:hRule="exact" w:val="277"/>
        </w:trPr>
        <w:tc>
          <w:tcPr>
            <w:tcW w:w="993" w:type="dxa"/>
          </w:tcPr>
          <w:p w:rsidR="00D0661A" w:rsidRDefault="00D0661A"/>
        </w:tc>
        <w:tc>
          <w:tcPr>
            <w:tcW w:w="3545" w:type="dxa"/>
          </w:tcPr>
          <w:p w:rsidR="00D0661A" w:rsidRDefault="00D0661A"/>
        </w:tc>
        <w:tc>
          <w:tcPr>
            <w:tcW w:w="143" w:type="dxa"/>
          </w:tcPr>
          <w:p w:rsidR="00D0661A" w:rsidRDefault="00D0661A"/>
        </w:tc>
        <w:tc>
          <w:tcPr>
            <w:tcW w:w="851" w:type="dxa"/>
          </w:tcPr>
          <w:p w:rsidR="00D0661A" w:rsidRDefault="00D0661A"/>
        </w:tc>
        <w:tc>
          <w:tcPr>
            <w:tcW w:w="710" w:type="dxa"/>
          </w:tcPr>
          <w:p w:rsidR="00D0661A" w:rsidRDefault="00D0661A"/>
        </w:tc>
        <w:tc>
          <w:tcPr>
            <w:tcW w:w="1135" w:type="dxa"/>
          </w:tcPr>
          <w:p w:rsidR="00D0661A" w:rsidRDefault="00D0661A"/>
        </w:tc>
        <w:tc>
          <w:tcPr>
            <w:tcW w:w="1277" w:type="dxa"/>
          </w:tcPr>
          <w:p w:rsidR="00D0661A" w:rsidRDefault="00D0661A"/>
        </w:tc>
        <w:tc>
          <w:tcPr>
            <w:tcW w:w="710" w:type="dxa"/>
          </w:tcPr>
          <w:p w:rsidR="00D0661A" w:rsidRDefault="00D0661A"/>
        </w:tc>
        <w:tc>
          <w:tcPr>
            <w:tcW w:w="426" w:type="dxa"/>
          </w:tcPr>
          <w:p w:rsidR="00D0661A" w:rsidRDefault="00D0661A"/>
        </w:tc>
        <w:tc>
          <w:tcPr>
            <w:tcW w:w="993" w:type="dxa"/>
          </w:tcPr>
          <w:p w:rsidR="00D0661A" w:rsidRDefault="00D0661A"/>
        </w:tc>
      </w:tr>
      <w:tr w:rsidR="00D0661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0661A" w:rsidRPr="0056752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 xml:space="preserve">5.1. Фонд </w:t>
            </w:r>
            <w:r w:rsidRPr="0056752D">
              <w:rPr>
                <w:rFonts w:ascii="Times New Roman" w:hAnsi="Times New Roman" w:cs="Times New Roman"/>
                <w:b/>
                <w:color w:val="000000"/>
                <w:sz w:val="19"/>
                <w:szCs w:val="19"/>
                <w:lang w:val="ru-RU"/>
              </w:rPr>
              <w:t>оценочных средств для проведения промежуточной аттестации</w:t>
            </w:r>
          </w:p>
        </w:tc>
      </w:tr>
      <w:tr w:rsidR="00D0661A" w:rsidRPr="0056752D">
        <w:trPr>
          <w:trHeight w:hRule="exact" w:val="747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Вопросы для подготовки к экзамену</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2. Понятие  бизнес-планирование и его место в общей системе планирования на предприятии</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3.</w:t>
            </w:r>
            <w:r w:rsidRPr="0056752D">
              <w:rPr>
                <w:rFonts w:ascii="Times New Roman" w:hAnsi="Times New Roman" w:cs="Times New Roman"/>
                <w:color w:val="000000"/>
                <w:sz w:val="19"/>
                <w:szCs w:val="19"/>
                <w:lang w:val="ru-RU"/>
              </w:rPr>
              <w:t xml:space="preserve"> Цели, задачи и  функции бизнес-планирования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 Классификация бизнес-плана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5. Организация процесса бизнес-планирования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6. Структура и последовательность разработки бизнес-плана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7. Формирование стратегии предприятия: основные подходы.</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8. </w:t>
            </w:r>
            <w:r>
              <w:rPr>
                <w:rFonts w:ascii="Times New Roman" w:hAnsi="Times New Roman" w:cs="Times New Roman"/>
                <w:color w:val="000000"/>
                <w:sz w:val="19"/>
                <w:szCs w:val="19"/>
              </w:rPr>
              <w:t>SWOT</w:t>
            </w:r>
            <w:r w:rsidRPr="0056752D">
              <w:rPr>
                <w:rFonts w:ascii="Times New Roman" w:hAnsi="Times New Roman" w:cs="Times New Roman"/>
                <w:color w:val="000000"/>
                <w:sz w:val="19"/>
                <w:szCs w:val="19"/>
                <w:lang w:val="ru-RU"/>
              </w:rPr>
              <w:t>- анализ и вари</w:t>
            </w:r>
            <w:r w:rsidRPr="0056752D">
              <w:rPr>
                <w:rFonts w:ascii="Times New Roman" w:hAnsi="Times New Roman" w:cs="Times New Roman"/>
                <w:color w:val="000000"/>
                <w:sz w:val="19"/>
                <w:szCs w:val="19"/>
                <w:lang w:val="ru-RU"/>
              </w:rPr>
              <w:t>анты стратегий по основным позициям в рамках матрицы «Бостон консалтинг групп».</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9. Формирование целей бизнеса, свойства целей.</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10. Содержание резюме.</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11. Структура и содержание раздела «Описание предприятия и отрасли»</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12. Структура и содержание раздела «Ха</w:t>
            </w:r>
            <w:r w:rsidRPr="0056752D">
              <w:rPr>
                <w:rFonts w:ascii="Times New Roman" w:hAnsi="Times New Roman" w:cs="Times New Roman"/>
                <w:color w:val="000000"/>
                <w:sz w:val="19"/>
                <w:szCs w:val="19"/>
                <w:lang w:val="ru-RU"/>
              </w:rPr>
              <w:t>рактеристика услуг и продукции».</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14. Этапы исследования рынка.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15. Сегментация рынка.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17. Виды конкурентов</w:t>
            </w:r>
            <w:r w:rsidRPr="0056752D">
              <w:rPr>
                <w:rFonts w:ascii="Times New Roman" w:hAnsi="Times New Roman" w:cs="Times New Roman"/>
                <w:color w:val="000000"/>
                <w:sz w:val="19"/>
                <w:szCs w:val="19"/>
                <w:lang w:val="ru-RU"/>
              </w:rPr>
              <w:t>, конкурентные стратегии.</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18. Конкурентоспособность и методы ее оценки.</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19. Содержание и структура раздела «План маркетинга».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20. Товарная политика в плане маркетинга.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21. Ценообразования  и ценовая политика.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22. География распространения и формирования </w:t>
            </w:r>
            <w:r w:rsidRPr="0056752D">
              <w:rPr>
                <w:rFonts w:ascii="Times New Roman" w:hAnsi="Times New Roman" w:cs="Times New Roman"/>
                <w:color w:val="000000"/>
                <w:sz w:val="19"/>
                <w:szCs w:val="19"/>
                <w:lang w:val="ru-RU"/>
              </w:rPr>
              <w:t>каналов распределения (организация сбыта.)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23. Продвижение товара: методы и рекламная политика.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24. Структура и содержание раздела «План производства».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 процесса.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26. </w:t>
            </w:r>
            <w:r w:rsidRPr="0056752D">
              <w:rPr>
                <w:rFonts w:ascii="Times New Roman" w:hAnsi="Times New Roman" w:cs="Times New Roman"/>
                <w:color w:val="000000"/>
                <w:sz w:val="19"/>
                <w:szCs w:val="19"/>
                <w:lang w:val="ru-RU"/>
              </w:rPr>
              <w:t>Производственная программа, производственные мощности.</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27. Потребность в долгосрочных активах и оборотных средствах.</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28. Структура и содержания раздела «Организационный план».</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29. Организационная структура предприятия.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30. Персонал и кадровая политика.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31.</w:t>
            </w:r>
            <w:r w:rsidRPr="0056752D">
              <w:rPr>
                <w:rFonts w:ascii="Times New Roman" w:hAnsi="Times New Roman" w:cs="Times New Roman"/>
                <w:color w:val="000000"/>
                <w:sz w:val="19"/>
                <w:szCs w:val="19"/>
                <w:lang w:val="ru-RU"/>
              </w:rPr>
              <w:t xml:space="preserve"> Раздел «Правовое обеспечение деятельности предприятия».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32. Структура и содержание раздела «Финансовый план».</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33. Финансовая отчетность предприятия и её инфляционная корректировка.</w:t>
            </w:r>
          </w:p>
        </w:tc>
      </w:tr>
    </w:tbl>
    <w:p w:rsidR="00D0661A" w:rsidRPr="0056752D" w:rsidRDefault="00795665">
      <w:pPr>
        <w:rPr>
          <w:sz w:val="0"/>
          <w:szCs w:val="0"/>
          <w:lang w:val="ru-RU"/>
        </w:rPr>
      </w:pPr>
      <w:r w:rsidRPr="0056752D">
        <w:rPr>
          <w:lang w:val="ru-RU"/>
        </w:rPr>
        <w:br w:type="page"/>
      </w:r>
    </w:p>
    <w:tbl>
      <w:tblPr>
        <w:tblW w:w="0" w:type="auto"/>
        <w:tblCellMar>
          <w:left w:w="0" w:type="dxa"/>
          <w:right w:w="0" w:type="dxa"/>
        </w:tblCellMar>
        <w:tblLook w:val="04A0" w:firstRow="1" w:lastRow="0" w:firstColumn="1" w:lastColumn="0" w:noHBand="0" w:noVBand="1"/>
      </w:tblPr>
      <w:tblGrid>
        <w:gridCol w:w="686"/>
        <w:gridCol w:w="1904"/>
        <w:gridCol w:w="1888"/>
        <w:gridCol w:w="1959"/>
        <w:gridCol w:w="2142"/>
        <w:gridCol w:w="700"/>
        <w:gridCol w:w="995"/>
      </w:tblGrid>
      <w:tr w:rsidR="00D0661A">
        <w:trPr>
          <w:trHeight w:hRule="exact" w:val="416"/>
        </w:trPr>
        <w:tc>
          <w:tcPr>
            <w:tcW w:w="4692" w:type="dxa"/>
            <w:gridSpan w:val="3"/>
            <w:shd w:val="clear" w:color="C0C0C0" w:fill="FFFFFF"/>
            <w:tcMar>
              <w:left w:w="34" w:type="dxa"/>
              <w:right w:w="34" w:type="dxa"/>
            </w:tcMar>
          </w:tcPr>
          <w:p w:rsidR="00D0661A" w:rsidRDefault="007956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2127" w:type="dxa"/>
          </w:tcPr>
          <w:p w:rsidR="00D0661A" w:rsidRDefault="00D0661A"/>
        </w:tc>
        <w:tc>
          <w:tcPr>
            <w:tcW w:w="2269" w:type="dxa"/>
          </w:tcPr>
          <w:p w:rsidR="00D0661A" w:rsidRDefault="00D0661A"/>
        </w:tc>
        <w:tc>
          <w:tcPr>
            <w:tcW w:w="710" w:type="dxa"/>
          </w:tcPr>
          <w:p w:rsidR="00D0661A" w:rsidRDefault="00D0661A"/>
        </w:tc>
        <w:tc>
          <w:tcPr>
            <w:tcW w:w="1007" w:type="dxa"/>
            <w:shd w:val="clear" w:color="C0C0C0" w:fill="FFFFFF"/>
            <w:tcMar>
              <w:left w:w="34" w:type="dxa"/>
              <w:right w:w="34" w:type="dxa"/>
            </w:tcMar>
          </w:tcPr>
          <w:p w:rsidR="00D0661A" w:rsidRDefault="00795665">
            <w:pPr>
              <w:spacing w:after="0" w:line="240" w:lineRule="auto"/>
              <w:jc w:val="right"/>
              <w:rPr>
                <w:sz w:val="16"/>
                <w:szCs w:val="16"/>
              </w:rPr>
            </w:pPr>
            <w:r>
              <w:rPr>
                <w:rFonts w:ascii="Times New Roman" w:hAnsi="Times New Roman" w:cs="Times New Roman"/>
                <w:color w:val="C0C0C0"/>
                <w:sz w:val="16"/>
                <w:szCs w:val="16"/>
              </w:rPr>
              <w:t>стр. 11</w:t>
            </w:r>
          </w:p>
        </w:tc>
      </w:tr>
      <w:tr w:rsidR="00D0661A" w:rsidRPr="0056752D">
        <w:trPr>
          <w:trHeight w:hRule="exact" w:val="421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34. Анализ финансово-экономического </w:t>
            </w:r>
            <w:r w:rsidRPr="0056752D">
              <w:rPr>
                <w:rFonts w:ascii="Times New Roman" w:hAnsi="Times New Roman" w:cs="Times New Roman"/>
                <w:color w:val="000000"/>
                <w:sz w:val="19"/>
                <w:szCs w:val="19"/>
                <w:lang w:val="ru-RU"/>
              </w:rPr>
              <w:t>состояния предприятия.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35. Подготовка плановых документов.</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36. Прогноз движения денежных средств.</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37. Методы финансового прогнозирования.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38. Финансовая оценка проекта.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39. Прогноз запаса финансовой прочности.</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40. Структура и содержания раздела «Финансовая</w:t>
            </w:r>
            <w:r w:rsidRPr="0056752D">
              <w:rPr>
                <w:rFonts w:ascii="Times New Roman" w:hAnsi="Times New Roman" w:cs="Times New Roman"/>
                <w:color w:val="000000"/>
                <w:sz w:val="19"/>
                <w:szCs w:val="19"/>
                <w:lang w:val="ru-RU"/>
              </w:rPr>
              <w:t xml:space="preserve"> стратегия».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41. Потребность в инвестициях и источники их финансирования.</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42. Оценка эффективности проекта в целом.</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44. Внутренняя норма доходности и срок окупаемости.</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45. Оценк</w:t>
            </w:r>
            <w:r w:rsidRPr="0056752D">
              <w:rPr>
                <w:rFonts w:ascii="Times New Roman" w:hAnsi="Times New Roman" w:cs="Times New Roman"/>
                <w:color w:val="000000"/>
                <w:sz w:val="19"/>
                <w:szCs w:val="19"/>
                <w:lang w:val="ru-RU"/>
              </w:rPr>
              <w:t>а эффективности участия в проекте.</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46. Общественная (социально-экономическая) эффективность проекта.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47. Бюджетная эффективность проекта.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48. Структура и содержание раздела «План рисков».</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49. Анализ рисков. Оценка риска проекта.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50. Перечень рисков.</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51. </w:t>
            </w:r>
            <w:r w:rsidRPr="0056752D">
              <w:rPr>
                <w:rFonts w:ascii="Times New Roman" w:hAnsi="Times New Roman" w:cs="Times New Roman"/>
                <w:color w:val="000000"/>
                <w:sz w:val="19"/>
                <w:szCs w:val="19"/>
                <w:lang w:val="ru-RU"/>
              </w:rPr>
              <w:t>Оценка потерь риска. Тип области риска проекта.</w:t>
            </w:r>
          </w:p>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D0661A" w:rsidRPr="0056752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0661A" w:rsidRPr="0056752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к </w:t>
            </w:r>
            <w:r w:rsidRPr="0056752D">
              <w:rPr>
                <w:rFonts w:ascii="Times New Roman" w:hAnsi="Times New Roman" w:cs="Times New Roman"/>
                <w:color w:val="000000"/>
                <w:sz w:val="19"/>
                <w:szCs w:val="19"/>
                <w:lang w:val="ru-RU"/>
              </w:rPr>
              <w:t>рабочей программе дисциплины</w:t>
            </w:r>
          </w:p>
        </w:tc>
      </w:tr>
      <w:tr w:rsidR="00D0661A" w:rsidRPr="0056752D">
        <w:trPr>
          <w:trHeight w:hRule="exact" w:val="277"/>
        </w:trPr>
        <w:tc>
          <w:tcPr>
            <w:tcW w:w="710" w:type="dxa"/>
          </w:tcPr>
          <w:p w:rsidR="00D0661A" w:rsidRPr="0056752D" w:rsidRDefault="00D0661A">
            <w:pPr>
              <w:rPr>
                <w:lang w:val="ru-RU"/>
              </w:rPr>
            </w:pPr>
          </w:p>
        </w:tc>
        <w:tc>
          <w:tcPr>
            <w:tcW w:w="1986" w:type="dxa"/>
          </w:tcPr>
          <w:p w:rsidR="00D0661A" w:rsidRPr="0056752D" w:rsidRDefault="00D0661A">
            <w:pPr>
              <w:rPr>
                <w:lang w:val="ru-RU"/>
              </w:rPr>
            </w:pPr>
          </w:p>
        </w:tc>
        <w:tc>
          <w:tcPr>
            <w:tcW w:w="1986" w:type="dxa"/>
          </w:tcPr>
          <w:p w:rsidR="00D0661A" w:rsidRPr="0056752D" w:rsidRDefault="00D0661A">
            <w:pPr>
              <w:rPr>
                <w:lang w:val="ru-RU"/>
              </w:rPr>
            </w:pPr>
          </w:p>
        </w:tc>
        <w:tc>
          <w:tcPr>
            <w:tcW w:w="2127" w:type="dxa"/>
          </w:tcPr>
          <w:p w:rsidR="00D0661A" w:rsidRPr="0056752D" w:rsidRDefault="00D0661A">
            <w:pPr>
              <w:rPr>
                <w:lang w:val="ru-RU"/>
              </w:rPr>
            </w:pPr>
          </w:p>
        </w:tc>
        <w:tc>
          <w:tcPr>
            <w:tcW w:w="2269" w:type="dxa"/>
          </w:tcPr>
          <w:p w:rsidR="00D0661A" w:rsidRPr="0056752D" w:rsidRDefault="00D0661A">
            <w:pPr>
              <w:rPr>
                <w:lang w:val="ru-RU"/>
              </w:rPr>
            </w:pPr>
          </w:p>
        </w:tc>
        <w:tc>
          <w:tcPr>
            <w:tcW w:w="710" w:type="dxa"/>
          </w:tcPr>
          <w:p w:rsidR="00D0661A" w:rsidRPr="0056752D" w:rsidRDefault="00D0661A">
            <w:pPr>
              <w:rPr>
                <w:lang w:val="ru-RU"/>
              </w:rPr>
            </w:pPr>
          </w:p>
        </w:tc>
        <w:tc>
          <w:tcPr>
            <w:tcW w:w="993" w:type="dxa"/>
          </w:tcPr>
          <w:p w:rsidR="00D0661A" w:rsidRPr="0056752D" w:rsidRDefault="00D0661A">
            <w:pPr>
              <w:rPr>
                <w:lang w:val="ru-RU"/>
              </w:rPr>
            </w:pPr>
          </w:p>
        </w:tc>
      </w:tr>
      <w:tr w:rsidR="00D0661A" w:rsidRPr="0056752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066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066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0661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Колич-во</w:t>
            </w:r>
          </w:p>
        </w:tc>
      </w:tr>
      <w:tr w:rsidR="00D0661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Джуха В. М., Погосян Р.</w:t>
            </w:r>
            <w:r w:rsidRPr="0056752D">
              <w:rPr>
                <w:rFonts w:ascii="Times New Roman" w:hAnsi="Times New Roman" w:cs="Times New Roman"/>
                <w:color w:val="000000"/>
                <w:sz w:val="19"/>
                <w:szCs w:val="19"/>
                <w:lang w:val="ru-RU"/>
              </w:rPr>
              <w:t xml:space="preserve">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Бизнес-планирование: учеб. пособие для студентов при изучении курса "Бизнес-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Ростов н/Д: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63</w:t>
            </w:r>
          </w:p>
        </w:tc>
      </w:tr>
      <w:tr w:rsidR="00D0661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Лобов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Бизнес-планирование в системе народнохозяйственного </w:t>
            </w:r>
            <w:r w:rsidRPr="0056752D">
              <w:rPr>
                <w:rFonts w:ascii="Times New Roman" w:hAnsi="Times New Roman" w:cs="Times New Roman"/>
                <w:color w:val="000000"/>
                <w:sz w:val="19"/>
                <w:szCs w:val="19"/>
                <w:lang w:val="ru-RU"/>
              </w:rPr>
              <w:t>управления: учеб.- 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68</w:t>
            </w:r>
          </w:p>
        </w:tc>
      </w:tr>
      <w:tr w:rsidR="00D0661A" w:rsidRPr="0056752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Карамов О.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Бизнес-планирование: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Москва: Евразийский открытый институт,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Pr>
                <w:rFonts w:ascii="Times New Roman" w:hAnsi="Times New Roman" w:cs="Times New Roman"/>
                <w:color w:val="000000"/>
                <w:sz w:val="19"/>
                <w:szCs w:val="19"/>
              </w:rPr>
              <w:t>http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6752D">
              <w:rPr>
                <w:rFonts w:ascii="Times New Roman" w:hAnsi="Times New Roman" w:cs="Times New Roman"/>
                <w:color w:val="000000"/>
                <w:sz w:val="19"/>
                <w:szCs w:val="19"/>
                <w:lang w:val="ru-RU"/>
              </w:rPr>
              <w:t>/ - неограниченный доступ для зарегистрированн ых</w:t>
            </w:r>
            <w:r w:rsidRPr="0056752D">
              <w:rPr>
                <w:rFonts w:ascii="Times New Roman" w:hAnsi="Times New Roman" w:cs="Times New Roman"/>
                <w:color w:val="000000"/>
                <w:sz w:val="19"/>
                <w:szCs w:val="19"/>
                <w:lang w:val="ru-RU"/>
              </w:rPr>
              <w:t xml:space="preserve"> пользователей</w:t>
            </w:r>
          </w:p>
        </w:tc>
      </w:tr>
      <w:tr w:rsidR="00D0661A" w:rsidRPr="0056752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Дубровин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Бизнес-планирование на предприятии: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Москва: Издательско- торговая корпорация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Pr>
                <w:rFonts w:ascii="Times New Roman" w:hAnsi="Times New Roman" w:cs="Times New Roman"/>
                <w:color w:val="000000"/>
                <w:sz w:val="19"/>
                <w:szCs w:val="19"/>
              </w:rPr>
              <w:t>http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6752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D066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 xml:space="preserve">6.1.2. Дополнительная </w:t>
            </w:r>
            <w:r>
              <w:rPr>
                <w:rFonts w:ascii="Times New Roman" w:hAnsi="Times New Roman" w:cs="Times New Roman"/>
                <w:b/>
                <w:color w:val="000000"/>
                <w:sz w:val="19"/>
                <w:szCs w:val="19"/>
              </w:rPr>
              <w:t>литература</w:t>
            </w:r>
          </w:p>
        </w:tc>
      </w:tr>
      <w:tr w:rsidR="00D0661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Колич-во</w:t>
            </w:r>
          </w:p>
        </w:tc>
      </w:tr>
      <w:tr w:rsidR="00D0661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Самофалов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Бизнес-планирование в условиях 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Ростов н/Д: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200</w:t>
            </w:r>
          </w:p>
        </w:tc>
      </w:tr>
      <w:tr w:rsidR="00D0661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Чараева М. В., Лапицкая Г. М., Крашенникова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sidRPr="0056752D">
              <w:rPr>
                <w:rFonts w:ascii="Times New Roman" w:hAnsi="Times New Roman" w:cs="Times New Roman"/>
                <w:color w:val="000000"/>
                <w:sz w:val="19"/>
                <w:szCs w:val="19"/>
                <w:lang w:val="ru-RU"/>
              </w:rPr>
              <w:t xml:space="preserve">Инвестиционное бизнес-планирование: учеб. пособие для студентов вузов, обучающихся по напр. подгот. </w:t>
            </w:r>
            <w:r>
              <w:rPr>
                <w:rFonts w:ascii="Times New Roman" w:hAnsi="Times New Roman" w:cs="Times New Roman"/>
                <w:color w:val="000000"/>
                <w:sz w:val="19"/>
                <w:szCs w:val="19"/>
              </w:rPr>
              <w:t>080100.62 "Экономика" (квалификация (степень) -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М.: Альфа-М,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200</w:t>
            </w:r>
          </w:p>
        </w:tc>
      </w:tr>
      <w:tr w:rsidR="00D066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0661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D0661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Колич-во</w:t>
            </w:r>
          </w:p>
        </w:tc>
      </w:tr>
      <w:tr w:rsidR="00D0661A">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sidRPr="0056752D">
              <w:rPr>
                <w:rFonts w:ascii="Times New Roman" w:hAnsi="Times New Roman" w:cs="Times New Roman"/>
                <w:color w:val="000000"/>
                <w:sz w:val="19"/>
                <w:szCs w:val="19"/>
                <w:lang w:val="ru-RU"/>
              </w:rPr>
              <w:t xml:space="preserve">Методические указания: для выполнения самостоят. работы по дисципл. "Бизнес- планирование" для студентов 5 курса спец. 080502 "Экономика и упр. на предприятии", бакалавров 4 курса напр. </w:t>
            </w:r>
            <w:r>
              <w:rPr>
                <w:rFonts w:ascii="Times New Roman" w:hAnsi="Times New Roman" w:cs="Times New Roman"/>
                <w:color w:val="000000"/>
                <w:sz w:val="19"/>
                <w:szCs w:val="19"/>
              </w:rPr>
              <w:t xml:space="preserve">080200 </w:t>
            </w:r>
            <w:r>
              <w:rPr>
                <w:rFonts w:ascii="Times New Roman" w:hAnsi="Times New Roman" w:cs="Times New Roman"/>
                <w:color w:val="000000"/>
                <w:sz w:val="19"/>
                <w:szCs w:val="19"/>
              </w:rPr>
              <w:t>"Менеджмент" профиль 08020006 "Производств. менеджмент"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Ростов н/Д: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60</w:t>
            </w:r>
          </w:p>
        </w:tc>
      </w:tr>
      <w:tr w:rsidR="00D0661A" w:rsidRPr="0056752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bl>
    <w:p w:rsidR="00D0661A" w:rsidRPr="0056752D" w:rsidRDefault="00795665">
      <w:pPr>
        <w:rPr>
          <w:sz w:val="0"/>
          <w:szCs w:val="0"/>
          <w:lang w:val="ru-RU"/>
        </w:rPr>
      </w:pPr>
      <w:r w:rsidRPr="0056752D">
        <w:rPr>
          <w:lang w:val="ru-RU"/>
        </w:rPr>
        <w:br w:type="page"/>
      </w:r>
    </w:p>
    <w:tbl>
      <w:tblPr>
        <w:tblW w:w="0" w:type="auto"/>
        <w:tblCellMar>
          <w:left w:w="0" w:type="dxa"/>
          <w:right w:w="0" w:type="dxa"/>
        </w:tblCellMar>
        <w:tblLook w:val="04A0" w:firstRow="1" w:lastRow="0" w:firstColumn="1" w:lastColumn="0" w:noHBand="0" w:noVBand="1"/>
      </w:tblPr>
      <w:tblGrid>
        <w:gridCol w:w="706"/>
        <w:gridCol w:w="58"/>
        <w:gridCol w:w="3767"/>
        <w:gridCol w:w="4759"/>
        <w:gridCol w:w="984"/>
      </w:tblGrid>
      <w:tr w:rsidR="00D0661A">
        <w:trPr>
          <w:trHeight w:hRule="exact" w:val="416"/>
        </w:trPr>
        <w:tc>
          <w:tcPr>
            <w:tcW w:w="4692" w:type="dxa"/>
            <w:gridSpan w:val="3"/>
            <w:shd w:val="clear" w:color="C0C0C0" w:fill="FFFFFF"/>
            <w:tcMar>
              <w:left w:w="34" w:type="dxa"/>
              <w:right w:w="34" w:type="dxa"/>
            </w:tcMar>
          </w:tcPr>
          <w:p w:rsidR="00D0661A" w:rsidRDefault="007956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D0661A" w:rsidRDefault="00D0661A"/>
        </w:tc>
        <w:tc>
          <w:tcPr>
            <w:tcW w:w="1007" w:type="dxa"/>
            <w:shd w:val="clear" w:color="C0C0C0" w:fill="FFFFFF"/>
            <w:tcMar>
              <w:left w:w="34" w:type="dxa"/>
              <w:right w:w="34" w:type="dxa"/>
            </w:tcMar>
          </w:tcPr>
          <w:p w:rsidR="00D0661A" w:rsidRDefault="00795665">
            <w:pPr>
              <w:spacing w:after="0" w:line="240" w:lineRule="auto"/>
              <w:jc w:val="right"/>
              <w:rPr>
                <w:sz w:val="16"/>
                <w:szCs w:val="16"/>
              </w:rPr>
            </w:pPr>
            <w:r>
              <w:rPr>
                <w:rFonts w:ascii="Times New Roman" w:hAnsi="Times New Roman" w:cs="Times New Roman"/>
                <w:color w:val="C0C0C0"/>
                <w:sz w:val="16"/>
                <w:szCs w:val="16"/>
              </w:rPr>
              <w:t>стр. 12</w:t>
            </w:r>
          </w:p>
        </w:tc>
      </w:tr>
      <w:tr w:rsidR="00D0661A" w:rsidRPr="0056752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Дубровин, И.А. Бизнес-планирование на </w:t>
            </w:r>
            <w:r w:rsidRPr="0056752D">
              <w:rPr>
                <w:rFonts w:ascii="Times New Roman" w:hAnsi="Times New Roman" w:cs="Times New Roman"/>
                <w:color w:val="000000"/>
                <w:sz w:val="19"/>
                <w:szCs w:val="19"/>
                <w:lang w:val="ru-RU"/>
              </w:rPr>
              <w:t xml:space="preserve">предприятии : учебник / И.А. Дубровин. - 2-е изд. - М. : Издательско- торговая корпорация «Дашков и К°», 2016. - 432 с. : ил. - (Учебные издания для бакалавров). - Библиогр. в кн. - </w:t>
            </w:r>
            <w:r>
              <w:rPr>
                <w:rFonts w:ascii="Times New Roman" w:hAnsi="Times New Roman" w:cs="Times New Roman"/>
                <w:color w:val="000000"/>
                <w:sz w:val="19"/>
                <w:szCs w:val="19"/>
              </w:rPr>
              <w:t>ISBN</w:t>
            </w:r>
            <w:r w:rsidRPr="0056752D">
              <w:rPr>
                <w:rFonts w:ascii="Times New Roman" w:hAnsi="Times New Roman" w:cs="Times New Roman"/>
                <w:color w:val="000000"/>
                <w:sz w:val="19"/>
                <w:szCs w:val="19"/>
                <w:lang w:val="ru-RU"/>
              </w:rPr>
              <w:t xml:space="preserve"> 978-5-394-02658-4 ; То же [Электронный ресурс]. - </w:t>
            </w:r>
            <w:r>
              <w:rPr>
                <w:rFonts w:ascii="Times New Roman" w:hAnsi="Times New Roman" w:cs="Times New Roman"/>
                <w:color w:val="000000"/>
                <w:sz w:val="19"/>
                <w:szCs w:val="19"/>
              </w:rPr>
              <w:t>URL</w:t>
            </w:r>
            <w:r w:rsidRPr="005675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w:t>
            </w:r>
            <w:r>
              <w:rPr>
                <w:rFonts w:ascii="Times New Roman" w:hAnsi="Times New Roman" w:cs="Times New Roman"/>
                <w:color w:val="000000"/>
                <w:sz w:val="19"/>
                <w:szCs w:val="19"/>
              </w:rPr>
              <w:t>lub</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675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6752D">
              <w:rPr>
                <w:rFonts w:ascii="Times New Roman" w:hAnsi="Times New Roman" w:cs="Times New Roman"/>
                <w:color w:val="000000"/>
                <w:sz w:val="19"/>
                <w:szCs w:val="19"/>
                <w:lang w:val="ru-RU"/>
              </w:rPr>
              <w:t>=453878</w:t>
            </w:r>
          </w:p>
        </w:tc>
      </w:tr>
      <w:tr w:rsidR="00D0661A" w:rsidRPr="0056752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Степочкина, Е.А. Бизнес-планирование : учебное пособие / Е.А. Степочкина. - М. : Директ-Медиа, 2014. - 81 с. - </w:t>
            </w:r>
            <w:r>
              <w:rPr>
                <w:rFonts w:ascii="Times New Roman" w:hAnsi="Times New Roman" w:cs="Times New Roman"/>
                <w:color w:val="000000"/>
                <w:sz w:val="19"/>
                <w:szCs w:val="19"/>
              </w:rPr>
              <w:t>ISBN</w:t>
            </w:r>
            <w:r w:rsidRPr="0056752D">
              <w:rPr>
                <w:rFonts w:ascii="Times New Roman" w:hAnsi="Times New Roman" w:cs="Times New Roman"/>
                <w:color w:val="000000"/>
                <w:sz w:val="19"/>
                <w:szCs w:val="19"/>
                <w:lang w:val="ru-RU"/>
              </w:rPr>
              <w:t xml:space="preserve"> 978-5-4458-5682-5 </w:t>
            </w:r>
            <w:r>
              <w:rPr>
                <w:rFonts w:ascii="Times New Roman" w:hAnsi="Times New Roman" w:cs="Times New Roman"/>
                <w:color w:val="000000"/>
                <w:sz w:val="19"/>
                <w:szCs w:val="19"/>
              </w:rPr>
              <w:t>URL</w:t>
            </w:r>
            <w:r w:rsidRPr="005675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675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6752D">
              <w:rPr>
                <w:rFonts w:ascii="Times New Roman" w:hAnsi="Times New Roman" w:cs="Times New Roman"/>
                <w:color w:val="000000"/>
                <w:sz w:val="19"/>
                <w:szCs w:val="19"/>
                <w:lang w:val="ru-RU"/>
              </w:rPr>
              <w:t>=226096</w:t>
            </w:r>
          </w:p>
        </w:tc>
      </w:tr>
      <w:tr w:rsidR="00D0661A" w:rsidRPr="0056752D">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Пидоймо, Л.П. </w:t>
            </w:r>
            <w:r w:rsidRPr="0056752D">
              <w:rPr>
                <w:rFonts w:ascii="Times New Roman" w:hAnsi="Times New Roman" w:cs="Times New Roman"/>
                <w:color w:val="000000"/>
                <w:sz w:val="19"/>
                <w:szCs w:val="19"/>
                <w:lang w:val="ru-RU"/>
              </w:rPr>
              <w:t>Бизнес-планирование: методические рекомендации, примеры реализации теоретических положений, практические задания : учебное пособие / Л.П. Пидоймо ; Федеральное государственное бюджетное образовательное учреждение высшего профессионального образования «Воро</w:t>
            </w:r>
            <w:r w:rsidRPr="0056752D">
              <w:rPr>
                <w:rFonts w:ascii="Times New Roman" w:hAnsi="Times New Roman" w:cs="Times New Roman"/>
                <w:color w:val="000000"/>
                <w:sz w:val="19"/>
                <w:szCs w:val="19"/>
                <w:lang w:val="ru-RU"/>
              </w:rPr>
              <w:t xml:space="preserve">нежский государственный университет», Министерство образования и науки РФ. - Воронеж : Издательский дом ВГУ, 2015. - 192 с. : схем., табл. - Библиогр. в кн. - </w:t>
            </w:r>
            <w:r>
              <w:rPr>
                <w:rFonts w:ascii="Times New Roman" w:hAnsi="Times New Roman" w:cs="Times New Roman"/>
                <w:color w:val="000000"/>
                <w:sz w:val="19"/>
                <w:szCs w:val="19"/>
              </w:rPr>
              <w:t>ISBN</w:t>
            </w:r>
            <w:r w:rsidRPr="0056752D">
              <w:rPr>
                <w:rFonts w:ascii="Times New Roman" w:hAnsi="Times New Roman" w:cs="Times New Roman"/>
                <w:color w:val="000000"/>
                <w:sz w:val="19"/>
                <w:szCs w:val="19"/>
                <w:lang w:val="ru-RU"/>
              </w:rPr>
              <w:t xml:space="preserve"> 978-5-9273-2243-5 ; То же [Электронный ресурс]. - </w:t>
            </w:r>
            <w:r>
              <w:rPr>
                <w:rFonts w:ascii="Times New Roman" w:hAnsi="Times New Roman" w:cs="Times New Roman"/>
                <w:color w:val="000000"/>
                <w:sz w:val="19"/>
                <w:szCs w:val="19"/>
              </w:rPr>
              <w:t>URL</w:t>
            </w:r>
            <w:r w:rsidRPr="005675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675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675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6752D">
              <w:rPr>
                <w:rFonts w:ascii="Times New Roman" w:hAnsi="Times New Roman" w:cs="Times New Roman"/>
                <w:color w:val="000000"/>
                <w:sz w:val="19"/>
                <w:szCs w:val="19"/>
                <w:lang w:val="ru-RU"/>
              </w:rPr>
              <w:t>=441602</w:t>
            </w:r>
          </w:p>
        </w:tc>
      </w:tr>
      <w:tr w:rsidR="00D0661A" w:rsidRPr="0056752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Афонасова, М.А. Бизнес-планирование : учебное пособие / М.А. Афонасова ; Министерство образования и науки Российской Федерации, Томский Государственный Университет Систем Управления и Радиоэлектроники (ТУСУР). - Томск : Эль Контент, 2012</w:t>
            </w:r>
            <w:r w:rsidRPr="0056752D">
              <w:rPr>
                <w:rFonts w:ascii="Times New Roman" w:hAnsi="Times New Roman" w:cs="Times New Roman"/>
                <w:color w:val="000000"/>
                <w:sz w:val="19"/>
                <w:szCs w:val="19"/>
                <w:lang w:val="ru-RU"/>
              </w:rPr>
              <w:t xml:space="preserve">. - 108 с. : ил.,табл. - </w:t>
            </w:r>
            <w:r>
              <w:rPr>
                <w:rFonts w:ascii="Times New Roman" w:hAnsi="Times New Roman" w:cs="Times New Roman"/>
                <w:color w:val="000000"/>
                <w:sz w:val="19"/>
                <w:szCs w:val="19"/>
              </w:rPr>
              <w:t>ISBN</w:t>
            </w:r>
            <w:r w:rsidRPr="0056752D">
              <w:rPr>
                <w:rFonts w:ascii="Times New Roman" w:hAnsi="Times New Roman" w:cs="Times New Roman"/>
                <w:color w:val="000000"/>
                <w:sz w:val="19"/>
                <w:szCs w:val="19"/>
                <w:lang w:val="ru-RU"/>
              </w:rPr>
              <w:t xml:space="preserve"> 978-5-4332-0049-4 ;</w:t>
            </w:r>
            <w:r>
              <w:rPr>
                <w:rFonts w:ascii="Times New Roman" w:hAnsi="Times New Roman" w:cs="Times New Roman"/>
                <w:color w:val="000000"/>
                <w:sz w:val="19"/>
                <w:szCs w:val="19"/>
              </w:rPr>
              <w:t>URL</w:t>
            </w:r>
            <w:r w:rsidRPr="005675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675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6752D">
              <w:rPr>
                <w:rFonts w:ascii="Times New Roman" w:hAnsi="Times New Roman" w:cs="Times New Roman"/>
                <w:color w:val="000000"/>
                <w:sz w:val="19"/>
                <w:szCs w:val="19"/>
                <w:lang w:val="ru-RU"/>
              </w:rPr>
              <w:t>=208641</w:t>
            </w:r>
          </w:p>
        </w:tc>
      </w:tr>
      <w:tr w:rsidR="00D0661A" w:rsidRPr="0056752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 xml:space="preserve">Бизнес-планирование : учебное пособие / В.З. Черняк, Н.Д. Эриашвили, Е.Н. Барикаев и др. ; под ред. В.З. Черняка, Г.Г. Чараева. - 4-е изд., </w:t>
            </w:r>
            <w:r w:rsidRPr="0056752D">
              <w:rPr>
                <w:rFonts w:ascii="Times New Roman" w:hAnsi="Times New Roman" w:cs="Times New Roman"/>
                <w:color w:val="000000"/>
                <w:sz w:val="19"/>
                <w:szCs w:val="19"/>
                <w:lang w:val="ru-RU"/>
              </w:rPr>
              <w:t xml:space="preserve">перераб. и доп. - М. : Юнити-Дана, 2015. - 591 с. - Библиогр. в кн. - </w:t>
            </w:r>
            <w:r>
              <w:rPr>
                <w:rFonts w:ascii="Times New Roman" w:hAnsi="Times New Roman" w:cs="Times New Roman"/>
                <w:color w:val="000000"/>
                <w:sz w:val="19"/>
                <w:szCs w:val="19"/>
              </w:rPr>
              <w:t>ISBN</w:t>
            </w:r>
            <w:r w:rsidRPr="0056752D">
              <w:rPr>
                <w:rFonts w:ascii="Times New Roman" w:hAnsi="Times New Roman" w:cs="Times New Roman"/>
                <w:color w:val="000000"/>
                <w:sz w:val="19"/>
                <w:szCs w:val="19"/>
                <w:lang w:val="ru-RU"/>
              </w:rPr>
              <w:t xml:space="preserve"> 978-5-238-01812-6; </w:t>
            </w:r>
            <w:r>
              <w:rPr>
                <w:rFonts w:ascii="Times New Roman" w:hAnsi="Times New Roman" w:cs="Times New Roman"/>
                <w:color w:val="000000"/>
                <w:sz w:val="19"/>
                <w:szCs w:val="19"/>
              </w:rPr>
              <w:t>URL</w:t>
            </w:r>
            <w:r w:rsidRPr="0056752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6752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6752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6752D">
              <w:rPr>
                <w:rFonts w:ascii="Times New Roman" w:hAnsi="Times New Roman" w:cs="Times New Roman"/>
                <w:color w:val="000000"/>
                <w:sz w:val="19"/>
                <w:szCs w:val="19"/>
                <w:lang w:val="ru-RU"/>
              </w:rPr>
              <w:t>=114751</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0661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Microsoft Office</w:t>
            </w:r>
          </w:p>
        </w:tc>
      </w:tr>
      <w:tr w:rsidR="00D0661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Microsoft Excel</w:t>
            </w:r>
          </w:p>
        </w:tc>
      </w:tr>
      <w:tr w:rsidR="00D0661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 xml:space="preserve">Project </w:t>
            </w:r>
            <w:r>
              <w:rPr>
                <w:rFonts w:ascii="Times New Roman" w:hAnsi="Times New Roman" w:cs="Times New Roman"/>
                <w:color w:val="000000"/>
                <w:sz w:val="19"/>
                <w:szCs w:val="19"/>
              </w:rPr>
              <w:t>Expert</w:t>
            </w:r>
          </w:p>
        </w:tc>
      </w:tr>
      <w:tr w:rsidR="00D0661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Альт Инвест Сумм</w:t>
            </w:r>
          </w:p>
        </w:tc>
      </w:tr>
      <w:tr w:rsidR="00D0661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6.3.5</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Альт-Прогноз</w:t>
            </w:r>
          </w:p>
        </w:tc>
      </w:tr>
      <w:tr w:rsidR="00D0661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0661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Pr>
                <w:rFonts w:ascii="Times New Roman" w:hAnsi="Times New Roman" w:cs="Times New Roman"/>
                <w:color w:val="000000"/>
                <w:sz w:val="19"/>
                <w:szCs w:val="19"/>
              </w:rPr>
              <w:t>Консультант плюс</w:t>
            </w:r>
          </w:p>
        </w:tc>
      </w:tr>
      <w:tr w:rsidR="00D0661A">
        <w:trPr>
          <w:trHeight w:hRule="exact" w:val="277"/>
        </w:trPr>
        <w:tc>
          <w:tcPr>
            <w:tcW w:w="710" w:type="dxa"/>
          </w:tcPr>
          <w:p w:rsidR="00D0661A" w:rsidRDefault="00D0661A"/>
        </w:tc>
        <w:tc>
          <w:tcPr>
            <w:tcW w:w="58" w:type="dxa"/>
          </w:tcPr>
          <w:p w:rsidR="00D0661A" w:rsidRDefault="00D0661A"/>
        </w:tc>
        <w:tc>
          <w:tcPr>
            <w:tcW w:w="3913" w:type="dxa"/>
          </w:tcPr>
          <w:p w:rsidR="00D0661A" w:rsidRDefault="00D0661A"/>
        </w:tc>
        <w:tc>
          <w:tcPr>
            <w:tcW w:w="5104" w:type="dxa"/>
          </w:tcPr>
          <w:p w:rsidR="00D0661A" w:rsidRDefault="00D0661A"/>
        </w:tc>
        <w:tc>
          <w:tcPr>
            <w:tcW w:w="993" w:type="dxa"/>
          </w:tcPr>
          <w:p w:rsidR="00D0661A" w:rsidRDefault="00D0661A"/>
        </w:tc>
      </w:tr>
      <w:tr w:rsidR="00D0661A" w:rsidRPr="0056752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7. МАТЕРИАЛЬНО-ТЕХНИЧЕСКОЕ ОБЕСПЕЧЕНИЕ ДИСЦИПЛИНЫ (МОДУЛЯ)</w:t>
            </w:r>
          </w:p>
        </w:tc>
      </w:tr>
      <w:tr w:rsidR="00D0661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Default="00795665">
            <w:pPr>
              <w:spacing w:after="0" w:line="240" w:lineRule="auto"/>
              <w:rPr>
                <w:sz w:val="19"/>
                <w:szCs w:val="19"/>
              </w:rPr>
            </w:pPr>
            <w:r w:rsidRPr="0056752D">
              <w:rPr>
                <w:rFonts w:ascii="Times New Roman" w:hAnsi="Times New Roman" w:cs="Times New Roman"/>
                <w:color w:val="000000"/>
                <w:sz w:val="19"/>
                <w:szCs w:val="19"/>
                <w:lang w:val="ru-RU"/>
              </w:rPr>
              <w:t xml:space="preserve">Помещения для проведения всех видов работ, предусмотренных </w:t>
            </w:r>
            <w:r w:rsidRPr="0056752D">
              <w:rPr>
                <w:rFonts w:ascii="Times New Roman" w:hAnsi="Times New Roman" w:cs="Times New Roman"/>
                <w:color w:val="000000"/>
                <w:sz w:val="19"/>
                <w:szCs w:val="19"/>
                <w:lang w:val="ru-RU"/>
              </w:rPr>
              <w:t xml:space="preserve">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0661A">
        <w:trPr>
          <w:trHeight w:hRule="exact" w:val="277"/>
        </w:trPr>
        <w:tc>
          <w:tcPr>
            <w:tcW w:w="710" w:type="dxa"/>
          </w:tcPr>
          <w:p w:rsidR="00D0661A" w:rsidRDefault="00D0661A"/>
        </w:tc>
        <w:tc>
          <w:tcPr>
            <w:tcW w:w="58" w:type="dxa"/>
          </w:tcPr>
          <w:p w:rsidR="00D0661A" w:rsidRDefault="00D0661A"/>
        </w:tc>
        <w:tc>
          <w:tcPr>
            <w:tcW w:w="3913" w:type="dxa"/>
          </w:tcPr>
          <w:p w:rsidR="00D0661A" w:rsidRDefault="00D0661A"/>
        </w:tc>
        <w:tc>
          <w:tcPr>
            <w:tcW w:w="5104" w:type="dxa"/>
          </w:tcPr>
          <w:p w:rsidR="00D0661A" w:rsidRDefault="00D0661A"/>
        </w:tc>
        <w:tc>
          <w:tcPr>
            <w:tcW w:w="993" w:type="dxa"/>
          </w:tcPr>
          <w:p w:rsidR="00D0661A" w:rsidRDefault="00D0661A"/>
        </w:tc>
      </w:tr>
      <w:tr w:rsidR="00D0661A" w:rsidRPr="0056752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661A" w:rsidRPr="0056752D" w:rsidRDefault="00795665">
            <w:pPr>
              <w:spacing w:after="0" w:line="240" w:lineRule="auto"/>
              <w:jc w:val="center"/>
              <w:rPr>
                <w:sz w:val="19"/>
                <w:szCs w:val="19"/>
                <w:lang w:val="ru-RU"/>
              </w:rPr>
            </w:pPr>
            <w:r w:rsidRPr="0056752D">
              <w:rPr>
                <w:rFonts w:ascii="Times New Roman" w:hAnsi="Times New Roman" w:cs="Times New Roman"/>
                <w:b/>
                <w:color w:val="000000"/>
                <w:sz w:val="19"/>
                <w:szCs w:val="19"/>
                <w:lang w:val="ru-RU"/>
              </w:rPr>
              <w:t xml:space="preserve">8. МЕТОДИЧЕСКИЕ УКАЗАНИЯ ДЛЯ ОБУЧАЮЩИХСЯ ПО ОСВОЕНИЮ </w:t>
            </w:r>
            <w:r w:rsidRPr="0056752D">
              <w:rPr>
                <w:rFonts w:ascii="Times New Roman" w:hAnsi="Times New Roman" w:cs="Times New Roman"/>
                <w:b/>
                <w:color w:val="000000"/>
                <w:sz w:val="19"/>
                <w:szCs w:val="19"/>
                <w:lang w:val="ru-RU"/>
              </w:rPr>
              <w:t>ДИСЦИПЛИНЫ (МОДУЛЯ)</w:t>
            </w:r>
          </w:p>
        </w:tc>
      </w:tr>
      <w:tr w:rsidR="00D0661A" w:rsidRPr="0056752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661A" w:rsidRPr="0056752D" w:rsidRDefault="00795665">
            <w:pPr>
              <w:spacing w:after="0" w:line="240" w:lineRule="auto"/>
              <w:rPr>
                <w:sz w:val="19"/>
                <w:szCs w:val="19"/>
                <w:lang w:val="ru-RU"/>
              </w:rPr>
            </w:pPr>
            <w:r w:rsidRPr="0056752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0661A" w:rsidRDefault="0056752D">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56752D" w:rsidRPr="0056752D" w:rsidRDefault="0056752D" w:rsidP="0056752D">
      <w:pPr>
        <w:widowControl w:val="0"/>
        <w:spacing w:after="0" w:line="240" w:lineRule="auto"/>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sz w:val="24"/>
          <w:szCs w:val="24"/>
          <w:lang w:val="ru-RU" w:eastAsia="ru-RU"/>
        </w:rPr>
        <w:t xml:space="preserve">                                                                                                                 </w:t>
      </w:r>
    </w:p>
    <w:p w:rsidR="0056752D" w:rsidRPr="0056752D" w:rsidRDefault="0056752D" w:rsidP="0056752D">
      <w:pPr>
        <w:widowControl w:val="0"/>
        <w:spacing w:after="0" w:line="240" w:lineRule="auto"/>
        <w:jc w:val="center"/>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56752D" w:rsidRPr="0056752D" w:rsidRDefault="0056752D" w:rsidP="0056752D">
          <w:pPr>
            <w:keepNext/>
            <w:keepLines/>
            <w:spacing w:after="0" w:line="360" w:lineRule="auto"/>
            <w:jc w:val="center"/>
            <w:rPr>
              <w:rFonts w:ascii="Times New Roman" w:eastAsiaTheme="majorEastAsia" w:hAnsi="Times New Roman" w:cs="Times New Roman"/>
              <w:b/>
              <w:bCs/>
              <w:sz w:val="28"/>
              <w:szCs w:val="28"/>
              <w:lang w:val="ru-RU" w:eastAsia="ru-RU"/>
            </w:rPr>
          </w:pPr>
          <w:r w:rsidRPr="0056752D">
            <w:rPr>
              <w:rFonts w:ascii="Times New Roman" w:eastAsiaTheme="majorEastAsia" w:hAnsi="Times New Roman" w:cs="Times New Roman"/>
              <w:b/>
              <w:bCs/>
              <w:sz w:val="28"/>
              <w:szCs w:val="28"/>
              <w:lang w:val="ru-RU" w:eastAsia="ru-RU"/>
            </w:rPr>
            <w:t>Оглавление</w:t>
          </w:r>
        </w:p>
        <w:p w:rsidR="0056752D" w:rsidRPr="0056752D" w:rsidRDefault="0056752D" w:rsidP="0056752D">
          <w:pPr>
            <w:spacing w:after="0" w:line="36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360" w:lineRule="auto"/>
            <w:rPr>
              <w:rFonts w:ascii="Times New Roman" w:eastAsia="Times New Roman" w:hAnsi="Times New Roman" w:cs="Times New Roman"/>
              <w:sz w:val="28"/>
              <w:szCs w:val="28"/>
              <w:lang w:val="ru-RU" w:eastAsia="ru-RU"/>
            </w:rPr>
          </w:pPr>
        </w:p>
        <w:p w:rsidR="0056752D" w:rsidRPr="0056752D" w:rsidRDefault="0056752D" w:rsidP="0056752D">
          <w:pPr>
            <w:tabs>
              <w:tab w:val="right" w:leader="dot" w:pos="9345"/>
            </w:tabs>
            <w:spacing w:after="100" w:line="240" w:lineRule="auto"/>
            <w:rPr>
              <w:noProof/>
              <w:lang w:val="ru-RU" w:eastAsia="ru-RU"/>
            </w:rPr>
          </w:pPr>
          <w:r w:rsidRPr="0056752D">
            <w:rPr>
              <w:rFonts w:ascii="Times New Roman" w:eastAsia="Times New Roman" w:hAnsi="Times New Roman" w:cs="Times New Roman"/>
              <w:sz w:val="28"/>
              <w:szCs w:val="28"/>
              <w:lang w:val="ru-RU" w:eastAsia="ru-RU"/>
            </w:rPr>
            <w:fldChar w:fldCharType="begin"/>
          </w:r>
          <w:r w:rsidRPr="0056752D">
            <w:rPr>
              <w:rFonts w:ascii="Times New Roman" w:eastAsia="Times New Roman" w:hAnsi="Times New Roman" w:cs="Times New Roman"/>
              <w:sz w:val="28"/>
              <w:szCs w:val="28"/>
              <w:lang w:val="ru-RU" w:eastAsia="ru-RU"/>
            </w:rPr>
            <w:instrText xml:space="preserve"> TOC \o "1-3" \h \z \u </w:instrText>
          </w:r>
          <w:r w:rsidRPr="0056752D">
            <w:rPr>
              <w:rFonts w:ascii="Times New Roman" w:eastAsia="Times New Roman" w:hAnsi="Times New Roman" w:cs="Times New Roman"/>
              <w:sz w:val="28"/>
              <w:szCs w:val="28"/>
              <w:lang w:val="ru-RU" w:eastAsia="ru-RU"/>
            </w:rPr>
            <w:fldChar w:fldCharType="separate"/>
          </w:r>
          <w:hyperlink w:anchor="_Toc528333172" w:history="1">
            <w:r w:rsidRPr="0056752D">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56752D">
              <w:rPr>
                <w:rFonts w:ascii="Times New Roman" w:eastAsia="Times New Roman" w:hAnsi="Times New Roman" w:cs="Times New Roman"/>
                <w:noProof/>
                <w:webHidden/>
                <w:sz w:val="24"/>
                <w:szCs w:val="24"/>
                <w:lang w:val="ru-RU" w:eastAsia="ru-RU"/>
              </w:rPr>
              <w:tab/>
            </w:r>
            <w:r w:rsidRPr="0056752D">
              <w:rPr>
                <w:rFonts w:ascii="Times New Roman" w:eastAsia="Times New Roman" w:hAnsi="Times New Roman" w:cs="Times New Roman"/>
                <w:noProof/>
                <w:webHidden/>
                <w:sz w:val="24"/>
                <w:szCs w:val="24"/>
                <w:lang w:val="ru-RU" w:eastAsia="ru-RU"/>
              </w:rPr>
              <w:fldChar w:fldCharType="begin"/>
            </w:r>
            <w:r w:rsidRPr="0056752D">
              <w:rPr>
                <w:rFonts w:ascii="Times New Roman" w:eastAsia="Times New Roman" w:hAnsi="Times New Roman" w:cs="Times New Roman"/>
                <w:noProof/>
                <w:webHidden/>
                <w:sz w:val="24"/>
                <w:szCs w:val="24"/>
                <w:lang w:val="ru-RU" w:eastAsia="ru-RU"/>
              </w:rPr>
              <w:instrText xml:space="preserve"> PAGEREF _Toc528333172 \h </w:instrText>
            </w:r>
            <w:r w:rsidRPr="0056752D">
              <w:rPr>
                <w:rFonts w:ascii="Times New Roman" w:eastAsia="Times New Roman" w:hAnsi="Times New Roman" w:cs="Times New Roman"/>
                <w:noProof/>
                <w:webHidden/>
                <w:sz w:val="24"/>
                <w:szCs w:val="24"/>
                <w:lang w:val="ru-RU" w:eastAsia="ru-RU"/>
              </w:rPr>
            </w:r>
            <w:r w:rsidRPr="0056752D">
              <w:rPr>
                <w:rFonts w:ascii="Times New Roman" w:eastAsia="Times New Roman" w:hAnsi="Times New Roman" w:cs="Times New Roman"/>
                <w:noProof/>
                <w:webHidden/>
                <w:sz w:val="24"/>
                <w:szCs w:val="24"/>
                <w:lang w:val="ru-RU" w:eastAsia="ru-RU"/>
              </w:rPr>
              <w:fldChar w:fldCharType="separate"/>
            </w:r>
            <w:r w:rsidRPr="0056752D">
              <w:rPr>
                <w:rFonts w:ascii="Times New Roman" w:eastAsia="Times New Roman" w:hAnsi="Times New Roman" w:cs="Times New Roman"/>
                <w:noProof/>
                <w:webHidden/>
                <w:sz w:val="24"/>
                <w:szCs w:val="24"/>
                <w:lang w:val="ru-RU" w:eastAsia="ru-RU"/>
              </w:rPr>
              <w:t>3</w:t>
            </w:r>
            <w:r w:rsidRPr="0056752D">
              <w:rPr>
                <w:rFonts w:ascii="Times New Roman" w:eastAsia="Times New Roman" w:hAnsi="Times New Roman" w:cs="Times New Roman"/>
                <w:noProof/>
                <w:webHidden/>
                <w:sz w:val="24"/>
                <w:szCs w:val="24"/>
                <w:lang w:val="ru-RU" w:eastAsia="ru-RU"/>
              </w:rPr>
              <w:fldChar w:fldCharType="end"/>
            </w:r>
          </w:hyperlink>
        </w:p>
        <w:p w:rsidR="0056752D" w:rsidRPr="0056752D" w:rsidRDefault="0056752D" w:rsidP="0056752D">
          <w:pPr>
            <w:tabs>
              <w:tab w:val="right" w:leader="dot" w:pos="9345"/>
            </w:tabs>
            <w:spacing w:after="100" w:line="240" w:lineRule="auto"/>
            <w:rPr>
              <w:noProof/>
              <w:lang w:val="ru-RU" w:eastAsia="ru-RU"/>
            </w:rPr>
          </w:pPr>
          <w:hyperlink w:anchor="_Toc528333173" w:history="1">
            <w:r w:rsidRPr="0056752D">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56752D">
              <w:rPr>
                <w:rFonts w:ascii="Times New Roman" w:eastAsia="Times New Roman" w:hAnsi="Times New Roman" w:cs="Times New Roman"/>
                <w:noProof/>
                <w:webHidden/>
                <w:sz w:val="24"/>
                <w:szCs w:val="24"/>
                <w:lang w:val="ru-RU" w:eastAsia="ru-RU"/>
              </w:rPr>
              <w:tab/>
            </w:r>
            <w:r w:rsidRPr="0056752D">
              <w:rPr>
                <w:rFonts w:ascii="Times New Roman" w:eastAsia="Times New Roman" w:hAnsi="Times New Roman" w:cs="Times New Roman"/>
                <w:noProof/>
                <w:webHidden/>
                <w:sz w:val="24"/>
                <w:szCs w:val="24"/>
                <w:lang w:val="ru-RU" w:eastAsia="ru-RU"/>
              </w:rPr>
              <w:fldChar w:fldCharType="begin"/>
            </w:r>
            <w:r w:rsidRPr="0056752D">
              <w:rPr>
                <w:rFonts w:ascii="Times New Roman" w:eastAsia="Times New Roman" w:hAnsi="Times New Roman" w:cs="Times New Roman"/>
                <w:noProof/>
                <w:webHidden/>
                <w:sz w:val="24"/>
                <w:szCs w:val="24"/>
                <w:lang w:val="ru-RU" w:eastAsia="ru-RU"/>
              </w:rPr>
              <w:instrText xml:space="preserve"> PAGEREF _Toc528333173 \h </w:instrText>
            </w:r>
            <w:r w:rsidRPr="0056752D">
              <w:rPr>
                <w:rFonts w:ascii="Times New Roman" w:eastAsia="Times New Roman" w:hAnsi="Times New Roman" w:cs="Times New Roman"/>
                <w:noProof/>
                <w:webHidden/>
                <w:sz w:val="24"/>
                <w:szCs w:val="24"/>
                <w:lang w:val="ru-RU" w:eastAsia="ru-RU"/>
              </w:rPr>
            </w:r>
            <w:r w:rsidRPr="0056752D">
              <w:rPr>
                <w:rFonts w:ascii="Times New Roman" w:eastAsia="Times New Roman" w:hAnsi="Times New Roman" w:cs="Times New Roman"/>
                <w:noProof/>
                <w:webHidden/>
                <w:sz w:val="24"/>
                <w:szCs w:val="24"/>
                <w:lang w:val="ru-RU" w:eastAsia="ru-RU"/>
              </w:rPr>
              <w:fldChar w:fldCharType="separate"/>
            </w:r>
            <w:r w:rsidRPr="0056752D">
              <w:rPr>
                <w:rFonts w:ascii="Times New Roman" w:eastAsia="Times New Roman" w:hAnsi="Times New Roman" w:cs="Times New Roman"/>
                <w:noProof/>
                <w:webHidden/>
                <w:sz w:val="24"/>
                <w:szCs w:val="24"/>
                <w:lang w:val="ru-RU" w:eastAsia="ru-RU"/>
              </w:rPr>
              <w:t>3</w:t>
            </w:r>
            <w:r w:rsidRPr="0056752D">
              <w:rPr>
                <w:rFonts w:ascii="Times New Roman" w:eastAsia="Times New Roman" w:hAnsi="Times New Roman" w:cs="Times New Roman"/>
                <w:noProof/>
                <w:webHidden/>
                <w:sz w:val="24"/>
                <w:szCs w:val="24"/>
                <w:lang w:val="ru-RU" w:eastAsia="ru-RU"/>
              </w:rPr>
              <w:fldChar w:fldCharType="end"/>
            </w:r>
          </w:hyperlink>
        </w:p>
        <w:p w:rsidR="0056752D" w:rsidRPr="0056752D" w:rsidRDefault="0056752D" w:rsidP="0056752D">
          <w:pPr>
            <w:tabs>
              <w:tab w:val="right" w:leader="dot" w:pos="9345"/>
            </w:tabs>
            <w:spacing w:after="100" w:line="240" w:lineRule="auto"/>
            <w:rPr>
              <w:noProof/>
              <w:lang w:val="ru-RU" w:eastAsia="ru-RU"/>
            </w:rPr>
          </w:pPr>
          <w:hyperlink w:anchor="_Toc528333174" w:history="1">
            <w:r w:rsidRPr="0056752D">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6752D">
              <w:rPr>
                <w:rFonts w:ascii="Times New Roman" w:eastAsia="Times New Roman" w:hAnsi="Times New Roman" w:cs="Times New Roman"/>
                <w:noProof/>
                <w:webHidden/>
                <w:sz w:val="24"/>
                <w:szCs w:val="24"/>
                <w:lang w:val="ru-RU" w:eastAsia="ru-RU"/>
              </w:rPr>
              <w:tab/>
            </w:r>
            <w:r w:rsidRPr="0056752D">
              <w:rPr>
                <w:rFonts w:ascii="Times New Roman" w:eastAsia="Times New Roman" w:hAnsi="Times New Roman" w:cs="Times New Roman"/>
                <w:noProof/>
                <w:webHidden/>
                <w:sz w:val="24"/>
                <w:szCs w:val="24"/>
                <w:lang w:val="ru-RU" w:eastAsia="ru-RU"/>
              </w:rPr>
              <w:fldChar w:fldCharType="begin"/>
            </w:r>
            <w:r w:rsidRPr="0056752D">
              <w:rPr>
                <w:rFonts w:ascii="Times New Roman" w:eastAsia="Times New Roman" w:hAnsi="Times New Roman" w:cs="Times New Roman"/>
                <w:noProof/>
                <w:webHidden/>
                <w:sz w:val="24"/>
                <w:szCs w:val="24"/>
                <w:lang w:val="ru-RU" w:eastAsia="ru-RU"/>
              </w:rPr>
              <w:instrText xml:space="preserve"> PAGEREF _Toc528333174 \h </w:instrText>
            </w:r>
            <w:r w:rsidRPr="0056752D">
              <w:rPr>
                <w:rFonts w:ascii="Times New Roman" w:eastAsia="Times New Roman" w:hAnsi="Times New Roman" w:cs="Times New Roman"/>
                <w:noProof/>
                <w:webHidden/>
                <w:sz w:val="24"/>
                <w:szCs w:val="24"/>
                <w:lang w:val="ru-RU" w:eastAsia="ru-RU"/>
              </w:rPr>
            </w:r>
            <w:r w:rsidRPr="0056752D">
              <w:rPr>
                <w:rFonts w:ascii="Times New Roman" w:eastAsia="Times New Roman" w:hAnsi="Times New Roman" w:cs="Times New Roman"/>
                <w:noProof/>
                <w:webHidden/>
                <w:sz w:val="24"/>
                <w:szCs w:val="24"/>
                <w:lang w:val="ru-RU" w:eastAsia="ru-RU"/>
              </w:rPr>
              <w:fldChar w:fldCharType="separate"/>
            </w:r>
            <w:r w:rsidRPr="0056752D">
              <w:rPr>
                <w:rFonts w:ascii="Times New Roman" w:eastAsia="Times New Roman" w:hAnsi="Times New Roman" w:cs="Times New Roman"/>
                <w:noProof/>
                <w:webHidden/>
                <w:sz w:val="24"/>
                <w:szCs w:val="24"/>
                <w:lang w:val="ru-RU" w:eastAsia="ru-RU"/>
              </w:rPr>
              <w:t>6</w:t>
            </w:r>
            <w:r w:rsidRPr="0056752D">
              <w:rPr>
                <w:rFonts w:ascii="Times New Roman" w:eastAsia="Times New Roman" w:hAnsi="Times New Roman" w:cs="Times New Roman"/>
                <w:noProof/>
                <w:webHidden/>
                <w:sz w:val="24"/>
                <w:szCs w:val="24"/>
                <w:lang w:val="ru-RU" w:eastAsia="ru-RU"/>
              </w:rPr>
              <w:fldChar w:fldCharType="end"/>
            </w:r>
          </w:hyperlink>
        </w:p>
        <w:p w:rsidR="0056752D" w:rsidRPr="0056752D" w:rsidRDefault="0056752D" w:rsidP="0056752D">
          <w:pPr>
            <w:tabs>
              <w:tab w:val="right" w:leader="dot" w:pos="9345"/>
            </w:tabs>
            <w:spacing w:after="100" w:line="240" w:lineRule="auto"/>
            <w:rPr>
              <w:noProof/>
              <w:lang w:val="ru-RU" w:eastAsia="ru-RU"/>
            </w:rPr>
          </w:pPr>
          <w:hyperlink w:anchor="_Toc528333175" w:history="1">
            <w:r w:rsidRPr="0056752D">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6752D">
              <w:rPr>
                <w:rFonts w:ascii="Times New Roman" w:eastAsia="Times New Roman" w:hAnsi="Times New Roman" w:cs="Times New Roman"/>
                <w:noProof/>
                <w:webHidden/>
                <w:sz w:val="24"/>
                <w:szCs w:val="24"/>
                <w:lang w:val="ru-RU" w:eastAsia="ru-RU"/>
              </w:rPr>
              <w:tab/>
            </w:r>
            <w:r w:rsidRPr="0056752D">
              <w:rPr>
                <w:rFonts w:ascii="Times New Roman" w:eastAsia="Times New Roman" w:hAnsi="Times New Roman" w:cs="Times New Roman"/>
                <w:noProof/>
                <w:webHidden/>
                <w:sz w:val="24"/>
                <w:szCs w:val="24"/>
                <w:lang w:val="ru-RU" w:eastAsia="ru-RU"/>
              </w:rPr>
              <w:fldChar w:fldCharType="begin"/>
            </w:r>
            <w:r w:rsidRPr="0056752D">
              <w:rPr>
                <w:rFonts w:ascii="Times New Roman" w:eastAsia="Times New Roman" w:hAnsi="Times New Roman" w:cs="Times New Roman"/>
                <w:noProof/>
                <w:webHidden/>
                <w:sz w:val="24"/>
                <w:szCs w:val="24"/>
                <w:lang w:val="ru-RU" w:eastAsia="ru-RU"/>
              </w:rPr>
              <w:instrText xml:space="preserve"> PAGEREF _Toc528333175 \h </w:instrText>
            </w:r>
            <w:r w:rsidRPr="0056752D">
              <w:rPr>
                <w:rFonts w:ascii="Times New Roman" w:eastAsia="Times New Roman" w:hAnsi="Times New Roman" w:cs="Times New Roman"/>
                <w:noProof/>
                <w:webHidden/>
                <w:sz w:val="24"/>
                <w:szCs w:val="24"/>
                <w:lang w:val="ru-RU" w:eastAsia="ru-RU"/>
              </w:rPr>
            </w:r>
            <w:r w:rsidRPr="0056752D">
              <w:rPr>
                <w:rFonts w:ascii="Times New Roman" w:eastAsia="Times New Roman" w:hAnsi="Times New Roman" w:cs="Times New Roman"/>
                <w:noProof/>
                <w:webHidden/>
                <w:sz w:val="24"/>
                <w:szCs w:val="24"/>
                <w:lang w:val="ru-RU" w:eastAsia="ru-RU"/>
              </w:rPr>
              <w:fldChar w:fldCharType="separate"/>
            </w:r>
            <w:r w:rsidRPr="0056752D">
              <w:rPr>
                <w:rFonts w:ascii="Times New Roman" w:eastAsia="Times New Roman" w:hAnsi="Times New Roman" w:cs="Times New Roman"/>
                <w:noProof/>
                <w:webHidden/>
                <w:sz w:val="24"/>
                <w:szCs w:val="24"/>
                <w:lang w:val="ru-RU" w:eastAsia="ru-RU"/>
              </w:rPr>
              <w:t>45</w:t>
            </w:r>
            <w:r w:rsidRPr="0056752D">
              <w:rPr>
                <w:rFonts w:ascii="Times New Roman" w:eastAsia="Times New Roman" w:hAnsi="Times New Roman" w:cs="Times New Roman"/>
                <w:noProof/>
                <w:webHidden/>
                <w:sz w:val="24"/>
                <w:szCs w:val="24"/>
                <w:lang w:val="ru-RU" w:eastAsia="ru-RU"/>
              </w:rPr>
              <w:fldChar w:fldCharType="end"/>
            </w:r>
          </w:hyperlink>
        </w:p>
        <w:p w:rsidR="0056752D" w:rsidRPr="0056752D" w:rsidRDefault="0056752D" w:rsidP="0056752D">
          <w:pPr>
            <w:spacing w:after="0" w:line="36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b/>
              <w:bCs/>
              <w:sz w:val="28"/>
              <w:szCs w:val="28"/>
              <w:lang w:val="ru-RU" w:eastAsia="ru-RU"/>
            </w:rPr>
            <w:fldChar w:fldCharType="end"/>
          </w:r>
        </w:p>
      </w:sdtContent>
    </w:sdt>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752D" w:rsidRPr="0056752D" w:rsidRDefault="0056752D" w:rsidP="0056752D">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0" w:name="_Toc528333172"/>
      <w:r w:rsidRPr="0056752D">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56752D" w:rsidRPr="0056752D" w:rsidRDefault="0056752D" w:rsidP="0056752D">
      <w:pPr>
        <w:tabs>
          <w:tab w:val="left" w:pos="2295"/>
        </w:tabs>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tabs>
          <w:tab w:val="left" w:pos="360"/>
        </w:tabs>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6752D" w:rsidRPr="0056752D" w:rsidRDefault="0056752D" w:rsidP="0056752D">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8333173"/>
      <w:r w:rsidRPr="0056752D">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56752D">
        <w:rPr>
          <w:rFonts w:ascii="Times New Roman" w:eastAsiaTheme="majorEastAsia" w:hAnsi="Times New Roman" w:cstheme="majorBidi"/>
          <w:b/>
          <w:bCs/>
          <w:sz w:val="28"/>
          <w:szCs w:val="28"/>
          <w:lang w:val="ru-RU" w:eastAsia="ru-RU"/>
        </w:rPr>
        <w:t xml:space="preserve">  </w:t>
      </w:r>
    </w:p>
    <w:p w:rsidR="0056752D" w:rsidRPr="0056752D" w:rsidRDefault="0056752D" w:rsidP="0056752D">
      <w:pPr>
        <w:spacing w:after="0" w:line="240" w:lineRule="auto"/>
        <w:ind w:firstLine="708"/>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ind w:firstLine="708"/>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759"/>
        <w:gridCol w:w="2546"/>
        <w:gridCol w:w="2683"/>
        <w:gridCol w:w="2394"/>
      </w:tblGrid>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 xml:space="preserve">ЗУН, составляющие компетенцию </w:t>
            </w:r>
          </w:p>
        </w:tc>
        <w:tc>
          <w:tcPr>
            <w:tcW w:w="1226"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Показатели оценивания</w:t>
            </w:r>
          </w:p>
        </w:tc>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Критерии оценивания</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Средства оценивания</w:t>
            </w:r>
          </w:p>
        </w:tc>
      </w:tr>
      <w:tr w:rsidR="0056752D" w:rsidRPr="0056752D"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З сущность и основные типы организационный структуры</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умение отстаивать свою позицию, объем выполненных работы, соответствие индивидуального задания требованиям методических указаний</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У спроектировать организационную структуру, распределить полномочия между структурными подразделениями и участниками проекта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В методами проектирования организационной структуры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r>
      <w:tr w:rsidR="0056752D" w:rsidRPr="0056752D"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З сущность, структуру, функции и основные типы бизнес-плана</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У сформировать замысел проекта, собрать и проанализировать исходные данные</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В методами сбора, анализа и обработки информации о деятельности предприятия и ее внешней среды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r>
      <w:tr w:rsidR="0056752D" w:rsidRPr="0056752D"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З содержание  разделов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 xml:space="preserve">Составить разделы бизнес-плана, проведение расчета, поиск и сбор </w:t>
            </w:r>
            <w:r w:rsidRPr="0056752D">
              <w:rPr>
                <w:rFonts w:ascii="Times New Roman" w:eastAsia="Times New Roman" w:hAnsi="Times New Roman" w:cs="Times New Roman"/>
                <w:sz w:val="24"/>
                <w:szCs w:val="24"/>
                <w:lang w:val="ru-RU" w:eastAsia="ru-RU"/>
              </w:rPr>
              <w:lastRenderedPageBreak/>
              <w:t>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lastRenderedPageBreak/>
              <w:t xml:space="preserve">умение отстаивать свою позицию, объем выполненных работы, соответствие </w:t>
            </w:r>
            <w:r w:rsidRPr="0056752D">
              <w:rPr>
                <w:rFonts w:ascii="Times New Roman" w:eastAsia="Times New Roman" w:hAnsi="Times New Roman" w:cs="Times New Roman"/>
                <w:sz w:val="24"/>
                <w:szCs w:val="24"/>
                <w:lang w:val="ru-RU" w:eastAsia="ru-RU"/>
              </w:rPr>
              <w:lastRenderedPageBreak/>
              <w:t xml:space="preserve">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lastRenderedPageBreak/>
              <w:t xml:space="preserve">Т – тест, СЗ – кейсы, ситуационные задания, РЗ – расчетное задание, </w:t>
            </w:r>
            <w:r w:rsidRPr="0056752D">
              <w:rPr>
                <w:rFonts w:ascii="Times New Roman" w:eastAsia="Times New Roman" w:hAnsi="Times New Roman" w:cs="Times New Roman"/>
                <w:sz w:val="24"/>
                <w:szCs w:val="24"/>
                <w:lang w:val="ru-RU" w:eastAsia="ru-RU"/>
              </w:rPr>
              <w:lastRenderedPageBreak/>
              <w:t>ДИ – деловая (ролевая) игра, ИЗ - индивидуальные творческие задания</w:t>
            </w: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У описать разделы бизнес-план</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 xml:space="preserve">В методами </w:t>
            </w:r>
            <w:r w:rsidRPr="0056752D">
              <w:rPr>
                <w:rFonts w:ascii="Times New Roman" w:eastAsia="Times New Roman" w:hAnsi="Times New Roman" w:cs="Times New Roman"/>
                <w:sz w:val="24"/>
                <w:szCs w:val="24"/>
                <w:lang w:val="ru-RU" w:eastAsia="ru-RU"/>
              </w:rPr>
              <w:lastRenderedPageBreak/>
              <w:t>планирования, моделирования и оценки хозяйственной деятельности</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r>
      <w:tr w:rsidR="0056752D" w:rsidRPr="0056752D"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З рыночные, специфические и иные риски при реализации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У описать, рассчитать уровень и провести оценку рыночных, специфических и иных рисков при реализации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В современными методами расчета и оценки уровня риска бизнес-проекта</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r>
      <w:tr w:rsidR="0056752D" w:rsidRPr="0056752D"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ПК-18 владением навыками бизнес-планирования создания и развития новых организаций (направлений деятельности, продуктов)</w:t>
            </w: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40" w:lineRule="auto"/>
              <w:contextualSpacing/>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З методику составления бизнес-плана проекта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У составить, проанализировать  и оценить качество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r>
      <w:tr w:rsidR="0056752D" w:rsidRPr="0056752D"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В методами разработки стратегии: SWOT-анализа,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бизнес-проекта</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p>
        </w:tc>
      </w:tr>
      <w:tr w:rsidR="0056752D" w:rsidRPr="0056752D" w:rsidTr="00230D7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56752D" w:rsidRPr="0056752D" w:rsidTr="00230D7F">
        <w:trPr>
          <w:trHeight w:val="796"/>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З основные принципы и этапы реализации и презентации бизнес-плана</w:t>
            </w:r>
          </w:p>
        </w:tc>
        <w:tc>
          <w:tcPr>
            <w:tcW w:w="1226"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 xml:space="preserve">умение отстаивать свою позицию, креативного мышления, объем выполненных работы, соответствие индивидуального задания требованиям методических указаний, </w:t>
            </w:r>
          </w:p>
        </w:tc>
        <w:tc>
          <w:tcPr>
            <w:tcW w:w="1153"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spacing w:after="0" w:line="256"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
        </w:tc>
      </w:tr>
      <w:tr w:rsidR="0056752D" w:rsidRPr="0056752D"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 xml:space="preserve">У организовать реализацию, презентацию бизнес-плана и оценить эффективность </w:t>
            </w:r>
            <w:r w:rsidRPr="0056752D">
              <w:rPr>
                <w:rFonts w:ascii="Times New Roman" w:eastAsia="Times New Roman" w:hAnsi="Times New Roman" w:cs="Times New Roman"/>
                <w:sz w:val="24"/>
                <w:szCs w:val="24"/>
                <w:lang w:val="ru-RU" w:eastAsia="ru-RU"/>
              </w:rPr>
              <w:lastRenderedPageBreak/>
              <w:t>реализации бизнес-плана</w:t>
            </w:r>
          </w:p>
        </w:tc>
        <w:tc>
          <w:tcPr>
            <w:tcW w:w="1226" w:type="pct"/>
            <w:vMerge/>
            <w:tcBorders>
              <w:left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lastRenderedPageBreak/>
              <w:t>В механизмом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c>
          <w:tcPr>
            <w:tcW w:w="1226"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tc>
      </w:tr>
    </w:tbl>
    <w:p w:rsidR="0056752D" w:rsidRPr="0056752D" w:rsidRDefault="0056752D" w:rsidP="0056752D">
      <w:pPr>
        <w:spacing w:after="0" w:line="240" w:lineRule="auto"/>
        <w:ind w:firstLine="708"/>
        <w:jc w:val="both"/>
        <w:rPr>
          <w:rFonts w:ascii="Times New Roman" w:eastAsia="Times New Roman" w:hAnsi="Times New Roman" w:cs="Times New Roman"/>
          <w:i/>
          <w:sz w:val="28"/>
          <w:szCs w:val="28"/>
          <w:lang w:val="ru-RU" w:eastAsia="ru-RU"/>
        </w:rPr>
      </w:pPr>
    </w:p>
    <w:p w:rsidR="0056752D" w:rsidRPr="0056752D" w:rsidRDefault="0056752D" w:rsidP="0056752D">
      <w:pPr>
        <w:spacing w:after="0"/>
        <w:ind w:firstLine="708"/>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3.2 Шкалы оценивания:   </w:t>
      </w:r>
    </w:p>
    <w:p w:rsidR="0056752D" w:rsidRPr="0056752D" w:rsidRDefault="0056752D" w:rsidP="0056752D">
      <w:pPr>
        <w:spacing w:after="0"/>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56752D" w:rsidRPr="0056752D" w:rsidRDefault="0056752D" w:rsidP="0056752D">
      <w:pPr>
        <w:spacing w:after="0"/>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- 84-100 баллов (оценка «отлично»)</w:t>
      </w:r>
      <w:r w:rsidRPr="0056752D">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56752D">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56752D">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6752D">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56752D">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
    <w:p w:rsidR="0056752D" w:rsidRPr="0056752D" w:rsidRDefault="0056752D" w:rsidP="0056752D">
      <w:pPr>
        <w:widowControl w:val="0"/>
        <w:spacing w:after="0" w:line="240" w:lineRule="auto"/>
        <w:ind w:firstLine="851"/>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- 67-83 баллов (оценка «хорошо»)</w:t>
      </w:r>
      <w:r w:rsidRPr="0056752D">
        <w:rPr>
          <w:rFonts w:ascii="Times New Roman" w:eastAsia="Times New Roman" w:hAnsi="Times New Roman" w:cs="Times New Roman"/>
          <w:iCs/>
          <w:spacing w:val="-1"/>
          <w:sz w:val="28"/>
          <w:szCs w:val="28"/>
          <w:lang w:val="ru-RU" w:eastAsia="ru-RU"/>
        </w:rPr>
        <w:t xml:space="preserve"> - </w:t>
      </w:r>
      <w:r w:rsidRPr="0056752D">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56752D">
        <w:rPr>
          <w:rFonts w:ascii="Times New Roman" w:eastAsia="Times New Roman" w:hAnsi="Times New Roman" w:cs="Times New Roman"/>
          <w:sz w:val="28"/>
          <w:szCs w:val="28"/>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56752D" w:rsidRPr="0056752D" w:rsidRDefault="0056752D" w:rsidP="0056752D">
      <w:pPr>
        <w:widowControl w:val="0"/>
        <w:spacing w:after="0" w:line="240" w:lineRule="auto"/>
        <w:ind w:firstLine="851"/>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56752D">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56752D">
        <w:rPr>
          <w:rFonts w:ascii="Times New Roman" w:eastAsia="Times New Roman" w:hAnsi="Times New Roman" w:cs="Times New Roman"/>
          <w:sz w:val="28"/>
          <w:szCs w:val="28"/>
          <w:lang w:val="ru-RU" w:eastAsia="ru-RU"/>
        </w:rPr>
        <w:t>действия по применению знаний на практике;</w:t>
      </w: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- 0-49 баллов (оценка неудовлетворительно)</w:t>
      </w:r>
      <w:r w:rsidRPr="0056752D">
        <w:rPr>
          <w:rFonts w:ascii="Times New Roman" w:eastAsia="Times New Roman" w:hAnsi="Times New Roman" w:cs="Times New Roman"/>
          <w:iCs/>
          <w:sz w:val="28"/>
          <w:szCs w:val="28"/>
          <w:lang w:val="ru-RU" w:eastAsia="ru-RU"/>
        </w:rPr>
        <w:t xml:space="preserve"> - ответы не связаны с вопросами, </w:t>
      </w:r>
      <w:r w:rsidRPr="0056752D">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Тесты</w:t>
      </w: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sz w:val="28"/>
          <w:szCs w:val="24"/>
          <w:lang w:val="ru-RU" w:eastAsia="ru-RU"/>
        </w:rPr>
        <w:t>За каждый правильный ответ выставляется 1 балл</w:t>
      </w: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Деловая (ролевая) игра</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Кейс-задача (ситуационные задания)</w:t>
      </w:r>
    </w:p>
    <w:p w:rsidR="0056752D" w:rsidRPr="0056752D" w:rsidRDefault="0056752D" w:rsidP="0056752D">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lastRenderedPageBreak/>
        <w:t>От 5-10 баллов выставляется студенту, если  студент ответил на половину вопросов и проявил оригинальность и творческий подход к ответу </w:t>
      </w:r>
    </w:p>
    <w:p w:rsidR="0056752D" w:rsidRPr="0056752D" w:rsidRDefault="0056752D" w:rsidP="0056752D">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Расчетные задания</w:t>
      </w:r>
    </w:p>
    <w:p w:rsidR="0056752D" w:rsidRPr="0056752D" w:rsidRDefault="0056752D" w:rsidP="0056752D">
      <w:pPr>
        <w:numPr>
          <w:ilvl w:val="0"/>
          <w:numId w:val="38"/>
        </w:num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5 баллов выставляется студенту, если студент решил верно расчетное задание; </w:t>
      </w:r>
    </w:p>
    <w:p w:rsidR="0056752D" w:rsidRPr="0056752D" w:rsidRDefault="0056752D" w:rsidP="0056752D">
      <w:pPr>
        <w:numPr>
          <w:ilvl w:val="0"/>
          <w:numId w:val="38"/>
        </w:num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3-4 балла выставляется студенту, если студент решил верно расчетное задание, но при этом имеется незначительный недочет; </w:t>
      </w:r>
    </w:p>
    <w:p w:rsidR="0056752D" w:rsidRPr="0056752D" w:rsidRDefault="0056752D" w:rsidP="0056752D">
      <w:pPr>
        <w:numPr>
          <w:ilvl w:val="0"/>
          <w:numId w:val="38"/>
        </w:num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56752D" w:rsidRPr="0056752D" w:rsidRDefault="0056752D" w:rsidP="0056752D">
      <w:pPr>
        <w:numPr>
          <w:ilvl w:val="0"/>
          <w:numId w:val="38"/>
        </w:num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Индивидуальное задание (контрольная работа студента-заочника)</w:t>
      </w:r>
    </w:p>
    <w:p w:rsidR="0056752D" w:rsidRPr="0056752D" w:rsidRDefault="0056752D" w:rsidP="0056752D">
      <w:pPr>
        <w:widowControl w:val="0"/>
        <w:numPr>
          <w:ilvl w:val="0"/>
          <w:numId w:val="39"/>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20-25 баллов выставляется обучающемуся, если он написал и предоставил бизнес-план (может иметь незначительные недостатки) в соответствии с методическими рекомендациями;</w:t>
      </w:r>
    </w:p>
    <w:p w:rsidR="0056752D" w:rsidRPr="0056752D" w:rsidRDefault="0056752D" w:rsidP="0056752D">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56752D" w:rsidRPr="0056752D" w:rsidRDefault="0056752D" w:rsidP="0056752D">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56752D" w:rsidRPr="0056752D" w:rsidRDefault="0056752D" w:rsidP="0056752D">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p>
    <w:p w:rsidR="0056752D" w:rsidRPr="0056752D" w:rsidRDefault="0056752D" w:rsidP="0056752D">
      <w:pPr>
        <w:widowControl w:val="0"/>
        <w:spacing w:after="0" w:line="240" w:lineRule="auto"/>
        <w:ind w:firstLine="708"/>
        <w:jc w:val="both"/>
        <w:rPr>
          <w:rFonts w:ascii="Times New Roman" w:eastAsia="Times New Roman" w:hAnsi="Times New Roman" w:cs="Times New Roman"/>
          <w:sz w:val="28"/>
          <w:szCs w:val="28"/>
          <w:lang w:val="ru-RU" w:eastAsia="ru-RU"/>
        </w:rPr>
      </w:pPr>
    </w:p>
    <w:p w:rsidR="0056752D" w:rsidRPr="0056752D" w:rsidRDefault="0056752D" w:rsidP="0056752D">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528333174"/>
      <w:r w:rsidRPr="0056752D">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rPr>
          <w:rFonts w:ascii="Times New Roman" w:eastAsia="Times New Roman" w:hAnsi="Times New Roman" w:cs="Times New Roman"/>
          <w:sz w:val="28"/>
          <w:szCs w:val="28"/>
          <w:lang w:val="ru-RU" w:eastAsia="ru-RU"/>
        </w:rPr>
      </w:pPr>
    </w:p>
    <w:p w:rsidR="0056752D" w:rsidRPr="0056752D" w:rsidRDefault="0056752D" w:rsidP="0056752D">
      <w:pP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6752D" w:rsidRPr="0056752D" w:rsidRDefault="0056752D" w:rsidP="0056752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6752D" w:rsidRPr="0056752D" w:rsidRDefault="0056752D" w:rsidP="0056752D">
      <w:pPr>
        <w:spacing w:after="0" w:line="240" w:lineRule="auto"/>
        <w:jc w:val="center"/>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spacing w:after="0" w:line="240" w:lineRule="auto"/>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Вопросы к экзамену</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56752D">
        <w:rPr>
          <w:rFonts w:ascii="Times New Roman" w:eastAsia="Times New Roman" w:hAnsi="Times New Roman" w:cs="Times New Roman"/>
          <w:sz w:val="28"/>
          <w:szCs w:val="28"/>
          <w:lang w:val="ru-RU" w:eastAsia="ko-KR"/>
        </w:rPr>
        <w:t>по дисциплине</w:t>
      </w:r>
      <w:r w:rsidRPr="0056752D">
        <w:rPr>
          <w:rFonts w:ascii="Times New Roman" w:eastAsia="Times New Roman" w:hAnsi="Times New Roman" w:cs="Times New Roman"/>
          <w:b/>
          <w:i/>
          <w:sz w:val="28"/>
          <w:szCs w:val="28"/>
          <w:lang w:val="ru-RU" w:eastAsia="ko-KR"/>
        </w:rPr>
        <w:t xml:space="preserve"> «</w:t>
      </w:r>
      <w:r w:rsidRPr="0056752D">
        <w:rPr>
          <w:rFonts w:ascii="Times New Roman" w:eastAsia="Times New Roman" w:hAnsi="Times New Roman" w:cs="Times New Roman"/>
          <w:sz w:val="28"/>
          <w:szCs w:val="28"/>
          <w:vertAlign w:val="superscript"/>
          <w:lang w:val="ru-RU" w:eastAsia="ko-KR"/>
        </w:rPr>
        <w:t xml:space="preserve"> </w:t>
      </w:r>
      <w:r w:rsidRPr="0056752D">
        <w:rPr>
          <w:rFonts w:ascii="Times New Roman" w:eastAsia="Times New Roman" w:hAnsi="Times New Roman" w:cs="Times New Roman"/>
          <w:i/>
          <w:sz w:val="28"/>
          <w:szCs w:val="28"/>
          <w:lang w:val="ru-RU" w:eastAsia="ko-KR"/>
        </w:rPr>
        <w:t>Бизнес-планирование»</w:t>
      </w:r>
    </w:p>
    <w:p w:rsidR="0056752D" w:rsidRPr="0056752D" w:rsidRDefault="0056752D" w:rsidP="0056752D">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Цели, задачи и  функции бизнес-планирования</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Классификация бизнес-плана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Организация процесса бизнес-планирования</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 xml:space="preserve">Формирование стратегии предприятия: основные подходы. </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SWOT- анализ и варианты стратегий по основным позициям в рамках матрицы «Бостон консалтинг групп».</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Формирование целей бизнеса, свойства целей.</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Содержание резюме.</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Этапы исследования рынка.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Сегментация рынка.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Виды конкурентов, конкурентные стратегии.</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Конкурентоспособность и методы ее оценки.</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Содержание и структура раздела «План маркетинга».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Товарная политика в плане маркетинга.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Ценообразования  и ценовая политика.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Продвижение товара: методы и рекламная политика.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«План производства».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содержания раздела «Организационный план».</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Организационная структура предприятия.</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Персонал и кадровая политика.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«Финансовый план».</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Подготовка плановых документов.</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Прогноз движения денежных средств.</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Методы финансового прогнозирования.</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Финансовая оценка проекта.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Прогноз запаса финансовой прочности.</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содержания раздела «Финансовая стратегия».</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Оценка эффективности проекта в целом.</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Внутренняя норма доходности и срок окупаемости.</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Оценка эффективности участия в проекте.</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Бюджетная эффективность проекта.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«План рисков».</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Анализ рисков. Оценка риска проекта.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Перечень рисков.</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Оценка потерь риска. Тип области риска проекта.</w:t>
      </w:r>
    </w:p>
    <w:p w:rsidR="0056752D" w:rsidRPr="0056752D" w:rsidRDefault="0056752D" w:rsidP="0056752D">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56752D" w:rsidRPr="0056752D" w:rsidRDefault="0056752D" w:rsidP="0056752D">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56752D" w:rsidRPr="0056752D" w:rsidRDefault="0056752D" w:rsidP="0056752D">
      <w:pPr>
        <w:spacing w:after="0" w:line="240" w:lineRule="auto"/>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Составитель ________________________ Р.Р. Погосян</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4"/>
          <w:szCs w:val="24"/>
          <w:vertAlign w:val="superscript"/>
          <w:lang w:val="ru-RU" w:eastAsia="ru-RU"/>
        </w:rPr>
        <w:t xml:space="preserve">                                                                              (подпись)</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2"/>
        </w:num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Определение бизнес-плана и его роль в современном предпринимательстве.</w:t>
      </w:r>
    </w:p>
    <w:p w:rsidR="0056752D" w:rsidRPr="0056752D" w:rsidRDefault="0056752D" w:rsidP="0056752D">
      <w:pPr>
        <w:numPr>
          <w:ilvl w:val="0"/>
          <w:numId w:val="2"/>
        </w:num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56752D" w:rsidRPr="0056752D" w:rsidRDefault="0056752D" w:rsidP="0056752D">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lastRenderedPageBreak/>
        <w:t xml:space="preserve">Кафедра Инновационного менеджмента и предпринимательства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№2</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3"/>
        </w:num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56752D" w:rsidRPr="0056752D" w:rsidRDefault="0056752D" w:rsidP="0056752D">
      <w:pPr>
        <w:numPr>
          <w:ilvl w:val="0"/>
          <w:numId w:val="3"/>
        </w:num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Организационная структура предприятия.</w:t>
      </w:r>
    </w:p>
    <w:p w:rsidR="0056752D" w:rsidRPr="0056752D" w:rsidRDefault="0056752D" w:rsidP="0056752D">
      <w:pPr>
        <w:spacing w:after="0" w:line="240" w:lineRule="auto"/>
        <w:rPr>
          <w:rFonts w:ascii="Times New Roman" w:eastAsia="Times New Roman" w:hAnsi="Times New Roman" w:cs="Times New Roman"/>
          <w:sz w:val="28"/>
          <w:szCs w:val="28"/>
          <w:lang w:eastAsia="ru-RU"/>
        </w:rPr>
      </w:pPr>
    </w:p>
    <w:p w:rsidR="0056752D" w:rsidRPr="0056752D" w:rsidRDefault="0056752D" w:rsidP="0056752D">
      <w:pPr>
        <w:spacing w:after="0" w:line="240" w:lineRule="auto"/>
        <w:rPr>
          <w:rFonts w:ascii="Times New Roman" w:eastAsia="Times New Roman" w:hAnsi="Times New Roman" w:cs="Times New Roman"/>
          <w:sz w:val="28"/>
          <w:szCs w:val="28"/>
          <w:lang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jc w:val="both"/>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both"/>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№3</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4"/>
        </w:num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Цели, задачи и  функции бизнес-планирования.</w:t>
      </w:r>
    </w:p>
    <w:p w:rsidR="0056752D" w:rsidRPr="0056752D" w:rsidRDefault="0056752D" w:rsidP="0056752D">
      <w:pPr>
        <w:numPr>
          <w:ilvl w:val="0"/>
          <w:numId w:val="4"/>
        </w:num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Внутренняя норма доходности и срок окупаемости.</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№4</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5"/>
        </w:num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 Классификация бизнес-плана.</w:t>
      </w:r>
    </w:p>
    <w:p w:rsidR="0056752D" w:rsidRPr="0056752D" w:rsidRDefault="0056752D" w:rsidP="0056752D">
      <w:pPr>
        <w:numPr>
          <w:ilvl w:val="0"/>
          <w:numId w:val="5"/>
        </w:num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№5</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 Организация процесса бизнес-планирования.</w:t>
      </w:r>
    </w:p>
    <w:p w:rsidR="0056752D" w:rsidRPr="0056752D" w:rsidRDefault="0056752D" w:rsidP="0056752D">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Бюджетная эффективность проекта.</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u w:val="single"/>
          <w:lang w:val="ru-RU" w:eastAsia="ru-RU"/>
        </w:rPr>
      </w:pP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№6</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eastAsia="ru-RU"/>
        </w:rPr>
        <w:t>SWOT</w:t>
      </w:r>
      <w:r w:rsidRPr="0056752D">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56752D" w:rsidRPr="0056752D" w:rsidRDefault="0056752D" w:rsidP="0056752D">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Персонал и кадровая политика.</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both"/>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№7</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56752D" w:rsidRPr="0056752D" w:rsidRDefault="0056752D" w:rsidP="0056752D">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Подготовка плановых документов.</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eastAsia="ru-RU"/>
        </w:rPr>
      </w:pPr>
    </w:p>
    <w:p w:rsidR="0056752D" w:rsidRPr="0056752D" w:rsidRDefault="0056752D" w:rsidP="0056752D">
      <w:pPr>
        <w:spacing w:after="0" w:line="240" w:lineRule="auto"/>
        <w:rPr>
          <w:rFonts w:ascii="Times New Roman" w:eastAsia="Times New Roman" w:hAnsi="Times New Roman" w:cs="Times New Roman"/>
          <w:sz w:val="28"/>
          <w:szCs w:val="28"/>
          <w:lang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№8</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Формирование стратегии предприятия: основные подходы.</w:t>
      </w:r>
    </w:p>
    <w:p w:rsidR="0056752D" w:rsidRPr="0056752D" w:rsidRDefault="0056752D" w:rsidP="0056752D">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Оценка эффективности участия в проекте.</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lastRenderedPageBreak/>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№9</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Формирование целей бизнеса, свойства целей.</w:t>
      </w:r>
    </w:p>
    <w:p w:rsidR="0056752D" w:rsidRPr="0056752D" w:rsidRDefault="0056752D" w:rsidP="0056752D">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содержания раздела «Финансовая стратегия».</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№10</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Содержание резюме.</w:t>
      </w:r>
    </w:p>
    <w:p w:rsidR="0056752D" w:rsidRPr="0056752D" w:rsidRDefault="0056752D" w:rsidP="0056752D">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Прогноз движения денежных средств.</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lastRenderedPageBreak/>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№11</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56752D" w:rsidRPr="0056752D" w:rsidRDefault="0056752D" w:rsidP="0056752D">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tabs>
          <w:tab w:val="left" w:pos="1382"/>
        </w:tabs>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ab/>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56752D" w:rsidRPr="0056752D" w:rsidRDefault="0056752D" w:rsidP="0056752D">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56752D" w:rsidRPr="0056752D" w:rsidRDefault="0056752D" w:rsidP="0056752D">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№12</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56752D" w:rsidRPr="0056752D" w:rsidRDefault="0056752D" w:rsidP="0056752D">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Оценка эффективности проекта в целом.</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№13</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56752D" w:rsidRPr="0056752D" w:rsidRDefault="0056752D" w:rsidP="0056752D">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№14</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Этапы исследования рынка.</w:t>
      </w:r>
    </w:p>
    <w:p w:rsidR="0056752D" w:rsidRPr="0056752D" w:rsidRDefault="0056752D" w:rsidP="0056752D">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«План рисков».</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№15</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Сегментация рынка.</w:t>
      </w:r>
    </w:p>
    <w:p w:rsidR="0056752D" w:rsidRPr="0056752D" w:rsidRDefault="0056752D" w:rsidP="0056752D">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Анализ рисков. Оценка риска проекта.</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u w:val="single"/>
          <w:lang w:val="ru-RU" w:eastAsia="ru-RU"/>
        </w:rPr>
      </w:pP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№16</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56752D" w:rsidRPr="0056752D" w:rsidRDefault="0056752D" w:rsidP="0056752D">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№17</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Виды конкурентов, конкурентные стратегии.</w:t>
      </w:r>
    </w:p>
    <w:p w:rsidR="0056752D" w:rsidRPr="0056752D" w:rsidRDefault="0056752D" w:rsidP="0056752D">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Финансовая оценка проекта.</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№18</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Конкурентоспособность и методы ее оценки.</w:t>
      </w:r>
    </w:p>
    <w:p w:rsidR="0056752D" w:rsidRPr="0056752D" w:rsidRDefault="0056752D" w:rsidP="0056752D">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jc w:val="both"/>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both"/>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both"/>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№19</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Содержание и структура раздела «План маркетинга».</w:t>
      </w:r>
    </w:p>
    <w:p w:rsidR="0056752D" w:rsidRPr="0056752D" w:rsidRDefault="0056752D" w:rsidP="0056752D">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Оценка потерь риска. Тип области риска проекта.</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№20</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Товарная политика в плане маркетинга.</w:t>
      </w:r>
    </w:p>
    <w:p w:rsidR="0056752D" w:rsidRPr="0056752D" w:rsidRDefault="0056752D" w:rsidP="0056752D">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«Финансовый план».</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№21</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Ценообразования и ценовая политика.</w:t>
      </w:r>
    </w:p>
    <w:p w:rsidR="0056752D" w:rsidRPr="0056752D" w:rsidRDefault="0056752D" w:rsidP="0056752D">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56752D" w:rsidRPr="0056752D" w:rsidRDefault="0056752D" w:rsidP="0056752D">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 xml:space="preserve">ФГБОУ ВПО «РОСТОВСКИЙ ГОСУДАРСТВЕННЫЙ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№22</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56752D" w:rsidRPr="0056752D" w:rsidRDefault="0056752D" w:rsidP="0056752D">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№23</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Продвижение товара: методы и рекламная политика.</w:t>
      </w:r>
    </w:p>
    <w:p w:rsidR="0056752D" w:rsidRPr="0056752D" w:rsidRDefault="0056752D" w:rsidP="0056752D">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Методы финансового прогнозирования.</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u w:val="single"/>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u w:val="single"/>
          <w:lang w:val="ru-RU" w:eastAsia="ru-RU"/>
        </w:rPr>
      </w:pPr>
    </w:p>
    <w:p w:rsidR="0056752D" w:rsidRPr="0056752D" w:rsidRDefault="0056752D" w:rsidP="0056752D">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 xml:space="preserve">ФГБОУ ВПО «РОСТОВСКИЙ ГОСУДАРСТВЕННЫЙ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lastRenderedPageBreak/>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№24</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содержание раздела «План производства».</w:t>
      </w:r>
    </w:p>
    <w:p w:rsidR="0056752D" w:rsidRPr="0056752D" w:rsidRDefault="0056752D" w:rsidP="0056752D">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Перечень рисков.</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eastAsia="ru-RU"/>
        </w:rPr>
      </w:pPr>
    </w:p>
    <w:p w:rsidR="0056752D" w:rsidRPr="0056752D" w:rsidRDefault="0056752D" w:rsidP="0056752D">
      <w:pPr>
        <w:spacing w:after="0" w:line="240" w:lineRule="auto"/>
        <w:rPr>
          <w:rFonts w:ascii="Times New Roman" w:eastAsia="Times New Roman" w:hAnsi="Times New Roman" w:cs="Times New Roman"/>
          <w:sz w:val="28"/>
          <w:szCs w:val="28"/>
          <w:lang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Министерство образования и науки Российской Федерации</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«Ростовский государственный экономический университет (РИНХ)»</w:t>
      </w:r>
    </w:p>
    <w:p w:rsidR="0056752D" w:rsidRPr="0056752D" w:rsidRDefault="0056752D" w:rsidP="0056752D">
      <w:pPr>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widowControl w:val="0"/>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ЭКЗАМЕНАЦИОННЫЙ БИЛЕТ №25</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p w:rsidR="0056752D" w:rsidRPr="0056752D" w:rsidRDefault="0056752D" w:rsidP="0056752D">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Структура и содержания раздела «Организационный план».</w:t>
      </w:r>
    </w:p>
    <w:p w:rsidR="0056752D" w:rsidRPr="0056752D" w:rsidRDefault="0056752D" w:rsidP="0056752D">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Прогноз запаса финансовой прочности.</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Составитель        _____________________________________Погосян Р.Р. </w:t>
      </w:r>
    </w:p>
    <w:p w:rsidR="0056752D" w:rsidRPr="0056752D" w:rsidRDefault="0056752D" w:rsidP="0056752D">
      <w:pPr>
        <w:widowControl w:val="0"/>
        <w:spacing w:after="0" w:line="240" w:lineRule="auto"/>
        <w:jc w:val="both"/>
        <w:rPr>
          <w:rFonts w:ascii="Times New Roman" w:eastAsia="Times New Roman" w:hAnsi="Times New Roman" w:cs="Times New Roman"/>
          <w:sz w:val="28"/>
          <w:szCs w:val="28"/>
          <w:u w:val="single"/>
          <w:lang w:val="ru-RU" w:eastAsia="ru-RU"/>
        </w:rPr>
      </w:pPr>
      <w:r w:rsidRPr="0056752D">
        <w:rPr>
          <w:rFonts w:ascii="Times New Roman" w:eastAsia="Times New Roman" w:hAnsi="Times New Roman" w:cs="Times New Roman"/>
          <w:sz w:val="28"/>
          <w:szCs w:val="28"/>
          <w:lang w:val="ru-RU" w:eastAsia="ru-RU"/>
        </w:rPr>
        <w:t>Заведующий кафедрой    __________________________Джуха В.М.</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pBdr>
          <w:bottom w:val="single" w:sz="4" w:space="1" w:color="auto"/>
        </w:pBdr>
        <w:spacing w:after="0" w:line="240" w:lineRule="auto"/>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textAlignment w:val="baseline"/>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Критерии оценивания:</w:t>
      </w:r>
    </w:p>
    <w:p w:rsidR="0056752D" w:rsidRPr="0056752D" w:rsidRDefault="0056752D" w:rsidP="0056752D">
      <w:pPr>
        <w:widowControl w:val="0"/>
        <w:numPr>
          <w:ilvl w:val="0"/>
          <w:numId w:val="27"/>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6752D" w:rsidRPr="0056752D" w:rsidRDefault="0056752D" w:rsidP="0056752D">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56752D" w:rsidRPr="0056752D" w:rsidRDefault="0056752D" w:rsidP="0056752D">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56752D" w:rsidRPr="0056752D" w:rsidRDefault="0056752D" w:rsidP="0056752D">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56752D" w:rsidRPr="0056752D" w:rsidRDefault="0056752D" w:rsidP="0056752D">
      <w:pPr>
        <w:widowControl w:val="0"/>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br w:type="page"/>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6752D" w:rsidRPr="0056752D" w:rsidRDefault="0056752D" w:rsidP="0056752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6752D" w:rsidRPr="0056752D" w:rsidRDefault="0056752D" w:rsidP="0056752D">
      <w:pPr>
        <w:widowControl w:val="0"/>
        <w:spacing w:after="0" w:line="240" w:lineRule="auto"/>
        <w:jc w:val="center"/>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jc w:val="center"/>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b/>
          <w:sz w:val="28"/>
          <w:szCs w:val="28"/>
          <w:lang w:val="ru-RU"/>
        </w:rPr>
      </w:pPr>
    </w:p>
    <w:p w:rsidR="0056752D" w:rsidRPr="0056752D" w:rsidRDefault="0056752D" w:rsidP="0056752D">
      <w:pPr>
        <w:autoSpaceDE w:val="0"/>
        <w:autoSpaceDN w:val="0"/>
        <w:adjustRightInd w:val="0"/>
        <w:spacing w:after="0" w:line="240" w:lineRule="auto"/>
        <w:jc w:val="center"/>
        <w:rPr>
          <w:rFonts w:ascii="Times New Roman" w:eastAsia="Calibri" w:hAnsi="Times New Roman" w:cs="Times New Roman"/>
          <w:b/>
          <w:sz w:val="28"/>
          <w:szCs w:val="28"/>
          <w:lang w:val="ru-RU"/>
        </w:rPr>
      </w:pPr>
      <w:r w:rsidRPr="0056752D">
        <w:rPr>
          <w:rFonts w:ascii="Times New Roman" w:eastAsia="Calibri" w:hAnsi="Times New Roman" w:cs="Times New Roman"/>
          <w:b/>
          <w:sz w:val="28"/>
          <w:szCs w:val="28"/>
          <w:lang w:val="ru-RU"/>
        </w:rPr>
        <w:t>Тесты письменные и/или компьютерные*</w:t>
      </w:r>
    </w:p>
    <w:p w:rsidR="0056752D" w:rsidRPr="0056752D" w:rsidRDefault="0056752D" w:rsidP="0056752D">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56752D" w:rsidRPr="0056752D" w:rsidRDefault="0056752D" w:rsidP="0056752D">
      <w:pPr>
        <w:spacing w:after="0" w:line="360" w:lineRule="auto"/>
        <w:jc w:val="center"/>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sz w:val="28"/>
          <w:szCs w:val="28"/>
          <w:lang w:val="ru-RU" w:eastAsia="ru-RU"/>
        </w:rPr>
        <w:t>по дисциплине</w:t>
      </w:r>
      <w:r w:rsidRPr="0056752D">
        <w:rPr>
          <w:rFonts w:ascii="Times New Roman" w:eastAsia="Times New Roman" w:hAnsi="Times New Roman" w:cs="Times New Roman"/>
          <w:b/>
          <w:sz w:val="28"/>
          <w:szCs w:val="28"/>
          <w:lang w:val="ru-RU" w:eastAsia="ru-RU"/>
        </w:rPr>
        <w:t xml:space="preserve"> Бизнес-планирование</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4"/>
          <w:szCs w:val="24"/>
          <w:lang w:val="ru-RU"/>
        </w:rPr>
      </w:pPr>
      <w:r w:rsidRPr="0056752D">
        <w:rPr>
          <w:rFonts w:ascii="Times New Roman" w:eastAsia="Calibri" w:hAnsi="Times New Roman" w:cs="Times New Roman"/>
          <w:b/>
          <w:sz w:val="24"/>
          <w:szCs w:val="24"/>
          <w:lang w:val="ru-RU"/>
        </w:rPr>
        <w:t>1. Банк тестов по модулям и (или) темам</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Тесты по модулю 1</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w:t>
      </w:r>
      <w:r w:rsidRPr="0056752D">
        <w:rPr>
          <w:rFonts w:ascii="Times New Roman" w:eastAsia="Calibri" w:hAnsi="Times New Roman" w:cs="Times New Roman"/>
          <w:sz w:val="28"/>
          <w:szCs w:val="28"/>
          <w:lang w:val="ru-RU"/>
        </w:rPr>
        <w:tab/>
        <w:t>Бизнес-плана – это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документ, устанавливающий правоспособность предприятия в коммерческой деятельности;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документ, указывающий допустимые виды деятельности предприятия и его возможность развития.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w:t>
      </w:r>
      <w:r w:rsidRPr="0056752D">
        <w:rPr>
          <w:rFonts w:ascii="Times New Roman" w:eastAsia="Calibri" w:hAnsi="Times New Roman" w:cs="Times New Roman"/>
          <w:sz w:val="28"/>
          <w:szCs w:val="28"/>
          <w:lang w:val="ru-RU"/>
        </w:rPr>
        <w:tab/>
        <w:t>Бизнес-план является: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внешним документом;</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внутренним документом;</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верны ответы a) и b).</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3.</w:t>
      </w:r>
      <w:r w:rsidRPr="0056752D">
        <w:rPr>
          <w:rFonts w:ascii="Times New Roman" w:eastAsia="Calibri" w:hAnsi="Times New Roman" w:cs="Times New Roman"/>
          <w:sz w:val="28"/>
          <w:szCs w:val="28"/>
          <w:lang w:val="ru-RU"/>
        </w:rPr>
        <w:tab/>
        <w:t>Бизнес-планирование – это: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процесс выработки действий по достижению целей фирмы;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это один из видов стратегического планирования;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это инструмент управления инновационными проектами.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4.</w:t>
      </w:r>
      <w:r w:rsidRPr="0056752D">
        <w:rPr>
          <w:rFonts w:ascii="Times New Roman" w:eastAsia="Calibri" w:hAnsi="Times New Roman" w:cs="Times New Roman"/>
          <w:sz w:val="28"/>
          <w:szCs w:val="28"/>
          <w:lang w:val="ru-RU"/>
        </w:rPr>
        <w:tab/>
        <w:t>Достоинствами бизнес-плана является: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возможность получение быстрого кредита;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высокая вероятность быстро убедить инвестора, если бизнес-план составлен «как нужно»;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 xml:space="preserve"> содержание долговременных и краткосрочных целей развития предприятия.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5.</w:t>
      </w:r>
      <w:r w:rsidRPr="0056752D">
        <w:rPr>
          <w:rFonts w:ascii="Times New Roman" w:eastAsia="Calibri" w:hAnsi="Times New Roman" w:cs="Times New Roman"/>
          <w:sz w:val="28"/>
          <w:szCs w:val="28"/>
          <w:lang w:val="ru-RU"/>
        </w:rPr>
        <w:tab/>
        <w:t>Выгодами бизнес-плана является то, что: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руководитель активно занимается перспективами организации;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он ясен и понятен;</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для его разработки необходимо консультирование;</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 xml:space="preserve"> он устанавливает показатели деятельности, необходимые для контроля над реализацией плана;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e)</w:t>
      </w:r>
      <w:r w:rsidRPr="0056752D">
        <w:rPr>
          <w:rFonts w:ascii="Times New Roman" w:eastAsia="Calibri" w:hAnsi="Times New Roman" w:cs="Times New Roman"/>
          <w:sz w:val="28"/>
          <w:szCs w:val="28"/>
          <w:lang w:val="ru-RU"/>
        </w:rPr>
        <w:tab/>
        <w:t>нет правильных ответов.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6.</w:t>
      </w:r>
      <w:r w:rsidRPr="0056752D">
        <w:rPr>
          <w:rFonts w:ascii="Times New Roman" w:eastAsia="Calibri" w:hAnsi="Times New Roman" w:cs="Times New Roman"/>
          <w:sz w:val="28"/>
          <w:szCs w:val="28"/>
          <w:lang w:val="ru-RU"/>
        </w:rPr>
        <w:tab/>
        <w:t>Основные свойства бизнес-плана: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срочность;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лаконичность;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достоверность;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конкретность;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lastRenderedPageBreak/>
        <w:t>e)</w:t>
      </w:r>
      <w:r w:rsidRPr="0056752D">
        <w:rPr>
          <w:rFonts w:ascii="Times New Roman" w:eastAsia="Calibri" w:hAnsi="Times New Roman" w:cs="Times New Roman"/>
          <w:sz w:val="28"/>
          <w:szCs w:val="28"/>
          <w:lang w:val="ru-RU"/>
        </w:rPr>
        <w:tab/>
        <w:t>гладкость.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7.</w:t>
      </w:r>
      <w:r w:rsidRPr="0056752D">
        <w:rPr>
          <w:rFonts w:ascii="Times New Roman" w:eastAsia="Calibri" w:hAnsi="Times New Roman" w:cs="Times New Roman"/>
          <w:sz w:val="28"/>
          <w:szCs w:val="28"/>
          <w:lang w:val="ru-RU"/>
        </w:rPr>
        <w:tab/>
        <w:t>В структуру бизнес-плана входит: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титульный лист, план маркетинга, финансовая стратегия, кредитная заявка;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титульный лист, анализ рынка сбыта, финансовый план, план рисков;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титульный лист, резюме, бухгалтерский баланс, организационный план;</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резюме, производственный план, организационный план, ведомость по заработной плате административных рабочих.</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Тесты по модулю 2</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w:t>
      </w:r>
      <w:r w:rsidRPr="0056752D">
        <w:rPr>
          <w:rFonts w:ascii="Times New Roman" w:eastAsia="Calibri" w:hAnsi="Times New Roman" w:cs="Times New Roman"/>
          <w:sz w:val="28"/>
          <w:szCs w:val="28"/>
          <w:lang w:val="ru-RU"/>
        </w:rPr>
        <w:tab/>
        <w:t>Объем резюме должен быть: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1-2 листа;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4-5 листов;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5-7 листов.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w:t>
      </w:r>
      <w:r w:rsidRPr="0056752D">
        <w:rPr>
          <w:rFonts w:ascii="Times New Roman" w:eastAsia="Calibri" w:hAnsi="Times New Roman" w:cs="Times New Roman"/>
          <w:sz w:val="28"/>
          <w:szCs w:val="28"/>
          <w:lang w:val="ru-RU"/>
        </w:rPr>
        <w:tab/>
        <w:t>В содержание резюме входит: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цели предприятия;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стратегию маркетинга;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наименования заявителя проекта;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гарантия возврата кредита;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e)</w:t>
      </w:r>
      <w:r w:rsidRPr="0056752D">
        <w:rPr>
          <w:rFonts w:ascii="Times New Roman" w:eastAsia="Calibri" w:hAnsi="Times New Roman" w:cs="Times New Roman"/>
          <w:sz w:val="28"/>
          <w:szCs w:val="28"/>
          <w:lang w:val="ru-RU"/>
        </w:rPr>
        <w:tab/>
        <w:t>нет правильных ответов.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3.</w:t>
      </w:r>
      <w:r w:rsidRPr="0056752D">
        <w:rPr>
          <w:rFonts w:ascii="Times New Roman" w:eastAsia="Calibri" w:hAnsi="Times New Roman" w:cs="Times New Roman"/>
          <w:sz w:val="28"/>
          <w:szCs w:val="28"/>
          <w:lang w:val="ru-RU"/>
        </w:rPr>
        <w:tab/>
        <w:t>В раздел «Описание предприятия и отрасли» входит: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общая информация о предприятии;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информация об имуществе предприятия;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верны ответа a) и b).</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4.</w:t>
      </w:r>
      <w:r w:rsidRPr="0056752D">
        <w:rPr>
          <w:rFonts w:ascii="Times New Roman" w:eastAsia="Calibri" w:hAnsi="Times New Roman" w:cs="Times New Roman"/>
          <w:sz w:val="28"/>
          <w:szCs w:val="28"/>
          <w:lang w:val="ru-RU"/>
        </w:rPr>
        <w:tab/>
        <w:t>Основными разработчиками к подходам формирования стратегии являются: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К. Эндрюс, А. Смит, М. Портер;</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К. Эндрюс. Дж. Кейнс, Г. Менш;</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К.Эндрюс, М. Портер, Г.Хэмел.</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5.</w:t>
      </w:r>
      <w:r w:rsidRPr="0056752D">
        <w:rPr>
          <w:rFonts w:ascii="Times New Roman" w:eastAsia="Calibri" w:hAnsi="Times New Roman" w:cs="Times New Roman"/>
          <w:sz w:val="28"/>
          <w:szCs w:val="28"/>
          <w:lang w:val="ru-RU"/>
        </w:rPr>
        <w:tab/>
        <w:t xml:space="preserve"> SWOT- анализ позволяет: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определить возможности и угрозу,</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определить слабые и сильные стороны организации;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построить экономическую стратегию, определив доступные ресурсы, необходимые для ее реализации;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выбрать товары и рынки, на которых они будут продаваться;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e)</w:t>
      </w:r>
      <w:r w:rsidRPr="0056752D">
        <w:rPr>
          <w:rFonts w:ascii="Times New Roman" w:eastAsia="Calibri" w:hAnsi="Times New Roman" w:cs="Times New Roman"/>
          <w:sz w:val="28"/>
          <w:szCs w:val="28"/>
          <w:lang w:val="ru-RU"/>
        </w:rPr>
        <w:tab/>
        <w:t>все ответы правильные.</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6.</w:t>
      </w:r>
      <w:r w:rsidRPr="0056752D">
        <w:rPr>
          <w:rFonts w:ascii="Times New Roman" w:eastAsia="Calibri" w:hAnsi="Times New Roman" w:cs="Times New Roman"/>
          <w:sz w:val="28"/>
          <w:szCs w:val="28"/>
          <w:lang w:val="ru-RU"/>
        </w:rPr>
        <w:tab/>
        <w:t>Критериями качества целей служат: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измеримость,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лаконичность,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достоверность,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лаконичность,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e)</w:t>
      </w:r>
      <w:r w:rsidRPr="0056752D">
        <w:rPr>
          <w:rFonts w:ascii="Times New Roman" w:eastAsia="Calibri" w:hAnsi="Times New Roman" w:cs="Times New Roman"/>
          <w:sz w:val="28"/>
          <w:szCs w:val="28"/>
          <w:lang w:val="ru-RU"/>
        </w:rPr>
        <w:tab/>
        <w:t>иерархичность.</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7.</w:t>
      </w:r>
      <w:r w:rsidRPr="0056752D">
        <w:rPr>
          <w:rFonts w:ascii="Times New Roman" w:eastAsia="Calibri" w:hAnsi="Times New Roman" w:cs="Times New Roman"/>
          <w:sz w:val="28"/>
          <w:szCs w:val="28"/>
          <w:lang w:val="ru-RU"/>
        </w:rPr>
        <w:tab/>
        <w:t>Сегментирование рынка – это: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способ анализа рынка и выявления потребителей на рынке;</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разделение рынка на части, различающиеся возможностями сбыта того или иного товара;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разделение рынка на группы покупателей и исследование их покупательских способностей.</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8.</w:t>
      </w:r>
      <w:r w:rsidRPr="0056752D">
        <w:rPr>
          <w:rFonts w:ascii="Times New Roman" w:eastAsia="Calibri" w:hAnsi="Times New Roman" w:cs="Times New Roman"/>
          <w:sz w:val="28"/>
          <w:szCs w:val="28"/>
          <w:lang w:val="ru-RU"/>
        </w:rPr>
        <w:tab/>
        <w:t xml:space="preserve"> Выбранный на основе сегментации рынок называется: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привлекательным;</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основным;</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lastRenderedPageBreak/>
        <w:t>c)</w:t>
      </w:r>
      <w:r w:rsidRPr="0056752D">
        <w:rPr>
          <w:rFonts w:ascii="Times New Roman" w:eastAsia="Calibri" w:hAnsi="Times New Roman" w:cs="Times New Roman"/>
          <w:sz w:val="28"/>
          <w:szCs w:val="28"/>
          <w:lang w:val="ru-RU"/>
        </w:rPr>
        <w:tab/>
        <w:t>целевым;</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нет правильных ответов.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9.</w:t>
      </w:r>
      <w:r w:rsidRPr="0056752D">
        <w:rPr>
          <w:rFonts w:ascii="Times New Roman" w:eastAsia="Calibri" w:hAnsi="Times New Roman" w:cs="Times New Roman"/>
          <w:sz w:val="28"/>
          <w:szCs w:val="28"/>
          <w:lang w:val="ru-RU"/>
        </w:rPr>
        <w:tab/>
        <w:t>Как называется тип  конкурента, продающего одинаковую продукцию разным типам покупателей?</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Прямой конкурент;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косвенный конкурент;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неявный конкурент;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товарный конкурент.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10.</w:t>
      </w:r>
      <w:r w:rsidRPr="0056752D">
        <w:rPr>
          <w:rFonts w:ascii="Times New Roman" w:eastAsia="Calibri" w:hAnsi="Times New Roman" w:cs="Times New Roman"/>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Стратегия дифференциации;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стратегия низких издержек;</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стратегия фокусирования;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стратегия оптимальных издержек.</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11.</w:t>
      </w:r>
      <w:r w:rsidRPr="0056752D">
        <w:rPr>
          <w:rFonts w:ascii="Times New Roman" w:eastAsia="Calibri" w:hAnsi="Times New Roman" w:cs="Times New Roman"/>
          <w:sz w:val="28"/>
          <w:szCs w:val="28"/>
          <w:lang w:val="ru-RU"/>
        </w:rPr>
        <w:tab/>
        <w:t xml:space="preserve"> Маркетинг план включает в себя: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товарную политику;</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ценовую политику;</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организацию сбыта;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продвижение продукции;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e)</w:t>
      </w:r>
      <w:r w:rsidRPr="0056752D">
        <w:rPr>
          <w:rFonts w:ascii="Times New Roman" w:eastAsia="Calibri" w:hAnsi="Times New Roman" w:cs="Times New Roman"/>
          <w:sz w:val="28"/>
          <w:szCs w:val="28"/>
          <w:lang w:val="ru-RU"/>
        </w:rPr>
        <w:tab/>
        <w:t>все выше перечисленные ответы;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f)</w:t>
      </w:r>
      <w:r w:rsidRPr="0056752D">
        <w:rPr>
          <w:rFonts w:ascii="Times New Roman" w:eastAsia="Calibri" w:hAnsi="Times New Roman" w:cs="Times New Roman"/>
          <w:sz w:val="28"/>
          <w:szCs w:val="28"/>
          <w:lang w:val="ru-RU"/>
        </w:rPr>
        <w:tab/>
        <w:t>нет правильных ответов.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12.</w:t>
      </w:r>
      <w:r w:rsidRPr="0056752D">
        <w:rPr>
          <w:rFonts w:ascii="Times New Roman" w:eastAsia="Calibri" w:hAnsi="Times New Roman" w:cs="Times New Roman"/>
          <w:sz w:val="28"/>
          <w:szCs w:val="28"/>
          <w:lang w:val="ru-RU"/>
        </w:rPr>
        <w:tab/>
        <w:t>Назовите методы ценообразования: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затратный;</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доходный;</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рыночный;</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основанный на конкуренции.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13.</w:t>
      </w:r>
      <w:r w:rsidRPr="0056752D">
        <w:rPr>
          <w:rFonts w:ascii="Times New Roman" w:eastAsia="Calibri" w:hAnsi="Times New Roman" w:cs="Times New Roman"/>
          <w:sz w:val="28"/>
          <w:szCs w:val="28"/>
          <w:lang w:val="ru-RU"/>
        </w:rPr>
        <w:tab/>
        <w:t>Как называется ценовая стратегия, в основе которой лежит распространения цен лидера на собственные товары?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«Затратная» стратегия;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стратегия «следования за конкурентом»;</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«нешаблонная» стратегия.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14.</w:t>
      </w:r>
      <w:r w:rsidRPr="0056752D">
        <w:rPr>
          <w:rFonts w:ascii="Times New Roman" w:eastAsia="Calibri" w:hAnsi="Times New Roman" w:cs="Times New Roman"/>
          <w:sz w:val="28"/>
          <w:szCs w:val="28"/>
          <w:lang w:val="ru-RU"/>
        </w:rPr>
        <w:tab/>
        <w:t>Как называется канал товародвижения, который включает двух посредников: оптового и розничного?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Канал нулевого уровня;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одноуровневый канал;</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двухуровневый канал;</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трехуровневый канал.</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15.</w:t>
      </w:r>
      <w:r w:rsidRPr="0056752D">
        <w:rPr>
          <w:rFonts w:ascii="Times New Roman" w:eastAsia="Calibri" w:hAnsi="Times New Roman" w:cs="Times New Roman"/>
          <w:sz w:val="28"/>
          <w:szCs w:val="28"/>
          <w:lang w:val="ru-RU"/>
        </w:rPr>
        <w:tab/>
        <w:t>Кокой тип рекламы является наиболее агрессивным?</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Информативная;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увещевательная;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сравнительная;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товарная;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e)</w:t>
      </w:r>
      <w:r w:rsidRPr="0056752D">
        <w:rPr>
          <w:rFonts w:ascii="Times New Roman" w:eastAsia="Calibri" w:hAnsi="Times New Roman" w:cs="Times New Roman"/>
          <w:sz w:val="28"/>
          <w:szCs w:val="28"/>
          <w:lang w:val="ru-RU"/>
        </w:rPr>
        <w:tab/>
        <w:t>фирменная.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16.</w:t>
      </w:r>
      <w:r w:rsidRPr="0056752D">
        <w:rPr>
          <w:rFonts w:ascii="Times New Roman" w:eastAsia="Calibri" w:hAnsi="Times New Roman" w:cs="Times New Roman"/>
          <w:sz w:val="28"/>
          <w:szCs w:val="28"/>
          <w:lang w:val="ru-RU"/>
        </w:rPr>
        <w:tab/>
        <w:t xml:space="preserve"> Укажите средство рекламы: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ежедневные газеты;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журналы;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lastRenderedPageBreak/>
        <w:t>c)</w:t>
      </w:r>
      <w:r w:rsidRPr="0056752D">
        <w:rPr>
          <w:rFonts w:ascii="Times New Roman" w:eastAsia="Calibri" w:hAnsi="Times New Roman" w:cs="Times New Roman"/>
          <w:sz w:val="28"/>
          <w:szCs w:val="28"/>
          <w:lang w:val="ru-RU"/>
        </w:rPr>
        <w:tab/>
        <w:t>телефонный справочник;</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радио;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e)</w:t>
      </w:r>
      <w:r w:rsidRPr="0056752D">
        <w:rPr>
          <w:rFonts w:ascii="Times New Roman" w:eastAsia="Calibri" w:hAnsi="Times New Roman" w:cs="Times New Roman"/>
          <w:sz w:val="28"/>
          <w:szCs w:val="28"/>
          <w:lang w:val="ru-RU"/>
        </w:rPr>
        <w:tab/>
        <w:t>телевидение;</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f)</w:t>
      </w:r>
      <w:r w:rsidRPr="0056752D">
        <w:rPr>
          <w:rFonts w:ascii="Times New Roman" w:eastAsia="Calibri" w:hAnsi="Times New Roman" w:cs="Times New Roman"/>
          <w:sz w:val="28"/>
          <w:szCs w:val="28"/>
          <w:lang w:val="ru-RU"/>
        </w:rPr>
        <w:tab/>
        <w:t>все выше перечисленные.</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17.</w:t>
      </w:r>
      <w:r w:rsidRPr="0056752D">
        <w:rPr>
          <w:rFonts w:ascii="Times New Roman" w:eastAsia="Calibri" w:hAnsi="Times New Roman" w:cs="Times New Roman"/>
          <w:sz w:val="28"/>
          <w:szCs w:val="28"/>
          <w:lang w:val="ru-RU"/>
        </w:rPr>
        <w:tab/>
        <w:t>В план производства включается анализ:</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технологии, субподрядов, контроля качества;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технологии, конкурентов, прогноза затрат;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технологии, трудовых ресурсов, управленческого персонала.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18.</w:t>
      </w:r>
      <w:r w:rsidRPr="0056752D">
        <w:rPr>
          <w:rFonts w:ascii="Times New Roman" w:eastAsia="Calibri" w:hAnsi="Times New Roman" w:cs="Times New Roman"/>
          <w:sz w:val="28"/>
          <w:szCs w:val="28"/>
          <w:lang w:val="ru-RU"/>
        </w:rPr>
        <w:tab/>
        <w:t>Норматив оборотных средств на сырье и материалы определяется, как:</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произведение нормы запаса в днях на коэффициент нарастания затрат;</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произведение нормы запаса в днях на однодневный расход материалов;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произведение нормы запаса в днях на однодневный выпуск товарной продукции по себестоимости.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19.</w:t>
      </w:r>
      <w:r w:rsidRPr="0056752D">
        <w:rPr>
          <w:rFonts w:ascii="Times New Roman" w:eastAsia="Calibri" w:hAnsi="Times New Roman" w:cs="Times New Roman"/>
          <w:sz w:val="28"/>
          <w:szCs w:val="28"/>
          <w:lang w:val="ru-RU"/>
        </w:rPr>
        <w:tab/>
        <w:t>Укажите, что включается в производственный запас в днях:</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транспортный запас;</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однодневный запас;</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подготовительный запас;</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страховой запас;</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e)</w:t>
      </w:r>
      <w:r w:rsidRPr="0056752D">
        <w:rPr>
          <w:rFonts w:ascii="Times New Roman" w:eastAsia="Calibri" w:hAnsi="Times New Roman" w:cs="Times New Roman"/>
          <w:sz w:val="28"/>
          <w:szCs w:val="28"/>
          <w:lang w:val="ru-RU"/>
        </w:rPr>
        <w:tab/>
        <w:t>общий запас;</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f)</w:t>
      </w:r>
      <w:r w:rsidRPr="0056752D">
        <w:rPr>
          <w:rFonts w:ascii="Times New Roman" w:eastAsia="Calibri" w:hAnsi="Times New Roman" w:cs="Times New Roman"/>
          <w:sz w:val="28"/>
          <w:szCs w:val="28"/>
          <w:lang w:val="ru-RU"/>
        </w:rPr>
        <w:tab/>
        <w:t>складской запас.</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20.</w:t>
      </w:r>
      <w:r w:rsidRPr="0056752D">
        <w:rPr>
          <w:rFonts w:ascii="Times New Roman" w:eastAsia="Calibri" w:hAnsi="Times New Roman" w:cs="Times New Roman"/>
          <w:sz w:val="28"/>
          <w:szCs w:val="28"/>
          <w:lang w:val="ru-RU"/>
        </w:rPr>
        <w:tab/>
        <w:t xml:space="preserve"> организационная структура – это: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графическая схема;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документально оформленная цепочка подчиненности;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способ и форма объединения работников;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система распределения полномочий;</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e)</w:t>
      </w:r>
      <w:r w:rsidRPr="0056752D">
        <w:rPr>
          <w:rFonts w:ascii="Times New Roman" w:eastAsia="Calibri" w:hAnsi="Times New Roman" w:cs="Times New Roman"/>
          <w:sz w:val="28"/>
          <w:szCs w:val="28"/>
          <w:lang w:val="ru-RU"/>
        </w:rPr>
        <w:tab/>
        <w:t>нет правильного ответа.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21.</w:t>
      </w:r>
      <w:r w:rsidRPr="0056752D">
        <w:rPr>
          <w:rFonts w:ascii="Times New Roman" w:eastAsia="Calibri" w:hAnsi="Times New Roman" w:cs="Times New Roman"/>
          <w:sz w:val="28"/>
          <w:szCs w:val="28"/>
          <w:lang w:val="ru-RU"/>
        </w:rPr>
        <w:tab/>
        <w:t xml:space="preserve"> Фондоотдача – это: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объем произведенной продукции, приходящийся на единицу основных и оборотных фондов;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стоимость основных и оборотных средств, приходящихся на одного работника;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стоимость основных средств, приходящихся на одного работника;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объем произведенной продукции, приходящийся на единицу основных фондов.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22.</w:t>
      </w:r>
      <w:r w:rsidRPr="0056752D">
        <w:rPr>
          <w:rFonts w:ascii="Times New Roman" w:eastAsia="Calibri" w:hAnsi="Times New Roman" w:cs="Times New Roman"/>
          <w:sz w:val="28"/>
          <w:szCs w:val="28"/>
          <w:lang w:val="ru-RU"/>
        </w:rPr>
        <w:tab/>
        <w:t>В раздел «Финансовый план» включается: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анализ рисков и финансовой отчетности;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анализ финансово-экономических результатов и планирование основных финансовых показателей;</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анализ организационной структуры и планирование основных финансовых результатов.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23.</w:t>
      </w:r>
      <w:r w:rsidRPr="0056752D">
        <w:rPr>
          <w:rFonts w:ascii="Times New Roman" w:eastAsia="Calibri" w:hAnsi="Times New Roman" w:cs="Times New Roman"/>
          <w:sz w:val="28"/>
          <w:szCs w:val="28"/>
          <w:lang w:val="ru-RU"/>
        </w:rPr>
        <w:tab/>
        <w:t>Каким методом  проводится инфляционно -корректирующая переоценка: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методом учета изменения общего уровня;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методом пересчета статей актива баланса в текущие цены;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верны ответы a) и b).</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24.</w:t>
      </w:r>
      <w:r w:rsidRPr="0056752D">
        <w:rPr>
          <w:rFonts w:ascii="Times New Roman" w:eastAsia="Calibri" w:hAnsi="Times New Roman" w:cs="Times New Roman"/>
          <w:sz w:val="28"/>
          <w:szCs w:val="28"/>
          <w:lang w:val="ru-RU"/>
        </w:rPr>
        <w:tab/>
        <w:t>Какие показатели относятся к показателям платежеспособности и финансовой устойчивости?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Степень платежеспособности общая;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коэффициент задолженности по кредитам;</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коэффициент финансовой автономии;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продолжительность оборота оборотных активов;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lastRenderedPageBreak/>
        <w:t>e)</w:t>
      </w:r>
      <w:r w:rsidRPr="0056752D">
        <w:rPr>
          <w:rFonts w:ascii="Times New Roman" w:eastAsia="Calibri" w:hAnsi="Times New Roman" w:cs="Times New Roman"/>
          <w:sz w:val="28"/>
          <w:szCs w:val="28"/>
          <w:lang w:val="ru-RU"/>
        </w:rPr>
        <w:tab/>
        <w:t>рентабельность продаж;</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f)</w:t>
      </w:r>
      <w:r w:rsidRPr="0056752D">
        <w:rPr>
          <w:rFonts w:ascii="Times New Roman" w:eastAsia="Calibri" w:hAnsi="Times New Roman" w:cs="Times New Roman"/>
          <w:sz w:val="28"/>
          <w:szCs w:val="28"/>
          <w:lang w:val="ru-RU"/>
        </w:rPr>
        <w:tab/>
        <w:t>коэффициент абсолютной ликвидности.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25.</w:t>
      </w:r>
      <w:r w:rsidRPr="0056752D">
        <w:rPr>
          <w:rFonts w:ascii="Times New Roman" w:eastAsia="Calibri" w:hAnsi="Times New Roman" w:cs="Times New Roman"/>
          <w:sz w:val="28"/>
          <w:szCs w:val="28"/>
          <w:lang w:val="ru-RU"/>
        </w:rPr>
        <w:tab/>
        <w:t xml:space="preserve"> Из каких разделов состоит прогноз движения  денежных средств?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Кэш-фло от текущей основной (производственной) де¬ятельности;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кэш-фло от инвестиционной деятельности;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кэш-фло от финансовой деятельности;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верны ответы a), b) и с).</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26.</w:t>
      </w:r>
      <w:r w:rsidRPr="0056752D">
        <w:rPr>
          <w:rFonts w:ascii="Times New Roman" w:eastAsia="Calibri" w:hAnsi="Times New Roman" w:cs="Times New Roman"/>
          <w:sz w:val="28"/>
          <w:szCs w:val="28"/>
          <w:lang w:val="ru-RU"/>
        </w:rPr>
        <w:tab/>
        <w:t xml:space="preserve"> Что относится к прямому методу финансового прогнозирования?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Метод процента от продаж;</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линейная регрессия;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бюджетный метод;</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множественная регрессия.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27.</w:t>
      </w:r>
      <w:r w:rsidRPr="0056752D">
        <w:rPr>
          <w:rFonts w:ascii="Times New Roman" w:eastAsia="Calibri" w:hAnsi="Times New Roman" w:cs="Times New Roman"/>
          <w:sz w:val="28"/>
          <w:szCs w:val="28"/>
          <w:lang w:val="ru-RU"/>
        </w:rPr>
        <w:tab/>
        <w:t>К заемным источникам финансирования относится: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амортизация;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средства по страхованию;</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банковские кредиты;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бюджетные ассигнования.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28.</w:t>
      </w:r>
      <w:r w:rsidRPr="0056752D">
        <w:rPr>
          <w:rFonts w:ascii="Times New Roman" w:eastAsia="Calibri" w:hAnsi="Times New Roman" w:cs="Times New Roman"/>
          <w:sz w:val="28"/>
          <w:szCs w:val="28"/>
          <w:lang w:val="ru-RU"/>
        </w:rPr>
        <w:tab/>
        <w:t xml:space="preserve"> К внутренним источникам финансирования относится: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государственные кредиты;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средства от продажи акций;</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облигационные займы;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средства от амортизации.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29.</w:t>
      </w:r>
      <w:r w:rsidRPr="0056752D">
        <w:rPr>
          <w:rFonts w:ascii="Times New Roman" w:eastAsia="Calibri" w:hAnsi="Times New Roman" w:cs="Times New Roman"/>
          <w:sz w:val="28"/>
          <w:szCs w:val="28"/>
          <w:lang w:val="ru-RU"/>
        </w:rPr>
        <w:tab/>
        <w:t>При оценки эффективности инвестиций какие показатели используются?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Фондоотдача;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коэффициент сменности оборудования;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коэффициент абсолютной ликвидности;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d)</w:t>
      </w:r>
      <w:r w:rsidRPr="0056752D">
        <w:rPr>
          <w:rFonts w:ascii="Times New Roman" w:eastAsia="Calibri" w:hAnsi="Times New Roman" w:cs="Times New Roman"/>
          <w:sz w:val="28"/>
          <w:szCs w:val="28"/>
          <w:lang w:val="ru-RU"/>
        </w:rPr>
        <w:tab/>
        <w:t>коэффициент рентабельности производства;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e)</w:t>
      </w:r>
      <w:r w:rsidRPr="0056752D">
        <w:rPr>
          <w:rFonts w:ascii="Times New Roman" w:eastAsia="Calibri" w:hAnsi="Times New Roman" w:cs="Times New Roman"/>
          <w:sz w:val="28"/>
          <w:szCs w:val="28"/>
          <w:lang w:val="ru-RU"/>
        </w:rPr>
        <w:tab/>
        <w:t>внутренняя норма доходности.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30.</w:t>
      </w:r>
      <w:r w:rsidRPr="0056752D">
        <w:rPr>
          <w:rFonts w:ascii="Times New Roman" w:eastAsia="Calibri" w:hAnsi="Times New Roman" w:cs="Times New Roman"/>
          <w:sz w:val="28"/>
          <w:szCs w:val="28"/>
          <w:lang w:val="ru-RU"/>
        </w:rPr>
        <w:tab/>
        <w:t xml:space="preserve"> Чистый дисконтированный доход определяется, как:</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разница между приведенными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разница между приведенными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31.</w:t>
      </w:r>
      <w:r w:rsidRPr="0056752D">
        <w:rPr>
          <w:rFonts w:ascii="Times New Roman" w:eastAsia="Calibri" w:hAnsi="Times New Roman" w:cs="Times New Roman"/>
          <w:sz w:val="28"/>
          <w:szCs w:val="28"/>
          <w:lang w:val="ru-RU"/>
        </w:rPr>
        <w:tab/>
        <w:t xml:space="preserve"> Срок окупаемости с учетом дисконтирования– это: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продолжительность периода от начального момента до момента окупаемости с учетом дисконтирования;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периода от начального момента до момента окупаемости с учетом дисконтирования;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продолжительность периода от начального момента до момента окупаемости.</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32.</w:t>
      </w:r>
      <w:r w:rsidRPr="0056752D">
        <w:rPr>
          <w:rFonts w:ascii="Times New Roman" w:eastAsia="Calibri" w:hAnsi="Times New Roman" w:cs="Times New Roman"/>
          <w:sz w:val="28"/>
          <w:szCs w:val="28"/>
          <w:lang w:val="ru-RU"/>
        </w:rPr>
        <w:tab/>
        <w:t xml:space="preserve"> Внутренняя норма доходности – это:</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значение ставки дисконтирования, при котором величина NPV проекта равна единицы;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значение ставки дисконтирования, при котором величина NPV проекта равна нулю;</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lastRenderedPageBreak/>
        <w:t>c)</w:t>
      </w:r>
      <w:r w:rsidRPr="0056752D">
        <w:rPr>
          <w:rFonts w:ascii="Times New Roman" w:eastAsia="Calibri" w:hAnsi="Times New Roman" w:cs="Times New Roman"/>
          <w:sz w:val="28"/>
          <w:szCs w:val="28"/>
          <w:lang w:val="ru-RU"/>
        </w:rPr>
        <w:tab/>
        <w:t>значение срока окупаемости, при котором величина NPV проекта равна нулю.</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33.</w:t>
      </w:r>
      <w:r w:rsidRPr="0056752D">
        <w:rPr>
          <w:rFonts w:ascii="Times New Roman" w:eastAsia="Calibri" w:hAnsi="Times New Roman" w:cs="Times New Roman"/>
          <w:sz w:val="28"/>
          <w:szCs w:val="28"/>
          <w:lang w:val="ru-RU"/>
        </w:rPr>
        <w:tab/>
        <w:t xml:space="preserve"> Приемы по снижению риска:</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повышение квалификации управленческих кадров;</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страхование;</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c)</w:t>
      </w:r>
      <w:r w:rsidRPr="0056752D">
        <w:rPr>
          <w:rFonts w:ascii="Times New Roman" w:eastAsia="Calibri" w:hAnsi="Times New Roman" w:cs="Times New Roman"/>
          <w:sz w:val="28"/>
          <w:szCs w:val="28"/>
          <w:lang w:val="ru-RU"/>
        </w:rPr>
        <w:tab/>
        <w:t>обновление оборудования.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34.</w:t>
      </w:r>
      <w:r w:rsidRPr="0056752D">
        <w:rPr>
          <w:rFonts w:ascii="Times New Roman" w:eastAsia="Calibri" w:hAnsi="Times New Roman" w:cs="Times New Roman"/>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a)</w:t>
      </w:r>
      <w:r w:rsidRPr="0056752D">
        <w:rPr>
          <w:rFonts w:ascii="Times New Roman" w:eastAsia="Calibri" w:hAnsi="Times New Roman" w:cs="Times New Roman"/>
          <w:sz w:val="28"/>
          <w:szCs w:val="28"/>
          <w:lang w:val="ru-RU"/>
        </w:rPr>
        <w:tab/>
        <w:t>Лимитирование;</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b)</w:t>
      </w:r>
      <w:r w:rsidRPr="0056752D">
        <w:rPr>
          <w:rFonts w:ascii="Times New Roman" w:eastAsia="Calibri" w:hAnsi="Times New Roman" w:cs="Times New Roman"/>
          <w:sz w:val="28"/>
          <w:szCs w:val="28"/>
          <w:lang w:val="ru-RU"/>
        </w:rPr>
        <w:tab/>
        <w:t>самострахование;</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sz w:val="28"/>
          <w:szCs w:val="28"/>
          <w:lang w:val="ru-RU"/>
        </w:rPr>
        <w:t>диверсификация.</w:t>
      </w:r>
    </w:p>
    <w:p w:rsidR="0056752D" w:rsidRPr="0056752D" w:rsidRDefault="0056752D" w:rsidP="0056752D">
      <w:pPr>
        <w:autoSpaceDE w:val="0"/>
        <w:autoSpaceDN w:val="0"/>
        <w:adjustRightInd w:val="0"/>
        <w:spacing w:after="0" w:line="240" w:lineRule="auto"/>
        <w:rPr>
          <w:rFonts w:ascii="Times New Roman" w:eastAsia="Calibri" w:hAnsi="Times New Roman" w:cs="Times New Roman"/>
          <w:sz w:val="28"/>
          <w:szCs w:val="28"/>
          <w:lang w:val="ru-RU"/>
        </w:rPr>
      </w:pPr>
      <w:r w:rsidRPr="0056752D">
        <w:rPr>
          <w:rFonts w:ascii="Times New Roman" w:eastAsia="Calibri" w:hAnsi="Times New Roman" w:cs="Times New Roman"/>
          <w:b/>
          <w:sz w:val="28"/>
          <w:szCs w:val="28"/>
          <w:lang w:val="ru-RU"/>
        </w:rPr>
        <w:t xml:space="preserve">2. Инструкция по выполнению. </w:t>
      </w:r>
      <w:r w:rsidRPr="0056752D">
        <w:rPr>
          <w:rFonts w:ascii="Times New Roman" w:eastAsia="Calibri" w:hAnsi="Times New Roman" w:cs="Times New Roman"/>
          <w:sz w:val="28"/>
          <w:szCs w:val="28"/>
          <w:lang w:val="ru-RU"/>
        </w:rPr>
        <w:t>Выберите один правильный ответ</w:t>
      </w:r>
    </w:p>
    <w:p w:rsidR="0056752D" w:rsidRPr="0056752D" w:rsidRDefault="0056752D" w:rsidP="0056752D">
      <w:pPr>
        <w:spacing w:after="0" w:line="240" w:lineRule="auto"/>
        <w:textAlignment w:val="baseline"/>
        <w:rPr>
          <w:rFonts w:ascii="Times New Roman" w:eastAsia="Times New Roman" w:hAnsi="Times New Roman" w:cs="Times New Roman"/>
          <w:b/>
          <w:sz w:val="28"/>
          <w:szCs w:val="28"/>
          <w:lang w:val="ru-RU" w:eastAsia="ru-RU"/>
        </w:rPr>
      </w:pPr>
      <w:r w:rsidRPr="0056752D">
        <w:rPr>
          <w:rFonts w:ascii="Times New Roman" w:eastAsia="Times New Roman" w:hAnsi="Times New Roman" w:cs="Times New Roman"/>
          <w:b/>
          <w:sz w:val="28"/>
          <w:szCs w:val="28"/>
          <w:lang w:val="ru-RU" w:eastAsia="ru-RU"/>
        </w:rPr>
        <w:t>3. Критерии оценки: </w:t>
      </w: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sz w:val="28"/>
          <w:szCs w:val="24"/>
          <w:lang w:val="ru-RU" w:eastAsia="ru-RU"/>
        </w:rPr>
        <w:t>За каждый правильный ответ выставляется 1 балл</w:t>
      </w: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Составитель ________________________ Р.Р. Погосян</w:t>
      </w:r>
    </w:p>
    <w:p w:rsidR="0056752D" w:rsidRPr="0056752D" w:rsidRDefault="0056752D" w:rsidP="0056752D">
      <w:pPr>
        <w:spacing w:after="0" w:line="240" w:lineRule="auto"/>
        <w:textAlignment w:val="baseline"/>
        <w:rPr>
          <w:rFonts w:ascii="Times New Roman" w:eastAsia="Times New Roman" w:hAnsi="Times New Roman" w:cs="Times New Roman"/>
          <w:sz w:val="24"/>
          <w:szCs w:val="24"/>
          <w:vertAlign w:val="superscript"/>
          <w:lang w:val="ru-RU" w:eastAsia="ru-RU"/>
        </w:rPr>
      </w:pPr>
      <w:r w:rsidRPr="0056752D">
        <w:rPr>
          <w:rFonts w:ascii="Times New Roman" w:eastAsia="Times New Roman" w:hAnsi="Times New Roman" w:cs="Times New Roman"/>
          <w:sz w:val="24"/>
          <w:szCs w:val="24"/>
          <w:vertAlign w:val="superscript"/>
          <w:lang w:val="ru-RU" w:eastAsia="ru-RU"/>
        </w:rPr>
        <w:t xml:space="preserve">                                                                              (подпись)</w:t>
      </w:r>
    </w:p>
    <w:p w:rsidR="0056752D" w:rsidRPr="0056752D" w:rsidRDefault="0056752D" w:rsidP="0056752D">
      <w:pPr>
        <w:spacing w:after="0" w:line="240" w:lineRule="auto"/>
        <w:textAlignment w:val="baseline"/>
        <w:rPr>
          <w:rFonts w:ascii="Times New Roman" w:eastAsia="Times New Roman" w:hAnsi="Times New Roman" w:cs="Times New Roman"/>
          <w:b/>
          <w:bCs/>
          <w:sz w:val="28"/>
          <w:szCs w:val="24"/>
          <w:lang w:val="ru-RU" w:eastAsia="ru-RU"/>
        </w:rPr>
      </w:pPr>
      <w:r w:rsidRPr="0056752D">
        <w:rPr>
          <w:rFonts w:ascii="Times New Roman" w:eastAsia="Times New Roman" w:hAnsi="Times New Roman" w:cs="Times New Roman"/>
          <w:sz w:val="20"/>
          <w:szCs w:val="24"/>
          <w:lang w:val="ru-RU" w:eastAsia="ru-RU"/>
        </w:rPr>
        <w:t>«____»__________________20     г. </w:t>
      </w:r>
      <w:r w:rsidRPr="0056752D">
        <w:rPr>
          <w:rFonts w:ascii="Times New Roman" w:eastAsia="Times New Roman" w:hAnsi="Times New Roman" w:cs="Times New Roman"/>
          <w:b/>
          <w:bCs/>
          <w:sz w:val="28"/>
          <w:szCs w:val="24"/>
          <w:lang w:val="ru-RU" w:eastAsia="ru-RU"/>
        </w:rPr>
        <w:br w:type="page"/>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6752D" w:rsidRPr="0056752D" w:rsidRDefault="0056752D" w:rsidP="0056752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6752D" w:rsidRPr="0056752D" w:rsidRDefault="0056752D" w:rsidP="0056752D">
      <w:pPr>
        <w:widowControl w:val="0"/>
        <w:spacing w:after="0" w:line="240" w:lineRule="auto"/>
        <w:jc w:val="center"/>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36"/>
          <w:szCs w:val="24"/>
          <w:lang w:val="ru-RU" w:eastAsia="ru-RU"/>
        </w:rPr>
      </w:pPr>
      <w:r w:rsidRPr="0056752D">
        <w:rPr>
          <w:rFonts w:ascii="Times New Roman" w:eastAsia="Times New Roman" w:hAnsi="Times New Roman" w:cs="Times New Roman"/>
          <w:b/>
          <w:bCs/>
          <w:sz w:val="36"/>
          <w:szCs w:val="24"/>
          <w:lang w:val="ru-RU" w:eastAsia="ru-RU"/>
        </w:rPr>
        <w:t>Деловая (ролевая) игра</w:t>
      </w: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по дисциплине</w:t>
      </w:r>
      <w:r w:rsidRPr="0056752D">
        <w:rPr>
          <w:rFonts w:ascii="Times New Roman" w:eastAsia="Times New Roman" w:hAnsi="Times New Roman" w:cs="Times New Roman"/>
          <w:b/>
          <w:bCs/>
          <w:i/>
          <w:iCs/>
          <w:sz w:val="20"/>
          <w:szCs w:val="24"/>
          <w:lang w:val="ru-RU" w:eastAsia="ru-RU"/>
        </w:rPr>
        <w:t> </w:t>
      </w:r>
      <w:r w:rsidRPr="0056752D">
        <w:rPr>
          <w:rFonts w:ascii="Times New Roman" w:eastAsia="Times New Roman" w:hAnsi="Times New Roman" w:cs="Times New Roman"/>
          <w:sz w:val="16"/>
          <w:szCs w:val="24"/>
          <w:vertAlign w:val="superscript"/>
          <w:lang w:val="ru-RU" w:eastAsia="ru-RU"/>
        </w:rPr>
        <w:t> </w:t>
      </w:r>
      <w:r w:rsidRPr="0056752D">
        <w:rPr>
          <w:rFonts w:ascii="Times New Roman" w:eastAsia="Times New Roman" w:hAnsi="Times New Roman" w:cs="Times New Roman"/>
          <w:sz w:val="28"/>
          <w:szCs w:val="24"/>
          <w:lang w:val="ru-RU" w:eastAsia="ru-RU"/>
        </w:rPr>
        <w:t>Бизнес-планирование</w:t>
      </w:r>
    </w:p>
    <w:p w:rsidR="0056752D" w:rsidRPr="0056752D" w:rsidRDefault="0056752D" w:rsidP="0056752D">
      <w:pPr>
        <w:spacing w:after="0" w:line="240" w:lineRule="auto"/>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b/>
          <w:bCs/>
          <w:sz w:val="28"/>
          <w:szCs w:val="24"/>
          <w:lang w:val="ru-RU" w:eastAsia="ru-RU"/>
        </w:rPr>
        <w:t>1 Тема (проблема, ситуация)</w:t>
      </w:r>
      <w:r w:rsidRPr="0056752D">
        <w:rPr>
          <w:rFonts w:ascii="Times New Roman" w:eastAsia="Times New Roman" w:hAnsi="Times New Roman" w:cs="Times New Roman"/>
          <w:sz w:val="28"/>
          <w:szCs w:val="24"/>
          <w:lang w:val="ru-RU" w:eastAsia="ru-RU"/>
        </w:rPr>
        <w:t xml:space="preserve">  </w:t>
      </w:r>
    </w:p>
    <w:p w:rsidR="0056752D" w:rsidRPr="0056752D" w:rsidRDefault="0056752D" w:rsidP="0056752D">
      <w:pPr>
        <w:spacing w:after="0" w:line="240" w:lineRule="auto"/>
        <w:ind w:firstLine="709"/>
        <w:jc w:val="center"/>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b/>
          <w:bCs/>
          <w:sz w:val="28"/>
          <w:szCs w:val="28"/>
          <w:lang w:val="ru-RU" w:eastAsia="ru-RU"/>
        </w:rPr>
        <w:t>Деловая игра «Предприятие "завтра"»</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b/>
          <w:bCs/>
          <w:sz w:val="28"/>
          <w:szCs w:val="28"/>
          <w:lang w:val="ru-RU" w:eastAsia="ru-RU"/>
        </w:rPr>
        <w:t>Цель – научиться:</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проводить анализ рынка;</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формулировать цель предприятия.</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ab/>
        <w:t xml:space="preserve">Инструкция: </w:t>
      </w:r>
      <w:r w:rsidRPr="0056752D">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Обсуждение:</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Каждая группа студентов должна: </w:t>
      </w:r>
    </w:p>
    <w:p w:rsidR="0056752D" w:rsidRPr="0056752D" w:rsidRDefault="0056752D" w:rsidP="0056752D">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Провести анализ предложенной ситуации на рынке,</w:t>
      </w:r>
    </w:p>
    <w:p w:rsidR="0056752D" w:rsidRPr="0056752D" w:rsidRDefault="0056752D" w:rsidP="0056752D">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b/>
          <w:bCs/>
          <w:sz w:val="28"/>
          <w:szCs w:val="28"/>
          <w:lang w:val="ru-RU" w:eastAsia="ru-RU"/>
        </w:rPr>
        <w:t>Деловая игра «Выработка и оценка предпринимательских идей»</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Цель игры</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Познакомить студентов с методами активизации имажинитивных воз</w:t>
      </w:r>
      <w:r w:rsidRPr="0056752D">
        <w:rPr>
          <w:rFonts w:ascii="Times New Roman" w:eastAsia="Times New Roman" w:hAnsi="Times New Roman" w:cs="Times New Roman"/>
          <w:sz w:val="28"/>
          <w:szCs w:val="28"/>
          <w:lang w:val="ru-RU" w:eastAsia="ru-RU"/>
        </w:rPr>
        <w:softHyphen/>
        <w:t>можностей людей при выработке идей, а также процедурами предваритель</w:t>
      </w:r>
      <w:r w:rsidRPr="0056752D">
        <w:rPr>
          <w:rFonts w:ascii="Times New Roman" w:eastAsia="Times New Roman" w:hAnsi="Times New Roman" w:cs="Times New Roman"/>
          <w:sz w:val="28"/>
          <w:szCs w:val="28"/>
          <w:lang w:val="ru-RU" w:eastAsia="ru-RU"/>
        </w:rPr>
        <w:softHyphen/>
        <w:t>ной оценки и отбора идей на основании критериев реальности их воплоще</w:t>
      </w:r>
      <w:r w:rsidRPr="0056752D">
        <w:rPr>
          <w:rFonts w:ascii="Times New Roman" w:eastAsia="Times New Roman" w:hAnsi="Times New Roman" w:cs="Times New Roman"/>
          <w:sz w:val="28"/>
          <w:szCs w:val="28"/>
          <w:lang w:val="ru-RU" w:eastAsia="ru-RU"/>
        </w:rPr>
        <w:softHyphen/>
        <w:t>ния и экономической эффективности.</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Задачи игры:</w:t>
      </w:r>
    </w:p>
    <w:p w:rsidR="0056752D" w:rsidRPr="0056752D" w:rsidRDefault="0056752D" w:rsidP="0056752D">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обучить студентов методике проведения «мозгового штурма»;</w:t>
      </w:r>
    </w:p>
    <w:p w:rsidR="0056752D" w:rsidRPr="0056752D" w:rsidRDefault="0056752D" w:rsidP="0056752D">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познакомить с логикой предпринимательской деятельности;</w:t>
      </w:r>
    </w:p>
    <w:p w:rsidR="0056752D" w:rsidRPr="0056752D" w:rsidRDefault="0056752D" w:rsidP="0056752D">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изучить на практике методику предпринимательских расчетов.</w:t>
      </w:r>
      <w:r w:rsidRPr="0056752D">
        <w:rPr>
          <w:rFonts w:ascii="Times New Roman" w:eastAsia="Times New Roman" w:hAnsi="Times New Roman" w:cs="Times New Roman"/>
          <w:sz w:val="28"/>
          <w:szCs w:val="28"/>
          <w:lang w:val="ru-RU" w:eastAsia="ru-RU"/>
        </w:rPr>
        <w:br/>
      </w:r>
      <w:r w:rsidRPr="0056752D">
        <w:rPr>
          <w:rFonts w:ascii="Times New Roman" w:eastAsia="Times New Roman" w:hAnsi="Times New Roman" w:cs="Times New Roman"/>
          <w:b/>
          <w:bCs/>
          <w:sz w:val="28"/>
          <w:szCs w:val="28"/>
          <w:lang w:val="ru-RU" w:eastAsia="ru-RU"/>
        </w:rPr>
        <w:t xml:space="preserve">Порядок проведения деловой игры: </w:t>
      </w:r>
      <w:r w:rsidRPr="0056752D">
        <w:rPr>
          <w:rFonts w:ascii="Times New Roman" w:eastAsia="Times New Roman" w:hAnsi="Times New Roman" w:cs="Times New Roman"/>
          <w:sz w:val="28"/>
          <w:szCs w:val="28"/>
          <w:lang w:val="ru-RU" w:eastAsia="ru-RU"/>
        </w:rPr>
        <w:t>игра проводится в три этапа и</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рассчитана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56752D">
        <w:rPr>
          <w:rFonts w:ascii="Times New Roman" w:eastAsia="Times New Roman" w:hAnsi="Times New Roman" w:cs="Times New Roman"/>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Исходные данные к игре</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Игровая подгруппа представляет из себя компанию партнеров по биз</w:t>
      </w:r>
      <w:r w:rsidRPr="0056752D">
        <w:rPr>
          <w:rFonts w:ascii="Times New Roman" w:eastAsia="Times New Roman" w:hAnsi="Times New Roman" w:cs="Times New Roman"/>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56752D">
        <w:rPr>
          <w:rFonts w:ascii="Times New Roman" w:eastAsia="Times New Roman" w:hAnsi="Times New Roman" w:cs="Times New Roman"/>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56752D">
        <w:rPr>
          <w:rFonts w:ascii="Times New Roman" w:eastAsia="Times New Roman" w:hAnsi="Times New Roman" w:cs="Times New Roman"/>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Последовательность проведения игры</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 xml:space="preserve">Первый этап. </w:t>
      </w:r>
      <w:r w:rsidRPr="0056752D">
        <w:rPr>
          <w:rFonts w:ascii="Times New Roman" w:eastAsia="Times New Roman" w:hAnsi="Times New Roman" w:cs="Times New Roman"/>
          <w:sz w:val="28"/>
          <w:szCs w:val="28"/>
          <w:lang w:val="ru-RU" w:eastAsia="ru-RU"/>
        </w:rPr>
        <w:t>Выработка предпринимательских идей. В начале заня</w:t>
      </w:r>
      <w:r w:rsidRPr="0056752D">
        <w:rPr>
          <w:rFonts w:ascii="Times New Roman" w:eastAsia="Times New Roman" w:hAnsi="Times New Roman" w:cs="Times New Roman"/>
          <w:sz w:val="28"/>
          <w:szCs w:val="28"/>
          <w:lang w:val="ru-RU" w:eastAsia="ru-RU"/>
        </w:rPr>
        <w:softHyphen/>
        <w:t>тия преподаватель знакомит студентов с понятиями «инновация», «предпри</w:t>
      </w:r>
      <w:r w:rsidRPr="0056752D">
        <w:rPr>
          <w:rFonts w:ascii="Times New Roman" w:eastAsia="Times New Roman" w:hAnsi="Times New Roman" w:cs="Times New Roman"/>
          <w:sz w:val="28"/>
          <w:szCs w:val="28"/>
          <w:lang w:val="ru-RU" w:eastAsia="ru-RU"/>
        </w:rPr>
        <w:softHyphen/>
        <w:t>нимательская идея», а также с методом мозгового штурма и принципами его проведения.</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На проведение «мозгового штурма» должно быть отведено не более 15 минут.</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 xml:space="preserve">Второй этап. </w:t>
      </w:r>
      <w:r w:rsidRPr="0056752D">
        <w:rPr>
          <w:rFonts w:ascii="Times New Roman" w:eastAsia="Times New Roman" w:hAnsi="Times New Roman" w:cs="Times New Roman"/>
          <w:sz w:val="28"/>
          <w:szCs w:val="28"/>
          <w:lang w:val="ru-RU" w:eastAsia="ru-RU"/>
        </w:rPr>
        <w:t>Оценка идей на реальность воплощения в практику.</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Каждая игровая подгруппа работает со своим списком предпринима</w:t>
      </w:r>
      <w:r w:rsidRPr="0056752D">
        <w:rPr>
          <w:rFonts w:ascii="Times New Roman" w:eastAsia="Times New Roman" w:hAnsi="Times New Roman" w:cs="Times New Roman"/>
          <w:sz w:val="28"/>
          <w:szCs w:val="28"/>
          <w:lang w:val="ru-RU" w:eastAsia="ru-RU"/>
        </w:rPr>
        <w:softHyphen/>
        <w:t>тельских идей, полученном на первом этапе. Первоначально отбраковыва</w:t>
      </w:r>
      <w:r w:rsidRPr="0056752D">
        <w:rPr>
          <w:rFonts w:ascii="Times New Roman" w:eastAsia="Times New Roman" w:hAnsi="Times New Roman" w:cs="Times New Roman"/>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56752D">
        <w:rPr>
          <w:rFonts w:ascii="Times New Roman" w:eastAsia="Times New Roman" w:hAnsi="Times New Roman" w:cs="Times New Roman"/>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Реальность каждого параметра оценивается по трехбалльной шкале: 3 — вполне реально, 2 — вероятно, 1 - маловероятно.</w:t>
      </w:r>
    </w:p>
    <w:p w:rsidR="0056752D" w:rsidRPr="0056752D" w:rsidRDefault="0056752D" w:rsidP="0056752D">
      <w:pPr>
        <w:shd w:val="clear" w:color="auto" w:fill="FFFFFF"/>
        <w:spacing w:after="0" w:line="240" w:lineRule="auto"/>
        <w:ind w:firstLine="7133"/>
        <w:rPr>
          <w:rFonts w:ascii="Times New Roman" w:eastAsia="Times New Roman" w:hAnsi="Times New Roman" w:cs="Times New Roman"/>
          <w:i/>
          <w:iCs/>
          <w:sz w:val="26"/>
          <w:szCs w:val="26"/>
          <w:lang w:val="ru-RU" w:eastAsia="ru-RU"/>
        </w:rPr>
      </w:pPr>
      <w:r w:rsidRPr="0056752D">
        <w:rPr>
          <w:rFonts w:ascii="Times New Roman" w:eastAsia="Times New Roman" w:hAnsi="Times New Roman" w:cs="Times New Roman"/>
          <w:i/>
          <w:iCs/>
          <w:sz w:val="26"/>
          <w:szCs w:val="26"/>
          <w:lang w:val="ru-RU" w:eastAsia="ru-RU"/>
        </w:rPr>
        <w:t xml:space="preserve">Таблица 1 </w:t>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b/>
          <w:bCs/>
          <w:sz w:val="26"/>
          <w:szCs w:val="26"/>
          <w:lang w:val="ru-RU" w:eastAsia="ru-RU"/>
        </w:rPr>
        <w:t>Оценка возможностей воплощения предпринимательских идей</w:t>
      </w:r>
    </w:p>
    <w:p w:rsidR="0056752D" w:rsidRPr="0056752D" w:rsidRDefault="0056752D" w:rsidP="0056752D">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56752D" w:rsidRPr="0056752D" w:rsidTr="00230D7F">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13"/>
                <w:sz w:val="26"/>
                <w:szCs w:val="26"/>
                <w:lang w:val="ru-RU" w:eastAsia="ru-RU"/>
              </w:rPr>
              <w:t>, Идеи</w:t>
            </w:r>
          </w:p>
        </w:tc>
      </w:tr>
      <w:tr w:rsidR="0056752D" w:rsidRPr="0056752D" w:rsidTr="00230D7F">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1"/>
                <w:sz w:val="24"/>
                <w:szCs w:val="24"/>
                <w:lang w:val="ru-RU" w:eastAsia="ru-RU"/>
              </w:rPr>
              <w:t>и т.д.</w:t>
            </w:r>
          </w:p>
        </w:tc>
      </w:tr>
      <w:tr w:rsidR="0056752D" w:rsidRPr="0056752D" w:rsidTr="00230D7F">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4"/>
                <w:sz w:val="26"/>
                <w:szCs w:val="26"/>
                <w:lang w:val="ru-RU" w:eastAsia="ru-RU"/>
              </w:rPr>
              <w:t>1. Возможность приобрести необходи</w:t>
            </w:r>
            <w:r w:rsidRPr="0056752D">
              <w:rPr>
                <w:rFonts w:ascii="Times New Roman" w:eastAsia="Times New Roman" w:hAnsi="Times New Roman" w:cs="Times New Roman"/>
                <w:spacing w:val="-4"/>
                <w:sz w:val="26"/>
                <w:szCs w:val="26"/>
                <w:lang w:val="ru-RU" w:eastAsia="ru-RU"/>
              </w:rPr>
              <w:softHyphen/>
            </w:r>
            <w:r w:rsidRPr="0056752D">
              <w:rPr>
                <w:rFonts w:ascii="Times New Roman" w:eastAsia="Times New Roman" w:hAnsi="Times New Roman" w:cs="Times New Roman"/>
                <w:spacing w:val="3"/>
                <w:sz w:val="26"/>
                <w:szCs w:val="26"/>
                <w:lang w:val="ru-RU" w:eastAsia="ru-RU"/>
              </w:rPr>
              <w:t>мое оборудование, технику, помеще</w:t>
            </w:r>
            <w:r w:rsidRPr="0056752D">
              <w:rPr>
                <w:rFonts w:ascii="Times New Roman" w:eastAsia="Times New Roman" w:hAnsi="Times New Roman" w:cs="Times New Roman"/>
                <w:spacing w:val="3"/>
                <w:sz w:val="26"/>
                <w:szCs w:val="26"/>
                <w:lang w:val="ru-RU" w:eastAsia="ru-RU"/>
              </w:rPr>
              <w:softHyphen/>
            </w:r>
            <w:r w:rsidRPr="0056752D">
              <w:rPr>
                <w:rFonts w:ascii="Times New Roman" w:eastAsia="Times New Roman" w:hAnsi="Times New Roman" w:cs="Times New Roman"/>
                <w:spacing w:val="-1"/>
                <w:sz w:val="26"/>
                <w:szCs w:val="26"/>
                <w:lang w:val="ru-RU" w:eastAsia="ru-RU"/>
              </w:rPr>
              <w:t>ние по приемлемой цене (с учетом ве</w:t>
            </w:r>
            <w:r w:rsidRPr="0056752D">
              <w:rPr>
                <w:rFonts w:ascii="Times New Roman" w:eastAsia="Times New Roman" w:hAnsi="Times New Roman" w:cs="Times New Roman"/>
                <w:spacing w:val="-1"/>
                <w:sz w:val="26"/>
                <w:szCs w:val="26"/>
                <w:lang w:val="ru-RU" w:eastAsia="ru-RU"/>
              </w:rPr>
              <w:softHyphen/>
            </w:r>
            <w:r w:rsidRPr="0056752D">
              <w:rPr>
                <w:rFonts w:ascii="Times New Roman" w:eastAsia="Times New Roman" w:hAnsi="Times New Roman" w:cs="Times New Roman"/>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5"/>
                <w:sz w:val="26"/>
                <w:szCs w:val="26"/>
                <w:lang w:val="ru-RU" w:eastAsia="ru-RU"/>
              </w:rPr>
              <w:t>2. Возможность приобрести необходи</w:t>
            </w:r>
            <w:r w:rsidRPr="0056752D">
              <w:rPr>
                <w:rFonts w:ascii="Times New Roman" w:eastAsia="Times New Roman" w:hAnsi="Times New Roman" w:cs="Times New Roman"/>
                <w:spacing w:val="-5"/>
                <w:sz w:val="26"/>
                <w:szCs w:val="26"/>
                <w:lang w:val="ru-RU" w:eastAsia="ru-RU"/>
              </w:rPr>
              <w:softHyphen/>
            </w:r>
            <w:r w:rsidRPr="0056752D">
              <w:rPr>
                <w:rFonts w:ascii="Times New Roman" w:eastAsia="Times New Roman" w:hAnsi="Times New Roman" w:cs="Times New Roman"/>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6"/>
                <w:sz w:val="26"/>
                <w:szCs w:val="26"/>
                <w:lang w:val="ru-RU" w:eastAsia="ru-RU"/>
              </w:rPr>
              <w:lastRenderedPageBreak/>
              <w:t xml:space="preserve">3. Возможность найти необходимых </w:t>
            </w:r>
            <w:r w:rsidRPr="0056752D">
              <w:rPr>
                <w:rFonts w:ascii="Times New Roman" w:eastAsia="Times New Roman" w:hAnsi="Times New Roman" w:cs="Times New Roman"/>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4"/>
                <w:sz w:val="26"/>
                <w:szCs w:val="26"/>
                <w:lang w:val="ru-RU" w:eastAsia="ru-RU"/>
              </w:rPr>
              <w:t xml:space="preserve">4. Возможность получить налоговые </w:t>
            </w:r>
            <w:r w:rsidRPr="0056752D">
              <w:rPr>
                <w:rFonts w:ascii="Times New Roman" w:eastAsia="Times New Roman" w:hAnsi="Times New Roman" w:cs="Times New Roman"/>
                <w:spacing w:val="1"/>
                <w:sz w:val="26"/>
                <w:szCs w:val="26"/>
                <w:lang w:val="ru-RU" w:eastAsia="ru-RU"/>
              </w:rPr>
              <w:t xml:space="preserve">льготы, финансовую поддержку со </w:t>
            </w:r>
            <w:r w:rsidRPr="0056752D">
              <w:rPr>
                <w:rFonts w:ascii="Times New Roman" w:eastAsia="Times New Roman" w:hAnsi="Times New Roman" w:cs="Times New Roman"/>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8"/>
                <w:sz w:val="26"/>
                <w:szCs w:val="26"/>
                <w:lang w:val="ru-RU" w:eastAsia="ru-RU"/>
              </w:rPr>
              <w:t>5. Возможность установите необходи</w:t>
            </w:r>
            <w:r w:rsidRPr="0056752D">
              <w:rPr>
                <w:rFonts w:ascii="Times New Roman" w:eastAsia="Times New Roman" w:hAnsi="Times New Roman" w:cs="Times New Roman"/>
                <w:spacing w:val="-8"/>
                <w:sz w:val="26"/>
                <w:szCs w:val="26"/>
                <w:lang w:val="ru-RU" w:eastAsia="ru-RU"/>
              </w:rPr>
              <w:softHyphen/>
            </w:r>
            <w:r w:rsidRPr="0056752D">
              <w:rPr>
                <w:rFonts w:ascii="Times New Roman" w:eastAsia="Times New Roman" w:hAnsi="Times New Roman" w:cs="Times New Roman"/>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2"/>
                <w:sz w:val="26"/>
                <w:szCs w:val="26"/>
                <w:lang w:val="ru-RU" w:eastAsia="ru-RU"/>
              </w:rPr>
              <w:t xml:space="preserve">6. Возможность повышенного спроса </w:t>
            </w:r>
            <w:r w:rsidRPr="0056752D">
              <w:rPr>
                <w:rFonts w:ascii="Times New Roman" w:eastAsia="Times New Roman" w:hAnsi="Times New Roman" w:cs="Times New Roman"/>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bl>
    <w:p w:rsidR="0056752D" w:rsidRPr="0056752D" w:rsidRDefault="0056752D" w:rsidP="0056752D">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sz w:val="28"/>
          <w:szCs w:val="26"/>
          <w:lang w:val="ru-RU" w:eastAsia="ru-RU"/>
        </w:rPr>
        <w:t>После оценки по всем параметрам подсчитывается общее количество баллов по каждой идее.</w:t>
      </w:r>
    </w:p>
    <w:p w:rsidR="0056752D" w:rsidRPr="0056752D" w:rsidRDefault="0056752D" w:rsidP="0056752D">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sz w:val="28"/>
          <w:szCs w:val="26"/>
          <w:lang w:val="ru-RU" w:eastAsia="ru-RU"/>
        </w:rPr>
        <w:t>Ведущие игровых подгрупп докладывают результаты оценки предпри</w:t>
      </w:r>
      <w:r w:rsidRPr="0056752D">
        <w:rPr>
          <w:rFonts w:ascii="Times New Roman" w:eastAsia="Times New Roman" w:hAnsi="Times New Roman" w:cs="Times New Roman"/>
          <w:sz w:val="28"/>
          <w:szCs w:val="26"/>
          <w:lang w:val="ru-RU" w:eastAsia="ru-RU"/>
        </w:rPr>
        <w:softHyphen/>
        <w:t>нимательских идей и защищают их.</w:t>
      </w:r>
    </w:p>
    <w:p w:rsidR="0056752D" w:rsidRPr="0056752D" w:rsidRDefault="0056752D" w:rsidP="0056752D">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bCs/>
          <w:sz w:val="28"/>
          <w:szCs w:val="26"/>
          <w:lang w:val="ru-RU" w:eastAsia="ru-RU"/>
        </w:rPr>
        <w:t xml:space="preserve">Третий этап. </w:t>
      </w:r>
      <w:r w:rsidRPr="0056752D">
        <w:rPr>
          <w:rFonts w:ascii="Times New Roman" w:eastAsia="Times New Roman" w:hAnsi="Times New Roman" w:cs="Times New Roman"/>
          <w:sz w:val="28"/>
          <w:szCs w:val="26"/>
          <w:lang w:val="ru-RU" w:eastAsia="ru-RU"/>
        </w:rPr>
        <w:t>Проведение предпринимательских расчетов с целью вы</w:t>
      </w:r>
      <w:r w:rsidRPr="0056752D">
        <w:rPr>
          <w:rFonts w:ascii="Times New Roman" w:eastAsia="Times New Roman" w:hAnsi="Times New Roman" w:cs="Times New Roman"/>
          <w:sz w:val="28"/>
          <w:szCs w:val="26"/>
          <w:lang w:val="ru-RU" w:eastAsia="ru-RU"/>
        </w:rPr>
        <w:softHyphen/>
        <w:t>явления возможного предпринимательского эффекта.</w:t>
      </w:r>
    </w:p>
    <w:p w:rsidR="0056752D" w:rsidRPr="0056752D" w:rsidRDefault="0056752D" w:rsidP="0056752D">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56752D" w:rsidRPr="0056752D" w:rsidRDefault="0056752D" w:rsidP="0056752D">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56752D" w:rsidRPr="0056752D" w:rsidRDefault="0056752D" w:rsidP="0056752D">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sz w:val="28"/>
          <w:szCs w:val="26"/>
          <w:lang w:val="ru-RU" w:eastAsia="ru-RU"/>
        </w:rPr>
        <w:t>Преподавателю необходимо подчеркнуть рисковый характер предпри</w:t>
      </w:r>
      <w:r w:rsidRPr="0056752D">
        <w:rPr>
          <w:rFonts w:ascii="Times New Roman" w:eastAsia="Times New Roman" w:hAnsi="Times New Roman" w:cs="Times New Roman"/>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56752D" w:rsidRPr="0056752D" w:rsidRDefault="0056752D" w:rsidP="0056752D">
      <w:pPr>
        <w:shd w:val="clear" w:color="auto" w:fill="FFFFFF"/>
        <w:spacing w:after="0" w:line="240" w:lineRule="auto"/>
        <w:ind w:firstLine="710"/>
        <w:jc w:val="both"/>
        <w:rPr>
          <w:rFonts w:ascii="Times New Roman" w:eastAsia="Times New Roman" w:hAnsi="Times New Roman" w:cs="Times New Roman"/>
          <w:sz w:val="28"/>
          <w:szCs w:val="26"/>
          <w:lang w:val="ru-RU" w:eastAsia="ru-RU"/>
        </w:rPr>
      </w:pPr>
      <w:r w:rsidRPr="0056752D">
        <w:rPr>
          <w:rFonts w:ascii="Times New Roman" w:eastAsia="Times New Roman" w:hAnsi="Times New Roman" w:cs="Times New Roman"/>
          <w:sz w:val="28"/>
          <w:szCs w:val="26"/>
          <w:lang w:val="ru-RU" w:eastAsia="ru-RU"/>
        </w:rPr>
        <w:t>При калькуляции расходов на производство, наоборот, следует закла</w:t>
      </w:r>
      <w:r w:rsidRPr="0056752D">
        <w:rPr>
          <w:rFonts w:ascii="Times New Roman" w:eastAsia="Times New Roman" w:hAnsi="Times New Roman" w:cs="Times New Roman"/>
          <w:sz w:val="28"/>
          <w:szCs w:val="26"/>
          <w:lang w:val="ru-RU" w:eastAsia="ru-RU"/>
        </w:rPr>
        <w:softHyphen/>
        <w:t>дывать предельно высокие их величины.</w:t>
      </w:r>
    </w:p>
    <w:p w:rsidR="0056752D" w:rsidRPr="0056752D" w:rsidRDefault="0056752D" w:rsidP="0056752D">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sz w:val="28"/>
          <w:szCs w:val="28"/>
          <w:lang w:val="ru-RU" w:eastAsia="ru-RU"/>
        </w:rPr>
        <w:t>При подготовке к проведению третьего этапа деловой игры преподава</w:t>
      </w:r>
      <w:r w:rsidRPr="0056752D">
        <w:rPr>
          <w:rFonts w:ascii="Times New Roman" w:eastAsia="Times New Roman" w:hAnsi="Times New Roman" w:cs="Times New Roman"/>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56752D">
        <w:rPr>
          <w:rFonts w:ascii="Times New Roman" w:eastAsia="Times New Roman" w:hAnsi="Times New Roman" w:cs="Times New Roman"/>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56752D">
        <w:rPr>
          <w:rFonts w:ascii="Times New Roman" w:eastAsia="Times New Roman" w:hAnsi="Times New Roman" w:cs="Times New Roman"/>
          <w:sz w:val="28"/>
          <w:szCs w:val="28"/>
          <w:lang w:val="ru-RU" w:eastAsia="ru-RU"/>
        </w:rPr>
        <w:softHyphen/>
        <w:t>ловой игры.</w:t>
      </w:r>
    </w:p>
    <w:p w:rsidR="0056752D" w:rsidRPr="0056752D" w:rsidRDefault="0056752D" w:rsidP="0056752D">
      <w:pPr>
        <w:shd w:val="clear" w:color="auto" w:fill="FFFFFF"/>
        <w:spacing w:after="0" w:line="240" w:lineRule="auto"/>
        <w:jc w:val="right"/>
        <w:rPr>
          <w:rFonts w:ascii="Times New Roman" w:eastAsia="Times New Roman" w:hAnsi="Times New Roman" w:cs="Times New Roman"/>
          <w:i/>
          <w:iCs/>
          <w:spacing w:val="-9"/>
          <w:sz w:val="28"/>
          <w:szCs w:val="28"/>
          <w:lang w:val="ru-RU" w:eastAsia="ru-RU"/>
        </w:rPr>
      </w:pPr>
      <w:r w:rsidRPr="0056752D">
        <w:rPr>
          <w:rFonts w:ascii="Times New Roman" w:eastAsia="Times New Roman" w:hAnsi="Times New Roman" w:cs="Times New Roman"/>
          <w:i/>
          <w:iCs/>
          <w:spacing w:val="-9"/>
          <w:sz w:val="28"/>
          <w:szCs w:val="28"/>
          <w:lang w:val="ru-RU" w:eastAsia="ru-RU"/>
        </w:rPr>
        <w:t>Таблица 2</w:t>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b/>
          <w:bCs/>
          <w:sz w:val="26"/>
          <w:szCs w:val="26"/>
          <w:lang w:val="ru-RU" w:eastAsia="ru-RU"/>
        </w:rPr>
        <w:t>Предпринимательские расчеты среднемесячных показателей работы</w:t>
      </w:r>
    </w:p>
    <w:p w:rsidR="0056752D" w:rsidRPr="0056752D" w:rsidRDefault="0056752D" w:rsidP="0056752D">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56752D" w:rsidRPr="0056752D" w:rsidTr="00230D7F">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3"/>
                <w:sz w:val="26"/>
                <w:szCs w:val="26"/>
                <w:lang w:val="ru-RU" w:eastAsia="ru-RU"/>
              </w:rPr>
              <w:t>Идеи</w:t>
            </w:r>
          </w:p>
        </w:tc>
      </w:tr>
      <w:tr w:rsidR="0056752D" w:rsidRPr="0056752D" w:rsidTr="00230D7F">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3</w:t>
            </w:r>
          </w:p>
        </w:tc>
      </w:tr>
      <w:tr w:rsidR="0056752D" w:rsidRPr="0056752D"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2"/>
                <w:sz w:val="26"/>
                <w:szCs w:val="26"/>
                <w:lang w:val="ru-RU" w:eastAsia="ru-RU"/>
              </w:rPr>
              <w:t>4. Предполагаемая сумма выручки, (В=РхЦ)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2"/>
                <w:sz w:val="26"/>
                <w:szCs w:val="26"/>
                <w:lang w:val="ru-RU" w:eastAsia="ru-RU"/>
              </w:rPr>
              <w:lastRenderedPageBreak/>
              <w:t xml:space="preserve">5. Издержки на производство товара (услуги) (И), в </w:t>
            </w:r>
            <w:r w:rsidRPr="0056752D">
              <w:rPr>
                <w:rFonts w:ascii="Times New Roman" w:eastAsia="Times New Roman" w:hAnsi="Times New Roman" w:cs="Times New Roman"/>
                <w:spacing w:val="-9"/>
                <w:sz w:val="26"/>
                <w:szCs w:val="26"/>
                <w:lang w:val="ru-RU" w:eastAsia="ru-RU"/>
              </w:rPr>
              <w:t xml:space="preserve">том числе: </w:t>
            </w:r>
            <w:r w:rsidRPr="0056752D">
              <w:rPr>
                <w:rFonts w:ascii="Times New Roman" w:eastAsia="Times New Roman" w:hAnsi="Times New Roman" w:cs="Times New Roman"/>
                <w:spacing w:val="2"/>
                <w:sz w:val="26"/>
                <w:szCs w:val="26"/>
                <w:lang w:val="ru-RU" w:eastAsia="ru-RU"/>
              </w:rPr>
              <w:t xml:space="preserve">а) амортизационные отчисления по оборудованию </w:t>
            </w:r>
            <w:r w:rsidRPr="0056752D">
              <w:rPr>
                <w:rFonts w:ascii="Times New Roman" w:eastAsia="Times New Roman" w:hAnsi="Times New Roman" w:cs="Times New Roman"/>
                <w:sz w:val="26"/>
                <w:szCs w:val="26"/>
                <w:lang w:val="ru-RU" w:eastAsia="ru-RU"/>
              </w:rPr>
              <w:t xml:space="preserve">(А) </w:t>
            </w:r>
            <w:r w:rsidRPr="0056752D">
              <w:rPr>
                <w:rFonts w:ascii="Times New Roman" w:eastAsia="Times New Roman" w:hAnsi="Times New Roman" w:cs="Times New Roman"/>
                <w:spacing w:val="-2"/>
                <w:sz w:val="26"/>
                <w:szCs w:val="26"/>
                <w:lang w:val="ru-RU" w:eastAsia="ru-RU"/>
              </w:rPr>
              <w:t xml:space="preserve">б) арендная плата за помещение, (Г) </w:t>
            </w:r>
            <w:r w:rsidRPr="0056752D">
              <w:rPr>
                <w:rFonts w:ascii="Times New Roman" w:eastAsia="Times New Roman" w:hAnsi="Times New Roman" w:cs="Times New Roman"/>
                <w:spacing w:val="-3"/>
                <w:sz w:val="26"/>
                <w:szCs w:val="26"/>
                <w:lang w:val="ru-RU" w:eastAsia="ru-RU"/>
              </w:rPr>
              <w:t xml:space="preserve">в) стоимость сырья и энергии, (С) </w:t>
            </w:r>
            <w:r w:rsidRPr="0056752D">
              <w:rPr>
                <w:rFonts w:ascii="Times New Roman" w:eastAsia="Times New Roman" w:hAnsi="Times New Roman" w:cs="Times New Roman"/>
                <w:spacing w:val="-10"/>
                <w:sz w:val="26"/>
                <w:szCs w:val="26"/>
                <w:lang w:val="ru-RU" w:eastAsia="ru-RU"/>
              </w:rPr>
              <w:t xml:space="preserve">г) затраты на оплату труда, (Т) </w:t>
            </w:r>
            <w:r w:rsidRPr="0056752D">
              <w:rPr>
                <w:rFonts w:ascii="Times New Roman" w:eastAsia="Times New Roman" w:hAnsi="Times New Roman" w:cs="Times New Roman"/>
                <w:spacing w:val="-2"/>
                <w:sz w:val="26"/>
                <w:szCs w:val="26"/>
                <w:lang w:val="ru-RU" w:eastAsia="ru-RU"/>
              </w:rPr>
              <w:t xml:space="preserve">д) общепроизводственные (накладные) расходы, (Б) </w:t>
            </w:r>
            <w:r w:rsidRPr="0056752D">
              <w:rPr>
                <w:rFonts w:ascii="Times New Roman" w:eastAsia="Times New Roman" w:hAnsi="Times New Roman" w:cs="Times New Roman"/>
                <w:sz w:val="26"/>
                <w:szCs w:val="26"/>
                <w:lang w:val="ru-RU" w:eastAsia="ru-RU"/>
              </w:rPr>
              <w:t>е) издержки реализации (затраты на рекламу, упа</w:t>
            </w:r>
            <w:r w:rsidRPr="0056752D">
              <w:rPr>
                <w:rFonts w:ascii="Times New Roman" w:eastAsia="Times New Roman" w:hAnsi="Times New Roman" w:cs="Times New Roman"/>
                <w:sz w:val="26"/>
                <w:szCs w:val="26"/>
                <w:lang w:val="ru-RU" w:eastAsia="ru-RU"/>
              </w:rPr>
              <w:softHyphen/>
            </w:r>
            <w:r w:rsidRPr="0056752D">
              <w:rPr>
                <w:rFonts w:ascii="Times New Roman" w:eastAsia="Times New Roman" w:hAnsi="Times New Roman" w:cs="Times New Roman"/>
                <w:spacing w:val="-3"/>
                <w:sz w:val="26"/>
                <w:szCs w:val="26"/>
                <w:lang w:val="ru-RU" w:eastAsia="ru-RU"/>
              </w:rPr>
              <w:t xml:space="preserve">ковку, транспортировку), (У) </w:t>
            </w:r>
            <w:r w:rsidRPr="0056752D">
              <w:rPr>
                <w:rFonts w:ascii="Times New Roman" w:eastAsia="Times New Roman" w:hAnsi="Times New Roman" w:cs="Times New Roman"/>
                <w:spacing w:val="-4"/>
                <w:sz w:val="26"/>
                <w:szCs w:val="26"/>
                <w:lang w:val="ru-RU" w:eastAsia="ru-RU"/>
              </w:rPr>
              <w:t>ж) прочие издержки, (3)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3"/>
                <w:sz w:val="26"/>
                <w:szCs w:val="26"/>
                <w:lang w:val="ru-RU" w:eastAsia="ru-RU"/>
              </w:rPr>
              <w:t>6. Доход предприятия (Д=В-И)</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8. Чистая прибыль (П=Д-Н)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2"/>
                <w:sz w:val="26"/>
                <w:szCs w:val="26"/>
                <w:lang w:val="ru-RU" w:eastAsia="ru-RU"/>
              </w:rPr>
              <w:t>10. Норма прибыли (годовая), (М=П:Кх100х12 ме</w:t>
            </w:r>
            <w:r w:rsidRPr="0056752D">
              <w:rPr>
                <w:rFonts w:ascii="Times New Roman" w:eastAsia="Times New Roman" w:hAnsi="Times New Roman" w:cs="Times New Roman"/>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bl>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После заполнения таблицы 2 члены каждой игровой подгруппы об</w:t>
      </w:r>
      <w:r w:rsidRPr="0056752D">
        <w:rPr>
          <w:rFonts w:ascii="Times New Roman" w:eastAsia="Times New Roman" w:hAnsi="Times New Roman" w:cs="Times New Roman"/>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56752D">
        <w:rPr>
          <w:rFonts w:ascii="Times New Roman" w:eastAsia="Times New Roman" w:hAnsi="Times New Roman" w:cs="Times New Roman"/>
          <w:sz w:val="28"/>
          <w:szCs w:val="28"/>
          <w:lang w:val="ru-RU" w:eastAsia="ru-RU"/>
        </w:rPr>
        <w:softHyphen/>
        <w:t>тельской идеи.</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Ведущие игровых подгрупп докладывают результаты работы на треть</w:t>
      </w:r>
      <w:r w:rsidRPr="0056752D">
        <w:rPr>
          <w:rFonts w:ascii="Times New Roman" w:eastAsia="Times New Roman" w:hAnsi="Times New Roman" w:cs="Times New Roman"/>
          <w:sz w:val="28"/>
          <w:szCs w:val="28"/>
          <w:lang w:val="ru-RU" w:eastAsia="ru-RU"/>
        </w:rPr>
        <w:softHyphen/>
        <w:t>ем этапе игры и защищают их.</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Работа арбитров</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Оценку работы проводят по 5-ти балльной шкале отдельно по каждому этапу.</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56752D">
        <w:rPr>
          <w:rFonts w:ascii="Times New Roman" w:eastAsia="Times New Roman" w:hAnsi="Times New Roman" w:cs="Times New Roman"/>
          <w:sz w:val="28"/>
          <w:szCs w:val="28"/>
          <w:lang w:val="ru-RU" w:eastAsia="ru-RU"/>
        </w:rPr>
        <w:softHyphen/>
        <w:t>ности реального воплощения идей на практике.</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При оценке третьего этапа учитывают активность игроков, обоснован</w:t>
      </w:r>
      <w:r w:rsidRPr="0056752D">
        <w:rPr>
          <w:rFonts w:ascii="Times New Roman" w:eastAsia="Times New Roman" w:hAnsi="Times New Roman" w:cs="Times New Roman"/>
          <w:sz w:val="28"/>
          <w:szCs w:val="28"/>
          <w:lang w:val="ru-RU" w:eastAsia="ru-RU"/>
        </w:rPr>
        <w:softHyphen/>
        <w:t>ность их выбора, величину ожидаемого предпринимательского эффекта вы</w:t>
      </w:r>
      <w:r w:rsidRPr="0056752D">
        <w:rPr>
          <w:rFonts w:ascii="Times New Roman" w:eastAsia="Times New Roman" w:hAnsi="Times New Roman" w:cs="Times New Roman"/>
          <w:sz w:val="28"/>
          <w:szCs w:val="28"/>
          <w:lang w:val="ru-RU" w:eastAsia="ru-RU"/>
        </w:rPr>
        <w:softHyphen/>
        <w:t>бранного варианта, оригинальность идеи.</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Подведение итогов деловой игры</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 конце занятий жюри определяет конечную оценку работы игровых подгрупп (табл. 3).</w:t>
      </w:r>
    </w:p>
    <w:p w:rsidR="0056752D" w:rsidRPr="0056752D" w:rsidRDefault="0056752D" w:rsidP="0056752D">
      <w:pPr>
        <w:shd w:val="clear" w:color="auto" w:fill="FFFFFF"/>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b/>
          <w:bCs/>
          <w:i/>
          <w:iCs/>
          <w:spacing w:val="-5"/>
          <w:sz w:val="26"/>
          <w:szCs w:val="26"/>
          <w:lang w:val="ru-RU" w:eastAsia="ru-RU"/>
        </w:rPr>
        <w:t>Таблица 3</w:t>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b/>
          <w:bCs/>
          <w:spacing w:val="-2"/>
          <w:sz w:val="26"/>
          <w:szCs w:val="26"/>
          <w:lang w:val="ru-RU" w:eastAsia="ru-RU"/>
        </w:rPr>
        <w:t>Итоговые результаты проведения игры, баллы</w:t>
      </w:r>
    </w:p>
    <w:p w:rsidR="0056752D" w:rsidRPr="0056752D" w:rsidRDefault="0056752D" w:rsidP="0056752D">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56752D" w:rsidRPr="0056752D" w:rsidTr="00230D7F">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pacing w:val="-20"/>
                <w:sz w:val="26"/>
                <w:szCs w:val="26"/>
                <w:lang w:val="ru-RU" w:eastAsia="ru-RU"/>
              </w:rPr>
              <w:t>Итого</w:t>
            </w:r>
          </w:p>
        </w:tc>
      </w:tr>
      <w:tr w:rsidR="0056752D" w:rsidRPr="0056752D" w:rsidTr="00230D7F">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r w:rsidR="0056752D" w:rsidRPr="0056752D" w:rsidTr="00230D7F">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or="auto" w:fill="FFFFFF"/>
              <w:spacing w:after="0" w:line="240" w:lineRule="auto"/>
              <w:rPr>
                <w:rFonts w:ascii="Times New Roman" w:eastAsia="Times New Roman" w:hAnsi="Times New Roman" w:cs="Times New Roman"/>
                <w:sz w:val="24"/>
                <w:szCs w:val="24"/>
                <w:lang w:val="ru-RU" w:eastAsia="ru-RU"/>
              </w:rPr>
            </w:pPr>
          </w:p>
        </w:tc>
      </w:tr>
    </w:tbl>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56752D">
        <w:rPr>
          <w:rFonts w:ascii="Times New Roman" w:eastAsia="Times New Roman" w:hAnsi="Times New Roman" w:cs="Times New Roman"/>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56752D" w:rsidRPr="0056752D" w:rsidRDefault="0056752D" w:rsidP="0056752D">
      <w:pPr>
        <w:spacing w:after="0" w:line="240" w:lineRule="auto"/>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b/>
          <w:bCs/>
          <w:sz w:val="28"/>
          <w:szCs w:val="24"/>
          <w:lang w:val="ru-RU" w:eastAsia="ru-RU"/>
        </w:rPr>
        <w:t>Критерии оценивания: </w:t>
      </w:r>
      <w:r w:rsidRPr="0056752D">
        <w:rPr>
          <w:rFonts w:ascii="Times New Roman" w:eastAsia="Times New Roman" w:hAnsi="Times New Roman" w:cs="Times New Roman"/>
          <w:sz w:val="28"/>
          <w:szCs w:val="24"/>
          <w:lang w:val="ru-RU" w:eastAsia="ru-RU"/>
        </w:rPr>
        <w:t>  </w:t>
      </w: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 </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 </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Calibri" w:eastAsia="Times New Roman" w:hAnsi="Calibri" w:cs="Times New Roman"/>
          <w:sz w:val="24"/>
          <w:szCs w:val="24"/>
          <w:lang w:val="ru-RU" w:eastAsia="ru-RU"/>
        </w:rPr>
        <w:t> </w:t>
      </w:r>
      <w:r w:rsidRPr="0056752D">
        <w:rPr>
          <w:rFonts w:ascii="Times New Roman" w:eastAsia="Times New Roman" w:hAnsi="Times New Roman" w:cs="Times New Roman"/>
          <w:sz w:val="28"/>
          <w:szCs w:val="24"/>
          <w:lang w:val="ru-RU" w:eastAsia="ru-RU"/>
        </w:rPr>
        <w:t>Составитель ________________________ Р.Р. Погосян</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4"/>
          <w:szCs w:val="24"/>
          <w:vertAlign w:val="superscript"/>
          <w:lang w:val="ru-RU" w:eastAsia="ru-RU"/>
        </w:rPr>
        <w:t xml:space="preserve">                                                                              (подпись)</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br w:type="page"/>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6752D" w:rsidRPr="0056752D" w:rsidRDefault="0056752D" w:rsidP="0056752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6752D" w:rsidRPr="0056752D" w:rsidRDefault="0056752D" w:rsidP="0056752D">
      <w:pPr>
        <w:widowControl w:val="0"/>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  </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36"/>
          <w:szCs w:val="24"/>
          <w:lang w:val="ru-RU" w:eastAsia="ru-RU"/>
        </w:rPr>
        <w:t> </w:t>
      </w: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36"/>
          <w:szCs w:val="24"/>
          <w:lang w:val="ru-RU" w:eastAsia="ru-RU"/>
        </w:rPr>
      </w:pPr>
      <w:r w:rsidRPr="0056752D">
        <w:rPr>
          <w:rFonts w:ascii="Times New Roman" w:eastAsia="Times New Roman" w:hAnsi="Times New Roman" w:cs="Times New Roman"/>
          <w:b/>
          <w:bCs/>
          <w:sz w:val="36"/>
          <w:szCs w:val="24"/>
          <w:lang w:val="ru-RU" w:eastAsia="ru-RU"/>
        </w:rPr>
        <w:t>Кейс</w:t>
      </w: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по дисциплине</w:t>
      </w:r>
      <w:r w:rsidRPr="0056752D">
        <w:rPr>
          <w:rFonts w:ascii="Times New Roman" w:eastAsia="Times New Roman" w:hAnsi="Times New Roman" w:cs="Times New Roman"/>
          <w:b/>
          <w:bCs/>
          <w:i/>
          <w:iCs/>
          <w:sz w:val="20"/>
          <w:szCs w:val="24"/>
          <w:lang w:val="ru-RU" w:eastAsia="ru-RU"/>
        </w:rPr>
        <w:t> </w:t>
      </w:r>
      <w:r w:rsidRPr="0056752D">
        <w:rPr>
          <w:rFonts w:ascii="Times New Roman" w:eastAsia="Times New Roman" w:hAnsi="Times New Roman" w:cs="Times New Roman"/>
          <w:sz w:val="16"/>
          <w:szCs w:val="24"/>
          <w:vertAlign w:val="superscript"/>
          <w:lang w:val="ru-RU" w:eastAsia="ru-RU"/>
        </w:rPr>
        <w:t> </w:t>
      </w:r>
      <w:r w:rsidRPr="0056752D">
        <w:rPr>
          <w:rFonts w:ascii="Times New Roman" w:eastAsia="Times New Roman" w:hAnsi="Times New Roman" w:cs="Times New Roman"/>
          <w:sz w:val="28"/>
          <w:szCs w:val="24"/>
          <w:lang w:val="ru-RU" w:eastAsia="ru-RU"/>
        </w:rPr>
        <w:t>Бизнес-планирование</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КЕЙС: «АПТЕЧНАЯ СЕТЬ 36,6»</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Cs/>
          <w:sz w:val="28"/>
          <w:szCs w:val="28"/>
          <w:lang w:val="ru-RU" w:eastAsia="ru-RU"/>
        </w:rPr>
        <w:t>В</w:t>
      </w:r>
      <w:r w:rsidRPr="0056752D">
        <w:rPr>
          <w:rFonts w:ascii="Times New Roman" w:eastAsia="Times New Roman" w:hAnsi="Times New Roman" w:cs="Times New Roman"/>
          <w:b/>
          <w:bCs/>
          <w:sz w:val="28"/>
          <w:szCs w:val="28"/>
          <w:lang w:val="ru-RU" w:eastAsia="ru-RU"/>
        </w:rPr>
        <w:t xml:space="preserve"> </w:t>
      </w:r>
      <w:r w:rsidRPr="0056752D">
        <w:rPr>
          <w:rFonts w:ascii="Times New Roman" w:eastAsia="Times New Roman" w:hAnsi="Times New Roman" w:cs="Times New Roman"/>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56752D">
        <w:rPr>
          <w:rFonts w:ascii="Times New Roman" w:eastAsia="Times New Roman" w:hAnsi="Times New Roman" w:cs="Times New Roman"/>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56752D">
        <w:rPr>
          <w:rFonts w:ascii="Times New Roman" w:eastAsia="Times New Roman" w:hAnsi="Times New Roman" w:cs="Times New Roman"/>
          <w:sz w:val="28"/>
          <w:szCs w:val="28"/>
          <w:lang w:val="ru-RU" w:eastAsia="ru-RU"/>
        </w:rPr>
        <w:softHyphen/>
        <w:t>ресматривать концепцию сети. И проект оказался на грани провала.</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56752D">
        <w:rPr>
          <w:rFonts w:ascii="Times New Roman" w:eastAsia="Times New Roman" w:hAnsi="Times New Roman" w:cs="Times New Roman"/>
          <w:sz w:val="28"/>
          <w:szCs w:val="28"/>
          <w:lang w:val="ru-RU" w:eastAsia="ru-RU"/>
        </w:rPr>
        <w:softHyphen/>
        <w:t>паратов на собственных предприятиях в Белгороде и Воронеже. В 1998 году холдинг трансформировался в ОАО «Аптечная сеть 36,6», в которое входят производственное подразделение ЗАО «Верофарм» и ЗАО «Аптеки 36,6», развивающее розничное направление. По оценке ЦМИ «Фармэксперт», в первой половине 2002 года продукция «Верофарма» занимала 6,4% россий</w:t>
      </w:r>
      <w:r w:rsidRPr="0056752D">
        <w:rPr>
          <w:rFonts w:ascii="Times New Roman" w:eastAsia="Times New Roman" w:hAnsi="Times New Roman" w:cs="Times New Roman"/>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56752D">
        <w:rPr>
          <w:rFonts w:ascii="Times New Roman" w:eastAsia="Times New Roman" w:hAnsi="Times New Roman" w:cs="Times New Roman"/>
          <w:sz w:val="28"/>
          <w:szCs w:val="28"/>
          <w:lang w:val="ru-RU" w:eastAsia="ru-RU"/>
        </w:rPr>
        <w:softHyphen/>
        <w:t>рот сети составил $53,4 млн.</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 словам генерального директора ЗАО «Аптеки 36,6» Анастасии Ва</w:t>
      </w:r>
      <w:r w:rsidRPr="0056752D">
        <w:rPr>
          <w:rFonts w:ascii="Times New Roman" w:eastAsia="Times New Roman" w:hAnsi="Times New Roman" w:cs="Times New Roman"/>
          <w:sz w:val="28"/>
          <w:szCs w:val="28"/>
          <w:lang w:val="ru-RU" w:eastAsia="ru-RU"/>
        </w:rPr>
        <w:softHyphen/>
        <w:t>виловой, идею создания сети подсказали специалисты консалтинговой ком</w:t>
      </w:r>
      <w:r w:rsidRPr="0056752D">
        <w:rPr>
          <w:rFonts w:ascii="Times New Roman" w:eastAsia="Times New Roman" w:hAnsi="Times New Roman" w:cs="Times New Roman"/>
          <w:sz w:val="28"/>
          <w:szCs w:val="28"/>
          <w:lang w:val="ru-RU" w:eastAsia="ru-RU"/>
        </w:rPr>
        <w:softHyphen/>
        <w:t xml:space="preserve">пании </w:t>
      </w:r>
      <w:r w:rsidRPr="0056752D">
        <w:rPr>
          <w:rFonts w:ascii="Times New Roman" w:eastAsia="Times New Roman" w:hAnsi="Times New Roman" w:cs="Times New Roman"/>
          <w:sz w:val="28"/>
          <w:szCs w:val="28"/>
          <w:lang w:eastAsia="ru-RU"/>
        </w:rPr>
        <w:t>McKinsey</w:t>
      </w:r>
      <w:r w:rsidRPr="0056752D">
        <w:rPr>
          <w:rFonts w:ascii="Times New Roman" w:eastAsia="Times New Roman" w:hAnsi="Times New Roman" w:cs="Times New Roman"/>
          <w:sz w:val="28"/>
          <w:szCs w:val="28"/>
          <w:lang w:val="ru-RU" w:eastAsia="ru-RU"/>
        </w:rPr>
        <w:t xml:space="preserve"> (сотрудничать с ней руководители холдинга «Время» нача</w:t>
      </w:r>
      <w:r w:rsidRPr="0056752D">
        <w:rPr>
          <w:rFonts w:ascii="Times New Roman" w:eastAsia="Times New Roman" w:hAnsi="Times New Roman" w:cs="Times New Roman"/>
          <w:sz w:val="28"/>
          <w:szCs w:val="28"/>
          <w:lang w:val="ru-RU" w:eastAsia="ru-RU"/>
        </w:rPr>
        <w:softHyphen/>
        <w:t>ли в 1996 году). «Они предложили, взяв за основу модель английской сети аптек Воо1з, создать вертикально интегрированный холдинг, включающий в себя производство, дистрибуцию и розницу»,— рассказывает госпожа Вави</w:t>
      </w:r>
      <w:r w:rsidRPr="0056752D">
        <w:rPr>
          <w:rFonts w:ascii="Times New Roman" w:eastAsia="Times New Roman" w:hAnsi="Times New Roman" w:cs="Times New Roman"/>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r w:rsidRPr="0056752D">
        <w:rPr>
          <w:rFonts w:ascii="Times New Roman" w:eastAsia="Times New Roman" w:hAnsi="Times New Roman" w:cs="Times New Roman"/>
          <w:sz w:val="28"/>
          <w:szCs w:val="28"/>
          <w:lang w:eastAsia="ru-RU"/>
        </w:rPr>
        <w:t>SCG</w:t>
      </w:r>
      <w:r w:rsidRPr="0056752D">
        <w:rPr>
          <w:rFonts w:ascii="Times New Roman" w:eastAsia="Times New Roman" w:hAnsi="Times New Roman" w:cs="Times New Roman"/>
          <w:sz w:val="28"/>
          <w:szCs w:val="28"/>
          <w:lang w:val="ru-RU" w:eastAsia="ru-RU"/>
        </w:rPr>
        <w:t>.</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56752D">
        <w:rPr>
          <w:rFonts w:ascii="Times New Roman" w:eastAsia="Times New Roman" w:hAnsi="Times New Roman" w:cs="Times New Roman"/>
          <w:sz w:val="28"/>
          <w:szCs w:val="28"/>
          <w:lang w:val="ru-RU" w:eastAsia="ru-RU"/>
        </w:rPr>
        <w:softHyphen/>
        <w:t>говом зале, помогая покупателю выбрать нужный товар), а также значитель</w:t>
      </w:r>
      <w:r w:rsidRPr="0056752D">
        <w:rPr>
          <w:rFonts w:ascii="Times New Roman" w:eastAsia="Times New Roman" w:hAnsi="Times New Roman" w:cs="Times New Roman"/>
          <w:sz w:val="28"/>
          <w:szCs w:val="28"/>
          <w:lang w:val="ru-RU" w:eastAsia="ru-RU"/>
        </w:rPr>
        <w:softHyphen/>
        <w:t>но расширенным по сравнению с обычными аптеками ассортиментом. На-- пример, он включал в себя широкий спектр парафармацевтических препара</w:t>
      </w:r>
      <w:r w:rsidRPr="0056752D">
        <w:rPr>
          <w:rFonts w:ascii="Times New Roman" w:eastAsia="Times New Roman" w:hAnsi="Times New Roman" w:cs="Times New Roman"/>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56752D">
        <w:rPr>
          <w:rFonts w:ascii="Times New Roman" w:eastAsia="Times New Roman" w:hAnsi="Times New Roman" w:cs="Times New Roman"/>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56752D">
        <w:rPr>
          <w:rFonts w:ascii="Times New Roman" w:eastAsia="Times New Roman" w:hAnsi="Times New Roman" w:cs="Times New Roman"/>
          <w:sz w:val="28"/>
          <w:szCs w:val="28"/>
          <w:lang w:val="ru-RU" w:eastAsia="ru-RU"/>
        </w:rPr>
        <w:softHyphen/>
        <w:t>вень цен должен был примерно на 15% превышать среднерыночный.</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Подобная концепция дистанцировала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56752D">
        <w:rPr>
          <w:rFonts w:ascii="Times New Roman" w:eastAsia="Times New Roman" w:hAnsi="Times New Roman" w:cs="Times New Roman"/>
          <w:sz w:val="28"/>
          <w:szCs w:val="28"/>
          <w:lang w:val="ru-RU" w:eastAsia="ru-RU"/>
        </w:rPr>
        <w:softHyphen/>
        <w:t>вы. Юлия Ревзина, первый заместитель генерального директора компании «Аптеки 36,6»: «В начале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56752D">
        <w:rPr>
          <w:rFonts w:ascii="Times New Roman" w:eastAsia="Times New Roman" w:hAnsi="Times New Roman" w:cs="Times New Roman"/>
          <w:sz w:val="28"/>
          <w:szCs w:val="28"/>
          <w:lang w:val="ru-RU" w:eastAsia="ru-RU"/>
        </w:rPr>
        <w:softHyphen/>
        <w:t>ход, много путешествовали и были знакомы с западными стандартами в сфе</w:t>
      </w:r>
      <w:r w:rsidRPr="0056752D">
        <w:rPr>
          <w:rFonts w:ascii="Times New Roman" w:eastAsia="Times New Roman" w:hAnsi="Times New Roman" w:cs="Times New Roman"/>
          <w:sz w:val="28"/>
          <w:szCs w:val="28"/>
          <w:lang w:val="ru-RU" w:eastAsia="ru-RU"/>
        </w:rPr>
        <w:softHyphen/>
        <w:t>ре услуг. В них мы и видели своих потенциальных клиентов».</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Фатальным образом дата регистрации новой компании пришлась на 17 августа 1998 года. Однако, несмотря на дефолт, было решено все же начать реализацию проекта, приняв ряд «пожарных» мер. Иностранных поставщи</w:t>
      </w:r>
      <w:r w:rsidRPr="0056752D">
        <w:rPr>
          <w:rFonts w:ascii="Times New Roman" w:eastAsia="Times New Roman" w:hAnsi="Times New Roman" w:cs="Times New Roman"/>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56752D">
        <w:rPr>
          <w:rFonts w:ascii="Times New Roman" w:eastAsia="Times New Roman" w:hAnsi="Times New Roman" w:cs="Times New Roman"/>
          <w:sz w:val="28"/>
          <w:szCs w:val="28"/>
          <w:lang w:val="ru-RU" w:eastAsia="ru-RU"/>
        </w:rPr>
        <w:softHyphen/>
        <w:t>росла с 30 до 50%. А витрины «36,6» по-прежнему пестрели упаковками ис</w:t>
      </w:r>
      <w:r w:rsidRPr="0056752D">
        <w:rPr>
          <w:rFonts w:ascii="Times New Roman" w:eastAsia="Times New Roman" w:hAnsi="Times New Roman" w:cs="Times New Roman"/>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56752D">
        <w:rPr>
          <w:rFonts w:ascii="Times New Roman" w:eastAsia="Times New Roman" w:hAnsi="Times New Roman" w:cs="Times New Roman"/>
          <w:sz w:val="28"/>
          <w:szCs w:val="28"/>
          <w:lang w:val="ru-RU" w:eastAsia="ru-RU"/>
        </w:rPr>
        <w:softHyphen/>
        <w:t>вовали о том, что проект близок к краху.</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Вопросы</w:t>
      </w:r>
    </w:p>
    <w:p w:rsidR="0056752D" w:rsidRPr="0056752D" w:rsidRDefault="0056752D" w:rsidP="0056752D">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Определите метод позиционирования аптечной сети «36,6».</w:t>
      </w:r>
    </w:p>
    <w:p w:rsidR="0056752D" w:rsidRPr="0056752D" w:rsidRDefault="0056752D" w:rsidP="0056752D">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Разработайте программу маркетинга для успешного функционирования на современном рынке.</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КЕЙС: «СОЮЗ ТАБАКА И МЕТАЛЛА»</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Фабрика «Донновосибтабак» была открыта летом 1999 года. Ее акционерами стали АО «Донской табак» (75% в уставном капитале) и предприятие «Новосибметалл» (25%). Ростовское АО в качестве своего взноса поставило оборудование на $ 1,1 млн., а «Новосибметалл» передал помещение площа</w:t>
      </w:r>
      <w:r w:rsidRPr="0056752D">
        <w:rPr>
          <w:rFonts w:ascii="Times New Roman" w:eastAsia="Times New Roman" w:hAnsi="Times New Roman" w:cs="Times New Roman"/>
          <w:sz w:val="28"/>
          <w:szCs w:val="28"/>
          <w:lang w:val="ru-RU" w:eastAsia="ru-RU"/>
        </w:rPr>
        <w:softHyphen/>
        <w:t>дью 2,5 тыс. кв. м. Проектная мощность новосибирской фабрики оценива</w:t>
      </w:r>
      <w:r w:rsidRPr="0056752D">
        <w:rPr>
          <w:rFonts w:ascii="Times New Roman" w:eastAsia="Times New Roman" w:hAnsi="Times New Roman" w:cs="Times New Roman"/>
          <w:sz w:val="28"/>
          <w:szCs w:val="28"/>
          <w:lang w:val="ru-RU" w:eastAsia="ru-RU"/>
        </w:rPr>
        <w:softHyphen/>
        <w:t>лась в 4 млрд. сигарет в год, из них 60% приходилось на «Приму» без фильт</w:t>
      </w:r>
      <w:r w:rsidRPr="0056752D">
        <w:rPr>
          <w:rFonts w:ascii="Times New Roman" w:eastAsia="Times New Roman" w:hAnsi="Times New Roman" w:cs="Times New Roman"/>
          <w:sz w:val="28"/>
          <w:szCs w:val="28"/>
          <w:lang w:val="ru-RU" w:eastAsia="ru-RU"/>
        </w:rPr>
        <w:softHyphen/>
        <w:t xml:space="preserve">ра, а остальное — на </w:t>
      </w:r>
      <w:r w:rsidRPr="0056752D">
        <w:rPr>
          <w:rFonts w:ascii="Times New Roman" w:eastAsia="Times New Roman" w:hAnsi="Times New Roman" w:cs="Times New Roman"/>
          <w:sz w:val="28"/>
          <w:szCs w:val="28"/>
          <w:lang w:val="ru-RU" w:eastAsia="ru-RU"/>
        </w:rPr>
        <w:lastRenderedPageBreak/>
        <w:t>сигареты с фильтром «Ермак», «Новосибирск», «Столи</w:t>
      </w:r>
      <w:r w:rsidRPr="0056752D">
        <w:rPr>
          <w:rFonts w:ascii="Times New Roman" w:eastAsia="Times New Roman" w:hAnsi="Times New Roman" w:cs="Times New Roman"/>
          <w:sz w:val="28"/>
          <w:szCs w:val="28"/>
          <w:lang w:val="ru-RU" w:eastAsia="ru-RU"/>
        </w:rPr>
        <w:softHyphen/>
        <w:t>ца Сибири» и «Отечество». На предприятии трудились 120 человек.</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По словам генерального директора АО «Донской табак» Ивана Саввиди,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r w:rsidRPr="0056752D">
        <w:rPr>
          <w:rFonts w:ascii="Times New Roman" w:eastAsia="Times New Roman" w:hAnsi="Times New Roman" w:cs="Times New Roman"/>
          <w:sz w:val="28"/>
          <w:szCs w:val="28"/>
          <w:lang w:eastAsia="ru-RU"/>
        </w:rPr>
        <w:t>american</w:t>
      </w:r>
      <w:r w:rsidRPr="0056752D">
        <w:rPr>
          <w:rFonts w:ascii="Times New Roman" w:eastAsia="Times New Roman" w:hAnsi="Times New Roman" w:cs="Times New Roman"/>
          <w:sz w:val="28"/>
          <w:szCs w:val="28"/>
          <w:lang w:val="ru-RU" w:eastAsia="ru-RU"/>
        </w:rPr>
        <w:t xml:space="preserve"> </w:t>
      </w:r>
      <w:r w:rsidRPr="0056752D">
        <w:rPr>
          <w:rFonts w:ascii="Times New Roman" w:eastAsia="Times New Roman" w:hAnsi="Times New Roman" w:cs="Times New Roman"/>
          <w:sz w:val="28"/>
          <w:szCs w:val="28"/>
          <w:lang w:eastAsia="ru-RU"/>
        </w:rPr>
        <w:t>blend</w:t>
      </w:r>
      <w:r w:rsidRPr="0056752D">
        <w:rPr>
          <w:rFonts w:ascii="Times New Roman" w:eastAsia="Times New Roman" w:hAnsi="Times New Roman" w:cs="Times New Roman"/>
          <w:sz w:val="28"/>
          <w:szCs w:val="28"/>
          <w:lang w:val="ru-RU" w:eastAsia="ru-RU"/>
        </w:rPr>
        <w:t xml:space="preserve"> вкус в них дости</w:t>
      </w:r>
      <w:r w:rsidRPr="0056752D">
        <w:rPr>
          <w:rFonts w:ascii="Times New Roman" w:eastAsia="Times New Roman" w:hAnsi="Times New Roman" w:cs="Times New Roman"/>
          <w:sz w:val="28"/>
          <w:szCs w:val="28"/>
          <w:lang w:val="ru-RU" w:eastAsia="ru-RU"/>
        </w:rPr>
        <w:softHyphen/>
        <w:t>гается за счет смешивания различных Табаков азиатского происхождения без использования соусов и ароматизаторов. Иван Саввиди: «Мы разработали бизнес-план создания табачного производства.</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56752D">
        <w:rPr>
          <w:rFonts w:ascii="Times New Roman" w:eastAsia="Times New Roman" w:hAnsi="Times New Roman" w:cs="Times New Roman"/>
          <w:sz w:val="28"/>
          <w:szCs w:val="28"/>
          <w:lang w:val="ru-RU" w:eastAsia="ru-RU"/>
        </w:rPr>
        <w:softHyphen/>
        <w:t>гарет. На втором мы собирались построить в Новосибирске цех по перера</w:t>
      </w:r>
      <w:r w:rsidRPr="0056752D">
        <w:rPr>
          <w:rFonts w:ascii="Times New Roman" w:eastAsia="Times New Roman" w:hAnsi="Times New Roman" w:cs="Times New Roman"/>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«Донновосибтабаке» продукции в шесть раз. Однако дальше первого этапа продвинуться не уда</w:t>
      </w:r>
      <w:r w:rsidRPr="0056752D">
        <w:rPr>
          <w:rFonts w:ascii="Times New Roman" w:eastAsia="Times New Roman" w:hAnsi="Times New Roman" w:cs="Times New Roman"/>
          <w:sz w:val="28"/>
          <w:szCs w:val="28"/>
          <w:lang w:val="ru-RU" w:eastAsia="ru-RU"/>
        </w:rPr>
        <w:softHyphen/>
        <w:t>лось».</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Как говорит директор «Донновосибтабака» Владимир Бабанаков, про</w:t>
      </w:r>
      <w:r w:rsidRPr="0056752D">
        <w:rPr>
          <w:rFonts w:ascii="Times New Roman" w:eastAsia="Times New Roman" w:hAnsi="Times New Roman" w:cs="Times New Roman"/>
          <w:sz w:val="28"/>
          <w:szCs w:val="28"/>
          <w:lang w:val="ru-RU" w:eastAsia="ru-RU"/>
        </w:rPr>
        <w:softHyphen/>
        <w:t>блемы на производстве начались с того, что «Донтабак» установил слгшком высокие расценки на сырье. В результате цена выпускаемых сигарет оказа</w:t>
      </w:r>
      <w:r w:rsidRPr="0056752D">
        <w:rPr>
          <w:rFonts w:ascii="Times New Roman" w:eastAsia="Times New Roman" w:hAnsi="Times New Roman" w:cs="Times New Roman"/>
          <w:sz w:val="28"/>
          <w:szCs w:val="28"/>
          <w:lang w:val="ru-RU" w:eastAsia="ru-RU"/>
        </w:rPr>
        <w:softHyphen/>
        <w:t>лась на 25-30% выше стоимости аналогичной продукции конкурентов. Иван Саввиди: «Мы не могли отдавать в Новосибирск переработанное сырье ниже себестоимости, но понимали, что это приводит к подорожанию готовой про</w:t>
      </w:r>
      <w:r w:rsidRPr="0056752D">
        <w:rPr>
          <w:rFonts w:ascii="Times New Roman" w:eastAsia="Times New Roman" w:hAnsi="Times New Roman" w:cs="Times New Roman"/>
          <w:sz w:val="28"/>
          <w:szCs w:val="28"/>
          <w:lang w:val="ru-RU" w:eastAsia="ru-RU"/>
        </w:rPr>
        <w:softHyphen/>
        <w:t>дукции и, как следствие, потере ее конкурентоспособности. Поэтому мы на</w:t>
      </w:r>
      <w:r w:rsidRPr="0056752D">
        <w:rPr>
          <w:rFonts w:ascii="Times New Roman" w:eastAsia="Times New Roman" w:hAnsi="Times New Roman" w:cs="Times New Roman"/>
          <w:sz w:val="28"/>
          <w:szCs w:val="28"/>
          <w:lang w:val="ru-RU" w:eastAsia="ru-RU"/>
        </w:rPr>
        <w:softHyphen/>
        <w:t>шли такой выход из сложившейся ситуации - договорились с администраци</w:t>
      </w:r>
      <w:r w:rsidRPr="0056752D">
        <w:rPr>
          <w:rFonts w:ascii="Times New Roman" w:eastAsia="Times New Roman" w:hAnsi="Times New Roman" w:cs="Times New Roman"/>
          <w:sz w:val="28"/>
          <w:szCs w:val="28"/>
          <w:lang w:val="ru-RU" w:eastAsia="ru-RU"/>
        </w:rPr>
        <w:softHyphen/>
        <w:t>ей Новосибирской области о получении льгот по налогу на прибыль до тех пор, пока на «Донновосибтабаке» не будет построен собственный табачный цех. Его мы должны были создать в течение двух с половиной лет».</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«Донновосибтабак» на 2,5 года получал отсрочку платежей в размере 32,4 млн. рублей ($1,3 млн.). Правда, чтобы доказать свое право на льготы, фаб</w:t>
      </w:r>
      <w:r w:rsidRPr="0056752D">
        <w:rPr>
          <w:rFonts w:ascii="Times New Roman" w:eastAsia="Times New Roman" w:hAnsi="Times New Roman" w:cs="Times New Roman"/>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56752D">
        <w:rPr>
          <w:rFonts w:ascii="Times New Roman" w:eastAsia="Times New Roman" w:hAnsi="Times New Roman" w:cs="Times New Roman"/>
          <w:sz w:val="28"/>
          <w:szCs w:val="28"/>
          <w:lang w:val="ru-RU" w:eastAsia="ru-RU"/>
        </w:rPr>
        <w:softHyphen/>
        <w:t>ва. Налоговые льготы «Донскому табаку» было получать не впервой. Не</w:t>
      </w:r>
      <w:r w:rsidRPr="0056752D">
        <w:rPr>
          <w:rFonts w:ascii="Times New Roman" w:eastAsia="Times New Roman" w:hAnsi="Times New Roman" w:cs="Times New Roman"/>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При поддержке губернатора Иван Саввиди надеялся создать в Новоси</w:t>
      </w:r>
      <w:r w:rsidRPr="0056752D">
        <w:rPr>
          <w:rFonts w:ascii="Times New Roman" w:eastAsia="Times New Roman" w:hAnsi="Times New Roman" w:cs="Times New Roman"/>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«Новотабак» и «Тринит» должны были ежегодно продавать по 250 млн. па</w:t>
      </w:r>
      <w:r w:rsidRPr="0056752D">
        <w:rPr>
          <w:rFonts w:ascii="Times New Roman" w:eastAsia="Times New Roman" w:hAnsi="Times New Roman" w:cs="Times New Roman"/>
          <w:sz w:val="28"/>
          <w:szCs w:val="28"/>
          <w:lang w:val="ru-RU" w:eastAsia="ru-RU"/>
        </w:rPr>
        <w:softHyphen/>
        <w:t>чек сигарет. «Атоникс» — 100 млн., «Новосибирскгорресурс» и «Винап» — по 75 млн. Однако эти цифры так и остались на бумаге, поскольку ситуация с налоговыми льготами стала развиваться по неожиданному сценарию.</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В конце 1999 года Виталий Муха проиграл на выборах, и кресло гу</w:t>
      </w:r>
      <w:r w:rsidRPr="0056752D">
        <w:rPr>
          <w:rFonts w:ascii="Times New Roman" w:eastAsia="Times New Roman" w:hAnsi="Times New Roman" w:cs="Times New Roman"/>
          <w:sz w:val="28"/>
          <w:szCs w:val="28"/>
          <w:lang w:val="ru-RU" w:eastAsia="ru-RU"/>
        </w:rPr>
        <w:softHyphen/>
        <w:t>бернатора занял его политический оппонент мэр Новосибирска Виктор Толоконский. Новый глава области расценил создание табачной фабрики ис</w:t>
      </w:r>
      <w:r w:rsidRPr="0056752D">
        <w:rPr>
          <w:rFonts w:ascii="Times New Roman" w:eastAsia="Times New Roman" w:hAnsi="Times New Roman" w:cs="Times New Roman"/>
          <w:sz w:val="28"/>
          <w:szCs w:val="28"/>
          <w:lang w:val="ru-RU" w:eastAsia="ru-RU"/>
        </w:rPr>
        <w:softHyphen/>
        <w:t>ключительно как предвыборный шаг своего предшественника. В результате «Донновосибтабак» не получил обещанных льгот, и руководство фабрики было вынуждено отпускать продукцию с учетом стоимости поставленного сырья и всех налогов.</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56752D">
        <w:rPr>
          <w:rFonts w:ascii="Times New Roman" w:eastAsia="Times New Roman" w:hAnsi="Times New Roman" w:cs="Times New Roman"/>
          <w:sz w:val="28"/>
          <w:szCs w:val="28"/>
          <w:lang w:val="ru-RU" w:eastAsia="ru-RU"/>
        </w:rPr>
        <w:softHyphen/>
        <w:t>ставляла 1,75 рубля за пачку, тогда как фабрики из Курска и Ярославля про</w:t>
      </w:r>
      <w:r w:rsidRPr="0056752D">
        <w:rPr>
          <w:rFonts w:ascii="Times New Roman" w:eastAsia="Times New Roman" w:hAnsi="Times New Roman" w:cs="Times New Roman"/>
          <w:sz w:val="28"/>
          <w:szCs w:val="28"/>
          <w:lang w:val="ru-RU" w:eastAsia="ru-RU"/>
        </w:rPr>
        <w:softHyphen/>
        <w:t>давали аналогичную продукцию по 1,3-1,4 рубля. Вскоре склад предприятия оказался забит неотгруженной продукцией. Владимир Бабанаков принял ре</w:t>
      </w:r>
      <w:r w:rsidRPr="0056752D">
        <w:rPr>
          <w:rFonts w:ascii="Times New Roman" w:eastAsia="Times New Roman" w:hAnsi="Times New Roman" w:cs="Times New Roman"/>
          <w:sz w:val="28"/>
          <w:szCs w:val="28"/>
          <w:lang w:val="ru-RU" w:eastAsia="ru-RU"/>
        </w:rPr>
        <w:softHyphen/>
        <w:t>шение продать залежалый товар по сниженным ценам. В одной из местных торговых компаний рассказали, что «Донновосибтабак» продал им около 2,5 млн. пачек сигарет, сбросив 50% стоимости.</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За полтора года работы «Донновосибтабак»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Бабанакова,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«Новосибметалла».</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Иван Саввиди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56752D">
        <w:rPr>
          <w:rFonts w:ascii="Times New Roman" w:eastAsia="Times New Roman" w:hAnsi="Times New Roman" w:cs="Times New Roman"/>
          <w:sz w:val="28"/>
          <w:szCs w:val="28"/>
          <w:lang w:val="ru-RU" w:eastAsia="ru-RU"/>
        </w:rPr>
        <w:softHyphen/>
        <w:t>скольку время упущено. Кризис перепроизводства сигарет в России в про</w:t>
      </w:r>
      <w:r w:rsidRPr="0056752D">
        <w:rPr>
          <w:rFonts w:ascii="Times New Roman" w:eastAsia="Times New Roman" w:hAnsi="Times New Roman" w:cs="Times New Roman"/>
          <w:sz w:val="28"/>
          <w:szCs w:val="28"/>
          <w:lang w:val="ru-RU" w:eastAsia="ru-RU"/>
        </w:rPr>
        <w:softHyphen/>
        <w:t>шлом году превысил 30%. Так что здесь уже невыгодно строить новые та</w:t>
      </w:r>
      <w:r w:rsidRPr="0056752D">
        <w:rPr>
          <w:rFonts w:ascii="Times New Roman" w:eastAsia="Times New Roman" w:hAnsi="Times New Roman" w:cs="Times New Roman"/>
          <w:sz w:val="28"/>
          <w:szCs w:val="28"/>
          <w:lang w:val="ru-RU" w:eastAsia="ru-RU"/>
        </w:rPr>
        <w:softHyphen/>
        <w:t>бачные фабрики».</w:t>
      </w:r>
    </w:p>
    <w:p w:rsidR="0056752D" w:rsidRPr="0056752D" w:rsidRDefault="0056752D" w:rsidP="0056752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bCs/>
          <w:sz w:val="28"/>
          <w:szCs w:val="28"/>
          <w:lang w:val="ru-RU" w:eastAsia="ru-RU"/>
        </w:rPr>
        <w:t>Вопросы</w:t>
      </w:r>
    </w:p>
    <w:p w:rsidR="0056752D" w:rsidRPr="0056752D" w:rsidRDefault="0056752D" w:rsidP="0056752D">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Какие ошибки были допущены руководством предприятия при его выходе на рынок?</w:t>
      </w:r>
    </w:p>
    <w:p w:rsidR="0056752D" w:rsidRPr="0056752D" w:rsidRDefault="0056752D" w:rsidP="0056752D">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Какую стратегию следует предпринять предприятию в сложившейся ситуации?</w:t>
      </w:r>
    </w:p>
    <w:p w:rsidR="0056752D" w:rsidRPr="0056752D" w:rsidRDefault="0056752D" w:rsidP="0056752D">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56752D" w:rsidRPr="0056752D" w:rsidRDefault="0056752D" w:rsidP="0056752D">
      <w:pPr>
        <w:spacing w:after="0" w:line="240" w:lineRule="auto"/>
        <w:textAlignment w:val="baseline"/>
        <w:rPr>
          <w:rFonts w:ascii="Calibri" w:eastAsia="Times New Roman" w:hAnsi="Calibri" w:cs="Times New Roman"/>
          <w:b/>
          <w:sz w:val="28"/>
          <w:szCs w:val="28"/>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b/>
          <w:bCs/>
          <w:sz w:val="28"/>
          <w:szCs w:val="24"/>
          <w:lang w:val="ru-RU" w:eastAsia="ru-RU"/>
        </w:rPr>
        <w:t>Критерии оценки:</w:t>
      </w:r>
      <w:r w:rsidRPr="0056752D">
        <w:rPr>
          <w:rFonts w:ascii="Times New Roman" w:eastAsia="Times New Roman" w:hAnsi="Times New Roman" w:cs="Times New Roman"/>
          <w:sz w:val="28"/>
          <w:szCs w:val="24"/>
          <w:lang w:val="ru-RU" w:eastAsia="ru-RU"/>
        </w:rPr>
        <w:t> </w:t>
      </w:r>
    </w:p>
    <w:p w:rsidR="0056752D" w:rsidRPr="0056752D" w:rsidRDefault="0056752D" w:rsidP="0056752D">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56752D" w:rsidRPr="0056752D" w:rsidRDefault="0056752D" w:rsidP="0056752D">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 Составитель ________________________ Р.Р. Погосян</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Calibri" w:eastAsia="Times New Roman" w:hAnsi="Calibri" w:cs="Times New Roman"/>
          <w:sz w:val="12"/>
          <w:szCs w:val="12"/>
          <w:lang w:val="ru-RU" w:eastAsia="ru-RU"/>
        </w:rPr>
        <w:t xml:space="preserve">                                                                                                                </w:t>
      </w:r>
      <w:r w:rsidRPr="0056752D">
        <w:rPr>
          <w:rFonts w:ascii="Times New Roman" w:eastAsia="Times New Roman" w:hAnsi="Times New Roman" w:cs="Times New Roman"/>
          <w:sz w:val="24"/>
          <w:szCs w:val="24"/>
          <w:vertAlign w:val="superscript"/>
          <w:lang w:val="ru-RU" w:eastAsia="ru-RU"/>
        </w:rPr>
        <w:t>(подпись)</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Calibri" w:eastAsia="Times New Roman" w:hAnsi="Calibri" w:cs="Times New Roman"/>
          <w:sz w:val="24"/>
          <w:szCs w:val="24"/>
          <w:lang w:val="ru-RU" w:eastAsia="ru-RU"/>
        </w:rPr>
        <w:t> </w:t>
      </w: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r w:rsidRPr="0056752D">
        <w:rPr>
          <w:rFonts w:ascii="Times New Roman" w:eastAsia="Times New Roman" w:hAnsi="Times New Roman" w:cs="Times New Roman"/>
          <w:b/>
          <w:bCs/>
          <w:sz w:val="28"/>
          <w:szCs w:val="24"/>
          <w:lang w:val="ru-RU" w:eastAsia="ru-RU"/>
        </w:rPr>
        <w:br w:type="page"/>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6752D" w:rsidRPr="0056752D" w:rsidRDefault="0056752D" w:rsidP="0056752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6752D" w:rsidRPr="0056752D" w:rsidRDefault="0056752D" w:rsidP="0056752D">
      <w:pPr>
        <w:widowControl w:val="0"/>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  </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36"/>
          <w:szCs w:val="24"/>
          <w:lang w:val="ru-RU" w:eastAsia="ru-RU"/>
        </w:rPr>
        <w:t> </w:t>
      </w: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36"/>
          <w:szCs w:val="24"/>
          <w:lang w:val="ru-RU" w:eastAsia="ru-RU"/>
        </w:rPr>
      </w:pPr>
      <w:r w:rsidRPr="0056752D">
        <w:rPr>
          <w:rFonts w:ascii="Times New Roman" w:eastAsia="Times New Roman" w:hAnsi="Times New Roman" w:cs="Times New Roman"/>
          <w:b/>
          <w:bCs/>
          <w:sz w:val="36"/>
          <w:szCs w:val="24"/>
          <w:lang w:val="ru-RU" w:eastAsia="ru-RU"/>
        </w:rPr>
        <w:t>Расчетные задания</w:t>
      </w: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sz w:val="28"/>
          <w:szCs w:val="24"/>
          <w:lang w:val="ru-RU" w:eastAsia="ru-RU"/>
        </w:rPr>
        <w:t>по дисциплине</w:t>
      </w:r>
      <w:r w:rsidRPr="0056752D">
        <w:rPr>
          <w:rFonts w:ascii="Times New Roman" w:eastAsia="Times New Roman" w:hAnsi="Times New Roman" w:cs="Times New Roman"/>
          <w:b/>
          <w:bCs/>
          <w:i/>
          <w:iCs/>
          <w:sz w:val="20"/>
          <w:szCs w:val="24"/>
          <w:lang w:val="ru-RU" w:eastAsia="ru-RU"/>
        </w:rPr>
        <w:t> </w:t>
      </w:r>
      <w:r w:rsidRPr="0056752D">
        <w:rPr>
          <w:rFonts w:ascii="Times New Roman" w:eastAsia="Times New Roman" w:hAnsi="Times New Roman" w:cs="Times New Roman"/>
          <w:sz w:val="16"/>
          <w:szCs w:val="24"/>
          <w:vertAlign w:val="superscript"/>
          <w:lang w:val="ru-RU" w:eastAsia="ru-RU"/>
        </w:rPr>
        <w:t> </w:t>
      </w:r>
      <w:r w:rsidRPr="0056752D">
        <w:rPr>
          <w:rFonts w:ascii="Times New Roman" w:eastAsia="Times New Roman" w:hAnsi="Times New Roman" w:cs="Times New Roman"/>
          <w:sz w:val="28"/>
          <w:szCs w:val="24"/>
          <w:lang w:val="ru-RU" w:eastAsia="ru-RU"/>
        </w:rPr>
        <w:t>Бизнес-планирование</w:t>
      </w:r>
    </w:p>
    <w:p w:rsidR="0056752D" w:rsidRPr="0056752D" w:rsidRDefault="0056752D" w:rsidP="0056752D">
      <w:pPr>
        <w:spacing w:after="0" w:line="240" w:lineRule="auto"/>
        <w:jc w:val="center"/>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№1</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На рынке общий оборот услуг по пошиву и ремонту одежды составил 14 млн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Вопросы:</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1. Какова доля этого предприятия на рынке?</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2. Каковы потенциал рынка, потенциал сбыта предприятия?</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3.Какой потенциал рынка уже использован?</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№2</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Население города обслуживают пять фирм по пошиву одежды с объемом реализации: </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1 —200 тыс. руб.;</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2 — 730 тыс. руб.;</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3 — 125 тыс. руб.;</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4 — 573 тыс. руб.;</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5 — 330 тыс. руб.</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№1</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Ассортимент фирмы «Восток»:</w:t>
      </w:r>
    </w:p>
    <w:p w:rsidR="0056752D" w:rsidRPr="0056752D" w:rsidRDefault="0056752D" w:rsidP="0056752D">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папка для документов (кожа, 4 отделения, замок-молния, цвет черный, цена 1995 руб.);</w:t>
      </w:r>
    </w:p>
    <w:p w:rsidR="0056752D" w:rsidRPr="0056752D" w:rsidRDefault="0056752D" w:rsidP="0056752D">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кейс «Престиж» (высококачественная кожа, 5 отделений, кодовый замок, цвет черный, цена 6650 руб.);</w:t>
      </w:r>
    </w:p>
    <w:p w:rsidR="0056752D" w:rsidRPr="0056752D" w:rsidRDefault="0056752D" w:rsidP="0056752D">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56752D" w:rsidRPr="0056752D" w:rsidRDefault="0056752D" w:rsidP="0056752D">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56752D" w:rsidRPr="0056752D" w:rsidRDefault="0056752D" w:rsidP="0056752D">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чемодан (кожзаменитель, 2 отделения, замок с ключом, цвет — различные тона коричневого, цена 1450 руб.).</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Ассортимент фирмы «Элита»:</w:t>
      </w:r>
    </w:p>
    <w:p w:rsidR="0056752D" w:rsidRPr="0056752D" w:rsidRDefault="0056752D" w:rsidP="0056752D">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дамская сумочка (вышивка бисером, различные расцветки, 1 отделение + кармашек, цена 4800 руб.);</w:t>
      </w:r>
    </w:p>
    <w:p w:rsidR="0056752D" w:rsidRPr="0056752D" w:rsidRDefault="0056752D" w:rsidP="0056752D">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
    <w:p w:rsidR="0056752D" w:rsidRPr="0056752D" w:rsidRDefault="0056752D" w:rsidP="0056752D">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
    <w:p w:rsidR="0056752D" w:rsidRPr="0056752D" w:rsidRDefault="0056752D" w:rsidP="0056752D">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дипломат (кожзаменитель, замок-защелка, 3 отделения, цвета: черный, коричневый, цена 2000 руб.);</w:t>
      </w:r>
    </w:p>
    <w:p w:rsidR="0056752D" w:rsidRPr="0056752D" w:rsidRDefault="0056752D" w:rsidP="0056752D">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папка для бумаг (кожзаменитель, 1 отделение, цвета: черный, коричневый, бордо, цена 270 руб.).</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№2</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 процессе бизнес-планирования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а) суммы мест;</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б) балльной оценки.</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56752D" w:rsidRPr="0056752D" w:rsidTr="00230D7F">
        <w:trPr>
          <w:trHeight w:val="234"/>
        </w:trPr>
        <w:tc>
          <w:tcPr>
            <w:tcW w:w="3743" w:type="dxa"/>
            <w:vMerge w:val="restart"/>
            <w:vAlign w:val="center"/>
          </w:tcPr>
          <w:p w:rsidR="0056752D" w:rsidRPr="0056752D" w:rsidRDefault="0056752D" w:rsidP="0056752D">
            <w:pPr>
              <w:spacing w:after="0" w:line="240" w:lineRule="auto"/>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Показатель</w:t>
            </w:r>
          </w:p>
        </w:tc>
        <w:tc>
          <w:tcPr>
            <w:tcW w:w="5245" w:type="dxa"/>
            <w:gridSpan w:val="3"/>
            <w:vAlign w:val="center"/>
          </w:tcPr>
          <w:p w:rsidR="0056752D" w:rsidRPr="0056752D" w:rsidRDefault="0056752D" w:rsidP="0056752D">
            <w:pPr>
              <w:spacing w:after="0" w:line="240" w:lineRule="auto"/>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Конкурент</w:t>
            </w:r>
          </w:p>
        </w:tc>
      </w:tr>
      <w:tr w:rsidR="0056752D" w:rsidRPr="0056752D" w:rsidTr="00230D7F">
        <w:trPr>
          <w:trHeight w:val="274"/>
        </w:trPr>
        <w:tc>
          <w:tcPr>
            <w:tcW w:w="3743" w:type="dxa"/>
            <w:vMerge/>
            <w:vAlign w:val="center"/>
          </w:tcPr>
          <w:p w:rsidR="0056752D" w:rsidRPr="0056752D" w:rsidRDefault="0056752D" w:rsidP="0056752D">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56752D" w:rsidRPr="0056752D" w:rsidRDefault="0056752D" w:rsidP="0056752D">
            <w:pPr>
              <w:spacing w:after="0" w:line="240" w:lineRule="auto"/>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«Салон красоты»</w:t>
            </w:r>
          </w:p>
        </w:tc>
        <w:tc>
          <w:tcPr>
            <w:tcW w:w="1748" w:type="dxa"/>
            <w:vAlign w:val="center"/>
          </w:tcPr>
          <w:p w:rsidR="0056752D" w:rsidRPr="0056752D" w:rsidRDefault="0056752D" w:rsidP="0056752D">
            <w:pPr>
              <w:spacing w:after="0" w:line="240" w:lineRule="auto"/>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«Универсаль»</w:t>
            </w:r>
          </w:p>
        </w:tc>
        <w:tc>
          <w:tcPr>
            <w:tcW w:w="1749" w:type="dxa"/>
            <w:vAlign w:val="center"/>
          </w:tcPr>
          <w:p w:rsidR="0056752D" w:rsidRPr="0056752D" w:rsidRDefault="0056752D" w:rsidP="0056752D">
            <w:pPr>
              <w:spacing w:after="0" w:line="240" w:lineRule="auto"/>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«Стиль»</w:t>
            </w:r>
          </w:p>
        </w:tc>
      </w:tr>
      <w:tr w:rsidR="0056752D" w:rsidRPr="0056752D" w:rsidTr="00230D7F">
        <w:trPr>
          <w:trHeight w:val="409"/>
        </w:trPr>
        <w:tc>
          <w:tcPr>
            <w:tcW w:w="3743"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Объем реализации, тыс.руб.</w:t>
            </w:r>
          </w:p>
        </w:tc>
        <w:tc>
          <w:tcPr>
            <w:tcW w:w="1748"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916,5</w:t>
            </w:r>
          </w:p>
        </w:tc>
        <w:tc>
          <w:tcPr>
            <w:tcW w:w="1748"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810,2</w:t>
            </w:r>
          </w:p>
        </w:tc>
        <w:tc>
          <w:tcPr>
            <w:tcW w:w="1749"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405,6</w:t>
            </w:r>
          </w:p>
        </w:tc>
      </w:tr>
      <w:tr w:rsidR="0056752D" w:rsidRPr="0056752D" w:rsidTr="00230D7F">
        <w:trPr>
          <w:trHeight w:val="409"/>
        </w:trPr>
        <w:tc>
          <w:tcPr>
            <w:tcW w:w="3743"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Качество услуг</w:t>
            </w:r>
          </w:p>
        </w:tc>
        <w:tc>
          <w:tcPr>
            <w:tcW w:w="1748"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Удовлет.</w:t>
            </w:r>
          </w:p>
        </w:tc>
        <w:tc>
          <w:tcPr>
            <w:tcW w:w="1748"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хорошее</w:t>
            </w:r>
          </w:p>
        </w:tc>
        <w:tc>
          <w:tcPr>
            <w:tcW w:w="1749"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Хорошее</w:t>
            </w:r>
          </w:p>
        </w:tc>
      </w:tr>
      <w:tr w:rsidR="0056752D" w:rsidRPr="0056752D" w:rsidTr="00230D7F">
        <w:trPr>
          <w:trHeight w:val="409"/>
        </w:trPr>
        <w:tc>
          <w:tcPr>
            <w:tcW w:w="3743"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Не использ.</w:t>
            </w:r>
          </w:p>
        </w:tc>
        <w:tc>
          <w:tcPr>
            <w:tcW w:w="1748"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Не использ.</w:t>
            </w:r>
          </w:p>
        </w:tc>
        <w:tc>
          <w:tcPr>
            <w:tcW w:w="1749"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Использ.</w:t>
            </w:r>
          </w:p>
        </w:tc>
      </w:tr>
      <w:tr w:rsidR="0056752D" w:rsidRPr="0056752D" w:rsidTr="00230D7F">
        <w:trPr>
          <w:trHeight w:val="409"/>
        </w:trPr>
        <w:tc>
          <w:tcPr>
            <w:tcW w:w="3743"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низкий</w:t>
            </w:r>
          </w:p>
        </w:tc>
        <w:tc>
          <w:tcPr>
            <w:tcW w:w="1748"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высокий</w:t>
            </w:r>
          </w:p>
        </w:tc>
        <w:tc>
          <w:tcPr>
            <w:tcW w:w="1749"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высокий</w:t>
            </w:r>
          </w:p>
        </w:tc>
      </w:tr>
      <w:tr w:rsidR="0056752D" w:rsidRPr="0056752D" w:rsidTr="00230D7F">
        <w:trPr>
          <w:trHeight w:val="409"/>
        </w:trPr>
        <w:tc>
          <w:tcPr>
            <w:tcW w:w="3743"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15</w:t>
            </w:r>
          </w:p>
        </w:tc>
        <w:tc>
          <w:tcPr>
            <w:tcW w:w="1748"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18</w:t>
            </w:r>
          </w:p>
        </w:tc>
        <w:tc>
          <w:tcPr>
            <w:tcW w:w="1749" w:type="dxa"/>
            <w:vAlign w:val="center"/>
          </w:tcPr>
          <w:p w:rsidR="0056752D" w:rsidRPr="0056752D" w:rsidRDefault="0056752D" w:rsidP="0056752D">
            <w:pPr>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20</w:t>
            </w:r>
          </w:p>
        </w:tc>
      </w:tr>
    </w:tbl>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b/>
          <w:bCs/>
          <w:sz w:val="28"/>
          <w:szCs w:val="28"/>
          <w:lang w:val="ru-RU" w:eastAsia="ru-RU"/>
        </w:rPr>
        <w:t>Хозяйственные ситуации по теме «План маркетинга»</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 1</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Мебельная фабрика решила приобрести дочер</w:t>
      </w:r>
      <w:r w:rsidRPr="0056752D">
        <w:rPr>
          <w:rFonts w:ascii="Times New Roman" w:eastAsia="Times New Roman" w:hAnsi="Times New Roman" w:cs="Times New Roman"/>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Вопросы:</w:t>
      </w:r>
    </w:p>
    <w:p w:rsidR="0056752D" w:rsidRPr="0056752D" w:rsidRDefault="0056752D" w:rsidP="0056752D">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 чем, по-вашему, причина такого решения?</w:t>
      </w:r>
    </w:p>
    <w:p w:rsidR="0056752D" w:rsidRPr="0056752D" w:rsidRDefault="0056752D" w:rsidP="0056752D">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56752D" w:rsidRPr="0056752D" w:rsidRDefault="0056752D" w:rsidP="0056752D">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Сформируйте набор услуг, которые могла бы оказать фирма, и оцените их важность для потребителя.</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 2</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Частные лица и в дальнейшем гарантируют возможность реализации женских сапожек аналогичной партии. Магазины таких гарантий не дают.</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56752D">
        <w:rPr>
          <w:rFonts w:ascii="Times New Roman" w:eastAsia="Times New Roman" w:hAnsi="Times New Roman" w:cs="Times New Roman"/>
          <w:sz w:val="28"/>
          <w:szCs w:val="28"/>
          <w:lang w:val="ru-RU" w:eastAsia="ru-RU"/>
        </w:rPr>
        <w:softHyphen/>
        <w:t>эффициент весомости показателей.</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 1</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 2</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 план выпуска за год — 1 700 000 деталей</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b/>
          <w:bCs/>
          <w:sz w:val="28"/>
          <w:szCs w:val="28"/>
          <w:lang w:val="ru-RU" w:eastAsia="ru-RU"/>
        </w:rPr>
        <w:t>Хозяйственные ситуации по теме «Финансовый план»</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 1</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тыс.руб., удельные переменные затраты 112 тыс.руб., цена реализации продукции – 233 руб.</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 2</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56752D" w:rsidRPr="0056752D" w:rsidTr="00230D7F">
        <w:tc>
          <w:tcPr>
            <w:tcW w:w="3190"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Вид продукции</w:t>
            </w:r>
          </w:p>
        </w:tc>
        <w:tc>
          <w:tcPr>
            <w:tcW w:w="3190"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Объем продаж, шт.</w:t>
            </w:r>
          </w:p>
        </w:tc>
      </w:tr>
      <w:tr w:rsidR="0056752D" w:rsidRPr="0056752D" w:rsidTr="00230D7F">
        <w:tc>
          <w:tcPr>
            <w:tcW w:w="3190" w:type="dxa"/>
            <w:vAlign w:val="center"/>
          </w:tcPr>
          <w:p w:rsidR="0056752D" w:rsidRPr="0056752D" w:rsidRDefault="0056752D" w:rsidP="0056752D">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А</w:t>
            </w:r>
          </w:p>
        </w:tc>
        <w:tc>
          <w:tcPr>
            <w:tcW w:w="3190" w:type="dxa"/>
            <w:vAlign w:val="center"/>
          </w:tcPr>
          <w:p w:rsidR="0056752D" w:rsidRPr="0056752D" w:rsidRDefault="0056752D" w:rsidP="0056752D">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58</w:t>
            </w:r>
          </w:p>
        </w:tc>
        <w:tc>
          <w:tcPr>
            <w:tcW w:w="3191" w:type="dxa"/>
            <w:vAlign w:val="center"/>
          </w:tcPr>
          <w:p w:rsidR="0056752D" w:rsidRPr="0056752D" w:rsidRDefault="0056752D" w:rsidP="0056752D">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2400</w:t>
            </w:r>
          </w:p>
        </w:tc>
      </w:tr>
      <w:tr w:rsidR="0056752D" w:rsidRPr="0056752D" w:rsidTr="00230D7F">
        <w:tc>
          <w:tcPr>
            <w:tcW w:w="3190" w:type="dxa"/>
            <w:vAlign w:val="center"/>
          </w:tcPr>
          <w:p w:rsidR="0056752D" w:rsidRPr="0056752D" w:rsidRDefault="0056752D" w:rsidP="0056752D">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Б</w:t>
            </w:r>
          </w:p>
        </w:tc>
        <w:tc>
          <w:tcPr>
            <w:tcW w:w="3190" w:type="dxa"/>
            <w:vAlign w:val="center"/>
          </w:tcPr>
          <w:p w:rsidR="0056752D" w:rsidRPr="0056752D" w:rsidRDefault="0056752D" w:rsidP="0056752D">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115</w:t>
            </w:r>
          </w:p>
        </w:tc>
        <w:tc>
          <w:tcPr>
            <w:tcW w:w="3191" w:type="dxa"/>
            <w:vAlign w:val="center"/>
          </w:tcPr>
          <w:p w:rsidR="0056752D" w:rsidRPr="0056752D" w:rsidRDefault="0056752D" w:rsidP="0056752D">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4800</w:t>
            </w:r>
          </w:p>
        </w:tc>
      </w:tr>
      <w:tr w:rsidR="0056752D" w:rsidRPr="0056752D" w:rsidTr="00230D7F">
        <w:tc>
          <w:tcPr>
            <w:tcW w:w="3190" w:type="dxa"/>
            <w:vAlign w:val="center"/>
          </w:tcPr>
          <w:p w:rsidR="0056752D" w:rsidRPr="0056752D" w:rsidRDefault="0056752D" w:rsidP="0056752D">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В</w:t>
            </w:r>
          </w:p>
        </w:tc>
        <w:tc>
          <w:tcPr>
            <w:tcW w:w="3190" w:type="dxa"/>
            <w:vAlign w:val="center"/>
          </w:tcPr>
          <w:p w:rsidR="0056752D" w:rsidRPr="0056752D" w:rsidRDefault="0056752D" w:rsidP="0056752D">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173</w:t>
            </w:r>
          </w:p>
        </w:tc>
        <w:tc>
          <w:tcPr>
            <w:tcW w:w="3191" w:type="dxa"/>
            <w:vAlign w:val="center"/>
          </w:tcPr>
          <w:p w:rsidR="0056752D" w:rsidRPr="0056752D" w:rsidRDefault="0056752D" w:rsidP="0056752D">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7200</w:t>
            </w:r>
          </w:p>
        </w:tc>
      </w:tr>
    </w:tbl>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Общий объем продаж — 3360 тыс. руб., постоянные затраты — 1075 тыс. руб.</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Определите критический объем продаж и запас финансово? прочности проекта.</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b/>
          <w:bCs/>
          <w:sz w:val="28"/>
          <w:szCs w:val="28"/>
          <w:lang w:val="ru-RU" w:eastAsia="ru-RU"/>
        </w:rPr>
        <w:lastRenderedPageBreak/>
        <w:t>Хозяйственные ситуации по теме «Финансовая стратегия»</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 1</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Каков чистый дисконтированный доход бизнес-проекта освоения нового промышленного продукта на крупном предприятии, если: рыночная реальная безрисковая ставка процента составляет 1% в месяц; ожидаемый годовой темп инфляции оценивается как 10%; рыночная премия за риск — 15%; премия за страновой риск уже учтена в сложившейся повышенной (по сравнению со среднемировой) рыночной премии за риск; стартовые инвестиции составляют 10 млн руб., 50 млн руб., 150 млн руб., 500 млн руб.?</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 2</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Сравните по критериям </w:t>
      </w:r>
      <w:r w:rsidRPr="0056752D">
        <w:rPr>
          <w:rFonts w:ascii="Times New Roman" w:eastAsia="Times New Roman" w:hAnsi="Times New Roman" w:cs="Times New Roman"/>
          <w:sz w:val="28"/>
          <w:szCs w:val="28"/>
          <w:lang w:eastAsia="ru-RU"/>
        </w:rPr>
        <w:t>NPV</w:t>
      </w:r>
      <w:r w:rsidRPr="0056752D">
        <w:rPr>
          <w:rFonts w:ascii="Times New Roman" w:eastAsia="Times New Roman" w:hAnsi="Times New Roman" w:cs="Times New Roman"/>
          <w:sz w:val="28"/>
          <w:szCs w:val="28"/>
          <w:lang w:val="ru-RU" w:eastAsia="ru-RU"/>
        </w:rPr>
        <w:t xml:space="preserve">, </w:t>
      </w:r>
      <w:r w:rsidRPr="0056752D">
        <w:rPr>
          <w:rFonts w:ascii="Times New Roman" w:eastAsia="Times New Roman" w:hAnsi="Times New Roman" w:cs="Times New Roman"/>
          <w:sz w:val="28"/>
          <w:szCs w:val="28"/>
          <w:lang w:eastAsia="ru-RU"/>
        </w:rPr>
        <w:t>IRR</w:t>
      </w:r>
      <w:r w:rsidRPr="0056752D">
        <w:rPr>
          <w:rFonts w:ascii="Times New Roman" w:eastAsia="Times New Roman" w:hAnsi="Times New Roman" w:cs="Times New Roman"/>
          <w:sz w:val="28"/>
          <w:szCs w:val="28"/>
          <w:lang w:val="ru-RU" w:eastAsia="ru-RU"/>
        </w:rPr>
        <w:t>, РР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56752D" w:rsidRPr="0056752D" w:rsidTr="00230D7F">
        <w:tc>
          <w:tcPr>
            <w:tcW w:w="1595"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Вариант А</w:t>
            </w:r>
          </w:p>
        </w:tc>
        <w:tc>
          <w:tcPr>
            <w:tcW w:w="1595"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-2000</w:t>
            </w:r>
          </w:p>
        </w:tc>
        <w:tc>
          <w:tcPr>
            <w:tcW w:w="1595"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700</w:t>
            </w:r>
          </w:p>
        </w:tc>
        <w:tc>
          <w:tcPr>
            <w:tcW w:w="1595"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700</w:t>
            </w:r>
          </w:p>
        </w:tc>
        <w:tc>
          <w:tcPr>
            <w:tcW w:w="1595"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700</w:t>
            </w:r>
          </w:p>
        </w:tc>
        <w:tc>
          <w:tcPr>
            <w:tcW w:w="1596"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700</w:t>
            </w:r>
          </w:p>
        </w:tc>
      </w:tr>
      <w:tr w:rsidR="0056752D" w:rsidRPr="0056752D" w:rsidTr="00230D7F">
        <w:tc>
          <w:tcPr>
            <w:tcW w:w="1595"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Вариант Б</w:t>
            </w:r>
          </w:p>
        </w:tc>
        <w:tc>
          <w:tcPr>
            <w:tcW w:w="1595"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-2500</w:t>
            </w:r>
          </w:p>
        </w:tc>
        <w:tc>
          <w:tcPr>
            <w:tcW w:w="1595"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250</w:t>
            </w:r>
          </w:p>
        </w:tc>
        <w:tc>
          <w:tcPr>
            <w:tcW w:w="1595"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500</w:t>
            </w:r>
          </w:p>
        </w:tc>
        <w:tc>
          <w:tcPr>
            <w:tcW w:w="1595"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1000</w:t>
            </w:r>
          </w:p>
        </w:tc>
        <w:tc>
          <w:tcPr>
            <w:tcW w:w="1596" w:type="dxa"/>
          </w:tcPr>
          <w:p w:rsidR="0056752D" w:rsidRPr="0056752D" w:rsidRDefault="0056752D" w:rsidP="0056752D">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2000</w:t>
            </w:r>
          </w:p>
        </w:tc>
      </w:tr>
    </w:tbl>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b/>
          <w:bCs/>
          <w:sz w:val="28"/>
          <w:szCs w:val="28"/>
          <w:lang w:val="ru-RU" w:eastAsia="ru-RU"/>
        </w:rPr>
        <w:t>Хозяйственные ситуации по теме «План рисков»</w:t>
      </w: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bCs/>
          <w:i/>
          <w:iCs/>
          <w:sz w:val="28"/>
          <w:szCs w:val="28"/>
          <w:lang w:val="ru-RU" w:eastAsia="ru-RU"/>
        </w:rPr>
        <w:t>Хозяйственная ситуация № 1</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Оцените степень риска бизнес-проекта, опираясь на показатели производственного, финансового и производственно-финансового левериджа.</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Исходные данные:</w:t>
      </w:r>
    </w:p>
    <w:p w:rsidR="0056752D" w:rsidRPr="0056752D" w:rsidRDefault="0056752D" w:rsidP="0056752D">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выручка от реализации продукции, работ, услуг — 1200 тыс. руб.;</w:t>
      </w:r>
    </w:p>
    <w:p w:rsidR="0056752D" w:rsidRPr="0056752D" w:rsidRDefault="0056752D" w:rsidP="0056752D">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переменные издержки — 576 тыс. руб.;</w:t>
      </w:r>
    </w:p>
    <w:p w:rsidR="0056752D" w:rsidRPr="0056752D" w:rsidRDefault="0056752D" w:rsidP="0056752D">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балансовая прибыль — 200 тыс. руб.;</w:t>
      </w:r>
    </w:p>
    <w:p w:rsidR="0056752D" w:rsidRPr="0056752D" w:rsidRDefault="0056752D" w:rsidP="0056752D">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чистая прибыль—120 тыс. руб.</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Хозяйственная ситуация № 2</w:t>
      </w:r>
    </w:p>
    <w:p w:rsidR="0056752D" w:rsidRPr="0056752D" w:rsidRDefault="0056752D" w:rsidP="0056752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Оцените степень риска бизнес-проекта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6752D" w:rsidRPr="0056752D" w:rsidTr="00230D7F">
        <w:tc>
          <w:tcPr>
            <w:tcW w:w="4785"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Вариант проекта</w:t>
            </w:r>
          </w:p>
        </w:tc>
        <w:tc>
          <w:tcPr>
            <w:tcW w:w="4786"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Интегральный эффект, тыс. руб.</w:t>
            </w:r>
          </w:p>
        </w:tc>
      </w:tr>
      <w:tr w:rsidR="0056752D" w:rsidRPr="0056752D" w:rsidTr="00230D7F">
        <w:tc>
          <w:tcPr>
            <w:tcW w:w="4785"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1</w:t>
            </w:r>
          </w:p>
        </w:tc>
        <w:tc>
          <w:tcPr>
            <w:tcW w:w="4786"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900</w:t>
            </w:r>
          </w:p>
        </w:tc>
      </w:tr>
      <w:tr w:rsidR="0056752D" w:rsidRPr="0056752D" w:rsidTr="00230D7F">
        <w:tc>
          <w:tcPr>
            <w:tcW w:w="4785"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2</w:t>
            </w:r>
          </w:p>
        </w:tc>
        <w:tc>
          <w:tcPr>
            <w:tcW w:w="4786"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700</w:t>
            </w:r>
          </w:p>
        </w:tc>
      </w:tr>
      <w:tr w:rsidR="0056752D" w:rsidRPr="0056752D" w:rsidTr="00230D7F">
        <w:tc>
          <w:tcPr>
            <w:tcW w:w="4785"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3</w:t>
            </w:r>
          </w:p>
        </w:tc>
        <w:tc>
          <w:tcPr>
            <w:tcW w:w="4786"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550</w:t>
            </w:r>
          </w:p>
        </w:tc>
      </w:tr>
      <w:tr w:rsidR="0056752D" w:rsidRPr="0056752D" w:rsidTr="00230D7F">
        <w:tc>
          <w:tcPr>
            <w:tcW w:w="4785"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4</w:t>
            </w:r>
          </w:p>
        </w:tc>
        <w:tc>
          <w:tcPr>
            <w:tcW w:w="4786"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350</w:t>
            </w:r>
          </w:p>
        </w:tc>
      </w:tr>
      <w:tr w:rsidR="0056752D" w:rsidRPr="0056752D" w:rsidTr="00230D7F">
        <w:tc>
          <w:tcPr>
            <w:tcW w:w="4785"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5</w:t>
            </w:r>
          </w:p>
        </w:tc>
        <w:tc>
          <w:tcPr>
            <w:tcW w:w="4786" w:type="dxa"/>
            <w:vAlign w:val="center"/>
          </w:tcPr>
          <w:p w:rsidR="0056752D" w:rsidRPr="0056752D" w:rsidRDefault="0056752D" w:rsidP="0056752D">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200</w:t>
            </w:r>
          </w:p>
        </w:tc>
      </w:tr>
    </w:tbl>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p>
    <w:p w:rsidR="0056752D" w:rsidRPr="0056752D" w:rsidRDefault="0056752D" w:rsidP="0056752D">
      <w:pPr>
        <w:spacing w:after="0" w:line="240" w:lineRule="auto"/>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b/>
          <w:bCs/>
          <w:sz w:val="28"/>
          <w:szCs w:val="24"/>
          <w:lang w:val="ru-RU" w:eastAsia="ru-RU"/>
        </w:rPr>
        <w:t>Критерии оценки: </w:t>
      </w:r>
      <w:r w:rsidRPr="0056752D">
        <w:rPr>
          <w:rFonts w:ascii="Times New Roman" w:eastAsia="Times New Roman" w:hAnsi="Times New Roman" w:cs="Times New Roman"/>
          <w:sz w:val="28"/>
          <w:szCs w:val="24"/>
          <w:lang w:val="ru-RU" w:eastAsia="ru-RU"/>
        </w:rPr>
        <w:t> </w:t>
      </w:r>
    </w:p>
    <w:p w:rsidR="0056752D" w:rsidRPr="0056752D" w:rsidRDefault="0056752D" w:rsidP="0056752D">
      <w:pPr>
        <w:numPr>
          <w:ilvl w:val="0"/>
          <w:numId w:val="41"/>
        </w:num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5 баллов выставляется студенту, если студент решил верно расчетное задание; </w:t>
      </w:r>
    </w:p>
    <w:p w:rsidR="0056752D" w:rsidRPr="0056752D" w:rsidRDefault="0056752D" w:rsidP="0056752D">
      <w:pPr>
        <w:numPr>
          <w:ilvl w:val="0"/>
          <w:numId w:val="41"/>
        </w:num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3-4 балла выставляется студенту, если студент решил верно расчетное задание, но при этом имеется незначительный недочет; </w:t>
      </w:r>
    </w:p>
    <w:p w:rsidR="0056752D" w:rsidRPr="0056752D" w:rsidRDefault="0056752D" w:rsidP="0056752D">
      <w:pPr>
        <w:numPr>
          <w:ilvl w:val="0"/>
          <w:numId w:val="41"/>
        </w:num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56752D" w:rsidRPr="0056752D" w:rsidRDefault="0056752D" w:rsidP="0056752D">
      <w:pPr>
        <w:numPr>
          <w:ilvl w:val="0"/>
          <w:numId w:val="41"/>
        </w:num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56752D" w:rsidRPr="0056752D" w:rsidRDefault="0056752D" w:rsidP="0056752D">
      <w:pPr>
        <w:rPr>
          <w:rFonts w:ascii="Times New Roman" w:eastAsia="Times New Roman" w:hAnsi="Times New Roman" w:cs="Times New Roman"/>
          <w:b/>
          <w:bCs/>
          <w:sz w:val="28"/>
          <w:szCs w:val="24"/>
          <w:lang w:val="ru-RU" w:eastAsia="ru-RU"/>
        </w:rPr>
      </w:pPr>
    </w:p>
    <w:p w:rsidR="0056752D" w:rsidRPr="0056752D" w:rsidRDefault="0056752D" w:rsidP="0056752D">
      <w:pPr>
        <w:rPr>
          <w:rFonts w:ascii="Times New Roman" w:eastAsia="Times New Roman" w:hAnsi="Times New Roman" w:cs="Times New Roman"/>
          <w:b/>
          <w:bCs/>
          <w:sz w:val="28"/>
          <w:szCs w:val="24"/>
          <w:lang w:val="ru-RU" w:eastAsia="ru-RU"/>
        </w:rPr>
      </w:pPr>
      <w:r w:rsidRPr="0056752D">
        <w:rPr>
          <w:rFonts w:ascii="Times New Roman" w:eastAsia="Times New Roman" w:hAnsi="Times New Roman" w:cs="Times New Roman"/>
          <w:b/>
          <w:bCs/>
          <w:sz w:val="28"/>
          <w:szCs w:val="24"/>
          <w:lang w:val="ru-RU" w:eastAsia="ru-RU"/>
        </w:rPr>
        <w:br w:type="page"/>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6752D" w:rsidRPr="0056752D" w:rsidRDefault="0056752D" w:rsidP="0056752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6752D" w:rsidRPr="0056752D" w:rsidRDefault="0056752D" w:rsidP="0056752D">
      <w:pPr>
        <w:shd w:val="clear" w:color="auto" w:fill="FFFFFF"/>
        <w:spacing w:after="0" w:line="240" w:lineRule="auto"/>
        <w:jc w:val="center"/>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6752D" w:rsidRPr="0056752D" w:rsidRDefault="0056752D" w:rsidP="0056752D">
      <w:pPr>
        <w:spacing w:after="0" w:line="240" w:lineRule="auto"/>
        <w:jc w:val="center"/>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Кафедра </w:t>
      </w:r>
      <w:r w:rsidRPr="0056752D">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4"/>
          <w:szCs w:val="24"/>
          <w:vertAlign w:val="superscript"/>
          <w:lang w:val="ru-RU" w:eastAsia="ru-RU"/>
        </w:rPr>
        <w:t>(наименование кафедры)</w:t>
      </w: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36"/>
          <w:szCs w:val="24"/>
          <w:lang w:val="ru-RU" w:eastAsia="ru-RU"/>
        </w:rPr>
      </w:pPr>
      <w:r w:rsidRPr="0056752D">
        <w:rPr>
          <w:rFonts w:ascii="Times New Roman" w:eastAsia="Times New Roman" w:hAnsi="Times New Roman" w:cs="Times New Roman"/>
          <w:b/>
          <w:bCs/>
          <w:sz w:val="36"/>
          <w:szCs w:val="24"/>
          <w:lang w:val="ru-RU" w:eastAsia="ru-RU"/>
        </w:rPr>
        <w:t>Темы индивидуальных творческих заданий</w:t>
      </w: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b/>
          <w:bCs/>
          <w:sz w:val="19"/>
          <w:szCs w:val="24"/>
          <w:vertAlign w:val="superscript"/>
          <w:lang w:val="ru-RU" w:eastAsia="ru-RU"/>
        </w:rPr>
        <w:t xml:space="preserve"> **</w:t>
      </w:r>
    </w:p>
    <w:p w:rsidR="0056752D" w:rsidRPr="0056752D" w:rsidRDefault="0056752D" w:rsidP="0056752D">
      <w:pPr>
        <w:spacing w:after="0" w:line="240" w:lineRule="auto"/>
        <w:jc w:val="center"/>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по дисциплине</w:t>
      </w:r>
      <w:r w:rsidRPr="0056752D">
        <w:rPr>
          <w:rFonts w:ascii="Times New Roman" w:eastAsia="Times New Roman" w:hAnsi="Times New Roman" w:cs="Times New Roman"/>
          <w:iCs/>
          <w:sz w:val="24"/>
          <w:szCs w:val="24"/>
          <w:lang w:val="ru-RU" w:eastAsia="ru-RU"/>
        </w:rPr>
        <w:t> </w:t>
      </w:r>
      <w:r w:rsidRPr="0056752D">
        <w:rPr>
          <w:rFonts w:ascii="Times New Roman" w:eastAsia="Times New Roman" w:hAnsi="Times New Roman" w:cs="Times New Roman"/>
          <w:iCs/>
          <w:sz w:val="28"/>
          <w:szCs w:val="24"/>
          <w:lang w:val="ru-RU" w:eastAsia="ru-RU"/>
        </w:rPr>
        <w:t>Бизнес-планирование</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4"/>
          <w:szCs w:val="24"/>
          <w:vertAlign w:val="superscript"/>
          <w:lang w:val="ru-RU" w:eastAsia="ru-RU"/>
        </w:rPr>
        <w:t>  </w:t>
      </w:r>
      <w:r w:rsidRPr="0056752D">
        <w:rPr>
          <w:rFonts w:ascii="Times New Roman" w:eastAsia="Times New Roman" w:hAnsi="Times New Roman" w:cs="Times New Roman"/>
          <w:sz w:val="24"/>
          <w:szCs w:val="24"/>
          <w:lang w:val="ru-RU" w:eastAsia="ru-RU"/>
        </w:rPr>
        <w:t> </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b/>
          <w:bCs/>
          <w:sz w:val="28"/>
          <w:szCs w:val="24"/>
          <w:lang w:val="ru-RU" w:eastAsia="ru-RU"/>
        </w:rPr>
        <w:t>Индивидуальные творческие задания (проекты):</w:t>
      </w:r>
      <w:r w:rsidRPr="0056752D">
        <w:rPr>
          <w:rFonts w:ascii="Times New Roman" w:eastAsia="Times New Roman" w:hAnsi="Times New Roman" w:cs="Times New Roman"/>
          <w:sz w:val="28"/>
          <w:szCs w:val="24"/>
          <w:lang w:val="ru-RU" w:eastAsia="ru-RU"/>
        </w:rPr>
        <w:t>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1 Составление бизнес-плана, с использованием методических рекомендаций, на тему:</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«Бизнес-план по открытию………………»</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«Бизнес-план нового предприятия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«Бизнес-план создания нового продукта «……»</w:t>
      </w:r>
    </w:p>
    <w:p w:rsidR="0056752D" w:rsidRPr="0056752D" w:rsidRDefault="0056752D" w:rsidP="0056752D">
      <w:pPr>
        <w:spacing w:after="0" w:line="240" w:lineRule="auto"/>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«Бизнес-план модернизации производства ………»</w:t>
      </w:r>
    </w:p>
    <w:p w:rsidR="0056752D" w:rsidRPr="0056752D" w:rsidRDefault="0056752D" w:rsidP="0056752D">
      <w:pPr>
        <w:spacing w:after="0" w:line="240" w:lineRule="auto"/>
        <w:textAlignment w:val="baseline"/>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8"/>
          <w:szCs w:val="28"/>
          <w:lang w:val="ru-RU" w:eastAsia="ru-RU"/>
        </w:rPr>
        <w:t>«Инвестиционный проект по</w:t>
      </w:r>
      <w:r w:rsidRPr="0056752D">
        <w:rPr>
          <w:rFonts w:ascii="Times New Roman" w:eastAsia="Times New Roman" w:hAnsi="Times New Roman" w:cs="Times New Roman"/>
          <w:sz w:val="24"/>
          <w:szCs w:val="24"/>
          <w:lang w:val="ru-RU" w:eastAsia="ru-RU"/>
        </w:rPr>
        <w:t xml:space="preserve"> …………………………»</w:t>
      </w:r>
    </w:p>
    <w:p w:rsidR="0056752D" w:rsidRPr="0056752D" w:rsidRDefault="0056752D" w:rsidP="0056752D">
      <w:pPr>
        <w:spacing w:after="0" w:line="240" w:lineRule="auto"/>
        <w:textAlignment w:val="baseline"/>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А4. текст должен быть отпечатан на компьютере в текстовом редакторе </w:t>
      </w:r>
      <w:r w:rsidRPr="0056752D">
        <w:rPr>
          <w:rFonts w:ascii="Times New Roman" w:eastAsia="Times New Roman" w:hAnsi="Times New Roman" w:cs="Times New Roman"/>
          <w:sz w:val="28"/>
          <w:szCs w:val="28"/>
          <w:lang w:eastAsia="ru-RU"/>
        </w:rPr>
        <w:t>Microsoft</w:t>
      </w:r>
      <w:r w:rsidRPr="0056752D">
        <w:rPr>
          <w:rFonts w:ascii="Times New Roman" w:eastAsia="Times New Roman" w:hAnsi="Times New Roman" w:cs="Times New Roman"/>
          <w:sz w:val="28"/>
          <w:szCs w:val="28"/>
          <w:lang w:val="ru-RU" w:eastAsia="ru-RU"/>
        </w:rPr>
        <w:t xml:space="preserve"> </w:t>
      </w:r>
      <w:r w:rsidRPr="0056752D">
        <w:rPr>
          <w:rFonts w:ascii="Times New Roman" w:eastAsia="Times New Roman" w:hAnsi="Times New Roman" w:cs="Times New Roman"/>
          <w:sz w:val="28"/>
          <w:szCs w:val="28"/>
          <w:lang w:eastAsia="ru-RU"/>
        </w:rPr>
        <w:t>Word</w:t>
      </w:r>
      <w:r w:rsidRPr="0056752D">
        <w:rPr>
          <w:rFonts w:ascii="Times New Roman" w:eastAsia="Times New Roman" w:hAnsi="Times New Roman" w:cs="Times New Roman"/>
          <w:sz w:val="28"/>
          <w:szCs w:val="28"/>
          <w:lang w:val="ru-RU" w:eastAsia="ru-RU"/>
        </w:rPr>
        <w:t xml:space="preserve">-98   или  </w:t>
      </w:r>
      <w:r w:rsidRPr="0056752D">
        <w:rPr>
          <w:rFonts w:ascii="Times New Roman" w:eastAsia="Times New Roman" w:hAnsi="Times New Roman" w:cs="Times New Roman"/>
          <w:sz w:val="28"/>
          <w:szCs w:val="28"/>
          <w:lang w:eastAsia="ru-RU"/>
        </w:rPr>
        <w:t>Word</w:t>
      </w:r>
      <w:r w:rsidRPr="0056752D">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56752D">
          <w:rPr>
            <w:rFonts w:ascii="Times New Roman" w:eastAsia="Times New Roman" w:hAnsi="Times New Roman" w:cs="Times New Roman"/>
            <w:sz w:val="28"/>
            <w:szCs w:val="28"/>
            <w:lang w:val="ru-RU" w:eastAsia="ru-RU"/>
          </w:rPr>
          <w:t>20 мм</w:t>
        </w:r>
      </w:smartTag>
      <w:r w:rsidRPr="0056752D">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56752D">
          <w:rPr>
            <w:rFonts w:ascii="Times New Roman" w:eastAsia="Times New Roman" w:hAnsi="Times New Roman" w:cs="Times New Roman"/>
            <w:sz w:val="28"/>
            <w:szCs w:val="28"/>
            <w:lang w:val="ru-RU" w:eastAsia="ru-RU"/>
          </w:rPr>
          <w:t>10 мм</w:t>
        </w:r>
      </w:smartTag>
      <w:r w:rsidRPr="0056752D">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56752D">
          <w:rPr>
            <w:rFonts w:ascii="Times New Roman" w:eastAsia="Times New Roman" w:hAnsi="Times New Roman" w:cs="Times New Roman"/>
            <w:sz w:val="28"/>
            <w:szCs w:val="28"/>
            <w:lang w:val="ru-RU" w:eastAsia="ru-RU"/>
          </w:rPr>
          <w:t>30 мм</w:t>
        </w:r>
      </w:smartTag>
      <w:r w:rsidRPr="0056752D">
        <w:rPr>
          <w:rFonts w:ascii="Times New Roman" w:eastAsia="Times New Roman" w:hAnsi="Times New Roman" w:cs="Times New Roman"/>
          <w:sz w:val="28"/>
          <w:szCs w:val="28"/>
          <w:lang w:val="ru-RU" w:eastAsia="ru-RU"/>
        </w:rPr>
        <w:t xml:space="preserve">, шрифт – </w:t>
      </w:r>
      <w:r w:rsidRPr="0056752D">
        <w:rPr>
          <w:rFonts w:ascii="Times New Roman" w:eastAsia="Times New Roman" w:hAnsi="Times New Roman" w:cs="Times New Roman"/>
          <w:sz w:val="28"/>
          <w:szCs w:val="28"/>
          <w:lang w:eastAsia="ru-RU"/>
        </w:rPr>
        <w:t>Times</w:t>
      </w:r>
      <w:r w:rsidRPr="0056752D">
        <w:rPr>
          <w:rFonts w:ascii="Times New Roman" w:eastAsia="Times New Roman" w:hAnsi="Times New Roman" w:cs="Times New Roman"/>
          <w:sz w:val="28"/>
          <w:szCs w:val="28"/>
          <w:lang w:val="ru-RU" w:eastAsia="ru-RU"/>
        </w:rPr>
        <w:t xml:space="preserve"> </w:t>
      </w:r>
      <w:r w:rsidRPr="0056752D">
        <w:rPr>
          <w:rFonts w:ascii="Times New Roman" w:eastAsia="Times New Roman" w:hAnsi="Times New Roman" w:cs="Times New Roman"/>
          <w:sz w:val="28"/>
          <w:szCs w:val="28"/>
          <w:lang w:eastAsia="ru-RU"/>
        </w:rPr>
        <w:t>New</w:t>
      </w:r>
      <w:r w:rsidRPr="0056752D">
        <w:rPr>
          <w:rFonts w:ascii="Times New Roman" w:eastAsia="Times New Roman" w:hAnsi="Times New Roman" w:cs="Times New Roman"/>
          <w:sz w:val="28"/>
          <w:szCs w:val="28"/>
          <w:lang w:val="ru-RU" w:eastAsia="ru-RU"/>
        </w:rPr>
        <w:t xml:space="preserve"> </w:t>
      </w:r>
      <w:r w:rsidRPr="0056752D">
        <w:rPr>
          <w:rFonts w:ascii="Times New Roman" w:eastAsia="Times New Roman" w:hAnsi="Times New Roman" w:cs="Times New Roman"/>
          <w:sz w:val="28"/>
          <w:szCs w:val="28"/>
          <w:lang w:eastAsia="ru-RU"/>
        </w:rPr>
        <w:t>Roman</w:t>
      </w:r>
      <w:r w:rsidRPr="0056752D">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w:t>
      </w:r>
      <w:r w:rsidRPr="0056752D">
        <w:rPr>
          <w:rFonts w:ascii="Times New Roman" w:eastAsia="Times New Roman" w:hAnsi="Times New Roman" w:cs="Times New Roman"/>
          <w:sz w:val="28"/>
          <w:szCs w:val="28"/>
          <w:lang w:val="ru-RU" w:eastAsia="ru-RU"/>
        </w:rPr>
        <w:lastRenderedPageBreak/>
        <w:t>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из Интернет.</w:t>
      </w:r>
    </w:p>
    <w:p w:rsidR="0056752D" w:rsidRPr="0056752D" w:rsidRDefault="0056752D" w:rsidP="0056752D">
      <w:pPr>
        <w:spacing w:after="0" w:line="240" w:lineRule="auto"/>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b/>
          <w:bCs/>
          <w:sz w:val="28"/>
          <w:szCs w:val="24"/>
          <w:lang w:val="ru-RU" w:eastAsia="ru-RU"/>
        </w:rPr>
        <w:t>Критерии оценки: </w:t>
      </w:r>
      <w:r w:rsidRPr="0056752D">
        <w:rPr>
          <w:rFonts w:ascii="Times New Roman" w:eastAsia="Times New Roman" w:hAnsi="Times New Roman" w:cs="Times New Roman"/>
          <w:sz w:val="28"/>
          <w:szCs w:val="24"/>
          <w:lang w:val="ru-RU" w:eastAsia="ru-RU"/>
        </w:rPr>
        <w:t> </w:t>
      </w:r>
    </w:p>
    <w:p w:rsidR="0056752D" w:rsidRPr="0056752D" w:rsidRDefault="0056752D" w:rsidP="0056752D">
      <w:pPr>
        <w:widowControl w:val="0"/>
        <w:numPr>
          <w:ilvl w:val="0"/>
          <w:numId w:val="42"/>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20-25 баллов выставляется обучающемуся, если он написал и предоставил бизнес-план (может иметь незначительные недостатки) в соответствии с методическими рекомендациями;</w:t>
      </w:r>
    </w:p>
    <w:p w:rsidR="0056752D" w:rsidRPr="0056752D" w:rsidRDefault="0056752D" w:rsidP="0056752D">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56752D" w:rsidRPr="0056752D" w:rsidRDefault="0056752D" w:rsidP="0056752D">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56752D" w:rsidRPr="0056752D" w:rsidRDefault="0056752D" w:rsidP="0056752D">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56752D" w:rsidRPr="0056752D" w:rsidRDefault="0056752D" w:rsidP="0056752D">
      <w:pPr>
        <w:rPr>
          <w:rFonts w:ascii="Times New Roman" w:eastAsia="Times New Roman" w:hAnsi="Times New Roman" w:cs="Times New Roman"/>
          <w:sz w:val="28"/>
          <w:szCs w:val="24"/>
          <w:lang w:val="ru-RU" w:eastAsia="ru-RU"/>
        </w:rPr>
      </w:pPr>
      <w:r w:rsidRPr="0056752D">
        <w:rPr>
          <w:rFonts w:ascii="Times New Roman" w:eastAsia="Times New Roman" w:hAnsi="Times New Roman" w:cs="Times New Roman"/>
          <w:sz w:val="28"/>
          <w:szCs w:val="24"/>
          <w:lang w:val="ru-RU" w:eastAsia="ru-RU"/>
        </w:rPr>
        <w:br w:type="page"/>
      </w:r>
    </w:p>
    <w:p w:rsidR="0056752D" w:rsidRPr="0056752D" w:rsidRDefault="0056752D" w:rsidP="0056752D">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480487764"/>
      <w:bookmarkStart w:id="4" w:name="_Toc528333175"/>
      <w:r w:rsidRPr="0056752D">
        <w:rPr>
          <w:rFonts w:ascii="Times New Roman" w:eastAsiaTheme="majorEastAsia" w:hAnsi="Times New Roman"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56752D" w:rsidRPr="0056752D" w:rsidRDefault="0056752D" w:rsidP="0056752D">
      <w:pPr>
        <w:spacing w:after="0"/>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b/>
          <w:sz w:val="28"/>
          <w:szCs w:val="28"/>
          <w:lang w:val="ru-RU" w:eastAsia="ru-RU"/>
        </w:rPr>
        <w:t xml:space="preserve">Текущий контроль </w:t>
      </w:r>
      <w:r w:rsidRPr="0056752D">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6752D" w:rsidRPr="0056752D" w:rsidRDefault="0056752D" w:rsidP="0056752D">
      <w:pPr>
        <w:spacing w:after="0"/>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 </w:t>
      </w:r>
      <w:r w:rsidRPr="0056752D">
        <w:rPr>
          <w:rFonts w:ascii="Times New Roman" w:eastAsia="Times New Roman" w:hAnsi="Times New Roman" w:cs="Times New Roman"/>
          <w:sz w:val="28"/>
          <w:szCs w:val="28"/>
          <w:lang w:val="ru-RU" w:eastAsia="ru-RU"/>
        </w:rPr>
        <w:tab/>
      </w:r>
      <w:r w:rsidRPr="0056752D">
        <w:rPr>
          <w:rFonts w:ascii="Times New Roman" w:eastAsia="Times New Roman" w:hAnsi="Times New Roman" w:cs="Times New Roman"/>
          <w:b/>
          <w:sz w:val="28"/>
          <w:szCs w:val="28"/>
          <w:lang w:val="ru-RU" w:eastAsia="ru-RU"/>
        </w:rPr>
        <w:t>Промежуточная аттестация</w:t>
      </w:r>
      <w:r w:rsidRPr="0056752D">
        <w:rPr>
          <w:rFonts w:ascii="Times New Roman" w:eastAsia="Times New Roman" w:hAnsi="Times New Roman" w:cs="Times New Roman"/>
          <w:sz w:val="28"/>
          <w:szCs w:val="28"/>
          <w:lang w:val="ru-RU" w:eastAsia="ru-RU"/>
        </w:rPr>
        <w:t xml:space="preserve"> проводится в форме экзамена. </w:t>
      </w:r>
    </w:p>
    <w:p w:rsidR="0056752D" w:rsidRPr="0056752D" w:rsidRDefault="0056752D" w:rsidP="0056752D">
      <w:pPr>
        <w:spacing w:after="0"/>
        <w:ind w:firstLine="708"/>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p>
    <w:p w:rsidR="0056752D" w:rsidRPr="0056752D" w:rsidRDefault="0056752D" w:rsidP="0056752D">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textAlignment w:val="baseline"/>
        <w:rPr>
          <w:rFonts w:ascii="Times New Roman" w:eastAsia="Times New Roman" w:hAnsi="Times New Roman" w:cs="Times New Roman"/>
          <w:sz w:val="28"/>
          <w:szCs w:val="24"/>
          <w:lang w:val="ru-RU" w:eastAsia="ru-RU"/>
        </w:rPr>
      </w:pP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8"/>
          <w:szCs w:val="24"/>
          <w:lang w:val="ru-RU" w:eastAsia="ru-RU"/>
        </w:rPr>
        <w:t>Составитель ________________________ Р.Р. Погосян </w:t>
      </w:r>
    </w:p>
    <w:p w:rsidR="0056752D" w:rsidRPr="0056752D" w:rsidRDefault="0056752D" w:rsidP="0056752D">
      <w:pPr>
        <w:spacing w:after="0" w:line="240" w:lineRule="auto"/>
        <w:textAlignment w:val="baseline"/>
        <w:rPr>
          <w:rFonts w:ascii="Calibri" w:eastAsia="Times New Roman" w:hAnsi="Calibri" w:cs="Times New Roman"/>
          <w:sz w:val="12"/>
          <w:szCs w:val="12"/>
          <w:lang w:val="ru-RU" w:eastAsia="ru-RU"/>
        </w:rPr>
      </w:pPr>
      <w:r w:rsidRPr="0056752D">
        <w:rPr>
          <w:rFonts w:ascii="Times New Roman" w:eastAsia="Times New Roman" w:hAnsi="Times New Roman" w:cs="Times New Roman"/>
          <w:sz w:val="24"/>
          <w:szCs w:val="24"/>
          <w:vertAlign w:val="superscript"/>
          <w:lang w:val="ru-RU" w:eastAsia="ru-RU"/>
        </w:rPr>
        <w:t>                                                                       (подпись)   </w:t>
      </w:r>
      <w:r w:rsidRPr="0056752D">
        <w:rPr>
          <w:rFonts w:ascii="Times New Roman" w:eastAsia="Times New Roman" w:hAnsi="Times New Roman" w:cs="Times New Roman"/>
          <w:sz w:val="28"/>
          <w:szCs w:val="24"/>
          <w:lang w:val="ru-RU" w:eastAsia="ru-RU"/>
        </w:rPr>
        <w:t>              </w:t>
      </w:r>
    </w:p>
    <w:p w:rsidR="0056752D" w:rsidRPr="0056752D" w:rsidRDefault="0056752D" w:rsidP="0056752D">
      <w:pPr>
        <w:spacing w:after="0" w:line="240" w:lineRule="auto"/>
        <w:textAlignment w:val="baseline"/>
        <w:rPr>
          <w:rFonts w:ascii="Times New Roman" w:eastAsia="Times New Roman" w:hAnsi="Times New Roman" w:cs="Times New Roman"/>
          <w:sz w:val="20"/>
          <w:szCs w:val="24"/>
          <w:lang w:val="ru-RU" w:eastAsia="ru-RU"/>
        </w:rPr>
      </w:pPr>
      <w:r w:rsidRPr="0056752D">
        <w:rPr>
          <w:rFonts w:ascii="Times New Roman" w:eastAsia="Times New Roman" w:hAnsi="Times New Roman" w:cs="Times New Roman"/>
          <w:sz w:val="20"/>
          <w:szCs w:val="24"/>
          <w:lang w:val="ru-RU" w:eastAsia="ru-RU"/>
        </w:rPr>
        <w:t>«____»__________________20     г. </w:t>
      </w:r>
    </w:p>
    <w:p w:rsidR="0056752D" w:rsidRPr="0056752D" w:rsidRDefault="0056752D" w:rsidP="0056752D">
      <w:pPr>
        <w:spacing w:after="0" w:line="240" w:lineRule="auto"/>
        <w:textAlignment w:val="baseline"/>
        <w:rPr>
          <w:rFonts w:ascii="Times New Roman" w:eastAsia="Times New Roman" w:hAnsi="Times New Roman" w:cs="Times New Roman"/>
          <w:sz w:val="20"/>
          <w:szCs w:val="24"/>
          <w:lang w:val="ru-RU" w:eastAsia="ru-RU"/>
        </w:rPr>
      </w:pPr>
    </w:p>
    <w:p w:rsidR="0056752D" w:rsidRPr="0056752D" w:rsidRDefault="0056752D" w:rsidP="0056752D">
      <w:pPr>
        <w:spacing w:after="0" w:line="240" w:lineRule="auto"/>
        <w:jc w:val="center"/>
        <w:textAlignment w:val="baseline"/>
        <w:rPr>
          <w:rFonts w:ascii="Times New Roman" w:eastAsia="Times New Roman" w:hAnsi="Times New Roman" w:cs="Times New Roman"/>
          <w:b/>
          <w:bCs/>
          <w:sz w:val="28"/>
          <w:szCs w:val="24"/>
          <w:lang w:val="ru-RU" w:eastAsia="ru-RU"/>
        </w:rPr>
      </w:pPr>
    </w:p>
    <w:p w:rsidR="0056752D" w:rsidRPr="0056752D" w:rsidRDefault="0056752D" w:rsidP="0056752D">
      <w:pPr>
        <w:widowControl w:val="0"/>
        <w:spacing w:after="0" w:line="240" w:lineRule="auto"/>
        <w:rPr>
          <w:rFonts w:ascii="Times New Roman" w:eastAsia="Times New Roman" w:hAnsi="Times New Roman" w:cs="Times New Roman"/>
          <w:sz w:val="24"/>
          <w:szCs w:val="24"/>
          <w:lang w:val="ru-RU" w:eastAsia="ru-RU"/>
        </w:rPr>
      </w:pPr>
    </w:p>
    <w:p w:rsidR="0056752D" w:rsidRDefault="0056752D">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56752D" w:rsidRPr="0056752D" w:rsidRDefault="0056752D" w:rsidP="0056752D">
      <w:pPr>
        <w:widowControl w:val="0"/>
        <w:spacing w:after="0" w:line="240" w:lineRule="auto"/>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sz w:val="24"/>
          <w:szCs w:val="24"/>
          <w:lang w:val="ru-RU" w:eastAsia="ru-RU"/>
        </w:rPr>
        <w:t xml:space="preserve">                                                                                                                 </w:t>
      </w:r>
      <w:bookmarkStart w:id="5" w:name="_GoBack"/>
      <w:bookmarkEnd w:id="5"/>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br w:type="page"/>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56752D">
        <w:rPr>
          <w:rFonts w:ascii="Times New Roman" w:eastAsia="Times New Roman" w:hAnsi="Times New Roman" w:cs="Times New Roman"/>
          <w:bCs/>
          <w:i/>
          <w:sz w:val="28"/>
          <w:szCs w:val="28"/>
          <w:lang w:val="ru-RU" w:eastAsia="ru-RU"/>
        </w:rPr>
        <w:t>«Бизнес-планирование»</w:t>
      </w:r>
      <w:r w:rsidRPr="0056752D">
        <w:rPr>
          <w:rFonts w:ascii="Times New Roman" w:eastAsia="Times New Roman" w:hAnsi="Times New Roman" w:cs="Times New Roman"/>
          <w:bCs/>
          <w:sz w:val="28"/>
          <w:szCs w:val="28"/>
          <w:lang w:val="ru-RU" w:eastAsia="ru-RU"/>
        </w:rPr>
        <w:t xml:space="preserve">  адресованы  студентам  </w:t>
      </w:r>
      <w:r w:rsidRPr="0056752D">
        <w:rPr>
          <w:rFonts w:ascii="Times New Roman" w:eastAsia="Times New Roman" w:hAnsi="Times New Roman" w:cs="Times New Roman"/>
          <w:bCs/>
          <w:i/>
          <w:sz w:val="28"/>
          <w:szCs w:val="28"/>
          <w:lang w:val="ru-RU" w:eastAsia="ru-RU"/>
        </w:rPr>
        <w:t>всех</w:t>
      </w:r>
      <w:r w:rsidRPr="0056752D">
        <w:rPr>
          <w:rFonts w:ascii="Times New Roman" w:eastAsia="Times New Roman" w:hAnsi="Times New Roman" w:cs="Times New Roman"/>
          <w:bCs/>
          <w:sz w:val="28"/>
          <w:szCs w:val="28"/>
          <w:lang w:val="ru-RU" w:eastAsia="ru-RU"/>
        </w:rPr>
        <w:t xml:space="preserve"> форм обучения.  </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56752D">
        <w:rPr>
          <w:rFonts w:ascii="Times New Roman" w:eastAsia="Times New Roman" w:hAnsi="Times New Roman" w:cs="Times New Roman"/>
          <w:bCs/>
          <w:i/>
          <w:sz w:val="28"/>
          <w:szCs w:val="28"/>
          <w:lang w:val="ru-RU" w:eastAsia="ru-RU"/>
        </w:rPr>
        <w:t>«Менеджмент»</w:t>
      </w:r>
      <w:r w:rsidRPr="0056752D">
        <w:rPr>
          <w:rFonts w:ascii="Times New Roman" w:eastAsia="Times New Roman" w:hAnsi="Times New Roman" w:cs="Times New Roman"/>
          <w:bCs/>
          <w:sz w:val="28"/>
          <w:szCs w:val="28"/>
          <w:lang w:val="ru-RU" w:eastAsia="ru-RU"/>
        </w:rPr>
        <w:t xml:space="preserve"> предусмотрены следующие виды занятий:</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лекции;</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практические занятия.</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бизнес-планирования, даются  рекомендации для самостоятельной работы и подготовке к практическим занятиям. </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 изучить конспекты лекций;  </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56752D" w:rsidRPr="0056752D" w:rsidRDefault="0056752D" w:rsidP="0056752D">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56752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56752D">
          <w:rPr>
            <w:rFonts w:ascii="Times New Roman" w:eastAsia="Times New Roman" w:hAnsi="Times New Roman" w:cs="Times New Roman"/>
            <w:bCs/>
            <w:sz w:val="28"/>
            <w:szCs w:val="28"/>
            <w:u w:val="single"/>
            <w:lang w:val="ru-RU" w:eastAsia="ru-RU"/>
          </w:rPr>
          <w:t>http://library.rsue.ru/</w:t>
        </w:r>
      </w:hyperlink>
      <w:r w:rsidRPr="0056752D">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6752D" w:rsidRPr="0056752D" w:rsidRDefault="0056752D" w:rsidP="0056752D">
      <w:pPr>
        <w:spacing w:after="0" w:line="240" w:lineRule="auto"/>
        <w:ind w:firstLine="709"/>
        <w:jc w:val="both"/>
        <w:rPr>
          <w:rFonts w:ascii="Times New Roman" w:eastAsia="Times New Roman" w:hAnsi="Times New Roman" w:cs="Times New Roman"/>
          <w:i/>
          <w:iCs/>
          <w:sz w:val="28"/>
          <w:szCs w:val="28"/>
          <w:lang w:val="ru-RU" w:eastAsia="ru-RU"/>
        </w:rPr>
      </w:pPr>
    </w:p>
    <w:p w:rsidR="0056752D" w:rsidRPr="0056752D" w:rsidRDefault="0056752D" w:rsidP="0056752D">
      <w:pPr>
        <w:spacing w:after="0" w:line="240" w:lineRule="auto"/>
        <w:ind w:firstLine="709"/>
        <w:jc w:val="both"/>
        <w:rPr>
          <w:rFonts w:ascii="Times New Roman" w:eastAsia="Times New Roman" w:hAnsi="Times New Roman" w:cs="Times New Roman"/>
          <w:b/>
          <w:bCs/>
          <w:i/>
          <w:iCs/>
          <w:sz w:val="28"/>
          <w:szCs w:val="28"/>
          <w:lang w:val="ru-RU" w:eastAsia="ru-RU"/>
        </w:rPr>
      </w:pPr>
      <w:r w:rsidRPr="0056752D">
        <w:rPr>
          <w:rFonts w:ascii="Times New Roman" w:eastAsia="Times New Roman" w:hAnsi="Times New Roman" w:cs="Times New Roman"/>
          <w:b/>
          <w:i/>
          <w:iCs/>
          <w:sz w:val="28"/>
          <w:szCs w:val="28"/>
          <w:lang w:val="ru-RU" w:eastAsia="ru-RU"/>
        </w:rPr>
        <w:t>Методические указания по написанию бизнес-плана (индивидуального задания(проекта), контрольная работа студента-заочника)</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sz w:val="28"/>
          <w:szCs w:val="28"/>
          <w:lang w:val="ru-RU" w:eastAsia="ru-RU"/>
        </w:rPr>
        <w:lastRenderedPageBreak/>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А4. текст должен быть отпечатан на компьютере в текстовом редакторе </w:t>
      </w:r>
      <w:r w:rsidRPr="0056752D">
        <w:rPr>
          <w:rFonts w:ascii="Times New Roman" w:eastAsia="Times New Roman" w:hAnsi="Times New Roman" w:cs="Times New Roman"/>
          <w:sz w:val="28"/>
          <w:szCs w:val="28"/>
          <w:lang w:eastAsia="ru-RU"/>
        </w:rPr>
        <w:t>Microsoft</w:t>
      </w:r>
      <w:r w:rsidRPr="0056752D">
        <w:rPr>
          <w:rFonts w:ascii="Times New Roman" w:eastAsia="Times New Roman" w:hAnsi="Times New Roman" w:cs="Times New Roman"/>
          <w:sz w:val="28"/>
          <w:szCs w:val="28"/>
          <w:lang w:val="ru-RU" w:eastAsia="ru-RU"/>
        </w:rPr>
        <w:t xml:space="preserve"> </w:t>
      </w:r>
      <w:r w:rsidRPr="0056752D">
        <w:rPr>
          <w:rFonts w:ascii="Times New Roman" w:eastAsia="Times New Roman" w:hAnsi="Times New Roman" w:cs="Times New Roman"/>
          <w:sz w:val="28"/>
          <w:szCs w:val="28"/>
          <w:lang w:eastAsia="ru-RU"/>
        </w:rPr>
        <w:t>Word</w:t>
      </w:r>
      <w:r w:rsidRPr="0056752D">
        <w:rPr>
          <w:rFonts w:ascii="Times New Roman" w:eastAsia="Times New Roman" w:hAnsi="Times New Roman" w:cs="Times New Roman"/>
          <w:sz w:val="28"/>
          <w:szCs w:val="28"/>
          <w:lang w:val="ru-RU" w:eastAsia="ru-RU"/>
        </w:rPr>
        <w:t xml:space="preserve">-98   или  </w:t>
      </w:r>
      <w:r w:rsidRPr="0056752D">
        <w:rPr>
          <w:rFonts w:ascii="Times New Roman" w:eastAsia="Times New Roman" w:hAnsi="Times New Roman" w:cs="Times New Roman"/>
          <w:sz w:val="28"/>
          <w:szCs w:val="28"/>
          <w:lang w:eastAsia="ru-RU"/>
        </w:rPr>
        <w:t>Word</w:t>
      </w:r>
      <w:r w:rsidRPr="0056752D">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56752D">
          <w:rPr>
            <w:rFonts w:ascii="Times New Roman" w:eastAsia="Times New Roman" w:hAnsi="Times New Roman" w:cs="Times New Roman"/>
            <w:sz w:val="28"/>
            <w:szCs w:val="28"/>
            <w:lang w:val="ru-RU" w:eastAsia="ru-RU"/>
          </w:rPr>
          <w:t>20 мм</w:t>
        </w:r>
      </w:smartTag>
      <w:r w:rsidRPr="0056752D">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56752D">
          <w:rPr>
            <w:rFonts w:ascii="Times New Roman" w:eastAsia="Times New Roman" w:hAnsi="Times New Roman" w:cs="Times New Roman"/>
            <w:sz w:val="28"/>
            <w:szCs w:val="28"/>
            <w:lang w:val="ru-RU" w:eastAsia="ru-RU"/>
          </w:rPr>
          <w:t>10 мм</w:t>
        </w:r>
      </w:smartTag>
      <w:r w:rsidRPr="0056752D">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56752D">
          <w:rPr>
            <w:rFonts w:ascii="Times New Roman" w:eastAsia="Times New Roman" w:hAnsi="Times New Roman" w:cs="Times New Roman"/>
            <w:sz w:val="28"/>
            <w:szCs w:val="28"/>
            <w:lang w:val="ru-RU" w:eastAsia="ru-RU"/>
          </w:rPr>
          <w:t>30 мм</w:t>
        </w:r>
      </w:smartTag>
      <w:r w:rsidRPr="0056752D">
        <w:rPr>
          <w:rFonts w:ascii="Times New Roman" w:eastAsia="Times New Roman" w:hAnsi="Times New Roman" w:cs="Times New Roman"/>
          <w:sz w:val="28"/>
          <w:szCs w:val="28"/>
          <w:lang w:val="ru-RU" w:eastAsia="ru-RU"/>
        </w:rPr>
        <w:t xml:space="preserve">, шрифт – </w:t>
      </w:r>
      <w:r w:rsidRPr="0056752D">
        <w:rPr>
          <w:rFonts w:ascii="Times New Roman" w:eastAsia="Times New Roman" w:hAnsi="Times New Roman" w:cs="Times New Roman"/>
          <w:sz w:val="28"/>
          <w:szCs w:val="28"/>
          <w:lang w:eastAsia="ru-RU"/>
        </w:rPr>
        <w:t>Times</w:t>
      </w:r>
      <w:r w:rsidRPr="0056752D">
        <w:rPr>
          <w:rFonts w:ascii="Times New Roman" w:eastAsia="Times New Roman" w:hAnsi="Times New Roman" w:cs="Times New Roman"/>
          <w:sz w:val="28"/>
          <w:szCs w:val="28"/>
          <w:lang w:val="ru-RU" w:eastAsia="ru-RU"/>
        </w:rPr>
        <w:t xml:space="preserve"> </w:t>
      </w:r>
      <w:r w:rsidRPr="0056752D">
        <w:rPr>
          <w:rFonts w:ascii="Times New Roman" w:eastAsia="Times New Roman" w:hAnsi="Times New Roman" w:cs="Times New Roman"/>
          <w:sz w:val="28"/>
          <w:szCs w:val="28"/>
          <w:lang w:eastAsia="ru-RU"/>
        </w:rPr>
        <w:t>New</w:t>
      </w:r>
      <w:r w:rsidRPr="0056752D">
        <w:rPr>
          <w:rFonts w:ascii="Times New Roman" w:eastAsia="Times New Roman" w:hAnsi="Times New Roman" w:cs="Times New Roman"/>
          <w:sz w:val="28"/>
          <w:szCs w:val="28"/>
          <w:lang w:val="ru-RU" w:eastAsia="ru-RU"/>
        </w:rPr>
        <w:t xml:space="preserve"> </w:t>
      </w:r>
      <w:r w:rsidRPr="0056752D">
        <w:rPr>
          <w:rFonts w:ascii="Times New Roman" w:eastAsia="Times New Roman" w:hAnsi="Times New Roman" w:cs="Times New Roman"/>
          <w:sz w:val="28"/>
          <w:szCs w:val="28"/>
          <w:lang w:eastAsia="ru-RU"/>
        </w:rPr>
        <w:t>Roman</w:t>
      </w:r>
      <w:r w:rsidRPr="0056752D">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56752D" w:rsidRPr="0056752D" w:rsidRDefault="0056752D" w:rsidP="0056752D">
      <w:pPr>
        <w:spacing w:after="0" w:line="240" w:lineRule="auto"/>
        <w:ind w:firstLine="709"/>
        <w:jc w:val="both"/>
        <w:rPr>
          <w:rFonts w:ascii="Times New Roman" w:eastAsia="Times New Roman" w:hAnsi="Times New Roman" w:cs="Times New Roman"/>
          <w:b/>
          <w:bCs/>
          <w:sz w:val="28"/>
          <w:szCs w:val="28"/>
          <w:lang w:val="ru-RU" w:eastAsia="ru-RU"/>
        </w:rPr>
      </w:pPr>
      <w:r w:rsidRPr="0056752D">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из Интернет.</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При составлении бизнес-плана </w:t>
      </w:r>
      <w:r w:rsidRPr="0056752D">
        <w:rPr>
          <w:rFonts w:ascii="Times New Roman" w:eastAsia="Times New Roman" w:hAnsi="Times New Roman" w:cs="Times New Roman"/>
          <w:i/>
          <w:sz w:val="28"/>
          <w:szCs w:val="28"/>
          <w:lang w:val="ru-RU" w:eastAsia="ru-RU"/>
        </w:rPr>
        <w:t>могут быть</w:t>
      </w:r>
      <w:r w:rsidRPr="0056752D">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56752D" w:rsidRPr="0056752D" w:rsidRDefault="0056752D" w:rsidP="0056752D">
      <w:pPr>
        <w:spacing w:after="0" w:line="240" w:lineRule="auto"/>
        <w:ind w:firstLine="709"/>
        <w:jc w:val="both"/>
        <w:rPr>
          <w:rFonts w:ascii="Times New Roman" w:eastAsia="Times New Roman" w:hAnsi="Times New Roman" w:cs="Times New Roman"/>
          <w:i/>
          <w:sz w:val="28"/>
          <w:szCs w:val="28"/>
          <w:u w:val="single"/>
          <w:lang w:val="ru-RU" w:eastAsia="ru-RU"/>
        </w:rPr>
      </w:pPr>
      <w:r w:rsidRPr="0056752D">
        <w:rPr>
          <w:rFonts w:ascii="Times New Roman" w:eastAsia="Times New Roman" w:hAnsi="Times New Roman" w:cs="Times New Roman"/>
          <w:i/>
          <w:sz w:val="28"/>
          <w:szCs w:val="28"/>
          <w:u w:val="single"/>
          <w:lang w:val="ru-RU" w:eastAsia="ru-RU"/>
        </w:rPr>
        <w:t>Резюме</w:t>
      </w:r>
    </w:p>
    <w:p w:rsidR="0056752D" w:rsidRPr="0056752D" w:rsidRDefault="0056752D" w:rsidP="0056752D">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56752D" w:rsidRPr="0056752D" w:rsidRDefault="0056752D" w:rsidP="0056752D">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Простота и лаконичность;</w:t>
      </w:r>
    </w:p>
    <w:p w:rsidR="0056752D" w:rsidRPr="0056752D" w:rsidRDefault="0056752D" w:rsidP="0056752D">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Выгоды при успешной реализации этого бизнес-плана;</w:t>
      </w:r>
    </w:p>
    <w:p w:rsidR="0056752D" w:rsidRPr="0056752D" w:rsidRDefault="0056752D" w:rsidP="0056752D">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Риск потери денег.</w:t>
      </w:r>
    </w:p>
    <w:p w:rsidR="0056752D" w:rsidRPr="0056752D" w:rsidRDefault="0056752D" w:rsidP="0056752D">
      <w:pPr>
        <w:spacing w:after="0" w:line="240" w:lineRule="auto"/>
        <w:ind w:firstLine="709"/>
        <w:jc w:val="both"/>
        <w:rPr>
          <w:rFonts w:ascii="Times New Roman" w:eastAsia="Times New Roman" w:hAnsi="Times New Roman" w:cs="Times New Roman"/>
          <w:i/>
          <w:iCs/>
          <w:sz w:val="28"/>
          <w:szCs w:val="28"/>
          <w:u w:val="single"/>
          <w:lang w:val="ru-RU" w:eastAsia="ru-RU"/>
        </w:rPr>
      </w:pPr>
      <w:r w:rsidRPr="0056752D">
        <w:rPr>
          <w:rFonts w:ascii="Times New Roman" w:eastAsia="Times New Roman" w:hAnsi="Times New Roman" w:cs="Times New Roman"/>
          <w:i/>
          <w:iCs/>
          <w:sz w:val="28"/>
          <w:szCs w:val="28"/>
          <w:u w:val="single"/>
          <w:lang w:val="ru-RU" w:eastAsia="ru-RU"/>
        </w:rPr>
        <w:t>Описание организации:</w:t>
      </w:r>
    </w:p>
    <w:p w:rsidR="0056752D" w:rsidRPr="0056752D" w:rsidRDefault="0056752D" w:rsidP="0056752D">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Полное и сокращенное наименования фирмы.</w:t>
      </w:r>
    </w:p>
    <w:p w:rsidR="0056752D" w:rsidRPr="0056752D" w:rsidRDefault="0056752D" w:rsidP="0056752D">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Миссия фирмы.</w:t>
      </w:r>
    </w:p>
    <w:p w:rsidR="0056752D" w:rsidRPr="0056752D" w:rsidRDefault="0056752D" w:rsidP="0056752D">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56752D" w:rsidRPr="0056752D" w:rsidRDefault="0056752D" w:rsidP="0056752D">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56752D" w:rsidRPr="0056752D" w:rsidRDefault="0056752D" w:rsidP="0056752D">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Географическое положение этого рынка (локальный, региональный, национальный, международный).</w:t>
      </w:r>
    </w:p>
    <w:p w:rsidR="0056752D" w:rsidRPr="0056752D" w:rsidRDefault="0056752D" w:rsidP="0056752D">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Основной вид деятельности фирмы.</w:t>
      </w:r>
    </w:p>
    <w:p w:rsidR="0056752D" w:rsidRPr="0056752D" w:rsidRDefault="0056752D" w:rsidP="0056752D">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lastRenderedPageBreak/>
        <w:t>Характерные условия работы фирмы (циклы деловой активности, взаимодействие с государственными и муниципальными органами управления и т. д.).</w:t>
      </w:r>
    </w:p>
    <w:p w:rsidR="0056752D" w:rsidRPr="0056752D" w:rsidRDefault="0056752D" w:rsidP="0056752D">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Характеристика основных клиентов фирмы (имеющихся и потенциальных).</w:t>
      </w:r>
    </w:p>
    <w:p w:rsidR="0056752D" w:rsidRPr="0056752D" w:rsidRDefault="0056752D" w:rsidP="0056752D">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56752D">
        <w:rPr>
          <w:rFonts w:ascii="Times New Roman" w:eastAsia="Times New Roman" w:hAnsi="Times New Roman" w:cs="Times New Roman"/>
          <w:i/>
          <w:iCs/>
          <w:color w:val="000000"/>
          <w:sz w:val="28"/>
          <w:szCs w:val="28"/>
          <w:u w:val="single"/>
          <w:lang w:val="ru-RU" w:eastAsia="ru-RU"/>
        </w:rPr>
        <w:t>Описание продукции:</w:t>
      </w:r>
    </w:p>
    <w:p w:rsidR="0056752D" w:rsidRPr="0056752D" w:rsidRDefault="0056752D" w:rsidP="0056752D">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56752D" w:rsidRPr="0056752D" w:rsidRDefault="0056752D" w:rsidP="0056752D">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56752D" w:rsidRPr="0056752D" w:rsidRDefault="0056752D" w:rsidP="0056752D">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56752D" w:rsidRPr="0056752D" w:rsidRDefault="0056752D" w:rsidP="0056752D">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56752D" w:rsidRPr="0056752D" w:rsidRDefault="0056752D" w:rsidP="0056752D">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56752D" w:rsidRPr="0056752D" w:rsidRDefault="0056752D" w:rsidP="0056752D">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56752D" w:rsidRPr="0056752D" w:rsidRDefault="0056752D" w:rsidP="0056752D">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56752D" w:rsidRPr="0056752D" w:rsidRDefault="0056752D" w:rsidP="0056752D">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Дорогие это будут товары (услуги) или нет?</w:t>
      </w:r>
    </w:p>
    <w:p w:rsidR="0056752D" w:rsidRPr="0056752D" w:rsidRDefault="0056752D" w:rsidP="0056752D">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56752D">
        <w:rPr>
          <w:rFonts w:ascii="Times New Roman" w:eastAsia="Times New Roman" w:hAnsi="Times New Roman" w:cs="Times New Roman"/>
          <w:i/>
          <w:iCs/>
          <w:color w:val="000000"/>
          <w:sz w:val="28"/>
          <w:szCs w:val="28"/>
          <w:u w:val="single"/>
          <w:lang w:val="ru-RU" w:eastAsia="ru-RU"/>
        </w:rPr>
        <w:t>Рынки сбыта товаров (услуг):</w:t>
      </w:r>
    </w:p>
    <w:p w:rsidR="0056752D" w:rsidRPr="0056752D" w:rsidRDefault="0056752D" w:rsidP="0056752D">
      <w:pPr>
        <w:widowControl w:val="0"/>
        <w:numPr>
          <w:ilvl w:val="0"/>
          <w:numId w:val="45"/>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Выявить демографический и сезонный факторы на рынке сбыта;</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lastRenderedPageBreak/>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56752D" w:rsidRPr="0056752D" w:rsidRDefault="0056752D" w:rsidP="0056752D">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На каких клиентов (сегменты рынков) может рассчитывать фирма в различных регионах сбыта?</w:t>
      </w:r>
    </w:p>
    <w:p w:rsidR="0056752D" w:rsidRPr="0056752D" w:rsidRDefault="0056752D" w:rsidP="0056752D">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56752D" w:rsidRPr="0056752D" w:rsidRDefault="0056752D" w:rsidP="0056752D">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56752D" w:rsidRPr="0056752D" w:rsidRDefault="0056752D" w:rsidP="0056752D">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Проранжированы ли выбранные рынки (сегменты рынков) по их ценности для фирмы и по другим критериям?</w:t>
      </w:r>
    </w:p>
    <w:p w:rsidR="0056752D" w:rsidRPr="0056752D" w:rsidRDefault="0056752D" w:rsidP="0056752D">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56752D" w:rsidRPr="0056752D" w:rsidRDefault="0056752D" w:rsidP="0056752D">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56752D" w:rsidRPr="0056752D" w:rsidRDefault="0056752D" w:rsidP="0056752D">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Предполагаемый объем реализации. (таб. 1)</w:t>
      </w:r>
    </w:p>
    <w:p w:rsidR="0056752D" w:rsidRPr="0056752D" w:rsidRDefault="0056752D" w:rsidP="0056752D">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56752D">
        <w:rPr>
          <w:rFonts w:ascii="Times New Roman" w:eastAsia="Times New Roman" w:hAnsi="Times New Roman" w:cs="Times New Roman"/>
          <w:i/>
          <w:color w:val="000000"/>
          <w:sz w:val="28"/>
          <w:szCs w:val="28"/>
          <w:u w:val="single"/>
          <w:lang w:val="ru-RU"/>
        </w:rPr>
        <w:t>Конкуренция и конкурентные преимущества:</w:t>
      </w:r>
    </w:p>
    <w:p w:rsidR="0056752D" w:rsidRPr="0056752D" w:rsidRDefault="0056752D" w:rsidP="0056752D">
      <w:pPr>
        <w:spacing w:after="0" w:line="240" w:lineRule="auto"/>
        <w:ind w:firstLine="709"/>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56752D">
        <w:rPr>
          <w:rFonts w:ascii="Times New Roman" w:eastAsia="Times New Roman" w:hAnsi="Times New Roman" w:cs="Times New Roman"/>
          <w:b/>
          <w:i/>
          <w:sz w:val="28"/>
          <w:szCs w:val="28"/>
          <w:lang w:val="ru-RU" w:eastAsia="ru-RU"/>
        </w:rPr>
        <w:t xml:space="preserve"> </w:t>
      </w:r>
      <w:r w:rsidRPr="0056752D">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56752D" w:rsidRPr="0056752D" w:rsidRDefault="0056752D" w:rsidP="0056752D">
      <w:pPr>
        <w:numPr>
          <w:ilvl w:val="0"/>
          <w:numId w:val="57"/>
        </w:numPr>
        <w:spacing w:after="0" w:line="240" w:lineRule="auto"/>
        <w:jc w:val="both"/>
        <w:rPr>
          <w:rFonts w:ascii="Times New Roman" w:eastAsia="Times New Roman" w:hAnsi="Times New Roman" w:cs="Times New Roman"/>
          <w:sz w:val="28"/>
          <w:szCs w:val="20"/>
          <w:lang w:val="ru-RU"/>
        </w:rPr>
      </w:pPr>
      <w:r w:rsidRPr="0056752D">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56752D" w:rsidRPr="0056752D" w:rsidRDefault="0056752D" w:rsidP="0056752D">
      <w:pPr>
        <w:numPr>
          <w:ilvl w:val="0"/>
          <w:numId w:val="57"/>
        </w:numPr>
        <w:spacing w:after="0" w:line="240" w:lineRule="auto"/>
        <w:jc w:val="both"/>
        <w:rPr>
          <w:rFonts w:ascii="Times New Roman" w:eastAsia="Times New Roman" w:hAnsi="Times New Roman" w:cs="Times New Roman"/>
          <w:sz w:val="28"/>
          <w:szCs w:val="20"/>
          <w:lang w:val="ru-RU"/>
        </w:rPr>
      </w:pPr>
      <w:r w:rsidRPr="0056752D">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56752D" w:rsidRPr="0056752D" w:rsidRDefault="0056752D" w:rsidP="0056752D">
      <w:pPr>
        <w:spacing w:after="0" w:line="240" w:lineRule="auto"/>
        <w:ind w:left="720"/>
        <w:jc w:val="center"/>
        <w:rPr>
          <w:rFonts w:ascii="Times New Roman" w:eastAsia="Times New Roman" w:hAnsi="Times New Roman" w:cs="Times New Roman"/>
          <w:sz w:val="28"/>
          <w:szCs w:val="20"/>
          <w:lang w:val="ru-RU"/>
        </w:rPr>
      </w:pPr>
      <w:r w:rsidRPr="0056752D">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56752D" w:rsidRPr="0056752D" w:rsidTr="00230D7F">
        <w:trPr>
          <w:cantSplit/>
        </w:trPr>
        <w:tc>
          <w:tcPr>
            <w:tcW w:w="675" w:type="dxa"/>
            <w:vMerge w:val="restart"/>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w:t>
            </w:r>
          </w:p>
        </w:tc>
        <w:tc>
          <w:tcPr>
            <w:tcW w:w="3544" w:type="dxa"/>
            <w:vMerge w:val="restart"/>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Признак оценки</w:t>
            </w:r>
          </w:p>
        </w:tc>
        <w:tc>
          <w:tcPr>
            <w:tcW w:w="1134" w:type="dxa"/>
            <w:vMerge w:val="restart"/>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Ваша фирма</w:t>
            </w:r>
          </w:p>
        </w:tc>
        <w:tc>
          <w:tcPr>
            <w:tcW w:w="4783" w:type="dxa"/>
            <w:gridSpan w:val="4"/>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Конкурент</w:t>
            </w:r>
          </w:p>
        </w:tc>
      </w:tr>
      <w:tr w:rsidR="0056752D" w:rsidRPr="0056752D" w:rsidTr="00230D7F">
        <w:trPr>
          <w:cantSplit/>
        </w:trPr>
        <w:tc>
          <w:tcPr>
            <w:tcW w:w="675" w:type="dxa"/>
            <w:vMerge/>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1</w:t>
            </w:r>
          </w:p>
        </w:tc>
        <w:tc>
          <w:tcPr>
            <w:tcW w:w="1196" w:type="dxa"/>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2</w:t>
            </w:r>
          </w:p>
        </w:tc>
        <w:tc>
          <w:tcPr>
            <w:tcW w:w="1196" w:type="dxa"/>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w:t>
            </w:r>
          </w:p>
        </w:tc>
        <w:tc>
          <w:tcPr>
            <w:tcW w:w="1196" w:type="dxa"/>
          </w:tcPr>
          <w:p w:rsidR="0056752D" w:rsidRPr="0056752D" w:rsidRDefault="0056752D" w:rsidP="0056752D">
            <w:pPr>
              <w:spacing w:after="12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eastAsia="ru-RU"/>
              </w:rPr>
              <w:t>n</w:t>
            </w:r>
          </w:p>
        </w:tc>
      </w:tr>
      <w:tr w:rsidR="0056752D" w:rsidRPr="0056752D" w:rsidTr="00230D7F">
        <w:trPr>
          <w:cantSplit/>
        </w:trPr>
        <w:tc>
          <w:tcPr>
            <w:tcW w:w="10136" w:type="dxa"/>
            <w:gridSpan w:val="7"/>
          </w:tcPr>
          <w:p w:rsidR="0056752D" w:rsidRPr="0056752D" w:rsidRDefault="0056752D" w:rsidP="0056752D">
            <w:pPr>
              <w:spacing w:after="120" w:line="240" w:lineRule="auto"/>
              <w:jc w:val="center"/>
              <w:rPr>
                <w:rFonts w:ascii="Times New Roman" w:eastAsia="Times New Roman" w:hAnsi="Times New Roman" w:cs="Times New Roman"/>
                <w:b/>
                <w:i/>
                <w:sz w:val="24"/>
                <w:szCs w:val="24"/>
                <w:lang w:eastAsia="ru-RU"/>
              </w:rPr>
            </w:pPr>
            <w:r w:rsidRPr="0056752D">
              <w:rPr>
                <w:rFonts w:ascii="Times New Roman" w:eastAsia="Times New Roman" w:hAnsi="Times New Roman" w:cs="Times New Roman"/>
                <w:b/>
                <w:i/>
                <w:sz w:val="24"/>
                <w:szCs w:val="24"/>
                <w:lang w:val="ru-RU" w:eastAsia="ru-RU"/>
              </w:rPr>
              <w:t>Параметры продукции</w:t>
            </w:r>
          </w:p>
        </w:tc>
      </w:tr>
      <w:tr w:rsidR="0056752D" w:rsidRPr="0056752D" w:rsidTr="00230D7F">
        <w:trPr>
          <w:cantSplit/>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1</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Качество</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r w:rsidR="0056752D" w:rsidRPr="0056752D" w:rsidTr="00230D7F">
        <w:trPr>
          <w:cantSplit/>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2</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Цена</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r w:rsidR="0056752D" w:rsidRPr="0056752D" w:rsidTr="00230D7F">
        <w:trPr>
          <w:cantSplit/>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3</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Надежность</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r w:rsidR="0056752D" w:rsidRPr="0056752D" w:rsidTr="00230D7F">
        <w:trPr>
          <w:cantSplit/>
          <w:trHeight w:val="361"/>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4</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Ассортимент изделий</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r w:rsidR="0056752D" w:rsidRPr="0056752D" w:rsidTr="00230D7F">
        <w:trPr>
          <w:cantSplit/>
          <w:trHeight w:val="361"/>
        </w:trPr>
        <w:tc>
          <w:tcPr>
            <w:tcW w:w="10136" w:type="dxa"/>
            <w:gridSpan w:val="7"/>
          </w:tcPr>
          <w:p w:rsidR="0056752D" w:rsidRPr="0056752D" w:rsidRDefault="0056752D" w:rsidP="0056752D">
            <w:pPr>
              <w:spacing w:after="120" w:line="240" w:lineRule="auto"/>
              <w:jc w:val="center"/>
              <w:rPr>
                <w:rFonts w:ascii="Times New Roman" w:eastAsia="Times New Roman" w:hAnsi="Times New Roman" w:cs="Times New Roman"/>
                <w:b/>
                <w:i/>
                <w:sz w:val="24"/>
                <w:szCs w:val="24"/>
                <w:lang w:val="ru-RU" w:eastAsia="ru-RU"/>
              </w:rPr>
            </w:pPr>
            <w:r w:rsidRPr="0056752D">
              <w:rPr>
                <w:rFonts w:ascii="Times New Roman" w:eastAsia="Times New Roman" w:hAnsi="Times New Roman" w:cs="Times New Roman"/>
                <w:b/>
                <w:i/>
                <w:sz w:val="24"/>
                <w:szCs w:val="24"/>
                <w:lang w:val="ru-RU" w:eastAsia="ru-RU"/>
              </w:rPr>
              <w:t>Организация бизнеса</w:t>
            </w:r>
          </w:p>
        </w:tc>
      </w:tr>
      <w:tr w:rsidR="0056752D" w:rsidRPr="0056752D" w:rsidTr="00230D7F">
        <w:trPr>
          <w:cantSplit/>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5</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Техобслуживание</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r w:rsidR="0056752D" w:rsidRPr="0056752D" w:rsidTr="00230D7F">
        <w:trPr>
          <w:cantSplit/>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6</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Доставка</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r w:rsidR="0056752D" w:rsidRPr="0056752D" w:rsidTr="00230D7F">
        <w:trPr>
          <w:cantSplit/>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7</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Месторасположение</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r w:rsidR="0056752D" w:rsidRPr="0056752D" w:rsidTr="00230D7F">
        <w:trPr>
          <w:cantSplit/>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8</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Доступность</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r w:rsidR="0056752D" w:rsidRPr="0056752D" w:rsidTr="00230D7F">
        <w:trPr>
          <w:cantSplit/>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9</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Продажа в кредит</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r w:rsidR="0056752D" w:rsidRPr="0056752D" w:rsidTr="00230D7F">
        <w:trPr>
          <w:cantSplit/>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10</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Гарантии</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r w:rsidR="0056752D" w:rsidRPr="0056752D" w:rsidTr="00230D7F">
        <w:trPr>
          <w:cantSplit/>
        </w:trPr>
        <w:tc>
          <w:tcPr>
            <w:tcW w:w="675" w:type="dxa"/>
          </w:tcPr>
          <w:p w:rsidR="0056752D" w:rsidRPr="0056752D" w:rsidRDefault="0056752D" w:rsidP="0056752D">
            <w:pPr>
              <w:spacing w:after="120" w:line="240" w:lineRule="auto"/>
              <w:jc w:val="both"/>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11</w:t>
            </w:r>
          </w:p>
        </w:tc>
        <w:tc>
          <w:tcPr>
            <w:tcW w:w="354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Консультации клиентам</w:t>
            </w:r>
          </w:p>
        </w:tc>
        <w:tc>
          <w:tcPr>
            <w:tcW w:w="1134"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56752D" w:rsidRPr="0056752D" w:rsidRDefault="0056752D" w:rsidP="0056752D">
            <w:pPr>
              <w:spacing w:after="120" w:line="240" w:lineRule="auto"/>
              <w:jc w:val="both"/>
              <w:rPr>
                <w:rFonts w:ascii="Times New Roman" w:eastAsia="Times New Roman" w:hAnsi="Times New Roman" w:cs="Times New Roman"/>
                <w:sz w:val="24"/>
                <w:szCs w:val="24"/>
                <w:lang w:val="ru-RU" w:eastAsia="ru-RU"/>
              </w:rPr>
            </w:pPr>
          </w:p>
        </w:tc>
      </w:tr>
    </w:tbl>
    <w:p w:rsidR="0056752D" w:rsidRPr="0056752D" w:rsidRDefault="0056752D" w:rsidP="0056752D">
      <w:pPr>
        <w:spacing w:after="0" w:line="240" w:lineRule="auto"/>
        <w:ind w:left="720"/>
        <w:jc w:val="both"/>
        <w:rPr>
          <w:rFonts w:ascii="Times New Roman" w:eastAsia="Times New Roman" w:hAnsi="Times New Roman" w:cs="Times New Roman"/>
          <w:sz w:val="28"/>
          <w:szCs w:val="20"/>
          <w:lang w:val="ru-RU"/>
        </w:rPr>
      </w:pPr>
    </w:p>
    <w:p w:rsidR="0056752D" w:rsidRPr="0056752D" w:rsidRDefault="0056752D" w:rsidP="0056752D">
      <w:pPr>
        <w:numPr>
          <w:ilvl w:val="0"/>
          <w:numId w:val="57"/>
        </w:numPr>
        <w:spacing w:after="0" w:line="240" w:lineRule="auto"/>
        <w:jc w:val="both"/>
        <w:rPr>
          <w:rFonts w:ascii="Times New Roman" w:eastAsia="Times New Roman" w:hAnsi="Times New Roman" w:cs="Times New Roman"/>
          <w:sz w:val="28"/>
          <w:szCs w:val="20"/>
          <w:lang w:val="ru-RU"/>
        </w:rPr>
      </w:pPr>
      <w:r w:rsidRPr="0056752D">
        <w:rPr>
          <w:rFonts w:ascii="Times New Roman" w:eastAsia="Times New Roman" w:hAnsi="Times New Roman" w:cs="Times New Roman"/>
          <w:sz w:val="28"/>
          <w:szCs w:val="20"/>
          <w:lang w:val="ru-RU"/>
        </w:rPr>
        <w:t>Описать все достоинства и недостатки  продукции и услуг конкурентов, дать ответ на вопрос: «Почему они не удовлетворяют потребностей потребителей?». 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56752D" w:rsidRPr="0056752D" w:rsidRDefault="0056752D" w:rsidP="0056752D">
      <w:pPr>
        <w:numPr>
          <w:ilvl w:val="0"/>
          <w:numId w:val="57"/>
        </w:numPr>
        <w:spacing w:after="0" w:line="240" w:lineRule="auto"/>
        <w:jc w:val="both"/>
        <w:rPr>
          <w:rFonts w:ascii="Times New Roman" w:eastAsia="Times New Roman" w:hAnsi="Times New Roman" w:cs="Times New Roman"/>
          <w:sz w:val="28"/>
          <w:szCs w:val="20"/>
          <w:lang w:val="ru-RU"/>
        </w:rPr>
      </w:pPr>
      <w:r w:rsidRPr="0056752D">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56752D" w:rsidRPr="0056752D" w:rsidRDefault="0056752D" w:rsidP="0056752D">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56752D">
        <w:rPr>
          <w:rFonts w:ascii="Times New Roman" w:eastAsia="Times New Roman" w:hAnsi="Times New Roman" w:cs="Times New Roman"/>
          <w:i/>
          <w:iCs/>
          <w:color w:val="000000"/>
          <w:sz w:val="28"/>
          <w:szCs w:val="28"/>
          <w:u w:val="single"/>
          <w:lang w:val="ru-RU" w:eastAsia="ru-RU"/>
        </w:rPr>
        <w:t>План маркетинга:</w:t>
      </w:r>
    </w:p>
    <w:p w:rsidR="0056752D" w:rsidRPr="0056752D" w:rsidRDefault="0056752D" w:rsidP="0056752D">
      <w:pPr>
        <w:widowControl w:val="0"/>
        <w:numPr>
          <w:ilvl w:val="0"/>
          <w:numId w:val="4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56752D" w:rsidRPr="0056752D" w:rsidRDefault="0056752D" w:rsidP="0056752D">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56752D" w:rsidRPr="0056752D" w:rsidRDefault="0056752D" w:rsidP="0056752D">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56752D" w:rsidRPr="0056752D" w:rsidRDefault="0056752D" w:rsidP="0056752D">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56752D" w:rsidRPr="0056752D" w:rsidRDefault="0056752D" w:rsidP="0056752D">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56752D">
        <w:rPr>
          <w:rFonts w:ascii="Times New Roman" w:eastAsia="Times New Roman" w:hAnsi="Times New Roman" w:cs="Times New Roman"/>
          <w:color w:val="000000"/>
          <w:sz w:val="28"/>
          <w:szCs w:val="28"/>
          <w:lang w:val="ru-RU"/>
        </w:rPr>
        <w:br/>
        <w:t>в результате осуществления проекта:</w:t>
      </w:r>
    </w:p>
    <w:p w:rsidR="0056752D" w:rsidRPr="0056752D" w:rsidRDefault="0056752D" w:rsidP="0056752D">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56752D" w:rsidRPr="0056752D" w:rsidRDefault="0056752D" w:rsidP="0056752D">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56752D" w:rsidRPr="0056752D" w:rsidRDefault="0056752D" w:rsidP="0056752D">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56752D" w:rsidRPr="0056752D" w:rsidRDefault="0056752D" w:rsidP="0056752D">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56752D" w:rsidRPr="0056752D" w:rsidRDefault="0056752D" w:rsidP="0056752D">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56752D">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56752D" w:rsidRPr="0056752D" w:rsidRDefault="0056752D" w:rsidP="0056752D">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56752D" w:rsidRPr="0056752D" w:rsidRDefault="0056752D" w:rsidP="0056752D">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56752D">
        <w:rPr>
          <w:rFonts w:ascii="Times New Roman" w:eastAsia="Times New Roman" w:hAnsi="Times New Roman" w:cs="Times New Roman"/>
          <w:color w:val="000000"/>
          <w:sz w:val="28"/>
          <w:szCs w:val="28"/>
          <w:lang w:val="ru-RU"/>
        </w:rPr>
        <w:t>Схема распространения товаров (услуг).</w:t>
      </w:r>
    </w:p>
    <w:p w:rsidR="0056752D" w:rsidRPr="0056752D" w:rsidRDefault="0056752D" w:rsidP="0056752D">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56752D">
        <w:rPr>
          <w:rFonts w:ascii="Times New Roman" w:eastAsia="Times New Roman" w:hAnsi="Times New Roman" w:cs="Times New Roman"/>
          <w:color w:val="000000"/>
          <w:sz w:val="28"/>
          <w:szCs w:val="28"/>
          <w:lang w:val="ru-RU"/>
        </w:rPr>
        <w:br/>
        <w:t>(услуги) на рынок?</w:t>
      </w:r>
    </w:p>
    <w:p w:rsidR="0056752D" w:rsidRPr="0056752D" w:rsidRDefault="0056752D" w:rsidP="0056752D">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56752D" w:rsidRPr="0056752D" w:rsidRDefault="0056752D" w:rsidP="0056752D">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 на фирме будет организован контроль за каналами сбыта?</w:t>
      </w:r>
    </w:p>
    <w:p w:rsidR="0056752D" w:rsidRPr="0056752D" w:rsidRDefault="0056752D" w:rsidP="0056752D">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56752D" w:rsidRPr="0056752D" w:rsidRDefault="0056752D" w:rsidP="0056752D">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Какова перспектива развития сбытовой сети фирмы?</w:t>
      </w:r>
    </w:p>
    <w:p w:rsidR="0056752D" w:rsidRPr="0056752D" w:rsidRDefault="0056752D" w:rsidP="0056752D">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56752D">
        <w:rPr>
          <w:rFonts w:ascii="Times New Roman" w:eastAsia="Times New Roman" w:hAnsi="Times New Roman" w:cs="Times New Roman"/>
          <w:color w:val="000000"/>
          <w:sz w:val="28"/>
          <w:szCs w:val="28"/>
          <w:lang w:val="ru-RU"/>
        </w:rPr>
        <w:t>Методы стимулирования сбыта товаров (услуг).</w:t>
      </w:r>
    </w:p>
    <w:p w:rsidR="0056752D" w:rsidRPr="0056752D" w:rsidRDefault="0056752D" w:rsidP="0056752D">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lastRenderedPageBreak/>
        <w:t>Как осуществляется на фирме оценка и выбор различных методов стимулирования сбыта для покупателей (продажа в кредит, скидка при покупке, премии, гарантия выплат, льготные сделки и т. д.), а также для работников фирмы, посредников и работников сферы торговли?</w:t>
      </w:r>
    </w:p>
    <w:p w:rsidR="0056752D" w:rsidRPr="0056752D" w:rsidRDefault="0056752D" w:rsidP="0056752D">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56752D" w:rsidRPr="0056752D" w:rsidRDefault="0056752D" w:rsidP="0056752D">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56752D">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56752D" w:rsidRPr="0056752D" w:rsidRDefault="0056752D" w:rsidP="0056752D">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56752D">
        <w:rPr>
          <w:rFonts w:ascii="Times New Roman" w:eastAsia="Times New Roman" w:hAnsi="Times New Roman" w:cs="Times New Roman"/>
          <w:color w:val="000000"/>
          <w:sz w:val="28"/>
          <w:szCs w:val="28"/>
          <w:lang w:val="ru-RU"/>
        </w:rPr>
        <w:t>Реклама предлагаемых товаров (услуг).</w:t>
      </w:r>
    </w:p>
    <w:p w:rsidR="0056752D" w:rsidRPr="0056752D" w:rsidRDefault="0056752D" w:rsidP="0056752D">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56752D" w:rsidRPr="0056752D" w:rsidRDefault="0056752D" w:rsidP="0056752D">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Что будет являться объектом рекламы ?</w:t>
      </w:r>
    </w:p>
    <w:p w:rsidR="0056752D" w:rsidRPr="0056752D" w:rsidRDefault="0056752D" w:rsidP="0056752D">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56752D" w:rsidRPr="0056752D" w:rsidRDefault="0056752D" w:rsidP="0056752D">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56752D" w:rsidRPr="0056752D" w:rsidRDefault="0056752D" w:rsidP="0056752D">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56752D" w:rsidRPr="0056752D" w:rsidRDefault="0056752D" w:rsidP="0056752D">
      <w:pPr>
        <w:numPr>
          <w:ilvl w:val="0"/>
          <w:numId w:val="55"/>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56752D" w:rsidRPr="0056752D" w:rsidRDefault="0056752D" w:rsidP="0056752D">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56752D">
        <w:rPr>
          <w:rFonts w:ascii="Times New Roman" w:eastAsia="Times New Roman" w:hAnsi="Times New Roman" w:cs="Times New Roman"/>
          <w:i/>
          <w:color w:val="000000"/>
          <w:sz w:val="28"/>
          <w:szCs w:val="28"/>
          <w:u w:val="single"/>
          <w:lang w:val="ru-RU"/>
        </w:rPr>
        <w:t>План производства:</w:t>
      </w:r>
    </w:p>
    <w:p w:rsidR="0056752D" w:rsidRPr="0056752D" w:rsidRDefault="0056752D" w:rsidP="0056752D">
      <w:pPr>
        <w:numPr>
          <w:ilvl w:val="0"/>
          <w:numId w:val="58"/>
        </w:numPr>
        <w:spacing w:after="0" w:line="240" w:lineRule="auto"/>
        <w:ind w:hanging="357"/>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56752D" w:rsidRPr="0056752D" w:rsidRDefault="0056752D" w:rsidP="0056752D">
      <w:pPr>
        <w:numPr>
          <w:ilvl w:val="0"/>
          <w:numId w:val="59"/>
        </w:numPr>
        <w:spacing w:after="0" w:line="240" w:lineRule="auto"/>
        <w:ind w:hanging="357"/>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56752D" w:rsidRPr="0056752D" w:rsidRDefault="0056752D" w:rsidP="0056752D">
      <w:pPr>
        <w:numPr>
          <w:ilvl w:val="0"/>
          <w:numId w:val="59"/>
        </w:numPr>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отразить схему основных производственных потоков на предприятии. Показать откуда и как будут поступать все виды сырья и комплектующих. В каких цехах и как они будут перерабатываться в продукцию.</w:t>
      </w:r>
    </w:p>
    <w:p w:rsidR="0056752D" w:rsidRPr="0056752D" w:rsidRDefault="0056752D" w:rsidP="0056752D">
      <w:pPr>
        <w:numPr>
          <w:ilvl w:val="0"/>
          <w:numId w:val="59"/>
        </w:numPr>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перечислить  предприятия, которые будут поставлять сырье  для производства продукции, партионность и периодичность поставок. Можно оформить в виде таблицы.</w:t>
      </w:r>
    </w:p>
    <w:p w:rsidR="0056752D" w:rsidRPr="0056752D" w:rsidRDefault="0056752D" w:rsidP="0056752D">
      <w:pPr>
        <w:numPr>
          <w:ilvl w:val="0"/>
          <w:numId w:val="59"/>
        </w:numPr>
        <w:spacing w:after="0" w:line="240" w:lineRule="auto"/>
        <w:jc w:val="both"/>
        <w:rPr>
          <w:rFonts w:ascii="Times New Roman" w:eastAsia="Times New Roman" w:hAnsi="Times New Roman" w:cs="Times New Roman"/>
          <w:sz w:val="28"/>
          <w:szCs w:val="28"/>
          <w:lang w:val="ru-RU" w:eastAsia="ru-RU"/>
        </w:rPr>
      </w:pPr>
      <w:r w:rsidRPr="0056752D">
        <w:rPr>
          <w:rFonts w:ascii="Times New Roman" w:eastAsia="Times New Roman" w:hAnsi="Times New Roman" w:cs="Times New Roman"/>
          <w:sz w:val="28"/>
          <w:szCs w:val="28"/>
          <w:lang w:val="ru-RU" w:eastAsia="ru-RU"/>
        </w:rPr>
        <w:t>Описать инфраструктуру предприятия: наличие подъездных путей, инженерных   коммуникаций, технологические мощности по энерго- и  водоснабжению, очистным сооружениям.</w:t>
      </w:r>
    </w:p>
    <w:p w:rsidR="0056752D" w:rsidRPr="0056752D" w:rsidRDefault="0056752D" w:rsidP="0056752D">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План производства (таб. 2)</w:t>
      </w:r>
    </w:p>
    <w:p w:rsidR="0056752D" w:rsidRPr="0056752D" w:rsidRDefault="0056752D" w:rsidP="0056752D">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Расчет затрат на производство и реализацию продукции (таб. 3-5)</w:t>
      </w:r>
    </w:p>
    <w:p w:rsidR="0056752D" w:rsidRPr="0056752D" w:rsidRDefault="0056752D" w:rsidP="0056752D">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расчет потребности в сырье и материалах;</w:t>
      </w:r>
    </w:p>
    <w:p w:rsidR="0056752D" w:rsidRPr="0056752D" w:rsidRDefault="0056752D" w:rsidP="0056752D">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расчет затрат по оплате труда (производственных рабочих);</w:t>
      </w:r>
    </w:p>
    <w:p w:rsidR="0056752D" w:rsidRPr="0056752D" w:rsidRDefault="0056752D" w:rsidP="0056752D">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sz w:val="28"/>
          <w:szCs w:val="28"/>
          <w:lang w:val="ru-RU"/>
        </w:rPr>
        <w:t>расчет общехозяйственных затрат.</w:t>
      </w:r>
    </w:p>
    <w:p w:rsidR="0056752D" w:rsidRPr="0056752D" w:rsidRDefault="0056752D" w:rsidP="0056752D">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56752D">
        <w:rPr>
          <w:rFonts w:ascii="Times New Roman" w:eastAsia="Times New Roman" w:hAnsi="Times New Roman" w:cs="Times New Roman"/>
          <w:i/>
          <w:iCs/>
          <w:color w:val="000000"/>
          <w:sz w:val="28"/>
          <w:szCs w:val="28"/>
          <w:u w:val="single"/>
          <w:lang w:val="ru-RU" w:eastAsia="ru-RU"/>
        </w:rPr>
        <w:t>Организационный план:</w:t>
      </w:r>
    </w:p>
    <w:p w:rsidR="0056752D" w:rsidRPr="0056752D" w:rsidRDefault="0056752D" w:rsidP="0056752D">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56752D">
        <w:rPr>
          <w:rFonts w:ascii="Times New Roman" w:eastAsia="Times New Roman" w:hAnsi="Times New Roman" w:cs="Times New Roman"/>
          <w:iCs/>
          <w:color w:val="000000"/>
          <w:sz w:val="28"/>
          <w:szCs w:val="28"/>
          <w:lang w:val="ru-RU" w:eastAsia="ru-RU"/>
        </w:rPr>
        <w:t>организационная структура;</w:t>
      </w:r>
    </w:p>
    <w:p w:rsidR="0056752D" w:rsidRPr="0056752D" w:rsidRDefault="0056752D" w:rsidP="0056752D">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56752D">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56752D" w:rsidRPr="0056752D" w:rsidRDefault="0056752D" w:rsidP="0056752D">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56752D">
        <w:rPr>
          <w:rFonts w:ascii="Times New Roman" w:eastAsia="Times New Roman" w:hAnsi="Times New Roman" w:cs="Times New Roman"/>
          <w:iCs/>
          <w:color w:val="000000"/>
          <w:sz w:val="28"/>
          <w:szCs w:val="28"/>
          <w:lang w:val="ru-RU" w:eastAsia="ru-RU"/>
        </w:rPr>
        <w:lastRenderedPageBreak/>
        <w:t>административно-управленческий персонал:</w:t>
      </w:r>
    </w:p>
    <w:p w:rsidR="0056752D" w:rsidRPr="0056752D" w:rsidRDefault="0056752D" w:rsidP="0056752D">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56752D">
        <w:rPr>
          <w:rFonts w:ascii="Times New Roman" w:eastAsia="Times New Roman" w:hAnsi="Times New Roman" w:cs="Times New Roman"/>
          <w:iCs/>
          <w:color w:val="000000"/>
          <w:sz w:val="28"/>
          <w:szCs w:val="28"/>
          <w:lang w:val="ru-RU" w:eastAsia="ru-RU"/>
        </w:rPr>
        <w:t>деловое расписание.</w:t>
      </w:r>
    </w:p>
    <w:p w:rsidR="0056752D" w:rsidRPr="0056752D" w:rsidRDefault="0056752D" w:rsidP="0056752D">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56752D">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56752D" w:rsidRPr="0056752D" w:rsidRDefault="0056752D" w:rsidP="0056752D">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56752D">
        <w:rPr>
          <w:rFonts w:ascii="Times New Roman" w:eastAsia="Times New Roman" w:hAnsi="Times New Roman" w:cs="Times New Roman"/>
          <w:i/>
          <w:iCs/>
          <w:color w:val="000000"/>
          <w:sz w:val="28"/>
          <w:szCs w:val="28"/>
          <w:u w:val="single"/>
          <w:lang w:val="ru-RU" w:eastAsia="ru-RU"/>
        </w:rPr>
        <w:t>Финансовый план:</w:t>
      </w:r>
    </w:p>
    <w:p w:rsidR="0056752D" w:rsidRPr="0056752D" w:rsidRDefault="0056752D" w:rsidP="0056752D">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Объем продаж товаров(услуг) в результате реализации проекта;</w:t>
      </w:r>
    </w:p>
    <w:p w:rsidR="0056752D" w:rsidRPr="0056752D" w:rsidRDefault="0056752D" w:rsidP="0056752D">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Постоянные и переменные издержки, прибыль (таб. 6);</w:t>
      </w:r>
    </w:p>
    <w:p w:rsidR="0056752D" w:rsidRPr="0056752D" w:rsidRDefault="0056752D" w:rsidP="0056752D">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Прогноз движение денежных средств (таб. 7);</w:t>
      </w:r>
    </w:p>
    <w:p w:rsidR="0056752D" w:rsidRPr="0056752D" w:rsidRDefault="0056752D" w:rsidP="0056752D">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Прогнозный баланс;</w:t>
      </w:r>
    </w:p>
    <w:p w:rsidR="0056752D" w:rsidRPr="0056752D" w:rsidRDefault="0056752D" w:rsidP="0056752D">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Расчет точки безубыточности (таб.8)</w:t>
      </w:r>
    </w:p>
    <w:p w:rsidR="0056752D" w:rsidRPr="0056752D" w:rsidRDefault="0056752D" w:rsidP="0056752D">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Другие вопросы связанные с финансовыми вопросами осуществления проекта и различные финансовые прогнозы.</w:t>
      </w:r>
    </w:p>
    <w:p w:rsidR="0056752D" w:rsidRPr="0056752D" w:rsidRDefault="0056752D" w:rsidP="0056752D">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56752D">
        <w:rPr>
          <w:rFonts w:ascii="Times New Roman" w:eastAsia="Times New Roman" w:hAnsi="Times New Roman" w:cs="Times New Roman"/>
          <w:i/>
          <w:iCs/>
          <w:color w:val="000000"/>
          <w:sz w:val="28"/>
          <w:szCs w:val="28"/>
          <w:u w:val="single"/>
          <w:lang w:val="ru-RU" w:eastAsia="ru-RU"/>
        </w:rPr>
        <w:t>Стратегия финансировании:</w:t>
      </w:r>
    </w:p>
    <w:p w:rsidR="0056752D" w:rsidRPr="0056752D" w:rsidRDefault="0056752D" w:rsidP="0056752D">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56752D" w:rsidRPr="0056752D" w:rsidRDefault="0056752D" w:rsidP="0056752D">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Откуда намечается получить эти финансовые средства и в какой форме? (таб. 9)</w:t>
      </w:r>
    </w:p>
    <w:p w:rsidR="0056752D" w:rsidRPr="0056752D" w:rsidRDefault="0056752D" w:rsidP="0056752D">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56752D" w:rsidRPr="0056752D" w:rsidRDefault="0056752D" w:rsidP="0056752D">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56752D" w:rsidRPr="0056752D" w:rsidRDefault="0056752D" w:rsidP="0056752D">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56752D">
        <w:rPr>
          <w:rFonts w:ascii="Times New Roman" w:eastAsia="Times New Roman" w:hAnsi="Times New Roman" w:cs="Times New Roman"/>
          <w:color w:val="000000"/>
          <w:sz w:val="28"/>
          <w:szCs w:val="28"/>
          <w:lang w:val="ru-RU"/>
        </w:rPr>
        <w:t>Каков календарный график погашения кредита?</w:t>
      </w:r>
    </w:p>
    <w:p w:rsidR="0056752D" w:rsidRPr="0056752D" w:rsidRDefault="0056752D" w:rsidP="0056752D">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56752D">
        <w:rPr>
          <w:rFonts w:ascii="Times New Roman" w:eastAsia="Times New Roman" w:hAnsi="Times New Roman" w:cs="Times New Roman"/>
          <w:color w:val="000000"/>
          <w:sz w:val="28"/>
          <w:szCs w:val="28"/>
          <w:lang w:val="ru-RU"/>
        </w:rPr>
        <w:t>Оценить эффективность предлагаемого проекта (таб. 10).</w:t>
      </w:r>
    </w:p>
    <w:p w:rsidR="0056752D" w:rsidRPr="0056752D" w:rsidRDefault="0056752D" w:rsidP="0056752D">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56752D">
        <w:rPr>
          <w:rFonts w:ascii="Times New Roman" w:eastAsia="Times New Roman" w:hAnsi="Times New Roman" w:cs="Times New Roman"/>
          <w:i/>
          <w:iCs/>
          <w:color w:val="000000"/>
          <w:sz w:val="28"/>
          <w:szCs w:val="28"/>
          <w:u w:val="single"/>
          <w:lang w:val="ru-RU" w:eastAsia="ru-RU"/>
        </w:rPr>
        <w:t>План рисков:</w:t>
      </w:r>
    </w:p>
    <w:p w:rsidR="0056752D" w:rsidRPr="0056752D" w:rsidRDefault="0056752D" w:rsidP="0056752D">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
    <w:p w:rsidR="0056752D" w:rsidRPr="0056752D" w:rsidRDefault="0056752D" w:rsidP="0056752D">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56752D" w:rsidRPr="0056752D" w:rsidRDefault="0056752D" w:rsidP="0056752D">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56752D">
        <w:rPr>
          <w:rFonts w:ascii="Times New Roman" w:eastAsia="Times New Roman" w:hAnsi="Times New Roman" w:cs="Times New Roman"/>
          <w:color w:val="000000"/>
          <w:sz w:val="28"/>
          <w:szCs w:val="28"/>
          <w:lang w:val="ru-RU"/>
        </w:rPr>
        <w:t>Меры профилактики и минимизации рисков.</w:t>
      </w: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Приложение</w:t>
      </w: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Таблица 1</w:t>
      </w:r>
    </w:p>
    <w:p w:rsidR="0056752D" w:rsidRPr="0056752D" w:rsidRDefault="0056752D" w:rsidP="0056752D">
      <w:pPr>
        <w:spacing w:after="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56752D" w:rsidRPr="0056752D" w:rsidTr="00230D7F">
        <w:tc>
          <w:tcPr>
            <w:tcW w:w="1871" w:type="dxa"/>
            <w:vMerge w:val="restart"/>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Показатели</w:t>
            </w:r>
          </w:p>
        </w:tc>
        <w:tc>
          <w:tcPr>
            <w:tcW w:w="425" w:type="dxa"/>
            <w:vMerge w:val="restart"/>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Ед. изм</w:t>
            </w:r>
          </w:p>
        </w:tc>
        <w:tc>
          <w:tcPr>
            <w:tcW w:w="3295"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3295"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r>
      <w:tr w:rsidR="0056752D" w:rsidRPr="0056752D" w:rsidTr="00230D7F">
        <w:tc>
          <w:tcPr>
            <w:tcW w:w="1871" w:type="dxa"/>
            <w:vMerge/>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eastAsia="ru-RU"/>
              </w:rPr>
              <w:t>I</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eastAsia="ru-RU"/>
              </w:rPr>
              <w:t>II</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eastAsia="ru-RU"/>
              </w:rPr>
              <w:t>III</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eastAsia="ru-RU"/>
              </w:rPr>
              <w:t>IV</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eastAsia="ru-RU"/>
              </w:rPr>
              <w:t>I</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eastAsia="ru-RU"/>
              </w:rPr>
              <w:t>II</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eastAsia="ru-RU"/>
              </w:rPr>
              <w:t>III</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eastAsia="ru-RU"/>
              </w:rPr>
              <w:t>IV</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r>
      <w:tr w:rsidR="0056752D" w:rsidRPr="0056752D" w:rsidTr="00230D7F">
        <w:tc>
          <w:tcPr>
            <w:tcW w:w="1871"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w:t>
            </w:r>
          </w:p>
        </w:tc>
        <w:tc>
          <w:tcPr>
            <w:tcW w:w="425"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2</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3</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4</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5</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6</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7</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8</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9</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10</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11</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12</w:t>
            </w: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13</w:t>
            </w:r>
          </w:p>
        </w:tc>
      </w:tr>
      <w:tr w:rsidR="0056752D" w:rsidRPr="0056752D" w:rsidTr="00230D7F">
        <w:tc>
          <w:tcPr>
            <w:tcW w:w="1871"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 ___________</w:t>
            </w:r>
          </w:p>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(вид продукции)</w:t>
            </w:r>
            <w:r w:rsidRPr="0056752D">
              <w:rPr>
                <w:rFonts w:ascii="Times New Roman" w:eastAsia="Times New Roman" w:hAnsi="Times New Roman" w:cs="Times New Roman"/>
                <w:b/>
                <w:i/>
                <w:sz w:val="16"/>
                <w:szCs w:val="24"/>
                <w:vertAlign w:val="superscript"/>
                <w:lang w:val="ru-RU" w:eastAsia="ru-RU"/>
              </w:rPr>
              <w:footnoteReference w:id="1"/>
            </w:r>
          </w:p>
        </w:tc>
        <w:tc>
          <w:tcPr>
            <w:tcW w:w="425"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1871"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натуральном выражении</w:t>
            </w:r>
          </w:p>
        </w:tc>
        <w:tc>
          <w:tcPr>
            <w:tcW w:w="425"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1871"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 от мощности</w:t>
            </w:r>
          </w:p>
        </w:tc>
        <w:tc>
          <w:tcPr>
            <w:tcW w:w="425"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1871"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стоимостном выражении</w:t>
            </w:r>
          </w:p>
        </w:tc>
        <w:tc>
          <w:tcPr>
            <w:tcW w:w="425"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bl>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Таблица 2</w:t>
      </w:r>
    </w:p>
    <w:p w:rsidR="0056752D" w:rsidRPr="0056752D" w:rsidRDefault="0056752D" w:rsidP="0056752D">
      <w:pPr>
        <w:spacing w:after="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56752D" w:rsidRPr="0056752D" w:rsidTr="00230D7F">
        <w:tc>
          <w:tcPr>
            <w:tcW w:w="2722" w:type="dxa"/>
            <w:vMerge w:val="restart"/>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Показатели</w:t>
            </w:r>
          </w:p>
        </w:tc>
        <w:tc>
          <w:tcPr>
            <w:tcW w:w="584" w:type="dxa"/>
            <w:vMerge w:val="restart"/>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Ед</w:t>
            </w:r>
          </w:p>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из</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r>
      <w:tr w:rsidR="0056752D" w:rsidRPr="0056752D" w:rsidTr="00230D7F">
        <w:tc>
          <w:tcPr>
            <w:tcW w:w="2722" w:type="dxa"/>
            <w:vMerge/>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3</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4</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6</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7</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8</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9</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10</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13</w:t>
            </w: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 ___________</w:t>
            </w:r>
          </w:p>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(вид продукции)</w:t>
            </w:r>
            <w:r w:rsidRPr="0056752D">
              <w:rPr>
                <w:rFonts w:ascii="Times New Roman" w:eastAsia="Times New Roman" w:hAnsi="Times New Roman" w:cs="Times New Roman"/>
                <w:b/>
                <w:i/>
                <w:sz w:val="16"/>
                <w:szCs w:val="16"/>
                <w:vertAlign w:val="superscript"/>
                <w:lang w:val="ru-RU" w:eastAsia="ru-RU"/>
              </w:rPr>
              <w:t>1</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 Объем производства:</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натуральном выражении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lastRenderedPageBreak/>
              <w:t>в стоимостном выражении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2. Объем реализации: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натуральном выражении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стоимостном выражении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Цена за реализации за единицу продукции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3. Выручка от реализации продукции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5. В том числе НДС</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56752D" w:rsidRPr="0056752D" w:rsidRDefault="0056752D" w:rsidP="0056752D">
            <w:pPr>
              <w:spacing w:after="0" w:line="240" w:lineRule="auto"/>
              <w:jc w:val="center"/>
              <w:rPr>
                <w:rFonts w:ascii="Times New Roman" w:eastAsia="Times New Roman" w:hAnsi="Times New Roman" w:cs="Times New Roman"/>
                <w:sz w:val="16"/>
                <w:szCs w:val="16"/>
                <w:lang w:val="ru-RU" w:eastAsia="ru-RU"/>
              </w:rPr>
            </w:pPr>
          </w:p>
        </w:tc>
      </w:tr>
    </w:tbl>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Таблица 3</w:t>
      </w:r>
    </w:p>
    <w:p w:rsidR="0056752D" w:rsidRPr="0056752D" w:rsidRDefault="0056752D" w:rsidP="0056752D">
      <w:pPr>
        <w:spacing w:after="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Численность работающих,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56752D" w:rsidRPr="0056752D" w:rsidTr="00230D7F">
        <w:tc>
          <w:tcPr>
            <w:tcW w:w="2722" w:type="dxa"/>
            <w:vMerge w:val="restart"/>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Показатели</w:t>
            </w:r>
          </w:p>
        </w:tc>
        <w:tc>
          <w:tcPr>
            <w:tcW w:w="584" w:type="dxa"/>
            <w:vMerge w:val="restart"/>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Ед</w:t>
            </w:r>
          </w:p>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из</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r>
      <w:tr w:rsidR="0056752D" w:rsidRPr="0056752D" w:rsidTr="00230D7F">
        <w:tc>
          <w:tcPr>
            <w:tcW w:w="2722" w:type="dxa"/>
            <w:vMerge/>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3</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4</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6</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7</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8</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9</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10</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13</w:t>
            </w: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Численность работающих по проекту, всего</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sz w:val="16"/>
                <w:szCs w:val="16"/>
                <w:lang w:val="ru-RU" w:eastAsia="ru-RU"/>
              </w:rPr>
              <w:t>2. рабочие, служащие и ИТР, не занятые непосредственно производством продукции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sz w:val="16"/>
                <w:szCs w:val="16"/>
                <w:lang w:val="ru-RU" w:eastAsia="ru-RU"/>
              </w:rPr>
              <w:t>5. Расходы на оплату труда рабочих, непосредственно занятых производством продукции, всего</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sz w:val="16"/>
                <w:szCs w:val="16"/>
                <w:lang w:val="ru-RU" w:eastAsia="ru-RU"/>
              </w:rPr>
              <w:t>заработная плата</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sz w:val="16"/>
                <w:szCs w:val="16"/>
                <w:lang w:val="ru-RU" w:eastAsia="ru-RU"/>
              </w:rPr>
              <w:t>отчисления на социальные нужды</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6. Расходы на оплату труда рабочих, служащих и ИТР, не занятых непосредственно производством продукции, всего</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заработная плата</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отчисления на социальные нужды</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 xml:space="preserve">в том числе: </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заработная плата</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отчисления на социальные нужды</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 xml:space="preserve">в том числе: </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заработная плата</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отчисления на социальные</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9. Расходы на оплату труда, всего</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заработная плата</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sz w:val="16"/>
                <w:szCs w:val="16"/>
                <w:lang w:val="ru-RU" w:eastAsia="ru-RU"/>
              </w:rPr>
              <w:t>отчисления на социальные нужды</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Таблица 4</w:t>
      </w:r>
    </w:p>
    <w:p w:rsidR="0056752D" w:rsidRPr="0056752D" w:rsidRDefault="0056752D" w:rsidP="0056752D">
      <w:pPr>
        <w:spacing w:after="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56752D">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56752D" w:rsidRPr="0056752D" w:rsidTr="00230D7F">
        <w:tc>
          <w:tcPr>
            <w:tcW w:w="2722" w:type="dxa"/>
            <w:vMerge w:val="restart"/>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Показатели</w:t>
            </w:r>
          </w:p>
        </w:tc>
        <w:tc>
          <w:tcPr>
            <w:tcW w:w="584" w:type="dxa"/>
            <w:vMerge w:val="restart"/>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Ед</w:t>
            </w:r>
          </w:p>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из</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r>
      <w:tr w:rsidR="0056752D" w:rsidRPr="0056752D" w:rsidTr="00230D7F">
        <w:tc>
          <w:tcPr>
            <w:tcW w:w="2722" w:type="dxa"/>
            <w:vMerge/>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3</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4</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6</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7</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8</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9</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10</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13</w:t>
            </w: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 _____________________</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ab/>
              <w:t>(вид продукции</w:t>
            </w:r>
            <w:r w:rsidRPr="0056752D">
              <w:rPr>
                <w:rFonts w:ascii="Times New Roman" w:eastAsia="Times New Roman" w:hAnsi="Times New Roman" w:cs="Times New Roman"/>
                <w:sz w:val="16"/>
                <w:szCs w:val="16"/>
                <w:vertAlign w:val="superscript"/>
                <w:lang w:val="ru-RU" w:eastAsia="ru-RU"/>
              </w:rPr>
              <w:t>1</w:t>
            </w:r>
            <w:r w:rsidRPr="0056752D">
              <w:rPr>
                <w:rFonts w:ascii="Times New Roman" w:eastAsia="Times New Roman" w:hAnsi="Times New Roman" w:cs="Times New Roman"/>
                <w:sz w:val="16"/>
                <w:szCs w:val="16"/>
                <w:lang w:val="ru-RU" w:eastAsia="ru-RU"/>
              </w:rPr>
              <w:t>)</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 xml:space="preserve">затраты на сырье, материалы, </w:t>
            </w:r>
            <w:r w:rsidRPr="0056752D">
              <w:rPr>
                <w:rFonts w:ascii="Times New Roman" w:eastAsia="Times New Roman" w:hAnsi="Times New Roman" w:cs="Times New Roman"/>
                <w:sz w:val="16"/>
                <w:szCs w:val="16"/>
                <w:lang w:val="ru-RU" w:eastAsia="ru-RU"/>
              </w:rPr>
              <w:lastRenderedPageBreak/>
              <w:t>комплектующие, полуфабрикаты и др.</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lastRenderedPageBreak/>
              <w:t>затраты на топливо и энергию на технологические цели</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оплату труда производственных рабочих</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отчисления на социальные нужды</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общепроизводственные расходы, всего</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из них:</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топливо, энергию</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оплату труда</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отчисления на социальные нужды</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общехозяйственные расходы, всего</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из них:</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материалы и др.</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топливо, энергию</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оплату труда</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отчисления на социальные нужды</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расходы на сбыт продукции, всего</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из них:</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материалы и др.</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топливо, энергию</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оплату труда</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отчисления на социальные нужды</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материалы и др.</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топливо, энергию</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затраты на оплату труда</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отчисления на социальные нужды</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bl>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Таблица 5</w:t>
      </w:r>
    </w:p>
    <w:p w:rsidR="0056752D" w:rsidRPr="0056752D" w:rsidRDefault="0056752D" w:rsidP="0056752D">
      <w:pPr>
        <w:spacing w:after="0" w:line="240"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56752D" w:rsidRPr="0056752D" w:rsidTr="00230D7F">
        <w:tc>
          <w:tcPr>
            <w:tcW w:w="2722" w:type="dxa"/>
            <w:vMerge w:val="restart"/>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Показатели</w:t>
            </w:r>
          </w:p>
        </w:tc>
        <w:tc>
          <w:tcPr>
            <w:tcW w:w="584" w:type="dxa"/>
            <w:vMerge w:val="restart"/>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Ед</w:t>
            </w:r>
          </w:p>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из</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r>
      <w:tr w:rsidR="0056752D" w:rsidRPr="0056752D" w:rsidTr="00230D7F">
        <w:tc>
          <w:tcPr>
            <w:tcW w:w="2722" w:type="dxa"/>
            <w:vMerge/>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r>
      <w:tr w:rsidR="0056752D" w:rsidRPr="0056752D" w:rsidTr="00230D7F">
        <w:tc>
          <w:tcPr>
            <w:tcW w:w="2722"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w:t>
            </w:r>
          </w:p>
        </w:tc>
        <w:tc>
          <w:tcPr>
            <w:tcW w:w="584" w:type="dxa"/>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3</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4</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6</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7</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8</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9</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10</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13</w:t>
            </w: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 xml:space="preserve">в том числе: </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а) по бизнес-плану, всего</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из них:</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здания и сооружения</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оборудование</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нематериальные активы</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б) ранее понесенные затраты на создание фондов, всего</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из них:</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здания и сооружения</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оборудование</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нематериальные активы</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56752D">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а) всего</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здания и сооружения</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оборудование</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нематериальные активы</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б) начисленная амортизация</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r w:rsidR="0056752D" w:rsidRPr="0056752D" w:rsidTr="00230D7F">
        <w:tc>
          <w:tcPr>
            <w:tcW w:w="2722" w:type="dxa"/>
          </w:tcPr>
          <w:p w:rsidR="0056752D" w:rsidRPr="0056752D" w:rsidRDefault="0056752D" w:rsidP="0056752D">
            <w:pPr>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 xml:space="preserve">4. Всего остаточная стоимость основных средств и </w:t>
            </w:r>
            <w:r w:rsidRPr="0056752D">
              <w:rPr>
                <w:rFonts w:ascii="Times New Roman" w:eastAsia="Times New Roman" w:hAnsi="Times New Roman" w:cs="Times New Roman"/>
                <w:b/>
                <w:sz w:val="16"/>
                <w:szCs w:val="16"/>
                <w:lang w:val="ru-RU" w:eastAsia="ru-RU"/>
              </w:rPr>
              <w:lastRenderedPageBreak/>
              <w:t>нематериальных активов, всего (сумма показателей пунктов 1 "г" и 2 "в")</w:t>
            </w:r>
          </w:p>
        </w:tc>
        <w:tc>
          <w:tcPr>
            <w:tcW w:w="584" w:type="dxa"/>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i/>
                <w:sz w:val="16"/>
                <w:szCs w:val="16"/>
                <w:lang w:val="ru-RU" w:eastAsia="ru-RU"/>
              </w:rPr>
            </w:pPr>
          </w:p>
        </w:tc>
      </w:tr>
    </w:tbl>
    <w:p w:rsidR="0056752D" w:rsidRPr="0056752D" w:rsidRDefault="0056752D" w:rsidP="0056752D">
      <w:pPr>
        <w:spacing w:after="0" w:line="240" w:lineRule="auto"/>
        <w:jc w:val="center"/>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Таблица 6</w:t>
      </w:r>
    </w:p>
    <w:p w:rsidR="0056752D" w:rsidRPr="0056752D" w:rsidRDefault="0056752D" w:rsidP="0056752D">
      <w:pPr>
        <w:spacing w:after="0" w:line="240" w:lineRule="auto"/>
        <w:jc w:val="center"/>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56752D" w:rsidRPr="0056752D" w:rsidRDefault="0056752D" w:rsidP="0056752D">
      <w:pPr>
        <w:spacing w:after="0" w:line="240" w:lineRule="auto"/>
        <w:jc w:val="center"/>
        <w:rPr>
          <w:rFonts w:ascii="Times New Roman" w:eastAsia="Times New Roman" w:hAnsi="Times New Roman" w:cs="Times New Roman"/>
          <w:b/>
          <w:sz w:val="24"/>
          <w:szCs w:val="24"/>
          <w:lang w:eastAsia="ru-RU"/>
        </w:rPr>
      </w:pPr>
      <w:r w:rsidRPr="0056752D">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56752D" w:rsidRPr="0056752D" w:rsidTr="00230D7F">
        <w:tc>
          <w:tcPr>
            <w:tcW w:w="2959" w:type="dxa"/>
            <w:vMerge w:val="restart"/>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r>
      <w:tr w:rsidR="0056752D" w:rsidRPr="0056752D" w:rsidTr="00230D7F">
        <w:tc>
          <w:tcPr>
            <w:tcW w:w="2959" w:type="dxa"/>
            <w:vMerge/>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r>
      <w:tr w:rsidR="0056752D" w:rsidRPr="0056752D" w:rsidTr="00230D7F">
        <w:tc>
          <w:tcPr>
            <w:tcW w:w="29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r w:rsidRPr="0056752D">
              <w:rPr>
                <w:rFonts w:ascii="Times New Roman" w:eastAsia="Times New Roman" w:hAnsi="Times New Roman" w:cs="Times New Roman"/>
                <w:b/>
                <w:i/>
                <w:sz w:val="16"/>
                <w:szCs w:val="16"/>
                <w:lang w:eastAsia="ru-RU"/>
              </w:rPr>
              <w:t>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eastAsia="ru-RU"/>
              </w:rPr>
              <w:t>3</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eastAsia="ru-RU"/>
              </w:rPr>
              <w:t>4</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r w:rsidRPr="0056752D">
              <w:rPr>
                <w:rFonts w:ascii="Times New Roman" w:eastAsia="Times New Roman" w:hAnsi="Times New Roman" w:cs="Times New Roman"/>
                <w:b/>
                <w:i/>
                <w:sz w:val="16"/>
                <w:szCs w:val="16"/>
                <w:lang w:eastAsia="ru-RU"/>
              </w:rPr>
              <w:t>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6</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7</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8</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9</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10</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12</w:t>
            </w: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(таблица 4, пункт 4)</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7. Налоги, включаемые в себестоимость, всего</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8. Финансовый результат (прибыль) (разность между показателями</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налог на имущество</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11. Налогооблагаемая прибыль</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12. Налог на прибыль</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13. Чистая прибыль</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56752D" w:rsidRPr="0056752D" w:rsidRDefault="0056752D" w:rsidP="0056752D">
      <w:pPr>
        <w:spacing w:after="0" w:line="240" w:lineRule="auto"/>
        <w:jc w:val="center"/>
        <w:rPr>
          <w:rFonts w:ascii="Times New Roman" w:eastAsia="Times New Roman" w:hAnsi="Times New Roman" w:cs="Times New Roman"/>
          <w:b/>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Таблица 7</w:t>
      </w:r>
    </w:p>
    <w:p w:rsidR="0056752D" w:rsidRPr="0056752D" w:rsidRDefault="0056752D" w:rsidP="0056752D">
      <w:pPr>
        <w:spacing w:after="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56752D" w:rsidRPr="0056752D" w:rsidTr="00230D7F">
        <w:tc>
          <w:tcPr>
            <w:tcW w:w="3230" w:type="dxa"/>
            <w:vMerge w:val="restart"/>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r>
      <w:tr w:rsidR="0056752D" w:rsidRPr="0056752D" w:rsidTr="00230D7F">
        <w:tc>
          <w:tcPr>
            <w:tcW w:w="3230" w:type="dxa"/>
            <w:vMerge/>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r>
      <w:tr w:rsidR="0056752D" w:rsidRPr="0056752D" w:rsidTr="00230D7F">
        <w:tc>
          <w:tcPr>
            <w:tcW w:w="3230"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r w:rsidRPr="0056752D">
              <w:rPr>
                <w:rFonts w:ascii="Times New Roman" w:eastAsia="Times New Roman" w:hAnsi="Times New Roman" w:cs="Times New Roman"/>
                <w:b/>
                <w:i/>
                <w:sz w:val="16"/>
                <w:szCs w:val="16"/>
                <w:lang w:eastAsia="ru-RU"/>
              </w:rPr>
              <w:t>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3</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4</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6</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7</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8</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9</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10</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12</w:t>
            </w:r>
          </w:p>
        </w:tc>
      </w:tr>
      <w:tr w:rsidR="0056752D" w:rsidRPr="0056752D" w:rsidTr="00230D7F">
        <w:tc>
          <w:tcPr>
            <w:tcW w:w="3230" w:type="dxa"/>
          </w:tcPr>
          <w:p w:rsidR="0056752D" w:rsidRPr="0056752D" w:rsidRDefault="0056752D" w:rsidP="0056752D">
            <w:pPr>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b/>
                <w:snapToGrid w:val="0"/>
                <w:sz w:val="16"/>
                <w:szCs w:val="16"/>
                <w:lang w:val="ru-RU" w:eastAsia="ru-RU"/>
              </w:rPr>
            </w:pPr>
            <w:r w:rsidRPr="0056752D">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lastRenderedPageBreak/>
              <w:t>4. Поступление средств, всего (сумма показателей пунктов 4 "а", 4 "б" и 4 "в")</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а) денежные средства претендента на начало реализации проекта</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б) продажа имущества</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b/>
                <w:sz w:val="16"/>
                <w:szCs w:val="16"/>
                <w:lang w:val="ru-RU" w:eastAsia="ru-RU"/>
              </w:rPr>
              <w:t>Сальдо потока нарастающим итогом</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b/>
                <w:snapToGrid w:val="0"/>
                <w:sz w:val="16"/>
                <w:szCs w:val="16"/>
                <w:lang w:val="ru-RU" w:eastAsia="ru-RU"/>
              </w:rPr>
            </w:pPr>
            <w:r w:rsidRPr="0056752D">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8. Поступление средств, всего (сумма показателей пунктов 8"а", 8"б" и 8"в")</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а) поступления от продажи своих акций</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б) кредиты</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займы</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том числе:</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из них:</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из них:</w:t>
            </w:r>
          </w:p>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в) выплата дивидендов</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3230"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b/>
                <w:sz w:val="16"/>
                <w:szCs w:val="16"/>
                <w:lang w:val="ru-RU" w:eastAsia="ru-RU"/>
              </w:rPr>
              <w:t>Сальдо потока нарастающим итогом</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Таблица 8</w:t>
      </w:r>
    </w:p>
    <w:p w:rsidR="0056752D" w:rsidRPr="0056752D" w:rsidRDefault="0056752D" w:rsidP="0056752D">
      <w:pPr>
        <w:spacing w:after="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56752D">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56752D" w:rsidRPr="0056752D" w:rsidTr="00230D7F">
        <w:tc>
          <w:tcPr>
            <w:tcW w:w="510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20"/>
                <w:szCs w:val="20"/>
                <w:lang w:val="ru-RU" w:eastAsia="ru-RU"/>
              </w:rPr>
            </w:pPr>
            <w:r w:rsidRPr="0056752D">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20"/>
                <w:szCs w:val="20"/>
                <w:lang w:eastAsia="ru-RU"/>
              </w:rPr>
            </w:pPr>
            <w:r w:rsidRPr="0056752D">
              <w:rPr>
                <w:rFonts w:ascii="Times New Roman" w:eastAsia="Times New Roman" w:hAnsi="Times New Roman" w:cs="Times New Roman"/>
                <w:b/>
                <w:sz w:val="20"/>
                <w:szCs w:val="20"/>
                <w:lang w:val="ru-RU" w:eastAsia="ru-RU"/>
              </w:rPr>
              <w:t>20</w:t>
            </w:r>
            <w:r w:rsidRPr="0056752D">
              <w:rPr>
                <w:rFonts w:ascii="Times New Roman" w:eastAsia="Times New Roman" w:hAnsi="Times New Roman" w:cs="Times New Roman"/>
                <w:b/>
                <w:sz w:val="20"/>
                <w:szCs w:val="20"/>
                <w:lang w:eastAsia="ru-RU"/>
              </w:rPr>
              <w:t>__</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20"/>
                <w:szCs w:val="20"/>
                <w:lang w:eastAsia="ru-RU"/>
              </w:rPr>
            </w:pPr>
            <w:r w:rsidRPr="0056752D">
              <w:rPr>
                <w:rFonts w:ascii="Times New Roman" w:eastAsia="Times New Roman" w:hAnsi="Times New Roman" w:cs="Times New Roman"/>
                <w:b/>
                <w:sz w:val="20"/>
                <w:szCs w:val="20"/>
                <w:lang w:val="ru-RU" w:eastAsia="ru-RU"/>
              </w:rPr>
              <w:t>20</w:t>
            </w:r>
            <w:r w:rsidRPr="0056752D">
              <w:rPr>
                <w:rFonts w:ascii="Times New Roman" w:eastAsia="Times New Roman" w:hAnsi="Times New Roman" w:cs="Times New Roman"/>
                <w:b/>
                <w:sz w:val="20"/>
                <w:szCs w:val="20"/>
                <w:lang w:eastAsia="ru-RU"/>
              </w:rPr>
              <w:t>__</w:t>
            </w:r>
          </w:p>
        </w:tc>
        <w:tc>
          <w:tcPr>
            <w:tcW w:w="1418"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20"/>
                <w:szCs w:val="20"/>
                <w:lang w:eastAsia="ru-RU"/>
              </w:rPr>
            </w:pPr>
            <w:r w:rsidRPr="0056752D">
              <w:rPr>
                <w:rFonts w:ascii="Times New Roman" w:eastAsia="Times New Roman" w:hAnsi="Times New Roman" w:cs="Times New Roman"/>
                <w:b/>
                <w:sz w:val="20"/>
                <w:szCs w:val="20"/>
                <w:lang w:val="ru-RU" w:eastAsia="ru-RU"/>
              </w:rPr>
              <w:t>20</w:t>
            </w:r>
            <w:r w:rsidRPr="0056752D">
              <w:rPr>
                <w:rFonts w:ascii="Times New Roman" w:eastAsia="Times New Roman" w:hAnsi="Times New Roman" w:cs="Times New Roman"/>
                <w:b/>
                <w:sz w:val="20"/>
                <w:szCs w:val="20"/>
                <w:lang w:eastAsia="ru-RU"/>
              </w:rPr>
              <w:t>__</w:t>
            </w:r>
          </w:p>
        </w:tc>
      </w:tr>
      <w:tr w:rsidR="0056752D" w:rsidRPr="0056752D" w:rsidTr="00230D7F">
        <w:tc>
          <w:tcPr>
            <w:tcW w:w="510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0"/>
                <w:lang w:val="ru-RU" w:eastAsia="ru-RU"/>
              </w:rPr>
            </w:pPr>
            <w:r w:rsidRPr="0056752D">
              <w:rPr>
                <w:rFonts w:ascii="Times New Roman" w:eastAsia="Times New Roman" w:hAnsi="Times New Roman" w:cs="Times New Roman"/>
                <w:b/>
                <w:i/>
                <w:sz w:val="20"/>
                <w:szCs w:val="20"/>
                <w:lang w:val="ru-RU" w:eastAsia="ru-RU"/>
              </w:rPr>
              <w:t>1</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0"/>
                <w:lang w:val="ru-RU" w:eastAsia="ru-RU"/>
              </w:rPr>
            </w:pPr>
            <w:r w:rsidRPr="0056752D">
              <w:rPr>
                <w:rFonts w:ascii="Times New Roman" w:eastAsia="Times New Roman" w:hAnsi="Times New Roman" w:cs="Times New Roman"/>
                <w:b/>
                <w:i/>
                <w:sz w:val="20"/>
                <w:szCs w:val="20"/>
                <w:lang w:val="ru-RU" w:eastAsia="ru-RU"/>
              </w:rPr>
              <w:t>2</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0"/>
                <w:lang w:val="ru-RU" w:eastAsia="ru-RU"/>
              </w:rPr>
            </w:pPr>
            <w:r w:rsidRPr="0056752D">
              <w:rPr>
                <w:rFonts w:ascii="Times New Roman" w:eastAsia="Times New Roman" w:hAnsi="Times New Roman" w:cs="Times New Roman"/>
                <w:b/>
                <w:i/>
                <w:sz w:val="20"/>
                <w:szCs w:val="20"/>
                <w:lang w:val="ru-RU" w:eastAsia="ru-RU"/>
              </w:rPr>
              <w:t>3</w:t>
            </w:r>
          </w:p>
        </w:tc>
        <w:tc>
          <w:tcPr>
            <w:tcW w:w="1418"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0"/>
                <w:lang w:val="ru-RU" w:eastAsia="ru-RU"/>
              </w:rPr>
            </w:pPr>
            <w:r w:rsidRPr="0056752D">
              <w:rPr>
                <w:rFonts w:ascii="Times New Roman" w:eastAsia="Times New Roman" w:hAnsi="Times New Roman" w:cs="Times New Roman"/>
                <w:b/>
                <w:i/>
                <w:sz w:val="20"/>
                <w:szCs w:val="20"/>
                <w:lang w:val="ru-RU" w:eastAsia="ru-RU"/>
              </w:rPr>
              <w:t>4</w:t>
            </w: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1. Объем реализации (без НДС)</w:t>
            </w:r>
            <w:r w:rsidRPr="0056752D">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56752D">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 xml:space="preserve">3. </w:t>
            </w:r>
            <w:r w:rsidRPr="0056752D">
              <w:rPr>
                <w:rFonts w:ascii="Times New Roman" w:eastAsia="Times New Roman" w:hAnsi="Times New Roman" w:cs="Times New Roman"/>
                <w:sz w:val="20"/>
                <w:szCs w:val="24"/>
                <w:lang w:val="ru-RU" w:eastAsia="ru-RU"/>
              </w:rPr>
              <w:t>Условно-переменные расходы ( таблица 4 пункт 1)</w:t>
            </w:r>
            <w:r w:rsidRPr="0056752D">
              <w:rPr>
                <w:rFonts w:ascii="Times New Roman" w:eastAsia="Times New Roman" w:hAnsi="Times New Roman" w:cs="Times New Roman"/>
                <w:sz w:val="20"/>
                <w:szCs w:val="20"/>
                <w:lang w:val="ru-RU" w:eastAsia="ru-RU"/>
              </w:rPr>
              <w:t xml:space="preserve"> </w:t>
            </w: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 xml:space="preserve">4. </w:t>
            </w:r>
            <w:r w:rsidRPr="0056752D">
              <w:rPr>
                <w:rFonts w:ascii="Times New Roman" w:eastAsia="Times New Roman" w:hAnsi="Times New Roman" w:cs="Times New Roman"/>
                <w:sz w:val="20"/>
                <w:szCs w:val="24"/>
                <w:lang w:val="ru-RU" w:eastAsia="ru-RU"/>
              </w:rPr>
              <w:t>Удельный вес условно-</w:t>
            </w:r>
            <w:r w:rsidRPr="0056752D">
              <w:rPr>
                <w:rFonts w:ascii="Times New Roman" w:eastAsia="Times New Roman" w:hAnsi="Times New Roman" w:cs="Times New Roman"/>
                <w:sz w:val="20"/>
                <w:szCs w:val="20"/>
                <w:lang w:val="ru-RU" w:eastAsia="ru-RU"/>
              </w:rPr>
              <w:t>переменных расходов в объеме реализации, доли ед.</w:t>
            </w:r>
            <w:r w:rsidRPr="0056752D">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56752D" w:rsidRPr="0056752D" w:rsidRDefault="0056752D" w:rsidP="0056752D">
            <w:pPr>
              <w:spacing w:after="0" w:line="240" w:lineRule="auto"/>
              <w:jc w:val="right"/>
              <w:rPr>
                <w:rFonts w:ascii="Times New Roman" w:eastAsia="Times New Roman" w:hAnsi="Times New Roman" w:cs="Times New Roman"/>
                <w:sz w:val="20"/>
                <w:szCs w:val="20"/>
                <w:lang w:val="ru-RU" w:eastAsia="ru-RU"/>
              </w:rPr>
            </w:pPr>
          </w:p>
        </w:tc>
      </w:tr>
    </w:tbl>
    <w:p w:rsidR="0056752D" w:rsidRPr="0056752D" w:rsidRDefault="0056752D" w:rsidP="0056752D">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vertAlign w:val="superscript"/>
          <w:lang w:val="ru-RU" w:eastAsia="ru-RU"/>
        </w:rPr>
        <w:t>*</w:t>
      </w:r>
      <w:r w:rsidRPr="0056752D">
        <w:rPr>
          <w:rFonts w:ascii="Times New Roman" w:eastAsia="Times New Roman" w:hAnsi="Times New Roman" w:cs="Times New Roman"/>
          <w:sz w:val="24"/>
          <w:szCs w:val="24"/>
          <w:lang w:val="ru-RU" w:eastAsia="ru-RU"/>
        </w:rPr>
        <w:t>расчетные</w:t>
      </w:r>
      <w:r w:rsidRPr="0056752D">
        <w:rPr>
          <w:rFonts w:ascii="Times New Roman" w:eastAsia="Times New Roman" w:hAnsi="Times New Roman" w:cs="Times New Roman"/>
          <w:sz w:val="24"/>
          <w:szCs w:val="24"/>
          <w:vertAlign w:val="superscript"/>
          <w:lang w:val="ru-RU" w:eastAsia="ru-RU"/>
        </w:rPr>
        <w:t xml:space="preserve"> </w:t>
      </w:r>
      <w:r w:rsidRPr="0056752D">
        <w:rPr>
          <w:rFonts w:ascii="Times New Roman" w:eastAsia="Times New Roman" w:hAnsi="Times New Roman" w:cs="Times New Roman"/>
          <w:sz w:val="24"/>
          <w:szCs w:val="24"/>
          <w:lang w:val="ru-RU" w:eastAsia="ru-RU"/>
        </w:rPr>
        <w:t>формулы точки безубыточности</w:t>
      </w: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 xml:space="preserve">Критический объем продаж, </w:t>
      </w:r>
      <w:r w:rsidRPr="0056752D">
        <w:rPr>
          <w:rFonts w:ascii="Times New Roman" w:eastAsia="Times New Roman" w:hAnsi="Times New Roman" w:cs="Times New Roman"/>
          <w:i/>
          <w:iCs/>
          <w:sz w:val="24"/>
          <w:szCs w:val="24"/>
          <w:lang w:eastAsia="ru-RU"/>
        </w:rPr>
        <w:t>V</w:t>
      </w:r>
      <w:r w:rsidRPr="0056752D">
        <w:rPr>
          <w:rFonts w:ascii="Times New Roman" w:eastAsia="Times New Roman" w:hAnsi="Times New Roman" w:cs="Times New Roman"/>
          <w:i/>
          <w:iCs/>
          <w:sz w:val="24"/>
          <w:szCs w:val="24"/>
          <w:vertAlign w:val="subscript"/>
          <w:lang w:val="ru-RU" w:eastAsia="ru-RU"/>
        </w:rPr>
        <w:t>пр</w:t>
      </w:r>
      <w:r w:rsidRPr="0056752D">
        <w:rPr>
          <w:rFonts w:ascii="Times New Roman" w:eastAsia="Times New Roman" w:hAnsi="Times New Roman" w:cs="Times New Roman"/>
          <w:i/>
          <w:iCs/>
          <w:sz w:val="24"/>
          <w:szCs w:val="24"/>
          <w:lang w:val="ru-RU" w:eastAsia="ru-RU"/>
        </w:rPr>
        <w:t xml:space="preserve">, </w:t>
      </w:r>
      <w:r w:rsidRPr="0056752D">
        <w:rPr>
          <w:rFonts w:ascii="Times New Roman" w:eastAsia="Times New Roman" w:hAnsi="Times New Roman" w:cs="Times New Roman"/>
          <w:sz w:val="24"/>
          <w:szCs w:val="24"/>
          <w:lang w:val="ru-RU" w:eastAsia="ru-RU"/>
        </w:rPr>
        <w:t>руб., может быть рассчитан по следующей формуле:</w:t>
      </w: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noProof/>
          <w:sz w:val="24"/>
          <w:szCs w:val="24"/>
          <w:lang w:val="ru-RU" w:eastAsia="ru-RU"/>
        </w:rPr>
        <w:drawing>
          <wp:inline distT="0" distB="0" distL="0" distR="0" wp14:anchorId="7CA333A8" wp14:editId="1C019C42">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 xml:space="preserve">где </w:t>
      </w:r>
      <w:r w:rsidRPr="0056752D">
        <w:rPr>
          <w:rFonts w:ascii="Times New Roman" w:eastAsia="Times New Roman" w:hAnsi="Times New Roman" w:cs="Times New Roman"/>
          <w:i/>
          <w:iCs/>
          <w:sz w:val="24"/>
          <w:szCs w:val="24"/>
          <w:lang w:val="ru-RU" w:eastAsia="ru-RU"/>
        </w:rPr>
        <w:t>С</w:t>
      </w:r>
      <w:r w:rsidRPr="0056752D">
        <w:rPr>
          <w:rFonts w:ascii="Times New Roman" w:eastAsia="Times New Roman" w:hAnsi="Times New Roman" w:cs="Times New Roman"/>
          <w:i/>
          <w:iCs/>
          <w:sz w:val="24"/>
          <w:szCs w:val="24"/>
          <w:vertAlign w:val="subscript"/>
          <w:lang w:val="ru-RU" w:eastAsia="ru-RU"/>
        </w:rPr>
        <w:t>пост</w:t>
      </w:r>
      <w:r w:rsidRPr="0056752D">
        <w:rPr>
          <w:rFonts w:ascii="Times New Roman" w:eastAsia="Times New Roman" w:hAnsi="Times New Roman" w:cs="Times New Roman"/>
          <w:i/>
          <w:iCs/>
          <w:sz w:val="24"/>
          <w:szCs w:val="24"/>
          <w:lang w:val="ru-RU" w:eastAsia="ru-RU"/>
        </w:rPr>
        <w:t xml:space="preserve"> </w:t>
      </w:r>
      <w:r w:rsidRPr="0056752D">
        <w:rPr>
          <w:rFonts w:ascii="Times New Roman" w:eastAsia="Times New Roman" w:hAnsi="Times New Roman" w:cs="Times New Roman"/>
          <w:sz w:val="24"/>
          <w:szCs w:val="24"/>
          <w:lang w:val="ru-RU" w:eastAsia="ru-RU"/>
        </w:rPr>
        <w:t>— условно-постоянные расходы;</w:t>
      </w: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eastAsia="ru-RU"/>
        </w:rPr>
        <w:t>U</w:t>
      </w:r>
      <w:r w:rsidRPr="0056752D">
        <w:rPr>
          <w:rFonts w:ascii="Times New Roman" w:eastAsia="Times New Roman" w:hAnsi="Times New Roman" w:cs="Times New Roman"/>
          <w:sz w:val="24"/>
          <w:szCs w:val="24"/>
          <w:vertAlign w:val="subscript"/>
          <w:lang w:val="ru-RU" w:eastAsia="ru-RU"/>
        </w:rPr>
        <w:t>пер</w:t>
      </w:r>
      <w:r w:rsidRPr="0056752D">
        <w:rPr>
          <w:rFonts w:ascii="Times New Roman" w:eastAsia="Times New Roman" w:hAnsi="Times New Roman" w:cs="Times New Roman"/>
          <w:i/>
          <w:iCs/>
          <w:sz w:val="24"/>
          <w:szCs w:val="24"/>
          <w:lang w:val="ru-RU" w:eastAsia="ru-RU"/>
        </w:rPr>
        <w:t xml:space="preserve"> </w:t>
      </w:r>
      <w:r w:rsidRPr="0056752D">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lastRenderedPageBreak/>
        <w:t>Запас финансовой прочности определяется как разность между планируемым размером выручки и критическим объемом продаж.</w:t>
      </w: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Таблица 9</w:t>
      </w:r>
    </w:p>
    <w:p w:rsidR="0056752D" w:rsidRPr="0056752D" w:rsidRDefault="0056752D" w:rsidP="0056752D">
      <w:pPr>
        <w:spacing w:after="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56752D" w:rsidRPr="0056752D" w:rsidTr="00230D7F">
        <w:tc>
          <w:tcPr>
            <w:tcW w:w="2959" w:type="dxa"/>
            <w:vMerge w:val="restart"/>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2920" w:type="dxa"/>
            <w:gridSpan w:val="5"/>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20__</w:t>
            </w:r>
          </w:p>
        </w:tc>
      </w:tr>
      <w:tr w:rsidR="0056752D" w:rsidRPr="0056752D" w:rsidTr="00230D7F">
        <w:tc>
          <w:tcPr>
            <w:tcW w:w="2959" w:type="dxa"/>
            <w:vMerge/>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III</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eastAsia="ru-RU"/>
              </w:rPr>
            </w:pPr>
            <w:r w:rsidRPr="0056752D">
              <w:rPr>
                <w:rFonts w:ascii="Times New Roman" w:eastAsia="Times New Roman" w:hAnsi="Times New Roman" w:cs="Times New Roman"/>
                <w:b/>
                <w:sz w:val="16"/>
                <w:szCs w:val="16"/>
                <w:lang w:eastAsia="ru-RU"/>
              </w:rPr>
              <w:t>IV</w:t>
            </w:r>
          </w:p>
        </w:tc>
        <w:tc>
          <w:tcPr>
            <w:tcW w:w="584" w:type="dxa"/>
            <w:vAlign w:val="center"/>
          </w:tcPr>
          <w:p w:rsidR="0056752D" w:rsidRPr="0056752D" w:rsidRDefault="0056752D" w:rsidP="0056752D">
            <w:pPr>
              <w:tabs>
                <w:tab w:val="left" w:pos="4536"/>
              </w:tabs>
              <w:spacing w:after="0" w:line="240" w:lineRule="auto"/>
              <w:rPr>
                <w:rFonts w:ascii="Times New Roman" w:eastAsia="Times New Roman" w:hAnsi="Times New Roman" w:cs="Times New Roman"/>
                <w:b/>
                <w:sz w:val="16"/>
                <w:szCs w:val="16"/>
                <w:lang w:val="ru-RU" w:eastAsia="ru-RU"/>
              </w:rPr>
            </w:pPr>
            <w:r w:rsidRPr="0056752D">
              <w:rPr>
                <w:rFonts w:ascii="Times New Roman" w:eastAsia="Times New Roman" w:hAnsi="Times New Roman" w:cs="Times New Roman"/>
                <w:b/>
                <w:sz w:val="16"/>
                <w:szCs w:val="16"/>
                <w:lang w:val="ru-RU" w:eastAsia="ru-RU"/>
              </w:rPr>
              <w:t>Всего</w:t>
            </w:r>
          </w:p>
        </w:tc>
      </w:tr>
      <w:tr w:rsidR="0056752D" w:rsidRPr="0056752D" w:rsidTr="00230D7F">
        <w:tc>
          <w:tcPr>
            <w:tcW w:w="2959"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r w:rsidRPr="0056752D">
              <w:rPr>
                <w:rFonts w:ascii="Times New Roman" w:eastAsia="Times New Roman" w:hAnsi="Times New Roman" w:cs="Times New Roman"/>
                <w:b/>
                <w:i/>
                <w:sz w:val="16"/>
                <w:szCs w:val="16"/>
                <w:lang w:eastAsia="ru-RU"/>
              </w:rPr>
              <w:t>2</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eastAsia="ru-RU"/>
              </w:rPr>
              <w:t>3</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eastAsia="ru-RU"/>
              </w:rPr>
              <w:t>4</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r w:rsidRPr="0056752D">
              <w:rPr>
                <w:rFonts w:ascii="Times New Roman" w:eastAsia="Times New Roman" w:hAnsi="Times New Roman" w:cs="Times New Roman"/>
                <w:b/>
                <w:i/>
                <w:sz w:val="16"/>
                <w:szCs w:val="16"/>
                <w:lang w:eastAsia="ru-RU"/>
              </w:rPr>
              <w:t>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6</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7</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8</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9</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10</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11</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r w:rsidRPr="0056752D">
              <w:rPr>
                <w:rFonts w:ascii="Times New Roman" w:eastAsia="Times New Roman" w:hAnsi="Times New Roman" w:cs="Times New Roman"/>
                <w:b/>
                <w:i/>
                <w:sz w:val="16"/>
                <w:szCs w:val="16"/>
                <w:lang w:val="ru-RU" w:eastAsia="ru-RU"/>
              </w:rPr>
              <w:t>12</w:t>
            </w:r>
          </w:p>
        </w:tc>
      </w:tr>
      <w:tr w:rsidR="0056752D" w:rsidRPr="0056752D" w:rsidTr="00230D7F">
        <w:tc>
          <w:tcPr>
            <w:tcW w:w="2959" w:type="dxa"/>
            <w:vAlign w:val="center"/>
          </w:tcPr>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vAlign w:val="center"/>
          </w:tcPr>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В том числе:</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tcPr>
          <w:p w:rsidR="0056752D" w:rsidRPr="0056752D" w:rsidRDefault="0056752D" w:rsidP="0056752D">
            <w:pPr>
              <w:spacing w:after="0" w:line="240" w:lineRule="auto"/>
              <w:rPr>
                <w:rFonts w:ascii="Times New Roman" w:eastAsia="Times New Roman" w:hAnsi="Times New Roman" w:cs="Times New Roman"/>
                <w:sz w:val="16"/>
                <w:szCs w:val="16"/>
                <w:lang w:val="ru-RU" w:eastAsia="ru-RU"/>
              </w:rPr>
            </w:pPr>
            <w:r w:rsidRPr="0056752D">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vAlign w:val="center"/>
          </w:tcPr>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1.5) …………..</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c>
          <w:tcPr>
            <w:tcW w:w="2959" w:type="dxa"/>
            <w:vAlign w:val="center"/>
          </w:tcPr>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rPr>
          <w:trHeight w:val="872"/>
        </w:trPr>
        <w:tc>
          <w:tcPr>
            <w:tcW w:w="2959" w:type="dxa"/>
            <w:vAlign w:val="center"/>
          </w:tcPr>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В том числе:</w:t>
            </w:r>
          </w:p>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2.1) Заемный капитал:</w:t>
            </w:r>
          </w:p>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w:t>
            </w:r>
          </w:p>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rPr>
          <w:trHeight w:val="743"/>
        </w:trPr>
        <w:tc>
          <w:tcPr>
            <w:tcW w:w="2959" w:type="dxa"/>
            <w:vAlign w:val="center"/>
          </w:tcPr>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2.2) Привлеченный капитал</w:t>
            </w:r>
          </w:p>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w:t>
            </w:r>
          </w:p>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56752D" w:rsidRPr="0056752D" w:rsidTr="00230D7F">
        <w:trPr>
          <w:trHeight w:val="811"/>
        </w:trPr>
        <w:tc>
          <w:tcPr>
            <w:tcW w:w="2959" w:type="dxa"/>
            <w:vAlign w:val="center"/>
          </w:tcPr>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2.3)Собственный капитал:</w:t>
            </w:r>
          </w:p>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w:t>
            </w:r>
          </w:p>
          <w:p w:rsidR="0056752D" w:rsidRPr="0056752D" w:rsidRDefault="0056752D" w:rsidP="0056752D">
            <w:pPr>
              <w:spacing w:after="0" w:line="240" w:lineRule="auto"/>
              <w:rPr>
                <w:rFonts w:ascii="Times New Roman" w:eastAsia="Times New Roman" w:hAnsi="Times New Roman" w:cs="Times New Roman"/>
                <w:sz w:val="16"/>
                <w:szCs w:val="16"/>
                <w:lang w:val="ru-RU"/>
              </w:rPr>
            </w:pPr>
            <w:r w:rsidRPr="0056752D">
              <w:rPr>
                <w:rFonts w:ascii="Times New Roman" w:eastAsia="Times New Roman" w:hAnsi="Times New Roman" w:cs="Times New Roman"/>
                <w:sz w:val="16"/>
                <w:szCs w:val="16"/>
                <w:lang w:val="ru-RU"/>
              </w:rPr>
              <w:t>-…………..</w:t>
            </w: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p>
    <w:p w:rsidR="0056752D" w:rsidRPr="0056752D" w:rsidRDefault="0056752D" w:rsidP="0056752D">
      <w:pPr>
        <w:spacing w:after="0" w:line="240" w:lineRule="auto"/>
        <w:jc w:val="right"/>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lang w:val="ru-RU" w:eastAsia="ru-RU"/>
        </w:rPr>
        <w:t>Таблица 10</w:t>
      </w:r>
    </w:p>
    <w:p w:rsidR="0056752D" w:rsidRPr="0056752D" w:rsidRDefault="0056752D" w:rsidP="0056752D">
      <w:pPr>
        <w:spacing w:after="0" w:line="240" w:lineRule="auto"/>
        <w:jc w:val="center"/>
        <w:rPr>
          <w:rFonts w:ascii="Times New Roman" w:eastAsia="Times New Roman" w:hAnsi="Times New Roman" w:cs="Times New Roman"/>
          <w:b/>
          <w:sz w:val="24"/>
          <w:szCs w:val="24"/>
          <w:lang w:val="ru-RU" w:eastAsia="ru-RU"/>
        </w:rPr>
      </w:pPr>
      <w:r w:rsidRPr="0056752D">
        <w:rPr>
          <w:rFonts w:ascii="Times New Roman" w:eastAsia="Times New Roman" w:hAnsi="Times New Roman" w:cs="Times New Roman"/>
          <w:b/>
          <w:sz w:val="24"/>
          <w:szCs w:val="24"/>
          <w:lang w:val="ru-RU" w:eastAsia="ru-RU"/>
        </w:rPr>
        <w:t>Текущая стоимость денежных потоков**</w:t>
      </w:r>
    </w:p>
    <w:p w:rsidR="0056752D" w:rsidRPr="0056752D" w:rsidRDefault="0056752D" w:rsidP="0056752D">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56752D" w:rsidRPr="0056752D" w:rsidTr="00230D7F">
        <w:tc>
          <w:tcPr>
            <w:tcW w:w="510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20"/>
                <w:szCs w:val="24"/>
                <w:lang w:val="ru-RU" w:eastAsia="ru-RU"/>
              </w:rPr>
            </w:pPr>
            <w:r w:rsidRPr="0056752D">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20"/>
                <w:szCs w:val="24"/>
                <w:lang w:eastAsia="ru-RU"/>
              </w:rPr>
            </w:pPr>
            <w:r w:rsidRPr="0056752D">
              <w:rPr>
                <w:rFonts w:ascii="Times New Roman" w:eastAsia="Times New Roman" w:hAnsi="Times New Roman" w:cs="Times New Roman"/>
                <w:b/>
                <w:sz w:val="20"/>
                <w:szCs w:val="24"/>
                <w:lang w:val="ru-RU" w:eastAsia="ru-RU"/>
              </w:rPr>
              <w:t>20</w:t>
            </w:r>
            <w:r w:rsidRPr="0056752D">
              <w:rPr>
                <w:rFonts w:ascii="Times New Roman" w:eastAsia="Times New Roman" w:hAnsi="Times New Roman" w:cs="Times New Roman"/>
                <w:b/>
                <w:sz w:val="20"/>
                <w:szCs w:val="24"/>
                <w:lang w:eastAsia="ru-RU"/>
              </w:rPr>
              <w:t>__</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20"/>
                <w:szCs w:val="24"/>
                <w:lang w:eastAsia="ru-RU"/>
              </w:rPr>
            </w:pPr>
            <w:r w:rsidRPr="0056752D">
              <w:rPr>
                <w:rFonts w:ascii="Times New Roman" w:eastAsia="Times New Roman" w:hAnsi="Times New Roman" w:cs="Times New Roman"/>
                <w:b/>
                <w:sz w:val="20"/>
                <w:szCs w:val="24"/>
                <w:lang w:val="ru-RU" w:eastAsia="ru-RU"/>
              </w:rPr>
              <w:t>20</w:t>
            </w:r>
            <w:r w:rsidRPr="0056752D">
              <w:rPr>
                <w:rFonts w:ascii="Times New Roman" w:eastAsia="Times New Roman" w:hAnsi="Times New Roman" w:cs="Times New Roman"/>
                <w:b/>
                <w:sz w:val="20"/>
                <w:szCs w:val="24"/>
                <w:lang w:eastAsia="ru-RU"/>
              </w:rPr>
              <w:t>__</w:t>
            </w:r>
          </w:p>
        </w:tc>
        <w:tc>
          <w:tcPr>
            <w:tcW w:w="1418"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sz w:val="20"/>
                <w:szCs w:val="24"/>
                <w:lang w:eastAsia="ru-RU"/>
              </w:rPr>
            </w:pPr>
            <w:r w:rsidRPr="0056752D">
              <w:rPr>
                <w:rFonts w:ascii="Times New Roman" w:eastAsia="Times New Roman" w:hAnsi="Times New Roman" w:cs="Times New Roman"/>
                <w:b/>
                <w:sz w:val="20"/>
                <w:szCs w:val="24"/>
                <w:lang w:val="ru-RU" w:eastAsia="ru-RU"/>
              </w:rPr>
              <w:t>20</w:t>
            </w:r>
            <w:r w:rsidRPr="0056752D">
              <w:rPr>
                <w:rFonts w:ascii="Times New Roman" w:eastAsia="Times New Roman" w:hAnsi="Times New Roman" w:cs="Times New Roman"/>
                <w:b/>
                <w:sz w:val="20"/>
                <w:szCs w:val="24"/>
                <w:lang w:eastAsia="ru-RU"/>
              </w:rPr>
              <w:t>__</w:t>
            </w:r>
          </w:p>
        </w:tc>
      </w:tr>
      <w:tr w:rsidR="0056752D" w:rsidRPr="0056752D" w:rsidTr="00230D7F">
        <w:tc>
          <w:tcPr>
            <w:tcW w:w="5104"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r w:rsidRPr="0056752D">
              <w:rPr>
                <w:rFonts w:ascii="Times New Roman" w:eastAsia="Times New Roman" w:hAnsi="Times New Roman" w:cs="Times New Roman"/>
                <w:b/>
                <w:i/>
                <w:sz w:val="20"/>
                <w:szCs w:val="24"/>
                <w:lang w:val="ru-RU" w:eastAsia="ru-RU"/>
              </w:rPr>
              <w:t>1</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r w:rsidRPr="0056752D">
              <w:rPr>
                <w:rFonts w:ascii="Times New Roman" w:eastAsia="Times New Roman" w:hAnsi="Times New Roman" w:cs="Times New Roman"/>
                <w:b/>
                <w:i/>
                <w:sz w:val="20"/>
                <w:szCs w:val="24"/>
                <w:lang w:val="ru-RU" w:eastAsia="ru-RU"/>
              </w:rPr>
              <w:t>2</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r w:rsidRPr="0056752D">
              <w:rPr>
                <w:rFonts w:ascii="Times New Roman" w:eastAsia="Times New Roman" w:hAnsi="Times New Roman" w:cs="Times New Roman"/>
                <w:b/>
                <w:i/>
                <w:sz w:val="20"/>
                <w:szCs w:val="24"/>
                <w:lang w:val="ru-RU" w:eastAsia="ru-RU"/>
              </w:rPr>
              <w:t>3</w:t>
            </w:r>
          </w:p>
        </w:tc>
        <w:tc>
          <w:tcPr>
            <w:tcW w:w="1418"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r w:rsidRPr="0056752D">
              <w:rPr>
                <w:rFonts w:ascii="Times New Roman" w:eastAsia="Times New Roman" w:hAnsi="Times New Roman" w:cs="Times New Roman"/>
                <w:b/>
                <w:i/>
                <w:sz w:val="20"/>
                <w:szCs w:val="24"/>
                <w:lang w:val="ru-RU" w:eastAsia="ru-RU"/>
              </w:rPr>
              <w:t>4</w:t>
            </w: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4"/>
                <w:lang w:val="ru-RU" w:eastAsia="ru-RU"/>
              </w:rPr>
            </w:pPr>
            <w:r w:rsidRPr="0056752D">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4"/>
                <w:lang w:val="ru-RU" w:eastAsia="ru-RU"/>
              </w:rPr>
            </w:pPr>
            <w:r w:rsidRPr="0056752D">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4"/>
                <w:lang w:val="ru-RU" w:eastAsia="ru-RU"/>
              </w:rPr>
            </w:pPr>
            <w:r w:rsidRPr="0056752D">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4"/>
                <w:lang w:eastAsia="ru-RU"/>
              </w:rPr>
            </w:pPr>
            <w:r w:rsidRPr="0056752D">
              <w:rPr>
                <w:rFonts w:ascii="Times New Roman" w:eastAsia="Times New Roman" w:hAnsi="Times New Roman" w:cs="Times New Roman"/>
                <w:sz w:val="20"/>
                <w:szCs w:val="24"/>
                <w:lang w:val="ru-RU" w:eastAsia="ru-RU"/>
              </w:rPr>
              <w:t>4. Коэффициент дисконтирования (1/(1 + пункт 3)</w:t>
            </w:r>
            <w:r w:rsidRPr="0056752D">
              <w:rPr>
                <w:rFonts w:ascii="Times New Roman" w:eastAsia="Times New Roman" w:hAnsi="Times New Roman" w:cs="Times New Roman"/>
                <w:sz w:val="20"/>
                <w:szCs w:val="24"/>
                <w:vertAlign w:val="superscript"/>
                <w:lang w:eastAsia="ru-RU"/>
              </w:rPr>
              <w:t>t</w:t>
            </w:r>
            <w:r w:rsidRPr="0056752D">
              <w:rPr>
                <w:rFonts w:ascii="Times New Roman" w:eastAsia="Times New Roman" w:hAnsi="Times New Roman" w:cs="Times New Roman"/>
                <w:sz w:val="20"/>
                <w:szCs w:val="24"/>
                <w:lang w:val="ru-RU" w:eastAsia="ru-RU"/>
              </w:rPr>
              <w:t xml:space="preserve"> )</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4"/>
                <w:lang w:val="ru-RU" w:eastAsia="ru-RU"/>
              </w:rPr>
            </w:pPr>
            <w:r w:rsidRPr="0056752D">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56752D" w:rsidRPr="0056752D" w:rsidTr="00230D7F">
        <w:tc>
          <w:tcPr>
            <w:tcW w:w="5104" w:type="dxa"/>
            <w:vAlign w:val="bottom"/>
          </w:tcPr>
          <w:p w:rsidR="0056752D" w:rsidRPr="0056752D" w:rsidRDefault="0056752D" w:rsidP="0056752D">
            <w:pPr>
              <w:spacing w:after="0" w:line="240" w:lineRule="auto"/>
              <w:rPr>
                <w:rFonts w:ascii="Times New Roman" w:eastAsia="Times New Roman" w:hAnsi="Times New Roman" w:cs="Times New Roman"/>
                <w:sz w:val="20"/>
                <w:szCs w:val="24"/>
                <w:lang w:val="ru-RU" w:eastAsia="ru-RU"/>
              </w:rPr>
            </w:pPr>
            <w:r w:rsidRPr="0056752D">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56752D" w:rsidRPr="0056752D" w:rsidRDefault="0056752D" w:rsidP="0056752D">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56752D" w:rsidRPr="0056752D" w:rsidRDefault="0056752D" w:rsidP="0056752D">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56752D" w:rsidRPr="0056752D" w:rsidRDefault="0056752D" w:rsidP="0056752D">
      <w:pPr>
        <w:spacing w:after="0" w:line="240" w:lineRule="auto"/>
        <w:rPr>
          <w:rFonts w:ascii="Times New Roman" w:eastAsia="Times New Roman" w:hAnsi="Times New Roman" w:cs="Times New Roman"/>
          <w:sz w:val="24"/>
          <w:szCs w:val="24"/>
          <w:lang w:val="ru-RU" w:eastAsia="ru-RU"/>
        </w:rPr>
      </w:pPr>
      <w:r w:rsidRPr="0056752D">
        <w:rPr>
          <w:rFonts w:ascii="Times New Roman" w:eastAsia="Times New Roman" w:hAnsi="Times New Roman" w:cs="Times New Roman"/>
          <w:sz w:val="24"/>
          <w:szCs w:val="24"/>
          <w:vertAlign w:val="superscript"/>
          <w:lang w:val="ru-RU" w:eastAsia="ru-RU"/>
        </w:rPr>
        <w:t>**</w:t>
      </w:r>
      <w:r w:rsidRPr="0056752D">
        <w:rPr>
          <w:rFonts w:ascii="Times New Roman" w:eastAsia="Times New Roman" w:hAnsi="Times New Roman" w:cs="Times New Roman"/>
          <w:sz w:val="24"/>
          <w:szCs w:val="24"/>
          <w:lang w:val="ru-RU" w:eastAsia="ru-RU"/>
        </w:rPr>
        <w:t xml:space="preserve"> Расчет показателей эффективности</w:t>
      </w:r>
    </w:p>
    <w:p w:rsidR="0056752D" w:rsidRPr="0056752D" w:rsidRDefault="0056752D" w:rsidP="0056752D">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56752D">
        <w:rPr>
          <w:rFonts w:ascii="Times New Roman" w:eastAsia="Times New Roman" w:hAnsi="Times New Roman" w:cs="Times New Roman"/>
          <w:sz w:val="20"/>
          <w:szCs w:val="24"/>
          <w:lang w:val="ru-RU" w:eastAsia="ru-RU"/>
        </w:rPr>
        <w:t>Расчет чистой текущей стоимости</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noProof/>
          <w:sz w:val="20"/>
          <w:szCs w:val="20"/>
          <w:lang w:val="ru-RU" w:eastAsia="ru-RU"/>
        </w:rPr>
        <w:drawing>
          <wp:inline distT="0" distB="0" distL="0" distR="0" wp14:anchorId="68A1B8D1" wp14:editId="1F3C2808">
            <wp:extent cx="2143125" cy="438150"/>
            <wp:effectExtent l="0" t="0" r="9525" b="0"/>
            <wp:docPr id="6" name="Рисунок 6"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CFt - приток денежных средств в период t;</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It - сумма инвестиций (затраты) в t-ом периоде;</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r - барьерная ставка (ставка дисконтирования);</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56752D" w:rsidRPr="0056752D" w:rsidRDefault="0056752D" w:rsidP="0056752D">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56752D">
        <w:rPr>
          <w:rFonts w:ascii="Times New Roman" w:eastAsia="Times New Roman" w:hAnsi="Times New Roman" w:cs="Times New Roman"/>
          <w:sz w:val="20"/>
          <w:szCs w:val="24"/>
          <w:lang w:val="ru-RU" w:eastAsia="ru-RU"/>
        </w:rPr>
        <w:t>Расчет индекса прибыльности</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noProof/>
          <w:sz w:val="20"/>
          <w:szCs w:val="20"/>
          <w:lang w:val="ru-RU" w:eastAsia="ru-RU"/>
        </w:rPr>
        <w:drawing>
          <wp:inline distT="0" distB="0" distL="0" distR="0" wp14:anchorId="1EA8E745" wp14:editId="50BCF8D7">
            <wp:extent cx="1219200" cy="866775"/>
            <wp:effectExtent l="0" t="0" r="0" b="9525"/>
            <wp:docPr id="7" name="Рисунок 7"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CFt - приток денежных средств в период t;</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lastRenderedPageBreak/>
        <w:t>It - сумма инвестиций (затраты) в t-ом периоде;</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r - барьерная ставка (ставка дисконтирования);</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n - суммарное число периодов (интервалов, шагов) t = 0, 1, 2, ..., n.</w:t>
      </w:r>
    </w:p>
    <w:p w:rsidR="0056752D" w:rsidRPr="0056752D" w:rsidRDefault="0056752D" w:rsidP="0056752D">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56752D">
        <w:rPr>
          <w:rFonts w:ascii="Times New Roman" w:eastAsia="Times New Roman" w:hAnsi="Times New Roman" w:cs="Times New Roman"/>
          <w:sz w:val="20"/>
          <w:szCs w:val="24"/>
          <w:lang w:val="ru-RU" w:eastAsia="ru-RU"/>
        </w:rPr>
        <w:t>Расчет внутренней нормы доходности</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noProof/>
          <w:sz w:val="20"/>
          <w:szCs w:val="20"/>
          <w:lang w:val="ru-RU" w:eastAsia="ru-RU"/>
        </w:rPr>
        <w:drawing>
          <wp:inline distT="0" distB="0" distL="0" distR="0" wp14:anchorId="4130AE1D" wp14:editId="0394659B">
            <wp:extent cx="2924175" cy="485775"/>
            <wp:effectExtent l="0" t="0" r="9525" b="9525"/>
            <wp:docPr id="8" name="Рисунок 8"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CFt - приток денежных средств в период t;</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It - сумма инвестиций (затраты) в t-ом периоде;</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n - суммарное число периодов (интервалов, шагов) t = 0, 1, 2, ..., n</w:t>
      </w:r>
    </w:p>
    <w:p w:rsidR="0056752D" w:rsidRPr="0056752D" w:rsidRDefault="0056752D" w:rsidP="0056752D">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Е</w:t>
      </w:r>
      <w:r w:rsidRPr="0056752D">
        <w:rPr>
          <w:rFonts w:ascii="Times New Roman" w:eastAsia="Times New Roman" w:hAnsi="Times New Roman" w:cs="Times New Roman"/>
          <w:sz w:val="20"/>
          <w:szCs w:val="20"/>
          <w:vertAlign w:val="subscript"/>
          <w:lang w:val="ru-RU" w:eastAsia="ru-RU"/>
        </w:rPr>
        <w:t xml:space="preserve">1, </w:t>
      </w:r>
      <w:r w:rsidRPr="0056752D">
        <w:rPr>
          <w:rFonts w:ascii="Times New Roman" w:eastAsia="Times New Roman" w:hAnsi="Times New Roman" w:cs="Times New Roman"/>
          <w:sz w:val="20"/>
          <w:szCs w:val="20"/>
          <w:lang w:val="ru-RU" w:eastAsia="ru-RU"/>
        </w:rPr>
        <w:t>Е</w:t>
      </w:r>
      <w:r w:rsidRPr="0056752D">
        <w:rPr>
          <w:rFonts w:ascii="Times New Roman" w:eastAsia="Times New Roman" w:hAnsi="Times New Roman" w:cs="Times New Roman"/>
          <w:sz w:val="20"/>
          <w:szCs w:val="20"/>
          <w:vertAlign w:val="subscript"/>
          <w:lang w:val="ru-RU" w:eastAsia="ru-RU"/>
        </w:rPr>
        <w:t>2</w:t>
      </w:r>
      <w:r w:rsidRPr="0056752D">
        <w:rPr>
          <w:rFonts w:ascii="Times New Roman" w:eastAsia="Times New Roman" w:hAnsi="Times New Roman" w:cs="Times New Roman"/>
          <w:sz w:val="20"/>
          <w:szCs w:val="20"/>
          <w:lang w:val="ru-RU" w:eastAsia="ru-RU"/>
        </w:rPr>
        <w:t xml:space="preserve"> – возможные ставки дисконтирования</w:t>
      </w:r>
    </w:p>
    <w:p w:rsidR="0056752D" w:rsidRPr="0056752D" w:rsidRDefault="0056752D" w:rsidP="0056752D">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56752D">
        <w:rPr>
          <w:rFonts w:ascii="Times New Roman" w:eastAsia="Times New Roman" w:hAnsi="Times New Roman" w:cs="Times New Roman"/>
          <w:sz w:val="20"/>
          <w:szCs w:val="24"/>
          <w:lang w:val="ru-RU" w:eastAsia="ru-RU"/>
        </w:rPr>
        <w:t>Расчет дисконтированного срока окупаемости</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noProof/>
          <w:sz w:val="20"/>
          <w:szCs w:val="20"/>
          <w:lang w:val="ru-RU" w:eastAsia="ru-RU"/>
        </w:rPr>
        <w:drawing>
          <wp:inline distT="0" distB="0" distL="0" distR="0" wp14:anchorId="4A643248" wp14:editId="00E9BDF7">
            <wp:extent cx="2638425" cy="561975"/>
            <wp:effectExtent l="0" t="0" r="9525" b="9525"/>
            <wp:docPr id="9" name="Рисунок 9"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ТокТС - срок окупаемости инвестиций в текущих стоимостях;</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n - число периодов;</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CFt - приток денежных средств в период t;</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r - барьерная ставка (коэффициент дисконтирования);</w:t>
      </w:r>
    </w:p>
    <w:p w:rsidR="0056752D" w:rsidRPr="0056752D" w:rsidRDefault="0056752D" w:rsidP="0056752D">
      <w:pPr>
        <w:spacing w:after="0" w:line="240" w:lineRule="auto"/>
        <w:rPr>
          <w:rFonts w:ascii="Times New Roman" w:eastAsia="Times New Roman" w:hAnsi="Times New Roman" w:cs="Times New Roman"/>
          <w:sz w:val="20"/>
          <w:szCs w:val="20"/>
          <w:lang w:val="ru-RU" w:eastAsia="ru-RU"/>
        </w:rPr>
      </w:pPr>
      <w:r w:rsidRPr="0056752D">
        <w:rPr>
          <w:rFonts w:ascii="Times New Roman" w:eastAsia="Times New Roman" w:hAnsi="Times New Roman" w:cs="Times New Roman"/>
          <w:sz w:val="20"/>
          <w:szCs w:val="20"/>
          <w:lang w:val="ru-RU" w:eastAsia="ru-RU"/>
        </w:rPr>
        <w:t>Io - величина исходных инвестиций в нулевой период.</w:t>
      </w:r>
    </w:p>
    <w:p w:rsidR="0056752D" w:rsidRPr="0056752D" w:rsidRDefault="0056752D" w:rsidP="0056752D">
      <w:pPr>
        <w:widowControl w:val="0"/>
        <w:spacing w:after="0"/>
        <w:ind w:firstLine="708"/>
        <w:jc w:val="both"/>
        <w:rPr>
          <w:rFonts w:ascii="Times New Roman" w:eastAsia="Times New Roman" w:hAnsi="Times New Roman" w:cs="Times New Roman"/>
          <w:sz w:val="24"/>
          <w:szCs w:val="24"/>
          <w:lang w:val="ru-RU" w:eastAsia="ru-RU"/>
        </w:rPr>
      </w:pPr>
    </w:p>
    <w:p w:rsidR="0056752D" w:rsidRPr="0056752D" w:rsidRDefault="0056752D">
      <w:pPr>
        <w:rPr>
          <w:lang w:val="ru-RU"/>
        </w:rPr>
      </w:pPr>
    </w:p>
    <w:sectPr w:rsidR="0056752D" w:rsidRPr="0056752D">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665" w:rsidRDefault="00795665" w:rsidP="0056752D">
      <w:pPr>
        <w:spacing w:after="0" w:line="240" w:lineRule="auto"/>
      </w:pPr>
      <w:r>
        <w:separator/>
      </w:r>
    </w:p>
  </w:endnote>
  <w:endnote w:type="continuationSeparator" w:id="0">
    <w:p w:rsidR="00795665" w:rsidRDefault="00795665" w:rsidP="00567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665" w:rsidRDefault="00795665" w:rsidP="0056752D">
      <w:pPr>
        <w:spacing w:after="0" w:line="240" w:lineRule="auto"/>
      </w:pPr>
      <w:r>
        <w:separator/>
      </w:r>
    </w:p>
  </w:footnote>
  <w:footnote w:type="continuationSeparator" w:id="0">
    <w:p w:rsidR="00795665" w:rsidRDefault="00795665" w:rsidP="0056752D">
      <w:pPr>
        <w:spacing w:after="0" w:line="240" w:lineRule="auto"/>
      </w:pPr>
      <w:r>
        <w:continuationSeparator/>
      </w:r>
    </w:p>
  </w:footnote>
  <w:footnote w:id="1">
    <w:p w:rsidR="0056752D" w:rsidRDefault="0056752D" w:rsidP="0056752D">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56752D" w:rsidRDefault="0056752D" w:rsidP="0056752D">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6828F6"/>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24C275A"/>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408E2"/>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0498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5CE41B7"/>
    <w:multiLevelType w:val="hybridMultilevel"/>
    <w:tmpl w:val="A1CE0C88"/>
    <w:lvl w:ilvl="0" w:tplc="541AC730">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6">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7">
    <w:nsid w:val="24494940"/>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9">
    <w:nsid w:val="2D0D11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637647"/>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603D1"/>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C60D98"/>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6">
    <w:nsid w:val="34457B52"/>
    <w:multiLevelType w:val="hybridMultilevel"/>
    <w:tmpl w:val="B0C40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B75B84"/>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C2B7C6E"/>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774735"/>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475947"/>
    <w:multiLevelType w:val="hybridMultilevel"/>
    <w:tmpl w:val="643A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B90FAD"/>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D53E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776BBF"/>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8">
    <w:nsid w:val="49702239"/>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0D164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41">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43">
    <w:nsid w:val="4BCA4EA1"/>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1A1765"/>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F5A7F00"/>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597347A5"/>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52">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6C8F65A0"/>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56">
    <w:nsid w:val="717E43FB"/>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58">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7F943153"/>
    <w:multiLevelType w:val="hybridMultilevel"/>
    <w:tmpl w:val="F3FEFF10"/>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32"/>
  </w:num>
  <w:num w:numId="4">
    <w:abstractNumId w:val="43"/>
  </w:num>
  <w:num w:numId="5">
    <w:abstractNumId w:val="17"/>
  </w:num>
  <w:num w:numId="6">
    <w:abstractNumId w:val="20"/>
  </w:num>
  <w:num w:numId="7">
    <w:abstractNumId w:val="21"/>
  </w:num>
  <w:num w:numId="8">
    <w:abstractNumId w:val="44"/>
  </w:num>
  <w:num w:numId="9">
    <w:abstractNumId w:val="56"/>
  </w:num>
  <w:num w:numId="10">
    <w:abstractNumId w:val="9"/>
  </w:num>
  <w:num w:numId="11">
    <w:abstractNumId w:val="29"/>
  </w:num>
  <w:num w:numId="12">
    <w:abstractNumId w:val="8"/>
  </w:num>
  <w:num w:numId="13">
    <w:abstractNumId w:val="27"/>
  </w:num>
  <w:num w:numId="14">
    <w:abstractNumId w:val="45"/>
  </w:num>
  <w:num w:numId="15">
    <w:abstractNumId w:val="7"/>
  </w:num>
  <w:num w:numId="16">
    <w:abstractNumId w:val="19"/>
  </w:num>
  <w:num w:numId="17">
    <w:abstractNumId w:val="48"/>
  </w:num>
  <w:num w:numId="18">
    <w:abstractNumId w:val="53"/>
  </w:num>
  <w:num w:numId="19">
    <w:abstractNumId w:val="38"/>
  </w:num>
  <w:num w:numId="20">
    <w:abstractNumId w:val="30"/>
  </w:num>
  <w:num w:numId="21">
    <w:abstractNumId w:val="36"/>
  </w:num>
  <w:num w:numId="22">
    <w:abstractNumId w:val="34"/>
  </w:num>
  <w:num w:numId="23">
    <w:abstractNumId w:val="4"/>
  </w:num>
  <w:num w:numId="24">
    <w:abstractNumId w:val="24"/>
  </w:num>
  <w:num w:numId="25">
    <w:abstractNumId w:val="39"/>
  </w:num>
  <w:num w:numId="26">
    <w:abstractNumId w:val="35"/>
  </w:num>
  <w:num w:numId="27">
    <w:abstractNumId w:val="1"/>
  </w:num>
  <w:num w:numId="28">
    <w:abstractNumId w:val="2"/>
  </w:num>
  <w:num w:numId="29">
    <w:abstractNumId w:val="57"/>
  </w:num>
  <w:num w:numId="30">
    <w:abstractNumId w:val="51"/>
  </w:num>
  <w:num w:numId="31">
    <w:abstractNumId w:val="58"/>
  </w:num>
  <w:num w:numId="32">
    <w:abstractNumId w:val="3"/>
  </w:num>
  <w:num w:numId="33">
    <w:abstractNumId w:val="59"/>
  </w:num>
  <w:num w:numId="34">
    <w:abstractNumId w:val="10"/>
  </w:num>
  <w:num w:numId="35">
    <w:abstractNumId w:val="52"/>
  </w:num>
  <w:num w:numId="3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7">
    <w:abstractNumId w:val="41"/>
  </w:num>
  <w:num w:numId="38">
    <w:abstractNumId w:val="54"/>
  </w:num>
  <w:num w:numId="39">
    <w:abstractNumId w:val="46"/>
  </w:num>
  <w:num w:numId="40">
    <w:abstractNumId w:val="61"/>
  </w:num>
  <w:num w:numId="41">
    <w:abstractNumId w:val="22"/>
  </w:num>
  <w:num w:numId="42">
    <w:abstractNumId w:val="23"/>
  </w:num>
  <w:num w:numId="43">
    <w:abstractNumId w:val="12"/>
  </w:num>
  <w:num w:numId="44">
    <w:abstractNumId w:val="47"/>
  </w:num>
  <w:num w:numId="45">
    <w:abstractNumId w:val="40"/>
  </w:num>
  <w:num w:numId="46">
    <w:abstractNumId w:val="16"/>
  </w:num>
  <w:num w:numId="47">
    <w:abstractNumId w:val="42"/>
  </w:num>
  <w:num w:numId="48">
    <w:abstractNumId w:val="37"/>
  </w:num>
  <w:num w:numId="49">
    <w:abstractNumId w:val="18"/>
  </w:num>
  <w:num w:numId="50">
    <w:abstractNumId w:val="15"/>
  </w:num>
  <w:num w:numId="51">
    <w:abstractNumId w:val="6"/>
  </w:num>
  <w:num w:numId="52">
    <w:abstractNumId w:val="55"/>
  </w:num>
  <w:num w:numId="53">
    <w:abstractNumId w:val="25"/>
  </w:num>
  <w:num w:numId="54">
    <w:abstractNumId w:val="49"/>
  </w:num>
  <w:num w:numId="55">
    <w:abstractNumId w:val="60"/>
  </w:num>
  <w:num w:numId="56">
    <w:abstractNumId w:val="13"/>
  </w:num>
  <w:num w:numId="57">
    <w:abstractNumId w:val="33"/>
  </w:num>
  <w:num w:numId="58">
    <w:abstractNumId w:val="14"/>
  </w:num>
  <w:num w:numId="59">
    <w:abstractNumId w:val="31"/>
  </w:num>
  <w:num w:numId="60">
    <w:abstractNumId w:val="5"/>
  </w:num>
  <w:num w:numId="61">
    <w:abstractNumId w:val="28"/>
  </w:num>
  <w:num w:numId="62">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6752D"/>
    <w:rsid w:val="00795665"/>
    <w:rsid w:val="00D0661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56752D"/>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56752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56752D"/>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56752D"/>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56752D"/>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56752D"/>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56752D"/>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75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752D"/>
    <w:rPr>
      <w:rFonts w:ascii="Tahoma" w:hAnsi="Tahoma" w:cs="Tahoma"/>
      <w:sz w:val="16"/>
      <w:szCs w:val="16"/>
    </w:rPr>
  </w:style>
  <w:style w:type="character" w:customStyle="1" w:styleId="10">
    <w:name w:val="Заголовок 1 Знак"/>
    <w:basedOn w:val="a0"/>
    <w:link w:val="1"/>
    <w:rsid w:val="0056752D"/>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uiPriority w:val="9"/>
    <w:rsid w:val="0056752D"/>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56752D"/>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56752D"/>
  </w:style>
  <w:style w:type="paragraph" w:customStyle="1" w:styleId="Default">
    <w:name w:val="Default"/>
    <w:rsid w:val="0056752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56752D"/>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56752D"/>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56752D"/>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56752D"/>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56752D"/>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56752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56752D"/>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56752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56752D"/>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56752D"/>
    <w:pPr>
      <w:spacing w:line="276" w:lineRule="auto"/>
      <w:outlineLvl w:val="9"/>
    </w:pPr>
  </w:style>
  <w:style w:type="paragraph" w:styleId="21">
    <w:name w:val="toc 2"/>
    <w:basedOn w:val="a"/>
    <w:next w:val="a"/>
    <w:autoRedefine/>
    <w:uiPriority w:val="39"/>
    <w:unhideWhenUsed/>
    <w:rsid w:val="0056752D"/>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56752D"/>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56752D"/>
    <w:rPr>
      <w:color w:val="0000FF" w:themeColor="hyperlink"/>
      <w:u w:val="single"/>
    </w:rPr>
  </w:style>
  <w:style w:type="paragraph" w:styleId="ab">
    <w:name w:val="Body Text"/>
    <w:basedOn w:val="a"/>
    <w:link w:val="ac"/>
    <w:unhideWhenUsed/>
    <w:rsid w:val="0056752D"/>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56752D"/>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56752D"/>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56752D"/>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56752D"/>
    <w:rPr>
      <w:vertAlign w:val="superscript"/>
    </w:rPr>
  </w:style>
  <w:style w:type="paragraph" w:styleId="af0">
    <w:name w:val="Normal (Web)"/>
    <w:basedOn w:val="a"/>
    <w:uiPriority w:val="99"/>
    <w:unhideWhenUsed/>
    <w:rsid w:val="005675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56752D"/>
    <w:rPr>
      <w:sz w:val="16"/>
      <w:szCs w:val="16"/>
    </w:rPr>
  </w:style>
  <w:style w:type="paragraph" w:styleId="af2">
    <w:name w:val="annotation text"/>
    <w:basedOn w:val="a"/>
    <w:link w:val="af3"/>
    <w:uiPriority w:val="99"/>
    <w:semiHidden/>
    <w:unhideWhenUsed/>
    <w:rsid w:val="0056752D"/>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56752D"/>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rsid w:val="0056752D"/>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56752D"/>
    <w:rPr>
      <w:rFonts w:ascii="Calibri" w:eastAsia="Times New Roman" w:hAnsi="Calibri" w:cs="Calibri"/>
      <w:b/>
      <w:bCs/>
      <w:sz w:val="28"/>
      <w:szCs w:val="28"/>
      <w:lang w:val="ru-RU" w:eastAsia="ru-RU"/>
    </w:rPr>
  </w:style>
  <w:style w:type="character" w:customStyle="1" w:styleId="50">
    <w:name w:val="Заголовок 5 Знак"/>
    <w:basedOn w:val="a0"/>
    <w:link w:val="5"/>
    <w:rsid w:val="0056752D"/>
    <w:rPr>
      <w:rFonts w:ascii="Calibri" w:eastAsia="Times New Roman" w:hAnsi="Calibri" w:cs="Times New Roman"/>
      <w:b/>
      <w:bCs/>
      <w:i/>
      <w:iCs/>
      <w:sz w:val="26"/>
      <w:szCs w:val="26"/>
      <w:lang w:val="ru-RU" w:eastAsia="ru-RU"/>
    </w:rPr>
  </w:style>
  <w:style w:type="character" w:customStyle="1" w:styleId="90">
    <w:name w:val="Заголовок 9 Знак"/>
    <w:basedOn w:val="a0"/>
    <w:link w:val="9"/>
    <w:uiPriority w:val="9"/>
    <w:semiHidden/>
    <w:rsid w:val="0056752D"/>
    <w:rPr>
      <w:rFonts w:ascii="Cambria" w:eastAsia="Times New Roman" w:hAnsi="Cambria" w:cs="Times New Roman"/>
      <w:i/>
      <w:iCs/>
      <w:color w:val="404040"/>
      <w:sz w:val="20"/>
      <w:szCs w:val="20"/>
      <w:lang w:val="ru-RU" w:eastAsia="ar-SA"/>
    </w:rPr>
  </w:style>
  <w:style w:type="numbering" w:customStyle="1" w:styleId="22">
    <w:name w:val="Нет списка2"/>
    <w:next w:val="a2"/>
    <w:uiPriority w:val="99"/>
    <w:semiHidden/>
    <w:unhideWhenUsed/>
    <w:rsid w:val="0056752D"/>
  </w:style>
  <w:style w:type="paragraph" w:customStyle="1" w:styleId="16">
    <w:name w:val="Стиль1"/>
    <w:basedOn w:val="a"/>
    <w:link w:val="17"/>
    <w:qFormat/>
    <w:rsid w:val="0056752D"/>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56752D"/>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56752D"/>
    <w:rPr>
      <w:sz w:val="20"/>
    </w:rPr>
  </w:style>
  <w:style w:type="character" w:customStyle="1" w:styleId="24">
    <w:name w:val="Стиль2 Знак"/>
    <w:basedOn w:val="17"/>
    <w:link w:val="23"/>
    <w:rsid w:val="0056752D"/>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56752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56752D"/>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56752D"/>
  </w:style>
  <w:style w:type="table" w:customStyle="1" w:styleId="18">
    <w:name w:val="Сетка таблицы1"/>
    <w:basedOn w:val="a1"/>
    <w:next w:val="a5"/>
    <w:rsid w:val="0056752D"/>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56752D"/>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5"/>
    <w:uiPriority w:val="99"/>
    <w:rsid w:val="0056752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56752D"/>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56752D"/>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56752D"/>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56752D"/>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56752D"/>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56752D"/>
    <w:rPr>
      <w:rFonts w:ascii="Times New Roman" w:eastAsia="Times New Roman" w:hAnsi="Times New Roman" w:cs="Times New Roman"/>
      <w:sz w:val="28"/>
      <w:szCs w:val="28"/>
      <w:lang w:val="ru-RU"/>
    </w:rPr>
  </w:style>
  <w:style w:type="paragraph" w:styleId="31">
    <w:name w:val="Body Text Indent 3"/>
    <w:basedOn w:val="a"/>
    <w:link w:val="32"/>
    <w:uiPriority w:val="99"/>
    <w:rsid w:val="0056752D"/>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56752D"/>
    <w:rPr>
      <w:rFonts w:ascii="Times New Roman" w:eastAsia="Times New Roman" w:hAnsi="Times New Roman" w:cs="Times New Roman"/>
      <w:sz w:val="16"/>
      <w:szCs w:val="16"/>
      <w:lang w:val="ru-RU"/>
    </w:rPr>
  </w:style>
  <w:style w:type="paragraph" w:styleId="25">
    <w:name w:val="Body Text 2"/>
    <w:basedOn w:val="a"/>
    <w:link w:val="26"/>
    <w:rsid w:val="0056752D"/>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56752D"/>
    <w:rPr>
      <w:rFonts w:ascii="Times New Roman" w:eastAsia="Times New Roman" w:hAnsi="Times New Roman" w:cs="Times New Roman"/>
      <w:sz w:val="28"/>
      <w:szCs w:val="28"/>
      <w:lang w:val="ru-RU"/>
    </w:rPr>
  </w:style>
  <w:style w:type="paragraph" w:styleId="27">
    <w:name w:val="Body Text Indent 2"/>
    <w:basedOn w:val="a"/>
    <w:link w:val="28"/>
    <w:uiPriority w:val="99"/>
    <w:rsid w:val="0056752D"/>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56752D"/>
    <w:rPr>
      <w:rFonts w:ascii="Times New Roman" w:eastAsia="Times New Roman" w:hAnsi="Times New Roman" w:cs="Times New Roman"/>
      <w:sz w:val="28"/>
      <w:szCs w:val="28"/>
      <w:lang w:val="ru-RU"/>
    </w:rPr>
  </w:style>
  <w:style w:type="paragraph" w:styleId="afb">
    <w:name w:val="caption"/>
    <w:basedOn w:val="a"/>
    <w:next w:val="a"/>
    <w:uiPriority w:val="99"/>
    <w:qFormat/>
    <w:rsid w:val="0056752D"/>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56752D"/>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56752D"/>
  </w:style>
  <w:style w:type="paragraph" w:customStyle="1" w:styleId="afd">
    <w:name w:val="Основной с отступом"/>
    <w:basedOn w:val="27"/>
    <w:rsid w:val="0056752D"/>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68</Pages>
  <Words>18995</Words>
  <Characters>108274</Characters>
  <Application>Microsoft Office Word</Application>
  <DocSecurity>0</DocSecurity>
  <Lines>902</Lines>
  <Paragraphs>254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2018-2019_38_03_02_13_1_plx_Бизнес-планирование</dc:title>
  <dc:creator>FastReport.NET</dc:creator>
  <cp:lastModifiedBy>ИМиП Кафедра</cp:lastModifiedBy>
  <cp:revision>2</cp:revision>
  <dcterms:created xsi:type="dcterms:W3CDTF">2018-11-17T08:55:00Z</dcterms:created>
  <dcterms:modified xsi:type="dcterms:W3CDTF">2018-11-17T08:58:00Z</dcterms:modified>
</cp:coreProperties>
</file>