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6DA" w:rsidRDefault="00BA7813">
      <w:pPr>
        <w:rPr>
          <w:sz w:val="0"/>
          <w:szCs w:val="0"/>
        </w:rPr>
      </w:pPr>
      <w:bookmarkStart w:id="0" w:name="_GoBack"/>
      <w:bookmarkEnd w:id="0"/>
      <w:r>
        <w:rPr>
          <w:noProof/>
        </w:rPr>
        <w:drawing>
          <wp:inline distT="0" distB="0" distL="0" distR="0">
            <wp:extent cx="6477000" cy="9877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883235"/>
                    </a:xfrm>
                    <a:prstGeom prst="rect">
                      <a:avLst/>
                    </a:prstGeom>
                  </pic:spPr>
                </pic:pic>
              </a:graphicData>
            </a:graphic>
          </wp:inline>
        </w:drawing>
      </w:r>
      <w:r w:rsidR="00F6420B">
        <w:br w:type="page"/>
      </w:r>
    </w:p>
    <w:p w:rsidR="008856DA" w:rsidRPr="00BA7813" w:rsidRDefault="00BA7813">
      <w:pPr>
        <w:rPr>
          <w:sz w:val="0"/>
          <w:szCs w:val="0"/>
        </w:rPr>
      </w:pPr>
      <w:r>
        <w:rPr>
          <w:noProof/>
        </w:rPr>
        <w:lastRenderedPageBreak/>
        <w:drawing>
          <wp:inline distT="0" distB="0" distL="0" distR="0">
            <wp:extent cx="6477000" cy="9915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921358"/>
                    </a:xfrm>
                    <a:prstGeom prst="rect">
                      <a:avLst/>
                    </a:prstGeom>
                  </pic:spPr>
                </pic:pic>
              </a:graphicData>
            </a:graphic>
          </wp:inline>
        </w:drawing>
      </w:r>
      <w:r w:rsidR="00F6420B" w:rsidRPr="00BA7813">
        <w:br w:type="page"/>
      </w:r>
    </w:p>
    <w:tbl>
      <w:tblPr>
        <w:tblW w:w="0" w:type="auto"/>
        <w:tblCellMar>
          <w:left w:w="0" w:type="dxa"/>
          <w:right w:w="0" w:type="dxa"/>
        </w:tblCellMar>
        <w:tblLook w:val="04A0" w:firstRow="1" w:lastRow="0" w:firstColumn="1" w:lastColumn="0" w:noHBand="0" w:noVBand="1"/>
      </w:tblPr>
      <w:tblGrid>
        <w:gridCol w:w="144"/>
        <w:gridCol w:w="1769"/>
        <w:gridCol w:w="2597"/>
        <w:gridCol w:w="3338"/>
        <w:gridCol w:w="1461"/>
        <w:gridCol w:w="818"/>
        <w:gridCol w:w="147"/>
      </w:tblGrid>
      <w:tr w:rsidR="008856DA">
        <w:trPr>
          <w:trHeight w:hRule="exact" w:val="555"/>
        </w:trPr>
        <w:tc>
          <w:tcPr>
            <w:tcW w:w="4692" w:type="dxa"/>
            <w:gridSpan w:val="3"/>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545" w:type="dxa"/>
          </w:tcPr>
          <w:p w:rsidR="008856DA" w:rsidRDefault="008856DA"/>
        </w:tc>
        <w:tc>
          <w:tcPr>
            <w:tcW w:w="1560" w:type="dxa"/>
          </w:tcPr>
          <w:p w:rsidR="008856DA" w:rsidRDefault="008856DA"/>
        </w:tc>
        <w:tc>
          <w:tcPr>
            <w:tcW w:w="1007" w:type="dxa"/>
            <w:gridSpan w:val="2"/>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3</w:t>
            </w:r>
          </w:p>
        </w:tc>
      </w:tr>
      <w:tr w:rsidR="008856DA">
        <w:trPr>
          <w:trHeight w:hRule="exact" w:val="138"/>
        </w:trPr>
        <w:tc>
          <w:tcPr>
            <w:tcW w:w="143" w:type="dxa"/>
          </w:tcPr>
          <w:p w:rsidR="008856DA" w:rsidRDefault="008856DA"/>
        </w:tc>
        <w:tc>
          <w:tcPr>
            <w:tcW w:w="1844" w:type="dxa"/>
          </w:tcPr>
          <w:p w:rsidR="008856DA" w:rsidRDefault="008856DA"/>
        </w:tc>
        <w:tc>
          <w:tcPr>
            <w:tcW w:w="2694" w:type="dxa"/>
          </w:tcPr>
          <w:p w:rsidR="008856DA" w:rsidRDefault="008856DA"/>
        </w:tc>
        <w:tc>
          <w:tcPr>
            <w:tcW w:w="3545" w:type="dxa"/>
          </w:tcPr>
          <w:p w:rsidR="008856DA" w:rsidRDefault="008856DA"/>
        </w:tc>
        <w:tc>
          <w:tcPr>
            <w:tcW w:w="1560" w:type="dxa"/>
          </w:tcPr>
          <w:p w:rsidR="008856DA" w:rsidRDefault="008856DA"/>
        </w:tc>
        <w:tc>
          <w:tcPr>
            <w:tcW w:w="852" w:type="dxa"/>
          </w:tcPr>
          <w:p w:rsidR="008856DA" w:rsidRDefault="008856DA"/>
        </w:tc>
        <w:tc>
          <w:tcPr>
            <w:tcW w:w="143" w:type="dxa"/>
          </w:tcPr>
          <w:p w:rsidR="008856DA" w:rsidRDefault="008856DA"/>
        </w:tc>
      </w:tr>
      <w:tr w:rsidR="008856DA">
        <w:trPr>
          <w:trHeight w:hRule="exact" w:val="29"/>
        </w:trPr>
        <w:tc>
          <w:tcPr>
            <w:tcW w:w="10788" w:type="dxa"/>
            <w:gridSpan w:val="7"/>
            <w:tcBorders>
              <w:top w:val="single" w:sz="16" w:space="0" w:color="000000"/>
            </w:tcBorders>
            <w:shd w:val="clear" w:color="FFFFFF" w:fill="FFFFFF"/>
            <w:tcMar>
              <w:left w:w="4" w:type="dxa"/>
              <w:right w:w="4" w:type="dxa"/>
            </w:tcMar>
          </w:tcPr>
          <w:p w:rsidR="008856DA" w:rsidRDefault="008856DA"/>
        </w:tc>
      </w:tr>
      <w:tr w:rsidR="008856DA">
        <w:trPr>
          <w:trHeight w:hRule="exact" w:val="248"/>
        </w:trPr>
        <w:tc>
          <w:tcPr>
            <w:tcW w:w="143" w:type="dxa"/>
          </w:tcPr>
          <w:p w:rsidR="008856DA" w:rsidRDefault="008856DA"/>
        </w:tc>
        <w:tc>
          <w:tcPr>
            <w:tcW w:w="1844" w:type="dxa"/>
          </w:tcPr>
          <w:p w:rsidR="008856DA" w:rsidRDefault="008856DA"/>
        </w:tc>
        <w:tc>
          <w:tcPr>
            <w:tcW w:w="2694" w:type="dxa"/>
          </w:tcPr>
          <w:p w:rsidR="008856DA" w:rsidRDefault="008856DA"/>
        </w:tc>
        <w:tc>
          <w:tcPr>
            <w:tcW w:w="3545" w:type="dxa"/>
          </w:tcPr>
          <w:p w:rsidR="008856DA" w:rsidRDefault="008856DA"/>
        </w:tc>
        <w:tc>
          <w:tcPr>
            <w:tcW w:w="1560" w:type="dxa"/>
          </w:tcPr>
          <w:p w:rsidR="008856DA" w:rsidRDefault="008856DA"/>
        </w:tc>
        <w:tc>
          <w:tcPr>
            <w:tcW w:w="852" w:type="dxa"/>
          </w:tcPr>
          <w:p w:rsidR="008856DA" w:rsidRDefault="008856DA"/>
        </w:tc>
        <w:tc>
          <w:tcPr>
            <w:tcW w:w="143" w:type="dxa"/>
          </w:tcPr>
          <w:p w:rsidR="008856DA" w:rsidRDefault="008856DA"/>
        </w:tc>
      </w:tr>
      <w:tr w:rsidR="008856DA" w:rsidRPr="00BA7813">
        <w:trPr>
          <w:trHeight w:hRule="exact" w:val="277"/>
        </w:trPr>
        <w:tc>
          <w:tcPr>
            <w:tcW w:w="143" w:type="dxa"/>
          </w:tcPr>
          <w:p w:rsidR="008856DA" w:rsidRDefault="008856DA"/>
        </w:tc>
        <w:tc>
          <w:tcPr>
            <w:tcW w:w="1844" w:type="dxa"/>
          </w:tcPr>
          <w:p w:rsidR="008856DA" w:rsidRDefault="008856DA"/>
        </w:tc>
        <w:tc>
          <w:tcPr>
            <w:tcW w:w="6252" w:type="dxa"/>
            <w:gridSpan w:val="2"/>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13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361"/>
        </w:trPr>
        <w:tc>
          <w:tcPr>
            <w:tcW w:w="143" w:type="dxa"/>
          </w:tcPr>
          <w:p w:rsidR="008856DA" w:rsidRPr="00BA7813" w:rsidRDefault="008856DA"/>
        </w:tc>
        <w:tc>
          <w:tcPr>
            <w:tcW w:w="10504" w:type="dxa"/>
            <w:gridSpan w:val="5"/>
            <w:shd w:val="clear" w:color="000000" w:fill="FFFFFF"/>
            <w:tcMar>
              <w:left w:w="34" w:type="dxa"/>
              <w:right w:w="34" w:type="dxa"/>
            </w:tcMar>
          </w:tcPr>
          <w:p w:rsidR="008856DA" w:rsidRPr="00BA7813" w:rsidRDefault="00F6420B">
            <w:pPr>
              <w:spacing w:after="0" w:line="240" w:lineRule="auto"/>
            </w:pPr>
            <w:r w:rsidRPr="00BA7813">
              <w:rPr>
                <w:rFonts w:ascii="Times New Roman" w:hAnsi="Times New Roman" w:cs="Times New Roman"/>
                <w:color w:val="000000"/>
              </w:rPr>
              <w:t>Отдел образовательных программ и планирования учебного процесса Торопова Т.В. 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Зав. кафедрой д.э.н.,проф.Ниворожкина Л.И. _________________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Программу составил(и):  к.э.н., доцент, Кракашова О.А. _________________</w:t>
            </w:r>
          </w:p>
        </w:tc>
        <w:tc>
          <w:tcPr>
            <w:tcW w:w="143" w:type="dxa"/>
          </w:tcPr>
          <w:p w:rsidR="008856DA" w:rsidRPr="00BA7813" w:rsidRDefault="008856DA"/>
        </w:tc>
      </w:tr>
      <w:tr w:rsidR="008856DA" w:rsidRPr="00BA7813">
        <w:trPr>
          <w:trHeight w:hRule="exact" w:val="13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9"/>
        </w:trPr>
        <w:tc>
          <w:tcPr>
            <w:tcW w:w="10788" w:type="dxa"/>
            <w:gridSpan w:val="7"/>
            <w:tcBorders>
              <w:top w:val="single" w:sz="16" w:space="0" w:color="000000"/>
            </w:tcBorders>
            <w:shd w:val="clear" w:color="FFFFFF" w:fill="FFFFFF"/>
            <w:tcMar>
              <w:left w:w="4" w:type="dxa"/>
              <w:right w:w="4" w:type="dxa"/>
            </w:tcMar>
          </w:tcPr>
          <w:p w:rsidR="008856DA" w:rsidRPr="00BA7813" w:rsidRDefault="008856DA"/>
        </w:tc>
      </w:tr>
      <w:tr w:rsidR="008856DA" w:rsidRPr="00BA7813">
        <w:trPr>
          <w:trHeight w:hRule="exact" w:val="24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77"/>
        </w:trPr>
        <w:tc>
          <w:tcPr>
            <w:tcW w:w="143" w:type="dxa"/>
          </w:tcPr>
          <w:p w:rsidR="008856DA" w:rsidRPr="00BA7813" w:rsidRDefault="008856DA"/>
        </w:tc>
        <w:tc>
          <w:tcPr>
            <w:tcW w:w="1844" w:type="dxa"/>
          </w:tcPr>
          <w:p w:rsidR="008856DA" w:rsidRPr="00BA7813" w:rsidRDefault="008856DA"/>
        </w:tc>
        <w:tc>
          <w:tcPr>
            <w:tcW w:w="6252" w:type="dxa"/>
            <w:gridSpan w:val="2"/>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13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500"/>
        </w:trPr>
        <w:tc>
          <w:tcPr>
            <w:tcW w:w="143" w:type="dxa"/>
          </w:tcPr>
          <w:p w:rsidR="008856DA" w:rsidRPr="00BA7813" w:rsidRDefault="008856DA"/>
        </w:tc>
        <w:tc>
          <w:tcPr>
            <w:tcW w:w="10504" w:type="dxa"/>
            <w:gridSpan w:val="5"/>
            <w:shd w:val="clear" w:color="000000" w:fill="FFFFFF"/>
            <w:tcMar>
              <w:left w:w="34" w:type="dxa"/>
              <w:right w:w="34" w:type="dxa"/>
            </w:tcMar>
          </w:tcPr>
          <w:p w:rsidR="008856DA" w:rsidRPr="00BA7813" w:rsidRDefault="00F6420B">
            <w:pPr>
              <w:spacing w:after="0" w:line="240" w:lineRule="auto"/>
            </w:pPr>
            <w:r w:rsidRPr="00BA7813">
              <w:rPr>
                <w:rFonts w:ascii="Times New Roman" w:hAnsi="Times New Roman" w:cs="Times New Roman"/>
                <w:color w:val="000000"/>
              </w:rPr>
              <w:t>Отдел образовательных программ и планирования учебного процесса Торопова Т.В. 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Зав. кафедрой д.э.н.,проф.Ниворожкина Л.И. _________________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Программу составил(и):  к.э.н., доцент, Кракашова О.А. _________________</w:t>
            </w:r>
          </w:p>
        </w:tc>
        <w:tc>
          <w:tcPr>
            <w:tcW w:w="143" w:type="dxa"/>
          </w:tcPr>
          <w:p w:rsidR="008856DA" w:rsidRPr="00BA7813" w:rsidRDefault="008856DA"/>
        </w:tc>
      </w:tr>
      <w:tr w:rsidR="008856DA" w:rsidRPr="00BA7813">
        <w:trPr>
          <w:trHeight w:hRule="exact" w:val="13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9"/>
        </w:trPr>
        <w:tc>
          <w:tcPr>
            <w:tcW w:w="10788" w:type="dxa"/>
            <w:gridSpan w:val="7"/>
            <w:tcBorders>
              <w:top w:val="single" w:sz="16" w:space="0" w:color="000000"/>
            </w:tcBorders>
            <w:shd w:val="clear" w:color="FFFFFF" w:fill="FFFFFF"/>
            <w:tcMar>
              <w:left w:w="4" w:type="dxa"/>
              <w:right w:w="4" w:type="dxa"/>
            </w:tcMar>
          </w:tcPr>
          <w:p w:rsidR="008856DA" w:rsidRPr="00BA7813" w:rsidRDefault="008856DA"/>
        </w:tc>
      </w:tr>
      <w:tr w:rsidR="008856DA" w:rsidRPr="00BA7813">
        <w:trPr>
          <w:trHeight w:hRule="exact" w:val="24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77"/>
        </w:trPr>
        <w:tc>
          <w:tcPr>
            <w:tcW w:w="143" w:type="dxa"/>
          </w:tcPr>
          <w:p w:rsidR="008856DA" w:rsidRPr="00BA7813" w:rsidRDefault="008856DA"/>
        </w:tc>
        <w:tc>
          <w:tcPr>
            <w:tcW w:w="1844" w:type="dxa"/>
          </w:tcPr>
          <w:p w:rsidR="008856DA" w:rsidRPr="00BA7813" w:rsidRDefault="008856DA"/>
        </w:tc>
        <w:tc>
          <w:tcPr>
            <w:tcW w:w="6252" w:type="dxa"/>
            <w:gridSpan w:val="2"/>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13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222"/>
        </w:trPr>
        <w:tc>
          <w:tcPr>
            <w:tcW w:w="143" w:type="dxa"/>
          </w:tcPr>
          <w:p w:rsidR="008856DA" w:rsidRPr="00BA7813" w:rsidRDefault="008856DA"/>
        </w:tc>
        <w:tc>
          <w:tcPr>
            <w:tcW w:w="10504" w:type="dxa"/>
            <w:gridSpan w:val="5"/>
            <w:shd w:val="clear" w:color="000000" w:fill="FFFFFF"/>
            <w:tcMar>
              <w:left w:w="34" w:type="dxa"/>
              <w:right w:w="34" w:type="dxa"/>
            </w:tcMar>
          </w:tcPr>
          <w:p w:rsidR="008856DA" w:rsidRPr="00BA7813" w:rsidRDefault="00F6420B">
            <w:pPr>
              <w:spacing w:after="0" w:line="240" w:lineRule="auto"/>
            </w:pPr>
            <w:r w:rsidRPr="00BA7813">
              <w:rPr>
                <w:rFonts w:ascii="Times New Roman" w:hAnsi="Times New Roman" w:cs="Times New Roman"/>
                <w:color w:val="000000"/>
              </w:rPr>
              <w:t>Отдел образовательных программ и планирования учебного процесса Торопова Т.В. 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Зав. кафедрой: д.э.н.,проф.Ниворожкина Л.И. _________________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Программу составил(и):  к.э.н., доцент, Кракашова О.А. _________________</w:t>
            </w:r>
          </w:p>
        </w:tc>
        <w:tc>
          <w:tcPr>
            <w:tcW w:w="143" w:type="dxa"/>
          </w:tcPr>
          <w:p w:rsidR="008856DA" w:rsidRPr="00BA7813" w:rsidRDefault="008856DA"/>
        </w:tc>
      </w:tr>
      <w:tr w:rsidR="008856DA" w:rsidRPr="00BA7813">
        <w:trPr>
          <w:trHeight w:hRule="exact" w:val="138"/>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9"/>
        </w:trPr>
        <w:tc>
          <w:tcPr>
            <w:tcW w:w="10788" w:type="dxa"/>
            <w:gridSpan w:val="7"/>
            <w:tcBorders>
              <w:top w:val="single" w:sz="16" w:space="0" w:color="000000"/>
            </w:tcBorders>
            <w:shd w:val="clear" w:color="FFFFFF" w:fill="FFFFFF"/>
            <w:tcMar>
              <w:left w:w="4" w:type="dxa"/>
              <w:right w:w="4" w:type="dxa"/>
            </w:tcMar>
          </w:tcPr>
          <w:p w:rsidR="008856DA" w:rsidRPr="00BA7813" w:rsidRDefault="008856DA"/>
        </w:tc>
      </w:tr>
      <w:tr w:rsidR="008856DA" w:rsidRPr="00BA7813">
        <w:trPr>
          <w:trHeight w:hRule="exact" w:val="387"/>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77"/>
        </w:trPr>
        <w:tc>
          <w:tcPr>
            <w:tcW w:w="143" w:type="dxa"/>
          </w:tcPr>
          <w:p w:rsidR="008856DA" w:rsidRPr="00BA7813" w:rsidRDefault="008856DA"/>
        </w:tc>
        <w:tc>
          <w:tcPr>
            <w:tcW w:w="1844" w:type="dxa"/>
          </w:tcPr>
          <w:p w:rsidR="008856DA" w:rsidRPr="00BA7813" w:rsidRDefault="008856DA"/>
        </w:tc>
        <w:tc>
          <w:tcPr>
            <w:tcW w:w="6252" w:type="dxa"/>
            <w:gridSpan w:val="2"/>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77"/>
        </w:trPr>
        <w:tc>
          <w:tcPr>
            <w:tcW w:w="143" w:type="dxa"/>
          </w:tcPr>
          <w:p w:rsidR="008856DA" w:rsidRPr="00BA7813" w:rsidRDefault="008856DA"/>
        </w:tc>
        <w:tc>
          <w:tcPr>
            <w:tcW w:w="1844" w:type="dxa"/>
          </w:tcPr>
          <w:p w:rsidR="008856DA" w:rsidRPr="00BA7813" w:rsidRDefault="008856DA"/>
        </w:tc>
        <w:tc>
          <w:tcPr>
            <w:tcW w:w="2694" w:type="dxa"/>
          </w:tcPr>
          <w:p w:rsidR="008856DA" w:rsidRPr="00BA7813" w:rsidRDefault="008856DA"/>
        </w:tc>
        <w:tc>
          <w:tcPr>
            <w:tcW w:w="3545" w:type="dxa"/>
          </w:tcPr>
          <w:p w:rsidR="008856DA" w:rsidRPr="00BA7813" w:rsidRDefault="008856DA"/>
        </w:tc>
        <w:tc>
          <w:tcPr>
            <w:tcW w:w="1560" w:type="dxa"/>
          </w:tcPr>
          <w:p w:rsidR="008856DA" w:rsidRPr="00BA7813" w:rsidRDefault="008856DA"/>
        </w:tc>
        <w:tc>
          <w:tcPr>
            <w:tcW w:w="852" w:type="dxa"/>
          </w:tcPr>
          <w:p w:rsidR="008856DA" w:rsidRPr="00BA7813" w:rsidRDefault="008856DA"/>
        </w:tc>
        <w:tc>
          <w:tcPr>
            <w:tcW w:w="143" w:type="dxa"/>
          </w:tcPr>
          <w:p w:rsidR="008856DA" w:rsidRPr="00BA7813" w:rsidRDefault="008856DA"/>
        </w:tc>
      </w:tr>
      <w:tr w:rsidR="008856DA" w:rsidRPr="00BA7813">
        <w:trPr>
          <w:trHeight w:hRule="exact" w:val="2222"/>
        </w:trPr>
        <w:tc>
          <w:tcPr>
            <w:tcW w:w="143" w:type="dxa"/>
          </w:tcPr>
          <w:p w:rsidR="008856DA" w:rsidRPr="00BA7813" w:rsidRDefault="008856DA"/>
        </w:tc>
        <w:tc>
          <w:tcPr>
            <w:tcW w:w="10504" w:type="dxa"/>
            <w:gridSpan w:val="5"/>
            <w:shd w:val="clear" w:color="000000" w:fill="FFFFFF"/>
            <w:tcMar>
              <w:left w:w="34" w:type="dxa"/>
              <w:right w:w="34" w:type="dxa"/>
            </w:tcMar>
          </w:tcPr>
          <w:p w:rsidR="008856DA" w:rsidRPr="00BA7813" w:rsidRDefault="00F6420B">
            <w:pPr>
              <w:spacing w:after="0" w:line="240" w:lineRule="auto"/>
            </w:pPr>
            <w:r w:rsidRPr="00BA7813">
              <w:rPr>
                <w:rFonts w:ascii="Times New Roman" w:hAnsi="Times New Roman" w:cs="Times New Roman"/>
                <w:color w:val="000000"/>
              </w:rPr>
              <w:t>Отдел образовательных программ и планирования учебного процесса Торопова Т.В. 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Зав. кафедрой: д.э.н.,проф.Ниворожкина Л.И. _________________</w:t>
            </w:r>
          </w:p>
          <w:p w:rsidR="008856DA" w:rsidRPr="00BA7813" w:rsidRDefault="008856DA">
            <w:pPr>
              <w:spacing w:after="0" w:line="240" w:lineRule="auto"/>
            </w:pPr>
          </w:p>
          <w:p w:rsidR="008856DA" w:rsidRPr="00BA7813" w:rsidRDefault="00F6420B">
            <w:pPr>
              <w:spacing w:after="0" w:line="240" w:lineRule="auto"/>
            </w:pPr>
            <w:r w:rsidRPr="00BA7813">
              <w:rPr>
                <w:rFonts w:ascii="Times New Roman" w:hAnsi="Times New Roman" w:cs="Times New Roman"/>
                <w:color w:val="000000"/>
              </w:rPr>
              <w:t>Программу составил(и):  к.э.н., доцент, Кракашова О.А. _________________</w:t>
            </w:r>
          </w:p>
        </w:tc>
        <w:tc>
          <w:tcPr>
            <w:tcW w:w="143" w:type="dxa"/>
          </w:tcPr>
          <w:p w:rsidR="008856DA" w:rsidRPr="00BA7813" w:rsidRDefault="008856DA"/>
        </w:tc>
      </w:tr>
    </w:tbl>
    <w:p w:rsidR="008856DA" w:rsidRPr="00BA7813" w:rsidRDefault="00F6420B">
      <w:pPr>
        <w:rPr>
          <w:sz w:val="0"/>
          <w:szCs w:val="0"/>
        </w:rPr>
      </w:pPr>
      <w:r w:rsidRPr="00BA7813">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8856DA">
        <w:trPr>
          <w:trHeight w:hRule="exact" w:val="416"/>
        </w:trPr>
        <w:tc>
          <w:tcPr>
            <w:tcW w:w="4692" w:type="dxa"/>
            <w:gridSpan w:val="5"/>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856DA" w:rsidRDefault="008856DA"/>
        </w:tc>
        <w:tc>
          <w:tcPr>
            <w:tcW w:w="710" w:type="dxa"/>
          </w:tcPr>
          <w:p w:rsidR="008856DA" w:rsidRDefault="008856DA"/>
        </w:tc>
        <w:tc>
          <w:tcPr>
            <w:tcW w:w="1135" w:type="dxa"/>
          </w:tcPr>
          <w:p w:rsidR="008856DA" w:rsidRDefault="008856DA"/>
        </w:tc>
        <w:tc>
          <w:tcPr>
            <w:tcW w:w="1277" w:type="dxa"/>
          </w:tcPr>
          <w:p w:rsidR="008856DA" w:rsidRDefault="008856DA"/>
        </w:tc>
        <w:tc>
          <w:tcPr>
            <w:tcW w:w="710" w:type="dxa"/>
          </w:tcPr>
          <w:p w:rsidR="008856DA" w:rsidRDefault="008856DA"/>
        </w:tc>
        <w:tc>
          <w:tcPr>
            <w:tcW w:w="426"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4</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856DA" w:rsidRPr="00BA781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Цель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экономических задач.</w:t>
            </w:r>
          </w:p>
        </w:tc>
      </w:tr>
      <w:tr w:rsidR="008856DA" w:rsidRPr="00BA7813">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w:t>
            </w:r>
          </w:p>
        </w:tc>
      </w:tr>
      <w:tr w:rsidR="008856DA" w:rsidRPr="00BA7813">
        <w:trPr>
          <w:trHeight w:hRule="exact" w:val="277"/>
        </w:trPr>
        <w:tc>
          <w:tcPr>
            <w:tcW w:w="766" w:type="dxa"/>
          </w:tcPr>
          <w:p w:rsidR="008856DA" w:rsidRPr="00BA7813" w:rsidRDefault="008856DA"/>
        </w:tc>
        <w:tc>
          <w:tcPr>
            <w:tcW w:w="228" w:type="dxa"/>
          </w:tcPr>
          <w:p w:rsidR="008856DA" w:rsidRPr="00BA7813" w:rsidRDefault="008856DA"/>
        </w:tc>
        <w:tc>
          <w:tcPr>
            <w:tcW w:w="1844" w:type="dxa"/>
          </w:tcPr>
          <w:p w:rsidR="008856DA" w:rsidRPr="00BA7813" w:rsidRDefault="008856DA"/>
        </w:tc>
        <w:tc>
          <w:tcPr>
            <w:tcW w:w="1702" w:type="dxa"/>
          </w:tcPr>
          <w:p w:rsidR="008856DA" w:rsidRPr="00BA7813" w:rsidRDefault="008856DA"/>
        </w:tc>
        <w:tc>
          <w:tcPr>
            <w:tcW w:w="143" w:type="dxa"/>
          </w:tcPr>
          <w:p w:rsidR="008856DA" w:rsidRPr="00BA7813" w:rsidRDefault="008856DA"/>
        </w:tc>
        <w:tc>
          <w:tcPr>
            <w:tcW w:w="851" w:type="dxa"/>
          </w:tcPr>
          <w:p w:rsidR="008856DA" w:rsidRPr="00BA7813" w:rsidRDefault="008856DA"/>
        </w:tc>
        <w:tc>
          <w:tcPr>
            <w:tcW w:w="710" w:type="dxa"/>
          </w:tcPr>
          <w:p w:rsidR="008856DA" w:rsidRPr="00BA7813" w:rsidRDefault="008856DA"/>
        </w:tc>
        <w:tc>
          <w:tcPr>
            <w:tcW w:w="1135" w:type="dxa"/>
          </w:tcPr>
          <w:p w:rsidR="008856DA" w:rsidRPr="00BA7813" w:rsidRDefault="008856DA"/>
        </w:tc>
        <w:tc>
          <w:tcPr>
            <w:tcW w:w="1277" w:type="dxa"/>
          </w:tcPr>
          <w:p w:rsidR="008856DA" w:rsidRPr="00BA7813" w:rsidRDefault="008856DA"/>
        </w:tc>
        <w:tc>
          <w:tcPr>
            <w:tcW w:w="710" w:type="dxa"/>
          </w:tcPr>
          <w:p w:rsidR="008856DA" w:rsidRPr="00BA7813" w:rsidRDefault="008856DA"/>
        </w:tc>
        <w:tc>
          <w:tcPr>
            <w:tcW w:w="426" w:type="dxa"/>
          </w:tcPr>
          <w:p w:rsidR="008856DA" w:rsidRPr="00BA7813" w:rsidRDefault="008856DA"/>
        </w:tc>
        <w:tc>
          <w:tcPr>
            <w:tcW w:w="993" w:type="dxa"/>
          </w:tcPr>
          <w:p w:rsidR="008856DA" w:rsidRPr="00BA7813" w:rsidRDefault="008856DA"/>
        </w:tc>
      </w:tr>
      <w:tr w:rsidR="008856DA" w:rsidRPr="00BA78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2. МЕСТО ДИСЦИПЛИНЫ В СТРУКТУРЕ ОБРАЗОВАТЕЛЬНОЙ ПРОГРАММЫ</w:t>
            </w:r>
          </w:p>
        </w:tc>
      </w:tr>
      <w:tr w:rsidR="008856D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Б1.Б</w:t>
            </w:r>
          </w:p>
        </w:tc>
      </w:tr>
      <w:tr w:rsidR="008856DA" w:rsidRPr="00BA781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b/>
                <w:color w:val="000000"/>
                <w:sz w:val="19"/>
                <w:szCs w:val="19"/>
              </w:rPr>
              <w:t>Требования к предварительной подготовке обучающегося:</w:t>
            </w:r>
          </w:p>
        </w:tc>
      </w:tr>
      <w:tr w:rsidR="008856DA" w:rsidRPr="00BA781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 Математика</w:t>
            </w:r>
          </w:p>
        </w:tc>
      </w:tr>
      <w:tr w:rsidR="008856DA" w:rsidRPr="00BA781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856DA" w:rsidRPr="00BA7813">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Инструментальные средства в управлении; Корпоративные финансы; Управление стоимостью предприятия; Экономика, организация и управление на предприятии; Корпоративное управление и корпоративная социальная ответственность; Моделирование бизнес-решений; Прикладные методы в управлении; Статистика; Управление проектами; Управление человеческими ресурсами; Финансовый менеджмент; Управление рисками; Бизнес- планирование</w:t>
            </w:r>
          </w:p>
        </w:tc>
      </w:tr>
      <w:tr w:rsidR="008856DA" w:rsidRPr="00BA7813">
        <w:trPr>
          <w:trHeight w:hRule="exact" w:val="277"/>
        </w:trPr>
        <w:tc>
          <w:tcPr>
            <w:tcW w:w="766" w:type="dxa"/>
          </w:tcPr>
          <w:p w:rsidR="008856DA" w:rsidRPr="00BA7813" w:rsidRDefault="008856DA"/>
        </w:tc>
        <w:tc>
          <w:tcPr>
            <w:tcW w:w="228" w:type="dxa"/>
          </w:tcPr>
          <w:p w:rsidR="008856DA" w:rsidRPr="00BA7813" w:rsidRDefault="008856DA"/>
        </w:tc>
        <w:tc>
          <w:tcPr>
            <w:tcW w:w="1844" w:type="dxa"/>
          </w:tcPr>
          <w:p w:rsidR="008856DA" w:rsidRPr="00BA7813" w:rsidRDefault="008856DA"/>
        </w:tc>
        <w:tc>
          <w:tcPr>
            <w:tcW w:w="1702" w:type="dxa"/>
          </w:tcPr>
          <w:p w:rsidR="008856DA" w:rsidRPr="00BA7813" w:rsidRDefault="008856DA"/>
        </w:tc>
        <w:tc>
          <w:tcPr>
            <w:tcW w:w="143" w:type="dxa"/>
          </w:tcPr>
          <w:p w:rsidR="008856DA" w:rsidRPr="00BA7813" w:rsidRDefault="008856DA"/>
        </w:tc>
        <w:tc>
          <w:tcPr>
            <w:tcW w:w="851" w:type="dxa"/>
          </w:tcPr>
          <w:p w:rsidR="008856DA" w:rsidRPr="00BA7813" w:rsidRDefault="008856DA"/>
        </w:tc>
        <w:tc>
          <w:tcPr>
            <w:tcW w:w="710" w:type="dxa"/>
          </w:tcPr>
          <w:p w:rsidR="008856DA" w:rsidRPr="00BA7813" w:rsidRDefault="008856DA"/>
        </w:tc>
        <w:tc>
          <w:tcPr>
            <w:tcW w:w="1135" w:type="dxa"/>
          </w:tcPr>
          <w:p w:rsidR="008856DA" w:rsidRPr="00BA7813" w:rsidRDefault="008856DA"/>
        </w:tc>
        <w:tc>
          <w:tcPr>
            <w:tcW w:w="1277" w:type="dxa"/>
          </w:tcPr>
          <w:p w:rsidR="008856DA" w:rsidRPr="00BA7813" w:rsidRDefault="008856DA"/>
        </w:tc>
        <w:tc>
          <w:tcPr>
            <w:tcW w:w="710" w:type="dxa"/>
          </w:tcPr>
          <w:p w:rsidR="008856DA" w:rsidRPr="00BA7813" w:rsidRDefault="008856DA"/>
        </w:tc>
        <w:tc>
          <w:tcPr>
            <w:tcW w:w="426" w:type="dxa"/>
          </w:tcPr>
          <w:p w:rsidR="008856DA" w:rsidRPr="00BA7813" w:rsidRDefault="008856DA"/>
        </w:tc>
        <w:tc>
          <w:tcPr>
            <w:tcW w:w="993" w:type="dxa"/>
          </w:tcPr>
          <w:p w:rsidR="008856DA" w:rsidRPr="00BA7813" w:rsidRDefault="008856DA"/>
        </w:tc>
      </w:tr>
      <w:tr w:rsidR="008856DA" w:rsidRPr="00BA781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3. ТРЕБОВАНИЯ К РЕЗУЛЬТАТАМ ОСВОЕНИЯ ДИСЦИПЛИНЫ</w:t>
            </w:r>
          </w:p>
        </w:tc>
      </w:tr>
      <w:tr w:rsidR="008856DA" w:rsidRPr="00BA78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Знать:</w:t>
            </w:r>
          </w:p>
        </w:tc>
      </w:tr>
      <w:tr w:rsidR="008856DA" w:rsidRPr="00BA781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Уметь:</w:t>
            </w:r>
          </w:p>
        </w:tc>
      </w:tr>
      <w:tr w:rsidR="008856DA" w:rsidRPr="00BA781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Владеть:</w:t>
            </w:r>
          </w:p>
        </w:tc>
      </w:tr>
      <w:tr w:rsidR="008856DA" w:rsidRPr="00BA781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способами и методами решения профессиональных задач с применением системы теоретико-вероятностного и математико- статистического подхода.</w:t>
            </w:r>
          </w:p>
        </w:tc>
      </w:tr>
      <w:tr w:rsidR="008856DA" w:rsidRPr="00BA781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Знать:</w:t>
            </w:r>
          </w:p>
        </w:tc>
      </w:tr>
      <w:tr w:rsidR="008856DA" w:rsidRPr="00BA781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Уметь:</w:t>
            </w:r>
          </w:p>
        </w:tc>
      </w:tr>
      <w:tr w:rsidR="008856DA" w:rsidRPr="00BA781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исследования при принятии управленческих решений</w:t>
            </w:r>
          </w:p>
        </w:tc>
      </w:tr>
      <w:tr w:rsidR="008856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Владеть:</w:t>
            </w:r>
          </w:p>
        </w:tc>
      </w:tr>
      <w:tr w:rsidR="008856DA" w:rsidRPr="00BA781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навыки реализации вероятностно-статистических методов количественного анализа и моделирования при принятии управленческих решений</w:t>
            </w:r>
          </w:p>
        </w:tc>
      </w:tr>
      <w:tr w:rsidR="008856DA" w:rsidRPr="00BA7813">
        <w:trPr>
          <w:trHeight w:hRule="exact" w:val="277"/>
        </w:trPr>
        <w:tc>
          <w:tcPr>
            <w:tcW w:w="766" w:type="dxa"/>
          </w:tcPr>
          <w:p w:rsidR="008856DA" w:rsidRPr="00BA7813" w:rsidRDefault="008856DA"/>
        </w:tc>
        <w:tc>
          <w:tcPr>
            <w:tcW w:w="228" w:type="dxa"/>
          </w:tcPr>
          <w:p w:rsidR="008856DA" w:rsidRPr="00BA7813" w:rsidRDefault="008856DA"/>
        </w:tc>
        <w:tc>
          <w:tcPr>
            <w:tcW w:w="1844" w:type="dxa"/>
          </w:tcPr>
          <w:p w:rsidR="008856DA" w:rsidRPr="00BA7813" w:rsidRDefault="008856DA"/>
        </w:tc>
        <w:tc>
          <w:tcPr>
            <w:tcW w:w="1702" w:type="dxa"/>
          </w:tcPr>
          <w:p w:rsidR="008856DA" w:rsidRPr="00BA7813" w:rsidRDefault="008856DA"/>
        </w:tc>
        <w:tc>
          <w:tcPr>
            <w:tcW w:w="143" w:type="dxa"/>
          </w:tcPr>
          <w:p w:rsidR="008856DA" w:rsidRPr="00BA7813" w:rsidRDefault="008856DA"/>
        </w:tc>
        <w:tc>
          <w:tcPr>
            <w:tcW w:w="851" w:type="dxa"/>
          </w:tcPr>
          <w:p w:rsidR="008856DA" w:rsidRPr="00BA7813" w:rsidRDefault="008856DA"/>
        </w:tc>
        <w:tc>
          <w:tcPr>
            <w:tcW w:w="710" w:type="dxa"/>
          </w:tcPr>
          <w:p w:rsidR="008856DA" w:rsidRPr="00BA7813" w:rsidRDefault="008856DA"/>
        </w:tc>
        <w:tc>
          <w:tcPr>
            <w:tcW w:w="1135" w:type="dxa"/>
          </w:tcPr>
          <w:p w:rsidR="008856DA" w:rsidRPr="00BA7813" w:rsidRDefault="008856DA"/>
        </w:tc>
        <w:tc>
          <w:tcPr>
            <w:tcW w:w="1277" w:type="dxa"/>
          </w:tcPr>
          <w:p w:rsidR="008856DA" w:rsidRPr="00BA7813" w:rsidRDefault="008856DA"/>
        </w:tc>
        <w:tc>
          <w:tcPr>
            <w:tcW w:w="710" w:type="dxa"/>
          </w:tcPr>
          <w:p w:rsidR="008856DA" w:rsidRPr="00BA7813" w:rsidRDefault="008856DA"/>
        </w:tc>
        <w:tc>
          <w:tcPr>
            <w:tcW w:w="426" w:type="dxa"/>
          </w:tcPr>
          <w:p w:rsidR="008856DA" w:rsidRPr="00BA7813" w:rsidRDefault="008856DA"/>
        </w:tc>
        <w:tc>
          <w:tcPr>
            <w:tcW w:w="993" w:type="dxa"/>
          </w:tcPr>
          <w:p w:rsidR="008856DA" w:rsidRPr="00BA7813" w:rsidRDefault="008856DA"/>
        </w:tc>
      </w:tr>
      <w:tr w:rsidR="008856DA" w:rsidRPr="00BA78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4. СТРУКТУРА И СОДЕРЖАНИЕ ДИСЦИПЛИНЫ (МОДУЛЯ)</w:t>
            </w:r>
          </w:p>
        </w:tc>
      </w:tr>
      <w:tr w:rsidR="008856D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Компетен-</w:t>
            </w:r>
          </w:p>
          <w:p w:rsidR="008856DA" w:rsidRDefault="00F6420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856DA">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Раздел 1. Теория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bl>
    <w:p w:rsidR="008856DA" w:rsidRDefault="00F6420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8856DA">
        <w:trPr>
          <w:trHeight w:hRule="exact" w:val="416"/>
        </w:trPr>
        <w:tc>
          <w:tcPr>
            <w:tcW w:w="4692" w:type="dxa"/>
            <w:gridSpan w:val="3"/>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856DA" w:rsidRDefault="008856DA"/>
        </w:tc>
        <w:tc>
          <w:tcPr>
            <w:tcW w:w="710" w:type="dxa"/>
          </w:tcPr>
          <w:p w:rsidR="008856DA" w:rsidRDefault="008856DA"/>
        </w:tc>
        <w:tc>
          <w:tcPr>
            <w:tcW w:w="1135" w:type="dxa"/>
          </w:tcPr>
          <w:p w:rsidR="008856DA" w:rsidRDefault="008856DA"/>
        </w:tc>
        <w:tc>
          <w:tcPr>
            <w:tcW w:w="1277" w:type="dxa"/>
          </w:tcPr>
          <w:p w:rsidR="008856DA" w:rsidRDefault="008856DA"/>
        </w:tc>
        <w:tc>
          <w:tcPr>
            <w:tcW w:w="710" w:type="dxa"/>
          </w:tcPr>
          <w:p w:rsidR="008856DA" w:rsidRDefault="008856DA"/>
        </w:tc>
        <w:tc>
          <w:tcPr>
            <w:tcW w:w="426"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5</w:t>
            </w:r>
          </w:p>
        </w:tc>
      </w:tr>
      <w:tr w:rsidR="008856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«Основные понятия и определения теории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Предмет теории вероятностей и ее значение для экономической науки. Испытания, события и их классификация.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Классическое и статистическое определения вероятности.</w:t>
            </w:r>
          </w:p>
          <w:p w:rsidR="008856DA" w:rsidRDefault="00F6420B">
            <w:pPr>
              <w:spacing w:after="0" w:line="240" w:lineRule="auto"/>
              <w:rPr>
                <w:sz w:val="19"/>
                <w:szCs w:val="19"/>
              </w:rPr>
            </w:pPr>
            <w:r>
              <w:rPr>
                <w:rFonts w:ascii="Times New Roman" w:hAnsi="Times New Roman" w:cs="Times New Roman"/>
                <w:color w:val="000000"/>
                <w:sz w:val="19"/>
                <w:szCs w:val="19"/>
              </w:rPr>
              <w:t>Свойства вероятности.</w:t>
            </w:r>
          </w:p>
          <w:p w:rsidR="008856DA" w:rsidRDefault="00F642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«Основные теоремы теории вероятностей. Формулы полной вероятности и Байеса».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Алгебра событий. Основные теоремы сложения вероятностей совместных и несовместных событий.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Зависимые и независимые события.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Теоремы умножения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Формула полной вероятности и формулы Байеса.</w:t>
            </w:r>
          </w:p>
          <w:p w:rsidR="008856DA" w:rsidRDefault="00F642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«Случайные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Понятие случайной величины. Непрерывные и дискретные случайные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Закон распределения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Математические операции над случайными величинами.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Математическое ожидание дискретной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Дисперсия дискретной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Функции распределения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Непрерывные случайные величины. Плотность вероятности.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Мода и медиана. Квантили. Моменты случайных величин.</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Асимметрия и эксцесс распределения случайной величины.</w:t>
            </w:r>
          </w:p>
          <w:p w:rsidR="008856DA" w:rsidRDefault="00F642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«Основные законы распределения дискретных и непрерывных случайных величин».</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Биномиальный закон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Закон  распределения Пуассона.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Нормальный закон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Локальная и интегральная формулы Муавра-Лапласа.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 Фишера- Снедекора.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bl>
    <w:p w:rsidR="008856DA" w:rsidRDefault="00F6420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8856DA">
        <w:trPr>
          <w:trHeight w:hRule="exact" w:val="416"/>
        </w:trPr>
        <w:tc>
          <w:tcPr>
            <w:tcW w:w="4692" w:type="dxa"/>
            <w:gridSpan w:val="3"/>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856DA" w:rsidRDefault="008856DA"/>
        </w:tc>
        <w:tc>
          <w:tcPr>
            <w:tcW w:w="710" w:type="dxa"/>
          </w:tcPr>
          <w:p w:rsidR="008856DA" w:rsidRDefault="008856DA"/>
        </w:tc>
        <w:tc>
          <w:tcPr>
            <w:tcW w:w="1135" w:type="dxa"/>
          </w:tcPr>
          <w:p w:rsidR="008856DA" w:rsidRDefault="008856DA"/>
        </w:tc>
        <w:tc>
          <w:tcPr>
            <w:tcW w:w="1277" w:type="dxa"/>
          </w:tcPr>
          <w:p w:rsidR="008856DA" w:rsidRDefault="008856DA"/>
        </w:tc>
        <w:tc>
          <w:tcPr>
            <w:tcW w:w="710" w:type="dxa"/>
          </w:tcPr>
          <w:p w:rsidR="008856DA" w:rsidRDefault="008856DA"/>
        </w:tc>
        <w:tc>
          <w:tcPr>
            <w:tcW w:w="426"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6</w:t>
            </w:r>
          </w:p>
        </w:tc>
      </w:tr>
      <w:tr w:rsidR="008856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«Классическое определение вероятности. Основные теоремы теории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Расчет вероятности по классическому определению, с применением комбинаторных методов. Теоремы сложения вероятностей совместных и несовместных событий.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Теоремы умножения вероятностей зависимых и независимых событий.Формула полной вероятности и формулы Байеса.</w:t>
            </w:r>
          </w:p>
          <w:p w:rsidR="008856DA" w:rsidRDefault="00F642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«Дискретные случайные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Ряд распределения дискретной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Математическое ожидание, дисперсия и среднее квадратическое отклонение дискретной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Функция распределения дискретной случайной величины.</w:t>
            </w:r>
          </w:p>
          <w:p w:rsidR="008856DA" w:rsidRDefault="00F6420B">
            <w:pPr>
              <w:spacing w:after="0" w:line="240" w:lineRule="auto"/>
              <w:rPr>
                <w:sz w:val="19"/>
                <w:szCs w:val="19"/>
              </w:rPr>
            </w:pPr>
            <w:r>
              <w:rPr>
                <w:rFonts w:ascii="Times New Roman" w:hAnsi="Times New Roman" w:cs="Times New Roman"/>
                <w:color w:val="000000"/>
                <w:sz w:val="19"/>
                <w:szCs w:val="19"/>
              </w:rPr>
              <w:t>Построение графиков.</w:t>
            </w:r>
          </w:p>
          <w:p w:rsidR="008856DA" w:rsidRDefault="00F642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Л1.4 Л1.5 Л2.5 Л2.6</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«Непрерывные случайные величины».</w:t>
            </w:r>
          </w:p>
          <w:p w:rsidR="008856DA" w:rsidRDefault="00F6420B">
            <w:pPr>
              <w:spacing w:after="0" w:line="240" w:lineRule="auto"/>
              <w:rPr>
                <w:sz w:val="19"/>
                <w:szCs w:val="19"/>
              </w:rPr>
            </w:pPr>
            <w:r w:rsidRPr="00BA7813">
              <w:rPr>
                <w:rFonts w:ascii="Times New Roman" w:hAnsi="Times New Roman" w:cs="Times New Roman"/>
                <w:color w:val="000000"/>
                <w:sz w:val="19"/>
                <w:szCs w:val="19"/>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r>
              <w:rPr>
                <w:rFonts w:ascii="Times New Roman" w:hAnsi="Times New Roman" w:cs="Times New Roman"/>
                <w:color w:val="000000"/>
                <w:sz w:val="19"/>
                <w:szCs w:val="19"/>
              </w:rPr>
              <w:t>Закон больших чисел. Центральная предельная теорема.</w:t>
            </w:r>
          </w:p>
          <w:p w:rsidR="008856DA" w:rsidRDefault="00F642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Л1.4 Л1.5 Л2.3 Л2.5 Л2.6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«Вариационные ряды и их характеристики».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Понятие вариационного ряда.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Эмпирическая функция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Средние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Показатели вариации.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Начальные и центральные моменты вариационного ряда.</w:t>
            </w:r>
          </w:p>
          <w:p w:rsidR="008856DA" w:rsidRDefault="00F6420B">
            <w:pPr>
              <w:spacing w:after="0" w:line="240" w:lineRule="auto"/>
              <w:rPr>
                <w:sz w:val="19"/>
                <w:szCs w:val="19"/>
              </w:rPr>
            </w:pPr>
            <w:r>
              <w:rPr>
                <w:rFonts w:ascii="Times New Roman" w:hAnsi="Times New Roman" w:cs="Times New Roman"/>
                <w:color w:val="000000"/>
                <w:sz w:val="19"/>
                <w:szCs w:val="19"/>
              </w:rPr>
              <w:t>Асимметрия и эксцесс.</w:t>
            </w:r>
          </w:p>
          <w:p w:rsidR="008856DA" w:rsidRDefault="00F642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«Вариационные ряды и их характеристики».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Понятие вариационного ряда.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Эмпирическая функция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Средние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Показатели вариации.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Начальные и центральные моменты вариационного ряда.</w:t>
            </w:r>
          </w:p>
          <w:p w:rsidR="008856DA" w:rsidRDefault="00F6420B">
            <w:pPr>
              <w:spacing w:after="0" w:line="240" w:lineRule="auto"/>
              <w:rPr>
                <w:sz w:val="19"/>
                <w:szCs w:val="19"/>
              </w:rPr>
            </w:pPr>
            <w:r>
              <w:rPr>
                <w:rFonts w:ascii="Times New Roman" w:hAnsi="Times New Roman" w:cs="Times New Roman"/>
                <w:color w:val="000000"/>
                <w:sz w:val="19"/>
                <w:szCs w:val="19"/>
              </w:rPr>
              <w:t>Асимметрия и эксцесс.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bl>
    <w:p w:rsidR="008856DA" w:rsidRDefault="00F6420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34"/>
        <w:gridCol w:w="801"/>
        <w:gridCol w:w="683"/>
        <w:gridCol w:w="1101"/>
        <w:gridCol w:w="1217"/>
        <w:gridCol w:w="675"/>
        <w:gridCol w:w="390"/>
        <w:gridCol w:w="949"/>
      </w:tblGrid>
      <w:tr w:rsidR="008856DA">
        <w:trPr>
          <w:trHeight w:hRule="exact" w:val="416"/>
        </w:trPr>
        <w:tc>
          <w:tcPr>
            <w:tcW w:w="4692" w:type="dxa"/>
            <w:gridSpan w:val="3"/>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856DA" w:rsidRDefault="008856DA"/>
        </w:tc>
        <w:tc>
          <w:tcPr>
            <w:tcW w:w="710" w:type="dxa"/>
          </w:tcPr>
          <w:p w:rsidR="008856DA" w:rsidRDefault="008856DA"/>
        </w:tc>
        <w:tc>
          <w:tcPr>
            <w:tcW w:w="1135" w:type="dxa"/>
          </w:tcPr>
          <w:p w:rsidR="008856DA" w:rsidRDefault="008856DA"/>
        </w:tc>
        <w:tc>
          <w:tcPr>
            <w:tcW w:w="1277" w:type="dxa"/>
          </w:tcPr>
          <w:p w:rsidR="008856DA" w:rsidRDefault="008856DA"/>
        </w:tc>
        <w:tc>
          <w:tcPr>
            <w:tcW w:w="710" w:type="dxa"/>
          </w:tcPr>
          <w:p w:rsidR="008856DA" w:rsidRDefault="008856DA"/>
        </w:tc>
        <w:tc>
          <w:tcPr>
            <w:tcW w:w="426"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7</w:t>
            </w:r>
          </w:p>
        </w:tc>
      </w:tr>
      <w:tr w:rsidR="008856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«Основы математической теории выборочного метода».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Основные сведения о выборочном методе.</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Основы теории оценивания параметров генеральной совокупности.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Понятие интервального оценивания. Построение доверительных интервалов.</w:t>
            </w:r>
          </w:p>
          <w:p w:rsidR="008856DA" w:rsidRDefault="00F642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«Вариационный ряд».</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Построение дискретного и интервального вариационного ряда.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Расчет числовых характеристик вариационного ряда.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Эмпирическая функция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Построение графиков: полигон, гистограмма, кумулята и  огива.</w:t>
            </w:r>
          </w:p>
          <w:p w:rsidR="008856DA" w:rsidRDefault="00F642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Л1.4 Л1.5 Л2.5 Л2.6</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«Статистическое оценивание».</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Построение точечных и интервальных оценок параметров генеральной совокупности для малых и больших выборок.</w:t>
            </w:r>
          </w:p>
          <w:p w:rsidR="008856DA" w:rsidRDefault="00F6420B">
            <w:pPr>
              <w:spacing w:after="0" w:line="240" w:lineRule="auto"/>
              <w:rPr>
                <w:sz w:val="19"/>
                <w:szCs w:val="19"/>
              </w:rPr>
            </w:pPr>
            <w:r>
              <w:rPr>
                <w:rFonts w:ascii="Times New Roman" w:hAnsi="Times New Roman" w:cs="Times New Roman"/>
                <w:color w:val="000000"/>
                <w:sz w:val="19"/>
                <w:szCs w:val="19"/>
              </w:rPr>
              <w:t>Объем выборочной совокупности.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Л1.4 Л1.5 Л2.5 Л2.6</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Тема «Проверка статистических гипотез».</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Проверка гипотез о законе распределения.</w:t>
            </w:r>
          </w:p>
          <w:p w:rsidR="008856DA" w:rsidRDefault="00F642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Л2.3 Л2.5 Л2.6 Л3.1</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8856DA" w:rsidRDefault="00F642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r>
      <w:tr w:rsidR="008856DA">
        <w:trPr>
          <w:trHeight w:hRule="exact" w:val="277"/>
        </w:trPr>
        <w:tc>
          <w:tcPr>
            <w:tcW w:w="993" w:type="dxa"/>
          </w:tcPr>
          <w:p w:rsidR="008856DA" w:rsidRDefault="008856DA"/>
        </w:tc>
        <w:tc>
          <w:tcPr>
            <w:tcW w:w="3545" w:type="dxa"/>
          </w:tcPr>
          <w:p w:rsidR="008856DA" w:rsidRDefault="008856DA"/>
        </w:tc>
        <w:tc>
          <w:tcPr>
            <w:tcW w:w="143" w:type="dxa"/>
          </w:tcPr>
          <w:p w:rsidR="008856DA" w:rsidRDefault="008856DA"/>
        </w:tc>
        <w:tc>
          <w:tcPr>
            <w:tcW w:w="851" w:type="dxa"/>
          </w:tcPr>
          <w:p w:rsidR="008856DA" w:rsidRDefault="008856DA"/>
        </w:tc>
        <w:tc>
          <w:tcPr>
            <w:tcW w:w="710" w:type="dxa"/>
          </w:tcPr>
          <w:p w:rsidR="008856DA" w:rsidRDefault="008856DA"/>
        </w:tc>
        <w:tc>
          <w:tcPr>
            <w:tcW w:w="1135" w:type="dxa"/>
          </w:tcPr>
          <w:p w:rsidR="008856DA" w:rsidRDefault="008856DA"/>
        </w:tc>
        <w:tc>
          <w:tcPr>
            <w:tcW w:w="1277" w:type="dxa"/>
          </w:tcPr>
          <w:p w:rsidR="008856DA" w:rsidRDefault="008856DA"/>
        </w:tc>
        <w:tc>
          <w:tcPr>
            <w:tcW w:w="710" w:type="dxa"/>
          </w:tcPr>
          <w:p w:rsidR="008856DA" w:rsidRDefault="008856DA"/>
        </w:tc>
        <w:tc>
          <w:tcPr>
            <w:tcW w:w="426" w:type="dxa"/>
          </w:tcPr>
          <w:p w:rsidR="008856DA" w:rsidRDefault="008856DA"/>
        </w:tc>
        <w:tc>
          <w:tcPr>
            <w:tcW w:w="993" w:type="dxa"/>
          </w:tcPr>
          <w:p w:rsidR="008856DA" w:rsidRDefault="008856DA"/>
        </w:tc>
      </w:tr>
      <w:tr w:rsidR="008856D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856DA" w:rsidRPr="00BA78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5.1. Фонд оценочных средств для проведения промежуточной аттестации</w:t>
            </w:r>
          </w:p>
        </w:tc>
      </w:tr>
      <w:tr w:rsidR="008856DA" w:rsidRPr="00BA7813">
        <w:trPr>
          <w:trHeight w:hRule="exact" w:val="370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Вопросы к экзамену.</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Модуль 1. Теория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 Предмет и основные определения теории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 Совместные и несовместные события, полная группа событий, противоположные события.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 Комбинаторика: размещение, сочетания, перестановки и перестановки с повторениями.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 Классическое определение вероятности. Свойства вероятности, вытекающие из классического определения. Примеры.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 Статистическое определение вероятности, его особенности и связь с классическим определением.</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6. Теоремы сложения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7. Зависимые и независимые события. Условные и безусловные вероятности.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8. Теоремы умножения вероятностей.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9. Формула полной вероятности. Формулы Байеса.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10. Дискретные и непрерывные случайные величины. Закон распределения случайной величины и способы его задания.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11. Функция распределения случайной величины и ее свойства для дискретной и непрерывной случайных величин.</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12. Математическое ожидание случайной величины. Его смысл и примеры.</w:t>
            </w:r>
          </w:p>
        </w:tc>
      </w:tr>
    </w:tbl>
    <w:p w:rsidR="008856DA" w:rsidRPr="00BA7813" w:rsidRDefault="00F6420B">
      <w:pPr>
        <w:rPr>
          <w:sz w:val="0"/>
          <w:szCs w:val="0"/>
        </w:rPr>
      </w:pPr>
      <w:r w:rsidRPr="00BA7813">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8856DA">
        <w:trPr>
          <w:trHeight w:hRule="exact" w:val="416"/>
        </w:trPr>
        <w:tc>
          <w:tcPr>
            <w:tcW w:w="4692" w:type="dxa"/>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8</w:t>
            </w:r>
          </w:p>
        </w:tc>
      </w:tr>
      <w:tr w:rsidR="008856DA" w:rsidRPr="00BA7813">
        <w:trPr>
          <w:trHeight w:hRule="exact" w:val="1432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13. Свойства математического ожидания.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14. Дисперсия и среднее квадратическое отклонение случайной величины. Их смысл и примеры вычисления.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15. Свойства дисперсии и среднего квадратического отклонения.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16. Начальные и центральные моменты. Асимметрия и эксцесс.</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17. Формула Бернулли. Биномиальное распределение. Наивероятнейшее число наступления событий.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18. Формула Пуассона. Закон распределения редких событий.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19. Гипергеометрическое распределение.</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20. Математическое ожидание, дисперсия и среднее квадратическое отклонение частоты и частости.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21. Непрерывные случайные величины. Дифференциальная и интегральная функции их распределения, их смысл и связь между ними.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23. Нормальное распределение. Плотность нормального распределения и ее свойства.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24. Нормированное (стандартное) нормальное распределение. Функция Лапласа: график, свойства, таблицы.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25. Функция нормального распределения случайной величины.</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26. Вероятность попадания нормально распределенной случайной величины в заданный интервал.</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27. Вероятность заданного отклонения нормальной случайной величины от своего математического ожидания. Правило трех сигм.</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28. Равномерный закон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29. Показательный закон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30. Закон больших чисел. Понятие о теореме Чебышева. Значение теоремы Чебышева.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31. Закон больших чисел. Теорема Бернулли.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32. Вероятность отклонения частости от вероятности, частоты от наивероятнейшего числа.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33. Понятие о центральной предельной теореме. Теорема Ляпунова.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Модуль 2. Математическая статистика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34. Предмет и основные задачи математической статистики.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35. Понятие вариационного ряда. Дискретные и интервальные вариационные ряды. Накопленные частоты и частости.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36. Графическое изображение вариационного ряда. Эмпирическая функция распределения.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37. Числовые характеристики вариационного ряда. Средняя арифметическая и ее свойства, мода и медиана. Квантили.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38. Показатели колеблемости: вариационный размах, среднее линейное отклонение, дисперсия, коэффициент вариации. Свойства дисперсии.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39. Моменты (начальные и центральные). Показатели асимметрии и эксцесса.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40. Генеральная совокупность и выборка. Сущность выборочного метода.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41. Повторная и бесповторная выборка. Ошибки регистрации и репрезентативности, предельная ошибка выборки.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42. Статистические оценки параметров распределения (сущность теории оценивания): несмещенность, состоятельность, эффективность оценок.</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43. Точечная оценка генеральной средней по выборочной средней.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44. Точечная оценка генеральной дисперсии. “Исправленные” выборочная дисперсия и среднее квадратическое отклонение.</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45. Интервальные оценки. Точность оценки. Доверительная вероятность.</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46. Средняя ошибка выборки для средней и для доли.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47. Необходимая численность объема выборки.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48. Доверительные интервалы для оценки математического ожидания нормального распределения при известном среднем квадратическом отклонении.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49. Доверительные интервалы для оценки математического ожидания нормального распределения при неизвестном среднем квадратическом отклонении.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50. Оценка вероятности по частости: точечная и интервальная.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51. Законы распределения Стьюдента, Пирсона, Фишера.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BA7813">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BA7813">
              <w:rPr>
                <w:rFonts w:ascii="Times New Roman" w:hAnsi="Times New Roman" w:cs="Times New Roman"/>
                <w:color w:val="000000"/>
                <w:sz w:val="19"/>
                <w:szCs w:val="19"/>
              </w:rPr>
              <w:t xml:space="preserve"> рода.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53.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54. Проверка гипотезы о нормальном распределении. Критерий согласия Пирсона.</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56. Проверка гипотезы о равенстве двух средних нормально распределенных генеральных совокупностей с известными дисперсиями.</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58. Проверка гипотезы о равенстве двух средних нормально распределенных генеральных совокупностей при неизвестных равных дисперсиях.</w:t>
            </w:r>
          </w:p>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tc>
      </w:tr>
      <w:tr w:rsidR="008856DA" w:rsidRPr="00BA781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5.2. Фонд оценочных средств для проведения текущего контроля</w:t>
            </w:r>
          </w:p>
        </w:tc>
      </w:tr>
      <w:tr w:rsidR="008856DA" w:rsidRPr="00BA781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Структура и содержание фонда оценочных средств представлены в Приложении 1 рабочей программы дисциплины.</w:t>
            </w:r>
          </w:p>
        </w:tc>
      </w:tr>
    </w:tbl>
    <w:p w:rsidR="008856DA" w:rsidRPr="00BA7813" w:rsidRDefault="00F6420B">
      <w:pPr>
        <w:rPr>
          <w:sz w:val="0"/>
          <w:szCs w:val="0"/>
        </w:rPr>
      </w:pPr>
      <w:r w:rsidRPr="00BA7813">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8856DA">
        <w:trPr>
          <w:trHeight w:hRule="exact" w:val="416"/>
        </w:trPr>
        <w:tc>
          <w:tcPr>
            <w:tcW w:w="4692" w:type="dxa"/>
            <w:gridSpan w:val="3"/>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127" w:type="dxa"/>
          </w:tcPr>
          <w:p w:rsidR="008856DA" w:rsidRDefault="008856DA"/>
        </w:tc>
        <w:tc>
          <w:tcPr>
            <w:tcW w:w="2269" w:type="dxa"/>
          </w:tcPr>
          <w:p w:rsidR="008856DA" w:rsidRDefault="008856DA"/>
        </w:tc>
        <w:tc>
          <w:tcPr>
            <w:tcW w:w="710"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9</w:t>
            </w:r>
          </w:p>
        </w:tc>
      </w:tr>
      <w:tr w:rsidR="008856DA">
        <w:trPr>
          <w:trHeight w:hRule="exact" w:val="277"/>
        </w:trPr>
        <w:tc>
          <w:tcPr>
            <w:tcW w:w="710" w:type="dxa"/>
          </w:tcPr>
          <w:p w:rsidR="008856DA" w:rsidRDefault="008856DA"/>
        </w:tc>
        <w:tc>
          <w:tcPr>
            <w:tcW w:w="1986" w:type="dxa"/>
          </w:tcPr>
          <w:p w:rsidR="008856DA" w:rsidRDefault="008856DA"/>
        </w:tc>
        <w:tc>
          <w:tcPr>
            <w:tcW w:w="1986" w:type="dxa"/>
          </w:tcPr>
          <w:p w:rsidR="008856DA" w:rsidRDefault="008856DA"/>
        </w:tc>
        <w:tc>
          <w:tcPr>
            <w:tcW w:w="2127" w:type="dxa"/>
          </w:tcPr>
          <w:p w:rsidR="008856DA" w:rsidRDefault="008856DA"/>
        </w:tc>
        <w:tc>
          <w:tcPr>
            <w:tcW w:w="2269" w:type="dxa"/>
          </w:tcPr>
          <w:p w:rsidR="008856DA" w:rsidRDefault="008856DA"/>
        </w:tc>
        <w:tc>
          <w:tcPr>
            <w:tcW w:w="710" w:type="dxa"/>
          </w:tcPr>
          <w:p w:rsidR="008856DA" w:rsidRDefault="008856DA"/>
        </w:tc>
        <w:tc>
          <w:tcPr>
            <w:tcW w:w="993" w:type="dxa"/>
          </w:tcPr>
          <w:p w:rsidR="008856DA" w:rsidRDefault="008856DA"/>
        </w:tc>
      </w:tr>
      <w:tr w:rsidR="008856DA" w:rsidRPr="00BA78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856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856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856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Колич-во</w:t>
            </w:r>
          </w:p>
        </w:tc>
      </w:tr>
      <w:tr w:rsidR="008856DA">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Ниворожкина Л. И., Морозова З. А., Гурьянова И. Э., Ниворожкина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 пособие для студентов вузов, обучающихся по напр. подгот. "Экономика", "Менеджмент", "Упр. персоналом", "Гос. и муницип. упр.", "Бизнес-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251</w:t>
            </w:r>
          </w:p>
        </w:tc>
      </w:tr>
      <w:tr w:rsidR="008856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Ростов н/Д: МарТ,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428</w:t>
            </w:r>
          </w:p>
        </w:tc>
      </w:tr>
      <w:tr w:rsidR="008856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sidRPr="00BA7813">
              <w:rPr>
                <w:rFonts w:ascii="Times New Roman" w:hAnsi="Times New Roman" w:cs="Times New Roman"/>
                <w:color w:val="000000"/>
                <w:sz w:val="19"/>
                <w:szCs w:val="19"/>
              </w:rPr>
              <w:t xml:space="preserve">Теория вероятностей и математическая статистика: учеб. пособие для студентов вузов, обучающихся по спец. </w:t>
            </w:r>
            <w:r>
              <w:rPr>
                <w:rFonts w:ascii="Times New Roman" w:hAnsi="Times New Roman" w:cs="Times New Roman"/>
                <w:color w:val="000000"/>
                <w:sz w:val="19"/>
                <w:szCs w:val="19"/>
              </w:rPr>
              <w:t>080601 "Статистика", 080116 "Математ. методы в экономике" и др.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 Эксмо,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483</w:t>
            </w:r>
          </w:p>
        </w:tc>
      </w:tr>
      <w:tr w:rsidR="008856DA" w:rsidRPr="00BA78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Балдин К. В., Башлыков В. Н.,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Москва: Издательско- торговая корпорация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Pr>
                <w:rFonts w:ascii="Times New Roman" w:hAnsi="Times New Roman" w:cs="Times New Roman"/>
                <w:color w:val="000000"/>
                <w:sz w:val="19"/>
                <w:szCs w:val="19"/>
              </w:rPr>
              <w:t>http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A7813">
              <w:rPr>
                <w:rFonts w:ascii="Times New Roman" w:hAnsi="Times New Roman" w:cs="Times New Roman"/>
                <w:color w:val="000000"/>
                <w:sz w:val="19"/>
                <w:szCs w:val="19"/>
              </w:rPr>
              <w:t>/ - неограниченный доступ для зарегистрированн ых пользователей</w:t>
            </w:r>
          </w:p>
        </w:tc>
      </w:tr>
      <w:tr w:rsidR="008856DA" w:rsidRPr="00BA78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Маталыцкий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Минск: Вышэйшая школа,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Pr>
                <w:rFonts w:ascii="Times New Roman" w:hAnsi="Times New Roman" w:cs="Times New Roman"/>
                <w:color w:val="000000"/>
                <w:sz w:val="19"/>
                <w:szCs w:val="19"/>
              </w:rPr>
              <w:t>http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A7813">
              <w:rPr>
                <w:rFonts w:ascii="Times New Roman" w:hAnsi="Times New Roman" w:cs="Times New Roman"/>
                <w:color w:val="000000"/>
                <w:sz w:val="19"/>
                <w:szCs w:val="19"/>
              </w:rPr>
              <w:t>/ - неограниченный доступ для зарегистрированн ых пользователей</w:t>
            </w:r>
          </w:p>
        </w:tc>
      </w:tr>
      <w:tr w:rsidR="008856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856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Колич-во</w:t>
            </w:r>
          </w:p>
        </w:tc>
      </w:tr>
      <w:tr w:rsidR="008856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Мхитарян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 Маркет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100</w:t>
            </w:r>
          </w:p>
        </w:tc>
      </w:tr>
      <w:tr w:rsidR="008856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Кремер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88</w:t>
            </w:r>
          </w:p>
        </w:tc>
      </w:tr>
      <w:tr w:rsidR="008856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Гмурман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 Высш. шк.,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274</w:t>
            </w:r>
          </w:p>
        </w:tc>
      </w:tr>
      <w:tr w:rsidR="008856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Ниворожкина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Ростов н/Д: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48</w:t>
            </w:r>
          </w:p>
        </w:tc>
      </w:tr>
      <w:tr w:rsidR="008856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Гмурман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Руководство к решению задач по теории вероятностей и математической статистике: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 Высш. шк.,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271</w:t>
            </w:r>
          </w:p>
        </w:tc>
      </w:tr>
      <w:tr w:rsidR="008856DA" w:rsidRPr="00BA78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Гусева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Москва: Издательство «Флинта»,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Pr>
                <w:rFonts w:ascii="Times New Roman" w:hAnsi="Times New Roman" w:cs="Times New Roman"/>
                <w:color w:val="000000"/>
                <w:sz w:val="19"/>
                <w:szCs w:val="19"/>
              </w:rPr>
              <w:t>http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A7813">
              <w:rPr>
                <w:rFonts w:ascii="Times New Roman" w:hAnsi="Times New Roman" w:cs="Times New Roman"/>
                <w:color w:val="000000"/>
                <w:sz w:val="19"/>
                <w:szCs w:val="19"/>
              </w:rPr>
              <w:t>/ - неограниченный доступ для зарегистрированн ых пользователей</w:t>
            </w:r>
          </w:p>
        </w:tc>
      </w:tr>
      <w:tr w:rsidR="008856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856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8856D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Колич-во</w:t>
            </w:r>
          </w:p>
        </w:tc>
      </w:tr>
      <w:tr w:rsidR="008856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Статистическая проверка гипотез: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Ростов н/Д: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57</w:t>
            </w:r>
          </w:p>
        </w:tc>
      </w:tr>
      <w:tr w:rsidR="008856D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Вероятностные методы в экономике и бизнесе: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Ростов н/Д: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20</w:t>
            </w:r>
          </w:p>
        </w:tc>
      </w:tr>
      <w:tr w:rsidR="008856DA" w:rsidRPr="00BA78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856DA" w:rsidRPr="00BA781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Катальников В. В., Шапарь Ю. В. Теория вероятности и математическая статистика.- Екатеринбург: Изд-во урал.ун- та, 2014</w:t>
            </w:r>
          </w:p>
          <w:p w:rsidR="008856DA" w:rsidRPr="00BA7813" w:rsidRDefault="00F6420B">
            <w:pPr>
              <w:spacing w:after="0" w:line="240" w:lineRule="auto"/>
              <w:rPr>
                <w:sz w:val="19"/>
                <w:szCs w:val="19"/>
              </w:rPr>
            </w:pPr>
            <w:r>
              <w:rPr>
                <w:rFonts w:ascii="Times New Roman" w:hAnsi="Times New Roman" w:cs="Times New Roman"/>
                <w:color w:val="000000"/>
                <w:sz w:val="19"/>
                <w:szCs w:val="19"/>
              </w:rPr>
              <w:t>http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A7813">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A781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A7813">
              <w:rPr>
                <w:rFonts w:ascii="Times New Roman" w:hAnsi="Times New Roman" w:cs="Times New Roman"/>
                <w:color w:val="000000"/>
                <w:sz w:val="19"/>
                <w:szCs w:val="19"/>
              </w:rPr>
              <w:t>=276210&amp;</w:t>
            </w:r>
            <w:r>
              <w:rPr>
                <w:rFonts w:ascii="Times New Roman" w:hAnsi="Times New Roman" w:cs="Times New Roman"/>
                <w:color w:val="000000"/>
                <w:sz w:val="19"/>
                <w:szCs w:val="19"/>
              </w:rPr>
              <w:t>sr</w:t>
            </w:r>
            <w:r w:rsidRPr="00BA7813">
              <w:rPr>
                <w:rFonts w:ascii="Times New Roman" w:hAnsi="Times New Roman" w:cs="Times New Roman"/>
                <w:color w:val="000000"/>
                <w:sz w:val="19"/>
                <w:szCs w:val="19"/>
              </w:rPr>
              <w:t>=1</w:t>
            </w:r>
          </w:p>
        </w:tc>
      </w:tr>
    </w:tbl>
    <w:p w:rsidR="008856DA" w:rsidRPr="00BA7813" w:rsidRDefault="00F6420B">
      <w:pPr>
        <w:rPr>
          <w:sz w:val="0"/>
          <w:szCs w:val="0"/>
        </w:rPr>
      </w:pPr>
      <w:r w:rsidRPr="00BA7813">
        <w:br w:type="page"/>
      </w:r>
    </w:p>
    <w:tbl>
      <w:tblPr>
        <w:tblW w:w="0" w:type="auto"/>
        <w:tblCellMar>
          <w:left w:w="0" w:type="dxa"/>
          <w:right w:w="0" w:type="dxa"/>
        </w:tblCellMar>
        <w:tblLook w:val="04A0" w:firstRow="1" w:lastRow="0" w:firstColumn="1" w:lastColumn="0" w:noHBand="0" w:noVBand="1"/>
      </w:tblPr>
      <w:tblGrid>
        <w:gridCol w:w="707"/>
        <w:gridCol w:w="58"/>
        <w:gridCol w:w="3789"/>
        <w:gridCol w:w="4730"/>
        <w:gridCol w:w="990"/>
      </w:tblGrid>
      <w:tr w:rsidR="008856DA">
        <w:trPr>
          <w:trHeight w:hRule="exact" w:val="416"/>
        </w:trPr>
        <w:tc>
          <w:tcPr>
            <w:tcW w:w="4692" w:type="dxa"/>
            <w:gridSpan w:val="3"/>
            <w:shd w:val="clear" w:color="C0C0C0" w:fill="FFFFFF"/>
            <w:tcMar>
              <w:left w:w="34" w:type="dxa"/>
              <w:right w:w="34" w:type="dxa"/>
            </w:tcMar>
          </w:tcPr>
          <w:p w:rsidR="008856DA" w:rsidRDefault="00F6420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8856DA" w:rsidRDefault="008856DA"/>
        </w:tc>
        <w:tc>
          <w:tcPr>
            <w:tcW w:w="1007" w:type="dxa"/>
            <w:shd w:val="clear" w:color="C0C0C0" w:fill="FFFFFF"/>
            <w:tcMar>
              <w:left w:w="34" w:type="dxa"/>
              <w:right w:w="34" w:type="dxa"/>
            </w:tcMar>
          </w:tcPr>
          <w:p w:rsidR="008856DA" w:rsidRDefault="00F6420B">
            <w:pPr>
              <w:spacing w:after="0" w:line="240" w:lineRule="auto"/>
              <w:jc w:val="right"/>
              <w:rPr>
                <w:sz w:val="16"/>
                <w:szCs w:val="16"/>
              </w:rPr>
            </w:pPr>
            <w:r>
              <w:rPr>
                <w:rFonts w:ascii="Times New Roman" w:hAnsi="Times New Roman" w:cs="Times New Roman"/>
                <w:color w:val="C0C0C0"/>
                <w:sz w:val="16"/>
                <w:szCs w:val="16"/>
              </w:rPr>
              <w:t>стр. 10</w:t>
            </w:r>
          </w:p>
        </w:tc>
      </w:tr>
      <w:tr w:rsidR="008856DA" w:rsidRPr="00BA781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Балдин К. В., Башлыков В. Н., Рукосуев А. В. Теория вероятности и математическая статистика: Учебник для вузов. -М.: «Дашков и Ко», 2014.</w:t>
            </w:r>
          </w:p>
          <w:p w:rsidR="008856DA" w:rsidRPr="00BA7813" w:rsidRDefault="00F6420B">
            <w:pPr>
              <w:spacing w:after="0" w:line="240" w:lineRule="auto"/>
              <w:rPr>
                <w:sz w:val="19"/>
                <w:szCs w:val="19"/>
              </w:rPr>
            </w:pPr>
            <w:r>
              <w:rPr>
                <w:rFonts w:ascii="Times New Roman" w:hAnsi="Times New Roman" w:cs="Times New Roman"/>
                <w:color w:val="000000"/>
                <w:sz w:val="19"/>
                <w:szCs w:val="19"/>
              </w:rPr>
              <w:t>http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A781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A7813">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A781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A7813">
              <w:rPr>
                <w:rFonts w:ascii="Times New Roman" w:hAnsi="Times New Roman" w:cs="Times New Roman"/>
                <w:color w:val="000000"/>
                <w:sz w:val="19"/>
                <w:szCs w:val="19"/>
              </w:rPr>
              <w:t>=276210&amp;</w:t>
            </w:r>
            <w:r>
              <w:rPr>
                <w:rFonts w:ascii="Times New Roman" w:hAnsi="Times New Roman" w:cs="Times New Roman"/>
                <w:color w:val="000000"/>
                <w:sz w:val="19"/>
                <w:szCs w:val="19"/>
              </w:rPr>
              <w:t>sr</w:t>
            </w:r>
            <w:r w:rsidRPr="00BA7813">
              <w:rPr>
                <w:rFonts w:ascii="Times New Roman" w:hAnsi="Times New Roman" w:cs="Times New Roman"/>
                <w:color w:val="000000"/>
                <w:sz w:val="19"/>
                <w:szCs w:val="19"/>
              </w:rPr>
              <w:t>=1</w:t>
            </w:r>
          </w:p>
        </w:tc>
      </w:tr>
      <w:tr w:rsidR="008856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856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Microsoft Office</w:t>
            </w:r>
          </w:p>
        </w:tc>
      </w:tr>
      <w:tr w:rsidR="008856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856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Pr>
                <w:rFonts w:ascii="Times New Roman" w:hAnsi="Times New Roman" w:cs="Times New Roman"/>
                <w:color w:val="000000"/>
                <w:sz w:val="19"/>
                <w:szCs w:val="19"/>
              </w:rPr>
              <w:t>Консультант +</w:t>
            </w:r>
          </w:p>
        </w:tc>
      </w:tr>
      <w:tr w:rsidR="008856DA">
        <w:trPr>
          <w:trHeight w:hRule="exact" w:val="277"/>
        </w:trPr>
        <w:tc>
          <w:tcPr>
            <w:tcW w:w="710" w:type="dxa"/>
          </w:tcPr>
          <w:p w:rsidR="008856DA" w:rsidRDefault="008856DA"/>
        </w:tc>
        <w:tc>
          <w:tcPr>
            <w:tcW w:w="58" w:type="dxa"/>
          </w:tcPr>
          <w:p w:rsidR="008856DA" w:rsidRDefault="008856DA"/>
        </w:tc>
        <w:tc>
          <w:tcPr>
            <w:tcW w:w="3913" w:type="dxa"/>
          </w:tcPr>
          <w:p w:rsidR="008856DA" w:rsidRDefault="008856DA"/>
        </w:tc>
        <w:tc>
          <w:tcPr>
            <w:tcW w:w="5104" w:type="dxa"/>
          </w:tcPr>
          <w:p w:rsidR="008856DA" w:rsidRDefault="008856DA"/>
        </w:tc>
        <w:tc>
          <w:tcPr>
            <w:tcW w:w="993" w:type="dxa"/>
          </w:tcPr>
          <w:p w:rsidR="008856DA" w:rsidRDefault="008856DA"/>
        </w:tc>
      </w:tr>
      <w:tr w:rsidR="008856DA" w:rsidRPr="00BA78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7. МАТЕРИАЛЬНО-ТЕХНИЧЕСКОЕ ОБЕСПЕЧЕНИЕ ДИСЦИПЛИНЫ (МОДУЛЯ)</w:t>
            </w:r>
          </w:p>
        </w:tc>
      </w:tr>
      <w:tr w:rsidR="008856D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Default="00F6420B">
            <w:pPr>
              <w:spacing w:after="0" w:line="240" w:lineRule="auto"/>
              <w:rPr>
                <w:sz w:val="19"/>
                <w:szCs w:val="19"/>
              </w:rPr>
            </w:pPr>
            <w:r w:rsidRPr="00BA7813">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856DA">
        <w:trPr>
          <w:trHeight w:hRule="exact" w:val="277"/>
        </w:trPr>
        <w:tc>
          <w:tcPr>
            <w:tcW w:w="710" w:type="dxa"/>
          </w:tcPr>
          <w:p w:rsidR="008856DA" w:rsidRDefault="008856DA"/>
        </w:tc>
        <w:tc>
          <w:tcPr>
            <w:tcW w:w="58" w:type="dxa"/>
          </w:tcPr>
          <w:p w:rsidR="008856DA" w:rsidRDefault="008856DA"/>
        </w:tc>
        <w:tc>
          <w:tcPr>
            <w:tcW w:w="3913" w:type="dxa"/>
          </w:tcPr>
          <w:p w:rsidR="008856DA" w:rsidRDefault="008856DA"/>
        </w:tc>
        <w:tc>
          <w:tcPr>
            <w:tcW w:w="5104" w:type="dxa"/>
          </w:tcPr>
          <w:p w:rsidR="008856DA" w:rsidRDefault="008856DA"/>
        </w:tc>
        <w:tc>
          <w:tcPr>
            <w:tcW w:w="993" w:type="dxa"/>
          </w:tcPr>
          <w:p w:rsidR="008856DA" w:rsidRDefault="008856DA"/>
        </w:tc>
      </w:tr>
      <w:tr w:rsidR="008856DA" w:rsidRPr="00BA78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56DA" w:rsidRPr="00BA7813" w:rsidRDefault="00F6420B">
            <w:pPr>
              <w:spacing w:after="0" w:line="240" w:lineRule="auto"/>
              <w:jc w:val="center"/>
              <w:rPr>
                <w:sz w:val="19"/>
                <w:szCs w:val="19"/>
              </w:rPr>
            </w:pPr>
            <w:r w:rsidRPr="00BA7813">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8856DA" w:rsidRPr="00BA78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56DA" w:rsidRPr="00BA7813" w:rsidRDefault="00F6420B">
            <w:pPr>
              <w:spacing w:after="0" w:line="240" w:lineRule="auto"/>
              <w:rPr>
                <w:sz w:val="19"/>
                <w:szCs w:val="19"/>
              </w:rPr>
            </w:pPr>
            <w:r w:rsidRPr="00BA7813">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A7813" w:rsidRDefault="00BA7813"/>
    <w:p w:rsidR="00BA7813" w:rsidRDefault="00BA7813">
      <w:r>
        <w:br w:type="page"/>
      </w:r>
    </w:p>
    <w:p w:rsidR="00714973" w:rsidRPr="00714973" w:rsidRDefault="00714973" w:rsidP="00714973">
      <w:pPr>
        <w:jc w:val="center"/>
        <w:rPr>
          <w:rFonts w:ascii="Times New Roman" w:eastAsia="Times New Roman" w:hAnsi="Times New Roman" w:cs="Times New Roman"/>
          <w:bCs/>
          <w:sz w:val="28"/>
          <w:szCs w:val="28"/>
        </w:rPr>
      </w:pPr>
      <w:r w:rsidRPr="00714973">
        <w:rPr>
          <w:rFonts w:ascii="Times New Roman" w:eastAsia="Times New Roman" w:hAnsi="Times New Roman" w:cs="Times New Roman"/>
          <w:noProof/>
          <w:sz w:val="24"/>
          <w:szCs w:val="24"/>
        </w:rPr>
        <w:lastRenderedPageBreak/>
        <w:drawing>
          <wp:inline distT="0" distB="0" distL="0" distR="0" wp14:anchorId="4C1DB0CA" wp14:editId="2A140E66">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714973" w:rsidRPr="00714973" w:rsidRDefault="00714973" w:rsidP="00714973">
          <w:pPr>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Оглавление</w:t>
          </w:r>
        </w:p>
        <w:p w:rsidR="00714973" w:rsidRPr="00714973" w:rsidRDefault="00714973" w:rsidP="00714973">
          <w:pPr>
            <w:spacing w:after="0" w:line="360" w:lineRule="auto"/>
            <w:rPr>
              <w:rFonts w:ascii="Times New Roman" w:eastAsia="Times New Roman" w:hAnsi="Times New Roman" w:cs="Times New Roman"/>
              <w:sz w:val="28"/>
              <w:szCs w:val="28"/>
            </w:rPr>
          </w:pPr>
        </w:p>
        <w:p w:rsidR="00714973" w:rsidRPr="00714973" w:rsidRDefault="00714973" w:rsidP="00714973">
          <w:pPr>
            <w:spacing w:after="0" w:line="360" w:lineRule="auto"/>
            <w:rPr>
              <w:rFonts w:ascii="Times New Roman" w:eastAsia="Times New Roman" w:hAnsi="Times New Roman" w:cs="Times New Roman"/>
              <w:sz w:val="28"/>
              <w:szCs w:val="28"/>
            </w:rPr>
          </w:pPr>
        </w:p>
        <w:p w:rsidR="00714973" w:rsidRPr="00714973" w:rsidRDefault="00714973" w:rsidP="00714973">
          <w:pPr>
            <w:tabs>
              <w:tab w:val="right" w:leader="dot" w:pos="9345"/>
            </w:tabs>
            <w:spacing w:after="100" w:line="240" w:lineRule="auto"/>
            <w:rPr>
              <w:noProof/>
            </w:rPr>
          </w:pPr>
          <w:r w:rsidRPr="00714973">
            <w:rPr>
              <w:rFonts w:ascii="Times New Roman" w:eastAsia="Times New Roman" w:hAnsi="Times New Roman" w:cs="Times New Roman"/>
              <w:sz w:val="28"/>
              <w:szCs w:val="28"/>
            </w:rPr>
            <w:fldChar w:fldCharType="begin"/>
          </w:r>
          <w:r w:rsidRPr="00714973">
            <w:rPr>
              <w:rFonts w:ascii="Times New Roman" w:eastAsia="Times New Roman" w:hAnsi="Times New Roman" w:cs="Times New Roman"/>
              <w:sz w:val="28"/>
              <w:szCs w:val="28"/>
            </w:rPr>
            <w:instrText xml:space="preserve"> TOC \o "1-3" \h \z \u </w:instrText>
          </w:r>
          <w:r w:rsidRPr="00714973">
            <w:rPr>
              <w:rFonts w:ascii="Times New Roman" w:eastAsia="Times New Roman" w:hAnsi="Times New Roman" w:cs="Times New Roman"/>
              <w:sz w:val="28"/>
              <w:szCs w:val="28"/>
            </w:rPr>
            <w:fldChar w:fldCharType="separate"/>
          </w:r>
          <w:hyperlink w:anchor="_Toc483618860" w:history="1">
            <w:r w:rsidRPr="00714973">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714973">
              <w:rPr>
                <w:rFonts w:ascii="Times New Roman" w:eastAsia="Times New Roman" w:hAnsi="Times New Roman" w:cs="Times New Roman"/>
                <w:noProof/>
                <w:webHidden/>
                <w:sz w:val="24"/>
                <w:szCs w:val="24"/>
              </w:rPr>
              <w:tab/>
            </w:r>
            <w:r w:rsidRPr="00714973">
              <w:rPr>
                <w:rFonts w:ascii="Times New Roman" w:eastAsia="Times New Roman" w:hAnsi="Times New Roman" w:cs="Times New Roman"/>
                <w:noProof/>
                <w:webHidden/>
                <w:sz w:val="24"/>
                <w:szCs w:val="24"/>
              </w:rPr>
              <w:fldChar w:fldCharType="begin"/>
            </w:r>
            <w:r w:rsidRPr="00714973">
              <w:rPr>
                <w:rFonts w:ascii="Times New Roman" w:eastAsia="Times New Roman" w:hAnsi="Times New Roman" w:cs="Times New Roman"/>
                <w:noProof/>
                <w:webHidden/>
                <w:sz w:val="24"/>
                <w:szCs w:val="24"/>
              </w:rPr>
              <w:instrText xml:space="preserve"> PAGEREF _Toc483618860 \h </w:instrText>
            </w:r>
            <w:r w:rsidRPr="00714973">
              <w:rPr>
                <w:rFonts w:ascii="Times New Roman" w:eastAsia="Times New Roman" w:hAnsi="Times New Roman" w:cs="Times New Roman"/>
                <w:noProof/>
                <w:webHidden/>
                <w:sz w:val="24"/>
                <w:szCs w:val="24"/>
              </w:rPr>
            </w:r>
            <w:r w:rsidRPr="00714973">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13</w:t>
            </w:r>
            <w:r w:rsidRPr="00714973">
              <w:rPr>
                <w:rFonts w:ascii="Times New Roman" w:eastAsia="Times New Roman" w:hAnsi="Times New Roman" w:cs="Times New Roman"/>
                <w:noProof/>
                <w:webHidden/>
                <w:sz w:val="24"/>
                <w:szCs w:val="24"/>
              </w:rPr>
              <w:fldChar w:fldCharType="end"/>
            </w:r>
          </w:hyperlink>
        </w:p>
        <w:p w:rsidR="00714973" w:rsidRPr="00714973" w:rsidRDefault="00DA5695" w:rsidP="00714973">
          <w:pPr>
            <w:tabs>
              <w:tab w:val="right" w:leader="dot" w:pos="9345"/>
            </w:tabs>
            <w:spacing w:after="100" w:line="240" w:lineRule="auto"/>
            <w:rPr>
              <w:noProof/>
            </w:rPr>
          </w:pPr>
          <w:hyperlink w:anchor="_Toc483618861" w:history="1">
            <w:r w:rsidR="00714973" w:rsidRPr="00714973">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714973" w:rsidRPr="00714973">
              <w:rPr>
                <w:rFonts w:ascii="Times New Roman" w:eastAsia="Times New Roman" w:hAnsi="Times New Roman" w:cs="Times New Roman"/>
                <w:noProof/>
                <w:webHidden/>
                <w:sz w:val="24"/>
                <w:szCs w:val="24"/>
              </w:rPr>
              <w:tab/>
            </w:r>
            <w:r w:rsidR="00714973" w:rsidRPr="00714973">
              <w:rPr>
                <w:rFonts w:ascii="Times New Roman" w:eastAsia="Times New Roman" w:hAnsi="Times New Roman" w:cs="Times New Roman"/>
                <w:noProof/>
                <w:webHidden/>
                <w:sz w:val="24"/>
                <w:szCs w:val="24"/>
              </w:rPr>
              <w:fldChar w:fldCharType="begin"/>
            </w:r>
            <w:r w:rsidR="00714973" w:rsidRPr="00714973">
              <w:rPr>
                <w:rFonts w:ascii="Times New Roman" w:eastAsia="Times New Roman" w:hAnsi="Times New Roman" w:cs="Times New Roman"/>
                <w:noProof/>
                <w:webHidden/>
                <w:sz w:val="24"/>
                <w:szCs w:val="24"/>
              </w:rPr>
              <w:instrText xml:space="preserve"> PAGEREF _Toc483618861 \h </w:instrText>
            </w:r>
            <w:r w:rsidR="00714973" w:rsidRPr="00714973">
              <w:rPr>
                <w:rFonts w:ascii="Times New Roman" w:eastAsia="Times New Roman" w:hAnsi="Times New Roman" w:cs="Times New Roman"/>
                <w:noProof/>
                <w:webHidden/>
                <w:sz w:val="24"/>
                <w:szCs w:val="24"/>
              </w:rPr>
            </w:r>
            <w:r w:rsidR="00714973" w:rsidRPr="00714973">
              <w:rPr>
                <w:rFonts w:ascii="Times New Roman" w:eastAsia="Times New Roman" w:hAnsi="Times New Roman" w:cs="Times New Roman"/>
                <w:noProof/>
                <w:webHidden/>
                <w:sz w:val="24"/>
                <w:szCs w:val="24"/>
              </w:rPr>
              <w:fldChar w:fldCharType="separate"/>
            </w:r>
            <w:r w:rsidR="00714973">
              <w:rPr>
                <w:rFonts w:ascii="Times New Roman" w:eastAsia="Times New Roman" w:hAnsi="Times New Roman" w:cs="Times New Roman"/>
                <w:noProof/>
                <w:webHidden/>
                <w:sz w:val="24"/>
                <w:szCs w:val="24"/>
              </w:rPr>
              <w:t>13</w:t>
            </w:r>
            <w:r w:rsidR="00714973" w:rsidRPr="00714973">
              <w:rPr>
                <w:rFonts w:ascii="Times New Roman" w:eastAsia="Times New Roman" w:hAnsi="Times New Roman" w:cs="Times New Roman"/>
                <w:noProof/>
                <w:webHidden/>
                <w:sz w:val="24"/>
                <w:szCs w:val="24"/>
              </w:rPr>
              <w:fldChar w:fldCharType="end"/>
            </w:r>
          </w:hyperlink>
        </w:p>
        <w:p w:rsidR="00714973" w:rsidRPr="00714973" w:rsidRDefault="00DA5695" w:rsidP="00714973">
          <w:pPr>
            <w:tabs>
              <w:tab w:val="right" w:leader="dot" w:pos="9345"/>
            </w:tabs>
            <w:spacing w:after="100" w:line="240" w:lineRule="auto"/>
            <w:rPr>
              <w:noProof/>
            </w:rPr>
          </w:pPr>
          <w:hyperlink w:anchor="_Toc483618862" w:history="1">
            <w:r w:rsidR="00714973" w:rsidRPr="00714973">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714973" w:rsidRPr="00714973">
              <w:rPr>
                <w:rFonts w:ascii="Times New Roman" w:eastAsia="Times New Roman" w:hAnsi="Times New Roman" w:cs="Times New Roman"/>
                <w:noProof/>
                <w:webHidden/>
                <w:sz w:val="24"/>
                <w:szCs w:val="24"/>
              </w:rPr>
              <w:tab/>
            </w:r>
            <w:r w:rsidR="00714973" w:rsidRPr="00714973">
              <w:rPr>
                <w:rFonts w:ascii="Times New Roman" w:eastAsia="Times New Roman" w:hAnsi="Times New Roman" w:cs="Times New Roman"/>
                <w:noProof/>
                <w:webHidden/>
                <w:sz w:val="24"/>
                <w:szCs w:val="24"/>
              </w:rPr>
              <w:fldChar w:fldCharType="begin"/>
            </w:r>
            <w:r w:rsidR="00714973" w:rsidRPr="00714973">
              <w:rPr>
                <w:rFonts w:ascii="Times New Roman" w:eastAsia="Times New Roman" w:hAnsi="Times New Roman" w:cs="Times New Roman"/>
                <w:noProof/>
                <w:webHidden/>
                <w:sz w:val="24"/>
                <w:szCs w:val="24"/>
              </w:rPr>
              <w:instrText xml:space="preserve"> PAGEREF _Toc483618862 \h </w:instrText>
            </w:r>
            <w:r w:rsidR="00714973" w:rsidRPr="00714973">
              <w:rPr>
                <w:rFonts w:ascii="Times New Roman" w:eastAsia="Times New Roman" w:hAnsi="Times New Roman" w:cs="Times New Roman"/>
                <w:noProof/>
                <w:webHidden/>
                <w:sz w:val="24"/>
                <w:szCs w:val="24"/>
              </w:rPr>
            </w:r>
            <w:r w:rsidR="00714973" w:rsidRPr="00714973">
              <w:rPr>
                <w:rFonts w:ascii="Times New Roman" w:eastAsia="Times New Roman" w:hAnsi="Times New Roman" w:cs="Times New Roman"/>
                <w:noProof/>
                <w:webHidden/>
                <w:sz w:val="24"/>
                <w:szCs w:val="24"/>
              </w:rPr>
              <w:fldChar w:fldCharType="separate"/>
            </w:r>
            <w:r w:rsidR="00714973">
              <w:rPr>
                <w:rFonts w:ascii="Times New Roman" w:eastAsia="Times New Roman" w:hAnsi="Times New Roman" w:cs="Times New Roman"/>
                <w:noProof/>
                <w:webHidden/>
                <w:sz w:val="24"/>
                <w:szCs w:val="24"/>
              </w:rPr>
              <w:t>16</w:t>
            </w:r>
            <w:r w:rsidR="00714973" w:rsidRPr="00714973">
              <w:rPr>
                <w:rFonts w:ascii="Times New Roman" w:eastAsia="Times New Roman" w:hAnsi="Times New Roman" w:cs="Times New Roman"/>
                <w:noProof/>
                <w:webHidden/>
                <w:sz w:val="24"/>
                <w:szCs w:val="24"/>
              </w:rPr>
              <w:fldChar w:fldCharType="end"/>
            </w:r>
          </w:hyperlink>
        </w:p>
        <w:p w:rsidR="00714973" w:rsidRPr="00714973" w:rsidRDefault="00DA5695" w:rsidP="00714973">
          <w:pPr>
            <w:tabs>
              <w:tab w:val="right" w:leader="dot" w:pos="9345"/>
            </w:tabs>
            <w:spacing w:after="100" w:line="240" w:lineRule="auto"/>
            <w:rPr>
              <w:noProof/>
            </w:rPr>
          </w:pPr>
          <w:hyperlink w:anchor="_Toc483618865" w:history="1">
            <w:r w:rsidR="00714973" w:rsidRPr="00714973">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714973" w:rsidRPr="00714973">
              <w:rPr>
                <w:rFonts w:ascii="Times New Roman" w:eastAsia="Times New Roman" w:hAnsi="Times New Roman" w:cs="Times New Roman"/>
                <w:noProof/>
                <w:webHidden/>
                <w:sz w:val="24"/>
                <w:szCs w:val="24"/>
              </w:rPr>
              <w:tab/>
            </w:r>
            <w:r w:rsidR="00714973" w:rsidRPr="00714973">
              <w:rPr>
                <w:rFonts w:ascii="Times New Roman" w:eastAsia="Times New Roman" w:hAnsi="Times New Roman" w:cs="Times New Roman"/>
                <w:noProof/>
                <w:webHidden/>
                <w:sz w:val="24"/>
                <w:szCs w:val="24"/>
              </w:rPr>
              <w:fldChar w:fldCharType="begin"/>
            </w:r>
            <w:r w:rsidR="00714973" w:rsidRPr="00714973">
              <w:rPr>
                <w:rFonts w:ascii="Times New Roman" w:eastAsia="Times New Roman" w:hAnsi="Times New Roman" w:cs="Times New Roman"/>
                <w:noProof/>
                <w:webHidden/>
                <w:sz w:val="24"/>
                <w:szCs w:val="24"/>
              </w:rPr>
              <w:instrText xml:space="preserve"> PAGEREF _Toc483618865 \h </w:instrText>
            </w:r>
            <w:r w:rsidR="00714973" w:rsidRPr="00714973">
              <w:rPr>
                <w:rFonts w:ascii="Times New Roman" w:eastAsia="Times New Roman" w:hAnsi="Times New Roman" w:cs="Times New Roman"/>
                <w:noProof/>
                <w:webHidden/>
                <w:sz w:val="24"/>
                <w:szCs w:val="24"/>
              </w:rPr>
            </w:r>
            <w:r w:rsidR="00714973" w:rsidRPr="00714973">
              <w:rPr>
                <w:rFonts w:ascii="Times New Roman" w:eastAsia="Times New Roman" w:hAnsi="Times New Roman" w:cs="Times New Roman"/>
                <w:noProof/>
                <w:webHidden/>
                <w:sz w:val="24"/>
                <w:szCs w:val="24"/>
              </w:rPr>
              <w:fldChar w:fldCharType="separate"/>
            </w:r>
            <w:r w:rsidR="00714973">
              <w:rPr>
                <w:rFonts w:ascii="Times New Roman" w:eastAsia="Times New Roman" w:hAnsi="Times New Roman" w:cs="Times New Roman"/>
                <w:noProof/>
                <w:webHidden/>
                <w:sz w:val="24"/>
                <w:szCs w:val="24"/>
              </w:rPr>
              <w:t>47</w:t>
            </w:r>
            <w:r w:rsidR="00714973" w:rsidRPr="00714973">
              <w:rPr>
                <w:rFonts w:ascii="Times New Roman" w:eastAsia="Times New Roman" w:hAnsi="Times New Roman" w:cs="Times New Roman"/>
                <w:noProof/>
                <w:webHidden/>
                <w:sz w:val="24"/>
                <w:szCs w:val="24"/>
              </w:rPr>
              <w:fldChar w:fldCharType="end"/>
            </w:r>
          </w:hyperlink>
        </w:p>
        <w:p w:rsidR="00714973" w:rsidRPr="00714973" w:rsidRDefault="00714973" w:rsidP="00714973">
          <w:pPr>
            <w:spacing w:after="0" w:line="360" w:lineRule="auto"/>
            <w:rPr>
              <w:rFonts w:ascii="Times New Roman" w:eastAsia="Times New Roman" w:hAnsi="Times New Roman" w:cs="Times New Roman"/>
              <w:sz w:val="24"/>
              <w:szCs w:val="24"/>
            </w:rPr>
          </w:pPr>
          <w:r w:rsidRPr="00714973">
            <w:rPr>
              <w:rFonts w:ascii="Times New Roman" w:eastAsia="Times New Roman" w:hAnsi="Times New Roman" w:cs="Times New Roman"/>
              <w:b/>
              <w:bCs/>
              <w:sz w:val="28"/>
              <w:szCs w:val="28"/>
            </w:rPr>
            <w:fldChar w:fldCharType="end"/>
          </w:r>
        </w:p>
      </w:sdtContent>
    </w:sdt>
    <w:p w:rsidR="00714973" w:rsidRPr="00714973" w:rsidRDefault="00714973" w:rsidP="00714973">
      <w:pPr>
        <w:rPr>
          <w:rFonts w:ascii="Times New Roman" w:eastAsia="Times New Roman" w:hAnsi="Times New Roman" w:cs="Times New Roman"/>
          <w:bCs/>
          <w:sz w:val="24"/>
          <w:szCs w:val="24"/>
        </w:rPr>
      </w:pPr>
      <w:r w:rsidRPr="00714973">
        <w:rPr>
          <w:rFonts w:ascii="Times New Roman" w:eastAsia="Times New Roman" w:hAnsi="Times New Roman" w:cs="Times New Roman"/>
          <w:bCs/>
          <w:sz w:val="24"/>
          <w:szCs w:val="24"/>
        </w:rPr>
        <w:br w:type="page"/>
      </w:r>
    </w:p>
    <w:p w:rsidR="00714973" w:rsidRPr="00714973" w:rsidRDefault="00714973" w:rsidP="00714973">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714973">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714973" w:rsidRPr="00714973" w:rsidRDefault="00714973" w:rsidP="00714973">
      <w:pPr>
        <w:tabs>
          <w:tab w:val="left" w:pos="2295"/>
        </w:tabs>
        <w:spacing w:after="0" w:line="240" w:lineRule="auto"/>
        <w:jc w:val="center"/>
        <w:rPr>
          <w:rFonts w:ascii="Times New Roman" w:eastAsia="Times New Roman" w:hAnsi="Times New Roman" w:cs="Times New Roman"/>
          <w:b/>
          <w:sz w:val="28"/>
          <w:szCs w:val="28"/>
        </w:rPr>
      </w:pPr>
    </w:p>
    <w:p w:rsidR="00714973" w:rsidRPr="00714973" w:rsidRDefault="00714973" w:rsidP="00714973">
      <w:pPr>
        <w:tabs>
          <w:tab w:val="left" w:pos="360"/>
        </w:tabs>
        <w:ind w:firstLine="709"/>
        <w:jc w:val="both"/>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14973" w:rsidRPr="00714973" w:rsidRDefault="00714973" w:rsidP="0071497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714973">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714973">
        <w:rPr>
          <w:rFonts w:asciiTheme="majorHAnsi" w:eastAsiaTheme="majorEastAsia" w:hAnsiTheme="majorHAnsi" w:cstheme="majorBidi"/>
          <w:b/>
          <w:bCs/>
          <w:sz w:val="28"/>
          <w:szCs w:val="28"/>
        </w:rPr>
        <w:t xml:space="preserve">  </w:t>
      </w:r>
    </w:p>
    <w:p w:rsidR="00714973" w:rsidRPr="00714973" w:rsidRDefault="00714973" w:rsidP="00714973">
      <w:pPr>
        <w:spacing w:after="0" w:line="240" w:lineRule="auto"/>
        <w:ind w:firstLine="708"/>
        <w:rPr>
          <w:rFonts w:ascii="Times New Roman" w:eastAsia="Times New Roman" w:hAnsi="Times New Roman" w:cs="Times New Roman"/>
          <w:sz w:val="28"/>
          <w:szCs w:val="28"/>
        </w:rPr>
      </w:pPr>
    </w:p>
    <w:p w:rsidR="00714973" w:rsidRPr="00714973" w:rsidRDefault="00714973" w:rsidP="00714973">
      <w:pPr>
        <w:spacing w:after="0" w:line="240" w:lineRule="auto"/>
        <w:ind w:firstLine="708"/>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56"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56"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56"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56"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Средства оценивания</w:t>
            </w:r>
          </w:p>
        </w:tc>
      </w:tr>
      <w:tr w:rsidR="00714973" w:rsidRPr="00714973" w:rsidTr="00346AAF">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714973" w:rsidRPr="00714973" w:rsidRDefault="00714973" w:rsidP="00714973">
            <w:pPr>
              <w:spacing w:after="0" w:line="256" w:lineRule="auto"/>
              <w:jc w:val="center"/>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Общекультурные компетенции (ОК)</w:t>
            </w:r>
          </w:p>
        </w:tc>
      </w:tr>
      <w:tr w:rsidR="00714973" w:rsidRPr="00714973" w:rsidTr="00346AAF">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714973" w:rsidRPr="00714973" w:rsidRDefault="00714973" w:rsidP="00714973">
            <w:pPr>
              <w:spacing w:after="0" w:line="256" w:lineRule="auto"/>
              <w:jc w:val="center"/>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Знать:</w:t>
            </w:r>
          </w:p>
          <w:p w:rsidR="00714973" w:rsidRPr="00714973" w:rsidRDefault="00714973" w:rsidP="00714973">
            <w:pPr>
              <w:spacing w:after="0" w:line="256"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color w:val="000000" w:themeColor="text1"/>
                <w:sz w:val="24"/>
                <w:szCs w:val="24"/>
              </w:rPr>
            </w:pPr>
            <w:r w:rsidRPr="00714973">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56" w:lineRule="auto"/>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О – опрос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(О 1-90),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С – собеседование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(С 1-90),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Т – тест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(Т 1-40),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Р – реферат</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iCs/>
                <w:sz w:val="24"/>
                <w:szCs w:val="24"/>
              </w:rPr>
              <w:t>(Р 1-15)</w:t>
            </w:r>
          </w:p>
        </w:tc>
      </w:tr>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Уметь:</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Решение разноуровневых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t xml:space="preserve">Полнота и содержательность решений;  умение отстаивать свою позицию; </w:t>
            </w:r>
          </w:p>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Т – тест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(Т 1-40),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О – опрос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(О 1-90),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С – собеседование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(С 1-90),</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 задача</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1-15)</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 </w:t>
            </w:r>
          </w:p>
        </w:tc>
      </w:tr>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Владеть:</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способами и методами решения </w:t>
            </w:r>
            <w:r w:rsidRPr="00714973">
              <w:rPr>
                <w:rFonts w:ascii="Times New Roman" w:eastAsia="Times New Roman" w:hAnsi="Times New Roman" w:cs="Times New Roman"/>
                <w:sz w:val="24"/>
                <w:szCs w:val="24"/>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lastRenderedPageBreak/>
              <w:t xml:space="preserve">Решение разноуровневых задач, в том числе </w:t>
            </w:r>
            <w:r w:rsidRPr="00714973">
              <w:rPr>
                <w:rFonts w:ascii="Times New Roman" w:eastAsia="Times New Roman" w:hAnsi="Times New Roman" w:cs="Times New Roman"/>
                <w:color w:val="000000"/>
                <w:sz w:val="24"/>
                <w:szCs w:val="24"/>
              </w:rPr>
              <w:lastRenderedPageBreak/>
              <w:t xml:space="preserve">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lastRenderedPageBreak/>
              <w:t xml:space="preserve">Полнота и содержательность решений, глубина анализа; умение </w:t>
            </w:r>
            <w:r w:rsidRPr="00714973">
              <w:rPr>
                <w:rFonts w:ascii="Times New Roman" w:eastAsia="Times New Roman" w:hAnsi="Times New Roman" w:cs="Times New Roman"/>
                <w:iCs/>
                <w:color w:val="000000" w:themeColor="text1"/>
                <w:sz w:val="24"/>
                <w:szCs w:val="24"/>
              </w:rPr>
              <w:lastRenderedPageBreak/>
              <w:t xml:space="preserve">отстаивать свою позицию; умение пользоваться дополнительной литературой при подготовке к занятиям; </w:t>
            </w:r>
          </w:p>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714973" w:rsidRPr="00714973" w:rsidRDefault="00714973" w:rsidP="00714973">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lastRenderedPageBreak/>
              <w:t>З – задача</w:t>
            </w:r>
          </w:p>
          <w:p w:rsidR="00714973" w:rsidRPr="00714973" w:rsidRDefault="00714973" w:rsidP="00714973">
            <w:pPr>
              <w:spacing w:after="0" w:line="256"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1-15)</w:t>
            </w:r>
          </w:p>
        </w:tc>
      </w:tr>
      <w:tr w:rsidR="00714973" w:rsidRPr="00714973" w:rsidTr="00346AAF">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56" w:lineRule="auto"/>
              <w:jc w:val="center"/>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lastRenderedPageBreak/>
              <w:t>Профессиональные компетенции (ПК)</w:t>
            </w:r>
          </w:p>
        </w:tc>
      </w:tr>
      <w:tr w:rsidR="00714973" w:rsidRPr="00714973" w:rsidTr="00346AAF">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56" w:lineRule="auto"/>
              <w:jc w:val="center"/>
              <w:rPr>
                <w:rFonts w:ascii="Times New Roman" w:eastAsia="Times New Roman" w:hAnsi="Times New Roman" w:cs="Times New Roman"/>
                <w:color w:val="000000"/>
                <w:sz w:val="24"/>
                <w:szCs w:val="24"/>
              </w:rPr>
            </w:pPr>
            <w:r w:rsidRPr="00714973">
              <w:rPr>
                <w:rFonts w:ascii="Times New Roman" w:eastAsia="Calibri" w:hAnsi="Times New Roman" w:cs="Times New Roman"/>
                <w:sz w:val="24"/>
                <w:szCs w:val="24"/>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Знать:</w:t>
            </w:r>
          </w:p>
          <w:p w:rsidR="00714973" w:rsidRPr="00714973" w:rsidRDefault="00714973" w:rsidP="00714973">
            <w:pPr>
              <w:spacing w:after="0" w:line="256" w:lineRule="auto"/>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sz w:val="24"/>
                <w:szCs w:val="24"/>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color w:val="000000" w:themeColor="text1"/>
                <w:sz w:val="24"/>
                <w:szCs w:val="24"/>
              </w:rPr>
            </w:pPr>
            <w:r w:rsidRPr="00714973">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56" w:lineRule="auto"/>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О – опрос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(О 1-90),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С – собеседование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(С 1-90),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Т – тест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(Т 1-40),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Р – реферат</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iCs/>
                <w:sz w:val="24"/>
                <w:szCs w:val="24"/>
              </w:rPr>
              <w:t>(Р 1-15)</w:t>
            </w:r>
          </w:p>
        </w:tc>
      </w:tr>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Уметь:</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714973">
              <w:rPr>
                <w:rFonts w:ascii="Times New Roman" w:eastAsia="Times New Roman" w:hAnsi="Times New Roman" w:cs="Times New Roman"/>
                <w:sz w:val="24"/>
                <w:szCs w:val="24"/>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lastRenderedPageBreak/>
              <w:t xml:space="preserve">Решение разноуровневых задач, в том числе с использованием различных баз данных, современных информационно-коммуникационных технологий и глобальных информационных </w:t>
            </w:r>
            <w:r w:rsidRPr="00714973">
              <w:rPr>
                <w:rFonts w:ascii="Times New Roman" w:eastAsia="Times New Roman" w:hAnsi="Times New Roman" w:cs="Times New Roman"/>
                <w:color w:val="000000"/>
                <w:sz w:val="24"/>
                <w:szCs w:val="24"/>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lastRenderedPageBreak/>
              <w:t xml:space="preserve">Полнота и содержательность решений;  умение отстаивать свою позицию; </w:t>
            </w:r>
          </w:p>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Т – тест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(Т 1-40),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О – опрос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(О 1-90),</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 xml:space="preserve">С – собеседование </w:t>
            </w:r>
          </w:p>
          <w:p w:rsidR="00714973" w:rsidRPr="00714973" w:rsidRDefault="00714973" w:rsidP="00714973">
            <w:pPr>
              <w:spacing w:after="0" w:line="240" w:lineRule="auto"/>
              <w:rPr>
                <w:rFonts w:ascii="Times New Roman" w:eastAsia="Times New Roman" w:hAnsi="Times New Roman" w:cs="Times New Roman"/>
                <w:iCs/>
                <w:sz w:val="24"/>
                <w:szCs w:val="24"/>
              </w:rPr>
            </w:pPr>
            <w:r w:rsidRPr="00714973">
              <w:rPr>
                <w:rFonts w:ascii="Times New Roman" w:eastAsia="Times New Roman" w:hAnsi="Times New Roman" w:cs="Times New Roman"/>
                <w:iCs/>
                <w:sz w:val="24"/>
                <w:szCs w:val="24"/>
              </w:rPr>
              <w:t>(С 1-90),</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 задача</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1-15)</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 </w:t>
            </w:r>
          </w:p>
        </w:tc>
      </w:tr>
      <w:tr w:rsidR="00714973" w:rsidRPr="00714973"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lastRenderedPageBreak/>
              <w:t>Владеть:</w:t>
            </w:r>
          </w:p>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z w:val="24"/>
                <w:szCs w:val="24"/>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714973" w:rsidRPr="00714973" w:rsidRDefault="00714973" w:rsidP="00714973">
            <w:pPr>
              <w:spacing w:after="0" w:line="240" w:lineRule="auto"/>
              <w:rPr>
                <w:rFonts w:ascii="Times New Roman" w:eastAsia="Times New Roman" w:hAnsi="Times New Roman" w:cs="Times New Roman"/>
                <w:color w:val="000000"/>
                <w:sz w:val="24"/>
                <w:szCs w:val="24"/>
              </w:rPr>
            </w:pPr>
            <w:r w:rsidRPr="00714973">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714973" w:rsidRPr="00714973" w:rsidRDefault="00714973" w:rsidP="00714973">
            <w:pPr>
              <w:spacing w:after="0" w:line="240" w:lineRule="auto"/>
              <w:rPr>
                <w:rFonts w:ascii="Times New Roman" w:eastAsia="Times New Roman" w:hAnsi="Times New Roman" w:cs="Times New Roman"/>
                <w:iCs/>
                <w:color w:val="000000" w:themeColor="text1"/>
                <w:sz w:val="24"/>
                <w:szCs w:val="24"/>
              </w:rPr>
            </w:pPr>
            <w:r w:rsidRPr="00714973">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714973" w:rsidRPr="00714973" w:rsidRDefault="00714973" w:rsidP="00714973">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714973" w:rsidRPr="00714973" w:rsidRDefault="00714973" w:rsidP="00714973">
            <w:pPr>
              <w:spacing w:after="0" w:line="240"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 задача</w:t>
            </w:r>
          </w:p>
          <w:p w:rsidR="00714973" w:rsidRPr="00714973" w:rsidRDefault="00714973" w:rsidP="00714973">
            <w:pPr>
              <w:spacing w:after="0" w:line="256" w:lineRule="auto"/>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(З 1-15)</w:t>
            </w:r>
          </w:p>
        </w:tc>
      </w:tr>
    </w:tbl>
    <w:p w:rsidR="00714973" w:rsidRPr="00714973" w:rsidRDefault="00714973" w:rsidP="00714973">
      <w:pPr>
        <w:spacing w:after="0" w:line="240" w:lineRule="auto"/>
        <w:ind w:firstLine="708"/>
        <w:jc w:val="both"/>
        <w:rPr>
          <w:rFonts w:ascii="Times New Roman" w:eastAsia="Times New Roman" w:hAnsi="Times New Roman" w:cs="Times New Roman"/>
          <w:i/>
          <w:color w:val="00B050"/>
        </w:rPr>
      </w:pPr>
    </w:p>
    <w:p w:rsidR="00714973" w:rsidRPr="00714973" w:rsidRDefault="00714973" w:rsidP="00714973">
      <w:pPr>
        <w:spacing w:after="0"/>
        <w:ind w:firstLine="708"/>
        <w:rPr>
          <w:rFonts w:ascii="Times New Roman" w:eastAsia="Times New Roman" w:hAnsi="Times New Roman" w:cs="Times New Roman"/>
        </w:rPr>
      </w:pPr>
      <w:r w:rsidRPr="00714973">
        <w:rPr>
          <w:rFonts w:ascii="Times New Roman" w:eastAsia="Times New Roman" w:hAnsi="Times New Roman" w:cs="Times New Roman"/>
        </w:rPr>
        <w:t xml:space="preserve">2.2 Шкалы оценивания:   </w:t>
      </w:r>
    </w:p>
    <w:p w:rsidR="00714973" w:rsidRPr="00714973" w:rsidRDefault="00714973" w:rsidP="00714973">
      <w:pPr>
        <w:spacing w:after="0"/>
        <w:ind w:firstLine="708"/>
        <w:jc w:val="both"/>
        <w:rPr>
          <w:rFonts w:ascii="Times New Roman" w:eastAsia="Times New Roman" w:hAnsi="Times New Roman" w:cs="Times New Roman"/>
        </w:rPr>
      </w:pPr>
      <w:r w:rsidRPr="00714973">
        <w:rPr>
          <w:rFonts w:ascii="Times New Roman" w:eastAsia="Times New Roman" w:hAnsi="Times New Roman" w:cs="Times New Roman"/>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14973" w:rsidRPr="00714973" w:rsidRDefault="00714973" w:rsidP="00714973">
      <w:pPr>
        <w:widowControl w:val="0"/>
        <w:spacing w:after="0" w:line="240" w:lineRule="auto"/>
        <w:ind w:firstLine="709"/>
        <w:jc w:val="both"/>
        <w:rPr>
          <w:rFonts w:ascii="Times New Roman" w:eastAsia="Times New Roman" w:hAnsi="Times New Roman" w:cs="Times New Roman"/>
        </w:rPr>
      </w:pPr>
      <w:r w:rsidRPr="00714973">
        <w:rPr>
          <w:rFonts w:ascii="Times New Roman" w:eastAsia="Times New Roman" w:hAnsi="Times New Roman" w:cs="Times New Roman"/>
        </w:rPr>
        <w:t>84-100 баллов (оценка «отлично»)</w:t>
      </w:r>
      <w:r w:rsidRPr="00714973">
        <w:rPr>
          <w:rFonts w:ascii="Times New Roman" w:eastAsia="Times New Roman" w:hAnsi="Times New Roman" w:cs="Times New Roman"/>
          <w:iCs/>
          <w:spacing w:val="-1"/>
        </w:rPr>
        <w:t xml:space="preserve"> </w:t>
      </w:r>
    </w:p>
    <w:p w:rsidR="00714973" w:rsidRPr="00714973" w:rsidRDefault="00714973" w:rsidP="00714973">
      <w:pPr>
        <w:widowControl w:val="0"/>
        <w:spacing w:after="0" w:line="240" w:lineRule="auto"/>
        <w:ind w:firstLine="709"/>
        <w:jc w:val="both"/>
        <w:rPr>
          <w:rFonts w:ascii="Times New Roman" w:eastAsia="Times New Roman" w:hAnsi="Times New Roman" w:cs="Times New Roman"/>
        </w:rPr>
      </w:pPr>
      <w:r w:rsidRPr="00714973">
        <w:rPr>
          <w:rFonts w:ascii="Times New Roman" w:eastAsia="Times New Roman" w:hAnsi="Times New Roman" w:cs="Times New Roman"/>
        </w:rPr>
        <w:t>67-83 баллов (оценка «хорошо»)</w:t>
      </w:r>
      <w:r w:rsidRPr="00714973">
        <w:rPr>
          <w:rFonts w:ascii="Times New Roman" w:eastAsia="Times New Roman" w:hAnsi="Times New Roman" w:cs="Times New Roman"/>
          <w:iCs/>
          <w:spacing w:val="-1"/>
        </w:rPr>
        <w:t xml:space="preserve"> </w:t>
      </w:r>
    </w:p>
    <w:p w:rsidR="00714973" w:rsidRPr="00714973" w:rsidRDefault="00714973" w:rsidP="00714973">
      <w:pPr>
        <w:widowControl w:val="0"/>
        <w:spacing w:after="0" w:line="240" w:lineRule="auto"/>
        <w:ind w:firstLine="709"/>
        <w:jc w:val="both"/>
        <w:rPr>
          <w:rFonts w:ascii="Times New Roman" w:eastAsia="Times New Roman" w:hAnsi="Times New Roman" w:cs="Times New Roman"/>
        </w:rPr>
      </w:pPr>
      <w:r w:rsidRPr="00714973">
        <w:rPr>
          <w:rFonts w:ascii="Times New Roman" w:eastAsia="Times New Roman" w:hAnsi="Times New Roman" w:cs="Times New Roman"/>
        </w:rPr>
        <w:t xml:space="preserve">50-66 баллов (оценка «удовлетворительно») </w:t>
      </w:r>
    </w:p>
    <w:p w:rsidR="00714973" w:rsidRPr="00714973" w:rsidRDefault="00714973" w:rsidP="00714973">
      <w:pPr>
        <w:widowControl w:val="0"/>
        <w:spacing w:after="0" w:line="240" w:lineRule="auto"/>
        <w:ind w:firstLine="708"/>
        <w:jc w:val="both"/>
        <w:rPr>
          <w:rFonts w:ascii="Times New Roman" w:eastAsia="Times New Roman" w:hAnsi="Times New Roman" w:cs="Times New Roman"/>
          <w:color w:val="000000"/>
        </w:rPr>
      </w:pPr>
      <w:r w:rsidRPr="00714973">
        <w:rPr>
          <w:rFonts w:ascii="Times New Roman" w:eastAsia="Times New Roman" w:hAnsi="Times New Roman" w:cs="Times New Roman"/>
        </w:rPr>
        <w:t>0-49 баллов (оценка «неудовлетворительно»)</w:t>
      </w:r>
      <w:r w:rsidRPr="00714973">
        <w:rPr>
          <w:rFonts w:ascii="Times New Roman" w:eastAsia="Times New Roman" w:hAnsi="Times New Roman" w:cs="Times New Roman"/>
          <w:color w:val="000000"/>
        </w:rPr>
        <w:br w:type="page"/>
      </w:r>
    </w:p>
    <w:p w:rsidR="00714973" w:rsidRPr="00714973" w:rsidRDefault="00714973" w:rsidP="00714973">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714973">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Министерство образования и науки Российской Федерации</w:t>
      </w:r>
    </w:p>
    <w:p w:rsidR="00714973" w:rsidRPr="00714973" w:rsidRDefault="00714973" w:rsidP="00714973">
      <w:pPr>
        <w:shd w:val="clear" w:color="auto" w:fill="FFFFFF"/>
        <w:spacing w:after="0" w:line="240" w:lineRule="auto"/>
        <w:ind w:firstLine="709"/>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«Ростовский государственный экономический университет (РИНХ)»</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8"/>
          <w:szCs w:val="24"/>
        </w:rPr>
        <w:t>Кафедра статистики, эконометрики и оценки рисков</w:t>
      </w:r>
    </w:p>
    <w:p w:rsidR="00714973" w:rsidRPr="00714973" w:rsidRDefault="00714973" w:rsidP="00714973">
      <w:pPr>
        <w:spacing w:after="0" w:line="240" w:lineRule="auto"/>
        <w:rPr>
          <w:rFonts w:ascii="Times New Roman" w:eastAsia="Times New Roman" w:hAnsi="Times New Roman" w:cs="Times New Roman"/>
          <w:b/>
          <w:sz w:val="28"/>
          <w:szCs w:val="28"/>
        </w:rPr>
      </w:pPr>
    </w:p>
    <w:p w:rsidR="00714973" w:rsidRPr="00714973" w:rsidRDefault="00714973" w:rsidP="00714973">
      <w:pPr>
        <w:spacing w:after="0" w:line="240" w:lineRule="auto"/>
        <w:jc w:val="center"/>
        <w:rPr>
          <w:rFonts w:ascii="Times New Roman" w:eastAsia="Times New Roman" w:hAnsi="Times New Roman" w:cs="Times New Roman"/>
          <w:b/>
          <w:sz w:val="28"/>
          <w:szCs w:val="28"/>
        </w:rPr>
      </w:pPr>
      <w:r w:rsidRPr="00714973">
        <w:rPr>
          <w:rFonts w:ascii="Times New Roman" w:eastAsia="Times New Roman" w:hAnsi="Times New Roman" w:cs="Times New Roman"/>
          <w:b/>
          <w:sz w:val="28"/>
          <w:szCs w:val="28"/>
        </w:rPr>
        <w:t>Вопросы к экзамену</w:t>
      </w:r>
    </w:p>
    <w:p w:rsidR="00714973" w:rsidRPr="00714973" w:rsidRDefault="00714973" w:rsidP="00714973">
      <w:pPr>
        <w:spacing w:after="0" w:line="240" w:lineRule="auto"/>
        <w:jc w:val="center"/>
        <w:rPr>
          <w:rFonts w:ascii="Times New Roman" w:eastAsia="Times New Roman" w:hAnsi="Times New Roman" w:cs="Times New Roman"/>
          <w:b/>
          <w:sz w:val="28"/>
          <w:szCs w:val="28"/>
        </w:rPr>
      </w:pPr>
    </w:p>
    <w:p w:rsidR="00714973" w:rsidRPr="00714973" w:rsidRDefault="00714973" w:rsidP="00714973">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714973">
        <w:rPr>
          <w:rFonts w:ascii="Times New Roman" w:eastAsia="Times New Roman" w:hAnsi="Times New Roman" w:cs="Times New Roman"/>
          <w:sz w:val="28"/>
          <w:szCs w:val="28"/>
          <w:lang w:eastAsia="ko-KR"/>
        </w:rPr>
        <w:t>по дисциплине</w:t>
      </w:r>
      <w:r w:rsidRPr="00714973">
        <w:rPr>
          <w:rFonts w:ascii="Times New Roman" w:eastAsia="Times New Roman" w:hAnsi="Times New Roman" w:cs="Times New Roman"/>
          <w:b/>
          <w:i/>
          <w:sz w:val="28"/>
          <w:szCs w:val="28"/>
          <w:lang w:eastAsia="ko-KR"/>
        </w:rPr>
        <w:t xml:space="preserve"> </w:t>
      </w:r>
      <w:r w:rsidRPr="00714973">
        <w:rPr>
          <w:rFonts w:ascii="Times New Roman" w:eastAsia="Times New Roman" w:hAnsi="Times New Roman" w:cs="Times New Roman"/>
          <w:sz w:val="28"/>
          <w:szCs w:val="28"/>
          <w:vertAlign w:val="superscript"/>
          <w:lang w:eastAsia="ko-KR"/>
        </w:rPr>
        <w:t xml:space="preserve"> </w:t>
      </w:r>
      <w:r w:rsidRPr="00714973">
        <w:rPr>
          <w:rFonts w:ascii="Times New Roman" w:eastAsia="Times New Roman" w:hAnsi="Times New Roman" w:cs="Times New Roman"/>
          <w:caps/>
          <w:sz w:val="24"/>
          <w:szCs w:val="24"/>
          <w:lang w:eastAsia="ko-KR"/>
        </w:rPr>
        <w:t>Теория вероятностей и математическая статистика</w:t>
      </w:r>
    </w:p>
    <w:p w:rsidR="00714973" w:rsidRPr="00714973" w:rsidRDefault="00714973" w:rsidP="00714973">
      <w:pPr>
        <w:tabs>
          <w:tab w:val="left" w:pos="500"/>
        </w:tabs>
        <w:spacing w:after="0" w:line="240" w:lineRule="auto"/>
        <w:ind w:right="-30"/>
        <w:jc w:val="both"/>
        <w:rPr>
          <w:rFonts w:ascii="Times New Roman" w:eastAsia="Times New Roman" w:hAnsi="Times New Roman" w:cs="Times New Roman"/>
          <w:sz w:val="28"/>
          <w:szCs w:val="28"/>
          <w:lang w:eastAsia="ko-KR"/>
        </w:rPr>
      </w:pP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Предмет и основные определения теории вероятностей.</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Теоремы умножения вероятностей.</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Теоремы сложения вероятностей.</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Формула полной вероятности. Формулы Байеса.</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Формула Пуассона. Закон распределения редких событий.</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Свойства математического ожидания.</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Дисперсия и среднее квадратическое отклонение случайной величины. Их смысл и примеры вычисления. </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Свойства дисперсии и среднего квадратического отклонения.</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Математическое ожидание, дисперсия и среднее квадратическое отклонение частоты и частости.</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Равномерный закон распределения.</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Понятие о центральной предельной теореме Ляпунова.</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Закон больших чисел. Теорема Бернулли.</w:t>
      </w:r>
    </w:p>
    <w:p w:rsidR="00714973" w:rsidRPr="00714973" w:rsidRDefault="00714973" w:rsidP="00714973">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Вероятность отклонения частости от вероятности, частоты от наивероятнейшего числа.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Предмет и основные задачи математической статистики.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(частости).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Показатели колеблемости: вариационный размах, среднее линейное отклонение, дисперсия, коэффициент вариации. Свойства дисперсии.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Дисперсия альтернативного признака.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Средняя ошибка выборки, для средней и для доли.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Необходимая численность выборки.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Статистические оценки параметров распределения (сущность теории оценивания): несмещенность, состоятельность, эффективность оценок.</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Точечная оценка генеральной средней по выборочной средней.</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Точечная оценка генеральной дисперсии. “Исправленные” выборочная дисперсия и среднее квадратическое отклонение.</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Доверительные интервалы для оценки математического ожидания нормального распределения при известном среднем квадратическом отклонении.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Доверительные интервалы для оценки математического ожидания нормального распределения при неизвестном среднем квадратическом отклонении.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Оценка вероятности по частости: точечная и интервальная.</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Законы распределения Стьюдента, Пирсона, Фишера.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714973" w:rsidRPr="00714973" w:rsidRDefault="00714973" w:rsidP="00714973">
      <w:pPr>
        <w:spacing w:after="0" w:line="240" w:lineRule="auto"/>
        <w:rPr>
          <w:rFonts w:ascii="Times New Roman" w:eastAsia="Times New Roman" w:hAnsi="Times New Roman" w:cs="Times New Roman"/>
          <w:b/>
          <w:sz w:val="28"/>
          <w:szCs w:val="28"/>
        </w:rPr>
      </w:pP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Составитель ________________________ О.А. Кракашова</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vertAlign w:val="superscript"/>
        </w:rPr>
        <w:t xml:space="preserve">                                                                              (подпись)</w:t>
      </w:r>
    </w:p>
    <w:p w:rsidR="00714973" w:rsidRPr="00714973" w:rsidRDefault="00714973" w:rsidP="00714973">
      <w:pPr>
        <w:spacing w:after="0" w:line="240" w:lineRule="auto"/>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«____»__________________20     г. </w:t>
      </w:r>
    </w:p>
    <w:p w:rsidR="00714973" w:rsidRPr="00714973" w:rsidRDefault="00714973" w:rsidP="00714973">
      <w:pP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b/>
          <w:sz w:val="28"/>
          <w:szCs w:val="28"/>
        </w:rPr>
      </w:pPr>
      <w:r w:rsidRPr="00714973">
        <w:rPr>
          <w:rFonts w:ascii="Times New Roman" w:eastAsia="Times New Roman" w:hAnsi="Times New Roman" w:cs="Times New Roman"/>
          <w:b/>
          <w:sz w:val="28"/>
          <w:szCs w:val="28"/>
        </w:rPr>
        <w:lastRenderedPageBreak/>
        <w:t>Экзаменационные билеты</w:t>
      </w:r>
    </w:p>
    <w:p w:rsidR="00714973" w:rsidRPr="00714973" w:rsidRDefault="00714973" w:rsidP="00714973">
      <w:pPr>
        <w:spacing w:after="0" w:line="240" w:lineRule="auto"/>
        <w:jc w:val="center"/>
        <w:rPr>
          <w:rFonts w:ascii="Times New Roman" w:eastAsia="Times New Roman" w:hAnsi="Times New Roman" w:cs="Times New Roman"/>
          <w:b/>
          <w:sz w:val="28"/>
          <w:szCs w:val="28"/>
        </w:rPr>
      </w:pPr>
    </w:p>
    <w:p w:rsidR="00714973" w:rsidRPr="00714973" w:rsidRDefault="00714973" w:rsidP="00714973">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714973">
        <w:rPr>
          <w:rFonts w:ascii="Times New Roman" w:eastAsia="Times New Roman" w:hAnsi="Times New Roman" w:cs="Times New Roman"/>
          <w:sz w:val="28"/>
          <w:szCs w:val="28"/>
          <w:lang w:eastAsia="ko-KR"/>
        </w:rPr>
        <w:t>по дисциплине</w:t>
      </w:r>
      <w:r w:rsidRPr="00714973">
        <w:rPr>
          <w:rFonts w:ascii="Times New Roman" w:eastAsia="Times New Roman" w:hAnsi="Times New Roman" w:cs="Times New Roman"/>
          <w:b/>
          <w:i/>
          <w:sz w:val="28"/>
          <w:szCs w:val="28"/>
          <w:lang w:eastAsia="ko-KR"/>
        </w:rPr>
        <w:t xml:space="preserve"> </w:t>
      </w:r>
      <w:r w:rsidRPr="00714973">
        <w:rPr>
          <w:rFonts w:ascii="Times New Roman" w:eastAsia="Times New Roman" w:hAnsi="Times New Roman" w:cs="Times New Roman"/>
          <w:sz w:val="28"/>
          <w:szCs w:val="28"/>
          <w:vertAlign w:val="superscript"/>
          <w:lang w:eastAsia="ko-KR"/>
        </w:rPr>
        <w:t xml:space="preserve"> </w:t>
      </w:r>
      <w:r w:rsidRPr="00714973">
        <w:rPr>
          <w:rFonts w:ascii="Times New Roman" w:eastAsia="Times New Roman" w:hAnsi="Times New Roman" w:cs="Times New Roman"/>
          <w:i/>
          <w:sz w:val="28"/>
          <w:szCs w:val="28"/>
        </w:rPr>
        <w:t>Теория вероятностей и математическая статистика</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Министерство образования и науки Российской Федерации</w:t>
      </w:r>
    </w:p>
    <w:p w:rsidR="00714973" w:rsidRPr="00714973" w:rsidRDefault="00714973" w:rsidP="00714973">
      <w:pPr>
        <w:shd w:val="clear" w:color="auto" w:fill="FFFFFF"/>
        <w:spacing w:after="0" w:line="240" w:lineRule="auto"/>
        <w:ind w:left="-426"/>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«Ростовский государственный экономический университет (РИНХ)»</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Кафедра статистики, эконометрики и оценки рисков</w:t>
      </w:r>
    </w:p>
    <w:p w:rsidR="00714973" w:rsidRPr="00714973" w:rsidRDefault="00714973" w:rsidP="00714973">
      <w:pPr>
        <w:spacing w:after="0" w:line="240" w:lineRule="auto"/>
        <w:jc w:val="center"/>
        <w:textAlignment w:val="baseline"/>
        <w:rPr>
          <w:rFonts w:ascii="Calibri" w:eastAsia="Times New Roman" w:hAnsi="Calibri"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b/>
          <w:bCs/>
          <w:sz w:val="24"/>
          <w:szCs w:val="24"/>
        </w:rPr>
        <w:t>БИЛЕТ № 1</w:t>
      </w: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p>
    <w:p w:rsidR="00714973" w:rsidRPr="00714973" w:rsidRDefault="00714973" w:rsidP="00714973">
      <w:pPr>
        <w:spacing w:after="0" w:line="36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sz w:val="24"/>
          <w:szCs w:val="24"/>
        </w:rPr>
        <w:t>по дисциплине</w:t>
      </w:r>
      <w:r w:rsidRPr="00714973">
        <w:rPr>
          <w:rFonts w:ascii="Times New Roman" w:eastAsia="Times New Roman" w:hAnsi="Times New Roman" w:cs="Times New Roman"/>
          <w:b/>
          <w:sz w:val="24"/>
          <w:szCs w:val="24"/>
        </w:rPr>
        <w:t xml:space="preserve"> </w:t>
      </w:r>
      <w:r w:rsidRPr="00714973">
        <w:rPr>
          <w:rFonts w:ascii="Times New Roman" w:eastAsia="Times New Roman" w:hAnsi="Times New Roman" w:cs="Times New Roman"/>
          <w:sz w:val="24"/>
          <w:szCs w:val="24"/>
        </w:rPr>
        <w:t>Теория вероятностей и математическая статистика</w:t>
      </w:r>
    </w:p>
    <w:p w:rsidR="00714973" w:rsidRPr="00714973" w:rsidRDefault="00714973" w:rsidP="00714973">
      <w:pPr>
        <w:spacing w:after="0" w:line="240" w:lineRule="auto"/>
        <w:jc w:val="center"/>
        <w:textAlignment w:val="baseline"/>
        <w:rPr>
          <w:rFonts w:ascii="Calibri" w:eastAsia="Times New Roman" w:hAnsi="Calibri" w:cs="Times New Roman"/>
          <w:sz w:val="24"/>
          <w:szCs w:val="24"/>
        </w:rPr>
      </w:pPr>
    </w:p>
    <w:p w:rsidR="00714973" w:rsidRPr="00714973" w:rsidRDefault="00714973" w:rsidP="00714973">
      <w:pPr>
        <w:numPr>
          <w:ilvl w:val="0"/>
          <w:numId w:val="25"/>
        </w:num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Размещения  - это </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соединения из n элементов по m в каждом, каждое из которых содержит m элементов, взятых из числа данных n элементов, и которое отличаются друг от другу либо самими элементами (хотя бы одним), либо порядком их расположения;</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соединения из n элементов по m в каждом, каждое из которых содержит m элементов, взятых из числа данных n элементов, и которое отличаются друг от другу по крайне мере одним элементом;</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4696" r:id="rId10"/>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4697" r:id="rId12"/>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4698" r:id="rId14"/>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4699" r:id="rId16"/>
              </w:objec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3. Статистической вероятностью события А называется:</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относительная частота (частость) этого события, вычисленная по результатам большого числа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частота этого события, вычисленная по результатам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относительная частота (частость) этого события, вычисленная по результатам небольшого числа испытаний.</w:t>
      </w:r>
    </w:p>
    <w:p w:rsidR="00714973" w:rsidRPr="00714973" w:rsidRDefault="00714973" w:rsidP="00714973">
      <w:pPr>
        <w:spacing w:after="0" w:line="240" w:lineRule="auto"/>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714973" w:rsidRPr="00714973" w:rsidTr="00346AAF">
        <w:tc>
          <w:tcPr>
            <w:tcW w:w="487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4700" r:id="rId18"/>
              </w:object>
            </w:r>
          </w:p>
        </w:tc>
        <w:tc>
          <w:tcPr>
            <w:tcW w:w="487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4701" r:id="rId20"/>
              </w:object>
            </w:r>
          </w:p>
        </w:tc>
      </w:tr>
      <w:tr w:rsidR="00714973" w:rsidRPr="00714973" w:rsidTr="00346AAF">
        <w:tc>
          <w:tcPr>
            <w:tcW w:w="487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4702" r:id="rId22"/>
              </w:object>
            </w:r>
          </w:p>
        </w:tc>
        <w:tc>
          <w:tcPr>
            <w:tcW w:w="487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4703" r:id="rId24"/>
              </w:objec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714973" w:rsidRPr="00714973" w:rsidTr="00346AAF">
        <w:tc>
          <w:tcPr>
            <w:tcW w:w="209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дискретными;</w:t>
            </w:r>
          </w:p>
        </w:tc>
        <w:tc>
          <w:tcPr>
            <w:tcW w:w="212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непрерывными;</w:t>
            </w:r>
          </w:p>
        </w:tc>
        <w:tc>
          <w:tcPr>
            <w:tcW w:w="184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условными;</w:t>
            </w:r>
          </w:p>
        </w:tc>
        <w:tc>
          <w:tcPr>
            <w:tcW w:w="379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дискретными и непрерывными.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4704" r:id="rId2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4705" r:id="rId28"/>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4706" r:id="rId30"/>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4707" r:id="rId32"/>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7. Дисперсия СВ,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4708" r:id="rId34"/>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4709" r:id="rId36"/>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4710" r:id="rId38"/>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4711" r:id="rId40"/>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 xml:space="preserve">А) неотрицательная и неубывающая; </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отрицательная и неубывающая;</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положительная и убывающая;</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положительная и неубывающая;</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4712" r:id="rId42"/>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w:t>
            </w:r>
            <w:r w:rsidRPr="00714973">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4713" r:id="rId44"/>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w:t>
            </w:r>
            <w:r w:rsidRPr="00714973">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4714" r:id="rId46"/>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w:t>
            </w:r>
            <w:r w:rsidRPr="00714973">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4715" r:id="rId48"/>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12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10. Задача: в ходе аудиторской проверки строительной компании аудитор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среди отобранных?</w:t>
      </w:r>
    </w:p>
    <w:tbl>
      <w:tblPr>
        <w:tblW w:w="0" w:type="auto"/>
        <w:tblLayout w:type="fixed"/>
        <w:tblLook w:val="0000" w:firstRow="0" w:lastRow="0" w:firstColumn="0" w:lastColumn="0" w:noHBand="0" w:noVBand="0"/>
      </w:tblPr>
      <w:tblGrid>
        <w:gridCol w:w="5070"/>
        <w:gridCol w:w="4784"/>
      </w:tblGrid>
      <w:tr w:rsidR="00714973" w:rsidRPr="00714973" w:rsidTr="00346AAF">
        <w:tc>
          <w:tcPr>
            <w:tcW w:w="507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биномиальному;</w:t>
            </w:r>
          </w:p>
        </w:tc>
        <w:tc>
          <w:tcPr>
            <w:tcW w:w="478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равномерному;</w:t>
            </w:r>
          </w:p>
        </w:tc>
      </w:tr>
      <w:tr w:rsidR="00714973" w:rsidRPr="00714973" w:rsidTr="00346AAF">
        <w:tc>
          <w:tcPr>
            <w:tcW w:w="507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гипергеометрическому; </w:t>
            </w:r>
          </w:p>
        </w:tc>
        <w:tc>
          <w:tcPr>
            <w:tcW w:w="478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закону распределения Пуассона.</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11. Если значение коэффициента асимметрии </w:t>
      </w:r>
      <w:r w:rsidRPr="00714973">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4716" r:id="rId50"/>
        </w:object>
      </w:r>
      <w:r w:rsidRPr="00714973">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существенная левосторонняя;</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существенная правосторонняя;</w:t>
            </w:r>
          </w:p>
        </w:tc>
      </w:tr>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несущественная левосторонняя;</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несущественная правосторонняя.</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714973">
        <w:rPr>
          <w:rFonts w:ascii="Times New Roman" w:eastAsia="Times New Roman" w:hAnsi="Times New Roman" w:cs="Times New Roman"/>
          <w:i/>
          <w:sz w:val="20"/>
          <w:szCs w:val="20"/>
        </w:rPr>
        <w:t>k</w:t>
      </w:r>
      <w:r w:rsidRPr="00714973">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 изменится;</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уменьшится (увеличится) в </w:t>
            </w:r>
            <w:r w:rsidRPr="00714973">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4717" r:id="rId52"/>
              </w:object>
            </w:r>
            <w:r w:rsidRPr="00714973">
              <w:rPr>
                <w:rFonts w:ascii="Times New Roman" w:eastAsia="Times New Roman" w:hAnsi="Times New Roman" w:cs="Times New Roman"/>
                <w:sz w:val="20"/>
                <w:szCs w:val="20"/>
              </w:rPr>
              <w:t>раз</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уменьшится (увеличится) на величину </w:t>
            </w:r>
            <w:r w:rsidRPr="00714973">
              <w:rPr>
                <w:rFonts w:ascii="Times New Roman" w:eastAsia="Times New Roman" w:hAnsi="Times New Roman" w:cs="Times New Roman"/>
                <w:i/>
                <w:sz w:val="20"/>
                <w:szCs w:val="20"/>
              </w:rPr>
              <w:t>k</w: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уменьшится (увеличится) в </w:t>
            </w:r>
            <w:r w:rsidRPr="00714973">
              <w:rPr>
                <w:rFonts w:ascii="Times New Roman" w:eastAsia="Times New Roman" w:hAnsi="Times New Roman" w:cs="Times New Roman"/>
                <w:i/>
                <w:sz w:val="20"/>
                <w:szCs w:val="20"/>
              </w:rPr>
              <w:t xml:space="preserve">k </w:t>
            </w:r>
            <w:r w:rsidRPr="00714973">
              <w:rPr>
                <w:rFonts w:ascii="Times New Roman" w:eastAsia="Times New Roman" w:hAnsi="Times New Roman" w:cs="Times New Roman"/>
                <w:sz w:val="20"/>
                <w:szCs w:val="20"/>
              </w:rPr>
              <w:t>раз</w:t>
            </w:r>
            <w:r w:rsidRPr="00714973">
              <w:rPr>
                <w:rFonts w:ascii="Times New Roman" w:eastAsia="Times New Roman" w:hAnsi="Times New Roman" w:cs="Times New Roman"/>
                <w:i/>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4718" r:id="rId54"/>
              </w:objec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4719" r:id="rId56"/>
              </w:objec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4720" r:id="rId58"/>
              </w:objec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4721" r:id="rId60"/>
              </w:objec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714973">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4722" r:id="rId62"/>
        </w:object>
      </w:r>
      <w:r w:rsidRPr="00714973">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4723" r:id="rId64"/>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4724" r:id="rId66"/>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4725" r:id="rId68"/>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4726" r:id="rId70"/>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неравенство Чебышева;</w:t>
            </w:r>
          </w:p>
        </w:tc>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лемма Маркова;</w:t>
            </w:r>
          </w:p>
        </w:tc>
      </w:tr>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теорема Чебышева (частный случай);</w:t>
            </w:r>
          </w:p>
        </w:tc>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теорема Чебышева (общий случай).</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16. Сущность выборочного метода состоит в том, что:</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17.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4727" r:id="rId72"/>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4728" r:id="rId74"/>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4729" r:id="rId7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4730" r:id="rId78"/>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18. При помощи </w:t>
      </w:r>
      <w:r w:rsidRPr="00714973">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4731" r:id="rId80"/>
        </w:object>
      </w:r>
      <w:r w:rsidRPr="00714973">
        <w:rPr>
          <w:rFonts w:ascii="Times New Roman" w:eastAsia="Times New Roman" w:hAnsi="Times New Roman" w:cs="Times New Roman"/>
          <w:sz w:val="20"/>
          <w:szCs w:val="20"/>
        </w:rPr>
        <w:t xml:space="preserve"> - критерия Пирсона осуществляется проверка гипотезы о </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числовом значении доли;</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равенстве двух генеральных средних с неизвестными дисперсиями ;</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равенстве двух генеральных дисперсий;</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нормальном распределении генеральной совокупности.</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714973" w:rsidRPr="00714973" w:rsidTr="00346AAF">
        <w:tc>
          <w:tcPr>
            <w:tcW w:w="4644"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А) только односторонними;</w:t>
            </w:r>
          </w:p>
        </w:tc>
        <w:tc>
          <w:tcPr>
            <w:tcW w:w="5210"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только трехсторонними;</w:t>
            </w:r>
          </w:p>
        </w:tc>
      </w:tr>
      <w:tr w:rsidR="00714973" w:rsidRPr="00714973" w:rsidTr="00346AAF">
        <w:tc>
          <w:tcPr>
            <w:tcW w:w="4644"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только двухсторонними;</w:t>
            </w:r>
          </w:p>
        </w:tc>
        <w:tc>
          <w:tcPr>
            <w:tcW w:w="5210"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Г)одно- или двухсторонними.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714973">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4732" r:id="rId82"/>
        </w:object>
      </w:r>
      <w:r w:rsidRPr="00714973">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714973">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4733" r:id="rId84"/>
        </w:object>
      </w:r>
      <w:r w:rsidRPr="00714973">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4734" r:id="rId86"/>
              </w:object>
            </w:r>
            <w:r w:rsidRPr="00714973">
              <w:rPr>
                <w:rFonts w:ascii="Times New Roman" w:eastAsia="Times New Roman" w:hAnsi="Times New Roman" w:cs="Times New Roman"/>
                <w:sz w:val="20"/>
                <w:szCs w:val="20"/>
              </w:rPr>
              <w:t>;</w:t>
            </w:r>
          </w:p>
        </w:tc>
        <w:tc>
          <w:tcPr>
            <w:tcW w:w="2551"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4735" r:id="rId88"/>
              </w:object>
            </w:r>
            <w:r w:rsidRPr="00714973">
              <w:rPr>
                <w:rFonts w:ascii="Times New Roman" w:eastAsia="Times New Roman" w:hAnsi="Times New Roman" w:cs="Times New Roman"/>
                <w:sz w:val="20"/>
                <w:szCs w:val="20"/>
              </w:rPr>
              <w:t>;</w:t>
            </w:r>
          </w:p>
        </w:tc>
        <w:tc>
          <w:tcPr>
            <w:tcW w:w="2178"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4736" r:id="rId90"/>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4737" r:id="rId92"/>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center"/>
        <w:rPr>
          <w:rFonts w:ascii="Times New Roman" w:eastAsia="Times New Roman" w:hAnsi="Times New Roman" w:cs="Times New Roman"/>
          <w:b/>
          <w:sz w:val="20"/>
          <w:szCs w:val="20"/>
        </w:rPr>
      </w:pPr>
    </w:p>
    <w:p w:rsidR="00714973" w:rsidRPr="00714973" w:rsidRDefault="00714973" w:rsidP="00714973">
      <w:pPr>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Задача 1</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Монета подбрасывается 5 раз составьте закон распределения вероятностей для числа выпадения герба.</w:t>
      </w:r>
    </w:p>
    <w:p w:rsidR="00714973" w:rsidRPr="00714973" w:rsidRDefault="00714973" w:rsidP="00714973">
      <w:pPr>
        <w:spacing w:after="0" w:line="240" w:lineRule="auto"/>
        <w:rPr>
          <w:rFonts w:ascii="Times New Roman" w:eastAsia="Times New Roman" w:hAnsi="Times New Roman" w:cs="Times New Roman"/>
        </w:rPr>
      </w:pP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Задача 2</w:t>
      </w:r>
    </w:p>
    <w:p w:rsidR="00714973" w:rsidRPr="00714973" w:rsidRDefault="00714973" w:rsidP="00714973">
      <w:pPr>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квадратическое отклонение составило 5,9 часа. Найдите 95%-ный доверительный интервал средней продолжительности работы батареек.</w:t>
      </w:r>
    </w:p>
    <w:p w:rsidR="00714973" w:rsidRPr="00714973" w:rsidRDefault="00714973" w:rsidP="00714973">
      <w:pPr>
        <w:spacing w:after="0" w:line="240" w:lineRule="auto"/>
        <w:jc w:val="center"/>
        <w:rPr>
          <w:rFonts w:ascii="Times New Roman" w:eastAsia="Times New Roman" w:hAnsi="Times New Roman" w:cs="Times New Roman"/>
        </w:rPr>
      </w:pP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Заведующий кафедрой д.э.н., проф. ________________________ Ниворожкина Л.И.</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Экзаменатор к.э.н., доц.                      _______________________ Кракашова О.А.</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     »___________ 201___ г.</w:t>
      </w:r>
    </w:p>
    <w:p w:rsidR="00714973" w:rsidRPr="00714973" w:rsidRDefault="00714973" w:rsidP="00714973">
      <w:pPr>
        <w:rPr>
          <w:rFonts w:ascii="Times New Roman" w:eastAsia="Times New Roman" w:hAnsi="Times New Roman" w:cs="Times New Roman"/>
        </w:rPr>
      </w:pPr>
      <w:r w:rsidRPr="00714973">
        <w:rPr>
          <w:rFonts w:ascii="Times New Roman" w:eastAsia="Times New Roman" w:hAnsi="Times New Roman" w:cs="Times New Roman"/>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left="-426"/>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«Ростовский государственный экономический университет (РИНХ)»</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Кафедра статистики, эконометрики и оценки рисков</w:t>
      </w:r>
    </w:p>
    <w:p w:rsidR="00714973" w:rsidRPr="00714973" w:rsidRDefault="00714973" w:rsidP="00714973">
      <w:pPr>
        <w:spacing w:after="0" w:line="240" w:lineRule="auto"/>
        <w:textAlignment w:val="baseline"/>
        <w:rPr>
          <w:rFonts w:ascii="Calibri" w:eastAsia="Times New Roman" w:hAnsi="Calibri"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b/>
          <w:bCs/>
          <w:sz w:val="24"/>
          <w:szCs w:val="24"/>
        </w:rPr>
        <w:t>БИЛЕТ № 2</w:t>
      </w: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p>
    <w:p w:rsidR="00714973" w:rsidRPr="00714973" w:rsidRDefault="00714973" w:rsidP="00714973">
      <w:pPr>
        <w:spacing w:after="0" w:line="36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sz w:val="24"/>
          <w:szCs w:val="24"/>
        </w:rPr>
        <w:t>по дисциплине</w:t>
      </w:r>
      <w:r w:rsidRPr="00714973">
        <w:rPr>
          <w:rFonts w:ascii="Times New Roman" w:eastAsia="Times New Roman" w:hAnsi="Times New Roman" w:cs="Times New Roman"/>
          <w:b/>
          <w:sz w:val="24"/>
          <w:szCs w:val="24"/>
        </w:rPr>
        <w:t xml:space="preserve"> </w:t>
      </w:r>
      <w:r w:rsidRPr="00714973">
        <w:rPr>
          <w:rFonts w:ascii="Times New Roman" w:eastAsia="Times New Roman" w:hAnsi="Times New Roman" w:cs="Times New Roman"/>
          <w:sz w:val="24"/>
          <w:szCs w:val="24"/>
        </w:rPr>
        <w:t>Теория вероятностей и математическая статистика</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714973" w:rsidRPr="00714973" w:rsidTr="00346AAF">
        <w:tc>
          <w:tcPr>
            <w:tcW w:w="487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формулу сочетаний;</w:t>
            </w:r>
          </w:p>
        </w:tc>
        <w:tc>
          <w:tcPr>
            <w:tcW w:w="487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формулу размещений;</w:t>
            </w:r>
          </w:p>
        </w:tc>
      </w:tr>
      <w:tr w:rsidR="00714973" w:rsidRPr="00714973" w:rsidTr="00346AAF">
        <w:tc>
          <w:tcPr>
            <w:tcW w:w="487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формулу перестановок;</w:t>
            </w:r>
          </w:p>
        </w:tc>
        <w:tc>
          <w:tcPr>
            <w:tcW w:w="487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Г)формулу перестановок с повторениями.</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нулю</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единице</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двум</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трем</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3. Теорема умножения вероятностей двух зависимых событий гласит, что:</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вероятность произведения двух зависимых событий А и В равна произведению вероятности одного из них на условную вероятность другого;</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вероятность произведения двух зависимых событий А и В равна произведению вероятности одного из них на безусловную вероятность другого;</w:t>
      </w:r>
    </w:p>
    <w:p w:rsidR="00714973" w:rsidRPr="00714973" w:rsidRDefault="00714973" w:rsidP="0071497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В) вероятность произведения двух зависимых событий А и В равна произведению их вероятностей;</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вероятность произведения двух зависимых событий А и В равна частному от деления вероятности одного из них на условную вероятность другого.</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4. Формула полной вероятности гласит:</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если событие А может наступить только вместе с одним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 на соответствующую условную вероятность события А;</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если событие А может наступить только вместе с одним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 на соответствующую вероятность события А;</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если событие А может наступить только вместе с одним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если событие А может наступить только вместе с одним из событий Н</w:t>
      </w:r>
      <w:r w:rsidRPr="00714973">
        <w:rPr>
          <w:rFonts w:ascii="Times New Roman" w:eastAsia="Times New Roman" w:hAnsi="Times New Roman" w:cs="Times New Roman"/>
          <w:sz w:val="20"/>
          <w:szCs w:val="20"/>
          <w:vertAlign w:val="subscript"/>
        </w:rPr>
        <w:t xml:space="preserve">1,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2,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 xml:space="preserve">3,…., </w:t>
      </w:r>
      <w:r w:rsidRPr="00714973">
        <w:rPr>
          <w:rFonts w:ascii="Times New Roman" w:eastAsia="Times New Roman" w:hAnsi="Times New Roman" w:cs="Times New Roman"/>
          <w:sz w:val="20"/>
          <w:szCs w:val="20"/>
        </w:rPr>
        <w:t>Н</w:t>
      </w:r>
      <w:r w:rsidRPr="00714973">
        <w:rPr>
          <w:rFonts w:ascii="Times New Roman" w:eastAsia="Times New Roman" w:hAnsi="Times New Roman" w:cs="Times New Roman"/>
          <w:sz w:val="20"/>
          <w:szCs w:val="20"/>
          <w:vertAlign w:val="subscript"/>
        </w:rPr>
        <w:t>n</w:t>
      </w:r>
      <w:r w:rsidRPr="00714973">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p>
    <w:p w:rsidR="00714973" w:rsidRPr="00714973" w:rsidRDefault="00714973" w:rsidP="0071497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714973" w:rsidRPr="00714973" w:rsidTr="00346AAF">
        <w:tc>
          <w:tcPr>
            <w:tcW w:w="379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этой постоянной величине;</w:t>
            </w:r>
          </w:p>
        </w:tc>
        <w:tc>
          <w:tcPr>
            <w:tcW w:w="2019"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нулю;</w:t>
            </w:r>
          </w:p>
        </w:tc>
        <w:tc>
          <w:tcPr>
            <w:tcW w:w="180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В)единице;</w:t>
            </w:r>
          </w:p>
        </w:tc>
        <w:tc>
          <w:tcPr>
            <w:tcW w:w="2231"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минус единице.</w:t>
            </w:r>
          </w:p>
        </w:tc>
      </w:tr>
    </w:tbl>
    <w:p w:rsidR="00714973" w:rsidRPr="00714973" w:rsidRDefault="00714973" w:rsidP="00714973">
      <w:pPr>
        <w:widowControl w:val="0"/>
        <w:spacing w:after="0" w:line="240" w:lineRule="auto"/>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tabs>
                <w:tab w:val="left" w:pos="1134"/>
              </w:tabs>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4738" r:id="rId94"/>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w:t>
            </w:r>
            <w:r w:rsidRPr="00714973">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4739" r:id="rId9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4740" r:id="rId98"/>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4741" r:id="rId100"/>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714973" w:rsidRPr="00714973" w:rsidTr="00346AAF">
        <w:tc>
          <w:tcPr>
            <w:tcW w:w="2463" w:type="dxa"/>
          </w:tcPr>
          <w:p w:rsidR="00714973" w:rsidRPr="00714973" w:rsidRDefault="00714973" w:rsidP="00714973">
            <w:pPr>
              <w:widowControl w:val="0"/>
              <w:tabs>
                <w:tab w:val="left" w:pos="1134"/>
              </w:tabs>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4742" r:id="rId102"/>
              </w:object>
            </w:r>
            <w:r w:rsidRPr="00714973">
              <w:rPr>
                <w:rFonts w:ascii="Times New Roman" w:eastAsia="Times New Roman" w:hAnsi="Times New Roman" w:cs="Times New Roman"/>
                <w:sz w:val="20"/>
                <w:szCs w:val="20"/>
              </w:rPr>
              <w:t>;</w:t>
            </w:r>
          </w:p>
        </w:tc>
        <w:tc>
          <w:tcPr>
            <w:tcW w:w="2181"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4743" r:id="rId104"/>
              </w:object>
            </w:r>
            <w:r w:rsidRPr="00714973">
              <w:rPr>
                <w:rFonts w:ascii="Times New Roman" w:eastAsia="Times New Roman" w:hAnsi="Times New Roman" w:cs="Times New Roman"/>
                <w:sz w:val="20"/>
                <w:szCs w:val="20"/>
              </w:rPr>
              <w:t>;</w:t>
            </w:r>
          </w:p>
        </w:tc>
        <w:tc>
          <w:tcPr>
            <w:tcW w:w="2745"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4744" r:id="rId10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4745" r:id="rId108"/>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714973" w:rsidRPr="00714973" w:rsidTr="00346AAF">
        <w:tc>
          <w:tcPr>
            <w:tcW w:w="2802"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4746" r:id="rId110"/>
              </w:object>
            </w:r>
            <w:r w:rsidRPr="00714973">
              <w:rPr>
                <w:rFonts w:ascii="Times New Roman" w:eastAsia="Times New Roman" w:hAnsi="Times New Roman" w:cs="Times New Roman"/>
                <w:sz w:val="20"/>
                <w:szCs w:val="20"/>
              </w:rPr>
              <w:t>;</w:t>
            </w:r>
          </w:p>
        </w:tc>
        <w:tc>
          <w:tcPr>
            <w:tcW w:w="198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w:t>
            </w:r>
            <w:r w:rsidRPr="00714973">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4747" r:id="rId112"/>
              </w:object>
            </w:r>
            <w:r w:rsidRPr="00714973">
              <w:rPr>
                <w:rFonts w:ascii="Times New Roman" w:eastAsia="Times New Roman" w:hAnsi="Times New Roman" w:cs="Times New Roman"/>
                <w:sz w:val="20"/>
                <w:szCs w:val="20"/>
              </w:rPr>
              <w:t>;</w:t>
            </w:r>
          </w:p>
        </w:tc>
        <w:tc>
          <w:tcPr>
            <w:tcW w:w="241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w:t>
            </w:r>
            <w:r w:rsidRPr="00714973">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4748" r:id="rId114"/>
              </w:object>
            </w:r>
            <w:r w:rsidRPr="00714973">
              <w:rPr>
                <w:rFonts w:ascii="Times New Roman" w:eastAsia="Times New Roman" w:hAnsi="Times New Roman" w:cs="Times New Roman"/>
                <w:sz w:val="20"/>
                <w:szCs w:val="20"/>
              </w:rPr>
              <w:t>;</w:t>
            </w:r>
          </w:p>
        </w:tc>
        <w:tc>
          <w:tcPr>
            <w:tcW w:w="2656"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w:t>
            </w:r>
            <w:r w:rsidRPr="00714973">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4749" r:id="rId116"/>
              </w:objec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9. Вероятность заданного отклонения нормально распределенной СВ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4750" r:id="rId118"/>
              </w:object>
            </w:r>
          </w:p>
        </w:tc>
        <w:tc>
          <w:tcPr>
            <w:tcW w:w="4927"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4751" r:id="rId120"/>
              </w:object>
            </w:r>
          </w:p>
        </w:tc>
      </w:tr>
      <w:tr w:rsidR="00714973" w:rsidRPr="00714973" w:rsidTr="00346AAF">
        <w:tc>
          <w:tcPr>
            <w:tcW w:w="4927"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 xml:space="preserve">Б) </w:t>
            </w:r>
            <w:r w:rsidRPr="00714973">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4752" r:id="rId122"/>
              </w:object>
            </w:r>
          </w:p>
        </w:tc>
        <w:tc>
          <w:tcPr>
            <w:tcW w:w="4927"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4753" r:id="rId124"/>
              </w:object>
            </w:r>
          </w:p>
        </w:tc>
      </w:tr>
    </w:tbl>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10. Задача: для соревнований из группы выбрано 4 девушки и 3 юноши. Требуется составить волейбольную команду из 5 человек..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714973" w:rsidRPr="00714973" w:rsidTr="00346AAF">
        <w:tc>
          <w:tcPr>
            <w:tcW w:w="507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биномиальному;</w:t>
            </w:r>
          </w:p>
        </w:tc>
        <w:tc>
          <w:tcPr>
            <w:tcW w:w="478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равномерному;</w:t>
            </w:r>
          </w:p>
        </w:tc>
      </w:tr>
      <w:tr w:rsidR="00714973" w:rsidRPr="00714973" w:rsidTr="00346AAF">
        <w:tc>
          <w:tcPr>
            <w:tcW w:w="507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гипергеометрическому; </w:t>
            </w:r>
          </w:p>
        </w:tc>
        <w:tc>
          <w:tcPr>
            <w:tcW w:w="478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закону распределения Пуассона.</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11. Если значение коэффициента эксцесса</w:t>
      </w:r>
      <w:r w:rsidRPr="00714973">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4754" r:id="rId126"/>
        </w:object>
      </w:r>
      <w:r w:rsidRPr="00714973">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А)островершинный;</w:t>
            </w:r>
          </w:p>
        </w:tc>
        <w:tc>
          <w:tcPr>
            <w:tcW w:w="506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скошен вправо;</w:t>
            </w:r>
          </w:p>
        </w:tc>
      </w:tr>
      <w:tr w:rsidR="00714973" w:rsidRPr="00714973" w:rsidTr="00346AAF">
        <w:tc>
          <w:tcPr>
            <w:tcW w:w="4786"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плосковершинный;</w:t>
            </w:r>
          </w:p>
        </w:tc>
        <w:tc>
          <w:tcPr>
            <w:tcW w:w="506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скошен влево.</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12. Если все варианты ряда уменьшить  в одно и то же число раз </w:t>
      </w:r>
      <w:r w:rsidRPr="00714973">
        <w:rPr>
          <w:rFonts w:ascii="Times New Roman" w:eastAsia="Times New Roman" w:hAnsi="Times New Roman" w:cs="Times New Roman"/>
          <w:i/>
          <w:sz w:val="20"/>
          <w:szCs w:val="20"/>
        </w:rPr>
        <w:t>k</w:t>
      </w:r>
      <w:r w:rsidRPr="00714973">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 измениться;</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уменьшиться в </w:t>
            </w:r>
            <w:r w:rsidRPr="00714973">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4755" r:id="rId127"/>
              </w:object>
            </w:r>
            <w:r w:rsidRPr="00714973">
              <w:rPr>
                <w:rFonts w:ascii="Times New Roman" w:eastAsia="Times New Roman" w:hAnsi="Times New Roman" w:cs="Times New Roman"/>
                <w:sz w:val="20"/>
                <w:szCs w:val="20"/>
              </w:rPr>
              <w:t>раз;</w:t>
            </w: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Б)уменьшиться на величину </w:t>
            </w:r>
            <w:r w:rsidRPr="00714973">
              <w:rPr>
                <w:rFonts w:ascii="Times New Roman" w:eastAsia="Times New Roman" w:hAnsi="Times New Roman" w:cs="Times New Roman"/>
                <w:i/>
                <w:sz w:val="20"/>
                <w:szCs w:val="20"/>
              </w:rPr>
              <w:t>k</w: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увеличиться в </w:t>
            </w:r>
            <w:r w:rsidRPr="00714973">
              <w:rPr>
                <w:rFonts w:ascii="Times New Roman" w:eastAsia="Times New Roman" w:hAnsi="Times New Roman" w:cs="Times New Roman"/>
                <w:i/>
                <w:sz w:val="20"/>
                <w:szCs w:val="20"/>
              </w:rPr>
              <w:t xml:space="preserve">k </w:t>
            </w:r>
            <w:r w:rsidRPr="00714973">
              <w:rPr>
                <w:rFonts w:ascii="Times New Roman" w:eastAsia="Times New Roman" w:hAnsi="Times New Roman" w:cs="Times New Roman"/>
                <w:sz w:val="20"/>
                <w:szCs w:val="20"/>
              </w:rPr>
              <w:t>раз</w:t>
            </w:r>
            <w:r w:rsidRPr="00714973">
              <w:rPr>
                <w:rFonts w:ascii="Times New Roman" w:eastAsia="Times New Roman" w:hAnsi="Times New Roman" w:cs="Times New Roman"/>
                <w:i/>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714973" w:rsidRPr="00714973" w:rsidTr="00346AAF">
        <w:tc>
          <w:tcPr>
            <w:tcW w:w="251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4756" r:id="rId129"/>
              </w:object>
            </w:r>
          </w:p>
        </w:tc>
        <w:tc>
          <w:tcPr>
            <w:tcW w:w="226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4757" r:id="rId131"/>
              </w:object>
            </w:r>
          </w:p>
        </w:tc>
        <w:tc>
          <w:tcPr>
            <w:tcW w:w="260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4758" r:id="rId133"/>
              </w:objec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4759" r:id="rId135"/>
              </w:objec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714973">
        <w:rPr>
          <w:rFonts w:ascii="Times New Roman" w:eastAsia="Times New Roman" w:hAnsi="Times New Roman" w:cs="Times New Roman"/>
          <w:i/>
          <w:sz w:val="20"/>
          <w:szCs w:val="20"/>
        </w:rPr>
        <w:t>n</w:t>
      </w:r>
      <w:r w:rsidRPr="00714973">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4760" r:id="rId137"/>
              </w:object>
            </w:r>
            <w:r w:rsidRPr="00714973">
              <w:rPr>
                <w:rFonts w:ascii="Times New Roman" w:eastAsia="Times New Roman" w:hAnsi="Times New Roman" w:cs="Times New Roman"/>
                <w:sz w:val="20"/>
                <w:szCs w:val="20"/>
              </w:rPr>
              <w:t>;</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4761" r:id="rId139"/>
              </w:object>
            </w:r>
            <w:r w:rsidRPr="00714973">
              <w:rPr>
                <w:rFonts w:ascii="Times New Roman" w:eastAsia="Times New Roman" w:hAnsi="Times New Roman" w:cs="Times New Roman"/>
                <w:sz w:val="20"/>
                <w:szCs w:val="20"/>
              </w:rPr>
              <w:t>;</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4762" r:id="rId141"/>
              </w:object>
            </w:r>
            <w:r w:rsidRPr="00714973">
              <w:rPr>
                <w:rFonts w:ascii="Times New Roman" w:eastAsia="Times New Roman" w:hAnsi="Times New Roman" w:cs="Times New Roman"/>
                <w:sz w:val="20"/>
                <w:szCs w:val="20"/>
              </w:rPr>
              <w:t>);</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4763" r:id="rId143"/>
              </w:object>
            </w:r>
            <w:r w:rsidRPr="00714973">
              <w:rPr>
                <w:rFonts w:ascii="Times New Roman" w:eastAsia="Times New Roman" w:hAnsi="Times New Roman" w:cs="Times New Roman"/>
                <w:sz w:val="20"/>
                <w:szCs w:val="20"/>
              </w:rPr>
              <w:t>;</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15. Собственно - случайная выборка ориентирована на отбор элементов из генеральной совокупности в выборочную посредством:</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использования таблиц случайных чисел;</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жребия;</w:t>
            </w: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использования таблиц случайных чисел или жребия.</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16.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4764" r:id="rId144"/>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4765" r:id="rId145"/>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4766" r:id="rId14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4767" r:id="rId147"/>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17. Малой считается выборка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менее 20 единиц;</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менее 30 единиц;</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более 20 единиц;</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более 30 единиц;</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18. Какая из данных гипотез является непараметрической:</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гипотеза о числовом значении доли;</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гипотеза о равенстве двух генеральных средних;</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гипотеза о равенстве двух генеральных дисперсий;</w:t>
      </w: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гипотеза о нормальном распределении генеральной совокупности.</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19. . Если конкурирующая гипотеза имеет вид </w:t>
      </w:r>
      <w:r w:rsidRPr="00714973">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4768" r:id="rId149"/>
        </w:object>
      </w:r>
      <w:r w:rsidRPr="00714973">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правосторонняя;</w:t>
            </w:r>
          </w:p>
        </w:tc>
        <w:tc>
          <w:tcPr>
            <w:tcW w:w="2551"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левосторонняя;</w:t>
            </w:r>
          </w:p>
        </w:tc>
        <w:tc>
          <w:tcPr>
            <w:tcW w:w="2178"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двухсторонняя;</w:t>
            </w:r>
          </w:p>
        </w:tc>
        <w:tc>
          <w:tcPr>
            <w:tcW w:w="2463"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трехсторонняя.</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область допустимых значений критерия;</w:t>
            </w:r>
          </w:p>
        </w:tc>
        <w:tc>
          <w:tcPr>
            <w:tcW w:w="5068"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область принятия нулевой гипотезы;</w:t>
            </w:r>
          </w:p>
        </w:tc>
      </w:tr>
      <w:tr w:rsidR="00714973" w:rsidRPr="00714973" w:rsidTr="00346AAF">
        <w:tc>
          <w:tcPr>
            <w:tcW w:w="4786"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1</w:t>
      </w:r>
    </w:p>
    <w:p w:rsidR="00714973" w:rsidRPr="00714973" w:rsidRDefault="00714973" w:rsidP="00714973">
      <w:pPr>
        <w:widowControl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714973">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714973" w:rsidRPr="00714973" w:rsidRDefault="00714973" w:rsidP="00714973">
      <w:pPr>
        <w:widowControl w:val="0"/>
        <w:spacing w:after="0" w:line="240" w:lineRule="auto"/>
        <w:jc w:val="both"/>
        <w:outlineLvl w:val="4"/>
        <w:rPr>
          <w:rFonts w:ascii="Times New Roman" w:eastAsia="Times New Roman" w:hAnsi="Times New Roman" w:cs="Times New Roman"/>
          <w:b/>
          <w:bCs/>
          <w:i/>
          <w:iCs/>
        </w:rPr>
      </w:pPr>
    </w:p>
    <w:p w:rsidR="00714973" w:rsidRPr="00714973" w:rsidRDefault="00714973" w:rsidP="00714973">
      <w:pPr>
        <w:widowControl w:val="0"/>
        <w:spacing w:after="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2</w:t>
      </w:r>
    </w:p>
    <w:p w:rsidR="00714973" w:rsidRPr="00714973" w:rsidRDefault="00714973" w:rsidP="00714973">
      <w:pPr>
        <w:widowControl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Заведующий кафедрой д.э.н., проф. ________________________ Ниворожкина Л.И.</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Экзаменатор к.э.н., доц.                      _______________________ Кракашова О.А.</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     »___________ 201___ г.</w:t>
      </w:r>
    </w:p>
    <w:p w:rsidR="00714973" w:rsidRPr="00714973" w:rsidRDefault="00714973" w:rsidP="00714973">
      <w:pPr>
        <w:rPr>
          <w:rFonts w:ascii="Times New Roman" w:eastAsia="Times New Roman" w:hAnsi="Times New Roman" w:cs="Times New Roman"/>
        </w:rPr>
      </w:pPr>
      <w:r w:rsidRPr="00714973">
        <w:rPr>
          <w:rFonts w:ascii="Times New Roman" w:eastAsia="Times New Roman" w:hAnsi="Times New Roman" w:cs="Times New Roman"/>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left="-426"/>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«Ростовский государственный экономический университет (РИНХ)»</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Кафедра статистики, эконометрики и оценки рисков</w:t>
      </w:r>
    </w:p>
    <w:p w:rsidR="00714973" w:rsidRPr="00714973" w:rsidRDefault="00714973" w:rsidP="00714973">
      <w:pPr>
        <w:spacing w:after="0" w:line="240" w:lineRule="auto"/>
        <w:textAlignment w:val="baseline"/>
        <w:rPr>
          <w:rFonts w:ascii="Calibri" w:eastAsia="Times New Roman" w:hAnsi="Calibri"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b/>
          <w:bCs/>
          <w:sz w:val="24"/>
          <w:szCs w:val="24"/>
        </w:rPr>
        <w:t>БИЛЕТ № 3</w:t>
      </w: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p>
    <w:p w:rsidR="00714973" w:rsidRPr="00714973" w:rsidRDefault="00714973" w:rsidP="00714973">
      <w:pPr>
        <w:spacing w:after="0" w:line="36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sz w:val="24"/>
          <w:szCs w:val="24"/>
        </w:rPr>
        <w:t>по дисциплине</w:t>
      </w:r>
      <w:r w:rsidRPr="00714973">
        <w:rPr>
          <w:rFonts w:ascii="Times New Roman" w:eastAsia="Times New Roman" w:hAnsi="Times New Roman" w:cs="Times New Roman"/>
          <w:b/>
          <w:sz w:val="24"/>
          <w:szCs w:val="24"/>
        </w:rPr>
        <w:t xml:space="preserve"> </w:t>
      </w:r>
      <w:r w:rsidRPr="00714973">
        <w:rPr>
          <w:rFonts w:ascii="Times New Roman" w:eastAsia="Times New Roman" w:hAnsi="Times New Roman" w:cs="Times New Roman"/>
          <w:sz w:val="24"/>
          <w:szCs w:val="24"/>
        </w:rPr>
        <w:t>Теория вероятностей и математическая статистика</w:t>
      </w:r>
    </w:p>
    <w:p w:rsidR="00714973" w:rsidRPr="00714973" w:rsidRDefault="00714973" w:rsidP="00714973">
      <w:pPr>
        <w:spacing w:after="0" w:line="240" w:lineRule="auto"/>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714973" w:rsidRPr="00714973" w:rsidTr="00346AAF">
        <w:tc>
          <w:tcPr>
            <w:tcW w:w="487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формулу сочетаний;</w:t>
            </w:r>
          </w:p>
        </w:tc>
        <w:tc>
          <w:tcPr>
            <w:tcW w:w="487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формулу размещений;</w:t>
            </w:r>
          </w:p>
        </w:tc>
      </w:tr>
      <w:tr w:rsidR="00714973" w:rsidRPr="00714973" w:rsidTr="00346AAF">
        <w:tc>
          <w:tcPr>
            <w:tcW w:w="487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формулу перестановок;</w:t>
            </w:r>
          </w:p>
        </w:tc>
        <w:tc>
          <w:tcPr>
            <w:tcW w:w="487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формулу перестановок с повторениями.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2. Теорема умножения двух независимых событий гласит, что:</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вероятность произведения двух независимых событий А и В равна произведению вероятности одного из них на условную вероятность другого;</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вероятность произведения двух независимых событий А и В равна произведению вероятности одного из них на безусловную вероятность другого;</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вероятность произведения двух независимых событий А и В равна произведению их вероятностей;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вероятность произведения двух независимых событий А и В равна частному от деления вероятности одного из них на условную вероятность другого;</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3. Совместные события могут быть определены как:</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несколько событий называются совместными если в результате испытания хотя бы одно из них обязательно произойдет;</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условными; </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априорными;</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апостериорными;</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Г)безусловными.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numPr>
          <w:ilvl w:val="0"/>
          <w:numId w:val="26"/>
        </w:num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714973" w:rsidRPr="00714973" w:rsidTr="00346AAF">
        <w:tc>
          <w:tcPr>
            <w:tcW w:w="393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только графика распределения;</w:t>
            </w:r>
          </w:p>
        </w:tc>
        <w:tc>
          <w:tcPr>
            <w:tcW w:w="591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ряда распределения и графика распределения;</w:t>
            </w:r>
          </w:p>
        </w:tc>
      </w:tr>
      <w:tr w:rsidR="00714973" w:rsidRPr="00714973" w:rsidTr="00346AAF">
        <w:tc>
          <w:tcPr>
            <w:tcW w:w="393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только функции распределения;</w:t>
            </w:r>
          </w:p>
        </w:tc>
        <w:tc>
          <w:tcPr>
            <w:tcW w:w="591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графика, функции и ряда распределения. </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tabs>
                <w:tab w:val="left" w:pos="1134"/>
              </w:tabs>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4769" r:id="rId151"/>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w:t>
            </w:r>
            <w:r w:rsidRPr="00714973">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4770" r:id="rId153"/>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4771" r:id="rId155"/>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4772" r:id="rId157"/>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7. Математическое ожидание СВ,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4773" r:id="rId159"/>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4774" r:id="rId161"/>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4775" r:id="rId163"/>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w:t>
            </w:r>
            <w:r w:rsidRPr="00714973">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4776" r:id="rId165"/>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
    <w:tbl>
      <w:tblPr>
        <w:tblW w:w="0" w:type="auto"/>
        <w:tblLayout w:type="fixed"/>
        <w:tblLook w:val="0000" w:firstRow="0" w:lastRow="0" w:firstColumn="0" w:lastColumn="0" w:noHBand="0" w:noVBand="0"/>
      </w:tblPr>
      <w:tblGrid>
        <w:gridCol w:w="1951"/>
        <w:gridCol w:w="1985"/>
        <w:gridCol w:w="2835"/>
        <w:gridCol w:w="3081"/>
      </w:tblGrid>
      <w:tr w:rsidR="00714973" w:rsidRPr="00714973" w:rsidTr="00346AAF">
        <w:tc>
          <w:tcPr>
            <w:tcW w:w="1951"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единице;</w:t>
            </w:r>
          </w:p>
        </w:tc>
        <w:tc>
          <w:tcPr>
            <w:tcW w:w="1985"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нулю;</w:t>
            </w:r>
          </w:p>
        </w:tc>
        <w:tc>
          <w:tcPr>
            <w:tcW w:w="2835"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бесконечности;</w:t>
            </w:r>
          </w:p>
        </w:tc>
        <w:tc>
          <w:tcPr>
            <w:tcW w:w="3081"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минус бесконечности.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9. Правило трех сигм формулируется следующим образом:</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если СВ распределена по нормальному закону, то ее отклонение от математического ожидания не превышает </w:t>
      </w:r>
      <w:r w:rsidRPr="00714973">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4777" r:id="rId167"/>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если СВ распределена по нормальному закону, то ее отклонение от математического ожидания не превышает </w:t>
      </w:r>
      <w:r w:rsidRPr="00714973">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4778" r:id="rId169"/>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если СВ распределена по нормальному закону, то ее отклонение от математического ожидания превышает </w:t>
      </w:r>
      <w:r w:rsidRPr="00714973">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4779" r:id="rId170"/>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если СВ распределена по нормальному закону, то ее отклонение от математического ожидания превышает </w:t>
      </w:r>
      <w:r w:rsidRPr="00714973">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4780" r:id="rId171"/>
        </w:object>
      </w:r>
      <w:r w:rsidRPr="00714973">
        <w:rPr>
          <w:rFonts w:ascii="Times New Roman" w:eastAsia="Times New Roman" w:hAnsi="Times New Roman" w:cs="Times New Roman"/>
          <w:sz w:val="20"/>
          <w:szCs w:val="20"/>
        </w:rPr>
        <w:t xml:space="preserve">. </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120" w:line="240" w:lineRule="auto"/>
        <w:ind w:left="283"/>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714973" w:rsidRPr="00714973" w:rsidTr="00346AAF">
        <w:tc>
          <w:tcPr>
            <w:tcW w:w="507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А) биномиальному;</w:t>
            </w:r>
          </w:p>
        </w:tc>
        <w:tc>
          <w:tcPr>
            <w:tcW w:w="478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равномерному;</w:t>
            </w:r>
          </w:p>
        </w:tc>
      </w:tr>
      <w:tr w:rsidR="00714973" w:rsidRPr="00714973" w:rsidTr="00346AAF">
        <w:tc>
          <w:tcPr>
            <w:tcW w:w="507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гипергеометрическому; </w:t>
            </w:r>
          </w:p>
        </w:tc>
        <w:tc>
          <w:tcPr>
            <w:tcW w:w="478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закону распределения Пуассона.</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11. Если значение коэффициента асимметрии </w:t>
      </w:r>
      <w:r w:rsidRPr="00714973">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4781" r:id="rId173"/>
        </w:object>
      </w:r>
      <w:r w:rsidRPr="00714973">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существенная левосторонняя;</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существенная правосторонняя;</w:t>
            </w:r>
          </w:p>
        </w:tc>
      </w:tr>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несущественная левосторонняя;</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несущественная правосторонняя.</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4782" r:id="rId175"/>
              </w:object>
            </w:r>
            <w:r w:rsidRPr="00714973">
              <w:rPr>
                <w:rFonts w:ascii="Times New Roman" w:eastAsia="Times New Roman" w:hAnsi="Times New Roman" w:cs="Times New Roman"/>
                <w:b/>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4783" r:id="rId177"/>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4784" r:id="rId179"/>
              </w:object>
            </w:r>
            <w:r w:rsidRPr="00714973">
              <w:rPr>
                <w:rFonts w:ascii="Times New Roman" w:eastAsia="Times New Roman" w:hAnsi="Times New Roman" w:cs="Times New Roman"/>
                <w:b/>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4785" r:id="rId181"/>
              </w:object>
            </w:r>
            <w:r w:rsidRPr="00714973">
              <w:rPr>
                <w:rFonts w:ascii="Times New Roman" w:eastAsia="Times New Roman" w:hAnsi="Times New Roman" w:cs="Times New Roman"/>
                <w:sz w:val="20"/>
                <w:szCs w:val="20"/>
              </w:rPr>
              <w:t xml:space="preserve"> </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4786" r:id="rId183"/>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4787" r:id="rId185"/>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4788" r:id="rId187"/>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4789" r:id="rId189"/>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714973">
        <w:rPr>
          <w:rFonts w:ascii="Times New Roman" w:eastAsia="Times New Roman" w:hAnsi="Times New Roman" w:cs="Times New Roman"/>
          <w:i/>
          <w:sz w:val="20"/>
          <w:szCs w:val="20"/>
        </w:rPr>
        <w:t>n</w:t>
      </w:r>
      <w:r w:rsidRPr="00714973">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4790" r:id="rId190"/>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4791" r:id="rId191"/>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4792" r:id="rId192"/>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4793" r:id="rId193"/>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714973">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4794" r:id="rId194"/>
        </w:object>
      </w:r>
      <w:r w:rsidRPr="00714973">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4795" r:id="rId19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4796" r:id="rId198"/>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4797" r:id="rId200"/>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4798" r:id="rId202"/>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714973" w:rsidRPr="00714973" w:rsidTr="00346AAF">
        <w:trPr>
          <w:cantSplit/>
        </w:trPr>
        <w:tc>
          <w:tcPr>
            <w:tcW w:w="251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4799" r:id="rId204"/>
              </w:object>
            </w:r>
            <w:r w:rsidRPr="00714973">
              <w:rPr>
                <w:rFonts w:ascii="Times New Roman" w:eastAsia="Times New Roman" w:hAnsi="Times New Roman" w:cs="Times New Roman"/>
                <w:sz w:val="20"/>
                <w:szCs w:val="20"/>
              </w:rPr>
              <w:t>;</w:t>
            </w:r>
          </w:p>
        </w:tc>
        <w:tc>
          <w:tcPr>
            <w:tcW w:w="2552"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4800" r:id="rId206"/>
              </w:object>
            </w:r>
            <w:r w:rsidRPr="00714973">
              <w:rPr>
                <w:rFonts w:ascii="Times New Roman" w:eastAsia="Times New Roman" w:hAnsi="Times New Roman" w:cs="Times New Roman"/>
                <w:sz w:val="20"/>
                <w:szCs w:val="20"/>
              </w:rPr>
              <w:t>;</w:t>
            </w:r>
          </w:p>
        </w:tc>
        <w:tc>
          <w:tcPr>
            <w:tcW w:w="232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4801" r:id="rId208"/>
              </w:object>
            </w:r>
            <w:r w:rsidRPr="00714973">
              <w:rPr>
                <w:rFonts w:ascii="Times New Roman" w:eastAsia="Times New Roman" w:hAnsi="Times New Roman" w:cs="Times New Roman"/>
                <w:sz w:val="20"/>
                <w:szCs w:val="20"/>
              </w:rPr>
              <w:t>;</w:t>
            </w:r>
          </w:p>
        </w:tc>
        <w:tc>
          <w:tcPr>
            <w:tcW w:w="246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4802" r:id="rId210"/>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ind w:left="283" w:hanging="283"/>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неравенство Чебышева;</w:t>
            </w:r>
          </w:p>
        </w:tc>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лемма Маркова;</w:t>
            </w:r>
          </w:p>
        </w:tc>
      </w:tr>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теорема Чебышева (частный случай);</w:t>
            </w:r>
          </w:p>
        </w:tc>
        <w:tc>
          <w:tcPr>
            <w:tcW w:w="4927"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теорема Чебышева (общий случай).</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18. Если проверяется нулевая гипотеза </w:t>
      </w:r>
      <w:r w:rsidRPr="00714973">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4803" r:id="rId212"/>
        </w:object>
      </w:r>
      <w:r w:rsidRPr="00714973">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714973">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4804" r:id="rId214"/>
        </w:object>
      </w:r>
      <w:r w:rsidRPr="00714973">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4805" r:id="rId216"/>
              </w:object>
            </w:r>
            <w:r w:rsidRPr="00714973">
              <w:rPr>
                <w:rFonts w:ascii="Times New Roman" w:eastAsia="Times New Roman" w:hAnsi="Times New Roman" w:cs="Times New Roman"/>
                <w:sz w:val="20"/>
                <w:szCs w:val="20"/>
              </w:rPr>
              <w:t>;</w:t>
            </w:r>
          </w:p>
        </w:tc>
        <w:tc>
          <w:tcPr>
            <w:tcW w:w="2551"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4806" r:id="rId218"/>
              </w:object>
            </w:r>
            <w:r w:rsidRPr="00714973">
              <w:rPr>
                <w:rFonts w:ascii="Times New Roman" w:eastAsia="Times New Roman" w:hAnsi="Times New Roman" w:cs="Times New Roman"/>
                <w:sz w:val="20"/>
                <w:szCs w:val="20"/>
              </w:rPr>
              <w:t>;</w:t>
            </w:r>
          </w:p>
        </w:tc>
        <w:tc>
          <w:tcPr>
            <w:tcW w:w="2178"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4807" r:id="rId220"/>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4808" r:id="rId222"/>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вида закона распределения;</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неизвестных значений параметров распределения определенного вида;</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уровня значимости;</w:t>
      </w:r>
    </w:p>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известных значений параметров распределения определенного вида.</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714973">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4809" r:id="rId223"/>
        </w:object>
      </w:r>
      <w:r w:rsidRPr="00714973">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4810" r:id="rId225"/>
              </w:object>
            </w:r>
            <w:r w:rsidRPr="00714973">
              <w:rPr>
                <w:rFonts w:ascii="Times New Roman" w:eastAsia="Times New Roman" w:hAnsi="Times New Roman" w:cs="Times New Roman"/>
                <w:sz w:val="20"/>
                <w:szCs w:val="20"/>
              </w:rPr>
              <w:t>;</w:t>
            </w:r>
          </w:p>
        </w:tc>
        <w:tc>
          <w:tcPr>
            <w:tcW w:w="2551"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4811" r:id="rId227"/>
              </w:object>
            </w:r>
            <w:r w:rsidRPr="00714973">
              <w:rPr>
                <w:rFonts w:ascii="Times New Roman" w:eastAsia="Times New Roman" w:hAnsi="Times New Roman" w:cs="Times New Roman"/>
                <w:sz w:val="20"/>
                <w:szCs w:val="20"/>
              </w:rPr>
              <w:t>;</w:t>
            </w:r>
          </w:p>
        </w:tc>
        <w:tc>
          <w:tcPr>
            <w:tcW w:w="2178"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4812" r:id="rId229"/>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4813" r:id="rId231"/>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widowControl w:val="0"/>
        <w:spacing w:after="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1</w:t>
      </w:r>
    </w:p>
    <w:p w:rsidR="00714973" w:rsidRPr="00714973" w:rsidRDefault="00714973" w:rsidP="00714973">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714973">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714973" w:rsidRPr="00714973" w:rsidRDefault="00714973" w:rsidP="00714973">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714973">
        <w:rPr>
          <w:rFonts w:ascii="Times New Roman" w:eastAsia="Times New Roman" w:hAnsi="Times New Roman" w:cs="Times New Roman"/>
          <w:bCs/>
        </w:rPr>
        <w:t>А)только одна команда;</w:t>
      </w:r>
    </w:p>
    <w:p w:rsidR="00714973" w:rsidRPr="00714973" w:rsidRDefault="00714973" w:rsidP="00714973">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714973">
        <w:rPr>
          <w:rFonts w:ascii="Times New Roman" w:eastAsia="Times New Roman" w:hAnsi="Times New Roman" w:cs="Times New Roman"/>
          <w:bCs/>
        </w:rPr>
        <w:t xml:space="preserve">Б)хотя бы одна команда. </w:t>
      </w: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widowControl w:val="0"/>
        <w:spacing w:after="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2</w:t>
      </w:r>
    </w:p>
    <w:p w:rsidR="00714973" w:rsidRPr="00714973" w:rsidRDefault="00714973" w:rsidP="00714973">
      <w:pPr>
        <w:widowControl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714973">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4814" r:id="rId232"/>
        </w:object>
      </w:r>
      <w:r w:rsidRPr="00714973">
        <w:rPr>
          <w:rFonts w:ascii="Times New Roman" w:eastAsia="Times New Roman" w:hAnsi="Times New Roman" w:cs="Times New Roman"/>
        </w:rPr>
        <w:t xml:space="preserve"> =0,05 гипотезу о том, что 55% потребителей предпочтут новый йогурт.</w:t>
      </w: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Заведующий кафедрой д.э.н., проф. ________________________ Ниворожкина Л.И.</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Экзаменатор к.э.н., доц.                      _______________________ Кракашова О.А.</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     »___________ 201___ г.</w:t>
      </w:r>
    </w:p>
    <w:p w:rsidR="00714973" w:rsidRPr="00714973" w:rsidRDefault="00714973" w:rsidP="00714973">
      <w:pPr>
        <w:rPr>
          <w:rFonts w:ascii="Times New Roman" w:eastAsia="Times New Roman" w:hAnsi="Times New Roman" w:cs="Times New Roman"/>
        </w:rPr>
      </w:pPr>
      <w:r w:rsidRPr="00714973">
        <w:rPr>
          <w:rFonts w:ascii="Times New Roman" w:eastAsia="Times New Roman" w:hAnsi="Times New Roman" w:cs="Times New Roman"/>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left="-426"/>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«Ростовский государственный экономический университет (РИНХ)»</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Кафедра статистики, эконометрики и оценки рисков</w:t>
      </w:r>
    </w:p>
    <w:p w:rsidR="00714973" w:rsidRPr="00714973" w:rsidRDefault="00714973" w:rsidP="00714973">
      <w:pPr>
        <w:spacing w:after="0" w:line="240" w:lineRule="auto"/>
        <w:textAlignment w:val="baseline"/>
        <w:rPr>
          <w:rFonts w:ascii="Calibri" w:eastAsia="Times New Roman" w:hAnsi="Calibri"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b/>
          <w:bCs/>
          <w:sz w:val="24"/>
          <w:szCs w:val="24"/>
        </w:rPr>
        <w:t>БИЛЕТ № 4</w:t>
      </w: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p>
    <w:p w:rsidR="00714973" w:rsidRPr="00714973" w:rsidRDefault="00714973" w:rsidP="00714973">
      <w:pPr>
        <w:spacing w:after="0" w:line="36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sz w:val="24"/>
          <w:szCs w:val="24"/>
        </w:rPr>
        <w:t>по дисциплине</w:t>
      </w:r>
      <w:r w:rsidRPr="00714973">
        <w:rPr>
          <w:rFonts w:ascii="Times New Roman" w:eastAsia="Times New Roman" w:hAnsi="Times New Roman" w:cs="Times New Roman"/>
          <w:b/>
          <w:sz w:val="24"/>
          <w:szCs w:val="24"/>
        </w:rPr>
        <w:t xml:space="preserve"> </w:t>
      </w:r>
      <w:r w:rsidRPr="00714973">
        <w:rPr>
          <w:rFonts w:ascii="Times New Roman" w:eastAsia="Times New Roman" w:hAnsi="Times New Roman" w:cs="Times New Roman"/>
          <w:sz w:val="24"/>
          <w:szCs w:val="24"/>
        </w:rPr>
        <w:t>Теория вероятностей и математическая статистика</w:t>
      </w:r>
    </w:p>
    <w:p w:rsidR="00714973" w:rsidRPr="00714973" w:rsidRDefault="00714973" w:rsidP="00714973">
      <w:pPr>
        <w:spacing w:after="0" w:line="240" w:lineRule="auto"/>
        <w:rPr>
          <w:rFonts w:ascii="Times New Roman" w:eastAsia="Times New Roman" w:hAnsi="Times New Roman" w:cs="Times New Roman"/>
          <w:sz w:val="20"/>
          <w:szCs w:val="20"/>
        </w:rPr>
      </w:pPr>
    </w:p>
    <w:p w:rsidR="00714973" w:rsidRPr="00714973" w:rsidRDefault="00714973" w:rsidP="00714973">
      <w:pPr>
        <w:spacing w:after="0" w:line="240" w:lineRule="auto"/>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 Принцип логического умножения гласит:</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если объект а может быть выбран m способами, а объект b может быть выбран n способами, то выбор одного элемента а или b может быть осуществлен m*n  способами;</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если объект а может быть выбран m способами, а объект b может быть выбран n способами, то выбор элементов а и b может быть осуществлен m*n  способами;</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если объект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если объект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нулю</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единице</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двум</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трем</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А) </w:t>
            </w:r>
            <w:r w:rsidRPr="00714973">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4815" r:id="rId234"/>
              </w:object>
            </w:r>
            <w:r w:rsidRPr="00714973">
              <w:rPr>
                <w:rFonts w:ascii="Times New Roman" w:eastAsia="Times New Roman" w:hAnsi="Times New Roman" w:cs="Times New Roman"/>
                <w:sz w:val="18"/>
                <w:szCs w:val="18"/>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4816" r:id="rId236"/>
              </w:object>
            </w:r>
            <w:r w:rsidRPr="00714973">
              <w:rPr>
                <w:rFonts w:ascii="Times New Roman" w:eastAsia="Times New Roman" w:hAnsi="Times New Roman" w:cs="Times New Roman"/>
                <w:sz w:val="18"/>
                <w:szCs w:val="18"/>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4817" r:id="rId238"/>
              </w:object>
            </w:r>
            <w:r w:rsidRPr="00714973">
              <w:rPr>
                <w:rFonts w:ascii="Times New Roman" w:eastAsia="Times New Roman" w:hAnsi="Times New Roman" w:cs="Times New Roman"/>
                <w:sz w:val="18"/>
                <w:szCs w:val="18"/>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4818" r:id="rId240"/>
              </w:object>
            </w:r>
            <w:r w:rsidRPr="00714973">
              <w:rPr>
                <w:rFonts w:ascii="Times New Roman" w:eastAsia="Times New Roman" w:hAnsi="Times New Roman" w:cs="Times New Roman"/>
                <w:sz w:val="18"/>
                <w:szCs w:val="18"/>
              </w:rPr>
              <w:t>.</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w:t>
            </w:r>
            <w:r w:rsidRPr="00714973">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4819" r:id="rId242"/>
              </w:objec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4820" r:id="rId244"/>
              </w:objec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4821" r:id="rId246"/>
              </w:objec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4822" r:id="rId248"/>
              </w:objec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5. Случайная величина – это</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6. Дисперсия СВ,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А) </w:t>
            </w:r>
            <w:r w:rsidRPr="00714973">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4823" r:id="rId250"/>
              </w:object>
            </w:r>
            <w:r w:rsidRPr="00714973">
              <w:rPr>
                <w:rFonts w:ascii="Times New Roman" w:eastAsia="Times New Roman" w:hAnsi="Times New Roman" w:cs="Times New Roman"/>
                <w:sz w:val="18"/>
                <w:szCs w:val="18"/>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4824" r:id="rId252"/>
              </w:object>
            </w:r>
            <w:r w:rsidRPr="00714973">
              <w:rPr>
                <w:rFonts w:ascii="Times New Roman" w:eastAsia="Times New Roman" w:hAnsi="Times New Roman" w:cs="Times New Roman"/>
                <w:sz w:val="18"/>
                <w:szCs w:val="18"/>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4825" r:id="rId254"/>
              </w:object>
            </w:r>
            <w:r w:rsidRPr="00714973">
              <w:rPr>
                <w:rFonts w:ascii="Times New Roman" w:eastAsia="Times New Roman" w:hAnsi="Times New Roman" w:cs="Times New Roman"/>
                <w:sz w:val="18"/>
                <w:szCs w:val="18"/>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4826" r:id="rId256"/>
              </w:object>
            </w:r>
            <w:r w:rsidRPr="00714973">
              <w:rPr>
                <w:rFonts w:ascii="Times New Roman" w:eastAsia="Times New Roman" w:hAnsi="Times New Roman" w:cs="Times New Roman"/>
                <w:sz w:val="18"/>
                <w:szCs w:val="18"/>
              </w:rPr>
              <w:t>.</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7. Среднее квадратическое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714973" w:rsidRPr="00714973" w:rsidTr="00346AAF">
        <w:tc>
          <w:tcPr>
            <w:tcW w:w="2463" w:type="dxa"/>
          </w:tcPr>
          <w:p w:rsidR="00714973" w:rsidRPr="00714973" w:rsidRDefault="00714973" w:rsidP="00714973">
            <w:pPr>
              <w:tabs>
                <w:tab w:val="left" w:pos="1134"/>
              </w:tabs>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А) </w:t>
            </w:r>
            <w:r w:rsidRPr="00714973">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4827" r:id="rId258"/>
              </w:object>
            </w:r>
            <w:r w:rsidRPr="00714973">
              <w:rPr>
                <w:rFonts w:ascii="Times New Roman" w:eastAsia="Times New Roman" w:hAnsi="Times New Roman" w:cs="Times New Roman"/>
                <w:sz w:val="18"/>
                <w:szCs w:val="18"/>
              </w:rPr>
              <w:t>;</w:t>
            </w:r>
          </w:p>
        </w:tc>
        <w:tc>
          <w:tcPr>
            <w:tcW w:w="2181"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4828" r:id="rId260"/>
              </w:object>
            </w:r>
            <w:r w:rsidRPr="00714973">
              <w:rPr>
                <w:rFonts w:ascii="Times New Roman" w:eastAsia="Times New Roman" w:hAnsi="Times New Roman" w:cs="Times New Roman"/>
                <w:sz w:val="18"/>
                <w:szCs w:val="18"/>
              </w:rPr>
              <w:t>;</w:t>
            </w:r>
          </w:p>
        </w:tc>
        <w:tc>
          <w:tcPr>
            <w:tcW w:w="2745"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4829" r:id="rId262"/>
              </w:object>
            </w:r>
            <w:r w:rsidRPr="00714973">
              <w:rPr>
                <w:rFonts w:ascii="Times New Roman" w:eastAsia="Times New Roman" w:hAnsi="Times New Roman" w:cs="Times New Roman"/>
                <w:sz w:val="18"/>
                <w:szCs w:val="18"/>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4830" r:id="rId264"/>
              </w:object>
            </w:r>
            <w:r w:rsidRPr="00714973">
              <w:rPr>
                <w:rFonts w:ascii="Times New Roman" w:eastAsia="Times New Roman" w:hAnsi="Times New Roman" w:cs="Times New Roman"/>
                <w:sz w:val="18"/>
                <w:szCs w:val="18"/>
              </w:rPr>
              <w:t>.</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w:t>
            </w:r>
            <w:r w:rsidRPr="00714973">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4831" r:id="rId266"/>
              </w:object>
            </w:r>
            <w:r w:rsidRPr="00714973">
              <w:rPr>
                <w:rFonts w:ascii="Times New Roman" w:eastAsia="Times New Roman" w:hAnsi="Times New Roman" w:cs="Times New Roman"/>
                <w:sz w:val="18"/>
                <w:szCs w:val="18"/>
              </w:rPr>
              <w:t>;</w:t>
            </w:r>
          </w:p>
        </w:tc>
        <w:tc>
          <w:tcPr>
            <w:tcW w:w="5068"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w:t>
            </w:r>
            <w:r w:rsidRPr="00714973">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4832" r:id="rId268"/>
              </w:object>
            </w:r>
          </w:p>
        </w:tc>
      </w:tr>
      <w:tr w:rsidR="00714973" w:rsidRPr="00714973" w:rsidTr="00346AAF">
        <w:tc>
          <w:tcPr>
            <w:tcW w:w="4786"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lastRenderedPageBreak/>
              <w:t>Б)</w:t>
            </w:r>
            <w:r w:rsidRPr="00714973">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4833" r:id="rId270"/>
              </w:object>
            </w:r>
            <w:r w:rsidRPr="00714973">
              <w:rPr>
                <w:rFonts w:ascii="Times New Roman" w:eastAsia="Times New Roman" w:hAnsi="Times New Roman" w:cs="Times New Roman"/>
                <w:sz w:val="18"/>
                <w:szCs w:val="18"/>
              </w:rPr>
              <w:t>;</w:t>
            </w:r>
          </w:p>
        </w:tc>
        <w:tc>
          <w:tcPr>
            <w:tcW w:w="5068"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w:t>
            </w:r>
            <w:r w:rsidRPr="00714973">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4834" r:id="rId272"/>
              </w:objec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12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функция четная;</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функция нечетная;</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В)функция отрицательная; </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функция положительная;</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12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10. Задача: в партии из 10 деталей имеется 2 бракованных. Наудачу отобраны 2 детали. Какому закону распределения подчиняется число стандартных деталей среди отобранных?</w:t>
      </w:r>
    </w:p>
    <w:tbl>
      <w:tblPr>
        <w:tblW w:w="0" w:type="auto"/>
        <w:tblLayout w:type="fixed"/>
        <w:tblLook w:val="0000" w:firstRow="0" w:lastRow="0" w:firstColumn="0" w:lastColumn="0" w:noHBand="0" w:noVBand="0"/>
      </w:tblPr>
      <w:tblGrid>
        <w:gridCol w:w="2463"/>
        <w:gridCol w:w="2463"/>
        <w:gridCol w:w="1845"/>
        <w:gridCol w:w="3081"/>
      </w:tblGrid>
      <w:tr w:rsidR="00714973" w:rsidRPr="00714973" w:rsidTr="00346AAF">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биномиальному;</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гипергеометрическому;</w:t>
            </w:r>
          </w:p>
        </w:tc>
        <w:tc>
          <w:tcPr>
            <w:tcW w:w="1845"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равномерному;</w:t>
            </w:r>
          </w:p>
        </w:tc>
        <w:tc>
          <w:tcPr>
            <w:tcW w:w="3081"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закону распределения Пуассона.</w:t>
            </w:r>
          </w:p>
        </w:tc>
      </w:tr>
    </w:tbl>
    <w:p w:rsidR="00714973" w:rsidRPr="00714973" w:rsidRDefault="00714973" w:rsidP="00714973">
      <w:pPr>
        <w:spacing w:after="120" w:line="240" w:lineRule="auto"/>
        <w:jc w:val="both"/>
        <w:rPr>
          <w:rFonts w:ascii="Times New Roman" w:eastAsia="Times New Roman" w:hAnsi="Times New Roman" w:cs="Times New Roman"/>
          <w:b/>
          <w:sz w:val="18"/>
          <w:szCs w:val="18"/>
        </w:rPr>
      </w:pP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11. Мода – это значение признака:</w:t>
      </w: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наиболее редко встречающееся в вариационном ряду;     Б) наиболее часто встречающееся в вариационном ряду;</w:t>
      </w: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соответствующее 50-му перцентилю;                                  Г) соответствующее 75-му перцентилю;</w:t>
      </w:r>
    </w:p>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скошенность ряда;</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вершинность ряда</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размерность ряда;</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вариацию ряда.</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А)центральный момент четвертого порядка;</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начальный момент четвертого порядка;</w:t>
            </w:r>
          </w:p>
        </w:tc>
      </w:tr>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центральный момент третьего порядка;</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начальный момент третьего порядка.</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714973">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4835" r:id="rId273"/>
        </w:object>
      </w:r>
      <w:r w:rsidRPr="00714973">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714973" w:rsidRPr="00714973" w:rsidTr="00346AAF">
        <w:tc>
          <w:tcPr>
            <w:tcW w:w="5778"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w:t>
            </w:r>
            <w:r w:rsidRPr="00714973">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4836" r:id="rId275"/>
              </w:object>
            </w:r>
          </w:p>
          <w:p w:rsidR="00714973" w:rsidRPr="00714973" w:rsidRDefault="00714973" w:rsidP="00714973">
            <w:pPr>
              <w:spacing w:after="0" w:line="240" w:lineRule="auto"/>
              <w:jc w:val="both"/>
              <w:rPr>
                <w:rFonts w:ascii="Times New Roman" w:eastAsia="Times New Roman" w:hAnsi="Times New Roman" w:cs="Times New Roman"/>
                <w:sz w:val="18"/>
                <w:szCs w:val="18"/>
              </w:rPr>
            </w:pPr>
          </w:p>
        </w:tc>
        <w:tc>
          <w:tcPr>
            <w:tcW w:w="434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4837" r:id="rId277"/>
              </w:object>
            </w:r>
          </w:p>
          <w:p w:rsidR="00714973" w:rsidRPr="00714973" w:rsidRDefault="00714973" w:rsidP="00714973">
            <w:pPr>
              <w:spacing w:after="0" w:line="240" w:lineRule="auto"/>
              <w:jc w:val="both"/>
              <w:rPr>
                <w:rFonts w:ascii="Times New Roman" w:eastAsia="Times New Roman" w:hAnsi="Times New Roman" w:cs="Times New Roman"/>
                <w:sz w:val="18"/>
                <w:szCs w:val="18"/>
              </w:rPr>
            </w:pPr>
          </w:p>
        </w:tc>
      </w:tr>
      <w:tr w:rsidR="00714973" w:rsidRPr="00714973" w:rsidTr="00346AAF">
        <w:tc>
          <w:tcPr>
            <w:tcW w:w="5778"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w:t>
            </w:r>
            <w:r w:rsidRPr="00714973">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4838" r:id="rId279"/>
              </w:object>
            </w:r>
          </w:p>
          <w:p w:rsidR="00714973" w:rsidRPr="00714973" w:rsidRDefault="00714973" w:rsidP="00714973">
            <w:pPr>
              <w:spacing w:after="0" w:line="240" w:lineRule="auto"/>
              <w:jc w:val="both"/>
              <w:rPr>
                <w:rFonts w:ascii="Times New Roman" w:eastAsia="Times New Roman" w:hAnsi="Times New Roman" w:cs="Times New Roman"/>
                <w:sz w:val="18"/>
                <w:szCs w:val="18"/>
              </w:rPr>
            </w:pPr>
          </w:p>
        </w:tc>
        <w:tc>
          <w:tcPr>
            <w:tcW w:w="4347"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4839" r:id="rId281"/>
              </w:object>
            </w:r>
          </w:p>
          <w:p w:rsidR="00714973" w:rsidRPr="00714973" w:rsidRDefault="00714973" w:rsidP="00714973">
            <w:pPr>
              <w:spacing w:after="0" w:line="240" w:lineRule="auto"/>
              <w:jc w:val="both"/>
              <w:rPr>
                <w:rFonts w:ascii="Times New Roman" w:eastAsia="Times New Roman" w:hAnsi="Times New Roman" w:cs="Times New Roman"/>
                <w:sz w:val="18"/>
                <w:szCs w:val="18"/>
              </w:rPr>
            </w:pP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15. Необходимый объем выборки для оценки генеральной средней при собственно-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А) </w:t>
            </w:r>
            <w:r w:rsidRPr="00714973">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4840" r:id="rId282"/>
              </w:object>
            </w:r>
            <w:r w:rsidRPr="00714973">
              <w:rPr>
                <w:rFonts w:ascii="Times New Roman" w:eastAsia="Times New Roman" w:hAnsi="Times New Roman" w:cs="Times New Roman"/>
                <w:sz w:val="18"/>
                <w:szCs w:val="18"/>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4841" r:id="rId283"/>
              </w:object>
            </w:r>
            <w:r w:rsidRPr="00714973">
              <w:rPr>
                <w:rFonts w:ascii="Times New Roman" w:eastAsia="Times New Roman" w:hAnsi="Times New Roman" w:cs="Times New Roman"/>
                <w:sz w:val="18"/>
                <w:szCs w:val="18"/>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4842" r:id="rId284"/>
              </w:object>
            </w:r>
            <w:r w:rsidRPr="00714973">
              <w:rPr>
                <w:rFonts w:ascii="Times New Roman" w:eastAsia="Times New Roman" w:hAnsi="Times New Roman" w:cs="Times New Roman"/>
                <w:sz w:val="18"/>
                <w:szCs w:val="18"/>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4843" r:id="rId285"/>
              </w:object>
            </w:r>
            <w:r w:rsidRPr="00714973">
              <w:rPr>
                <w:rFonts w:ascii="Times New Roman" w:eastAsia="Times New Roman" w:hAnsi="Times New Roman" w:cs="Times New Roman"/>
                <w:sz w:val="18"/>
                <w:szCs w:val="18"/>
              </w:rPr>
              <w:t>;</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tabs>
          <w:tab w:val="left" w:pos="709"/>
        </w:tabs>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tabs>
                <w:tab w:val="left" w:pos="709"/>
              </w:tabs>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нормальным;</w:t>
            </w:r>
          </w:p>
        </w:tc>
        <w:tc>
          <w:tcPr>
            <w:tcW w:w="2463" w:type="dxa"/>
          </w:tcPr>
          <w:p w:rsidR="00714973" w:rsidRPr="00714973" w:rsidRDefault="00714973" w:rsidP="00714973">
            <w:pPr>
              <w:tabs>
                <w:tab w:val="left" w:pos="709"/>
              </w:tabs>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4844" r:id="rId286"/>
              </w:object>
            </w:r>
            <w:r w:rsidRPr="00714973">
              <w:rPr>
                <w:rFonts w:ascii="Times New Roman" w:eastAsia="Times New Roman" w:hAnsi="Times New Roman" w:cs="Times New Roman"/>
                <w:sz w:val="18"/>
                <w:szCs w:val="18"/>
              </w:rPr>
              <w:t>- Пирсона;</w:t>
            </w:r>
          </w:p>
        </w:tc>
        <w:tc>
          <w:tcPr>
            <w:tcW w:w="2463" w:type="dxa"/>
          </w:tcPr>
          <w:p w:rsidR="00714973" w:rsidRPr="00714973" w:rsidRDefault="00714973" w:rsidP="00714973">
            <w:pPr>
              <w:tabs>
                <w:tab w:val="left" w:pos="709"/>
              </w:tabs>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F- Фишера;</w:t>
            </w:r>
          </w:p>
        </w:tc>
        <w:tc>
          <w:tcPr>
            <w:tcW w:w="2463" w:type="dxa"/>
          </w:tcPr>
          <w:p w:rsidR="00714973" w:rsidRPr="00714973" w:rsidRDefault="00714973" w:rsidP="00714973">
            <w:pPr>
              <w:tabs>
                <w:tab w:val="left" w:pos="709"/>
              </w:tabs>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t – Cтьюдента.</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17. Ошибки репрезентативности возникают вследствие:</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ошибок печати;</w:t>
            </w:r>
          </w:p>
        </w:tc>
        <w:tc>
          <w:tcPr>
            <w:tcW w:w="4927"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искажения сигналов в каналах связи;</w:t>
            </w:r>
          </w:p>
        </w:tc>
      </w:tr>
      <w:tr w:rsidR="00714973" w:rsidRPr="00714973" w:rsidTr="00346AAF">
        <w:tc>
          <w:tcPr>
            <w:tcW w:w="4927"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ошибок в вычислении предельной ошибки выборки.</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714973" w:rsidRPr="00714973" w:rsidTr="00346AAF">
        <w:tc>
          <w:tcPr>
            <w:tcW w:w="4644"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критическая область;</w:t>
            </w:r>
          </w:p>
        </w:tc>
        <w:tc>
          <w:tcPr>
            <w:tcW w:w="5210"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область принятия альтернативной гипотезы;</w:t>
            </w:r>
          </w:p>
        </w:tc>
      </w:tr>
      <w:tr w:rsidR="00714973" w:rsidRPr="00714973" w:rsidTr="00346AAF">
        <w:tc>
          <w:tcPr>
            <w:tcW w:w="4644"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19. Если проверяется нулевая гипотеза </w:t>
      </w:r>
      <w:r w:rsidRPr="00714973">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4845" r:id="rId287"/>
        </w:object>
      </w:r>
      <w:r w:rsidRPr="00714973">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714973">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4846" r:id="rId288"/>
        </w:object>
      </w:r>
      <w:r w:rsidRPr="00714973">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А) </w:t>
            </w:r>
            <w:r w:rsidRPr="00714973">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4847" r:id="rId290"/>
              </w:object>
            </w:r>
            <w:r w:rsidRPr="00714973">
              <w:rPr>
                <w:rFonts w:ascii="Times New Roman" w:eastAsia="Times New Roman" w:hAnsi="Times New Roman" w:cs="Times New Roman"/>
                <w:sz w:val="18"/>
                <w:szCs w:val="18"/>
              </w:rPr>
              <w:t>;</w:t>
            </w:r>
          </w:p>
        </w:tc>
        <w:tc>
          <w:tcPr>
            <w:tcW w:w="2551"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Б) </w:t>
            </w:r>
            <w:r w:rsidRPr="00714973">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4848" r:id="rId291"/>
              </w:object>
            </w:r>
            <w:r w:rsidRPr="00714973">
              <w:rPr>
                <w:rFonts w:ascii="Times New Roman" w:eastAsia="Times New Roman" w:hAnsi="Times New Roman" w:cs="Times New Roman"/>
                <w:sz w:val="18"/>
                <w:szCs w:val="18"/>
              </w:rPr>
              <w:t>;</w:t>
            </w:r>
          </w:p>
        </w:tc>
        <w:tc>
          <w:tcPr>
            <w:tcW w:w="2178"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В) </w:t>
            </w:r>
            <w:r w:rsidRPr="00714973">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4849" r:id="rId293"/>
              </w:object>
            </w:r>
            <w:r w:rsidRPr="00714973">
              <w:rPr>
                <w:rFonts w:ascii="Times New Roman" w:eastAsia="Times New Roman" w:hAnsi="Times New Roman" w:cs="Times New Roman"/>
                <w:sz w:val="18"/>
                <w:szCs w:val="18"/>
              </w:rPr>
              <w:t>;</w:t>
            </w:r>
          </w:p>
        </w:tc>
        <w:tc>
          <w:tcPr>
            <w:tcW w:w="2463" w:type="dxa"/>
          </w:tcPr>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 xml:space="preserve">Г) </w:t>
            </w:r>
            <w:r w:rsidRPr="00714973">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4850" r:id="rId294"/>
              </w:object>
            </w:r>
            <w:r w:rsidRPr="00714973">
              <w:rPr>
                <w:rFonts w:ascii="Times New Roman" w:eastAsia="Times New Roman" w:hAnsi="Times New Roman" w:cs="Times New Roman"/>
                <w:sz w:val="18"/>
                <w:szCs w:val="18"/>
              </w:rPr>
              <w:t>.</w:t>
            </w:r>
          </w:p>
        </w:tc>
      </w:tr>
    </w:tbl>
    <w:p w:rsidR="00714973" w:rsidRPr="00714973" w:rsidRDefault="00714973" w:rsidP="00714973">
      <w:pPr>
        <w:spacing w:after="0" w:line="240" w:lineRule="auto"/>
        <w:jc w:val="both"/>
        <w:rPr>
          <w:rFonts w:ascii="Times New Roman" w:eastAsia="Times New Roman" w:hAnsi="Times New Roman" w:cs="Times New Roman"/>
          <w:sz w:val="18"/>
          <w:szCs w:val="18"/>
        </w:rPr>
      </w:pP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20.</w:t>
      </w:r>
      <w:r w:rsidRPr="00714973">
        <w:rPr>
          <w:rFonts w:ascii="Times New Roman" w:eastAsia="Times New Roman" w:hAnsi="Times New Roman" w:cs="Times New Roman"/>
          <w:b/>
          <w:sz w:val="18"/>
          <w:szCs w:val="18"/>
        </w:rPr>
        <w:t xml:space="preserve"> </w:t>
      </w:r>
      <w:r w:rsidRPr="00714973">
        <w:rPr>
          <w:rFonts w:ascii="Times New Roman" w:eastAsia="Times New Roman" w:hAnsi="Times New Roman" w:cs="Times New Roman"/>
          <w:sz w:val="18"/>
          <w:szCs w:val="18"/>
        </w:rPr>
        <w:t xml:space="preserve">При помощи критерия Фишера – Снедекора осуществляется проверка гипотезы о </w:t>
      </w: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А) числовом значении доли;</w:t>
      </w: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Б) равенстве двух генеральных средних с известными дисперсиями;</w:t>
      </w: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В) равенстве двух генеральных дисперсий;</w:t>
      </w:r>
    </w:p>
    <w:p w:rsidR="00714973" w:rsidRPr="00714973" w:rsidRDefault="00714973" w:rsidP="00714973">
      <w:pPr>
        <w:spacing w:after="0" w:line="240" w:lineRule="auto"/>
        <w:rPr>
          <w:rFonts w:ascii="Times New Roman" w:eastAsia="Times New Roman" w:hAnsi="Times New Roman" w:cs="Times New Roman"/>
          <w:sz w:val="18"/>
          <w:szCs w:val="18"/>
        </w:rPr>
      </w:pPr>
      <w:r w:rsidRPr="00714973">
        <w:rPr>
          <w:rFonts w:ascii="Times New Roman" w:eastAsia="Times New Roman" w:hAnsi="Times New Roman" w:cs="Times New Roman"/>
          <w:sz w:val="18"/>
          <w:szCs w:val="18"/>
        </w:rPr>
        <w:t>Г) нормальном распределении генеральной совокупности.</w:t>
      </w:r>
    </w:p>
    <w:p w:rsidR="00714973" w:rsidRPr="00714973" w:rsidRDefault="00714973" w:rsidP="00714973">
      <w:pPr>
        <w:tabs>
          <w:tab w:val="left" w:pos="2160"/>
        </w:tabs>
        <w:spacing w:after="0" w:line="240" w:lineRule="auto"/>
        <w:jc w:val="center"/>
        <w:rPr>
          <w:rFonts w:ascii="Times New Roman" w:eastAsia="Times New Roman" w:hAnsi="Times New Roman" w:cs="Times New Roman"/>
          <w:sz w:val="24"/>
          <w:szCs w:val="24"/>
        </w:rPr>
      </w:pPr>
    </w:p>
    <w:p w:rsidR="00714973" w:rsidRPr="00714973" w:rsidRDefault="00714973" w:rsidP="00714973">
      <w:pPr>
        <w:spacing w:before="240" w:after="6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1</w:t>
      </w:r>
    </w:p>
    <w:p w:rsidR="00714973" w:rsidRPr="00714973" w:rsidRDefault="00714973" w:rsidP="00714973">
      <w:pPr>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714973" w:rsidRPr="00714973" w:rsidRDefault="00714973" w:rsidP="00714973">
      <w:pPr>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А) хотя бы один из них допустит ошибку при измерении;</w:t>
      </w:r>
    </w:p>
    <w:p w:rsidR="00714973" w:rsidRPr="00714973" w:rsidRDefault="00714973" w:rsidP="00714973">
      <w:pPr>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Б) все три допустят ошибки.</w:t>
      </w:r>
    </w:p>
    <w:p w:rsidR="00714973" w:rsidRPr="00714973" w:rsidRDefault="00714973" w:rsidP="00714973">
      <w:pPr>
        <w:spacing w:after="0" w:line="240" w:lineRule="auto"/>
        <w:jc w:val="both"/>
        <w:rPr>
          <w:rFonts w:ascii="Times New Roman" w:eastAsia="Times New Roman" w:hAnsi="Times New Roman" w:cs="Times New Roman"/>
        </w:rPr>
      </w:pPr>
    </w:p>
    <w:p w:rsidR="00714973" w:rsidRPr="00714973" w:rsidRDefault="00714973" w:rsidP="00714973">
      <w:pPr>
        <w:spacing w:before="240" w:after="6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2</w:t>
      </w:r>
    </w:p>
    <w:p w:rsidR="00714973" w:rsidRPr="00714973" w:rsidRDefault="00714973" w:rsidP="00714973">
      <w:pPr>
        <w:spacing w:after="120" w:line="240" w:lineRule="auto"/>
        <w:jc w:val="both"/>
        <w:rPr>
          <w:rFonts w:ascii="Times New Roman" w:eastAsia="Times New Roman" w:hAnsi="Times New Roman" w:cs="Times New Roman"/>
        </w:rPr>
      </w:pPr>
      <w:r w:rsidRPr="00714973">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714973" w:rsidRPr="00714973" w:rsidRDefault="00714973" w:rsidP="00714973">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714973" w:rsidRPr="00714973" w:rsidTr="00346AAF">
        <w:tc>
          <w:tcPr>
            <w:tcW w:w="2660"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50-60</w:t>
            </w:r>
          </w:p>
        </w:tc>
      </w:tr>
      <w:tr w:rsidR="00714973" w:rsidRPr="00714973" w:rsidTr="00346AAF">
        <w:tc>
          <w:tcPr>
            <w:tcW w:w="2660"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714973" w:rsidRPr="00714973" w:rsidRDefault="00714973" w:rsidP="00714973">
            <w:pPr>
              <w:spacing w:after="0" w:line="240" w:lineRule="auto"/>
              <w:jc w:val="both"/>
              <w:rPr>
                <w:rFonts w:ascii="Times New Roman" w:eastAsia="Times New Roman" w:hAnsi="Times New Roman" w:cs="Times New Roman"/>
                <w:sz w:val="24"/>
                <w:szCs w:val="24"/>
              </w:rPr>
            </w:pPr>
            <w:r w:rsidRPr="00714973">
              <w:rPr>
                <w:rFonts w:ascii="Times New Roman" w:eastAsia="Times New Roman" w:hAnsi="Times New Roman" w:cs="Times New Roman"/>
              </w:rPr>
              <w:t>5</w:t>
            </w:r>
          </w:p>
        </w:tc>
      </w:tr>
    </w:tbl>
    <w:p w:rsidR="00714973" w:rsidRPr="00714973" w:rsidRDefault="00714973" w:rsidP="00714973">
      <w:pPr>
        <w:spacing w:after="0" w:line="240" w:lineRule="auto"/>
        <w:ind w:firstLine="360"/>
        <w:jc w:val="both"/>
        <w:rPr>
          <w:rFonts w:ascii="Times New Roman" w:eastAsia="Times New Roman" w:hAnsi="Times New Roman" w:cs="Times New Roman"/>
        </w:rPr>
      </w:pPr>
    </w:p>
    <w:p w:rsidR="00714973" w:rsidRPr="00714973" w:rsidRDefault="00714973" w:rsidP="00714973">
      <w:pPr>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Определите:</w:t>
      </w:r>
    </w:p>
    <w:p w:rsidR="00714973" w:rsidRPr="00714973" w:rsidRDefault="00714973" w:rsidP="00714973">
      <w:pPr>
        <w:numPr>
          <w:ilvl w:val="0"/>
          <w:numId w:val="27"/>
        </w:numPr>
        <w:autoSpaceDE w:val="0"/>
        <w:autoSpaceDN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средний возраст сотрудников;</w:t>
      </w:r>
    </w:p>
    <w:p w:rsidR="00714973" w:rsidRPr="00714973" w:rsidRDefault="00714973" w:rsidP="00714973">
      <w:pPr>
        <w:numPr>
          <w:ilvl w:val="0"/>
          <w:numId w:val="27"/>
        </w:numPr>
        <w:autoSpaceDE w:val="0"/>
        <w:autoSpaceDN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дисперсию;</w:t>
      </w:r>
    </w:p>
    <w:p w:rsidR="00714973" w:rsidRPr="00714973" w:rsidRDefault="00714973" w:rsidP="00714973">
      <w:pPr>
        <w:numPr>
          <w:ilvl w:val="0"/>
          <w:numId w:val="27"/>
        </w:numPr>
        <w:autoSpaceDE w:val="0"/>
        <w:autoSpaceDN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медиану.</w:t>
      </w: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Заведующий кафедрой д.э.н., проф. ________________________ Ниворожкина Л.И.</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Экзаменатор к.э.н., доц.                      _______________________ Кракашова О.А.</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     »___________ 201___ г.</w:t>
      </w:r>
      <w:r w:rsidRPr="00714973">
        <w:rPr>
          <w:rFonts w:ascii="Times New Roman" w:eastAsia="Times New Roman" w:hAnsi="Times New Roman" w:cs="Times New Roman"/>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left="-426"/>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«Ростовский государственный экономический университет (РИНХ)»</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Кафедра статистики, эконометрики и оценки рисков</w:t>
      </w:r>
    </w:p>
    <w:p w:rsidR="00714973" w:rsidRPr="00714973" w:rsidRDefault="00714973" w:rsidP="00714973">
      <w:pPr>
        <w:spacing w:after="0" w:line="240" w:lineRule="auto"/>
        <w:textAlignment w:val="baseline"/>
        <w:rPr>
          <w:rFonts w:ascii="Calibri" w:eastAsia="Times New Roman" w:hAnsi="Calibri"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b/>
          <w:bCs/>
          <w:sz w:val="24"/>
          <w:szCs w:val="24"/>
        </w:rPr>
        <w:t>БИЛЕТ № 5</w:t>
      </w: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p>
    <w:p w:rsidR="00714973" w:rsidRPr="00714973" w:rsidRDefault="00714973" w:rsidP="00714973">
      <w:pPr>
        <w:spacing w:after="0" w:line="36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sz w:val="24"/>
          <w:szCs w:val="24"/>
        </w:rPr>
        <w:t>по дисциплине</w:t>
      </w:r>
      <w:r w:rsidRPr="00714973">
        <w:rPr>
          <w:rFonts w:ascii="Times New Roman" w:eastAsia="Times New Roman" w:hAnsi="Times New Roman" w:cs="Times New Roman"/>
          <w:b/>
          <w:sz w:val="24"/>
          <w:szCs w:val="24"/>
        </w:rPr>
        <w:t xml:space="preserve"> </w:t>
      </w:r>
      <w:r w:rsidRPr="00714973">
        <w:rPr>
          <w:rFonts w:ascii="Times New Roman" w:eastAsia="Times New Roman" w:hAnsi="Times New Roman" w:cs="Times New Roman"/>
          <w:sz w:val="24"/>
          <w:szCs w:val="24"/>
        </w:rPr>
        <w:t>Теория вероятностей и математическая статистика</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 Принцип логического сложения гласит:</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если объект а может быть выбран m способами, а объект b может быть выбран n способами, то выбор одного элемента а или b может быть осуществлен m+n  способами;</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если объект а может быть выбран m способами, а объект b может быть выбран n способами, то выбор элементов а и b может быть осуществлен m+n  способами;</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если объект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если объект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2.Вероятность появления хотя бы одного события из n зависимых в совокупности равна:</w:t>
      </w:r>
    </w:p>
    <w:tbl>
      <w:tblPr>
        <w:tblW w:w="0" w:type="auto"/>
        <w:tblLayout w:type="fixed"/>
        <w:tblLook w:val="0000" w:firstRow="0" w:lastRow="0" w:firstColumn="0" w:lastColumn="0" w:noHBand="0" w:noVBand="0"/>
      </w:tblPr>
      <w:tblGrid>
        <w:gridCol w:w="6062"/>
        <w:gridCol w:w="3792"/>
      </w:tblGrid>
      <w:tr w:rsidR="00714973" w:rsidRPr="00714973" w:rsidTr="00346AAF">
        <w:tc>
          <w:tcPr>
            <w:tcW w:w="6062"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4851" r:id="rId296"/>
              </w:object>
            </w:r>
          </w:p>
        </w:tc>
        <w:tc>
          <w:tcPr>
            <w:tcW w:w="3792"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4852" r:id="rId298"/>
              </w:object>
            </w:r>
          </w:p>
        </w:tc>
      </w:tr>
      <w:tr w:rsidR="00714973" w:rsidRPr="00714973" w:rsidTr="00346AAF">
        <w:tc>
          <w:tcPr>
            <w:tcW w:w="6062"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4853" r:id="rId300"/>
              </w:object>
            </w:r>
          </w:p>
        </w:tc>
        <w:tc>
          <w:tcPr>
            <w:tcW w:w="3792"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4854" r:id="rId302"/>
              </w:objec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3. Противоположными называются:</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два единственно возможных и совместных события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два равновозможных и совместных события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два равновозможных и несовместных события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два единственно возможных и несовместных события.</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4. Вероятность, найденную по формуле Байеса называют:</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условной; </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априорной;</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апостериорной;</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Г)безусловной.</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714973" w:rsidRPr="00714973" w:rsidTr="00346AAF">
        <w:tc>
          <w:tcPr>
            <w:tcW w:w="379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этой постоянной величине;</w:t>
            </w:r>
          </w:p>
        </w:tc>
        <w:tc>
          <w:tcPr>
            <w:tcW w:w="2019"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нулю;</w:t>
            </w:r>
          </w:p>
        </w:tc>
        <w:tc>
          <w:tcPr>
            <w:tcW w:w="180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В)единице;</w:t>
            </w:r>
          </w:p>
        </w:tc>
        <w:tc>
          <w:tcPr>
            <w:tcW w:w="2231"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минус единице.</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6.</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частых событий;</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зависимых событий;</w:t>
            </w: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редких событий;</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совместных событий.</w:t>
            </w:r>
          </w:p>
        </w:tc>
      </w:tr>
    </w:tbl>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4855" r:id="rId304"/>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4856" r:id="rId306"/>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4857" r:id="rId308"/>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4858" r:id="rId310"/>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714973" w:rsidRPr="00714973" w:rsidTr="00346AAF">
        <w:tc>
          <w:tcPr>
            <w:tcW w:w="494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4859" r:id="rId312"/>
              </w:object>
            </w:r>
            <w:r w:rsidRPr="00714973">
              <w:rPr>
                <w:rFonts w:ascii="Times New Roman" w:eastAsia="Times New Roman" w:hAnsi="Times New Roman" w:cs="Times New Roman"/>
                <w:sz w:val="20"/>
                <w:szCs w:val="20"/>
              </w:rPr>
              <w:t>;</w:t>
            </w:r>
          </w:p>
        </w:tc>
        <w:tc>
          <w:tcPr>
            <w:tcW w:w="4945"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4860" r:id="rId314"/>
              </w:object>
            </w:r>
            <w:r w:rsidRPr="00714973">
              <w:rPr>
                <w:rFonts w:ascii="Times New Roman" w:eastAsia="Times New Roman" w:hAnsi="Times New Roman" w:cs="Times New Roman"/>
                <w:sz w:val="20"/>
                <w:szCs w:val="20"/>
              </w:rPr>
              <w:t>;</w:t>
            </w:r>
          </w:p>
        </w:tc>
      </w:tr>
      <w:tr w:rsidR="00714973" w:rsidRPr="00714973" w:rsidTr="00346AAF">
        <w:tc>
          <w:tcPr>
            <w:tcW w:w="494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4861" r:id="rId316"/>
              </w:object>
            </w:r>
            <w:r w:rsidRPr="00714973">
              <w:rPr>
                <w:rFonts w:ascii="Times New Roman" w:eastAsia="Times New Roman" w:hAnsi="Times New Roman" w:cs="Times New Roman"/>
                <w:sz w:val="20"/>
                <w:szCs w:val="20"/>
              </w:rPr>
              <w:t>;</w:t>
            </w:r>
          </w:p>
        </w:tc>
        <w:tc>
          <w:tcPr>
            <w:tcW w:w="4945"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4862" r:id="rId318"/>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второй производной от интегральной функции распределения F(x);</w:t>
            </w: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нулю;</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единице</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714973" w:rsidRPr="00714973" w:rsidTr="00346AAF">
        <w:tc>
          <w:tcPr>
            <w:tcW w:w="507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биномиальному;</w:t>
            </w:r>
          </w:p>
        </w:tc>
        <w:tc>
          <w:tcPr>
            <w:tcW w:w="478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равномерному;</w:t>
            </w:r>
          </w:p>
        </w:tc>
      </w:tr>
      <w:tr w:rsidR="00714973" w:rsidRPr="00714973" w:rsidTr="00346AAF">
        <w:tc>
          <w:tcPr>
            <w:tcW w:w="507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гипергеометрическому; </w:t>
            </w:r>
          </w:p>
        </w:tc>
        <w:tc>
          <w:tcPr>
            <w:tcW w:w="478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закону распределения Пуассона.</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 xml:space="preserve">11. Гистограмма – это графическое изображение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интервального вариационного ряда в виде прямоугольников с высотами, пропорциональным частостям или плотностям распределения;</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вариационного ряда с накопленными частотами или частостями по оси ординат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вариационного ряда с накопленными частотами или частостями по оси абсцисс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вариационного ряда в прямоугольной системе координат.</w:t>
      </w:r>
    </w:p>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А)отношение частоты интервала к величине интервала;</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отношение частости интервала к величине интервала;</w:t>
            </w:r>
          </w:p>
        </w:tc>
      </w:tr>
      <w:tr w:rsidR="00714973" w:rsidRPr="00714973" w:rsidTr="00346AAF">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накопленная частость;</w:t>
            </w:r>
          </w:p>
        </w:tc>
        <w:tc>
          <w:tcPr>
            <w:tcW w:w="492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Г)накопленная частота.</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714973" w:rsidRPr="00714973" w:rsidTr="00346AAF">
        <w:tc>
          <w:tcPr>
            <w:tcW w:w="209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4863" r:id="rId320"/>
              </w:object>
            </w:r>
            <w:r w:rsidRPr="00714973">
              <w:rPr>
                <w:rFonts w:ascii="Times New Roman" w:eastAsia="Times New Roman" w:hAnsi="Times New Roman" w:cs="Times New Roman"/>
                <w:sz w:val="20"/>
                <w:szCs w:val="20"/>
              </w:rPr>
              <w:t>;</w:t>
            </w:r>
          </w:p>
        </w:tc>
        <w:tc>
          <w:tcPr>
            <w:tcW w:w="283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4864" r:id="rId322"/>
              </w:object>
            </w:r>
            <w:r w:rsidRPr="00714973">
              <w:rPr>
                <w:rFonts w:ascii="Times New Roman" w:eastAsia="Times New Roman" w:hAnsi="Times New Roman" w:cs="Times New Roman"/>
                <w:sz w:val="20"/>
                <w:szCs w:val="20"/>
              </w:rPr>
              <w:t>;</w:t>
            </w:r>
          </w:p>
        </w:tc>
        <w:tc>
          <w:tcPr>
            <w:tcW w:w="212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4865" r:id="rId324"/>
              </w:object>
            </w:r>
            <w:r w:rsidRPr="00714973">
              <w:rPr>
                <w:rFonts w:ascii="Times New Roman" w:eastAsia="Times New Roman" w:hAnsi="Times New Roman" w:cs="Times New Roman"/>
                <w:sz w:val="20"/>
                <w:szCs w:val="20"/>
              </w:rPr>
              <w:t>;</w:t>
            </w:r>
          </w:p>
        </w:tc>
        <w:tc>
          <w:tcPr>
            <w:tcW w:w="279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4866" r:id="rId326"/>
              </w:objec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714973">
        <w:rPr>
          <w:rFonts w:ascii="Times New Roman" w:eastAsia="Times New Roman" w:hAnsi="Times New Roman" w:cs="Times New Roman"/>
          <w:i/>
          <w:sz w:val="20"/>
          <w:szCs w:val="20"/>
        </w:rPr>
        <w:t>n</w:t>
      </w:r>
      <w:r w:rsidRPr="00714973">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714973" w:rsidRPr="00714973" w:rsidTr="00346AAF">
        <w:tc>
          <w:tcPr>
            <w:tcW w:w="577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4867" r:id="rId327"/>
              </w:objec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c>
          <w:tcPr>
            <w:tcW w:w="434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4868" r:id="rId328"/>
              </w:objec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r>
      <w:tr w:rsidR="00714973" w:rsidRPr="00714973" w:rsidTr="00346AAF">
        <w:tc>
          <w:tcPr>
            <w:tcW w:w="577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w:t>
            </w:r>
            <w:r w:rsidRPr="00714973">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4869" r:id="rId329"/>
              </w:objec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c>
          <w:tcPr>
            <w:tcW w:w="4347"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4870" r:id="rId330"/>
              </w:objec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15.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4871" r:id="rId331"/>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4872" r:id="rId332"/>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4873" r:id="rId333"/>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4874" r:id="rId334"/>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16.</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sz w:val="20"/>
          <w:szCs w:val="20"/>
        </w:rPr>
        <w:t xml:space="preserve">Точечной оценкой генеральной дисперсии при объеме выборке </w:t>
      </w:r>
      <w:r w:rsidRPr="00714973">
        <w:rPr>
          <w:rFonts w:ascii="Times New Roman" w:eastAsia="Times New Roman" w:hAnsi="Times New Roman" w:cs="Times New Roman"/>
          <w:i/>
          <w:sz w:val="20"/>
          <w:szCs w:val="20"/>
        </w:rPr>
        <w:t>n</w:t>
      </w:r>
      <w:r w:rsidRPr="00714973">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4875" r:id="rId335"/>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4876" r:id="rId336"/>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4877" r:id="rId337"/>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4878" r:id="rId338"/>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714973">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714973" w:rsidRPr="00714973" w:rsidTr="00346AAF">
        <w:trPr>
          <w:cantSplit/>
        </w:trPr>
        <w:tc>
          <w:tcPr>
            <w:tcW w:w="251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b/>
                <w:sz w:val="20"/>
                <w:szCs w:val="20"/>
              </w:rPr>
              <w:t xml:space="preserve"> </w:t>
            </w:r>
            <w:r w:rsidRPr="00714973">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4879" r:id="rId340"/>
              </w:object>
            </w:r>
            <w:r w:rsidRPr="00714973">
              <w:rPr>
                <w:rFonts w:ascii="Times New Roman" w:eastAsia="Times New Roman" w:hAnsi="Times New Roman" w:cs="Times New Roman"/>
                <w:sz w:val="20"/>
                <w:szCs w:val="20"/>
              </w:rPr>
              <w:t>;</w:t>
            </w:r>
          </w:p>
        </w:tc>
        <w:tc>
          <w:tcPr>
            <w:tcW w:w="2552"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4880" r:id="rId342"/>
              </w:object>
            </w:r>
            <w:r w:rsidRPr="00714973">
              <w:rPr>
                <w:rFonts w:ascii="Times New Roman" w:eastAsia="Times New Roman" w:hAnsi="Times New Roman" w:cs="Times New Roman"/>
                <w:sz w:val="20"/>
                <w:szCs w:val="20"/>
              </w:rPr>
              <w:t>;</w:t>
            </w:r>
          </w:p>
        </w:tc>
        <w:tc>
          <w:tcPr>
            <w:tcW w:w="232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4881" r:id="rId344"/>
              </w:object>
            </w:r>
            <w:r w:rsidRPr="00714973">
              <w:rPr>
                <w:rFonts w:ascii="Times New Roman" w:eastAsia="Times New Roman" w:hAnsi="Times New Roman" w:cs="Times New Roman"/>
                <w:sz w:val="20"/>
                <w:szCs w:val="20"/>
              </w:rPr>
              <w:t>;</w:t>
            </w:r>
          </w:p>
        </w:tc>
        <w:tc>
          <w:tcPr>
            <w:tcW w:w="246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4882" r:id="rId346"/>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714973" w:rsidRPr="00714973" w:rsidTr="00346AAF">
        <w:tc>
          <w:tcPr>
            <w:tcW w:w="464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отвергнуть нулевую гипотезу если она верна;</w:t>
            </w:r>
          </w:p>
        </w:tc>
        <w:tc>
          <w:tcPr>
            <w:tcW w:w="521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отвергнуть нулевую гипотезу если она неверна; </w:t>
            </w:r>
          </w:p>
        </w:tc>
      </w:tr>
      <w:tr w:rsidR="00714973" w:rsidRPr="00714973" w:rsidTr="00346AAF">
        <w:tc>
          <w:tcPr>
            <w:tcW w:w="4644"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принять нулевую гипотезу если она верна;</w:t>
            </w:r>
          </w:p>
        </w:tc>
        <w:tc>
          <w:tcPr>
            <w:tcW w:w="521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принять нулевую гипотезу если она неверна.</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19. Если проверяется нулевая гипотеза </w:t>
      </w:r>
      <w:r w:rsidRPr="00714973">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4883" r:id="rId347"/>
        </w:object>
      </w:r>
      <w:r w:rsidRPr="00714973">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714973">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4884" r:id="rId348"/>
        </w:object>
      </w:r>
      <w:r w:rsidRPr="00714973">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4885" r:id="rId349"/>
              </w:object>
            </w:r>
            <w:r w:rsidRPr="00714973">
              <w:rPr>
                <w:rFonts w:ascii="Times New Roman" w:eastAsia="Times New Roman" w:hAnsi="Times New Roman" w:cs="Times New Roman"/>
                <w:sz w:val="20"/>
                <w:szCs w:val="20"/>
              </w:rPr>
              <w:t>;</w:t>
            </w:r>
          </w:p>
        </w:tc>
        <w:tc>
          <w:tcPr>
            <w:tcW w:w="2551"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4886" r:id="rId350"/>
              </w:object>
            </w:r>
            <w:r w:rsidRPr="00714973">
              <w:rPr>
                <w:rFonts w:ascii="Times New Roman" w:eastAsia="Times New Roman" w:hAnsi="Times New Roman" w:cs="Times New Roman"/>
                <w:sz w:val="20"/>
                <w:szCs w:val="20"/>
              </w:rPr>
              <w:t>;</w:t>
            </w:r>
          </w:p>
        </w:tc>
        <w:tc>
          <w:tcPr>
            <w:tcW w:w="2178"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4887" r:id="rId351"/>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4888" r:id="rId352"/>
              </w:object>
            </w:r>
            <w:r w:rsidRPr="00714973">
              <w:rPr>
                <w:rFonts w:ascii="Times New Roman" w:eastAsia="Times New Roman" w:hAnsi="Times New Roman" w:cs="Times New Roman"/>
                <w:sz w:val="20"/>
                <w:szCs w:val="20"/>
              </w:rPr>
              <w:t>.</w:t>
            </w:r>
          </w:p>
        </w:tc>
      </w:tr>
    </w:tbl>
    <w:p w:rsidR="00714973" w:rsidRPr="00714973" w:rsidRDefault="00714973" w:rsidP="00714973">
      <w:pPr>
        <w:widowControl w:val="0"/>
        <w:spacing w:after="0" w:line="240" w:lineRule="auto"/>
        <w:jc w:val="both"/>
        <w:rPr>
          <w:rFonts w:ascii="Times New Roman" w:eastAsia="Times New Roman" w:hAnsi="Times New Roman" w:cs="Times New Roman"/>
          <w:b/>
          <w:sz w:val="20"/>
          <w:szCs w:val="20"/>
        </w:rPr>
      </w:pP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20. Наблюдаемое значение критерия </w:t>
      </w:r>
      <w:r w:rsidRPr="00714973">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4889" r:id="rId354"/>
        </w:object>
      </w:r>
      <w:r w:rsidRPr="00714973">
        <w:rPr>
          <w:rFonts w:ascii="Times New Roman" w:eastAsia="Times New Roman" w:hAnsi="Times New Roman" w:cs="Times New Roman"/>
          <w:sz w:val="20"/>
          <w:szCs w:val="20"/>
        </w:rPr>
        <w:t>. Конкурирующая гипотеза – правосторонняя. Неверным решением является:</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если </w:t>
      </w:r>
      <w:r w:rsidRPr="00714973">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4890" r:id="rId356"/>
        </w:object>
      </w:r>
      <w:r w:rsidRPr="00714973">
        <w:rPr>
          <w:rFonts w:ascii="Times New Roman" w:eastAsia="Times New Roman" w:hAnsi="Times New Roman" w:cs="Times New Roman"/>
          <w:sz w:val="20"/>
          <w:szCs w:val="20"/>
        </w:rPr>
        <w:t>, то нулевую гипотезу отвергают в пользу альтернативной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если </w:t>
      </w:r>
      <w:r w:rsidRPr="00714973">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4891" r:id="rId358"/>
        </w:object>
      </w:r>
      <w:r w:rsidRPr="00714973">
        <w:rPr>
          <w:rFonts w:ascii="Times New Roman" w:eastAsia="Times New Roman" w:hAnsi="Times New Roman" w:cs="Times New Roman"/>
          <w:sz w:val="20"/>
          <w:szCs w:val="20"/>
        </w:rPr>
        <w:t>, то нулевую гипотезу отвергают в пользу альтернативной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если </w:t>
      </w:r>
      <w:r w:rsidRPr="00714973">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4892" r:id="rId360"/>
        </w:object>
      </w:r>
      <w:r w:rsidRPr="00714973">
        <w:rPr>
          <w:rFonts w:ascii="Times New Roman" w:eastAsia="Times New Roman" w:hAnsi="Times New Roman" w:cs="Times New Roman"/>
          <w:sz w:val="20"/>
          <w:szCs w:val="20"/>
        </w:rPr>
        <w:t>, то нулевую гипотезу отвергают в пользу альтернативной.</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если </w:t>
      </w:r>
      <w:r w:rsidRPr="00714973">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4893" r:id="rId362"/>
        </w:object>
      </w:r>
      <w:r w:rsidRPr="00714973">
        <w:rPr>
          <w:rFonts w:ascii="Times New Roman" w:eastAsia="Times New Roman" w:hAnsi="Times New Roman" w:cs="Times New Roman"/>
          <w:sz w:val="20"/>
          <w:szCs w:val="20"/>
        </w:rPr>
        <w:t>, то нулевую гипотезу отвергают в пользу альтернативной ;</w:t>
      </w:r>
    </w:p>
    <w:p w:rsidR="00714973" w:rsidRPr="00714973" w:rsidRDefault="00714973" w:rsidP="00714973">
      <w:pPr>
        <w:widowControl w:val="0"/>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textAlignment w:val="baseline"/>
        <w:rPr>
          <w:rFonts w:ascii="Times New Roman" w:eastAsia="Times New Roman" w:hAnsi="Times New Roman" w:cs="Times New Roman"/>
        </w:rPr>
      </w:pPr>
    </w:p>
    <w:p w:rsidR="00714973" w:rsidRPr="00714973" w:rsidRDefault="00714973" w:rsidP="00714973">
      <w:pPr>
        <w:widowControl w:val="0"/>
        <w:spacing w:after="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lastRenderedPageBreak/>
        <w:t>Задача 1</w:t>
      </w:r>
    </w:p>
    <w:p w:rsidR="00714973" w:rsidRPr="00714973" w:rsidRDefault="00714973" w:rsidP="00714973">
      <w:pPr>
        <w:widowControl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714973" w:rsidRPr="00714973" w:rsidRDefault="00714973" w:rsidP="00714973">
      <w:pPr>
        <w:widowControl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А) в выбранный день обсуждаемого года цена акции была менее 45 у.е. за акцию;</w:t>
      </w:r>
    </w:p>
    <w:p w:rsidR="00714973" w:rsidRPr="00714973" w:rsidRDefault="00714973" w:rsidP="00714973">
      <w:pPr>
        <w:widowControl w:val="0"/>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widowControl w:val="0"/>
        <w:spacing w:after="0" w:line="240" w:lineRule="auto"/>
        <w:jc w:val="both"/>
        <w:outlineLvl w:val="4"/>
        <w:rPr>
          <w:rFonts w:ascii="Times New Roman" w:eastAsia="Times New Roman" w:hAnsi="Times New Roman" w:cs="Times New Roman"/>
          <w:bCs/>
          <w:iCs/>
        </w:rPr>
      </w:pPr>
      <w:r w:rsidRPr="00714973">
        <w:rPr>
          <w:rFonts w:ascii="Times New Roman" w:eastAsia="Times New Roman" w:hAnsi="Times New Roman" w:cs="Times New Roman"/>
          <w:bCs/>
          <w:iCs/>
        </w:rPr>
        <w:t>Задача 2</w:t>
      </w:r>
    </w:p>
    <w:p w:rsidR="00714973" w:rsidRPr="00714973" w:rsidRDefault="00714973" w:rsidP="0071497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714973">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714973" w:rsidRPr="00714973" w:rsidRDefault="00714973" w:rsidP="00714973">
      <w:pPr>
        <w:spacing w:after="0" w:line="240" w:lineRule="auto"/>
        <w:textAlignment w:val="baseline"/>
        <w:rPr>
          <w:rFonts w:ascii="Times New Roman" w:eastAsia="Times New Roman" w:hAnsi="Times New Roman" w:cs="Times New Roman"/>
        </w:rPr>
      </w:pPr>
    </w:p>
    <w:p w:rsidR="00714973" w:rsidRPr="00714973" w:rsidRDefault="00714973" w:rsidP="00714973">
      <w:pPr>
        <w:spacing w:after="0" w:line="240" w:lineRule="auto"/>
        <w:textAlignment w:val="baseline"/>
        <w:rPr>
          <w:rFonts w:ascii="Times New Roman" w:eastAsia="Times New Roman" w:hAnsi="Times New Roman" w:cs="Times New Roman"/>
        </w:rPr>
      </w:pPr>
    </w:p>
    <w:p w:rsidR="00714973" w:rsidRPr="00714973" w:rsidRDefault="00714973" w:rsidP="00714973">
      <w:pPr>
        <w:widowControl w:val="0"/>
        <w:spacing w:after="0" w:line="240" w:lineRule="auto"/>
        <w:jc w:val="both"/>
        <w:rPr>
          <w:rFonts w:ascii="Times New Roman" w:eastAsia="Times New Roman" w:hAnsi="Times New Roman" w:cs="Times New Roman"/>
        </w:rPr>
      </w:pP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Заведующий кафедрой д.э.н., проф. ________________________ Ниворожкина Л.И.</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Экзаменатор к.э.н., доц.                      _______________________ Кракашова О.А.</w:t>
      </w:r>
    </w:p>
    <w:p w:rsidR="00714973" w:rsidRPr="00714973" w:rsidRDefault="00714973" w:rsidP="00714973">
      <w:pPr>
        <w:spacing w:after="0" w:line="240" w:lineRule="auto"/>
        <w:rPr>
          <w:rFonts w:ascii="Times New Roman" w:eastAsia="Times New Roman" w:hAnsi="Times New Roman" w:cs="Times New Roman"/>
        </w:rPr>
      </w:pPr>
      <w:r w:rsidRPr="00714973">
        <w:rPr>
          <w:rFonts w:ascii="Times New Roman" w:eastAsia="Times New Roman" w:hAnsi="Times New Roman" w:cs="Times New Roman"/>
        </w:rPr>
        <w:t>«     »___________ 201___ г.</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rPr>
      </w:pPr>
    </w:p>
    <w:p w:rsidR="00714973" w:rsidRPr="00714973" w:rsidRDefault="00714973" w:rsidP="00714973">
      <w:pPr>
        <w:spacing w:after="0" w:line="240" w:lineRule="auto"/>
        <w:textAlignment w:val="baseline"/>
        <w:rPr>
          <w:rFonts w:ascii="Times New Roman" w:eastAsia="Times New Roman" w:hAnsi="Times New Roman" w:cs="Times New Roman"/>
        </w:rPr>
      </w:pPr>
    </w:p>
    <w:p w:rsidR="00714973" w:rsidRPr="00714973" w:rsidRDefault="00714973" w:rsidP="00714973">
      <w:pPr>
        <w:spacing w:after="0" w:line="240" w:lineRule="auto"/>
        <w:textAlignment w:val="baseline"/>
        <w:rPr>
          <w:rFonts w:ascii="Times New Roman" w:eastAsia="Times New Roman" w:hAnsi="Times New Roman" w:cs="Times New Roman"/>
        </w:rPr>
      </w:pPr>
      <w:r w:rsidRPr="00714973">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714973" w:rsidRPr="00714973" w:rsidTr="00346AAF">
        <w:tc>
          <w:tcPr>
            <w:tcW w:w="9720" w:type="dxa"/>
            <w:gridSpan w:val="2"/>
          </w:tcPr>
          <w:p w:rsidR="00714973" w:rsidRPr="00714973" w:rsidRDefault="00714973" w:rsidP="00714973">
            <w:pPr>
              <w:shd w:val="clear" w:color="auto" w:fill="FFFFFF"/>
              <w:spacing w:after="0" w:line="240" w:lineRule="auto"/>
              <w:jc w:val="both"/>
              <w:rPr>
                <w:rFonts w:ascii="Times New Roman" w:eastAsia="Times New Roman" w:hAnsi="Times New Roman" w:cs="Times New Roman"/>
                <w:bCs/>
                <w:spacing w:val="-2"/>
                <w:sz w:val="24"/>
                <w:szCs w:val="24"/>
              </w:rPr>
            </w:pPr>
            <w:r w:rsidRPr="00714973">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714973" w:rsidRPr="00714973" w:rsidTr="00346AAF">
        <w:tc>
          <w:tcPr>
            <w:tcW w:w="450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0-49</w:t>
            </w:r>
          </w:p>
        </w:tc>
        <w:tc>
          <w:tcPr>
            <w:tcW w:w="522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неудовлетворительно</w:t>
            </w:r>
          </w:p>
        </w:tc>
      </w:tr>
      <w:tr w:rsidR="00714973" w:rsidRPr="00714973" w:rsidTr="00346AAF">
        <w:tc>
          <w:tcPr>
            <w:tcW w:w="450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50-66</w:t>
            </w:r>
          </w:p>
        </w:tc>
        <w:tc>
          <w:tcPr>
            <w:tcW w:w="522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удовлетворительно</w:t>
            </w:r>
          </w:p>
        </w:tc>
      </w:tr>
      <w:tr w:rsidR="00714973" w:rsidRPr="00714973" w:rsidTr="00346AAF">
        <w:tc>
          <w:tcPr>
            <w:tcW w:w="450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67-83</w:t>
            </w:r>
          </w:p>
        </w:tc>
        <w:tc>
          <w:tcPr>
            <w:tcW w:w="522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хорошо</w:t>
            </w:r>
          </w:p>
        </w:tc>
      </w:tr>
      <w:tr w:rsidR="00714973" w:rsidRPr="00714973" w:rsidTr="00346AAF">
        <w:tc>
          <w:tcPr>
            <w:tcW w:w="450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84-100</w:t>
            </w:r>
          </w:p>
        </w:tc>
        <w:tc>
          <w:tcPr>
            <w:tcW w:w="5220" w:type="dxa"/>
            <w:vAlign w:val="center"/>
          </w:tcPr>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rPr>
              <w:t>отлично</w:t>
            </w:r>
          </w:p>
        </w:tc>
      </w:tr>
    </w:tbl>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pacing w:after="0" w:line="240" w:lineRule="auto"/>
        <w:textAlignment w:val="baseline"/>
        <w:rPr>
          <w:rFonts w:ascii="Calibri" w:eastAsia="Times New Roman" w:hAnsi="Calibri" w:cs="Times New Roman"/>
          <w:sz w:val="12"/>
          <w:szCs w:val="12"/>
        </w:rPr>
      </w:pPr>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widowControl w:val="0"/>
        <w:spacing w:after="0" w:line="240" w:lineRule="auto"/>
        <w:rPr>
          <w:rFonts w:ascii="Times New Roman" w:eastAsia="Times New Roman" w:hAnsi="Times New Roman" w:cs="Times New Roman"/>
          <w:sz w:val="24"/>
          <w:szCs w:val="24"/>
        </w:rPr>
      </w:pPr>
    </w:p>
    <w:p w:rsidR="00714973" w:rsidRPr="00714973" w:rsidRDefault="00714973" w:rsidP="00714973">
      <w:pPr>
        <w:spacing w:after="0" w:line="240" w:lineRule="auto"/>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firstLine="709"/>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«Ростовский государственный экономический университет (РИНХ)»</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8"/>
          <w:szCs w:val="24"/>
        </w:rPr>
        <w:t>Кафедра статистики, эконометрики и оценки рисков</w:t>
      </w:r>
      <w:r w:rsidRPr="00714973">
        <w:rPr>
          <w:rFonts w:ascii="Times New Roman" w:eastAsia="Times New Roman" w:hAnsi="Times New Roman" w:cs="Times New Roman"/>
          <w:sz w:val="24"/>
          <w:szCs w:val="24"/>
          <w:vertAlign w:val="superscript"/>
        </w:rPr>
        <w:t xml:space="preserve">                  </w:t>
      </w:r>
    </w:p>
    <w:p w:rsidR="00714973" w:rsidRPr="00714973" w:rsidRDefault="00714973" w:rsidP="00714973">
      <w:pPr>
        <w:autoSpaceDE w:val="0"/>
        <w:autoSpaceDN w:val="0"/>
        <w:adjustRightInd w:val="0"/>
        <w:spacing w:after="0" w:line="240" w:lineRule="auto"/>
        <w:rPr>
          <w:rFonts w:ascii="Times New Roman" w:eastAsia="Calibri" w:hAnsi="Times New Roman" w:cs="Times New Roman"/>
          <w:b/>
          <w:color w:val="000000"/>
          <w:sz w:val="28"/>
          <w:szCs w:val="28"/>
        </w:rPr>
      </w:pPr>
    </w:p>
    <w:p w:rsidR="00714973" w:rsidRPr="00714973" w:rsidRDefault="00714973" w:rsidP="00714973">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714973">
        <w:rPr>
          <w:rFonts w:ascii="Times New Roman" w:eastAsia="Calibri" w:hAnsi="Times New Roman" w:cs="Times New Roman"/>
          <w:b/>
          <w:color w:val="000000"/>
          <w:sz w:val="28"/>
          <w:szCs w:val="28"/>
        </w:rPr>
        <w:t>Тесты письменные и/или компьютерные</w:t>
      </w:r>
    </w:p>
    <w:p w:rsidR="00714973" w:rsidRPr="00714973" w:rsidRDefault="00714973" w:rsidP="00714973">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714973" w:rsidRPr="00714973" w:rsidRDefault="00714973" w:rsidP="00714973">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714973">
        <w:rPr>
          <w:rFonts w:ascii="Times New Roman" w:eastAsia="Times New Roman" w:hAnsi="Times New Roman" w:cs="Times New Roman"/>
          <w:sz w:val="28"/>
          <w:szCs w:val="28"/>
          <w:lang w:eastAsia="ko-KR"/>
        </w:rPr>
        <w:t>по дисциплине</w:t>
      </w:r>
      <w:r w:rsidRPr="00714973">
        <w:rPr>
          <w:rFonts w:ascii="Times New Roman" w:eastAsia="Times New Roman" w:hAnsi="Times New Roman" w:cs="Times New Roman"/>
          <w:b/>
          <w:i/>
          <w:sz w:val="28"/>
          <w:szCs w:val="28"/>
          <w:lang w:eastAsia="ko-KR"/>
        </w:rPr>
        <w:t xml:space="preserve"> </w:t>
      </w:r>
      <w:r w:rsidRPr="00714973">
        <w:rPr>
          <w:rFonts w:ascii="Times New Roman" w:eastAsia="Times New Roman" w:hAnsi="Times New Roman" w:cs="Times New Roman"/>
          <w:i/>
          <w:sz w:val="28"/>
          <w:szCs w:val="28"/>
        </w:rPr>
        <w:t>Теория вероятностей и математическая статистика</w:t>
      </w:r>
    </w:p>
    <w:p w:rsidR="00714973" w:rsidRPr="00714973" w:rsidRDefault="00714973" w:rsidP="00714973">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714973" w:rsidRPr="00714973" w:rsidRDefault="00714973" w:rsidP="00714973">
      <w:pPr>
        <w:autoSpaceDE w:val="0"/>
        <w:autoSpaceDN w:val="0"/>
        <w:adjustRightInd w:val="0"/>
        <w:spacing w:after="0" w:line="240" w:lineRule="auto"/>
        <w:jc w:val="center"/>
        <w:rPr>
          <w:rFonts w:ascii="Times New Roman" w:eastAsia="Calibri" w:hAnsi="Times New Roman" w:cs="Times New Roman"/>
          <w:color w:val="000000"/>
          <w:sz w:val="24"/>
          <w:szCs w:val="24"/>
        </w:rPr>
      </w:pPr>
      <w:r w:rsidRPr="00714973">
        <w:rPr>
          <w:rFonts w:ascii="Times New Roman" w:eastAsia="Calibri" w:hAnsi="Times New Roman" w:cs="Times New Roman"/>
          <w:b/>
          <w:color w:val="000000"/>
          <w:sz w:val="24"/>
          <w:szCs w:val="24"/>
        </w:rPr>
        <w:t xml:space="preserve">1. Банк тестов </w:t>
      </w:r>
    </w:p>
    <w:p w:rsidR="00714973" w:rsidRPr="00714973" w:rsidRDefault="00714973" w:rsidP="00714973">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714973" w:rsidRPr="00714973" w:rsidRDefault="00714973" w:rsidP="00714973">
      <w:pPr>
        <w:numPr>
          <w:ilvl w:val="0"/>
          <w:numId w:val="25"/>
        </w:num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Размещения  - это </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соединения из n элементов по m в каждом, каждое из которых содержит m элементов, взятых из числа данных n элементов, и которое отличаются друг от другу либо самими элементами (хотя бы одним), либо порядком их расположения;</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соединения из n элементов по m в каждом, каждое из которых содержит m элементов, взятых из числа данных n элементов, и которое отличаются друг от другу по крайне мере одним элементом;</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4894" r:id="rId363"/>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4895" r:id="rId364"/>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4896" r:id="rId365"/>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4897" r:id="rId366"/>
              </w:objec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3. Статистической вероятностью события А называется:</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относительная частота (частость) этого события, вычисленная по результатам большого числа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частота этого события, вычисленная по результатам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относительная частота (частость) этого события, вычисленная по результатам небольшого числа испытаний.</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714973" w:rsidRPr="00714973" w:rsidTr="00346AAF">
        <w:tc>
          <w:tcPr>
            <w:tcW w:w="487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4898" r:id="rId367"/>
              </w:object>
            </w:r>
          </w:p>
        </w:tc>
        <w:tc>
          <w:tcPr>
            <w:tcW w:w="487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4899" r:id="rId368"/>
              </w:object>
            </w:r>
          </w:p>
        </w:tc>
      </w:tr>
      <w:tr w:rsidR="00714973" w:rsidRPr="00714973" w:rsidTr="00346AAF">
        <w:tc>
          <w:tcPr>
            <w:tcW w:w="487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4900" r:id="rId369"/>
              </w:object>
            </w:r>
          </w:p>
        </w:tc>
        <w:tc>
          <w:tcPr>
            <w:tcW w:w="487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4901" r:id="rId370"/>
              </w:objec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714973" w:rsidRPr="00714973" w:rsidTr="00346AAF">
        <w:tc>
          <w:tcPr>
            <w:tcW w:w="209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дискретными;</w:t>
            </w:r>
          </w:p>
        </w:tc>
        <w:tc>
          <w:tcPr>
            <w:tcW w:w="212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непрерывными;</w:t>
            </w:r>
          </w:p>
        </w:tc>
        <w:tc>
          <w:tcPr>
            <w:tcW w:w="184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условными;</w:t>
            </w:r>
          </w:p>
        </w:tc>
        <w:tc>
          <w:tcPr>
            <w:tcW w:w="379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дискретными и непрерывными.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4902" r:id="rId371"/>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4903" r:id="rId372"/>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4904" r:id="rId373"/>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4905" r:id="rId374"/>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7. Дисперсия СВ,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4906" r:id="rId376"/>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4907" r:id="rId378"/>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4908" r:id="rId380"/>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4909" r:id="rId382"/>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неотрицательная и неубывающая; </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отрицательная и неубывающая;</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положительная и убывающая;</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положительная и неубывающая;</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w:t>
            </w:r>
            <w:r w:rsidRPr="00714973">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4910" r:id="rId383"/>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w:t>
            </w:r>
            <w:r w:rsidRPr="00714973">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4911" r:id="rId384"/>
              </w:object>
            </w:r>
            <w:r w:rsidRPr="00714973">
              <w:rPr>
                <w:rFonts w:ascii="Times New Roman" w:eastAsia="Times New Roman" w:hAnsi="Times New Roman" w:cs="Times New Roman"/>
                <w:sz w:val="20"/>
                <w:szCs w:val="20"/>
              </w:rPr>
              <w:t>;</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w:t>
            </w:r>
            <w:r w:rsidRPr="00714973">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4912" r:id="rId385"/>
              </w:objec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w:t>
            </w:r>
            <w:r w:rsidRPr="00714973">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4913" r:id="rId386"/>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10. Задача: в ходе аудиторской проверки строительной компании аудитор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среди отобранных?</w:t>
      </w:r>
    </w:p>
    <w:tbl>
      <w:tblPr>
        <w:tblW w:w="0" w:type="auto"/>
        <w:tblLayout w:type="fixed"/>
        <w:tblLook w:val="0000" w:firstRow="0" w:lastRow="0" w:firstColumn="0" w:lastColumn="0" w:noHBand="0" w:noVBand="0"/>
      </w:tblPr>
      <w:tblGrid>
        <w:gridCol w:w="5070"/>
        <w:gridCol w:w="4784"/>
      </w:tblGrid>
      <w:tr w:rsidR="00714973" w:rsidRPr="00714973" w:rsidTr="00346AAF">
        <w:tc>
          <w:tcPr>
            <w:tcW w:w="507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биномиальному;</w:t>
            </w:r>
          </w:p>
        </w:tc>
        <w:tc>
          <w:tcPr>
            <w:tcW w:w="478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равномерному;</w:t>
            </w:r>
          </w:p>
        </w:tc>
      </w:tr>
      <w:tr w:rsidR="00714973" w:rsidRPr="00714973" w:rsidTr="00346AAF">
        <w:tc>
          <w:tcPr>
            <w:tcW w:w="507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гипергеометрическому; </w:t>
            </w:r>
          </w:p>
        </w:tc>
        <w:tc>
          <w:tcPr>
            <w:tcW w:w="478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закону распределения Пуассона.</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11. Если значение коэффициента асимметрии </w:t>
      </w:r>
      <w:r w:rsidRPr="00714973">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4914" r:id="rId387"/>
        </w:object>
      </w:r>
      <w:r w:rsidRPr="00714973">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существенная левосторонняя;</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существенная правосторонняя;</w:t>
            </w:r>
          </w:p>
        </w:tc>
      </w:tr>
      <w:tr w:rsidR="00714973" w:rsidRPr="00714973" w:rsidTr="00346AAF">
        <w:tc>
          <w:tcPr>
            <w:tcW w:w="4786"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несущественная левосторонняя;</w:t>
            </w:r>
          </w:p>
        </w:tc>
        <w:tc>
          <w:tcPr>
            <w:tcW w:w="506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несущественная правосторонняя.</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714973">
        <w:rPr>
          <w:rFonts w:ascii="Times New Roman" w:eastAsia="Times New Roman" w:hAnsi="Times New Roman" w:cs="Times New Roman"/>
          <w:i/>
          <w:sz w:val="20"/>
          <w:szCs w:val="20"/>
        </w:rPr>
        <w:t>k</w:t>
      </w:r>
      <w:r w:rsidRPr="00714973">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 измениться;</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уменьшиться (увеличиться) в </w:t>
            </w:r>
            <w:r w:rsidRPr="00714973">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4915" r:id="rId388"/>
              </w:object>
            </w:r>
            <w:r w:rsidRPr="00714973">
              <w:rPr>
                <w:rFonts w:ascii="Times New Roman" w:eastAsia="Times New Roman" w:hAnsi="Times New Roman" w:cs="Times New Roman"/>
                <w:sz w:val="20"/>
                <w:szCs w:val="20"/>
              </w:rPr>
              <w:t>раз</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Б)уменьшиться (увеличиться) на величину </w:t>
            </w:r>
            <w:r w:rsidRPr="00714973">
              <w:rPr>
                <w:rFonts w:ascii="Times New Roman" w:eastAsia="Times New Roman" w:hAnsi="Times New Roman" w:cs="Times New Roman"/>
                <w:i/>
                <w:sz w:val="20"/>
                <w:szCs w:val="20"/>
              </w:rPr>
              <w:t>k</w:t>
            </w:r>
            <w:r w:rsidRPr="00714973">
              <w:rPr>
                <w:rFonts w:ascii="Times New Roman" w:eastAsia="Times New Roman" w:hAnsi="Times New Roman" w:cs="Times New Roman"/>
                <w:sz w:val="20"/>
                <w:szCs w:val="20"/>
              </w:rPr>
              <w:t>;</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уменьшиться (увеличиться) в </w:t>
            </w:r>
            <w:r w:rsidRPr="00714973">
              <w:rPr>
                <w:rFonts w:ascii="Times New Roman" w:eastAsia="Times New Roman" w:hAnsi="Times New Roman" w:cs="Times New Roman"/>
                <w:i/>
                <w:sz w:val="20"/>
                <w:szCs w:val="20"/>
              </w:rPr>
              <w:t xml:space="preserve">k </w:t>
            </w:r>
            <w:r w:rsidRPr="00714973">
              <w:rPr>
                <w:rFonts w:ascii="Times New Roman" w:eastAsia="Times New Roman" w:hAnsi="Times New Roman" w:cs="Times New Roman"/>
                <w:sz w:val="20"/>
                <w:szCs w:val="20"/>
              </w:rPr>
              <w:t>раз</w:t>
            </w:r>
            <w:r w:rsidRPr="00714973">
              <w:rPr>
                <w:rFonts w:ascii="Times New Roman" w:eastAsia="Times New Roman" w:hAnsi="Times New Roman" w:cs="Times New Roman"/>
                <w:i/>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4916" r:id="rId389"/>
              </w:objec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4917" r:id="rId390"/>
              </w:objec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4918" r:id="rId391"/>
              </w:objec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4919" r:id="rId392"/>
              </w:objec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714973">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4920" r:id="rId393"/>
        </w:object>
      </w:r>
      <w:r w:rsidRPr="00714973">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4921" r:id="rId394"/>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4922" r:id="rId395"/>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4923" r:id="rId396"/>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4924" r:id="rId397"/>
              </w:object>
            </w:r>
            <w:r w:rsidRPr="00714973">
              <w:rPr>
                <w:rFonts w:ascii="Times New Roman" w:eastAsia="Times New Roman" w:hAnsi="Times New Roman" w:cs="Times New Roman"/>
                <w:sz w:val="20"/>
                <w:szCs w:val="20"/>
              </w:rPr>
              <w:t>;</w:t>
            </w:r>
          </w:p>
          <w:p w:rsidR="00714973" w:rsidRPr="00714973" w:rsidRDefault="00714973" w:rsidP="00714973">
            <w:pPr>
              <w:spacing w:after="0" w:line="240" w:lineRule="auto"/>
              <w:jc w:val="both"/>
              <w:rPr>
                <w:rFonts w:ascii="Times New Roman" w:eastAsia="Times New Roman" w:hAnsi="Times New Roman" w:cs="Times New Roman"/>
                <w:sz w:val="20"/>
                <w:szCs w:val="20"/>
              </w:rPr>
            </w:pP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неравенство Чебышева;</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лемма Маркова;</w:t>
            </w:r>
          </w:p>
        </w:tc>
      </w:tr>
      <w:tr w:rsidR="00714973" w:rsidRPr="00714973" w:rsidTr="00346AAF">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теорема Чебышева (частный случай);</w:t>
            </w:r>
          </w:p>
        </w:tc>
        <w:tc>
          <w:tcPr>
            <w:tcW w:w="4927"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теорема Чебышева (общий случай).</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16. Сущность выборочного метода состоит в том, что:</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17.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714973" w:rsidRPr="00714973" w:rsidTr="00346AAF">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4925" r:id="rId398"/>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4926" r:id="rId399"/>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4927" r:id="rId400"/>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4928" r:id="rId401"/>
              </w:object>
            </w:r>
            <w:r w:rsidRPr="00714973">
              <w:rPr>
                <w:rFonts w:ascii="Times New Roman" w:eastAsia="Times New Roman" w:hAnsi="Times New Roman" w:cs="Times New Roman"/>
                <w:sz w:val="20"/>
                <w:szCs w:val="20"/>
              </w:rPr>
              <w:t>;</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18. При помощи </w:t>
      </w:r>
      <w:r w:rsidRPr="00714973">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4929" r:id="rId402"/>
        </w:object>
      </w:r>
      <w:r w:rsidRPr="00714973">
        <w:rPr>
          <w:rFonts w:ascii="Times New Roman" w:eastAsia="Times New Roman" w:hAnsi="Times New Roman" w:cs="Times New Roman"/>
          <w:sz w:val="20"/>
          <w:szCs w:val="20"/>
        </w:rPr>
        <w:t xml:space="preserve"> - критерия Пирсона осуществляется проверка гипотезы о </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числовом значении доли;</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равенстве двух генеральных средних с неизвестными дисперсиями ;</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равенстве двух генеральных дисперсий;</w:t>
      </w: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 нормальном распределении генеральной совокупности.</w:t>
      </w:r>
    </w:p>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714973" w:rsidRPr="00714973" w:rsidTr="00346AAF">
        <w:tc>
          <w:tcPr>
            <w:tcW w:w="464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А) только односторонними;</w:t>
            </w:r>
          </w:p>
        </w:tc>
        <w:tc>
          <w:tcPr>
            <w:tcW w:w="521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В) только трехсторонними;</w:t>
            </w:r>
          </w:p>
        </w:tc>
      </w:tr>
      <w:tr w:rsidR="00714973" w:rsidRPr="00714973" w:rsidTr="00346AAF">
        <w:tc>
          <w:tcPr>
            <w:tcW w:w="4644"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Б) только двухсторонними;</w:t>
            </w:r>
          </w:p>
        </w:tc>
        <w:tc>
          <w:tcPr>
            <w:tcW w:w="521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Г)одно- или двухсторонними.</w:t>
            </w:r>
          </w:p>
        </w:tc>
      </w:tr>
    </w:tbl>
    <w:p w:rsidR="00714973" w:rsidRPr="00714973" w:rsidRDefault="00714973" w:rsidP="00714973">
      <w:pPr>
        <w:spacing w:after="0" w:line="240" w:lineRule="auto"/>
        <w:jc w:val="both"/>
        <w:rPr>
          <w:rFonts w:ascii="Times New Roman" w:eastAsia="Times New Roman" w:hAnsi="Times New Roman" w:cs="Times New Roman"/>
          <w:sz w:val="20"/>
          <w:szCs w:val="20"/>
        </w:rPr>
      </w:pPr>
    </w:p>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714973">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4930" r:id="rId403"/>
        </w:object>
      </w:r>
      <w:r w:rsidRPr="00714973">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714973">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4931" r:id="rId404"/>
        </w:object>
      </w:r>
      <w:r w:rsidRPr="00714973">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714973" w:rsidRPr="00714973" w:rsidTr="00346AAF">
        <w:tc>
          <w:tcPr>
            <w:tcW w:w="2660"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А) </w:t>
            </w:r>
            <w:r w:rsidRPr="00714973">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4932" r:id="rId406"/>
              </w:object>
            </w:r>
            <w:r w:rsidRPr="00714973">
              <w:rPr>
                <w:rFonts w:ascii="Times New Roman" w:eastAsia="Times New Roman" w:hAnsi="Times New Roman" w:cs="Times New Roman"/>
                <w:sz w:val="20"/>
                <w:szCs w:val="20"/>
              </w:rPr>
              <w:t>;</w:t>
            </w:r>
          </w:p>
        </w:tc>
        <w:tc>
          <w:tcPr>
            <w:tcW w:w="2551"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Б) </w:t>
            </w:r>
            <w:r w:rsidRPr="00714973">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4933" r:id="rId408"/>
              </w:object>
            </w:r>
            <w:r w:rsidRPr="00714973">
              <w:rPr>
                <w:rFonts w:ascii="Times New Roman" w:eastAsia="Times New Roman" w:hAnsi="Times New Roman" w:cs="Times New Roman"/>
                <w:sz w:val="20"/>
                <w:szCs w:val="20"/>
              </w:rPr>
              <w:t>;</w:t>
            </w:r>
          </w:p>
        </w:tc>
        <w:tc>
          <w:tcPr>
            <w:tcW w:w="2178"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В) </w:t>
            </w:r>
            <w:r w:rsidRPr="00714973">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4934" r:id="rId409"/>
              </w:object>
            </w:r>
            <w:r w:rsidRPr="00714973">
              <w:rPr>
                <w:rFonts w:ascii="Times New Roman" w:eastAsia="Times New Roman" w:hAnsi="Times New Roman" w:cs="Times New Roman"/>
                <w:sz w:val="20"/>
                <w:szCs w:val="20"/>
              </w:rPr>
              <w:t>;</w:t>
            </w:r>
          </w:p>
        </w:tc>
        <w:tc>
          <w:tcPr>
            <w:tcW w:w="2463" w:type="dxa"/>
          </w:tcPr>
          <w:p w:rsidR="00714973" w:rsidRPr="00714973" w:rsidRDefault="00714973" w:rsidP="00714973">
            <w:pPr>
              <w:spacing w:after="0" w:line="240" w:lineRule="auto"/>
              <w:jc w:val="both"/>
              <w:rPr>
                <w:rFonts w:ascii="Times New Roman" w:eastAsia="Times New Roman" w:hAnsi="Times New Roman" w:cs="Times New Roman"/>
                <w:sz w:val="20"/>
                <w:szCs w:val="20"/>
              </w:rPr>
            </w:pPr>
            <w:r w:rsidRPr="00714973">
              <w:rPr>
                <w:rFonts w:ascii="Times New Roman" w:eastAsia="Times New Roman" w:hAnsi="Times New Roman" w:cs="Times New Roman"/>
                <w:sz w:val="20"/>
                <w:szCs w:val="20"/>
              </w:rPr>
              <w:t xml:space="preserve">Г) </w:t>
            </w:r>
            <w:r w:rsidRPr="00714973">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4935" r:id="rId410"/>
              </w:object>
            </w:r>
            <w:r w:rsidRPr="00714973">
              <w:rPr>
                <w:rFonts w:ascii="Times New Roman" w:eastAsia="Times New Roman" w:hAnsi="Times New Roman" w:cs="Times New Roman"/>
                <w:sz w:val="20"/>
                <w:szCs w:val="20"/>
              </w:rPr>
              <w:t>.</w:t>
            </w:r>
          </w:p>
        </w:tc>
      </w:tr>
    </w:tbl>
    <w:p w:rsidR="00714973" w:rsidRPr="00714973" w:rsidRDefault="00714973" w:rsidP="00714973">
      <w:pPr>
        <w:autoSpaceDE w:val="0"/>
        <w:autoSpaceDN w:val="0"/>
        <w:adjustRightInd w:val="0"/>
        <w:spacing w:after="0" w:line="240" w:lineRule="auto"/>
        <w:rPr>
          <w:rFonts w:ascii="Times New Roman" w:eastAsia="Calibri" w:hAnsi="Times New Roman" w:cs="Times New Roman"/>
          <w:b/>
          <w:color w:val="000000"/>
          <w:sz w:val="24"/>
          <w:szCs w:val="24"/>
        </w:rPr>
      </w:pPr>
    </w:p>
    <w:p w:rsidR="00714973" w:rsidRPr="00714973" w:rsidRDefault="00714973" w:rsidP="00714973">
      <w:pPr>
        <w:autoSpaceDE w:val="0"/>
        <w:autoSpaceDN w:val="0"/>
        <w:adjustRightInd w:val="0"/>
        <w:spacing w:after="0" w:line="240" w:lineRule="auto"/>
        <w:rPr>
          <w:rFonts w:ascii="Times New Roman" w:eastAsia="Calibri" w:hAnsi="Times New Roman" w:cs="Times New Roman"/>
          <w:b/>
          <w:color w:val="000000"/>
          <w:sz w:val="24"/>
          <w:szCs w:val="24"/>
        </w:rPr>
      </w:pPr>
      <w:r w:rsidRPr="00714973">
        <w:rPr>
          <w:rFonts w:ascii="Times New Roman" w:eastAsia="Calibri" w:hAnsi="Times New Roman" w:cs="Times New Roman"/>
          <w:b/>
          <w:color w:val="000000"/>
          <w:sz w:val="24"/>
          <w:szCs w:val="24"/>
        </w:rPr>
        <w:t>2. Инструкция по выполнению</w:t>
      </w:r>
    </w:p>
    <w:p w:rsidR="00714973" w:rsidRPr="00714973" w:rsidRDefault="00714973" w:rsidP="00714973">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714973">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714973" w:rsidRPr="00714973" w:rsidRDefault="00714973" w:rsidP="00714973">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714973" w:rsidRPr="00714973" w:rsidRDefault="00714973" w:rsidP="00714973">
      <w:pPr>
        <w:spacing w:after="0" w:line="240" w:lineRule="auto"/>
        <w:textAlignment w:val="baseline"/>
        <w:rPr>
          <w:rFonts w:ascii="Calibri" w:eastAsia="Times New Roman" w:hAnsi="Calibri" w:cs="Times New Roman"/>
          <w:b/>
          <w:sz w:val="12"/>
          <w:szCs w:val="12"/>
        </w:rPr>
      </w:pPr>
      <w:r w:rsidRPr="00714973">
        <w:rPr>
          <w:rFonts w:ascii="Times New Roman" w:eastAsia="Times New Roman" w:hAnsi="Times New Roman" w:cs="Times New Roman"/>
          <w:b/>
          <w:sz w:val="24"/>
          <w:szCs w:val="24"/>
        </w:rPr>
        <w:t>3. Критерии оценки: </w:t>
      </w:r>
    </w:p>
    <w:p w:rsidR="00714973" w:rsidRPr="00714973" w:rsidRDefault="00714973" w:rsidP="00714973">
      <w:pPr>
        <w:numPr>
          <w:ilvl w:val="0"/>
          <w:numId w:val="1"/>
        </w:numPr>
        <w:spacing w:after="0" w:line="240" w:lineRule="auto"/>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rPr>
        <w:t>оценка «отлично» выставляется студенту, если он правильно ответил не менее чем на 84% тестов; </w:t>
      </w:r>
    </w:p>
    <w:p w:rsidR="00714973" w:rsidRPr="00714973" w:rsidRDefault="00714973" w:rsidP="00714973">
      <w:pPr>
        <w:numPr>
          <w:ilvl w:val="0"/>
          <w:numId w:val="1"/>
        </w:numPr>
        <w:spacing w:after="0" w:line="240" w:lineRule="auto"/>
        <w:jc w:val="both"/>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rPr>
        <w:t>оценка «хорошо» выставляется студенту, если удельный вес правильных ответов составил от 67до 83% от общего числа тестов; </w:t>
      </w:r>
    </w:p>
    <w:p w:rsidR="00714973" w:rsidRPr="00714973" w:rsidRDefault="00714973" w:rsidP="00714973">
      <w:pPr>
        <w:numPr>
          <w:ilvl w:val="0"/>
          <w:numId w:val="1"/>
        </w:numPr>
        <w:spacing w:after="0" w:line="240" w:lineRule="auto"/>
        <w:jc w:val="both"/>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rPr>
        <w:t>оценка «удовлетворительно» выставляется студенту, если удельный вес правильных ответов составил от 50 до 66% от общего числа тестов; </w:t>
      </w:r>
    </w:p>
    <w:p w:rsidR="00714973" w:rsidRPr="00714973" w:rsidRDefault="00714973" w:rsidP="00714973">
      <w:pPr>
        <w:numPr>
          <w:ilvl w:val="0"/>
          <w:numId w:val="1"/>
        </w:numPr>
        <w:spacing w:after="0" w:line="240" w:lineRule="auto"/>
        <w:jc w:val="both"/>
        <w:textAlignment w:val="baseline"/>
        <w:rPr>
          <w:rFonts w:eastAsiaTheme="minorHAnsi"/>
        </w:rPr>
      </w:pPr>
      <w:r w:rsidRPr="00714973">
        <w:rPr>
          <w:rFonts w:ascii="Times New Roman" w:eastAsia="Times New Roman" w:hAnsi="Times New Roman" w:cs="Times New Roman"/>
          <w:sz w:val="24"/>
          <w:szCs w:val="24"/>
        </w:rPr>
        <w:t>оценка «неудовлетворительно»  выставляется студенту, если удельный вес правильных ответов составил менее 50% от общего числа тестов. </w:t>
      </w:r>
    </w:p>
    <w:p w:rsidR="00714973" w:rsidRPr="00714973" w:rsidRDefault="00714973" w:rsidP="00714973">
      <w:pPr>
        <w:spacing w:after="0" w:line="240" w:lineRule="auto"/>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Составитель:</w:t>
      </w: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714973" w:rsidRPr="00714973" w:rsidTr="00346AAF">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z w:val="24"/>
                <w:szCs w:val="24"/>
              </w:rPr>
              <w:t>к.э.н., доцент</w:t>
            </w: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О.А. Кракашова</w:t>
            </w:r>
          </w:p>
        </w:tc>
      </w:tr>
    </w:tbl>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vertAlign w:val="superscript"/>
        </w:rPr>
        <w:t>(подпись)</w:t>
      </w:r>
    </w:p>
    <w:p w:rsidR="00714973" w:rsidRPr="00714973" w:rsidRDefault="00714973" w:rsidP="00714973">
      <w:pPr>
        <w:spacing w:after="0" w:line="240" w:lineRule="auto"/>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textAlignment w:val="baseline"/>
        <w:rPr>
          <w:rFonts w:ascii="Times New Roman" w:eastAsia="Times New Roman" w:hAnsi="Times New Roman" w:cs="Times New Roman"/>
          <w:sz w:val="24"/>
          <w:szCs w:val="24"/>
          <w:vertAlign w:val="superscript"/>
        </w:rPr>
      </w:pPr>
      <w:r w:rsidRPr="00714973">
        <w:rPr>
          <w:rFonts w:ascii="Times New Roman" w:eastAsia="Times New Roman" w:hAnsi="Times New Roman" w:cs="Times New Roman"/>
          <w:sz w:val="20"/>
          <w:szCs w:val="24"/>
        </w:rPr>
        <w:t>«____»__________________20     г. </w:t>
      </w:r>
    </w:p>
    <w:p w:rsidR="00714973" w:rsidRPr="00714973" w:rsidRDefault="00714973" w:rsidP="00714973">
      <w:pPr>
        <w:spacing w:after="0" w:line="240" w:lineRule="auto"/>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rPr>
          <w:rFonts w:ascii="Times New Roman" w:eastAsia="Times New Roman" w:hAnsi="Times New Roman" w:cs="Times New Roman"/>
          <w:b/>
          <w:bCs/>
          <w:sz w:val="28"/>
          <w:szCs w:val="24"/>
        </w:rPr>
      </w:pPr>
      <w:r w:rsidRPr="00714973">
        <w:rPr>
          <w:rFonts w:ascii="Times New Roman" w:eastAsia="Times New Roman" w:hAnsi="Times New Roman" w:cs="Times New Roman"/>
          <w:b/>
          <w:bCs/>
          <w:sz w:val="28"/>
          <w:szCs w:val="24"/>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firstLine="709"/>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«Ростовский государственный экономический университет (РИНХ)»</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8"/>
          <w:szCs w:val="28"/>
        </w:rPr>
        <w:t>Кафедра статистики, эконометрики и оценки рисков</w:t>
      </w:r>
    </w:p>
    <w:p w:rsidR="00714973" w:rsidRPr="00714973" w:rsidRDefault="00714973" w:rsidP="00714973">
      <w:pPr>
        <w:spacing w:after="0" w:line="240" w:lineRule="auto"/>
        <w:textAlignment w:val="baseline"/>
        <w:rPr>
          <w:rFonts w:ascii="Calibri" w:eastAsia="Times New Roman" w:hAnsi="Calibri" w:cs="Times New Roman"/>
          <w:sz w:val="12"/>
          <w:szCs w:val="12"/>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8"/>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32"/>
          <w:szCs w:val="32"/>
        </w:rPr>
      </w:pPr>
      <w:r w:rsidRPr="00714973">
        <w:rPr>
          <w:rFonts w:ascii="Times New Roman" w:eastAsia="Times New Roman" w:hAnsi="Times New Roman" w:cs="Times New Roman"/>
          <w:b/>
          <w:bCs/>
          <w:sz w:val="32"/>
          <w:szCs w:val="32"/>
        </w:rPr>
        <w:t>Вопросы для устного опроса, собеседования</w:t>
      </w: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32"/>
          <w:szCs w:val="32"/>
        </w:rPr>
      </w:pP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8"/>
          <w:szCs w:val="24"/>
        </w:rPr>
        <w:t>по дисциплине</w:t>
      </w:r>
      <w:r w:rsidRPr="00714973">
        <w:rPr>
          <w:rFonts w:ascii="Times New Roman" w:eastAsia="Times New Roman" w:hAnsi="Times New Roman" w:cs="Times New Roman"/>
          <w:b/>
          <w:bCs/>
          <w:i/>
          <w:iCs/>
          <w:sz w:val="20"/>
          <w:szCs w:val="24"/>
        </w:rPr>
        <w:t> </w:t>
      </w:r>
      <w:r w:rsidRPr="00714973">
        <w:rPr>
          <w:rFonts w:ascii="Times New Roman" w:eastAsia="Times New Roman" w:hAnsi="Times New Roman" w:cs="Times New Roman"/>
          <w:sz w:val="16"/>
          <w:szCs w:val="24"/>
          <w:vertAlign w:val="superscript"/>
        </w:rPr>
        <w:t> </w:t>
      </w:r>
      <w:r w:rsidRPr="00714973">
        <w:rPr>
          <w:rFonts w:ascii="Times New Roman" w:eastAsia="Times New Roman" w:hAnsi="Times New Roman" w:cs="Times New Roman"/>
          <w:sz w:val="28"/>
          <w:szCs w:val="24"/>
        </w:rPr>
        <w:t>Теория вероятностей и математическая статистика</w:t>
      </w:r>
    </w:p>
    <w:p w:rsidR="00714973" w:rsidRPr="00714973" w:rsidRDefault="00714973" w:rsidP="00714973">
      <w:pPr>
        <w:suppressAutoHyphens/>
        <w:spacing w:after="0" w:line="240" w:lineRule="auto"/>
        <w:ind w:firstLine="567"/>
        <w:jc w:val="center"/>
        <w:rPr>
          <w:rFonts w:ascii="Times New Roman" w:eastAsia="Times New Roman" w:hAnsi="Times New Roman" w:cs="Times New Roman"/>
          <w:sz w:val="24"/>
          <w:szCs w:val="24"/>
          <w:lang w:eastAsia="ko-KR"/>
        </w:rPr>
      </w:pP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Предмет и основные определения теории вероятностей.</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Теоремы умножения вероятностей.</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Теоремы сложения вероятностей.</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Формула полной вероятности. Формулы Байеса.</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Формула Пуассона. Закон распределения редких событий.</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Свойства математического ожидания.</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Дисперсия и среднее квадратическое отклонение случайной величины. Их смысл и примеры вычисления. </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Свойства дисперсии и среднего квадратического отклонения.</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Математическое ожидание, дисперсия и среднее квадратическое отклонение частоты и частости.</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Равномерный закон распределения.</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Понятие о центральной предельной теореме Ляпунова.</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Закон больших чисел. Теорема Бернулли.</w:t>
      </w:r>
    </w:p>
    <w:p w:rsidR="00714973" w:rsidRPr="00714973" w:rsidRDefault="00714973" w:rsidP="00714973">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Вероятность отклонения частости от вероятности, частоты от наивероятнейшего числа.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Предмет и основные задачи математической статистики.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lastRenderedPageBreak/>
        <w:t>Вариационные ряды. Виды вариаций. Величина интервала. Накопленные частоты (частости).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Числовые характеристики вариационного ряда. Средняя арифметическая и ее свойства, мода и медиана. Квантили.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Показатели колеблемости: вариационный размах, среднее линейное отклонение, дисперсия, коэффициент вариации. Свойства дисперсии.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Дисперсия альтернативного признака.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Средняя ошибка выборки, для средней и для доли.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Необходимая численность выборки.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Статистические оценки параметров распределения (сущность теории оценивания): несмещенность, состоятельность, эффективность оценок.</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Точечная оценка генеральной средней по выборочной средней.</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Точечная оценка генеральной дисперсии. “Исправленные” выборочная дисперсия и среднее квадратическое отклонение.</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Доверительные интервалы для оценки математического ожидания нормального распределения при известном среднем квадратическом отклонении.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Доверительные интервалы для оценки математического ожидания нормального распределения при неизвестном среднем квадратическом отклонении.</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Оценка вероятности по частости: точечная и интервальная.</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Законы распределения Стьюдента, Пирсона, Фишера.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714973" w:rsidRPr="00714973" w:rsidRDefault="00714973" w:rsidP="00714973">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714973">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714973" w:rsidRPr="00714973" w:rsidRDefault="00714973" w:rsidP="00714973">
      <w:pPr>
        <w:spacing w:after="0" w:line="240" w:lineRule="auto"/>
        <w:textAlignment w:val="baseline"/>
        <w:rPr>
          <w:rFonts w:ascii="Calibri" w:eastAsia="Times New Roman" w:hAnsi="Calibri" w:cs="Times New Roman"/>
          <w:sz w:val="12"/>
          <w:szCs w:val="12"/>
        </w:rPr>
      </w:pPr>
      <w:r w:rsidRPr="00714973">
        <w:rPr>
          <w:rFonts w:ascii="Times New Roman" w:eastAsia="Times New Roman" w:hAnsi="Times New Roman" w:cs="Times New Roman"/>
          <w:sz w:val="28"/>
          <w:szCs w:val="24"/>
        </w:rPr>
        <w:t> </w:t>
      </w:r>
    </w:p>
    <w:p w:rsidR="00714973" w:rsidRPr="00714973" w:rsidRDefault="00714973" w:rsidP="00714973">
      <w:pPr>
        <w:spacing w:after="0" w:line="240" w:lineRule="auto"/>
        <w:textAlignment w:val="baseline"/>
        <w:rPr>
          <w:rFonts w:ascii="Calibri" w:eastAsia="Times New Roman" w:hAnsi="Calibri" w:cs="Times New Roman"/>
          <w:sz w:val="12"/>
          <w:szCs w:val="12"/>
        </w:rPr>
      </w:pPr>
      <w:r w:rsidRPr="00714973">
        <w:rPr>
          <w:rFonts w:ascii="Times New Roman" w:eastAsia="Times New Roman" w:hAnsi="Times New Roman" w:cs="Times New Roman"/>
          <w:b/>
          <w:bCs/>
          <w:sz w:val="28"/>
          <w:szCs w:val="24"/>
        </w:rPr>
        <w:t>Критерии оценки:</w:t>
      </w:r>
      <w:r w:rsidRPr="00714973">
        <w:rPr>
          <w:rFonts w:ascii="Times New Roman" w:eastAsia="Times New Roman" w:hAnsi="Times New Roman" w:cs="Times New Roman"/>
          <w:sz w:val="28"/>
          <w:szCs w:val="24"/>
        </w:rPr>
        <w:t> </w:t>
      </w:r>
    </w:p>
    <w:p w:rsidR="00714973" w:rsidRPr="00714973" w:rsidRDefault="00714973" w:rsidP="00714973">
      <w:pPr>
        <w:spacing w:after="0" w:line="240" w:lineRule="auto"/>
        <w:textAlignment w:val="baseline"/>
        <w:rPr>
          <w:rFonts w:ascii="Calibri" w:eastAsia="Times New Roman" w:hAnsi="Calibri" w:cs="Times New Roman"/>
          <w:sz w:val="12"/>
          <w:szCs w:val="12"/>
        </w:rPr>
      </w:pPr>
      <w:r w:rsidRPr="00714973">
        <w:rPr>
          <w:rFonts w:ascii="Times New Roman" w:eastAsia="Times New Roman" w:hAnsi="Times New Roman" w:cs="Times New Roman"/>
          <w:sz w:val="28"/>
          <w:szCs w:val="24"/>
        </w:rPr>
        <w:t> </w:t>
      </w:r>
    </w:p>
    <w:p w:rsidR="00714973" w:rsidRPr="00714973" w:rsidRDefault="00714973" w:rsidP="00714973">
      <w:pPr>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714973" w:rsidRPr="00714973" w:rsidRDefault="00714973" w:rsidP="00714973">
      <w:pPr>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714973">
        <w:rPr>
          <w:rFonts w:ascii="Times New Roman" w:eastAsia="Times New Roman" w:hAnsi="Times New Roman" w:cs="Times New Roman"/>
          <w:sz w:val="24"/>
          <w:szCs w:val="24"/>
        </w:rPr>
        <w:lastRenderedPageBreak/>
        <w:t>материал изложен достаточно полно с отдельными логическими и стилистическими погрешностями;</w:t>
      </w:r>
    </w:p>
    <w:p w:rsidR="00714973" w:rsidRPr="00714973" w:rsidRDefault="00714973" w:rsidP="00714973">
      <w:pPr>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714973" w:rsidRPr="00714973" w:rsidRDefault="00714973" w:rsidP="00714973">
      <w:pPr>
        <w:spacing w:after="0" w:line="240" w:lineRule="auto"/>
        <w:ind w:firstLine="709"/>
        <w:jc w:val="both"/>
        <w:rPr>
          <w:rFonts w:ascii="Calibri" w:eastAsia="Times New Roman" w:hAnsi="Calibri" w:cs="Times New Roman"/>
          <w:sz w:val="24"/>
          <w:szCs w:val="24"/>
        </w:rPr>
      </w:pPr>
      <w:r w:rsidRPr="00714973">
        <w:rPr>
          <w:rFonts w:ascii="Times New Roman" w:eastAsia="Times New Roman" w:hAnsi="Times New Roman" w:cs="Times New Roman"/>
          <w:sz w:val="24"/>
          <w:szCs w:val="24"/>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714973" w:rsidRPr="00714973" w:rsidRDefault="00714973" w:rsidP="00714973">
      <w:pPr>
        <w:spacing w:after="0" w:line="240" w:lineRule="auto"/>
        <w:textAlignment w:val="baseline"/>
        <w:rPr>
          <w:rFonts w:ascii="Times New Roman" w:eastAsia="Times New Roman" w:hAnsi="Times New Roman" w:cs="Times New Roman"/>
          <w:sz w:val="24"/>
          <w:szCs w:val="24"/>
        </w:rPr>
      </w:pP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Составитель:</w:t>
      </w: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714973" w:rsidRPr="00714973" w:rsidTr="00346AAF">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z w:val="24"/>
                <w:szCs w:val="24"/>
              </w:rPr>
              <w:t>к.э.н., доцент</w:t>
            </w: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О.А. Кракашова</w:t>
            </w:r>
          </w:p>
        </w:tc>
      </w:tr>
    </w:tbl>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vertAlign w:val="superscript"/>
        </w:rPr>
        <w:t>(подпись)</w:t>
      </w:r>
    </w:p>
    <w:p w:rsidR="00714973" w:rsidRPr="00714973" w:rsidRDefault="00714973" w:rsidP="00714973">
      <w:pPr>
        <w:spacing w:after="0" w:line="240" w:lineRule="auto"/>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textAlignment w:val="baseline"/>
        <w:rPr>
          <w:rFonts w:ascii="Times New Roman" w:eastAsia="Times New Roman" w:hAnsi="Times New Roman" w:cs="Times New Roman"/>
          <w:sz w:val="24"/>
          <w:szCs w:val="24"/>
          <w:vertAlign w:val="superscript"/>
        </w:rPr>
      </w:pPr>
      <w:r w:rsidRPr="00714973">
        <w:rPr>
          <w:rFonts w:ascii="Times New Roman" w:eastAsia="Times New Roman" w:hAnsi="Times New Roman" w:cs="Times New Roman"/>
          <w:sz w:val="20"/>
          <w:szCs w:val="24"/>
        </w:rPr>
        <w:t>«____»__________________20     г. </w:t>
      </w: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firstLine="709"/>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«Ростовский государственный экономический университет (РИНХ)»</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4"/>
          <w:szCs w:val="24"/>
        </w:rPr>
      </w:pPr>
      <w:r w:rsidRPr="00714973">
        <w:rPr>
          <w:rFonts w:ascii="Times New Roman" w:eastAsia="Times New Roman" w:hAnsi="Times New Roman" w:cs="Times New Roman"/>
          <w:sz w:val="28"/>
          <w:szCs w:val="28"/>
        </w:rPr>
        <w:t>Кафедра статистики, эконометрики и оценки рисков</w:t>
      </w:r>
    </w:p>
    <w:p w:rsidR="00714973" w:rsidRPr="00714973" w:rsidRDefault="00714973" w:rsidP="00714973">
      <w:pPr>
        <w:spacing w:after="0" w:line="240" w:lineRule="auto"/>
        <w:textAlignment w:val="baseline"/>
        <w:rPr>
          <w:rFonts w:ascii="Calibri" w:eastAsia="Times New Roman" w:hAnsi="Calibri" w:cs="Times New Roman"/>
          <w:sz w:val="12"/>
          <w:szCs w:val="12"/>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8"/>
        </w:rPr>
      </w:pPr>
    </w:p>
    <w:p w:rsidR="00714973" w:rsidRPr="00714973" w:rsidRDefault="00714973" w:rsidP="00714973">
      <w:pPr>
        <w:spacing w:after="0" w:line="240" w:lineRule="auto"/>
        <w:jc w:val="center"/>
        <w:textAlignment w:val="baseline"/>
        <w:rPr>
          <w:rFonts w:ascii="Calibri" w:eastAsia="Times New Roman" w:hAnsi="Calibri" w:cs="Times New Roman"/>
          <w:sz w:val="32"/>
          <w:szCs w:val="32"/>
        </w:rPr>
      </w:pPr>
      <w:r w:rsidRPr="00714973">
        <w:rPr>
          <w:rFonts w:ascii="Times New Roman" w:eastAsia="Times New Roman" w:hAnsi="Times New Roman" w:cs="Times New Roman"/>
          <w:b/>
          <w:bCs/>
          <w:sz w:val="32"/>
          <w:szCs w:val="32"/>
        </w:rPr>
        <w:t xml:space="preserve">Комплект задач </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jc w:val="center"/>
        <w:textAlignment w:val="baseline"/>
        <w:rPr>
          <w:rFonts w:ascii="Calibri" w:eastAsia="Times New Roman" w:hAnsi="Calibri" w:cs="Times New Roman"/>
          <w:sz w:val="24"/>
          <w:szCs w:val="24"/>
        </w:rPr>
      </w:pPr>
      <w:r w:rsidRPr="00714973">
        <w:rPr>
          <w:rFonts w:ascii="Times New Roman" w:eastAsia="Times New Roman" w:hAnsi="Times New Roman" w:cs="Times New Roman"/>
          <w:sz w:val="28"/>
          <w:szCs w:val="24"/>
        </w:rPr>
        <w:t>по дисциплине</w:t>
      </w:r>
      <w:r w:rsidRPr="00714973">
        <w:rPr>
          <w:rFonts w:ascii="Times New Roman" w:eastAsia="Times New Roman" w:hAnsi="Times New Roman" w:cs="Times New Roman"/>
          <w:b/>
          <w:i/>
          <w:sz w:val="28"/>
          <w:szCs w:val="24"/>
        </w:rPr>
        <w:t xml:space="preserve"> </w:t>
      </w:r>
      <w:r w:rsidRPr="00714973">
        <w:rPr>
          <w:rFonts w:ascii="Times New Roman" w:eastAsia="Times New Roman" w:hAnsi="Times New Roman" w:cs="Times New Roman"/>
          <w:sz w:val="28"/>
          <w:szCs w:val="24"/>
          <w:vertAlign w:val="superscript"/>
        </w:rPr>
        <w:t xml:space="preserve"> </w:t>
      </w:r>
      <w:r w:rsidRPr="00714973">
        <w:rPr>
          <w:rFonts w:ascii="Times New Roman" w:eastAsia="Times New Roman" w:hAnsi="Times New Roman" w:cs="Times New Roman"/>
          <w:i/>
          <w:sz w:val="28"/>
          <w:szCs w:val="24"/>
        </w:rPr>
        <w:t>Эконометрика</w:t>
      </w:r>
    </w:p>
    <w:p w:rsidR="00714973" w:rsidRPr="00714973" w:rsidRDefault="00714973" w:rsidP="00714973">
      <w:pPr>
        <w:spacing w:after="0" w:line="240" w:lineRule="auto"/>
        <w:textAlignment w:val="baseline"/>
        <w:rPr>
          <w:rFonts w:ascii="Times New Roman" w:eastAsia="Times New Roman" w:hAnsi="Times New Roman" w:cs="Times New Roman"/>
          <w:b/>
          <w:bCs/>
          <w:sz w:val="24"/>
          <w:szCs w:val="24"/>
        </w:rPr>
      </w:pPr>
    </w:p>
    <w:p w:rsidR="00714973" w:rsidRPr="00714973" w:rsidRDefault="00714973" w:rsidP="00714973">
      <w:pPr>
        <w:spacing w:after="0" w:line="24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b/>
          <w:sz w:val="24"/>
          <w:szCs w:val="24"/>
        </w:rPr>
        <w:t>Задачи репродуктивного уровня</w:t>
      </w:r>
    </w:p>
    <w:p w:rsidR="00714973" w:rsidRPr="00714973" w:rsidRDefault="00714973" w:rsidP="00714973">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714973">
        <w:rPr>
          <w:rFonts w:ascii="Times New Roman" w:eastAsia="Times New Roman" w:hAnsi="Times New Roman" w:cs="Times New Roman"/>
          <w:b/>
          <w:sz w:val="24"/>
          <w:szCs w:val="24"/>
        </w:rPr>
        <w:t>Задача 1.</w:t>
      </w: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средств хватит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714973" w:rsidRPr="00714973" w:rsidRDefault="00714973" w:rsidP="00714973">
      <w:pPr>
        <w:spacing w:after="0" w:line="240" w:lineRule="auto"/>
        <w:ind w:firstLine="720"/>
        <w:jc w:val="both"/>
        <w:rPr>
          <w:rFonts w:ascii="Times New Roman" w:eastAsia="Times New Roman" w:hAnsi="Times New Roman" w:cs="Times New Roman"/>
          <w:bCs/>
          <w:iCs/>
          <w:sz w:val="24"/>
          <w:szCs w:val="24"/>
        </w:rPr>
      </w:pPr>
      <w:r w:rsidRPr="00714973">
        <w:rPr>
          <w:rFonts w:ascii="Times New Roman" w:eastAsia="Times New Roman" w:hAnsi="Times New Roman" w:cs="Times New Roman"/>
          <w:b/>
          <w:bCs/>
          <w:iCs/>
          <w:sz w:val="24"/>
          <w:szCs w:val="24"/>
        </w:rPr>
        <w:t>Задача 2.</w:t>
      </w:r>
      <w:r w:rsidRPr="00714973">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 А, равна 0,8, вероятность выиграть его в стране В, равна 0,3. Вероятность того, что контракты будут заключены и в стране А, и в стране В, равна 0,24. Чему равна вероятность того, что компания получит контракт хотя бы в одной стране?</w:t>
      </w:r>
    </w:p>
    <w:p w:rsidR="00714973" w:rsidRPr="00714973" w:rsidRDefault="00714973" w:rsidP="00714973">
      <w:pPr>
        <w:spacing w:after="0" w:line="240" w:lineRule="auto"/>
        <w:ind w:firstLine="720"/>
        <w:jc w:val="both"/>
        <w:rPr>
          <w:rFonts w:ascii="Times New Roman" w:eastAsia="Times New Roman" w:hAnsi="Times New Roman" w:cs="Times New Roman"/>
          <w:b/>
          <w:sz w:val="24"/>
          <w:szCs w:val="24"/>
        </w:rPr>
      </w:pPr>
      <w:r w:rsidRPr="00714973">
        <w:rPr>
          <w:rFonts w:ascii="Times New Roman" w:eastAsia="Times New Roman" w:hAnsi="Times New Roman" w:cs="Times New Roman"/>
          <w:b/>
          <w:bCs/>
          <w:iCs/>
          <w:sz w:val="24"/>
          <w:szCs w:val="24"/>
        </w:rPr>
        <w:t xml:space="preserve">Задача 3. </w:t>
      </w:r>
      <w:r w:rsidRPr="00714973">
        <w:rPr>
          <w:rFonts w:ascii="Times New Roman" w:eastAsia="Times New Roman" w:hAnsi="Times New Roman" w:cs="Times New Roman"/>
          <w:szCs w:val="24"/>
        </w:rPr>
        <w:t>Судоходная компания организует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b/>
          <w:bCs/>
          <w:iCs/>
          <w:sz w:val="24"/>
          <w:szCs w:val="24"/>
        </w:rPr>
        <w:t xml:space="preserve">Задача 4. </w:t>
      </w:r>
      <w:r w:rsidRPr="00714973">
        <w:rPr>
          <w:rFonts w:ascii="Times New Roman" w:eastAsia="Times New Roman" w:hAnsi="Times New Roman" w:cs="Times New Roman"/>
        </w:rPr>
        <w:t xml:space="preserve">Нефтеразведовательная компания получила финансирование для проведения 7 нефтеразработок. Вероятность успешной нефтеразведки 0,2. Предположим, что нефтеразведки осуществляют независимые  друг от друга разведывательные партии. </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б) Найдите числовые характеристики этого распределения;</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в) Запишите в общем виде функцию распределения вероятностей и постройте ее график;</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г) Чему равна вероятность того, что как минимум три нефтеразведки принесут успех?</w:t>
      </w:r>
    </w:p>
    <w:p w:rsidR="00714973" w:rsidRPr="00714973" w:rsidRDefault="00714973" w:rsidP="00714973">
      <w:pPr>
        <w:spacing w:after="0" w:line="240" w:lineRule="auto"/>
        <w:ind w:firstLine="720"/>
        <w:jc w:val="both"/>
        <w:rPr>
          <w:rFonts w:ascii="Times New Roman" w:eastAsia="Times New Roman" w:hAnsi="Times New Roman" w:cs="Times New Roman"/>
          <w:szCs w:val="24"/>
        </w:rPr>
      </w:pPr>
      <w:r w:rsidRPr="00714973">
        <w:rPr>
          <w:rFonts w:ascii="Times New Roman" w:eastAsia="Times New Roman" w:hAnsi="Times New Roman" w:cs="Times New Roman"/>
          <w:b/>
          <w:sz w:val="24"/>
          <w:szCs w:val="24"/>
        </w:rPr>
        <w:t>Задача 5.</w:t>
      </w: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714973">
          <w:rPr>
            <w:rFonts w:ascii="Times New Roman" w:eastAsia="Times New Roman" w:hAnsi="Times New Roman" w:cs="Times New Roman"/>
            <w:szCs w:val="24"/>
          </w:rPr>
          <w:t>150 кг</w:t>
        </w:r>
      </w:smartTag>
      <w:r w:rsidRPr="00714973">
        <w:rPr>
          <w:rFonts w:ascii="Times New Roman" w:eastAsia="Times New Roman" w:hAnsi="Times New Roman" w:cs="Times New Roman"/>
          <w:szCs w:val="24"/>
        </w:rPr>
        <w:t>, объём переводов в рублях будет находиться в пределах:</w:t>
      </w:r>
    </w:p>
    <w:p w:rsidR="00714973" w:rsidRPr="00714973" w:rsidRDefault="00714973" w:rsidP="00714973">
      <w:pPr>
        <w:spacing w:after="0" w:line="240" w:lineRule="auto"/>
        <w:ind w:firstLine="720"/>
        <w:jc w:val="both"/>
        <w:rPr>
          <w:rFonts w:ascii="Times New Roman" w:eastAsia="Times New Roman" w:hAnsi="Times New Roman" w:cs="Times New Roman"/>
          <w:sz w:val="24"/>
          <w:szCs w:val="24"/>
        </w:rPr>
      </w:pPr>
      <w:r w:rsidRPr="00714973">
        <w:rPr>
          <w:rFonts w:ascii="Times New Roman" w:eastAsia="Times New Roman" w:hAnsi="Times New Roman" w:cs="Times New Roman"/>
          <w:szCs w:val="24"/>
        </w:rPr>
        <w:t>а) от 21000 до 27000 руб.; б) более 28500 руб.; в) менее 22000 руб.</w:t>
      </w:r>
    </w:p>
    <w:p w:rsidR="00714973" w:rsidRPr="00714973" w:rsidRDefault="00714973" w:rsidP="00714973">
      <w:pPr>
        <w:spacing w:after="0" w:line="240" w:lineRule="auto"/>
        <w:ind w:firstLine="720"/>
        <w:jc w:val="both"/>
        <w:rPr>
          <w:rFonts w:ascii="Times New Roman" w:eastAsia="Times New Roman" w:hAnsi="Times New Roman" w:cs="Times New Roman"/>
          <w:b/>
          <w:sz w:val="24"/>
          <w:szCs w:val="24"/>
        </w:rPr>
      </w:pPr>
    </w:p>
    <w:p w:rsidR="00714973" w:rsidRPr="00714973" w:rsidRDefault="00714973" w:rsidP="00714973">
      <w:pPr>
        <w:spacing w:after="0" w:line="240" w:lineRule="auto"/>
        <w:jc w:val="center"/>
        <w:rPr>
          <w:rFonts w:ascii="Times New Roman" w:eastAsia="Times New Roman" w:hAnsi="Times New Roman" w:cs="Times New Roman"/>
          <w:b/>
          <w:sz w:val="24"/>
          <w:szCs w:val="24"/>
        </w:rPr>
      </w:pPr>
      <w:r w:rsidRPr="00714973">
        <w:rPr>
          <w:rFonts w:ascii="Times New Roman" w:eastAsia="Times New Roman" w:hAnsi="Times New Roman" w:cs="Times New Roman"/>
          <w:b/>
          <w:sz w:val="24"/>
          <w:szCs w:val="24"/>
        </w:rPr>
        <w:t>Задачи реконструктивного уровня</w:t>
      </w:r>
    </w:p>
    <w:p w:rsidR="00714973" w:rsidRPr="00714973" w:rsidRDefault="00714973" w:rsidP="00714973">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14973">
        <w:rPr>
          <w:rFonts w:ascii="Times New Roman" w:eastAsia="Times New Roman" w:hAnsi="Times New Roman" w:cs="Times New Roman"/>
          <w:b/>
          <w:bCs/>
          <w:spacing w:val="-2"/>
          <w:sz w:val="24"/>
          <w:szCs w:val="24"/>
        </w:rPr>
        <w:t>Задача 6.</w:t>
      </w:r>
      <w:r w:rsidRPr="00714973">
        <w:rPr>
          <w:rFonts w:ascii="Times New Roman" w:eastAsia="Times New Roman" w:hAnsi="Times New Roman" w:cs="Times New Roman"/>
          <w:bCs/>
          <w:spacing w:val="-2"/>
          <w:sz w:val="24"/>
          <w:szCs w:val="24"/>
        </w:rPr>
        <w:t xml:space="preserve"> </w:t>
      </w:r>
      <w:r w:rsidRPr="00714973">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714973" w:rsidRPr="00714973" w:rsidRDefault="00714973" w:rsidP="00714973">
      <w:pPr>
        <w:shd w:val="clear" w:color="auto" w:fill="FFFFFF"/>
        <w:spacing w:after="0" w:line="240" w:lineRule="auto"/>
        <w:ind w:firstLine="708"/>
        <w:rPr>
          <w:rFonts w:ascii="Times New Roman" w:eastAsia="Times New Roman" w:hAnsi="Times New Roman" w:cs="Times New Roman"/>
          <w:bCs/>
          <w:spacing w:val="-2"/>
          <w:sz w:val="24"/>
          <w:szCs w:val="24"/>
        </w:rPr>
      </w:pPr>
      <w:r w:rsidRPr="00714973">
        <w:rPr>
          <w:rFonts w:ascii="Times New Roman" w:eastAsia="Times New Roman" w:hAnsi="Times New Roman" w:cs="Times New Roman"/>
          <w:b/>
          <w:bCs/>
          <w:spacing w:val="-2"/>
          <w:sz w:val="24"/>
          <w:szCs w:val="24"/>
        </w:rPr>
        <w:t xml:space="preserve">Задача 7. </w:t>
      </w:r>
      <w:r w:rsidRPr="00714973">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714973">
        <w:rPr>
          <w:rFonts w:ascii="Times New Roman" w:eastAsia="Times New Roman" w:hAnsi="Times New Roman" w:cs="Times New Roman"/>
          <w:bCs/>
          <w:spacing w:val="-2"/>
          <w:sz w:val="24"/>
          <w:szCs w:val="24"/>
        </w:rPr>
        <w:t xml:space="preserve"> </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b/>
          <w:bCs/>
          <w:spacing w:val="-2"/>
          <w:sz w:val="24"/>
          <w:szCs w:val="24"/>
        </w:rPr>
        <w:t xml:space="preserve">Задача 8. </w:t>
      </w:r>
      <w:r w:rsidRPr="00714973">
        <w:rPr>
          <w:rFonts w:ascii="Times New Roman" w:eastAsia="Times New Roman" w:hAnsi="Times New Roman" w:cs="Times New Roman"/>
        </w:rPr>
        <w:t>В салоне мобильной техники представлены 4 модели телефона Samsung, 5 моделей телефона Nokia и 6 моделей телефона Motorola. В течение дня было продано 3 различных телефона.</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а) Составьте ряд распределения числа телефонов Samsung и  постройте его график;</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б) Найдите числовые характеристики этого распределения;</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в) Запишите в общем виде функцию распределения вероятностей и постройте ее график;</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г) Чему равна вероятность того, что в течение дня было продано как минимум два телефона Samsung?</w:t>
      </w:r>
    </w:p>
    <w:p w:rsidR="00714973" w:rsidRPr="00714973" w:rsidRDefault="00714973" w:rsidP="00714973">
      <w:pPr>
        <w:spacing w:after="0" w:line="240" w:lineRule="auto"/>
        <w:ind w:firstLine="720"/>
        <w:jc w:val="both"/>
        <w:rPr>
          <w:rFonts w:ascii="Times New Roman" w:eastAsia="Times New Roman" w:hAnsi="Times New Roman" w:cs="Times New Roman"/>
          <w:szCs w:val="24"/>
        </w:rPr>
      </w:pPr>
      <w:r w:rsidRPr="00714973">
        <w:rPr>
          <w:rFonts w:ascii="Times New Roman" w:eastAsia="Times New Roman" w:hAnsi="Times New Roman" w:cs="Times New Roman"/>
          <w:b/>
          <w:bCs/>
          <w:iCs/>
          <w:sz w:val="24"/>
          <w:szCs w:val="24"/>
        </w:rPr>
        <w:lastRenderedPageBreak/>
        <w:t xml:space="preserve">Задача 9. </w:t>
      </w:r>
      <w:r w:rsidRPr="00714973">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714973" w:rsidRPr="00714973" w:rsidRDefault="00714973" w:rsidP="00714973">
      <w:pPr>
        <w:spacing w:after="0" w:line="240" w:lineRule="auto"/>
        <w:ind w:firstLine="720"/>
        <w:jc w:val="both"/>
        <w:rPr>
          <w:rFonts w:ascii="Times New Roman" w:eastAsia="Times New Roman" w:hAnsi="Times New Roman" w:cs="Times New Roman"/>
          <w:szCs w:val="24"/>
        </w:rPr>
      </w:pPr>
      <w:r w:rsidRPr="00714973">
        <w:rPr>
          <w:rFonts w:ascii="Times New Roman" w:eastAsia="Times New Roman" w:hAnsi="Times New Roman" w:cs="Times New Roman"/>
          <w:szCs w:val="24"/>
        </w:rPr>
        <w:t xml:space="preserve">а) превысит 170000 единиц; </w:t>
      </w:r>
    </w:p>
    <w:p w:rsidR="00714973" w:rsidRPr="00714973" w:rsidRDefault="00714973" w:rsidP="00714973">
      <w:pPr>
        <w:spacing w:after="0" w:line="240" w:lineRule="auto"/>
        <w:ind w:firstLine="720"/>
        <w:jc w:val="both"/>
        <w:rPr>
          <w:rFonts w:ascii="Times New Roman" w:eastAsia="Times New Roman" w:hAnsi="Times New Roman" w:cs="Times New Roman"/>
          <w:szCs w:val="24"/>
        </w:rPr>
      </w:pPr>
      <w:r w:rsidRPr="00714973">
        <w:rPr>
          <w:rFonts w:ascii="Times New Roman" w:eastAsia="Times New Roman" w:hAnsi="Times New Roman" w:cs="Times New Roman"/>
          <w:szCs w:val="24"/>
        </w:rPr>
        <w:t xml:space="preserve">б) окажется ниже 100000 единиц в данную неделю? </w:t>
      </w:r>
    </w:p>
    <w:p w:rsidR="00714973" w:rsidRPr="00714973" w:rsidRDefault="00714973" w:rsidP="00714973">
      <w:pPr>
        <w:spacing w:after="0" w:line="240" w:lineRule="auto"/>
        <w:ind w:firstLine="720"/>
        <w:jc w:val="both"/>
        <w:rPr>
          <w:rFonts w:ascii="Times New Roman" w:eastAsia="Times New Roman" w:hAnsi="Times New Roman" w:cs="Times New Roman"/>
          <w:bCs/>
          <w:iCs/>
          <w:sz w:val="24"/>
          <w:szCs w:val="24"/>
        </w:rPr>
      </w:pPr>
      <w:r w:rsidRPr="00714973">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 (</w:t>
      </w:r>
      <w:r w:rsidRPr="00714973">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4936" r:id="rId412"/>
        </w:object>
      </w:r>
      <w:r w:rsidRPr="00714973">
        <w:rPr>
          <w:rFonts w:ascii="Times New Roman" w:eastAsia="Times New Roman" w:hAnsi="Times New Roman" w:cs="Times New Roman"/>
          <w:szCs w:val="24"/>
        </w:rPr>
        <w:t>). Можно ли доверять профсоюзу?</w:t>
      </w:r>
    </w:p>
    <w:p w:rsidR="00714973" w:rsidRPr="00714973" w:rsidRDefault="00714973" w:rsidP="00714973">
      <w:pPr>
        <w:spacing w:after="0" w:line="240" w:lineRule="auto"/>
        <w:ind w:firstLine="708"/>
        <w:jc w:val="both"/>
        <w:rPr>
          <w:rFonts w:ascii="Times New Roman" w:eastAsia="Times New Roman" w:hAnsi="Times New Roman" w:cs="Times New Roman"/>
        </w:rPr>
      </w:pPr>
      <w:r w:rsidRPr="00714973">
        <w:rPr>
          <w:rFonts w:ascii="Times New Roman" w:eastAsia="Times New Roman" w:hAnsi="Times New Roman" w:cs="Times New Roman"/>
          <w:b/>
          <w:sz w:val="24"/>
          <w:szCs w:val="24"/>
        </w:rPr>
        <w:t>Задача 10.</w:t>
      </w: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rPr>
        <w:t>На основании данных о выпуске иностранных автомобилей различных марок в России в 2005 году определить средний объем производства иномарок, среднее квадратическое отклонение, коэффициент вариации. Объяснить полученные результаты.</w:t>
      </w:r>
    </w:p>
    <w:p w:rsidR="00714973" w:rsidRPr="00714973" w:rsidRDefault="00714973" w:rsidP="00714973">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714973" w:rsidRPr="00714973" w:rsidTr="00346AAF">
        <w:tc>
          <w:tcPr>
            <w:tcW w:w="1116" w:type="pct"/>
          </w:tcPr>
          <w:p w:rsidR="00714973" w:rsidRPr="00714973" w:rsidRDefault="00714973" w:rsidP="00714973">
            <w:pPr>
              <w:rPr>
                <w:rFonts w:ascii="Times New Roman" w:eastAsia="Times New Roman" w:hAnsi="Times New Roman" w:cs="Times New Roman"/>
              </w:rPr>
            </w:pPr>
            <w:r w:rsidRPr="00714973">
              <w:rPr>
                <w:rFonts w:ascii="Times New Roman" w:eastAsia="Times New Roman" w:hAnsi="Times New Roman" w:cs="Times New Roman"/>
              </w:rPr>
              <w:t>Марки автомобилей</w:t>
            </w:r>
          </w:p>
        </w:tc>
        <w:tc>
          <w:tcPr>
            <w:tcW w:w="340"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Kia</w:t>
            </w:r>
          </w:p>
        </w:tc>
        <w:tc>
          <w:tcPr>
            <w:tcW w:w="46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Renault</w:t>
            </w:r>
          </w:p>
        </w:tc>
        <w:tc>
          <w:tcPr>
            <w:tcW w:w="6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Hyundai</w:t>
            </w:r>
          </w:p>
        </w:tc>
        <w:tc>
          <w:tcPr>
            <w:tcW w:w="6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Ford</w:t>
            </w:r>
          </w:p>
        </w:tc>
        <w:tc>
          <w:tcPr>
            <w:tcW w:w="616"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Chevrolet</w:t>
            </w:r>
          </w:p>
        </w:tc>
        <w:tc>
          <w:tcPr>
            <w:tcW w:w="616"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Chery</w:t>
            </w:r>
          </w:p>
        </w:tc>
        <w:tc>
          <w:tcPr>
            <w:tcW w:w="6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Hummer</w:t>
            </w:r>
          </w:p>
        </w:tc>
      </w:tr>
      <w:tr w:rsidR="00714973" w:rsidRPr="00714973" w:rsidTr="00346AAF">
        <w:tc>
          <w:tcPr>
            <w:tcW w:w="1116" w:type="pct"/>
          </w:tcPr>
          <w:p w:rsidR="00714973" w:rsidRPr="00714973" w:rsidRDefault="00714973" w:rsidP="00714973">
            <w:pPr>
              <w:rPr>
                <w:rFonts w:ascii="Times New Roman" w:eastAsia="Times New Roman" w:hAnsi="Times New Roman" w:cs="Times New Roman"/>
              </w:rPr>
            </w:pPr>
            <w:r w:rsidRPr="00714973">
              <w:rPr>
                <w:rFonts w:ascii="Times New Roman" w:eastAsia="Times New Roman" w:hAnsi="Times New Roman" w:cs="Times New Roman"/>
              </w:rPr>
              <w:t>Произведено в 2005 году, (тыс.штук)</w:t>
            </w:r>
          </w:p>
        </w:tc>
        <w:tc>
          <w:tcPr>
            <w:tcW w:w="340"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16,3</w:t>
            </w:r>
          </w:p>
        </w:tc>
        <w:tc>
          <w:tcPr>
            <w:tcW w:w="46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10,2</w:t>
            </w:r>
          </w:p>
        </w:tc>
        <w:tc>
          <w:tcPr>
            <w:tcW w:w="6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44,4</w:t>
            </w:r>
          </w:p>
        </w:tc>
        <w:tc>
          <w:tcPr>
            <w:tcW w:w="6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32,0</w:t>
            </w:r>
          </w:p>
        </w:tc>
        <w:tc>
          <w:tcPr>
            <w:tcW w:w="616"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51,8</w:t>
            </w:r>
          </w:p>
        </w:tc>
        <w:tc>
          <w:tcPr>
            <w:tcW w:w="616"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8,3</w:t>
            </w:r>
          </w:p>
        </w:tc>
        <w:tc>
          <w:tcPr>
            <w:tcW w:w="6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3,5</w:t>
            </w:r>
          </w:p>
        </w:tc>
      </w:tr>
    </w:tbl>
    <w:p w:rsidR="00714973" w:rsidRPr="00714973" w:rsidRDefault="00714973" w:rsidP="00714973">
      <w:pPr>
        <w:spacing w:after="0" w:line="240" w:lineRule="auto"/>
        <w:ind w:firstLine="720"/>
        <w:jc w:val="both"/>
        <w:rPr>
          <w:rFonts w:ascii="Times New Roman" w:eastAsia="Times New Roman" w:hAnsi="Times New Roman" w:cs="Times New Roman"/>
          <w:b/>
          <w:sz w:val="24"/>
          <w:szCs w:val="24"/>
        </w:rPr>
      </w:pPr>
    </w:p>
    <w:p w:rsidR="00714973" w:rsidRPr="00714973" w:rsidRDefault="00714973" w:rsidP="00714973">
      <w:pPr>
        <w:spacing w:after="0" w:line="240" w:lineRule="auto"/>
        <w:ind w:firstLine="720"/>
        <w:jc w:val="both"/>
        <w:rPr>
          <w:rFonts w:ascii="Times New Roman" w:eastAsia="Times New Roman" w:hAnsi="Times New Roman" w:cs="Times New Roman"/>
          <w:sz w:val="28"/>
          <w:szCs w:val="28"/>
        </w:rPr>
      </w:pP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b/>
          <w:bCs/>
          <w:sz w:val="24"/>
          <w:szCs w:val="24"/>
        </w:rPr>
        <w:t>Задачи творческого уровня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p>
    <w:p w:rsidR="00714973" w:rsidRPr="00714973" w:rsidRDefault="00714973" w:rsidP="00714973">
      <w:pPr>
        <w:spacing w:after="0" w:line="240" w:lineRule="auto"/>
        <w:ind w:firstLine="720"/>
        <w:jc w:val="both"/>
        <w:rPr>
          <w:rFonts w:ascii="Times New Roman" w:eastAsia="Times New Roman" w:hAnsi="Times New Roman" w:cs="Times New Roman"/>
          <w:b/>
          <w:sz w:val="24"/>
          <w:szCs w:val="24"/>
        </w:rPr>
      </w:pPr>
      <w:r w:rsidRPr="00714973">
        <w:rPr>
          <w:rFonts w:ascii="Times New Roman" w:eastAsia="Times New Roman" w:hAnsi="Times New Roman" w:cs="Times New Roman"/>
          <w:b/>
          <w:sz w:val="24"/>
          <w:szCs w:val="24"/>
        </w:rPr>
        <w:t xml:space="preserve">Задача 11. </w:t>
      </w:r>
      <w:r w:rsidRPr="00714973">
        <w:rPr>
          <w:rFonts w:ascii="Times New Roman" w:eastAsia="Times New Roman" w:hAnsi="Times New Roman" w:cs="Times New Roman"/>
          <w:szCs w:val="24"/>
        </w:rPr>
        <w:t>Покупатель может  приобрести акции трех компаний А,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b/>
          <w:sz w:val="24"/>
          <w:szCs w:val="24"/>
        </w:rPr>
        <w:t>Задача 12.</w:t>
      </w: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б) Найдите числовые характеристики этого распределения;</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в) Запишите в общем виде функцию распределения вероятностей и постройте ее график;</w:t>
      </w:r>
    </w:p>
    <w:p w:rsidR="00714973" w:rsidRPr="00714973" w:rsidRDefault="00714973" w:rsidP="00714973">
      <w:pPr>
        <w:spacing w:after="0" w:line="240" w:lineRule="auto"/>
        <w:ind w:firstLine="720"/>
        <w:jc w:val="both"/>
        <w:rPr>
          <w:rFonts w:ascii="Times New Roman" w:eastAsia="Times New Roman" w:hAnsi="Times New Roman" w:cs="Times New Roman"/>
          <w:b/>
          <w:sz w:val="24"/>
          <w:szCs w:val="24"/>
        </w:rPr>
      </w:pPr>
      <w:r w:rsidRPr="00714973">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714973" w:rsidRPr="00714973" w:rsidRDefault="00714973" w:rsidP="00714973">
      <w:pPr>
        <w:spacing w:after="0" w:line="240" w:lineRule="auto"/>
        <w:ind w:firstLine="708"/>
        <w:jc w:val="both"/>
        <w:rPr>
          <w:rFonts w:ascii="Times New Roman" w:eastAsia="Times New Roman" w:hAnsi="Times New Roman" w:cs="Times New Roman"/>
        </w:rPr>
      </w:pPr>
      <w:r w:rsidRPr="00714973">
        <w:rPr>
          <w:rFonts w:ascii="Times New Roman" w:eastAsia="Times New Roman" w:hAnsi="Times New Roman" w:cs="Times New Roman"/>
          <w:b/>
          <w:sz w:val="24"/>
          <w:szCs w:val="24"/>
        </w:rPr>
        <w:t>Задача 13.</w:t>
      </w: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714973" w:rsidRPr="00714973" w:rsidRDefault="00714973" w:rsidP="00714973">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714973" w:rsidRPr="00714973" w:rsidTr="00346AAF">
        <w:tc>
          <w:tcPr>
            <w:tcW w:w="1396"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Размер оплаты (руб.)</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Менее 100</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100-200</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200-300</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300- 400</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400-500</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500-600</w:t>
            </w:r>
          </w:p>
        </w:tc>
        <w:tc>
          <w:tcPr>
            <w:tcW w:w="515"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Более 600</w:t>
            </w:r>
          </w:p>
        </w:tc>
      </w:tr>
      <w:tr w:rsidR="00714973" w:rsidRPr="00714973" w:rsidTr="00346AAF">
        <w:tc>
          <w:tcPr>
            <w:tcW w:w="1396" w:type="pct"/>
          </w:tcPr>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Удельный вес в общей численности населения (%)</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12</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29</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25</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15</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11</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6</w:t>
            </w:r>
          </w:p>
        </w:tc>
        <w:tc>
          <w:tcPr>
            <w:tcW w:w="515" w:type="pct"/>
          </w:tcPr>
          <w:p w:rsidR="00714973" w:rsidRPr="00714973" w:rsidRDefault="00714973" w:rsidP="00714973">
            <w:pPr>
              <w:jc w:val="center"/>
              <w:rPr>
                <w:rFonts w:ascii="Times New Roman" w:eastAsia="Times New Roman" w:hAnsi="Times New Roman" w:cs="Times New Roman"/>
              </w:rPr>
            </w:pPr>
          </w:p>
          <w:p w:rsidR="00714973" w:rsidRPr="00714973" w:rsidRDefault="00714973" w:rsidP="00714973">
            <w:pPr>
              <w:jc w:val="center"/>
              <w:rPr>
                <w:rFonts w:ascii="Times New Roman" w:eastAsia="Times New Roman" w:hAnsi="Times New Roman" w:cs="Times New Roman"/>
              </w:rPr>
            </w:pPr>
            <w:r w:rsidRPr="00714973">
              <w:rPr>
                <w:rFonts w:ascii="Times New Roman" w:eastAsia="Times New Roman" w:hAnsi="Times New Roman" w:cs="Times New Roman"/>
              </w:rPr>
              <w:t>2</w:t>
            </w:r>
          </w:p>
        </w:tc>
      </w:tr>
    </w:tbl>
    <w:p w:rsidR="00714973" w:rsidRPr="00714973" w:rsidRDefault="00714973" w:rsidP="00714973">
      <w:pPr>
        <w:spacing w:after="0" w:line="240" w:lineRule="auto"/>
        <w:rPr>
          <w:rFonts w:ascii="Times New Roman" w:eastAsia="Times New Roman" w:hAnsi="Times New Roman" w:cs="Times New Roman"/>
        </w:rPr>
      </w:pPr>
    </w:p>
    <w:p w:rsidR="00714973" w:rsidRPr="00714973" w:rsidRDefault="00714973" w:rsidP="00714973">
      <w:pPr>
        <w:tabs>
          <w:tab w:val="left" w:pos="7020"/>
          <w:tab w:val="left" w:pos="7740"/>
          <w:tab w:val="left" w:pos="8100"/>
        </w:tabs>
        <w:spacing w:after="0" w:line="240" w:lineRule="auto"/>
        <w:jc w:val="both"/>
        <w:rPr>
          <w:rFonts w:ascii="Times New Roman" w:eastAsia="Times New Roman" w:hAnsi="Times New Roman" w:cs="Times New Roman"/>
        </w:rPr>
      </w:pPr>
      <w:r w:rsidRPr="00714973">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квадратическое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714973" w:rsidRPr="00714973" w:rsidRDefault="00714973" w:rsidP="00714973">
      <w:pPr>
        <w:spacing w:after="0" w:line="240" w:lineRule="auto"/>
        <w:ind w:firstLine="720"/>
        <w:jc w:val="both"/>
        <w:rPr>
          <w:rFonts w:ascii="Times New Roman" w:eastAsia="Times New Roman" w:hAnsi="Times New Roman" w:cs="Times New Roman"/>
          <w:sz w:val="24"/>
          <w:szCs w:val="24"/>
        </w:rPr>
      </w:pPr>
      <w:r w:rsidRPr="00714973">
        <w:rPr>
          <w:rFonts w:ascii="Times New Roman" w:eastAsia="Times New Roman" w:hAnsi="Times New Roman" w:cs="Times New Roman"/>
          <w:b/>
          <w:sz w:val="24"/>
          <w:szCs w:val="24"/>
        </w:rPr>
        <w:t xml:space="preserve">Задача 14. </w:t>
      </w:r>
      <w:r w:rsidRPr="00714973">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714973" w:rsidRPr="00714973" w:rsidRDefault="00714973" w:rsidP="00714973">
      <w:pPr>
        <w:spacing w:after="0" w:line="240" w:lineRule="auto"/>
        <w:ind w:firstLine="720"/>
        <w:jc w:val="both"/>
        <w:rPr>
          <w:rFonts w:ascii="Times New Roman" w:eastAsia="Times New Roman" w:hAnsi="Times New Roman" w:cs="Times New Roman"/>
          <w:sz w:val="24"/>
          <w:szCs w:val="24"/>
        </w:rPr>
      </w:pPr>
      <w:r w:rsidRPr="00714973">
        <w:rPr>
          <w:rFonts w:ascii="Times New Roman" w:eastAsia="Times New Roman" w:hAnsi="Times New Roman" w:cs="Times New Roman"/>
          <w:b/>
          <w:sz w:val="24"/>
          <w:szCs w:val="24"/>
        </w:rPr>
        <w:t>Задача 15.</w:t>
      </w: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714973">
        <w:rPr>
          <w:rFonts w:ascii="Times New Roman" w:eastAsia="Times New Roman" w:hAnsi="Times New Roman" w:cs="Times New Roman"/>
          <w:szCs w:val="24"/>
        </w:rPr>
        <w:sym w:font="Symbol" w:char="F061"/>
      </w:r>
      <w:r w:rsidRPr="00714973">
        <w:rPr>
          <w:rFonts w:ascii="Times New Roman" w:eastAsia="Times New Roman" w:hAnsi="Times New Roman" w:cs="Times New Roman"/>
          <w:szCs w:val="24"/>
        </w:rPr>
        <w:t xml:space="preserve"> = 0,01.</w:t>
      </w:r>
    </w:p>
    <w:p w:rsidR="00714973" w:rsidRPr="00714973" w:rsidRDefault="00714973" w:rsidP="00714973">
      <w:pPr>
        <w:spacing w:after="0" w:line="240" w:lineRule="auto"/>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textAlignment w:val="baseline"/>
        <w:rPr>
          <w:rFonts w:ascii="Calibri" w:eastAsia="Times New Roman" w:hAnsi="Calibri" w:cs="Times New Roman"/>
          <w:sz w:val="12"/>
          <w:szCs w:val="12"/>
        </w:rPr>
      </w:pPr>
      <w:r w:rsidRPr="00714973">
        <w:rPr>
          <w:rFonts w:ascii="Times New Roman" w:eastAsia="Times New Roman" w:hAnsi="Times New Roman" w:cs="Times New Roman"/>
          <w:b/>
          <w:bCs/>
          <w:sz w:val="24"/>
          <w:szCs w:val="24"/>
        </w:rPr>
        <w:t>Критерии оценки: </w:t>
      </w: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714973" w:rsidRPr="00714973" w:rsidTr="00346AAF">
        <w:tc>
          <w:tcPr>
            <w:tcW w:w="9570" w:type="dxa"/>
          </w:tcPr>
          <w:p w:rsidR="00714973" w:rsidRPr="00714973" w:rsidRDefault="00714973" w:rsidP="00714973">
            <w:pPr>
              <w:spacing w:after="0" w:line="240" w:lineRule="auto"/>
              <w:jc w:val="both"/>
              <w:rPr>
                <w:rFonts w:ascii="Times New Roman" w:eastAsia="Times New Roman" w:hAnsi="Times New Roman" w:cs="Times New Roman"/>
                <w:bCs/>
                <w:spacing w:val="-2"/>
                <w:sz w:val="24"/>
                <w:szCs w:val="24"/>
              </w:rPr>
            </w:pPr>
            <w:r w:rsidRPr="00714973">
              <w:rPr>
                <w:rFonts w:ascii="Times New Roman" w:eastAsia="Times New Roman" w:hAnsi="Times New Roman" w:cs="Times New Roman"/>
                <w:bCs/>
                <w:spacing w:val="-2"/>
                <w:sz w:val="24"/>
                <w:szCs w:val="24"/>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714973" w:rsidRPr="00714973" w:rsidTr="00346AAF">
        <w:tc>
          <w:tcPr>
            <w:tcW w:w="9570" w:type="dxa"/>
          </w:tcPr>
          <w:p w:rsidR="00714973" w:rsidRPr="00714973" w:rsidRDefault="00714973" w:rsidP="00714973">
            <w:pPr>
              <w:spacing w:after="0" w:line="240" w:lineRule="auto"/>
              <w:jc w:val="both"/>
              <w:rPr>
                <w:rFonts w:ascii="Times New Roman" w:eastAsia="Times New Roman" w:hAnsi="Times New Roman" w:cs="Times New Roman"/>
                <w:bCs/>
                <w:spacing w:val="-2"/>
                <w:sz w:val="24"/>
                <w:szCs w:val="24"/>
              </w:rPr>
            </w:pPr>
            <w:r w:rsidRPr="00714973">
              <w:rPr>
                <w:rFonts w:ascii="Times New Roman" w:eastAsia="Times New Roman" w:hAnsi="Times New Roman" w:cs="Times New Roman"/>
                <w:bCs/>
                <w:spacing w:val="-2"/>
                <w:sz w:val="24"/>
                <w:szCs w:val="24"/>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714973" w:rsidRPr="00714973" w:rsidTr="00346AAF">
        <w:tc>
          <w:tcPr>
            <w:tcW w:w="9570" w:type="dxa"/>
          </w:tcPr>
          <w:p w:rsidR="00714973" w:rsidRPr="00714973" w:rsidRDefault="00714973" w:rsidP="00714973">
            <w:pPr>
              <w:spacing w:after="0" w:line="240" w:lineRule="auto"/>
              <w:jc w:val="both"/>
              <w:rPr>
                <w:rFonts w:ascii="Times New Roman" w:eastAsia="Times New Roman" w:hAnsi="Times New Roman" w:cs="Times New Roman"/>
                <w:bCs/>
                <w:spacing w:val="-2"/>
                <w:sz w:val="24"/>
                <w:szCs w:val="24"/>
              </w:rPr>
            </w:pPr>
            <w:r w:rsidRPr="00714973">
              <w:rPr>
                <w:rFonts w:ascii="Times New Roman" w:eastAsia="Times New Roman" w:hAnsi="Times New Roman" w:cs="Times New Roman"/>
                <w:bCs/>
                <w:spacing w:val="-2"/>
                <w:sz w:val="24"/>
                <w:szCs w:val="24"/>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714973" w:rsidRPr="00714973" w:rsidTr="00346AAF">
        <w:tc>
          <w:tcPr>
            <w:tcW w:w="9570" w:type="dxa"/>
          </w:tcPr>
          <w:p w:rsidR="00714973" w:rsidRPr="00714973" w:rsidRDefault="00714973" w:rsidP="00714973">
            <w:pPr>
              <w:shd w:val="clear" w:color="auto" w:fill="FFFFFF"/>
              <w:spacing w:after="0" w:line="240" w:lineRule="auto"/>
              <w:jc w:val="both"/>
              <w:rPr>
                <w:rFonts w:ascii="Times New Roman" w:eastAsia="Times New Roman" w:hAnsi="Times New Roman" w:cs="Times New Roman"/>
                <w:b/>
                <w:bCs/>
                <w:spacing w:val="-2"/>
                <w:sz w:val="24"/>
                <w:szCs w:val="24"/>
              </w:rPr>
            </w:pPr>
            <w:r w:rsidRPr="00714973">
              <w:rPr>
                <w:rFonts w:ascii="Times New Roman" w:eastAsia="Times New Roman" w:hAnsi="Times New Roman" w:cs="Times New Roman"/>
                <w:bCs/>
                <w:spacing w:val="-2"/>
                <w:sz w:val="24"/>
                <w:szCs w:val="24"/>
              </w:rPr>
              <w:t>Оценка «неудовлетворительно» выставляется, если решение неверно или отсутствует.</w:t>
            </w:r>
          </w:p>
        </w:tc>
      </w:tr>
    </w:tbl>
    <w:p w:rsidR="00714973" w:rsidRPr="00714973" w:rsidRDefault="00714973" w:rsidP="00714973">
      <w:pPr>
        <w:spacing w:after="0" w:line="240" w:lineRule="auto"/>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textAlignment w:val="baseline"/>
        <w:rPr>
          <w:rFonts w:ascii="Times New Roman" w:eastAsia="Times New Roman" w:hAnsi="Times New Roman" w:cs="Times New Roman"/>
          <w:sz w:val="28"/>
          <w:szCs w:val="24"/>
        </w:rPr>
      </w:pP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Составитель:</w:t>
      </w: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714973" w:rsidRPr="00714973" w:rsidTr="00346AAF">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z w:val="24"/>
                <w:szCs w:val="24"/>
              </w:rPr>
              <w:t>к.э.н., доцент</w:t>
            </w: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О.А. Кракашова</w:t>
            </w:r>
          </w:p>
        </w:tc>
      </w:tr>
    </w:tbl>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vertAlign w:val="superscript"/>
        </w:rPr>
        <w:t>(подпись)</w:t>
      </w:r>
    </w:p>
    <w:p w:rsidR="00714973" w:rsidRPr="00714973" w:rsidRDefault="00714973" w:rsidP="00714973">
      <w:pPr>
        <w:spacing w:after="0" w:line="240" w:lineRule="auto"/>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textAlignment w:val="baseline"/>
        <w:rPr>
          <w:rFonts w:ascii="Times New Roman" w:eastAsia="Times New Roman" w:hAnsi="Times New Roman" w:cs="Times New Roman"/>
          <w:sz w:val="24"/>
          <w:szCs w:val="24"/>
          <w:vertAlign w:val="superscript"/>
        </w:rPr>
      </w:pPr>
      <w:r w:rsidRPr="00714973">
        <w:rPr>
          <w:rFonts w:ascii="Times New Roman" w:eastAsia="Times New Roman" w:hAnsi="Times New Roman" w:cs="Times New Roman"/>
          <w:sz w:val="20"/>
          <w:szCs w:val="24"/>
        </w:rPr>
        <w:t>«____»__________________20     г. </w:t>
      </w: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4"/>
          <w:szCs w:val="24"/>
        </w:rPr>
      </w:pPr>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p>
    <w:p w:rsidR="00714973" w:rsidRPr="00714973" w:rsidRDefault="00714973" w:rsidP="00714973">
      <w:pPr>
        <w:rPr>
          <w:rFonts w:ascii="Times New Roman" w:eastAsia="Times New Roman" w:hAnsi="Times New Roman" w:cs="Times New Roman"/>
          <w:b/>
          <w:bCs/>
          <w:sz w:val="28"/>
          <w:szCs w:val="24"/>
        </w:rPr>
      </w:pPr>
      <w:r w:rsidRPr="00714973">
        <w:rPr>
          <w:rFonts w:ascii="Times New Roman" w:eastAsia="Times New Roman" w:hAnsi="Times New Roman" w:cs="Times New Roman"/>
          <w:b/>
          <w:bCs/>
          <w:sz w:val="28"/>
          <w:szCs w:val="24"/>
        </w:rPr>
        <w:br w:type="page"/>
      </w: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Министерство образования и науки Российской Федерации</w:t>
      </w:r>
    </w:p>
    <w:p w:rsidR="00714973" w:rsidRPr="00714973" w:rsidRDefault="00714973" w:rsidP="00714973">
      <w:pPr>
        <w:shd w:val="clear" w:color="auto" w:fill="FFFFFF"/>
        <w:spacing w:after="0" w:line="240" w:lineRule="auto"/>
        <w:ind w:firstLine="709"/>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«Ростовский государственный экономический университет (РИНХ)»</w:t>
      </w:r>
    </w:p>
    <w:p w:rsidR="00714973" w:rsidRPr="00714973" w:rsidRDefault="00714973" w:rsidP="00714973">
      <w:pPr>
        <w:widowControl w:val="0"/>
        <w:spacing w:after="0" w:line="240" w:lineRule="auto"/>
        <w:jc w:val="center"/>
        <w:rPr>
          <w:rFonts w:ascii="Times New Roman" w:eastAsia="Times New Roman" w:hAnsi="Times New Roman"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r w:rsidRPr="00714973">
        <w:rPr>
          <w:rFonts w:ascii="Times New Roman" w:eastAsia="Times New Roman" w:hAnsi="Times New Roman" w:cs="Times New Roman"/>
          <w:sz w:val="28"/>
          <w:szCs w:val="24"/>
        </w:rPr>
        <w:t>Кафедра статистики, эконометрики и оценки рисков</w:t>
      </w: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36"/>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8"/>
        </w:rPr>
      </w:pPr>
      <w:r w:rsidRPr="00714973">
        <w:rPr>
          <w:rFonts w:ascii="Times New Roman" w:eastAsia="Times New Roman" w:hAnsi="Times New Roman" w:cs="Times New Roman"/>
          <w:b/>
          <w:bCs/>
          <w:sz w:val="28"/>
          <w:szCs w:val="28"/>
        </w:rPr>
        <w:t>Комплект заданий для контрольной работы</w:t>
      </w: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8"/>
          <w:szCs w:val="24"/>
        </w:rPr>
        <w:t>по дисциплине</w:t>
      </w:r>
      <w:r w:rsidRPr="00714973">
        <w:rPr>
          <w:rFonts w:ascii="Times New Roman" w:eastAsia="Times New Roman" w:hAnsi="Times New Roman" w:cs="Times New Roman"/>
          <w:b/>
          <w:bCs/>
          <w:i/>
          <w:iCs/>
          <w:sz w:val="28"/>
          <w:szCs w:val="24"/>
        </w:rPr>
        <w:t> </w:t>
      </w:r>
      <w:r w:rsidRPr="00714973">
        <w:rPr>
          <w:rFonts w:ascii="Times New Roman" w:eastAsia="Times New Roman" w:hAnsi="Times New Roman" w:cs="Times New Roman"/>
          <w:sz w:val="24"/>
          <w:szCs w:val="24"/>
          <w:vertAlign w:val="superscript"/>
        </w:rPr>
        <w:t> </w:t>
      </w:r>
      <w:r w:rsidRPr="00714973">
        <w:rPr>
          <w:rFonts w:ascii="Times New Roman" w:eastAsia="Times New Roman" w:hAnsi="Times New Roman" w:cs="Times New Roman"/>
          <w:iCs/>
          <w:sz w:val="28"/>
          <w:szCs w:val="24"/>
        </w:rPr>
        <w:t>Теория вероятностей и математическая статистика</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 </w:t>
      </w:r>
    </w:p>
    <w:p w:rsidR="00714973" w:rsidRPr="00714973" w:rsidRDefault="00714973" w:rsidP="00714973">
      <w:pPr>
        <w:spacing w:after="0" w:line="240" w:lineRule="auto"/>
        <w:textAlignment w:val="baseline"/>
        <w:rPr>
          <w:rFonts w:ascii="Calibri" w:eastAsia="Times New Roman" w:hAnsi="Calibri" w:cs="Times New Roman"/>
        </w:rPr>
      </w:pPr>
      <w:r w:rsidRPr="00714973">
        <w:rPr>
          <w:rFonts w:ascii="Times New Roman" w:eastAsia="Times New Roman" w:hAnsi="Times New Roman" w:cs="Times New Roman"/>
          <w:b/>
          <w:bCs/>
        </w:rPr>
        <w:t>Модуль 1.  Теория сложения и умножения вероятностей.</w:t>
      </w:r>
    </w:p>
    <w:p w:rsidR="00714973" w:rsidRPr="00714973" w:rsidRDefault="00714973" w:rsidP="00714973">
      <w:pPr>
        <w:spacing w:after="0" w:line="288" w:lineRule="auto"/>
        <w:jc w:val="center"/>
        <w:rPr>
          <w:rFonts w:ascii="Times New Roman" w:eastAsia="Times New Roman" w:hAnsi="Times New Roman" w:cs="Times New Roman"/>
          <w:b/>
        </w:rPr>
      </w:pPr>
      <w:r w:rsidRPr="00714973">
        <w:rPr>
          <w:rFonts w:ascii="Times New Roman" w:eastAsia="Times New Roman" w:hAnsi="Times New Roman" w:cs="Times New Roman"/>
          <w:b/>
        </w:rPr>
        <w:t>Вариант 1</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1. В городе три коммерческих банка, оценка надежности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714973" w:rsidRPr="00714973" w:rsidRDefault="00714973" w:rsidP="00714973">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Вероятность того, что выпускник экономического университете защитит диплом на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714973" w:rsidRPr="00714973" w:rsidRDefault="00714973" w:rsidP="00714973">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714973" w:rsidRPr="00714973" w:rsidRDefault="00714973" w:rsidP="00714973">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В соревнованиях по волейболу участвуют три команды. Вероятность того, что команда УЭФ выиграет у команды факультета КиМ равна 0,65. А у команды финансового факультета – 0,45. Найти вероятность того, что команда УЭФ выиграет хотя бы у одной из двух команд.</w:t>
      </w:r>
    </w:p>
    <w:p w:rsidR="00714973" w:rsidRPr="00714973" w:rsidRDefault="00714973" w:rsidP="00714973">
      <w:pPr>
        <w:widowControl w:val="0"/>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5. Стрелковое отделение получило 10 винтовок, из которых 8 пристрелянных, 2 – нет. Вероятность попадания в цель из пристрелянной винтовки равна 0,6, а из не пристрелянной – 0,2. Из наудачу взятой винтовки стрелок поразил цель. Какова вероятность, что он стрелял из пристрелянной винтовки?</w:t>
      </w:r>
    </w:p>
    <w:p w:rsidR="00714973" w:rsidRPr="00714973" w:rsidRDefault="00714973" w:rsidP="00714973">
      <w:pPr>
        <w:spacing w:after="0" w:line="288" w:lineRule="auto"/>
        <w:jc w:val="center"/>
        <w:rPr>
          <w:rFonts w:ascii="Times New Roman" w:eastAsia="Times New Roman" w:hAnsi="Times New Roman" w:cs="Times New Roman"/>
          <w:b/>
        </w:rPr>
      </w:pPr>
    </w:p>
    <w:p w:rsidR="00714973" w:rsidRPr="00714973" w:rsidRDefault="00714973" w:rsidP="00714973">
      <w:pPr>
        <w:spacing w:after="0" w:line="288" w:lineRule="auto"/>
        <w:jc w:val="center"/>
        <w:rPr>
          <w:rFonts w:ascii="Times New Roman" w:eastAsia="Times New Roman" w:hAnsi="Times New Roman" w:cs="Times New Roman"/>
          <w:b/>
        </w:rPr>
      </w:pPr>
      <w:r w:rsidRPr="00714973">
        <w:rPr>
          <w:rFonts w:ascii="Times New Roman" w:eastAsia="Times New Roman" w:hAnsi="Times New Roman" w:cs="Times New Roman"/>
          <w:b/>
        </w:rPr>
        <w:t>Вариант 2</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а) Составьте ряд распределения числа отказов оборудования в течение часа и постройте его график;</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б) Найдите числовые характеристики этого распределения;</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в) Запишите в общем виде функцию распределения вероятностей и постройте ее график;</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г) Чему равна вероятность того, что в течение часа откажут как минимум 3 единицы оборудования?</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3.Аудитор осуществляет проверку фирмы. В ходе работы у него накопилось 2 стопы бухгалтерских документов. В первой стопе содержит из 67 документов7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4. Покупатель может  приобрести акции трех компаний А,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714973" w:rsidRPr="00714973" w:rsidRDefault="00714973" w:rsidP="00714973">
      <w:pPr>
        <w:spacing w:after="0" w:line="240" w:lineRule="auto"/>
        <w:ind w:firstLine="284"/>
        <w:jc w:val="both"/>
        <w:rPr>
          <w:rFonts w:ascii="Times New Roman" w:eastAsia="Times New Roman" w:hAnsi="Times New Roman" w:cs="Times New Roman"/>
        </w:rPr>
      </w:pPr>
      <w:r w:rsidRPr="00714973">
        <w:rPr>
          <w:rFonts w:ascii="Times New Roman" w:eastAsia="Times New Roman" w:hAnsi="Times New Roman" w:cs="Times New Roman"/>
        </w:rPr>
        <w:t xml:space="preserve">5. Контрольный тест включает в себя 4 темы по 3 вопроса в каждой. Вероятность верно ответить на любой вопрос из первой темы равна 0,8, второй 0,3, третьей - 0,9, четвертой - 0,7. Найдите вероятность того, что студент пишущий тест, верно ответит на все вопросы первой темы, на 1 из третьей и 2 из четвертой тем. </w:t>
      </w:r>
    </w:p>
    <w:p w:rsidR="00714973" w:rsidRPr="00714973" w:rsidRDefault="00714973" w:rsidP="00714973">
      <w:pPr>
        <w:spacing w:after="0" w:line="240" w:lineRule="auto"/>
        <w:jc w:val="both"/>
        <w:textAlignment w:val="baseline"/>
        <w:rPr>
          <w:rFonts w:ascii="Times New Roman" w:eastAsia="Times New Roman" w:hAnsi="Times New Roman" w:cs="Times New Roman"/>
          <w:b/>
          <w:bCs/>
        </w:rPr>
      </w:pPr>
    </w:p>
    <w:p w:rsidR="00714973" w:rsidRPr="00714973" w:rsidRDefault="00714973" w:rsidP="00714973">
      <w:pPr>
        <w:spacing w:after="0" w:line="240" w:lineRule="auto"/>
        <w:textAlignment w:val="baseline"/>
        <w:rPr>
          <w:rFonts w:ascii="Calibri" w:eastAsia="Times New Roman" w:hAnsi="Calibri" w:cs="Times New Roman"/>
        </w:rPr>
      </w:pPr>
      <w:r w:rsidRPr="00714973">
        <w:rPr>
          <w:rFonts w:ascii="Times New Roman" w:eastAsia="Times New Roman" w:hAnsi="Times New Roman" w:cs="Times New Roman"/>
          <w:b/>
          <w:bCs/>
        </w:rPr>
        <w:t>Модуль 2. Проверка статистических гипотез.</w:t>
      </w:r>
    </w:p>
    <w:p w:rsidR="00714973" w:rsidRPr="00714973" w:rsidRDefault="00714973" w:rsidP="00714973">
      <w:pPr>
        <w:spacing w:after="0" w:line="240" w:lineRule="auto"/>
        <w:jc w:val="center"/>
        <w:rPr>
          <w:rFonts w:ascii="Times New Roman" w:eastAsia="Times New Roman" w:hAnsi="Times New Roman" w:cs="Times New Roman"/>
          <w:b/>
        </w:rPr>
      </w:pPr>
      <w:r w:rsidRPr="00714973">
        <w:rPr>
          <w:rFonts w:ascii="Times New Roman" w:eastAsia="Times New Roman" w:hAnsi="Times New Roman" w:cs="Times New Roman"/>
          <w:b/>
        </w:rPr>
        <w:t>Вариант 1</w:t>
      </w:r>
    </w:p>
    <w:p w:rsidR="00714973" w:rsidRPr="00714973" w:rsidRDefault="00714973" w:rsidP="00714973">
      <w:pPr>
        <w:spacing w:after="0" w:line="240" w:lineRule="auto"/>
        <w:rPr>
          <w:rFonts w:ascii="Times New Roman" w:eastAsia="Times New Roman" w:hAnsi="Times New Roman" w:cs="Times New Roman"/>
        </w:rPr>
      </w:pP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714973">
        <w:rPr>
          <w:rFonts w:ascii="Times New Roman" w:eastAsia="Times New Roman" w:hAnsi="Times New Roman" w:cs="Times New Roman"/>
        </w:rPr>
        <w:sym w:font="Symbol" w:char="F061"/>
      </w:r>
      <w:r w:rsidRPr="00714973">
        <w:rPr>
          <w:rFonts w:ascii="Times New Roman" w:eastAsia="Times New Roman" w:hAnsi="Times New Roman" w:cs="Times New Roman"/>
        </w:rPr>
        <w:t xml:space="preserve"> = 0,05.</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квадратическом отклонении 4,2 минуты. Проверьте на уровне значимости </w:t>
      </w:r>
      <w:r w:rsidRPr="00714973">
        <w:rPr>
          <w:rFonts w:ascii="Times New Roman" w:eastAsia="Times New Roman" w:hAnsi="Times New Roman" w:cs="Times New Roman"/>
        </w:rPr>
        <w:sym w:font="Symbol" w:char="F061"/>
      </w:r>
      <w:r w:rsidRPr="00714973">
        <w:rPr>
          <w:rFonts w:ascii="Times New Roman" w:eastAsia="Times New Roman" w:hAnsi="Times New Roman" w:cs="Times New Roman"/>
        </w:rPr>
        <w:t xml:space="preserve"> = 0,05 справедливость утверждения производителей аспирина о том, что это лекарство излечивает головную боль за 30 минут.</w:t>
      </w:r>
    </w:p>
    <w:p w:rsidR="00714973" w:rsidRPr="00714973" w:rsidRDefault="00714973" w:rsidP="00714973">
      <w:pPr>
        <w:spacing w:after="0" w:line="240" w:lineRule="auto"/>
        <w:rPr>
          <w:rFonts w:ascii="Times New Roman" w:eastAsia="Times New Roman" w:hAnsi="Times New Roman" w:cs="Times New Roman"/>
          <w:b/>
        </w:rPr>
      </w:pPr>
    </w:p>
    <w:p w:rsidR="00714973" w:rsidRPr="00714973" w:rsidRDefault="00714973" w:rsidP="00714973">
      <w:pPr>
        <w:spacing w:after="0" w:line="240" w:lineRule="auto"/>
        <w:jc w:val="center"/>
        <w:rPr>
          <w:rFonts w:ascii="Times New Roman" w:eastAsia="Times New Roman" w:hAnsi="Times New Roman" w:cs="Times New Roman"/>
          <w:b/>
        </w:rPr>
      </w:pPr>
      <w:r w:rsidRPr="00714973">
        <w:rPr>
          <w:rFonts w:ascii="Times New Roman" w:eastAsia="Times New Roman" w:hAnsi="Times New Roman" w:cs="Times New Roman"/>
          <w:b/>
        </w:rPr>
        <w:t>Вариант 2</w:t>
      </w:r>
    </w:p>
    <w:p w:rsidR="00714973" w:rsidRPr="00714973" w:rsidRDefault="00714973" w:rsidP="00714973">
      <w:pPr>
        <w:spacing w:after="0" w:line="240" w:lineRule="auto"/>
        <w:rPr>
          <w:rFonts w:ascii="Times New Roman" w:eastAsia="Times New Roman" w:hAnsi="Times New Roman" w:cs="Times New Roman"/>
        </w:rPr>
      </w:pP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сукразитом.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714973">
        <w:rPr>
          <w:rFonts w:ascii="Times New Roman" w:eastAsia="Times New Roman" w:hAnsi="Times New Roman" w:cs="Times New Roman"/>
        </w:rPr>
        <w:sym w:font="Symbol" w:char="F061"/>
      </w:r>
      <w:r w:rsidRPr="00714973">
        <w:rPr>
          <w:rFonts w:ascii="Times New Roman" w:eastAsia="Times New Roman" w:hAnsi="Times New Roman" w:cs="Times New Roman"/>
        </w:rPr>
        <w:t xml:space="preserve"> = 0,05.</w:t>
      </w:r>
    </w:p>
    <w:p w:rsidR="00714973" w:rsidRPr="00714973" w:rsidRDefault="00714973" w:rsidP="00714973">
      <w:pPr>
        <w:spacing w:after="0" w:line="240" w:lineRule="auto"/>
        <w:ind w:firstLine="720"/>
        <w:jc w:val="both"/>
        <w:rPr>
          <w:rFonts w:ascii="Times New Roman" w:eastAsia="Times New Roman" w:hAnsi="Times New Roman" w:cs="Times New Roman"/>
        </w:rPr>
      </w:pPr>
      <w:r w:rsidRPr="00714973">
        <w:rPr>
          <w:rFonts w:ascii="Times New Roman" w:eastAsia="Times New Roman" w:hAnsi="Times New Roman" w:cs="Times New Roman"/>
        </w:rPr>
        <w:t>2. В 1996 году годовой оборот 4-х бирж в регионе А составил 120000 у.е.; в регионе В годовой оборот 5-и бирж - 125000 у.е. Исправленная выборочная дисперсия оборота в регионе А оказалась равной 30000 (у.е.)</w:t>
      </w:r>
      <w:r w:rsidRPr="00714973">
        <w:rPr>
          <w:rFonts w:ascii="Times New Roman" w:eastAsia="Times New Roman" w:hAnsi="Times New Roman" w:cs="Times New Roman"/>
          <w:vertAlign w:val="superscript"/>
        </w:rPr>
        <w:t>2</w:t>
      </w:r>
      <w:r w:rsidRPr="00714973">
        <w:rPr>
          <w:rFonts w:ascii="Times New Roman" w:eastAsia="Times New Roman" w:hAnsi="Times New Roman" w:cs="Times New Roman"/>
        </w:rPr>
        <w:t>, в регионе В -  20000 (у.е.)</w:t>
      </w:r>
      <w:r w:rsidRPr="00714973">
        <w:rPr>
          <w:rFonts w:ascii="Times New Roman" w:eastAsia="Times New Roman" w:hAnsi="Times New Roman" w:cs="Times New Roman"/>
          <w:vertAlign w:val="superscript"/>
        </w:rPr>
        <w:t>2</w:t>
      </w:r>
      <w:r w:rsidRPr="00714973">
        <w:rPr>
          <w:rFonts w:ascii="Times New Roman" w:eastAsia="Times New Roman" w:hAnsi="Times New Roman" w:cs="Times New Roman"/>
        </w:rPr>
        <w:t xml:space="preserve">. Можно ли на уровне значимости </w:t>
      </w:r>
      <w:r w:rsidRPr="00714973">
        <w:rPr>
          <w:rFonts w:ascii="Times New Roman" w:eastAsia="Times New Roman" w:hAnsi="Times New Roman" w:cs="Times New Roman"/>
        </w:rPr>
        <w:sym w:font="Symbol" w:char="F061"/>
      </w:r>
      <w:r w:rsidRPr="00714973">
        <w:rPr>
          <w:rFonts w:ascii="Times New Roman" w:eastAsia="Times New Roman" w:hAnsi="Times New Roman" w:cs="Times New Roman"/>
        </w:rPr>
        <w:t xml:space="preserve"> = 0,05 утверждать, что средний оборот бирж в регионе А больше, чем в регионе В?</w:t>
      </w:r>
    </w:p>
    <w:p w:rsidR="00714973" w:rsidRPr="00714973" w:rsidRDefault="00714973" w:rsidP="00714973">
      <w:pPr>
        <w:spacing w:after="0" w:line="240" w:lineRule="auto"/>
        <w:textAlignment w:val="baseline"/>
        <w:rPr>
          <w:rFonts w:ascii="Times New Roman" w:eastAsia="Times New Roman" w:hAnsi="Times New Roman" w:cs="Times New Roman"/>
          <w:b/>
          <w:bCs/>
        </w:rPr>
      </w:pPr>
    </w:p>
    <w:p w:rsidR="00714973" w:rsidRPr="00714973" w:rsidRDefault="00714973" w:rsidP="00714973">
      <w:pPr>
        <w:spacing w:after="0" w:line="240" w:lineRule="auto"/>
        <w:textAlignment w:val="baseline"/>
        <w:rPr>
          <w:rFonts w:ascii="Times New Roman" w:eastAsia="Times New Roman" w:hAnsi="Times New Roman" w:cs="Times New Roman"/>
        </w:rPr>
      </w:pPr>
      <w:r w:rsidRPr="00714973">
        <w:rPr>
          <w:rFonts w:ascii="Times New Roman" w:eastAsia="Times New Roman" w:hAnsi="Times New Roman" w:cs="Times New Roman"/>
          <w:b/>
          <w:bCs/>
        </w:rPr>
        <w:t>Критерии оценки:</w:t>
      </w:r>
      <w:r w:rsidRPr="00714973">
        <w:rPr>
          <w:rFonts w:ascii="Times New Roman" w:eastAsia="Times New Roman" w:hAnsi="Times New Roman" w:cs="Times New Roman"/>
        </w:rPr>
        <w:t xml:space="preserve"> </w:t>
      </w:r>
    </w:p>
    <w:p w:rsidR="00714973" w:rsidRPr="00714973" w:rsidRDefault="00714973" w:rsidP="00714973">
      <w:pPr>
        <w:spacing w:after="0" w:line="240" w:lineRule="auto"/>
        <w:ind w:firstLine="426"/>
        <w:jc w:val="both"/>
        <w:textAlignment w:val="baseline"/>
        <w:rPr>
          <w:rFonts w:ascii="Times New Roman" w:eastAsia="Times New Roman" w:hAnsi="Times New Roman" w:cs="Times New Roman"/>
        </w:rPr>
      </w:pPr>
      <w:r w:rsidRPr="00714973">
        <w:rPr>
          <w:rFonts w:ascii="Times New Roman" w:eastAsia="Times New Roman" w:hAnsi="Times New Roman" w:cs="Times New Roman"/>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714973" w:rsidRPr="00714973" w:rsidRDefault="00714973" w:rsidP="00714973">
      <w:pPr>
        <w:spacing w:after="0" w:line="240" w:lineRule="auto"/>
        <w:ind w:firstLine="426"/>
        <w:jc w:val="both"/>
        <w:textAlignment w:val="baseline"/>
        <w:rPr>
          <w:rFonts w:ascii="Times New Roman" w:eastAsia="Times New Roman" w:hAnsi="Times New Roman" w:cs="Times New Roman"/>
        </w:rPr>
      </w:pPr>
      <w:r w:rsidRPr="00714973">
        <w:rPr>
          <w:rFonts w:ascii="Times New Roman" w:eastAsia="Times New Roman" w:hAnsi="Times New Roman" w:cs="Times New Roman"/>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714973" w:rsidRPr="00714973" w:rsidRDefault="00714973" w:rsidP="00714973">
      <w:pPr>
        <w:spacing w:after="0" w:line="240" w:lineRule="auto"/>
        <w:ind w:firstLine="426"/>
        <w:jc w:val="both"/>
        <w:textAlignment w:val="baseline"/>
        <w:rPr>
          <w:rFonts w:ascii="Times New Roman" w:eastAsia="Times New Roman" w:hAnsi="Times New Roman" w:cs="Times New Roman"/>
          <w:bCs/>
          <w:spacing w:val="-2"/>
        </w:rPr>
      </w:pPr>
      <w:r w:rsidRPr="00714973">
        <w:rPr>
          <w:rFonts w:ascii="Times New Roman" w:eastAsia="Times New Roman" w:hAnsi="Times New Roman" w:cs="Times New Roman"/>
        </w:rPr>
        <w:t>Оценка «Удовлетворительно» выставляется, если обучающийся демонстрирует</w:t>
      </w:r>
      <w:r w:rsidRPr="00714973">
        <w:rPr>
          <w:rFonts w:ascii="Times New Roman" w:eastAsia="Times New Roman" w:hAnsi="Times New Roman" w:cs="Times New Roman"/>
          <w:bCs/>
          <w:spacing w:val="-2"/>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714973" w:rsidRPr="00714973" w:rsidRDefault="00714973" w:rsidP="00714973">
      <w:pPr>
        <w:spacing w:after="0" w:line="240" w:lineRule="auto"/>
        <w:ind w:firstLine="426"/>
        <w:jc w:val="both"/>
        <w:textAlignment w:val="baseline"/>
        <w:rPr>
          <w:rFonts w:ascii="Times New Roman" w:eastAsia="Times New Roman" w:hAnsi="Times New Roman" w:cs="Times New Roman"/>
        </w:rPr>
      </w:pPr>
      <w:r w:rsidRPr="00714973">
        <w:rPr>
          <w:rFonts w:ascii="Times New Roman" w:eastAsia="Times New Roman" w:hAnsi="Times New Roman" w:cs="Times New Roman"/>
        </w:rPr>
        <w:t>Оценка «Неудовлетворительно» выставляется, если обучающийся демонстрирует неглубокие знания теоретического материала или их отсутствие, неумение решать элементарные задачи.</w:t>
      </w:r>
    </w:p>
    <w:p w:rsidR="00714973" w:rsidRPr="00714973" w:rsidRDefault="00714973" w:rsidP="00714973">
      <w:pPr>
        <w:spacing w:after="0" w:line="240" w:lineRule="auto"/>
        <w:textAlignment w:val="baseline"/>
        <w:rPr>
          <w:rFonts w:ascii="Times New Roman" w:eastAsia="Times New Roman" w:hAnsi="Times New Roman" w:cs="Times New Roman"/>
          <w:sz w:val="28"/>
          <w:szCs w:val="24"/>
        </w:rPr>
      </w:pP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Составитель ________________________ О.А. Кракашова</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vertAlign w:val="superscript"/>
        </w:rPr>
        <w:t xml:space="preserve">                                                                  (подпись)</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«____»__________________20     г. </w:t>
      </w:r>
    </w:p>
    <w:p w:rsidR="00714973" w:rsidRPr="00714973" w:rsidRDefault="00714973" w:rsidP="00714973">
      <w:pP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br w:type="page"/>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lastRenderedPageBreak/>
        <w:t>Министерство образования и науки Российской Федерации</w:t>
      </w:r>
    </w:p>
    <w:p w:rsidR="00714973" w:rsidRPr="00714973" w:rsidRDefault="00714973" w:rsidP="00714973">
      <w:pPr>
        <w:shd w:val="clear" w:color="auto" w:fill="FFFFFF"/>
        <w:spacing w:after="0" w:line="240" w:lineRule="auto"/>
        <w:ind w:firstLine="709"/>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sz w:val="28"/>
          <w:szCs w:val="28"/>
        </w:rPr>
      </w:pPr>
      <w:r w:rsidRPr="00714973">
        <w:rPr>
          <w:rFonts w:ascii="Times New Roman" w:eastAsia="Times New Roman" w:hAnsi="Times New Roman" w:cs="Times New Roman"/>
          <w:sz w:val="28"/>
          <w:szCs w:val="28"/>
        </w:rPr>
        <w:t>«Ростовский государственный экономический университет (РИНХ)»</w:t>
      </w:r>
    </w:p>
    <w:p w:rsidR="00714973" w:rsidRPr="00714973" w:rsidRDefault="00714973" w:rsidP="00714973">
      <w:pPr>
        <w:spacing w:after="0" w:line="240" w:lineRule="auto"/>
        <w:jc w:val="center"/>
        <w:textAlignment w:val="baseline"/>
        <w:rPr>
          <w:rFonts w:ascii="Times New Roman" w:eastAsia="Times New Roman" w:hAnsi="Times New Roman" w:cs="Times New Roman"/>
          <w:sz w:val="28"/>
          <w:szCs w:val="24"/>
        </w:rPr>
      </w:pPr>
    </w:p>
    <w:p w:rsidR="00714973" w:rsidRPr="00714973" w:rsidRDefault="00714973" w:rsidP="00714973">
      <w:pPr>
        <w:shd w:val="clear" w:color="auto" w:fill="FFFFFF"/>
        <w:spacing w:after="0" w:line="240" w:lineRule="auto"/>
        <w:jc w:val="center"/>
        <w:rPr>
          <w:rFonts w:ascii="Times New Roman" w:eastAsia="Times New Roman" w:hAnsi="Times New Roman" w:cs="Times New Roman"/>
          <w:iCs/>
          <w:sz w:val="28"/>
          <w:szCs w:val="24"/>
        </w:rPr>
      </w:pPr>
      <w:r w:rsidRPr="00714973">
        <w:rPr>
          <w:rFonts w:ascii="Times New Roman" w:eastAsia="Times New Roman" w:hAnsi="Times New Roman" w:cs="Times New Roman"/>
          <w:sz w:val="28"/>
          <w:szCs w:val="24"/>
        </w:rPr>
        <w:t>Кафедра статистики, эконометрики и оценки рисков</w:t>
      </w:r>
    </w:p>
    <w:p w:rsidR="00714973" w:rsidRPr="00714973" w:rsidRDefault="00714973" w:rsidP="00714973">
      <w:pPr>
        <w:shd w:val="clear" w:color="auto" w:fill="FFFFFF"/>
        <w:spacing w:after="0" w:line="240" w:lineRule="auto"/>
        <w:jc w:val="center"/>
        <w:rPr>
          <w:rFonts w:ascii="Times New Roman" w:eastAsia="Times New Roman" w:hAnsi="Times New Roman" w:cs="Times New Roman"/>
          <w:b/>
          <w:bCs/>
          <w:sz w:val="36"/>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8"/>
        </w:rPr>
      </w:pPr>
      <w:r w:rsidRPr="00714973">
        <w:rPr>
          <w:rFonts w:ascii="Times New Roman" w:eastAsia="Times New Roman" w:hAnsi="Times New Roman" w:cs="Times New Roman"/>
          <w:b/>
          <w:bCs/>
          <w:sz w:val="28"/>
          <w:szCs w:val="28"/>
        </w:rPr>
        <w:t>Темы рефератов</w:t>
      </w: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8"/>
        </w:rPr>
      </w:pPr>
    </w:p>
    <w:p w:rsidR="00714973" w:rsidRPr="00714973" w:rsidRDefault="00714973" w:rsidP="00714973">
      <w:pPr>
        <w:spacing w:after="0" w:line="240" w:lineRule="auto"/>
        <w:jc w:val="center"/>
        <w:textAlignment w:val="baseline"/>
        <w:rPr>
          <w:rFonts w:ascii="Times New Roman" w:eastAsia="Times New Roman" w:hAnsi="Times New Roman" w:cs="Times New Roman"/>
          <w:iCs/>
          <w:sz w:val="28"/>
          <w:szCs w:val="24"/>
        </w:rPr>
      </w:pPr>
      <w:r w:rsidRPr="00714973">
        <w:rPr>
          <w:rFonts w:ascii="Times New Roman" w:eastAsia="Times New Roman" w:hAnsi="Times New Roman" w:cs="Times New Roman"/>
          <w:sz w:val="28"/>
          <w:szCs w:val="24"/>
        </w:rPr>
        <w:t>по дисциплине</w:t>
      </w:r>
      <w:r w:rsidRPr="00714973">
        <w:rPr>
          <w:rFonts w:ascii="Times New Roman" w:eastAsia="Times New Roman" w:hAnsi="Times New Roman" w:cs="Times New Roman"/>
          <w:b/>
          <w:bCs/>
          <w:i/>
          <w:iCs/>
          <w:sz w:val="28"/>
          <w:szCs w:val="24"/>
        </w:rPr>
        <w:t> </w:t>
      </w:r>
      <w:r w:rsidRPr="00714973">
        <w:rPr>
          <w:rFonts w:ascii="Times New Roman" w:eastAsia="Times New Roman" w:hAnsi="Times New Roman" w:cs="Times New Roman"/>
          <w:iCs/>
          <w:sz w:val="28"/>
          <w:szCs w:val="24"/>
        </w:rPr>
        <w:t>Теория вероятностей и математическая статистика</w:t>
      </w:r>
    </w:p>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0"/>
          <w:szCs w:val="20"/>
        </w:rPr>
        <w:t xml:space="preserve">1. </w:t>
      </w:r>
      <w:r w:rsidRPr="00714973">
        <w:rPr>
          <w:rFonts w:ascii="Times New Roman" w:eastAsia="Calibri" w:hAnsi="Times New Roman" w:cs="Times New Roman"/>
          <w:sz w:val="24"/>
          <w:szCs w:val="24"/>
        </w:rPr>
        <w:t>Диаграммы Венна. Понятие вероятности реализации события.</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2. Различные подходы к описанию вероятностей.</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3. Парадокс Бертрана. Связь с результатами эксперимента.</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4. Закон больших чисел.</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5. Распределение Бернулли. Свойства распределения Бернулли.</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Суперпозиция распределений Бернулли.</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6. Кривые Пирсона. Случайные процессы, приводящие к ним. Задача Маркова.</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7. Оценки, несмещенная оценка, состоятельная оценка, оценка Маркова,</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примеры.</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8. Дисперсионный анализ. Дисперсия по факторам. Остаточная дисперсия.</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 xml:space="preserve">Оценка влияния отельных факторов. </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9. Метод максимального правдоподобия. Метод моментов.</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 xml:space="preserve">10. Критерий согласия Колмогорова-Смирнова. </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sz w:val="24"/>
          <w:szCs w:val="24"/>
        </w:rPr>
        <w:t>11. Корреляции. Оценка по выборке. Частные коэффициенты корреляции</w:t>
      </w:r>
    </w:p>
    <w:p w:rsidR="00714973" w:rsidRPr="00714973" w:rsidRDefault="00714973" w:rsidP="00714973">
      <w:pPr>
        <w:spacing w:after="0" w:line="240" w:lineRule="auto"/>
        <w:jc w:val="both"/>
        <w:rPr>
          <w:rFonts w:ascii="Times New Roman" w:eastAsia="Calibri" w:hAnsi="Times New Roman" w:cs="Times New Roman"/>
          <w:sz w:val="24"/>
          <w:szCs w:val="24"/>
        </w:rPr>
      </w:pPr>
      <w:r w:rsidRPr="00714973">
        <w:rPr>
          <w:rFonts w:ascii="Times New Roman" w:eastAsia="Calibri" w:hAnsi="Times New Roman" w:cs="Times New Roman"/>
          <w:bCs/>
          <w:sz w:val="24"/>
          <w:szCs w:val="24"/>
        </w:rPr>
        <w:t>12.</w:t>
      </w:r>
      <w:r w:rsidRPr="00714973">
        <w:rPr>
          <w:rFonts w:ascii="Times New Roman" w:eastAsia="Calibri" w:hAnsi="Times New Roman" w:cs="Times New Roman"/>
          <w:b/>
          <w:bCs/>
          <w:sz w:val="24"/>
          <w:szCs w:val="24"/>
        </w:rPr>
        <w:t xml:space="preserve"> </w:t>
      </w:r>
      <w:r w:rsidRPr="00714973">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714973" w:rsidRPr="00714973" w:rsidRDefault="00714973" w:rsidP="00714973">
      <w:pPr>
        <w:spacing w:after="0" w:line="240" w:lineRule="auto"/>
        <w:jc w:val="both"/>
        <w:rPr>
          <w:rFonts w:ascii="Times New Roman" w:eastAsia="Calibri" w:hAnsi="Times New Roman" w:cs="Times New Roman"/>
          <w:bCs/>
          <w:sz w:val="24"/>
          <w:szCs w:val="24"/>
        </w:rPr>
      </w:pPr>
      <w:r w:rsidRPr="00714973">
        <w:rPr>
          <w:rFonts w:ascii="Times New Roman" w:eastAsia="Calibri" w:hAnsi="Times New Roman" w:cs="Times New Roman"/>
          <w:bCs/>
          <w:sz w:val="24"/>
          <w:szCs w:val="24"/>
        </w:rPr>
        <w:t>13. Кластерный анализ</w:t>
      </w:r>
    </w:p>
    <w:p w:rsidR="00714973" w:rsidRPr="00714973" w:rsidRDefault="00714973" w:rsidP="00714973">
      <w:pPr>
        <w:spacing w:after="0" w:line="240" w:lineRule="auto"/>
        <w:jc w:val="both"/>
        <w:rPr>
          <w:rFonts w:ascii="Times New Roman" w:eastAsia="Calibri" w:hAnsi="Times New Roman" w:cs="Times New Roman"/>
          <w:bCs/>
          <w:sz w:val="24"/>
          <w:szCs w:val="24"/>
        </w:rPr>
      </w:pPr>
      <w:r w:rsidRPr="00714973">
        <w:rPr>
          <w:rFonts w:ascii="Times New Roman" w:eastAsia="Calibri" w:hAnsi="Times New Roman" w:cs="Times New Roman"/>
          <w:bCs/>
          <w:sz w:val="24"/>
          <w:szCs w:val="24"/>
        </w:rPr>
        <w:t>14. Принятие решений в условиях неопределенности</w:t>
      </w:r>
    </w:p>
    <w:p w:rsidR="00714973" w:rsidRPr="00714973" w:rsidRDefault="00714973" w:rsidP="00714973">
      <w:pPr>
        <w:spacing w:after="0" w:line="240" w:lineRule="auto"/>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bCs/>
          <w:sz w:val="24"/>
          <w:szCs w:val="24"/>
        </w:rPr>
        <w:t xml:space="preserve">15. </w:t>
      </w:r>
      <w:r w:rsidRPr="00714973">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714973" w:rsidRPr="00714973" w:rsidRDefault="00714973" w:rsidP="00714973">
      <w:pPr>
        <w:spacing w:after="0" w:line="240" w:lineRule="auto"/>
        <w:textAlignment w:val="baseline"/>
        <w:rPr>
          <w:rFonts w:ascii="Calibri" w:eastAsia="Times New Roman" w:hAnsi="Calibri" w:cs="Times New Roman"/>
          <w:sz w:val="24"/>
          <w:szCs w:val="24"/>
        </w:rPr>
      </w:pPr>
    </w:p>
    <w:p w:rsidR="00714973" w:rsidRPr="00714973" w:rsidRDefault="00714973" w:rsidP="00714973">
      <w:pPr>
        <w:spacing w:after="0" w:line="240" w:lineRule="auto"/>
        <w:textAlignment w:val="baseline"/>
        <w:rPr>
          <w:rFonts w:ascii="Times New Roman" w:eastAsia="Times New Roman" w:hAnsi="Times New Roman" w:cs="Times New Roman"/>
          <w:b/>
          <w:sz w:val="28"/>
          <w:szCs w:val="28"/>
        </w:rPr>
      </w:pPr>
      <w:r w:rsidRPr="00714973">
        <w:rPr>
          <w:rFonts w:ascii="Times New Roman" w:eastAsia="Times New Roman" w:hAnsi="Times New Roman" w:cs="Times New Roman"/>
          <w:sz w:val="28"/>
          <w:szCs w:val="24"/>
        </w:rPr>
        <w:t> </w:t>
      </w:r>
      <w:r w:rsidRPr="00714973">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Цель выполнения реферативной работы – самостоятельное глу</w:t>
      </w:r>
      <w:r w:rsidRPr="00714973">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714973">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714973">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714973">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Реферат выполняется по одной из предложенных тем по выбору обучающегося</w:t>
      </w:r>
      <w:r w:rsidRPr="00714973">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714973">
        <w:rPr>
          <w:rFonts w:ascii="Times New Roman" w:eastAsia="Times New Roman" w:hAnsi="Times New Roman" w:cs="Times New Roman"/>
          <w:color w:val="000000"/>
          <w:spacing w:val="1"/>
          <w:sz w:val="24"/>
          <w:szCs w:val="24"/>
        </w:rPr>
        <w:t>обучающегося и актуальности самой проблемы. Желательно, чтобы обучающийся имел общее представление об основных вопросах, литературе по выбранной теме. Примерный перечень тем предоставляется преподава</w:t>
      </w:r>
      <w:r w:rsidRPr="00714973">
        <w:rPr>
          <w:rFonts w:ascii="Times New Roman" w:eastAsia="Times New Roman" w:hAnsi="Times New Roman" w:cs="Times New Roman"/>
          <w:color w:val="000000"/>
          <w:spacing w:val="1"/>
          <w:sz w:val="24"/>
          <w:szCs w:val="24"/>
        </w:rPr>
        <w:softHyphen/>
        <w:t xml:space="preserve">телем. Обучающийся может предложить собственную тему исследования, </w:t>
      </w:r>
      <w:r w:rsidRPr="00714973">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714973">
        <w:rPr>
          <w:rFonts w:ascii="Times New Roman" w:eastAsia="Times New Roman" w:hAnsi="Times New Roman" w:cs="Times New Roman"/>
          <w:color w:val="000000"/>
          <w:spacing w:val="1"/>
          <w:sz w:val="24"/>
          <w:szCs w:val="24"/>
        </w:rPr>
        <w:t>ной работы на одну и ту же тему не допускается.</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714973">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714973">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714973">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714973">
        <w:rPr>
          <w:rFonts w:ascii="Times New Roman" w:eastAsia="Times New Roman" w:hAnsi="Times New Roman" w:cs="Times New Roman"/>
          <w:color w:val="000000"/>
          <w:spacing w:val="-3"/>
          <w:sz w:val="24"/>
          <w:szCs w:val="24"/>
        </w:rPr>
        <w:t>газетными и статистическими материалами.</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z w:val="24"/>
          <w:szCs w:val="24"/>
        </w:rPr>
        <w:t>Структур</w:t>
      </w:r>
      <w:r w:rsidRPr="00714973">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714973" w:rsidRPr="00714973" w:rsidRDefault="00714973" w:rsidP="00714973">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2"/>
          <w:sz w:val="24"/>
          <w:szCs w:val="24"/>
        </w:rPr>
        <w:t>титульный лист;</w:t>
      </w:r>
    </w:p>
    <w:p w:rsidR="00714973" w:rsidRPr="00714973" w:rsidRDefault="00714973" w:rsidP="00714973">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план реферативной работы (оглавление);</w:t>
      </w:r>
    </w:p>
    <w:p w:rsidR="00714973" w:rsidRPr="00714973" w:rsidRDefault="00714973" w:rsidP="00714973">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714973">
        <w:rPr>
          <w:rFonts w:ascii="Times New Roman" w:eastAsia="Times New Roman" w:hAnsi="Times New Roman" w:cs="Times New Roman"/>
          <w:color w:val="000000"/>
          <w:spacing w:val="-1"/>
          <w:sz w:val="24"/>
          <w:szCs w:val="24"/>
        </w:rPr>
        <w:br/>
        <w:t>части (главы и параграфы) и заключения;</w:t>
      </w:r>
    </w:p>
    <w:p w:rsidR="00714973" w:rsidRPr="00714973" w:rsidRDefault="00714973" w:rsidP="00714973">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lastRenderedPageBreak/>
        <w:t>список использованной литературы.</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 xml:space="preserve">Рекомендуемый объем реферата - 15-20 страниц </w:t>
      </w:r>
      <w:r w:rsidRPr="00714973">
        <w:rPr>
          <w:rFonts w:ascii="Times New Roman" w:eastAsia="Times New Roman" w:hAnsi="Times New Roman" w:cs="Times New Roman"/>
          <w:color w:val="000000"/>
          <w:spacing w:val="-2"/>
          <w:sz w:val="24"/>
          <w:szCs w:val="24"/>
        </w:rPr>
        <w:t>текста.</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Академическая структура реферата:</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Содержание.</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Введение.</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Глава 1.</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8"/>
          <w:sz w:val="24"/>
          <w:szCs w:val="24"/>
        </w:rPr>
        <w:t>1.1.</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8"/>
          <w:sz w:val="24"/>
          <w:szCs w:val="24"/>
        </w:rPr>
        <w:t>1.2.</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Глава 2.</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2.1.</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3"/>
          <w:sz w:val="24"/>
          <w:szCs w:val="24"/>
        </w:rPr>
        <w:t>2.2.</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Заключение.</w:t>
      </w:r>
    </w:p>
    <w:p w:rsidR="00714973" w:rsidRPr="00714973" w:rsidRDefault="00714973" w:rsidP="00714973">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Литература.</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714973">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b/>
          <w:bCs/>
          <w:color w:val="000000"/>
          <w:spacing w:val="-1"/>
          <w:sz w:val="24"/>
          <w:szCs w:val="24"/>
        </w:rPr>
        <w:t xml:space="preserve">Во введении </w:t>
      </w:r>
      <w:r w:rsidRPr="00714973">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714973">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714973">
        <w:rPr>
          <w:rFonts w:ascii="Times New Roman" w:eastAsia="Times New Roman" w:hAnsi="Times New Roman" w:cs="Times New Roman"/>
          <w:color w:val="000000"/>
          <w:spacing w:val="-3"/>
          <w:sz w:val="24"/>
          <w:szCs w:val="24"/>
        </w:rPr>
        <w:t>Желателен сжатый обзор научной литературы.</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b/>
          <w:bCs/>
          <w:color w:val="000000"/>
          <w:sz w:val="24"/>
          <w:szCs w:val="24"/>
        </w:rPr>
        <w:t xml:space="preserve">В основной части </w:t>
      </w:r>
      <w:r w:rsidRPr="00714973">
        <w:rPr>
          <w:rFonts w:ascii="Times New Roman" w:eastAsia="Times New Roman" w:hAnsi="Times New Roman" w:cs="Times New Roman"/>
          <w:color w:val="000000"/>
          <w:sz w:val="24"/>
          <w:szCs w:val="24"/>
        </w:rPr>
        <w:t>выделяют 2-3 вопроса рассматриваемой про</w:t>
      </w:r>
      <w:r w:rsidRPr="00714973">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714973">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714973">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714973">
        <w:rPr>
          <w:rFonts w:ascii="Times New Roman" w:eastAsia="Times New Roman" w:hAnsi="Times New Roman" w:cs="Times New Roman"/>
          <w:color w:val="000000"/>
          <w:spacing w:val="-1"/>
          <w:sz w:val="24"/>
          <w:szCs w:val="24"/>
        </w:rPr>
        <w:t>не отличались сильно по объему.</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714973">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714973">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714973">
        <w:rPr>
          <w:rFonts w:ascii="Times New Roman" w:eastAsia="Times New Roman" w:hAnsi="Times New Roman" w:cs="Times New Roman"/>
          <w:color w:val="000000"/>
          <w:spacing w:val="-5"/>
          <w:sz w:val="24"/>
          <w:szCs w:val="24"/>
        </w:rPr>
        <w:t>ной работы.</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b/>
          <w:bCs/>
          <w:color w:val="000000"/>
          <w:spacing w:val="-1"/>
          <w:sz w:val="24"/>
          <w:szCs w:val="24"/>
        </w:rPr>
        <w:t xml:space="preserve">В заключении </w:t>
      </w:r>
      <w:r w:rsidRPr="00714973">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714973" w:rsidRPr="00714973" w:rsidRDefault="00714973" w:rsidP="00714973">
      <w:pPr>
        <w:shd w:val="clear" w:color="auto" w:fill="FFFFFF"/>
        <w:spacing w:after="0" w:line="240" w:lineRule="auto"/>
        <w:ind w:firstLine="709"/>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714973">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714973">
        <w:rPr>
          <w:rFonts w:ascii="Times New Roman" w:eastAsia="Times New Roman" w:hAnsi="Times New Roman" w:cs="Times New Roman"/>
          <w:color w:val="000000"/>
          <w:spacing w:val="-4"/>
          <w:sz w:val="24"/>
          <w:szCs w:val="24"/>
        </w:rPr>
        <w:t>работы.</w:t>
      </w:r>
    </w:p>
    <w:p w:rsidR="00714973" w:rsidRPr="00714973" w:rsidRDefault="00714973" w:rsidP="00714973">
      <w:pPr>
        <w:spacing w:after="0" w:line="240" w:lineRule="auto"/>
        <w:textAlignment w:val="baseline"/>
        <w:rPr>
          <w:rFonts w:ascii="Calibri" w:eastAsia="Times New Roman" w:hAnsi="Calibri" w:cs="Times New Roman"/>
          <w:b/>
          <w:sz w:val="28"/>
          <w:szCs w:val="28"/>
        </w:rPr>
      </w:pPr>
    </w:p>
    <w:p w:rsidR="00714973" w:rsidRPr="00714973" w:rsidRDefault="00714973" w:rsidP="00714973">
      <w:pPr>
        <w:spacing w:after="0" w:line="240" w:lineRule="auto"/>
        <w:textAlignment w:val="baseline"/>
        <w:rPr>
          <w:rFonts w:ascii="Calibri" w:eastAsia="Times New Roman" w:hAnsi="Calibri" w:cs="Times New Roman"/>
          <w:b/>
          <w:sz w:val="28"/>
          <w:szCs w:val="28"/>
        </w:rPr>
      </w:pPr>
      <w:r w:rsidRPr="00714973">
        <w:rPr>
          <w:rFonts w:ascii="Times New Roman" w:eastAsia="Times New Roman" w:hAnsi="Times New Roman" w:cs="Times New Roman"/>
          <w:b/>
          <w:bCs/>
          <w:sz w:val="28"/>
          <w:szCs w:val="28"/>
        </w:rPr>
        <w:t>Критерии оценки: </w:t>
      </w:r>
      <w:r w:rsidRPr="00714973">
        <w:rPr>
          <w:rFonts w:ascii="Times New Roman" w:eastAsia="Times New Roman" w:hAnsi="Times New Roman" w:cs="Times New Roman"/>
          <w:b/>
          <w:sz w:val="28"/>
          <w:szCs w:val="28"/>
        </w:rPr>
        <w:t> </w:t>
      </w:r>
    </w:p>
    <w:p w:rsidR="00714973" w:rsidRPr="00714973" w:rsidRDefault="00714973" w:rsidP="00714973">
      <w:pPr>
        <w:spacing w:after="0" w:line="240" w:lineRule="auto"/>
        <w:textAlignment w:val="baseline"/>
        <w:rPr>
          <w:rFonts w:ascii="Calibri" w:eastAsia="Times New Roman" w:hAnsi="Calibri" w:cs="Times New Roman"/>
          <w:sz w:val="12"/>
          <w:szCs w:val="12"/>
        </w:rPr>
      </w:pP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 оценка «отлично» выставляется, если:</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написана творческая, самостоятельная работа;</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714973">
        <w:rPr>
          <w:rFonts w:ascii="Times New Roman" w:eastAsia="Times New Roman" w:hAnsi="Times New Roman" w:cs="Times New Roman"/>
          <w:color w:val="000000"/>
          <w:spacing w:val="2"/>
          <w:sz w:val="24"/>
          <w:szCs w:val="24"/>
        </w:rPr>
        <w:br/>
      </w:r>
      <w:r w:rsidRPr="00714973">
        <w:rPr>
          <w:rFonts w:ascii="Times New Roman" w:eastAsia="Times New Roman" w:hAnsi="Times New Roman" w:cs="Times New Roman"/>
          <w:color w:val="000000"/>
          <w:spacing w:val="-1"/>
          <w:sz w:val="24"/>
          <w:szCs w:val="24"/>
        </w:rPr>
        <w:t>собственный подход;</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глубоко проработана тема с использованием разнообразной литературы;</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сделаны обоснованные выводы;</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3"/>
          <w:sz w:val="24"/>
          <w:szCs w:val="24"/>
        </w:rPr>
        <w:t>реферат  грамотно написан и оформлен, отсутствуют орфографиче</w:t>
      </w:r>
      <w:r w:rsidRPr="00714973">
        <w:rPr>
          <w:rFonts w:ascii="Times New Roman" w:eastAsia="Times New Roman" w:hAnsi="Times New Roman" w:cs="Times New Roman"/>
          <w:color w:val="000000"/>
          <w:spacing w:val="-4"/>
          <w:sz w:val="24"/>
          <w:szCs w:val="24"/>
        </w:rPr>
        <w:t>ские; синтаксические и стилистические ошибки;</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714973">
        <w:rPr>
          <w:rFonts w:ascii="Times New Roman" w:eastAsia="Times New Roman" w:hAnsi="Times New Roman" w:cs="Times New Roman"/>
          <w:color w:val="000000"/>
          <w:spacing w:val="4"/>
          <w:sz w:val="24"/>
          <w:szCs w:val="24"/>
        </w:rPr>
        <w:br/>
      </w:r>
      <w:r w:rsidRPr="00714973">
        <w:rPr>
          <w:rFonts w:ascii="Times New Roman" w:eastAsia="Times New Roman" w:hAnsi="Times New Roman" w:cs="Times New Roman"/>
          <w:color w:val="000000"/>
          <w:spacing w:val="-1"/>
          <w:sz w:val="24"/>
          <w:szCs w:val="24"/>
        </w:rPr>
        <w:t>даются уверенные ответы на поставленные вопросы.</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оценка «хорошо» выставляется, если:</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написана творческая, самостоятельная работа;</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714973">
        <w:rPr>
          <w:rFonts w:ascii="Times New Roman" w:eastAsia="Times New Roman" w:hAnsi="Times New Roman" w:cs="Times New Roman"/>
          <w:color w:val="000000"/>
          <w:spacing w:val="2"/>
          <w:sz w:val="24"/>
          <w:szCs w:val="24"/>
        </w:rPr>
        <w:br/>
      </w:r>
      <w:r w:rsidRPr="00714973">
        <w:rPr>
          <w:rFonts w:ascii="Times New Roman" w:eastAsia="Times New Roman" w:hAnsi="Times New Roman" w:cs="Times New Roman"/>
          <w:color w:val="000000"/>
          <w:spacing w:val="-1"/>
          <w:sz w:val="24"/>
          <w:szCs w:val="24"/>
        </w:rPr>
        <w:t>собственный подход;</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тема проработана достаточно глубоко;</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сделаны обоснованные выводы;</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3"/>
          <w:sz w:val="24"/>
          <w:szCs w:val="24"/>
        </w:rPr>
        <w:t>реферат  грамотно написан и оформлен, допускаются незначительные  орфографиче</w:t>
      </w:r>
      <w:r w:rsidRPr="00714973">
        <w:rPr>
          <w:rFonts w:ascii="Times New Roman" w:eastAsia="Times New Roman" w:hAnsi="Times New Roman" w:cs="Times New Roman"/>
          <w:color w:val="000000"/>
          <w:spacing w:val="-4"/>
          <w:sz w:val="24"/>
          <w:szCs w:val="24"/>
        </w:rPr>
        <w:t>ские; синтаксические и стилистические ошибки;</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714973">
        <w:rPr>
          <w:rFonts w:ascii="Times New Roman" w:eastAsia="Times New Roman" w:hAnsi="Times New Roman" w:cs="Times New Roman"/>
          <w:color w:val="000000"/>
          <w:spacing w:val="4"/>
          <w:sz w:val="24"/>
          <w:szCs w:val="24"/>
        </w:rPr>
        <w:br/>
      </w:r>
      <w:r w:rsidRPr="00714973">
        <w:rPr>
          <w:rFonts w:ascii="Times New Roman" w:eastAsia="Times New Roman" w:hAnsi="Times New Roman" w:cs="Times New Roman"/>
          <w:color w:val="000000"/>
          <w:spacing w:val="-1"/>
          <w:sz w:val="24"/>
          <w:szCs w:val="24"/>
        </w:rPr>
        <w:t>даются достаточно уверенные ответы на поставленные вопросы; допускаются незначительные логические ошибки.</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4"/>
          <w:szCs w:val="24"/>
        </w:rPr>
        <w:t>оценка «удовлетворительно» выставляется, если:</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написана самостоятельная работа;</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714973">
        <w:rPr>
          <w:rFonts w:ascii="Times New Roman" w:eastAsia="Times New Roman" w:hAnsi="Times New Roman" w:cs="Times New Roman"/>
          <w:color w:val="000000"/>
          <w:spacing w:val="-1"/>
          <w:sz w:val="24"/>
          <w:szCs w:val="24"/>
        </w:rPr>
        <w:t>;</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714973">
        <w:rPr>
          <w:rFonts w:ascii="Times New Roman" w:eastAsia="Times New Roman" w:hAnsi="Times New Roman" w:cs="Times New Roman"/>
          <w:color w:val="000000"/>
          <w:spacing w:val="-1"/>
          <w:sz w:val="24"/>
          <w:szCs w:val="24"/>
        </w:rPr>
        <w:t>тема проработана достаточно глубоко;</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1"/>
          <w:sz w:val="24"/>
          <w:szCs w:val="24"/>
        </w:rPr>
        <w:t>сделаны достаточно обоснованные выводы;</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3"/>
          <w:sz w:val="24"/>
          <w:szCs w:val="24"/>
        </w:rPr>
        <w:t xml:space="preserve">реферат  достаточно грамотно написан и оформлен, допускаются незначительные  </w:t>
      </w:r>
      <w:r w:rsidRPr="00714973">
        <w:rPr>
          <w:rFonts w:ascii="Times New Roman" w:eastAsia="Times New Roman" w:hAnsi="Times New Roman" w:cs="Times New Roman"/>
          <w:color w:val="000000"/>
          <w:spacing w:val="-3"/>
          <w:sz w:val="24"/>
          <w:szCs w:val="24"/>
        </w:rPr>
        <w:lastRenderedPageBreak/>
        <w:t>орфографиче</w:t>
      </w:r>
      <w:r w:rsidRPr="00714973">
        <w:rPr>
          <w:rFonts w:ascii="Times New Roman" w:eastAsia="Times New Roman" w:hAnsi="Times New Roman" w:cs="Times New Roman"/>
          <w:color w:val="000000"/>
          <w:spacing w:val="-4"/>
          <w:sz w:val="24"/>
          <w:szCs w:val="24"/>
        </w:rPr>
        <w:t>ские; синтаксические и стилистические ошибки;</w:t>
      </w:r>
    </w:p>
    <w:p w:rsidR="00714973" w:rsidRPr="00714973" w:rsidRDefault="00714973" w:rsidP="00714973">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714973">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714973">
        <w:rPr>
          <w:rFonts w:ascii="Times New Roman" w:eastAsia="Times New Roman" w:hAnsi="Times New Roman" w:cs="Times New Roman"/>
          <w:color w:val="000000"/>
          <w:spacing w:val="4"/>
          <w:sz w:val="24"/>
          <w:szCs w:val="24"/>
        </w:rPr>
        <w:br/>
      </w:r>
      <w:r w:rsidRPr="00714973">
        <w:rPr>
          <w:rFonts w:ascii="Times New Roman" w:eastAsia="Times New Roman" w:hAnsi="Times New Roman" w:cs="Times New Roman"/>
          <w:color w:val="000000"/>
          <w:spacing w:val="-1"/>
          <w:sz w:val="24"/>
          <w:szCs w:val="24"/>
        </w:rPr>
        <w:t>ответы на поставленные вопросы</w:t>
      </w:r>
      <w:r w:rsidRPr="00714973">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714973">
        <w:rPr>
          <w:rFonts w:ascii="Times New Roman" w:eastAsia="Times New Roman" w:hAnsi="Times New Roman" w:cs="Times New Roman"/>
          <w:color w:val="000000"/>
          <w:spacing w:val="-1"/>
          <w:sz w:val="24"/>
          <w:szCs w:val="24"/>
        </w:rPr>
        <w:t>.</w:t>
      </w:r>
    </w:p>
    <w:p w:rsidR="00714973" w:rsidRPr="00714973" w:rsidRDefault="00714973" w:rsidP="00714973">
      <w:pPr>
        <w:spacing w:after="0" w:line="240" w:lineRule="auto"/>
        <w:textAlignment w:val="baseline"/>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оценка «неудовлетворительно» выставляется, если:</w:t>
      </w:r>
    </w:p>
    <w:p w:rsidR="00714973" w:rsidRPr="00714973" w:rsidRDefault="00714973" w:rsidP="00714973">
      <w:pPr>
        <w:numPr>
          <w:ilvl w:val="0"/>
          <w:numId w:val="19"/>
        </w:numPr>
        <w:spacing w:after="0" w:line="240" w:lineRule="auto"/>
        <w:ind w:left="1026" w:hanging="357"/>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имеются существенные отступления от требований к реферированию;</w:t>
      </w:r>
    </w:p>
    <w:p w:rsidR="00714973" w:rsidRPr="00714973" w:rsidRDefault="00714973" w:rsidP="00714973">
      <w:pPr>
        <w:numPr>
          <w:ilvl w:val="0"/>
          <w:numId w:val="19"/>
        </w:numPr>
        <w:spacing w:after="0" w:line="240" w:lineRule="auto"/>
        <w:ind w:left="1026" w:hanging="357"/>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тема освещена лишь частично или не раскрыта вообще; </w:t>
      </w:r>
    </w:p>
    <w:p w:rsidR="00714973" w:rsidRPr="00714973" w:rsidRDefault="00714973" w:rsidP="00714973">
      <w:pPr>
        <w:numPr>
          <w:ilvl w:val="0"/>
          <w:numId w:val="19"/>
        </w:numPr>
        <w:spacing w:after="0" w:line="240" w:lineRule="auto"/>
        <w:ind w:left="1026" w:hanging="357"/>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714973" w:rsidRPr="00714973" w:rsidRDefault="00714973" w:rsidP="00714973">
      <w:pPr>
        <w:numPr>
          <w:ilvl w:val="0"/>
          <w:numId w:val="19"/>
        </w:numPr>
        <w:spacing w:after="0" w:line="240" w:lineRule="auto"/>
        <w:ind w:left="1026" w:hanging="357"/>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отсутствуют вывод;</w:t>
      </w:r>
    </w:p>
    <w:p w:rsidR="00714973" w:rsidRPr="00714973" w:rsidRDefault="00714973" w:rsidP="00714973">
      <w:pPr>
        <w:numPr>
          <w:ilvl w:val="0"/>
          <w:numId w:val="19"/>
        </w:numPr>
        <w:spacing w:after="0" w:line="240" w:lineRule="auto"/>
        <w:ind w:left="1026" w:hanging="357"/>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обнаруживается существенное непонимание проблемы.</w:t>
      </w:r>
    </w:p>
    <w:p w:rsidR="00714973" w:rsidRPr="00714973" w:rsidRDefault="00714973" w:rsidP="00714973">
      <w:pPr>
        <w:widowControl w:val="0"/>
        <w:shd w:val="clear" w:color="auto" w:fill="FFFFFF"/>
        <w:spacing w:after="0" w:line="240" w:lineRule="auto"/>
        <w:jc w:val="both"/>
        <w:rPr>
          <w:rFonts w:ascii="Times New Roman" w:eastAsia="Times New Roman" w:hAnsi="Times New Roman" w:cs="Times New Roman"/>
          <w:sz w:val="24"/>
          <w:szCs w:val="24"/>
        </w:rPr>
      </w:pPr>
    </w:p>
    <w:p w:rsidR="00714973" w:rsidRPr="00714973" w:rsidRDefault="00714973" w:rsidP="00714973">
      <w:pPr>
        <w:widowControl w:val="0"/>
        <w:shd w:val="clear" w:color="auto" w:fill="FFFFFF"/>
        <w:spacing w:after="0" w:line="240" w:lineRule="auto"/>
        <w:jc w:val="both"/>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714973" w:rsidRPr="00714973" w:rsidTr="00346AAF">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z w:val="24"/>
                <w:szCs w:val="24"/>
              </w:rPr>
              <w:t>к.э.н., доцент</w:t>
            </w: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714973" w:rsidRPr="00714973" w:rsidRDefault="00714973" w:rsidP="00714973">
            <w:pPr>
              <w:widowControl w:val="0"/>
              <w:spacing w:after="0" w:line="240" w:lineRule="auto"/>
              <w:jc w:val="center"/>
              <w:rPr>
                <w:rFonts w:ascii="Times New Roman" w:eastAsia="Calibri" w:hAnsi="Times New Roman" w:cs="Times New Roman"/>
                <w:spacing w:val="-10"/>
                <w:sz w:val="24"/>
                <w:szCs w:val="24"/>
              </w:rPr>
            </w:pPr>
            <w:r w:rsidRPr="00714973">
              <w:rPr>
                <w:rFonts w:ascii="Times New Roman" w:eastAsia="Calibri" w:hAnsi="Times New Roman" w:cs="Times New Roman"/>
                <w:spacing w:val="-10"/>
                <w:sz w:val="24"/>
                <w:szCs w:val="24"/>
              </w:rPr>
              <w:t>О.А.Кракашова</w:t>
            </w:r>
          </w:p>
        </w:tc>
      </w:tr>
    </w:tbl>
    <w:p w:rsidR="00714973" w:rsidRPr="00714973" w:rsidRDefault="00714973" w:rsidP="00714973">
      <w:pPr>
        <w:spacing w:after="0" w:line="240" w:lineRule="auto"/>
        <w:jc w:val="center"/>
        <w:textAlignment w:val="baseline"/>
        <w:rPr>
          <w:rFonts w:ascii="Calibri" w:eastAsia="Times New Roman" w:hAnsi="Calibri" w:cs="Times New Roman"/>
          <w:sz w:val="12"/>
          <w:szCs w:val="12"/>
        </w:rPr>
      </w:pPr>
      <w:r w:rsidRPr="00714973">
        <w:rPr>
          <w:rFonts w:ascii="Times New Roman" w:eastAsia="Times New Roman" w:hAnsi="Times New Roman" w:cs="Times New Roman"/>
          <w:sz w:val="24"/>
          <w:szCs w:val="24"/>
          <w:vertAlign w:val="superscript"/>
        </w:rPr>
        <w:t>(подпись)</w:t>
      </w:r>
    </w:p>
    <w:p w:rsidR="00714973" w:rsidRPr="00714973" w:rsidRDefault="00714973" w:rsidP="00714973">
      <w:pPr>
        <w:spacing w:after="0" w:line="240" w:lineRule="auto"/>
        <w:textAlignment w:val="baseline"/>
        <w:rPr>
          <w:rFonts w:ascii="Calibri" w:eastAsia="Times New Roman" w:hAnsi="Calibri" w:cs="Times New Roman"/>
          <w:sz w:val="24"/>
          <w:szCs w:val="24"/>
        </w:rPr>
      </w:pPr>
      <w:r w:rsidRPr="00714973">
        <w:rPr>
          <w:rFonts w:ascii="Times New Roman" w:eastAsia="Times New Roman" w:hAnsi="Times New Roman" w:cs="Times New Roman"/>
          <w:sz w:val="20"/>
          <w:szCs w:val="24"/>
        </w:rPr>
        <w:t>«____»__________________20     г. </w:t>
      </w:r>
    </w:p>
    <w:p w:rsidR="00714973" w:rsidRPr="00714973" w:rsidRDefault="00714973" w:rsidP="00714973">
      <w:pPr>
        <w:spacing w:after="0" w:line="240" w:lineRule="auto"/>
        <w:textAlignment w:val="baseline"/>
        <w:rPr>
          <w:rFonts w:ascii="Calibri" w:eastAsia="Times New Roman" w:hAnsi="Calibri" w:cs="Times New Roman"/>
          <w:sz w:val="24"/>
          <w:szCs w:val="24"/>
        </w:rPr>
      </w:pPr>
    </w:p>
    <w:p w:rsidR="00714973" w:rsidRPr="00714973" w:rsidRDefault="00714973" w:rsidP="00714973">
      <w:pPr>
        <w:spacing w:after="0" w:line="240" w:lineRule="auto"/>
        <w:jc w:val="center"/>
        <w:textAlignment w:val="baseline"/>
        <w:rPr>
          <w:rFonts w:ascii="Times New Roman" w:eastAsia="Times New Roman" w:hAnsi="Times New Roman" w:cs="Times New Roman"/>
          <w:b/>
          <w:bCs/>
          <w:sz w:val="28"/>
          <w:szCs w:val="24"/>
        </w:rPr>
      </w:pPr>
      <w:r w:rsidRPr="00714973">
        <w:rPr>
          <w:rFonts w:ascii="Calibri" w:eastAsia="Times New Roman" w:hAnsi="Calibri" w:cs="Times New Roman"/>
          <w:sz w:val="12"/>
          <w:szCs w:val="12"/>
        </w:rPr>
        <w:br w:type="page"/>
      </w:r>
    </w:p>
    <w:p w:rsidR="00714973" w:rsidRPr="00714973" w:rsidRDefault="00714973" w:rsidP="00714973">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714973">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714973" w:rsidRPr="00714973" w:rsidRDefault="00714973" w:rsidP="00714973">
      <w:pPr>
        <w:spacing w:after="0" w:line="240" w:lineRule="auto"/>
        <w:rPr>
          <w:rFonts w:ascii="Times New Roman" w:eastAsia="Times New Roman" w:hAnsi="Times New Roman" w:cs="Times New Roman"/>
          <w:sz w:val="24"/>
          <w:szCs w:val="24"/>
        </w:rPr>
      </w:pPr>
    </w:p>
    <w:p w:rsidR="00714973" w:rsidRPr="00714973" w:rsidRDefault="00714973" w:rsidP="00714973">
      <w:pPr>
        <w:spacing w:after="0"/>
        <w:ind w:firstLine="708"/>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14973" w:rsidRPr="00714973" w:rsidRDefault="00714973" w:rsidP="00714973">
      <w:pPr>
        <w:spacing w:after="0"/>
        <w:ind w:firstLine="708"/>
        <w:jc w:val="both"/>
        <w:rPr>
          <w:rFonts w:ascii="Times New Roman" w:eastAsia="Times New Roman" w:hAnsi="Times New Roman" w:cs="Times New Roman"/>
          <w:sz w:val="24"/>
          <w:szCs w:val="24"/>
        </w:rPr>
      </w:pPr>
      <w:r w:rsidRPr="00714973">
        <w:rPr>
          <w:rFonts w:ascii="Times New Roman" w:eastAsia="Times New Roman" w:hAnsi="Times New Roman" w:cs="Times New Roman"/>
          <w:b/>
          <w:sz w:val="24"/>
          <w:szCs w:val="24"/>
        </w:rPr>
        <w:t xml:space="preserve">Текущий контроль </w:t>
      </w:r>
      <w:r w:rsidRPr="00714973">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14973" w:rsidRPr="00714973" w:rsidRDefault="00714973" w:rsidP="00714973">
      <w:pPr>
        <w:spacing w:after="0"/>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 </w:t>
      </w:r>
      <w:r w:rsidRPr="00714973">
        <w:rPr>
          <w:rFonts w:ascii="Times New Roman" w:eastAsia="Times New Roman" w:hAnsi="Times New Roman" w:cs="Times New Roman"/>
          <w:sz w:val="24"/>
          <w:szCs w:val="24"/>
        </w:rPr>
        <w:tab/>
      </w:r>
      <w:r w:rsidRPr="00714973">
        <w:rPr>
          <w:rFonts w:ascii="Times New Roman" w:eastAsia="Times New Roman" w:hAnsi="Times New Roman" w:cs="Times New Roman"/>
          <w:b/>
          <w:sz w:val="24"/>
          <w:szCs w:val="24"/>
        </w:rPr>
        <w:t>Промежуточная аттестация</w:t>
      </w:r>
      <w:r w:rsidRPr="00714973">
        <w:rPr>
          <w:rFonts w:ascii="Times New Roman" w:eastAsia="Times New Roman" w:hAnsi="Times New Roman" w:cs="Times New Roman"/>
          <w:sz w:val="24"/>
          <w:szCs w:val="24"/>
        </w:rPr>
        <w:t xml:space="preserve"> проводится в форме экзамена.</w:t>
      </w:r>
    </w:p>
    <w:p w:rsidR="00714973" w:rsidRPr="00714973" w:rsidRDefault="00714973" w:rsidP="00714973">
      <w:pPr>
        <w:spacing w:after="0"/>
        <w:ind w:firstLine="708"/>
        <w:jc w:val="both"/>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14973" w:rsidRPr="00714973" w:rsidRDefault="00714973" w:rsidP="00714973">
      <w:pPr>
        <w:rPr>
          <w:rFonts w:ascii="Times New Roman" w:eastAsia="Times New Roman" w:hAnsi="Times New Roman" w:cs="Times New Roman"/>
          <w:sz w:val="24"/>
          <w:szCs w:val="24"/>
        </w:rPr>
      </w:pPr>
      <w:r w:rsidRPr="00714973">
        <w:rPr>
          <w:rFonts w:ascii="Times New Roman" w:eastAsia="Times New Roman" w:hAnsi="Times New Roman" w:cs="Times New Roman"/>
          <w:sz w:val="24"/>
          <w:szCs w:val="24"/>
        </w:rPr>
        <w:br w:type="page"/>
      </w:r>
    </w:p>
    <w:p w:rsidR="00714973" w:rsidRPr="00714973" w:rsidRDefault="00714973" w:rsidP="00714973">
      <w:pPr>
        <w:widowControl w:val="0"/>
        <w:spacing w:after="0"/>
        <w:jc w:val="both"/>
        <w:rPr>
          <w:rFonts w:ascii="Times New Roman" w:eastAsia="Times New Roman" w:hAnsi="Times New Roman" w:cs="Times New Roman"/>
          <w:sz w:val="24"/>
          <w:szCs w:val="24"/>
        </w:rPr>
      </w:pPr>
      <w:r w:rsidRPr="00714973">
        <w:rPr>
          <w:rFonts w:ascii="Times New Roman" w:eastAsia="Times New Roman" w:hAnsi="Times New Roman" w:cs="Times New Roman"/>
          <w:noProof/>
          <w:sz w:val="24"/>
          <w:szCs w:val="24"/>
        </w:rPr>
        <w:lastRenderedPageBreak/>
        <w:drawing>
          <wp:inline distT="0" distB="0" distL="0" distR="0" wp14:anchorId="532ABE0F" wp14:editId="29CA2A3B">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714973" w:rsidRPr="00714973" w:rsidRDefault="00714973" w:rsidP="00714973">
      <w:pPr>
        <w:widowControl w:val="0"/>
        <w:spacing w:after="0"/>
        <w:ind w:firstLine="708"/>
        <w:jc w:val="both"/>
        <w:rPr>
          <w:rFonts w:ascii="Times New Roman" w:eastAsia="Times New Roman" w:hAnsi="Times New Roman" w:cs="Times New Roman"/>
          <w:sz w:val="24"/>
          <w:szCs w:val="24"/>
        </w:rPr>
      </w:pP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Методические указания по освоению дисциплины «Теория вероятностей и математическая статистика» адресованы студентам всех форм обучения.</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Учебным планом по направлению подготовки </w:t>
      </w:r>
      <w:r w:rsidRPr="00714973">
        <w:rPr>
          <w:rFonts w:ascii="Times New Roman" w:eastAsia="Times New Roman" w:hAnsi="Times New Roman" w:cs="Times New Roman"/>
          <w:sz w:val="28"/>
          <w:szCs w:val="28"/>
          <w:lang w:val="x-none"/>
        </w:rPr>
        <w:t>«</w:t>
      </w:r>
      <w:r w:rsidRPr="00714973">
        <w:rPr>
          <w:rFonts w:ascii="Times New Roman" w:eastAsia="Times New Roman" w:hAnsi="Times New Roman" w:cs="Times New Roman"/>
          <w:sz w:val="28"/>
          <w:szCs w:val="28"/>
        </w:rPr>
        <w:t>Менеджмент</w:t>
      </w:r>
      <w:r w:rsidRPr="00714973">
        <w:rPr>
          <w:rFonts w:ascii="Times New Roman" w:eastAsia="Times New Roman" w:hAnsi="Times New Roman" w:cs="Times New Roman"/>
          <w:sz w:val="28"/>
          <w:szCs w:val="28"/>
          <w:lang w:val="x-none"/>
        </w:rPr>
        <w:t>»</w:t>
      </w:r>
      <w:r w:rsidRPr="00714973">
        <w:rPr>
          <w:rFonts w:ascii="Times New Roman" w:eastAsia="Times New Roman" w:hAnsi="Times New Roman" w:cs="Times New Roman"/>
          <w:bCs/>
          <w:sz w:val="28"/>
          <w:szCs w:val="28"/>
          <w:lang w:val="x-none"/>
        </w:rPr>
        <w:t xml:space="preserve"> предусмотрены следующие виды занятий:</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лекции;</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практические занятия.</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В ходе лекционных занятий рассматриваются </w:t>
      </w:r>
      <w:r w:rsidRPr="00714973">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714973">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 изучить рекомендованную учебную литературу;  </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 изучить конспекты лекций; </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714973" w:rsidRPr="00714973" w:rsidRDefault="00714973" w:rsidP="00714973">
      <w:pPr>
        <w:widowControl w:val="0"/>
        <w:spacing w:after="0"/>
        <w:ind w:firstLine="708"/>
        <w:jc w:val="both"/>
        <w:rPr>
          <w:rFonts w:ascii="Times New Roman" w:eastAsia="Times New Roman" w:hAnsi="Times New Roman" w:cs="Times New Roman"/>
          <w:bCs/>
          <w:color w:val="808080"/>
          <w:sz w:val="28"/>
          <w:szCs w:val="28"/>
          <w:lang w:val="x-none"/>
        </w:rPr>
      </w:pPr>
      <w:r w:rsidRPr="00714973">
        <w:rPr>
          <w:rFonts w:ascii="Times New Roman" w:eastAsia="Times New Roman" w:hAnsi="Times New Roman" w:cs="Times New Roman"/>
          <w:bCs/>
          <w:sz w:val="28"/>
          <w:szCs w:val="28"/>
          <w:lang w:val="x-none"/>
        </w:rPr>
        <w:t>При реализации различных видов учебной работы используются разнообразные (в т.ч. интерактивные) методы обучения, в частности:</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rPr>
      </w:pPr>
      <w:r w:rsidRPr="00714973">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714973">
        <w:rPr>
          <w:rFonts w:ascii="Times New Roman" w:eastAsia="Times New Roman" w:hAnsi="Times New Roman" w:cs="Times New Roman"/>
          <w:bCs/>
          <w:sz w:val="28"/>
          <w:szCs w:val="28"/>
        </w:rPr>
        <w:t>.</w:t>
      </w:r>
    </w:p>
    <w:p w:rsidR="00714973" w:rsidRPr="00714973" w:rsidRDefault="00714973" w:rsidP="00714973">
      <w:pPr>
        <w:widowControl w:val="0"/>
        <w:spacing w:after="0"/>
        <w:ind w:firstLine="708"/>
        <w:jc w:val="both"/>
        <w:rPr>
          <w:rFonts w:ascii="Times New Roman" w:eastAsia="Times New Roman" w:hAnsi="Times New Roman" w:cs="Times New Roman"/>
          <w:bCs/>
          <w:sz w:val="28"/>
          <w:szCs w:val="28"/>
          <w:lang w:val="x-none"/>
        </w:rPr>
      </w:pPr>
      <w:r w:rsidRPr="00714973">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714973">
          <w:rPr>
            <w:rFonts w:ascii="Times New Roman" w:eastAsia="Times New Roman" w:hAnsi="Times New Roman" w:cs="Times New Roman"/>
            <w:bCs/>
            <w:sz w:val="28"/>
            <w:szCs w:val="28"/>
            <w:u w:val="single"/>
            <w:lang w:val="x-none"/>
          </w:rPr>
          <w:t>http://library.rsue.ru/</w:t>
        </w:r>
      </w:hyperlink>
      <w:r w:rsidRPr="00714973">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8856DA" w:rsidRPr="00714973" w:rsidRDefault="008856DA">
      <w:pPr>
        <w:rPr>
          <w:lang w:val="x-none"/>
        </w:rPr>
      </w:pPr>
    </w:p>
    <w:p w:rsidR="00BA7813" w:rsidRDefault="00BA7813"/>
    <w:p w:rsidR="00BA7813" w:rsidRDefault="00BA7813"/>
    <w:p w:rsidR="00BA7813" w:rsidRDefault="00BA7813"/>
    <w:p w:rsidR="00BA7813" w:rsidRPr="00BA7813" w:rsidRDefault="00BA7813"/>
    <w:sectPr w:rsidR="00BA7813" w:rsidRPr="00BA781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714973"/>
    <w:rsid w:val="008856DA"/>
    <w:rsid w:val="00BA7813"/>
    <w:rsid w:val="00D31453"/>
    <w:rsid w:val="00DA5695"/>
    <w:rsid w:val="00E209E2"/>
    <w:rsid w:val="00F64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1497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1497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714973"/>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714973"/>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71497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71497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714973"/>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714973"/>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714973"/>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A7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A7813"/>
    <w:rPr>
      <w:rFonts w:ascii="Tahoma" w:hAnsi="Tahoma" w:cs="Tahoma"/>
      <w:sz w:val="16"/>
      <w:szCs w:val="16"/>
    </w:rPr>
  </w:style>
  <w:style w:type="character" w:customStyle="1" w:styleId="10">
    <w:name w:val="Заголовок 1 Знак"/>
    <w:basedOn w:val="a0"/>
    <w:link w:val="1"/>
    <w:rsid w:val="0071497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714973"/>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714973"/>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714973"/>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714973"/>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714973"/>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714973"/>
    <w:rPr>
      <w:rFonts w:ascii="Calibri" w:eastAsia="Times New Roman" w:hAnsi="Calibri" w:cs="Times New Roman"/>
      <w:sz w:val="24"/>
      <w:szCs w:val="24"/>
      <w:lang w:val="ru-RU" w:eastAsia="ru-RU"/>
    </w:rPr>
  </w:style>
  <w:style w:type="character" w:customStyle="1" w:styleId="80">
    <w:name w:val="Заголовок 8 Знак"/>
    <w:basedOn w:val="a0"/>
    <w:link w:val="8"/>
    <w:rsid w:val="00714973"/>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714973"/>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714973"/>
  </w:style>
  <w:style w:type="paragraph" w:customStyle="1" w:styleId="Default">
    <w:name w:val="Default"/>
    <w:rsid w:val="0071497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71497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14973"/>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14973"/>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14973"/>
    <w:pPr>
      <w:keepNext/>
      <w:spacing w:after="0" w:line="240" w:lineRule="auto"/>
      <w:jc w:val="center"/>
    </w:pPr>
    <w:rPr>
      <w:rFonts w:ascii="TimesET" w:eastAsia="Calibri" w:hAnsi="TimesET" w:cs="Times New Roman"/>
      <w:sz w:val="24"/>
      <w:szCs w:val="20"/>
    </w:rPr>
  </w:style>
  <w:style w:type="paragraph" w:customStyle="1" w:styleId="13">
    <w:name w:val="Обычный1"/>
    <w:rsid w:val="00714973"/>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71497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14973"/>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71497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714973"/>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714973"/>
    <w:pPr>
      <w:spacing w:line="276" w:lineRule="auto"/>
      <w:outlineLvl w:val="9"/>
    </w:pPr>
  </w:style>
  <w:style w:type="paragraph" w:styleId="21">
    <w:name w:val="toc 2"/>
    <w:basedOn w:val="a"/>
    <w:next w:val="a"/>
    <w:autoRedefine/>
    <w:uiPriority w:val="39"/>
    <w:unhideWhenUsed/>
    <w:rsid w:val="00714973"/>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14973"/>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714973"/>
    <w:rPr>
      <w:color w:val="0000FF" w:themeColor="hyperlink"/>
      <w:u w:val="single"/>
    </w:rPr>
  </w:style>
  <w:style w:type="paragraph" w:styleId="ab">
    <w:name w:val="Body Text"/>
    <w:basedOn w:val="a"/>
    <w:link w:val="ac"/>
    <w:unhideWhenUsed/>
    <w:rsid w:val="0071497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714973"/>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714973"/>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714973"/>
    <w:rPr>
      <w:rFonts w:ascii="Times New Roman" w:eastAsia="Times New Roman" w:hAnsi="Times New Roman" w:cs="Times New Roman"/>
      <w:sz w:val="20"/>
      <w:szCs w:val="20"/>
      <w:lang w:val="ru-RU" w:eastAsia="ru-RU"/>
    </w:rPr>
  </w:style>
  <w:style w:type="character" w:styleId="af">
    <w:name w:val="footnote reference"/>
    <w:basedOn w:val="a0"/>
    <w:unhideWhenUsed/>
    <w:rsid w:val="00714973"/>
    <w:rPr>
      <w:vertAlign w:val="superscript"/>
    </w:rPr>
  </w:style>
  <w:style w:type="paragraph" w:styleId="af0">
    <w:name w:val="Normal (Web)"/>
    <w:basedOn w:val="a"/>
    <w:unhideWhenUsed/>
    <w:rsid w:val="0071497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14973"/>
    <w:rPr>
      <w:sz w:val="16"/>
      <w:szCs w:val="16"/>
    </w:rPr>
  </w:style>
  <w:style w:type="paragraph" w:styleId="af2">
    <w:name w:val="annotation text"/>
    <w:basedOn w:val="a"/>
    <w:link w:val="af3"/>
    <w:uiPriority w:val="99"/>
    <w:semiHidden/>
    <w:unhideWhenUsed/>
    <w:rsid w:val="00714973"/>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14973"/>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714973"/>
    <w:rPr>
      <w:b/>
      <w:bCs/>
    </w:rPr>
  </w:style>
  <w:style w:type="character" w:customStyle="1" w:styleId="af5">
    <w:name w:val="Тема примечания Знак"/>
    <w:basedOn w:val="af3"/>
    <w:link w:val="af4"/>
    <w:uiPriority w:val="99"/>
    <w:semiHidden/>
    <w:rsid w:val="00714973"/>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71497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71497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14973"/>
    <w:rPr>
      <w:rFonts w:ascii="Times New Roman" w:eastAsia="Times New Roman" w:hAnsi="Times New Roman" w:cs="Times New Roman"/>
      <w:sz w:val="16"/>
      <w:szCs w:val="16"/>
      <w:lang w:val="ru-RU" w:eastAsia="ru-RU"/>
    </w:rPr>
  </w:style>
  <w:style w:type="paragraph" w:customStyle="1" w:styleId="Iauiue">
    <w:name w:val="Iau?iue"/>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714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714973"/>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714973"/>
    <w:rPr>
      <w:rFonts w:ascii="Calibri" w:eastAsia="Times New Roman" w:hAnsi="Calibri" w:cs="Times New Roman"/>
      <w:lang w:val="ru-RU"/>
    </w:rPr>
  </w:style>
  <w:style w:type="paragraph" w:styleId="af6">
    <w:name w:val="Title"/>
    <w:basedOn w:val="a"/>
    <w:link w:val="af7"/>
    <w:qFormat/>
    <w:rsid w:val="00714973"/>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714973"/>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714973"/>
    <w:pPr>
      <w:ind w:firstLine="709"/>
      <w:jc w:val="both"/>
    </w:pPr>
    <w:rPr>
      <w:rFonts w:eastAsia="Calibri"/>
      <w:sz w:val="28"/>
      <w:szCs w:val="28"/>
    </w:rPr>
  </w:style>
  <w:style w:type="character" w:customStyle="1" w:styleId="18">
    <w:name w:val="Стиль1 Знак"/>
    <w:link w:val="17"/>
    <w:rsid w:val="00714973"/>
    <w:rPr>
      <w:rFonts w:ascii="Times New Roman" w:eastAsia="Calibri" w:hAnsi="Times New Roman" w:cs="Times New Roman"/>
      <w:sz w:val="28"/>
      <w:szCs w:val="28"/>
      <w:lang w:val="ru-RU" w:eastAsia="ru-RU"/>
    </w:rPr>
  </w:style>
  <w:style w:type="paragraph" w:styleId="af8">
    <w:name w:val="No Spacing"/>
    <w:uiPriority w:val="1"/>
    <w:qFormat/>
    <w:rsid w:val="00714973"/>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7149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714973"/>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7149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714973"/>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714973"/>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714973"/>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714973"/>
  </w:style>
  <w:style w:type="paragraph" w:customStyle="1" w:styleId="NormalText">
    <w:name w:val="Normal Text"/>
    <w:basedOn w:val="a"/>
    <w:rsid w:val="00714973"/>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714973"/>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714973"/>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714973"/>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714973"/>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714973"/>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714973"/>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714973"/>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714973"/>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714973"/>
  </w:style>
  <w:style w:type="character" w:customStyle="1" w:styleId="26">
    <w:name w:val="Основной шрифт2"/>
    <w:rsid w:val="00714973"/>
  </w:style>
  <w:style w:type="paragraph" w:customStyle="1" w:styleId="111">
    <w:name w:val="заголовок 11"/>
    <w:basedOn w:val="13"/>
    <w:next w:val="13"/>
    <w:rsid w:val="00714973"/>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714973"/>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714973"/>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714973"/>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714973"/>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714973"/>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714973"/>
  </w:style>
  <w:style w:type="paragraph" w:styleId="aff">
    <w:name w:val="caption"/>
    <w:basedOn w:val="13"/>
    <w:qFormat/>
    <w:rsid w:val="00714973"/>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714973"/>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714973"/>
    <w:rPr>
      <w:rFonts w:ascii="Times New Roman" w:eastAsia="Times New Roman" w:hAnsi="Times New Roman" w:cs="Times New Roman"/>
      <w:sz w:val="28"/>
      <w:szCs w:val="20"/>
      <w:lang w:val="ru-RU" w:eastAsia="ko-KR"/>
    </w:rPr>
  </w:style>
  <w:style w:type="paragraph" w:customStyle="1" w:styleId="aff0">
    <w:name w:val="текст сноски"/>
    <w:basedOn w:val="13"/>
    <w:rsid w:val="00714973"/>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714973"/>
    <w:rPr>
      <w:vertAlign w:val="superscript"/>
    </w:rPr>
  </w:style>
  <w:style w:type="paragraph" w:customStyle="1" w:styleId="caaieiaie1">
    <w:name w:val="caaieiaie 1"/>
    <w:basedOn w:val="13"/>
    <w:next w:val="13"/>
    <w:rsid w:val="00714973"/>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714973"/>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714973"/>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714973"/>
    <w:rPr>
      <w:rFonts w:ascii="Times New Roman" w:eastAsia="Times New Roman" w:hAnsi="Times New Roman" w:cs="Times New Roman"/>
      <w:sz w:val="24"/>
      <w:szCs w:val="20"/>
      <w:lang w:val="ru-RU" w:eastAsia="ko-KR"/>
    </w:rPr>
  </w:style>
  <w:style w:type="paragraph" w:styleId="aff2">
    <w:name w:val="Plain Text"/>
    <w:basedOn w:val="13"/>
    <w:link w:val="aff3"/>
    <w:rsid w:val="00714973"/>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714973"/>
    <w:rPr>
      <w:rFonts w:ascii="Courier New" w:eastAsia="Times New Roman" w:hAnsi="Courier New" w:cs="Times New Roman"/>
      <w:sz w:val="20"/>
      <w:szCs w:val="20"/>
      <w:lang w:val="ru-RU" w:eastAsia="ko-KR"/>
    </w:rPr>
  </w:style>
  <w:style w:type="character" w:customStyle="1" w:styleId="aff4">
    <w:name w:val="номер страницы"/>
    <w:rsid w:val="00714973"/>
  </w:style>
  <w:style w:type="character" w:styleId="aff5">
    <w:name w:val="endnote reference"/>
    <w:rsid w:val="00714973"/>
    <w:rPr>
      <w:vertAlign w:val="superscript"/>
    </w:rPr>
  </w:style>
  <w:style w:type="paragraph" w:styleId="aff6">
    <w:name w:val="endnote text"/>
    <w:basedOn w:val="13"/>
    <w:link w:val="aff7"/>
    <w:rsid w:val="00714973"/>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714973"/>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714973"/>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714973"/>
  </w:style>
  <w:style w:type="paragraph" w:customStyle="1" w:styleId="BodyText21">
    <w:name w:val="Body Text 21"/>
    <w:basedOn w:val="a"/>
    <w:rsid w:val="00714973"/>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714973"/>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714973"/>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714973"/>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714973"/>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714973"/>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714973"/>
    <w:pPr>
      <w:spacing w:line="360" w:lineRule="auto"/>
      <w:ind w:right="-1327" w:firstLine="720"/>
      <w:jc w:val="both"/>
    </w:pPr>
    <w:rPr>
      <w:sz w:val="28"/>
    </w:rPr>
  </w:style>
  <w:style w:type="paragraph" w:customStyle="1" w:styleId="FR1">
    <w:name w:val="FR1"/>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714973"/>
    <w:rPr>
      <w:b/>
      <w:bCs/>
    </w:rPr>
  </w:style>
  <w:style w:type="table" w:customStyle="1" w:styleId="112">
    <w:name w:val="Сетка таблицы11"/>
    <w:basedOn w:val="a1"/>
    <w:next w:val="a5"/>
    <w:rsid w:val="0071497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714973"/>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714973"/>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714973"/>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714973"/>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714973"/>
    <w:pPr>
      <w:widowControl/>
      <w:jc w:val="center"/>
    </w:pPr>
    <w:rPr>
      <w:b/>
      <w:sz w:val="28"/>
    </w:rPr>
  </w:style>
  <w:style w:type="paragraph" w:customStyle="1" w:styleId="Iniiaiieoaeno">
    <w:name w:val="Iniiaiie oaeno"/>
    <w:basedOn w:val="Iauiue"/>
    <w:rsid w:val="00714973"/>
    <w:pPr>
      <w:widowControl/>
      <w:jc w:val="both"/>
    </w:pPr>
    <w:rPr>
      <w:sz w:val="28"/>
    </w:rPr>
  </w:style>
  <w:style w:type="paragraph" w:customStyle="1" w:styleId="caaieiaie3">
    <w:name w:val="caaieiaie 3"/>
    <w:basedOn w:val="Iauiue"/>
    <w:next w:val="Iauiue"/>
    <w:rsid w:val="00714973"/>
    <w:pPr>
      <w:keepNext/>
      <w:widowControl/>
      <w:ind w:firstLine="720"/>
      <w:jc w:val="both"/>
    </w:pPr>
    <w:rPr>
      <w:b/>
      <w:sz w:val="28"/>
    </w:rPr>
  </w:style>
  <w:style w:type="paragraph" w:customStyle="1" w:styleId="caaieiaie4">
    <w:name w:val="caaieiaie 4"/>
    <w:basedOn w:val="Iauiue"/>
    <w:next w:val="Iauiue"/>
    <w:rsid w:val="00714973"/>
    <w:pPr>
      <w:keepNext/>
      <w:widowControl/>
      <w:spacing w:line="360" w:lineRule="auto"/>
      <w:jc w:val="both"/>
    </w:pPr>
    <w:rPr>
      <w:sz w:val="28"/>
    </w:rPr>
  </w:style>
  <w:style w:type="paragraph" w:customStyle="1" w:styleId="Iniiaiieoaeno2">
    <w:name w:val="Iniiaiie oaeno 2"/>
    <w:basedOn w:val="Iauiue"/>
    <w:rsid w:val="00714973"/>
    <w:pPr>
      <w:widowControl/>
      <w:tabs>
        <w:tab w:val="left" w:pos="3261"/>
      </w:tabs>
      <w:spacing w:line="360" w:lineRule="auto"/>
      <w:jc w:val="both"/>
    </w:pPr>
    <w:rPr>
      <w:sz w:val="28"/>
    </w:rPr>
  </w:style>
  <w:style w:type="paragraph" w:styleId="affc">
    <w:name w:val="Document Map"/>
    <w:basedOn w:val="a"/>
    <w:link w:val="affd"/>
    <w:rsid w:val="00714973"/>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714973"/>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714973"/>
    <w:pPr>
      <w:ind w:left="57" w:right="-57" w:firstLine="397"/>
      <w:jc w:val="both"/>
    </w:pPr>
    <w:rPr>
      <w:sz w:val="28"/>
    </w:rPr>
  </w:style>
  <w:style w:type="paragraph" w:customStyle="1" w:styleId="2b">
    <w:name w:val="çàãîëîâîê 2"/>
    <w:basedOn w:val="a"/>
    <w:next w:val="a"/>
    <w:rsid w:val="00714973"/>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714973"/>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714973"/>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714973"/>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714973"/>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714973"/>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714973"/>
    <w:pPr>
      <w:keepNext/>
      <w:jc w:val="both"/>
    </w:pPr>
    <w:rPr>
      <w:sz w:val="28"/>
    </w:rPr>
  </w:style>
  <w:style w:type="character" w:customStyle="1" w:styleId="afff0">
    <w:name w:val="Îñíîâíîé øðèôò"/>
    <w:rsid w:val="00714973"/>
  </w:style>
  <w:style w:type="paragraph" w:customStyle="1" w:styleId="afff1">
    <w:name w:val="òåêñò ñíîñêè"/>
    <w:basedOn w:val="affb"/>
    <w:rsid w:val="00714973"/>
  </w:style>
  <w:style w:type="character" w:customStyle="1" w:styleId="afff2">
    <w:name w:val="çíàê ñíîñêè"/>
    <w:rsid w:val="00714973"/>
    <w:rPr>
      <w:vertAlign w:val="superscript"/>
    </w:rPr>
  </w:style>
  <w:style w:type="paragraph" w:customStyle="1" w:styleId="2c">
    <w:name w:val="Îñíîâíîé òåêñò 2"/>
    <w:basedOn w:val="affb"/>
    <w:rsid w:val="00714973"/>
    <w:pPr>
      <w:jc w:val="center"/>
    </w:pPr>
    <w:rPr>
      <w:sz w:val="28"/>
    </w:rPr>
  </w:style>
  <w:style w:type="paragraph" w:customStyle="1" w:styleId="37">
    <w:name w:val="Îñíîâíîé òåêñò 3"/>
    <w:basedOn w:val="affb"/>
    <w:rsid w:val="00714973"/>
    <w:pPr>
      <w:jc w:val="center"/>
    </w:pPr>
    <w:rPr>
      <w:b/>
      <w:sz w:val="28"/>
    </w:rPr>
  </w:style>
  <w:style w:type="paragraph" w:customStyle="1" w:styleId="2d">
    <w:name w:val="Îñíîâíîé òåêñò ñ îòñòóïîì 2"/>
    <w:basedOn w:val="affb"/>
    <w:rsid w:val="00714973"/>
    <w:pPr>
      <w:ind w:left="720"/>
      <w:jc w:val="both"/>
    </w:pPr>
    <w:rPr>
      <w:sz w:val="28"/>
    </w:rPr>
  </w:style>
  <w:style w:type="character" w:styleId="afff3">
    <w:name w:val="page number"/>
    <w:rsid w:val="00714973"/>
  </w:style>
  <w:style w:type="paragraph" w:customStyle="1" w:styleId="38">
    <w:name w:val="Стиль3"/>
    <w:basedOn w:val="17"/>
    <w:rsid w:val="00714973"/>
    <w:pPr>
      <w:ind w:firstLine="0"/>
      <w:jc w:val="left"/>
    </w:pPr>
    <w:rPr>
      <w:rFonts w:eastAsia="Times New Roman"/>
      <w:szCs w:val="20"/>
    </w:rPr>
  </w:style>
  <w:style w:type="paragraph" w:customStyle="1" w:styleId="2e">
    <w:name w:val="Стиль2"/>
    <w:basedOn w:val="a"/>
    <w:rsid w:val="00714973"/>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714973"/>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714973"/>
    <w:pPr>
      <w:ind w:firstLine="709"/>
    </w:pPr>
    <w:rPr>
      <w:szCs w:val="28"/>
    </w:rPr>
  </w:style>
  <w:style w:type="character" w:customStyle="1" w:styleId="43">
    <w:name w:val="Стиль4 Знак"/>
    <w:link w:val="42"/>
    <w:rsid w:val="00714973"/>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714973"/>
    <w:pPr>
      <w:spacing w:after="0" w:line="240" w:lineRule="auto"/>
      <w:ind w:left="360"/>
    </w:pPr>
    <w:rPr>
      <w:rFonts w:ascii="Times New Roman" w:eastAsia="Times New Roman" w:hAnsi="Times New Roman" w:cs="Times New Roman"/>
      <w:sz w:val="24"/>
      <w:szCs w:val="24"/>
    </w:rPr>
  </w:style>
  <w:style w:type="character" w:styleId="afff5">
    <w:name w:val="FollowedHyperlink"/>
    <w:rsid w:val="00714973"/>
    <w:rPr>
      <w:color w:val="800080"/>
      <w:u w:val="single"/>
    </w:rPr>
  </w:style>
  <w:style w:type="paragraph" w:styleId="44">
    <w:name w:val="toc 4"/>
    <w:basedOn w:val="a"/>
    <w:next w:val="a"/>
    <w:autoRedefine/>
    <w:rsid w:val="00714973"/>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714973"/>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714973"/>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714973"/>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714973"/>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714973"/>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714973"/>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714973"/>
    <w:rPr>
      <w:rFonts w:ascii="Courier New" w:eastAsia="Times New Roman" w:hAnsi="Courier New" w:cs="Courier New"/>
      <w:sz w:val="20"/>
      <w:szCs w:val="20"/>
    </w:rPr>
  </w:style>
  <w:style w:type="paragraph" w:customStyle="1" w:styleId="pbody">
    <w:name w:val="pbody"/>
    <w:basedOn w:val="a"/>
    <w:rsid w:val="00714973"/>
    <w:pPr>
      <w:spacing w:before="100" w:after="60" w:line="331" w:lineRule="auto"/>
    </w:pPr>
    <w:rPr>
      <w:rFonts w:ascii="Arial" w:eastAsia="Times New Roman" w:hAnsi="Arial" w:cs="Arial"/>
      <w:color w:val="000000"/>
      <w:sz w:val="18"/>
      <w:szCs w:val="18"/>
    </w:rPr>
  </w:style>
  <w:style w:type="character" w:styleId="afff7">
    <w:name w:val="Emphasis"/>
    <w:qFormat/>
    <w:rsid w:val="00714973"/>
    <w:rPr>
      <w:i/>
      <w:iCs/>
    </w:rPr>
  </w:style>
  <w:style w:type="character" w:customStyle="1" w:styleId="Formula">
    <w:name w:val="Formula"/>
    <w:rsid w:val="00714973"/>
    <w:rPr>
      <w:rFonts w:ascii="Bookman Old Style" w:hAnsi="Bookman Old Style"/>
      <w:noProof/>
      <w:sz w:val="22"/>
    </w:rPr>
  </w:style>
  <w:style w:type="paragraph" w:customStyle="1" w:styleId="Code">
    <w:name w:val="Code"/>
    <w:rsid w:val="00714973"/>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714973"/>
    <w:pPr>
      <w:spacing w:before="120"/>
    </w:pPr>
  </w:style>
  <w:style w:type="paragraph" w:customStyle="1" w:styleId="CodeLastLine">
    <w:name w:val="Code Last Line"/>
    <w:basedOn w:val="Code"/>
    <w:next w:val="ab"/>
    <w:rsid w:val="00714973"/>
    <w:pPr>
      <w:spacing w:after="120"/>
    </w:pPr>
  </w:style>
  <w:style w:type="paragraph" w:customStyle="1" w:styleId="Style5">
    <w:name w:val="Style5"/>
    <w:basedOn w:val="a"/>
    <w:rsid w:val="00714973"/>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714973"/>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714973"/>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714973"/>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714973"/>
    <w:rPr>
      <w:rFonts w:ascii="Times New Roman" w:hAnsi="Times New Roman" w:cs="Times New Roman"/>
      <w:sz w:val="20"/>
      <w:szCs w:val="20"/>
    </w:rPr>
  </w:style>
  <w:style w:type="character" w:customStyle="1" w:styleId="FontStyle26">
    <w:name w:val="Font Style26"/>
    <w:rsid w:val="00714973"/>
    <w:rPr>
      <w:rFonts w:ascii="Times New Roman" w:hAnsi="Times New Roman" w:cs="Times New Roman"/>
      <w:b/>
      <w:bCs/>
      <w:spacing w:val="-10"/>
      <w:sz w:val="20"/>
      <w:szCs w:val="20"/>
    </w:rPr>
  </w:style>
  <w:style w:type="character" w:customStyle="1" w:styleId="FontStyle19">
    <w:name w:val="Font Style19"/>
    <w:rsid w:val="00714973"/>
    <w:rPr>
      <w:rFonts w:ascii="Times New Roman" w:hAnsi="Times New Roman" w:cs="Times New Roman"/>
      <w:i/>
      <w:iCs/>
      <w:sz w:val="20"/>
      <w:szCs w:val="20"/>
    </w:rPr>
  </w:style>
  <w:style w:type="paragraph" w:customStyle="1" w:styleId="1d">
    <w:name w:val="Основной текст1"/>
    <w:basedOn w:val="29"/>
    <w:rsid w:val="00714973"/>
    <w:pPr>
      <w:widowControl/>
      <w:ind w:firstLine="720"/>
      <w:jc w:val="both"/>
    </w:pPr>
    <w:rPr>
      <w:snapToGrid/>
      <w:sz w:val="22"/>
      <w:lang w:val="en-AU"/>
    </w:rPr>
  </w:style>
  <w:style w:type="paragraph" w:customStyle="1" w:styleId="xl28">
    <w:name w:val="xl28"/>
    <w:basedOn w:val="a"/>
    <w:rsid w:val="0071497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714973"/>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714973"/>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714973"/>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714973"/>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714973"/>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714973"/>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714973"/>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714973"/>
    <w:rPr>
      <w:rFonts w:ascii="Times New Roman" w:eastAsia="Times New Roman" w:hAnsi="Times New Roman" w:cs="Times New Roman"/>
      <w:sz w:val="28"/>
      <w:szCs w:val="28"/>
      <w:lang w:val="ru-RU" w:eastAsia="ru-RU"/>
    </w:rPr>
  </w:style>
  <w:style w:type="paragraph" w:customStyle="1" w:styleId="Normal1">
    <w:name w:val="Normal1"/>
    <w:rsid w:val="00714973"/>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714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71497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1497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1497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714973"/>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714973"/>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71497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71497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714973"/>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714973"/>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714973"/>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A7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A7813"/>
    <w:rPr>
      <w:rFonts w:ascii="Tahoma" w:hAnsi="Tahoma" w:cs="Tahoma"/>
      <w:sz w:val="16"/>
      <w:szCs w:val="16"/>
    </w:rPr>
  </w:style>
  <w:style w:type="character" w:customStyle="1" w:styleId="10">
    <w:name w:val="Заголовок 1 Знак"/>
    <w:basedOn w:val="a0"/>
    <w:link w:val="1"/>
    <w:rsid w:val="0071497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714973"/>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714973"/>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714973"/>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714973"/>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714973"/>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714973"/>
    <w:rPr>
      <w:rFonts w:ascii="Calibri" w:eastAsia="Times New Roman" w:hAnsi="Calibri" w:cs="Times New Roman"/>
      <w:sz w:val="24"/>
      <w:szCs w:val="24"/>
      <w:lang w:val="ru-RU" w:eastAsia="ru-RU"/>
    </w:rPr>
  </w:style>
  <w:style w:type="character" w:customStyle="1" w:styleId="80">
    <w:name w:val="Заголовок 8 Знак"/>
    <w:basedOn w:val="a0"/>
    <w:link w:val="8"/>
    <w:rsid w:val="00714973"/>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714973"/>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714973"/>
  </w:style>
  <w:style w:type="paragraph" w:customStyle="1" w:styleId="Default">
    <w:name w:val="Default"/>
    <w:rsid w:val="0071497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71497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14973"/>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14973"/>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14973"/>
    <w:pPr>
      <w:keepNext/>
      <w:spacing w:after="0" w:line="240" w:lineRule="auto"/>
      <w:jc w:val="center"/>
    </w:pPr>
    <w:rPr>
      <w:rFonts w:ascii="TimesET" w:eastAsia="Calibri" w:hAnsi="TimesET" w:cs="Times New Roman"/>
      <w:sz w:val="24"/>
      <w:szCs w:val="20"/>
    </w:rPr>
  </w:style>
  <w:style w:type="paragraph" w:customStyle="1" w:styleId="13">
    <w:name w:val="Обычный1"/>
    <w:rsid w:val="00714973"/>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71497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14973"/>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714973"/>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714973"/>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714973"/>
    <w:pPr>
      <w:spacing w:line="276" w:lineRule="auto"/>
      <w:outlineLvl w:val="9"/>
    </w:pPr>
  </w:style>
  <w:style w:type="paragraph" w:styleId="21">
    <w:name w:val="toc 2"/>
    <w:basedOn w:val="a"/>
    <w:next w:val="a"/>
    <w:autoRedefine/>
    <w:uiPriority w:val="39"/>
    <w:unhideWhenUsed/>
    <w:rsid w:val="00714973"/>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14973"/>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714973"/>
    <w:rPr>
      <w:color w:val="0000FF" w:themeColor="hyperlink"/>
      <w:u w:val="single"/>
    </w:rPr>
  </w:style>
  <w:style w:type="paragraph" w:styleId="ab">
    <w:name w:val="Body Text"/>
    <w:basedOn w:val="a"/>
    <w:link w:val="ac"/>
    <w:unhideWhenUsed/>
    <w:rsid w:val="0071497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714973"/>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714973"/>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714973"/>
    <w:rPr>
      <w:rFonts w:ascii="Times New Roman" w:eastAsia="Times New Roman" w:hAnsi="Times New Roman" w:cs="Times New Roman"/>
      <w:sz w:val="20"/>
      <w:szCs w:val="20"/>
      <w:lang w:val="ru-RU" w:eastAsia="ru-RU"/>
    </w:rPr>
  </w:style>
  <w:style w:type="character" w:styleId="af">
    <w:name w:val="footnote reference"/>
    <w:basedOn w:val="a0"/>
    <w:unhideWhenUsed/>
    <w:rsid w:val="00714973"/>
    <w:rPr>
      <w:vertAlign w:val="superscript"/>
    </w:rPr>
  </w:style>
  <w:style w:type="paragraph" w:styleId="af0">
    <w:name w:val="Normal (Web)"/>
    <w:basedOn w:val="a"/>
    <w:unhideWhenUsed/>
    <w:rsid w:val="0071497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14973"/>
    <w:rPr>
      <w:sz w:val="16"/>
      <w:szCs w:val="16"/>
    </w:rPr>
  </w:style>
  <w:style w:type="paragraph" w:styleId="af2">
    <w:name w:val="annotation text"/>
    <w:basedOn w:val="a"/>
    <w:link w:val="af3"/>
    <w:uiPriority w:val="99"/>
    <w:semiHidden/>
    <w:unhideWhenUsed/>
    <w:rsid w:val="00714973"/>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14973"/>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714973"/>
    <w:rPr>
      <w:b/>
      <w:bCs/>
    </w:rPr>
  </w:style>
  <w:style w:type="character" w:customStyle="1" w:styleId="af5">
    <w:name w:val="Тема примечания Знак"/>
    <w:basedOn w:val="af3"/>
    <w:link w:val="af4"/>
    <w:uiPriority w:val="99"/>
    <w:semiHidden/>
    <w:rsid w:val="00714973"/>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71497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71497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14973"/>
    <w:rPr>
      <w:rFonts w:ascii="Times New Roman" w:eastAsia="Times New Roman" w:hAnsi="Times New Roman" w:cs="Times New Roman"/>
      <w:sz w:val="16"/>
      <w:szCs w:val="16"/>
      <w:lang w:val="ru-RU" w:eastAsia="ru-RU"/>
    </w:rPr>
  </w:style>
  <w:style w:type="paragraph" w:customStyle="1" w:styleId="Iauiue">
    <w:name w:val="Iau?iue"/>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714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714973"/>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714973"/>
    <w:rPr>
      <w:rFonts w:ascii="Calibri" w:eastAsia="Times New Roman" w:hAnsi="Calibri" w:cs="Times New Roman"/>
      <w:lang w:val="ru-RU"/>
    </w:rPr>
  </w:style>
  <w:style w:type="paragraph" w:styleId="af6">
    <w:name w:val="Title"/>
    <w:basedOn w:val="a"/>
    <w:link w:val="af7"/>
    <w:qFormat/>
    <w:rsid w:val="00714973"/>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714973"/>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714973"/>
    <w:pPr>
      <w:ind w:firstLine="709"/>
      <w:jc w:val="both"/>
    </w:pPr>
    <w:rPr>
      <w:rFonts w:eastAsia="Calibri"/>
      <w:sz w:val="28"/>
      <w:szCs w:val="28"/>
    </w:rPr>
  </w:style>
  <w:style w:type="character" w:customStyle="1" w:styleId="18">
    <w:name w:val="Стиль1 Знак"/>
    <w:link w:val="17"/>
    <w:rsid w:val="00714973"/>
    <w:rPr>
      <w:rFonts w:ascii="Times New Roman" w:eastAsia="Calibri" w:hAnsi="Times New Roman" w:cs="Times New Roman"/>
      <w:sz w:val="28"/>
      <w:szCs w:val="28"/>
      <w:lang w:val="ru-RU" w:eastAsia="ru-RU"/>
    </w:rPr>
  </w:style>
  <w:style w:type="paragraph" w:styleId="af8">
    <w:name w:val="No Spacing"/>
    <w:uiPriority w:val="1"/>
    <w:qFormat/>
    <w:rsid w:val="00714973"/>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7149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714973"/>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7149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714973"/>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714973"/>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714973"/>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714973"/>
  </w:style>
  <w:style w:type="paragraph" w:customStyle="1" w:styleId="NormalText">
    <w:name w:val="Normal Text"/>
    <w:basedOn w:val="a"/>
    <w:rsid w:val="00714973"/>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714973"/>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714973"/>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714973"/>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714973"/>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714973"/>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714973"/>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714973"/>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714973"/>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714973"/>
  </w:style>
  <w:style w:type="character" w:customStyle="1" w:styleId="26">
    <w:name w:val="Основной шрифт2"/>
    <w:rsid w:val="00714973"/>
  </w:style>
  <w:style w:type="paragraph" w:customStyle="1" w:styleId="111">
    <w:name w:val="заголовок 11"/>
    <w:basedOn w:val="13"/>
    <w:next w:val="13"/>
    <w:rsid w:val="00714973"/>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714973"/>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714973"/>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714973"/>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714973"/>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714973"/>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714973"/>
  </w:style>
  <w:style w:type="paragraph" w:styleId="aff">
    <w:name w:val="caption"/>
    <w:basedOn w:val="13"/>
    <w:qFormat/>
    <w:rsid w:val="00714973"/>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714973"/>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714973"/>
    <w:rPr>
      <w:rFonts w:ascii="Times New Roman" w:eastAsia="Times New Roman" w:hAnsi="Times New Roman" w:cs="Times New Roman"/>
      <w:sz w:val="28"/>
      <w:szCs w:val="20"/>
      <w:lang w:val="ru-RU" w:eastAsia="ko-KR"/>
    </w:rPr>
  </w:style>
  <w:style w:type="paragraph" w:customStyle="1" w:styleId="aff0">
    <w:name w:val="текст сноски"/>
    <w:basedOn w:val="13"/>
    <w:rsid w:val="00714973"/>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714973"/>
    <w:rPr>
      <w:vertAlign w:val="superscript"/>
    </w:rPr>
  </w:style>
  <w:style w:type="paragraph" w:customStyle="1" w:styleId="caaieiaie1">
    <w:name w:val="caaieiaie 1"/>
    <w:basedOn w:val="13"/>
    <w:next w:val="13"/>
    <w:rsid w:val="00714973"/>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714973"/>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714973"/>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714973"/>
    <w:rPr>
      <w:rFonts w:ascii="Times New Roman" w:eastAsia="Times New Roman" w:hAnsi="Times New Roman" w:cs="Times New Roman"/>
      <w:sz w:val="24"/>
      <w:szCs w:val="20"/>
      <w:lang w:val="ru-RU" w:eastAsia="ko-KR"/>
    </w:rPr>
  </w:style>
  <w:style w:type="paragraph" w:styleId="aff2">
    <w:name w:val="Plain Text"/>
    <w:basedOn w:val="13"/>
    <w:link w:val="aff3"/>
    <w:rsid w:val="00714973"/>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714973"/>
    <w:rPr>
      <w:rFonts w:ascii="Courier New" w:eastAsia="Times New Roman" w:hAnsi="Courier New" w:cs="Times New Roman"/>
      <w:sz w:val="20"/>
      <w:szCs w:val="20"/>
      <w:lang w:val="ru-RU" w:eastAsia="ko-KR"/>
    </w:rPr>
  </w:style>
  <w:style w:type="character" w:customStyle="1" w:styleId="aff4">
    <w:name w:val="номер страницы"/>
    <w:rsid w:val="00714973"/>
  </w:style>
  <w:style w:type="character" w:styleId="aff5">
    <w:name w:val="endnote reference"/>
    <w:rsid w:val="00714973"/>
    <w:rPr>
      <w:vertAlign w:val="superscript"/>
    </w:rPr>
  </w:style>
  <w:style w:type="paragraph" w:styleId="aff6">
    <w:name w:val="endnote text"/>
    <w:basedOn w:val="13"/>
    <w:link w:val="aff7"/>
    <w:rsid w:val="00714973"/>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714973"/>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714973"/>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714973"/>
  </w:style>
  <w:style w:type="paragraph" w:customStyle="1" w:styleId="BodyText21">
    <w:name w:val="Body Text 21"/>
    <w:basedOn w:val="a"/>
    <w:rsid w:val="00714973"/>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714973"/>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714973"/>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714973"/>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714973"/>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714973"/>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714973"/>
    <w:pPr>
      <w:spacing w:line="360" w:lineRule="auto"/>
      <w:ind w:right="-1327" w:firstLine="720"/>
      <w:jc w:val="both"/>
    </w:pPr>
    <w:rPr>
      <w:sz w:val="28"/>
    </w:rPr>
  </w:style>
  <w:style w:type="paragraph" w:customStyle="1" w:styleId="FR1">
    <w:name w:val="FR1"/>
    <w:rsid w:val="0071497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714973"/>
    <w:rPr>
      <w:b/>
      <w:bCs/>
    </w:rPr>
  </w:style>
  <w:style w:type="table" w:customStyle="1" w:styleId="112">
    <w:name w:val="Сетка таблицы11"/>
    <w:basedOn w:val="a1"/>
    <w:next w:val="a5"/>
    <w:rsid w:val="0071497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714973"/>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714973"/>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714973"/>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714973"/>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714973"/>
    <w:pPr>
      <w:widowControl/>
      <w:jc w:val="center"/>
    </w:pPr>
    <w:rPr>
      <w:b/>
      <w:sz w:val="28"/>
    </w:rPr>
  </w:style>
  <w:style w:type="paragraph" w:customStyle="1" w:styleId="Iniiaiieoaeno">
    <w:name w:val="Iniiaiie oaeno"/>
    <w:basedOn w:val="Iauiue"/>
    <w:rsid w:val="00714973"/>
    <w:pPr>
      <w:widowControl/>
      <w:jc w:val="both"/>
    </w:pPr>
    <w:rPr>
      <w:sz w:val="28"/>
    </w:rPr>
  </w:style>
  <w:style w:type="paragraph" w:customStyle="1" w:styleId="caaieiaie3">
    <w:name w:val="caaieiaie 3"/>
    <w:basedOn w:val="Iauiue"/>
    <w:next w:val="Iauiue"/>
    <w:rsid w:val="00714973"/>
    <w:pPr>
      <w:keepNext/>
      <w:widowControl/>
      <w:ind w:firstLine="720"/>
      <w:jc w:val="both"/>
    </w:pPr>
    <w:rPr>
      <w:b/>
      <w:sz w:val="28"/>
    </w:rPr>
  </w:style>
  <w:style w:type="paragraph" w:customStyle="1" w:styleId="caaieiaie4">
    <w:name w:val="caaieiaie 4"/>
    <w:basedOn w:val="Iauiue"/>
    <w:next w:val="Iauiue"/>
    <w:rsid w:val="00714973"/>
    <w:pPr>
      <w:keepNext/>
      <w:widowControl/>
      <w:spacing w:line="360" w:lineRule="auto"/>
      <w:jc w:val="both"/>
    </w:pPr>
    <w:rPr>
      <w:sz w:val="28"/>
    </w:rPr>
  </w:style>
  <w:style w:type="paragraph" w:customStyle="1" w:styleId="Iniiaiieoaeno2">
    <w:name w:val="Iniiaiie oaeno 2"/>
    <w:basedOn w:val="Iauiue"/>
    <w:rsid w:val="00714973"/>
    <w:pPr>
      <w:widowControl/>
      <w:tabs>
        <w:tab w:val="left" w:pos="3261"/>
      </w:tabs>
      <w:spacing w:line="360" w:lineRule="auto"/>
      <w:jc w:val="both"/>
    </w:pPr>
    <w:rPr>
      <w:sz w:val="28"/>
    </w:rPr>
  </w:style>
  <w:style w:type="paragraph" w:styleId="affc">
    <w:name w:val="Document Map"/>
    <w:basedOn w:val="a"/>
    <w:link w:val="affd"/>
    <w:rsid w:val="00714973"/>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714973"/>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714973"/>
    <w:pPr>
      <w:ind w:left="57" w:right="-57" w:firstLine="397"/>
      <w:jc w:val="both"/>
    </w:pPr>
    <w:rPr>
      <w:sz w:val="28"/>
    </w:rPr>
  </w:style>
  <w:style w:type="paragraph" w:customStyle="1" w:styleId="2b">
    <w:name w:val="çàãîëîâîê 2"/>
    <w:basedOn w:val="a"/>
    <w:next w:val="a"/>
    <w:rsid w:val="00714973"/>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714973"/>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714973"/>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714973"/>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714973"/>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714973"/>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714973"/>
    <w:pPr>
      <w:keepNext/>
      <w:jc w:val="both"/>
    </w:pPr>
    <w:rPr>
      <w:sz w:val="28"/>
    </w:rPr>
  </w:style>
  <w:style w:type="character" w:customStyle="1" w:styleId="afff0">
    <w:name w:val="Îñíîâíîé øðèôò"/>
    <w:rsid w:val="00714973"/>
  </w:style>
  <w:style w:type="paragraph" w:customStyle="1" w:styleId="afff1">
    <w:name w:val="òåêñò ñíîñêè"/>
    <w:basedOn w:val="affb"/>
    <w:rsid w:val="00714973"/>
  </w:style>
  <w:style w:type="character" w:customStyle="1" w:styleId="afff2">
    <w:name w:val="çíàê ñíîñêè"/>
    <w:rsid w:val="00714973"/>
    <w:rPr>
      <w:vertAlign w:val="superscript"/>
    </w:rPr>
  </w:style>
  <w:style w:type="paragraph" w:customStyle="1" w:styleId="2c">
    <w:name w:val="Îñíîâíîé òåêñò 2"/>
    <w:basedOn w:val="affb"/>
    <w:rsid w:val="00714973"/>
    <w:pPr>
      <w:jc w:val="center"/>
    </w:pPr>
    <w:rPr>
      <w:sz w:val="28"/>
    </w:rPr>
  </w:style>
  <w:style w:type="paragraph" w:customStyle="1" w:styleId="37">
    <w:name w:val="Îñíîâíîé òåêñò 3"/>
    <w:basedOn w:val="affb"/>
    <w:rsid w:val="00714973"/>
    <w:pPr>
      <w:jc w:val="center"/>
    </w:pPr>
    <w:rPr>
      <w:b/>
      <w:sz w:val="28"/>
    </w:rPr>
  </w:style>
  <w:style w:type="paragraph" w:customStyle="1" w:styleId="2d">
    <w:name w:val="Îñíîâíîé òåêñò ñ îòñòóïîì 2"/>
    <w:basedOn w:val="affb"/>
    <w:rsid w:val="00714973"/>
    <w:pPr>
      <w:ind w:left="720"/>
      <w:jc w:val="both"/>
    </w:pPr>
    <w:rPr>
      <w:sz w:val="28"/>
    </w:rPr>
  </w:style>
  <w:style w:type="character" w:styleId="afff3">
    <w:name w:val="page number"/>
    <w:rsid w:val="00714973"/>
  </w:style>
  <w:style w:type="paragraph" w:customStyle="1" w:styleId="38">
    <w:name w:val="Стиль3"/>
    <w:basedOn w:val="17"/>
    <w:rsid w:val="00714973"/>
    <w:pPr>
      <w:ind w:firstLine="0"/>
      <w:jc w:val="left"/>
    </w:pPr>
    <w:rPr>
      <w:rFonts w:eastAsia="Times New Roman"/>
      <w:szCs w:val="20"/>
    </w:rPr>
  </w:style>
  <w:style w:type="paragraph" w:customStyle="1" w:styleId="2e">
    <w:name w:val="Стиль2"/>
    <w:basedOn w:val="a"/>
    <w:rsid w:val="00714973"/>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714973"/>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714973"/>
    <w:pPr>
      <w:ind w:firstLine="709"/>
    </w:pPr>
    <w:rPr>
      <w:szCs w:val="28"/>
    </w:rPr>
  </w:style>
  <w:style w:type="character" w:customStyle="1" w:styleId="43">
    <w:name w:val="Стиль4 Знак"/>
    <w:link w:val="42"/>
    <w:rsid w:val="00714973"/>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714973"/>
    <w:pPr>
      <w:spacing w:after="0" w:line="240" w:lineRule="auto"/>
      <w:ind w:left="360"/>
    </w:pPr>
    <w:rPr>
      <w:rFonts w:ascii="Times New Roman" w:eastAsia="Times New Roman" w:hAnsi="Times New Roman" w:cs="Times New Roman"/>
      <w:sz w:val="24"/>
      <w:szCs w:val="24"/>
    </w:rPr>
  </w:style>
  <w:style w:type="character" w:styleId="afff5">
    <w:name w:val="FollowedHyperlink"/>
    <w:rsid w:val="00714973"/>
    <w:rPr>
      <w:color w:val="800080"/>
      <w:u w:val="single"/>
    </w:rPr>
  </w:style>
  <w:style w:type="paragraph" w:styleId="44">
    <w:name w:val="toc 4"/>
    <w:basedOn w:val="a"/>
    <w:next w:val="a"/>
    <w:autoRedefine/>
    <w:rsid w:val="00714973"/>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714973"/>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714973"/>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714973"/>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714973"/>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714973"/>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714973"/>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714973"/>
    <w:rPr>
      <w:rFonts w:ascii="Courier New" w:eastAsia="Times New Roman" w:hAnsi="Courier New" w:cs="Courier New"/>
      <w:sz w:val="20"/>
      <w:szCs w:val="20"/>
    </w:rPr>
  </w:style>
  <w:style w:type="paragraph" w:customStyle="1" w:styleId="pbody">
    <w:name w:val="pbody"/>
    <w:basedOn w:val="a"/>
    <w:rsid w:val="00714973"/>
    <w:pPr>
      <w:spacing w:before="100" w:after="60" w:line="331" w:lineRule="auto"/>
    </w:pPr>
    <w:rPr>
      <w:rFonts w:ascii="Arial" w:eastAsia="Times New Roman" w:hAnsi="Arial" w:cs="Arial"/>
      <w:color w:val="000000"/>
      <w:sz w:val="18"/>
      <w:szCs w:val="18"/>
    </w:rPr>
  </w:style>
  <w:style w:type="character" w:styleId="afff7">
    <w:name w:val="Emphasis"/>
    <w:qFormat/>
    <w:rsid w:val="00714973"/>
    <w:rPr>
      <w:i/>
      <w:iCs/>
    </w:rPr>
  </w:style>
  <w:style w:type="character" w:customStyle="1" w:styleId="Formula">
    <w:name w:val="Formula"/>
    <w:rsid w:val="00714973"/>
    <w:rPr>
      <w:rFonts w:ascii="Bookman Old Style" w:hAnsi="Bookman Old Style"/>
      <w:noProof/>
      <w:sz w:val="22"/>
    </w:rPr>
  </w:style>
  <w:style w:type="paragraph" w:customStyle="1" w:styleId="Code">
    <w:name w:val="Code"/>
    <w:rsid w:val="00714973"/>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714973"/>
    <w:pPr>
      <w:spacing w:before="120"/>
    </w:pPr>
  </w:style>
  <w:style w:type="paragraph" w:customStyle="1" w:styleId="CodeLastLine">
    <w:name w:val="Code Last Line"/>
    <w:basedOn w:val="Code"/>
    <w:next w:val="ab"/>
    <w:rsid w:val="00714973"/>
    <w:pPr>
      <w:spacing w:after="120"/>
    </w:pPr>
  </w:style>
  <w:style w:type="paragraph" w:customStyle="1" w:styleId="Style5">
    <w:name w:val="Style5"/>
    <w:basedOn w:val="a"/>
    <w:rsid w:val="00714973"/>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714973"/>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714973"/>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714973"/>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714973"/>
    <w:rPr>
      <w:rFonts w:ascii="Times New Roman" w:hAnsi="Times New Roman" w:cs="Times New Roman"/>
      <w:sz w:val="20"/>
      <w:szCs w:val="20"/>
    </w:rPr>
  </w:style>
  <w:style w:type="character" w:customStyle="1" w:styleId="FontStyle26">
    <w:name w:val="Font Style26"/>
    <w:rsid w:val="00714973"/>
    <w:rPr>
      <w:rFonts w:ascii="Times New Roman" w:hAnsi="Times New Roman" w:cs="Times New Roman"/>
      <w:b/>
      <w:bCs/>
      <w:spacing w:val="-10"/>
      <w:sz w:val="20"/>
      <w:szCs w:val="20"/>
    </w:rPr>
  </w:style>
  <w:style w:type="character" w:customStyle="1" w:styleId="FontStyle19">
    <w:name w:val="Font Style19"/>
    <w:rsid w:val="00714973"/>
    <w:rPr>
      <w:rFonts w:ascii="Times New Roman" w:hAnsi="Times New Roman" w:cs="Times New Roman"/>
      <w:i/>
      <w:iCs/>
      <w:sz w:val="20"/>
      <w:szCs w:val="20"/>
    </w:rPr>
  </w:style>
  <w:style w:type="paragraph" w:customStyle="1" w:styleId="1d">
    <w:name w:val="Основной текст1"/>
    <w:basedOn w:val="29"/>
    <w:rsid w:val="00714973"/>
    <w:pPr>
      <w:widowControl/>
      <w:ind w:firstLine="720"/>
      <w:jc w:val="both"/>
    </w:pPr>
    <w:rPr>
      <w:snapToGrid/>
      <w:sz w:val="22"/>
      <w:lang w:val="en-AU"/>
    </w:rPr>
  </w:style>
  <w:style w:type="paragraph" w:customStyle="1" w:styleId="xl28">
    <w:name w:val="xl28"/>
    <w:basedOn w:val="a"/>
    <w:rsid w:val="0071497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714973"/>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714973"/>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714973"/>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714973"/>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714973"/>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714973"/>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714973"/>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714973"/>
    <w:rPr>
      <w:rFonts w:ascii="Times New Roman" w:eastAsia="Times New Roman" w:hAnsi="Times New Roman" w:cs="Times New Roman"/>
      <w:sz w:val="28"/>
      <w:szCs w:val="28"/>
      <w:lang w:val="ru-RU" w:eastAsia="ru-RU"/>
    </w:rPr>
  </w:style>
  <w:style w:type="paragraph" w:customStyle="1" w:styleId="Normal1">
    <w:name w:val="Normal1"/>
    <w:rsid w:val="00714973"/>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714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71497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12408</Words>
  <Characters>91707</Characters>
  <Application>Microsoft Office Word</Application>
  <DocSecurity>0</DocSecurity>
  <Lines>764</Lines>
  <Paragraphs>207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2018-2019_z38_03_02_13_1_plx_Теория вероятностей и математическая статистика</vt:lpstr>
      <vt:lpstr>Лист1</vt:lpstr>
    </vt:vector>
  </TitlesOfParts>
  <Company>Microsoft</Company>
  <LinksUpToDate>false</LinksUpToDate>
  <CharactersWithSpaces>103908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2018-2019_z38_03_02_13_1_plx_Теория вероятностей и математическая статистика</dc:title>
  <dc:creator>FastReport.NET</dc:creator>
  <cp:lastModifiedBy>Гости</cp:lastModifiedBy>
  <cp:revision>2</cp:revision>
  <dcterms:created xsi:type="dcterms:W3CDTF">2018-10-17T09:28:00Z</dcterms:created>
  <dcterms:modified xsi:type="dcterms:W3CDTF">2018-10-17T09:28:00Z</dcterms:modified>
</cp:coreProperties>
</file>