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27D88" w:rsidRPr="003A3626" w:rsidRDefault="003A3626" w:rsidP="0099639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.В.</w:t>
      </w:r>
      <w:r w:rsidR="00E00AF4">
        <w:rPr>
          <w:rFonts w:ascii="Times New Roman" w:hAnsi="Times New Roman"/>
          <w:b/>
          <w:sz w:val="28"/>
          <w:szCs w:val="28"/>
          <w:u w:val="single"/>
        </w:rPr>
        <w:t>01.01</w:t>
      </w:r>
      <w:proofErr w:type="spellEnd"/>
      <w:r w:rsidR="00E00AF4">
        <w:rPr>
          <w:rFonts w:ascii="Times New Roman" w:hAnsi="Times New Roman"/>
          <w:b/>
          <w:sz w:val="28"/>
          <w:szCs w:val="28"/>
          <w:u w:val="single"/>
        </w:rPr>
        <w:t xml:space="preserve"> (У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 w:rsidRPr="003A36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00AF4">
        <w:rPr>
          <w:rFonts w:ascii="Times New Roman" w:hAnsi="Times New Roman"/>
          <w:b/>
          <w:sz w:val="28"/>
          <w:szCs w:val="28"/>
          <w:u w:val="single"/>
        </w:rPr>
        <w:t>Учебная практика (практика по получению первичных профессиональных умений и навыков)</w:t>
      </w:r>
      <w:r w:rsidRPr="003A36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27D88" w:rsidRDefault="00627D88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52326" w:rsidTr="000E182A">
        <w:tc>
          <w:tcPr>
            <w:tcW w:w="4785" w:type="dxa"/>
          </w:tcPr>
          <w:p w:rsidR="000E182A" w:rsidRPr="00A52326" w:rsidRDefault="000E182A" w:rsidP="003A36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B80A7A" w:rsidRDefault="003A3626" w:rsidP="0023177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A7A">
              <w:rPr>
                <w:rFonts w:ascii="Times New Roman" w:hAnsi="Times New Roman"/>
                <w:i/>
                <w:sz w:val="28"/>
                <w:szCs w:val="28"/>
              </w:rPr>
              <w:t>38.03.02 «Менеджмент»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3A36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B80A7A" w:rsidRDefault="00670732" w:rsidP="00E00A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38.03.02.1</w:t>
            </w:r>
            <w:r w:rsidR="00E00AF4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3A3626" w:rsidRPr="00B80A7A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="00E00AF4">
              <w:rPr>
                <w:rFonts w:ascii="Times New Roman" w:hAnsi="Times New Roman"/>
                <w:i/>
                <w:sz w:val="28"/>
                <w:szCs w:val="28"/>
              </w:rPr>
              <w:t>Управление малым бизнесом</w:t>
            </w:r>
            <w:r w:rsidR="003A3626" w:rsidRPr="00B80A7A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3A36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B80A7A" w:rsidRDefault="003A3626" w:rsidP="003A362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A7A">
              <w:rPr>
                <w:rFonts w:ascii="Times New Roman" w:hAnsi="Times New Roman"/>
                <w:i/>
                <w:sz w:val="28"/>
                <w:szCs w:val="28"/>
              </w:rPr>
              <w:t xml:space="preserve">Инновационного менеджмента и предпринимательства </w:t>
            </w:r>
          </w:p>
        </w:tc>
      </w:tr>
    </w:tbl>
    <w:p w:rsidR="000E182A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627D88" w:rsidRPr="00E00AF4" w:rsidRDefault="00627D88" w:rsidP="00E00AF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00AF4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CE3314" w:rsidRPr="00E00AF4">
        <w:rPr>
          <w:rFonts w:ascii="Times New Roman" w:hAnsi="Times New Roman"/>
          <w:b/>
          <w:sz w:val="28"/>
          <w:szCs w:val="28"/>
        </w:rPr>
        <w:t xml:space="preserve">: </w:t>
      </w:r>
      <w:r w:rsidR="00E00AF4" w:rsidRPr="00E00AF4">
        <w:rPr>
          <w:rFonts w:ascii="Times New Roman" w:hAnsi="Times New Roman"/>
          <w:sz w:val="28"/>
          <w:szCs w:val="28"/>
        </w:rPr>
        <w:t xml:space="preserve">закрепление полученных знаний в области управления малым бизнесом и приобретение студентами умения и навыков их практического применения на предприятиях </w:t>
      </w:r>
    </w:p>
    <w:p w:rsidR="00627D88" w:rsidRDefault="00627D88" w:rsidP="00E00A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3A3626">
        <w:rPr>
          <w:rFonts w:ascii="Times New Roman" w:hAnsi="Times New Roman"/>
          <w:b/>
          <w:sz w:val="28"/>
          <w:szCs w:val="28"/>
        </w:rPr>
        <w:t xml:space="preserve"> </w:t>
      </w:r>
      <w:r w:rsidR="00E00AF4" w:rsidRPr="00E00AF4">
        <w:rPr>
          <w:rFonts w:ascii="Times New Roman" w:hAnsi="Times New Roman"/>
          <w:sz w:val="28"/>
          <w:szCs w:val="28"/>
        </w:rPr>
        <w:t xml:space="preserve">ознакомление с назначением, структурой, функциями и задачами конкретного предприятия; изучение особенностей организации производственного процесса; приобрести опыт и практические навыки самостоятельной работы на конкретной должности в различных подразделениях предприятия, изучение их работы; развитие навыков самостоятельной работы с справочно-информационными </w:t>
      </w:r>
      <w:proofErr w:type="spellStart"/>
      <w:r w:rsidR="00E00AF4" w:rsidRPr="00E00AF4">
        <w:rPr>
          <w:rFonts w:ascii="Times New Roman" w:hAnsi="Times New Roman"/>
          <w:sz w:val="28"/>
          <w:szCs w:val="28"/>
        </w:rPr>
        <w:t>материа¬лами</w:t>
      </w:r>
      <w:proofErr w:type="spellEnd"/>
      <w:r w:rsidR="00E00AF4" w:rsidRPr="00E00AF4">
        <w:rPr>
          <w:rFonts w:ascii="Times New Roman" w:hAnsi="Times New Roman"/>
          <w:sz w:val="28"/>
          <w:szCs w:val="28"/>
        </w:rPr>
        <w:t xml:space="preserve">, данными статистической отчетности и специальной </w:t>
      </w:r>
      <w:proofErr w:type="spellStart"/>
      <w:r w:rsidR="00E00AF4" w:rsidRPr="00E00AF4">
        <w:rPr>
          <w:rFonts w:ascii="Times New Roman" w:hAnsi="Times New Roman"/>
          <w:sz w:val="28"/>
          <w:szCs w:val="28"/>
        </w:rPr>
        <w:t>документа¬цией</w:t>
      </w:r>
      <w:proofErr w:type="spellEnd"/>
      <w:r w:rsidR="00E00AF4" w:rsidRPr="00E00AF4">
        <w:rPr>
          <w:rFonts w:ascii="Times New Roman" w:hAnsi="Times New Roman"/>
          <w:sz w:val="28"/>
          <w:szCs w:val="28"/>
        </w:rPr>
        <w:t>; ознакомление с формами, методами работы и документацией, регламентирующей деятельность предприятия и работников;</w:t>
      </w:r>
      <w:proofErr w:type="gramEnd"/>
      <w:r w:rsidR="00E00AF4" w:rsidRPr="00E00A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0AF4" w:rsidRPr="00E00AF4">
        <w:rPr>
          <w:rFonts w:ascii="Times New Roman" w:hAnsi="Times New Roman"/>
          <w:sz w:val="28"/>
          <w:szCs w:val="28"/>
        </w:rPr>
        <w:t>сбор, обобщение и анализ материалов в соответствии с программой практики и индивидуальным заданием, определяемым конкретным местом прохождения практики по согласованию сторон; применение методов проведения конкурентного и стратегического анализа предприятия; ознакомление с методами принятия и реализации профессиональных управленческих решений, анализа и контроля исполнения принятых решений; ознакомление с организационной и производственной структурой организации;</w:t>
      </w:r>
      <w:proofErr w:type="gramEnd"/>
      <w:r w:rsidR="00E00AF4" w:rsidRPr="00E00AF4">
        <w:rPr>
          <w:rFonts w:ascii="Times New Roman" w:hAnsi="Times New Roman"/>
          <w:sz w:val="28"/>
          <w:szCs w:val="28"/>
        </w:rPr>
        <w:t xml:space="preserve"> ознакомление с нормативно-правовой документацией, регламентирующей хозяйственную деятельность предприятия; ознакомление с миссией, целями, задачами, видами деятельности предприятия.</w:t>
      </w:r>
    </w:p>
    <w:p w:rsidR="00627D88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</w:t>
      </w:r>
      <w:r w:rsidR="00CE33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7D88" w:rsidRPr="00627D88" w:rsidRDefault="00627D88" w:rsidP="00627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71A4C" w:rsidRDefault="00627D88" w:rsidP="00627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lastRenderedPageBreak/>
        <w:t>Знать:</w:t>
      </w:r>
      <w:r w:rsidR="003A3626" w:rsidRPr="003A3626">
        <w:t xml:space="preserve"> </w:t>
      </w:r>
      <w:r w:rsidR="00E00AF4">
        <w:rPr>
          <w:rFonts w:ascii="Times New Roman" w:hAnsi="Times New Roman"/>
          <w:sz w:val="28"/>
          <w:szCs w:val="28"/>
        </w:rPr>
        <w:t>основные нормативные правовые документы, регламентирующие</w:t>
      </w:r>
      <w:r w:rsidR="00E00AF4" w:rsidRPr="00E00AF4">
        <w:rPr>
          <w:rFonts w:ascii="Times New Roman" w:hAnsi="Times New Roman"/>
          <w:sz w:val="28"/>
          <w:szCs w:val="28"/>
        </w:rPr>
        <w:t xml:space="preserve"> деятельность предпри</w:t>
      </w:r>
      <w:r w:rsidR="00E00AF4">
        <w:rPr>
          <w:rFonts w:ascii="Times New Roman" w:hAnsi="Times New Roman"/>
          <w:sz w:val="28"/>
          <w:szCs w:val="28"/>
        </w:rPr>
        <w:t>ятия малого бизнеса, основные понятия и современные</w:t>
      </w:r>
      <w:r w:rsidR="00E00AF4" w:rsidRPr="00E00AF4">
        <w:rPr>
          <w:rFonts w:ascii="Times New Roman" w:hAnsi="Times New Roman"/>
          <w:sz w:val="28"/>
          <w:szCs w:val="28"/>
        </w:rPr>
        <w:t xml:space="preserve"> принцип</w:t>
      </w:r>
      <w:r w:rsidR="00E00AF4">
        <w:rPr>
          <w:rFonts w:ascii="Times New Roman" w:hAnsi="Times New Roman"/>
          <w:sz w:val="28"/>
          <w:szCs w:val="28"/>
        </w:rPr>
        <w:t>ы</w:t>
      </w:r>
      <w:r w:rsidR="00E00AF4" w:rsidRPr="00E00AF4">
        <w:rPr>
          <w:rFonts w:ascii="Times New Roman" w:hAnsi="Times New Roman"/>
          <w:sz w:val="28"/>
          <w:szCs w:val="28"/>
        </w:rPr>
        <w:t xml:space="preserve"> работы с деловой информацией</w:t>
      </w:r>
      <w:r w:rsidR="00E00AF4">
        <w:rPr>
          <w:rFonts w:ascii="Times New Roman" w:hAnsi="Times New Roman"/>
          <w:sz w:val="28"/>
          <w:szCs w:val="28"/>
        </w:rPr>
        <w:t xml:space="preserve">; </w:t>
      </w:r>
      <w:r w:rsidR="00071A4C">
        <w:rPr>
          <w:rFonts w:ascii="Times New Roman" w:hAnsi="Times New Roman"/>
          <w:sz w:val="28"/>
          <w:szCs w:val="28"/>
        </w:rPr>
        <w:t>особенности</w:t>
      </w:r>
      <w:r w:rsidR="00071A4C" w:rsidRPr="00071A4C">
        <w:rPr>
          <w:rFonts w:ascii="Times New Roman" w:hAnsi="Times New Roman"/>
          <w:sz w:val="28"/>
          <w:szCs w:val="28"/>
        </w:rPr>
        <w:t xml:space="preserve"> функционирования и управления малым бизнесом, методов принятия управленческих решений</w:t>
      </w:r>
      <w:r w:rsidR="00071A4C">
        <w:rPr>
          <w:rFonts w:ascii="Times New Roman" w:hAnsi="Times New Roman"/>
          <w:sz w:val="28"/>
          <w:szCs w:val="28"/>
        </w:rPr>
        <w:t>; принципы</w:t>
      </w:r>
      <w:r w:rsidR="00071A4C" w:rsidRPr="00071A4C">
        <w:rPr>
          <w:rFonts w:ascii="Times New Roman" w:hAnsi="Times New Roman"/>
          <w:sz w:val="28"/>
          <w:szCs w:val="28"/>
        </w:rPr>
        <w:t xml:space="preserve"> развития и закономерностей функц</w:t>
      </w:r>
      <w:r w:rsidR="00071A4C">
        <w:rPr>
          <w:rFonts w:ascii="Times New Roman" w:hAnsi="Times New Roman"/>
          <w:sz w:val="28"/>
          <w:szCs w:val="28"/>
        </w:rPr>
        <w:t>ионирования организации, функции</w:t>
      </w:r>
      <w:r w:rsidR="00071A4C" w:rsidRPr="00071A4C">
        <w:rPr>
          <w:rFonts w:ascii="Times New Roman" w:hAnsi="Times New Roman"/>
          <w:sz w:val="28"/>
          <w:szCs w:val="28"/>
        </w:rPr>
        <w:t xml:space="preserve"> и задач</w:t>
      </w:r>
      <w:r w:rsidR="00071A4C">
        <w:rPr>
          <w:rFonts w:ascii="Times New Roman" w:hAnsi="Times New Roman"/>
          <w:sz w:val="28"/>
          <w:szCs w:val="28"/>
        </w:rPr>
        <w:t>и</w:t>
      </w:r>
      <w:r w:rsidR="00071A4C" w:rsidRPr="00071A4C">
        <w:rPr>
          <w:rFonts w:ascii="Times New Roman" w:hAnsi="Times New Roman"/>
          <w:sz w:val="28"/>
          <w:szCs w:val="28"/>
        </w:rPr>
        <w:t xml:space="preserve"> менеджера </w:t>
      </w:r>
      <w:r w:rsidR="00071A4C">
        <w:rPr>
          <w:rFonts w:ascii="Times New Roman" w:hAnsi="Times New Roman"/>
          <w:sz w:val="28"/>
          <w:szCs w:val="28"/>
        </w:rPr>
        <w:t>в современной организации, виды</w:t>
      </w:r>
      <w:r w:rsidR="00071A4C" w:rsidRPr="00071A4C">
        <w:rPr>
          <w:rFonts w:ascii="Times New Roman" w:hAnsi="Times New Roman"/>
          <w:sz w:val="28"/>
          <w:szCs w:val="28"/>
        </w:rPr>
        <w:t xml:space="preserve"> управленческих решений и методов их принятия</w:t>
      </w:r>
      <w:r w:rsidR="00071A4C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071A4C" w:rsidRPr="00071A4C">
        <w:rPr>
          <w:rFonts w:ascii="Times New Roman" w:hAnsi="Times New Roman"/>
          <w:sz w:val="28"/>
          <w:szCs w:val="28"/>
        </w:rPr>
        <w:t>видов управленческих решений и методов их принятия, основных нормативных правовых документов, основных принципов работы с деловой информацией, корпоративных информационных систем и базах данных</w:t>
      </w:r>
      <w:r w:rsidR="00071A4C">
        <w:rPr>
          <w:rFonts w:ascii="Times New Roman" w:hAnsi="Times New Roman"/>
          <w:sz w:val="28"/>
          <w:szCs w:val="28"/>
        </w:rPr>
        <w:t xml:space="preserve">; </w:t>
      </w:r>
      <w:r w:rsidR="00071A4C" w:rsidRPr="00071A4C">
        <w:rPr>
          <w:rFonts w:ascii="Times New Roman" w:hAnsi="Times New Roman"/>
          <w:sz w:val="28"/>
          <w:szCs w:val="28"/>
        </w:rPr>
        <w:t>основные бизнес-процессы в организации</w:t>
      </w:r>
      <w:r w:rsidR="00071A4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00AF4" w:rsidRDefault="00627D88" w:rsidP="00627D8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="003A3626" w:rsidRPr="003A3626">
        <w:t xml:space="preserve"> </w:t>
      </w:r>
      <w:r w:rsidR="00071A4C" w:rsidRPr="00071A4C">
        <w:rPr>
          <w:rFonts w:ascii="Times New Roman" w:hAnsi="Times New Roman"/>
          <w:sz w:val="28"/>
          <w:szCs w:val="28"/>
        </w:rPr>
        <w:t>ориентироваться в системе законодательства и нормативных правовых актов, регламентирующих сферу профессиональной деятельности;</w:t>
      </w:r>
      <w:r w:rsidR="00071A4C">
        <w:rPr>
          <w:rFonts w:ascii="Times New Roman" w:hAnsi="Times New Roman"/>
          <w:sz w:val="28"/>
          <w:szCs w:val="28"/>
        </w:rPr>
        <w:t xml:space="preserve"> </w:t>
      </w:r>
      <w:r w:rsidR="00071A4C" w:rsidRPr="00071A4C">
        <w:rPr>
          <w:rFonts w:ascii="Times New Roman" w:hAnsi="Times New Roman"/>
          <w:sz w:val="28"/>
          <w:szCs w:val="28"/>
        </w:rPr>
        <w:t>анализировать внешнюю и внутреннюю среды предприятия</w:t>
      </w:r>
      <w:r w:rsidR="00071A4C">
        <w:rPr>
          <w:rFonts w:ascii="Times New Roman" w:hAnsi="Times New Roman"/>
          <w:sz w:val="28"/>
          <w:szCs w:val="28"/>
        </w:rPr>
        <w:t xml:space="preserve">; </w:t>
      </w:r>
      <w:r w:rsidR="00071A4C" w:rsidRPr="00071A4C">
        <w:rPr>
          <w:rFonts w:ascii="Times New Roman" w:hAnsi="Times New Roman"/>
          <w:sz w:val="28"/>
          <w:szCs w:val="28"/>
        </w:rPr>
        <w:t>анализировать внешнюю и внутреннюю среды бизнеса (организации), обосновывать целесообразность применения различных маркетинговых инструментов</w:t>
      </w:r>
      <w:r w:rsidR="00071A4C">
        <w:rPr>
          <w:rFonts w:ascii="Times New Roman" w:hAnsi="Times New Roman"/>
          <w:sz w:val="28"/>
          <w:szCs w:val="28"/>
        </w:rPr>
        <w:t xml:space="preserve">; </w:t>
      </w:r>
      <w:r w:rsidR="00071A4C" w:rsidRPr="00071A4C">
        <w:rPr>
          <w:rFonts w:ascii="Times New Roman" w:hAnsi="Times New Roman"/>
          <w:sz w:val="28"/>
          <w:szCs w:val="28"/>
        </w:rPr>
        <w:t>ориентироваться в системе законодательства и нормативных правовых актов, регламентирующих сферу профессиональной деятельности, обрабатывать эмпирические и экспериментальные данные, применять информационные технологии</w:t>
      </w:r>
      <w:r w:rsidR="00071A4C">
        <w:rPr>
          <w:rFonts w:ascii="Times New Roman" w:hAnsi="Times New Roman"/>
          <w:sz w:val="28"/>
          <w:szCs w:val="28"/>
        </w:rPr>
        <w:t>;</w:t>
      </w:r>
      <w:proofErr w:type="gramEnd"/>
      <w:r w:rsidR="00071A4C">
        <w:rPr>
          <w:rFonts w:ascii="Times New Roman" w:hAnsi="Times New Roman"/>
          <w:sz w:val="28"/>
          <w:szCs w:val="28"/>
        </w:rPr>
        <w:t xml:space="preserve"> </w:t>
      </w:r>
      <w:r w:rsidR="00071A4C" w:rsidRPr="00071A4C">
        <w:rPr>
          <w:rFonts w:ascii="Times New Roman" w:hAnsi="Times New Roman"/>
          <w:sz w:val="28"/>
          <w:szCs w:val="28"/>
        </w:rPr>
        <w:t>оценивать условия принятия управленческих решений</w:t>
      </w:r>
      <w:r w:rsidR="00071A4C">
        <w:rPr>
          <w:rFonts w:ascii="Times New Roman" w:hAnsi="Times New Roman"/>
          <w:sz w:val="28"/>
          <w:szCs w:val="28"/>
        </w:rPr>
        <w:t xml:space="preserve">. </w:t>
      </w:r>
    </w:p>
    <w:p w:rsidR="00E00AF4" w:rsidRPr="00071A4C" w:rsidRDefault="00627D88" w:rsidP="00E00AF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Владеть</w:t>
      </w:r>
      <w:r w:rsidRPr="00071A4C">
        <w:rPr>
          <w:rFonts w:ascii="Times New Roman" w:hAnsi="Times New Roman"/>
          <w:sz w:val="28"/>
          <w:szCs w:val="28"/>
        </w:rPr>
        <w:t xml:space="preserve">: </w:t>
      </w:r>
      <w:r w:rsidR="00071A4C" w:rsidRPr="00071A4C">
        <w:rPr>
          <w:rFonts w:ascii="Times New Roman" w:hAnsi="Times New Roman"/>
          <w:sz w:val="28"/>
          <w:szCs w:val="28"/>
        </w:rPr>
        <w:t>навыками самостоятельной работы с справо</w:t>
      </w:r>
      <w:r w:rsidR="00071A4C">
        <w:rPr>
          <w:rFonts w:ascii="Times New Roman" w:hAnsi="Times New Roman"/>
          <w:sz w:val="28"/>
          <w:szCs w:val="28"/>
        </w:rPr>
        <w:t>чно-информационными материа</w:t>
      </w:r>
      <w:r w:rsidR="00071A4C" w:rsidRPr="00071A4C">
        <w:rPr>
          <w:rFonts w:ascii="Times New Roman" w:hAnsi="Times New Roman"/>
          <w:sz w:val="28"/>
          <w:szCs w:val="28"/>
        </w:rPr>
        <w:t>лами, данными статистической отч</w:t>
      </w:r>
      <w:r w:rsidR="00071A4C">
        <w:rPr>
          <w:rFonts w:ascii="Times New Roman" w:hAnsi="Times New Roman"/>
          <w:sz w:val="28"/>
          <w:szCs w:val="28"/>
        </w:rPr>
        <w:t>етности и специальной документа</w:t>
      </w:r>
      <w:r w:rsidR="00071A4C" w:rsidRPr="00071A4C">
        <w:rPr>
          <w:rFonts w:ascii="Times New Roman" w:hAnsi="Times New Roman"/>
          <w:sz w:val="28"/>
          <w:szCs w:val="28"/>
        </w:rPr>
        <w:t>цией</w:t>
      </w:r>
      <w:r w:rsidR="00071A4C">
        <w:rPr>
          <w:rFonts w:ascii="Times New Roman" w:hAnsi="Times New Roman"/>
          <w:sz w:val="28"/>
          <w:szCs w:val="28"/>
        </w:rPr>
        <w:t xml:space="preserve">; </w:t>
      </w:r>
      <w:r w:rsidR="00071A4C" w:rsidRPr="00071A4C">
        <w:rPr>
          <w:rFonts w:ascii="Times New Roman" w:hAnsi="Times New Roman"/>
          <w:sz w:val="28"/>
          <w:szCs w:val="28"/>
        </w:rPr>
        <w:t>способностью оценивать экономические и социальные условия осуществления предпринимательской деятельности</w:t>
      </w:r>
      <w:r w:rsidR="00071A4C">
        <w:rPr>
          <w:rFonts w:ascii="Times New Roman" w:hAnsi="Times New Roman"/>
          <w:sz w:val="28"/>
          <w:szCs w:val="28"/>
        </w:rPr>
        <w:t xml:space="preserve">; </w:t>
      </w:r>
      <w:r w:rsidR="00071A4C" w:rsidRPr="00071A4C">
        <w:rPr>
          <w:rFonts w:ascii="Times New Roman" w:hAnsi="Times New Roman"/>
          <w:sz w:val="28"/>
          <w:szCs w:val="28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</w:t>
      </w:r>
      <w:r w:rsidR="00071A4C">
        <w:rPr>
          <w:rFonts w:ascii="Times New Roman" w:hAnsi="Times New Roman"/>
          <w:sz w:val="28"/>
          <w:szCs w:val="28"/>
        </w:rPr>
        <w:t xml:space="preserve">; </w:t>
      </w:r>
      <w:r w:rsidR="00071A4C" w:rsidRPr="00071A4C">
        <w:rPr>
          <w:rFonts w:ascii="Times New Roman" w:hAnsi="Times New Roman"/>
          <w:sz w:val="28"/>
          <w:szCs w:val="28"/>
        </w:rPr>
        <w:t>способностью оценивать экономические и социальные условия осуществления предпринимательской деятельности</w:t>
      </w:r>
      <w:r w:rsidR="00071A4C">
        <w:rPr>
          <w:rFonts w:ascii="Times New Roman" w:hAnsi="Times New Roman"/>
          <w:sz w:val="28"/>
          <w:szCs w:val="28"/>
        </w:rPr>
        <w:t xml:space="preserve">; </w:t>
      </w:r>
      <w:r w:rsidR="00071A4C" w:rsidRPr="00071A4C">
        <w:rPr>
          <w:rFonts w:ascii="Times New Roman" w:hAnsi="Times New Roman"/>
          <w:sz w:val="28"/>
          <w:szCs w:val="28"/>
        </w:rPr>
        <w:t>способностью оценивать воздействие макроэкономической среды на функционирование организаций</w:t>
      </w:r>
      <w:r w:rsidR="00071A4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27D88" w:rsidRPr="00627D88" w:rsidRDefault="00627D88" w:rsidP="00E00AF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B80A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0A7A">
        <w:rPr>
          <w:rFonts w:ascii="Times New Roman" w:hAnsi="Times New Roman"/>
          <w:sz w:val="28"/>
          <w:szCs w:val="28"/>
        </w:rPr>
        <w:t>ОПК</w:t>
      </w:r>
      <w:proofErr w:type="spellEnd"/>
      <w:r w:rsidR="00B80A7A">
        <w:rPr>
          <w:rFonts w:ascii="Times New Roman" w:hAnsi="Times New Roman"/>
          <w:sz w:val="28"/>
          <w:szCs w:val="28"/>
        </w:rPr>
        <w:t>-1,</w:t>
      </w:r>
      <w:r w:rsidR="00071A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1A4C">
        <w:rPr>
          <w:rFonts w:ascii="Times New Roman" w:hAnsi="Times New Roman"/>
          <w:sz w:val="28"/>
          <w:szCs w:val="28"/>
        </w:rPr>
        <w:t>ОПК</w:t>
      </w:r>
      <w:proofErr w:type="spellEnd"/>
      <w:r w:rsidR="00071A4C">
        <w:rPr>
          <w:rFonts w:ascii="Times New Roman" w:hAnsi="Times New Roman"/>
          <w:sz w:val="28"/>
          <w:szCs w:val="28"/>
        </w:rPr>
        <w:t>-2, ПК-9, ПК-10</w:t>
      </w:r>
      <w:r w:rsidR="00B80A7A">
        <w:rPr>
          <w:rFonts w:ascii="Times New Roman" w:hAnsi="Times New Roman"/>
          <w:sz w:val="28"/>
          <w:szCs w:val="28"/>
        </w:rPr>
        <w:t>, ПК-1</w:t>
      </w:r>
      <w:r w:rsidR="00071A4C">
        <w:rPr>
          <w:rFonts w:ascii="Times New Roman" w:hAnsi="Times New Roman"/>
          <w:sz w:val="28"/>
          <w:szCs w:val="28"/>
        </w:rPr>
        <w:t>7</w:t>
      </w:r>
    </w:p>
    <w:p w:rsidR="00627D88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CE3314">
        <w:rPr>
          <w:rFonts w:ascii="Times New Roman" w:hAnsi="Times New Roman"/>
          <w:i/>
          <w:sz w:val="28"/>
          <w:szCs w:val="28"/>
        </w:rPr>
        <w:t xml:space="preserve">: </w:t>
      </w:r>
      <w:r w:rsidR="00E00AF4">
        <w:rPr>
          <w:rFonts w:ascii="Times New Roman" w:hAnsi="Times New Roman"/>
          <w:i/>
          <w:sz w:val="28"/>
          <w:szCs w:val="28"/>
        </w:rPr>
        <w:t>3</w:t>
      </w:r>
    </w:p>
    <w:p w:rsidR="00627D88" w:rsidRPr="00D516ED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B80A7A">
        <w:rPr>
          <w:rFonts w:ascii="Times New Roman" w:hAnsi="Times New Roman"/>
          <w:b/>
          <w:sz w:val="28"/>
          <w:szCs w:val="28"/>
        </w:rPr>
        <w:t xml:space="preserve"> </w:t>
      </w:r>
      <w:r w:rsidR="00B80A7A">
        <w:rPr>
          <w:rFonts w:ascii="Times New Roman" w:hAnsi="Times New Roman"/>
          <w:sz w:val="28"/>
          <w:szCs w:val="28"/>
        </w:rPr>
        <w:t>зачет с оценкой</w:t>
      </w:r>
    </w:p>
    <w:p w:rsidR="0023177B" w:rsidRPr="00071A4C" w:rsidRDefault="00D516ED" w:rsidP="00593C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  <w:bookmarkStart w:id="0" w:name="_GoBack"/>
      <w:bookmarkEnd w:id="0"/>
      <w:r w:rsidRPr="00071A4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B80A7A" w:rsidRPr="00071A4C">
        <w:rPr>
          <w:rFonts w:ascii="Times New Roman" w:hAnsi="Times New Roman"/>
          <w:b/>
          <w:sz w:val="28"/>
          <w:szCs w:val="28"/>
        </w:rPr>
        <w:t xml:space="preserve"> </w:t>
      </w:r>
      <w:r w:rsidR="00071A4C" w:rsidRPr="00071A4C">
        <w:rPr>
          <w:rFonts w:ascii="Times New Roman" w:hAnsi="Times New Roman"/>
          <w:sz w:val="28"/>
          <w:szCs w:val="28"/>
        </w:rPr>
        <w:t>к.э.н., доцент Михненко Т.Н.</w:t>
      </w:r>
    </w:p>
    <w:sectPr w:rsidR="0023177B" w:rsidRPr="00071A4C" w:rsidSect="003A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F5" w:rsidRDefault="00EE11F5" w:rsidP="00D516ED">
      <w:pPr>
        <w:spacing w:after="0" w:line="240" w:lineRule="auto"/>
      </w:pPr>
      <w:r>
        <w:separator/>
      </w:r>
    </w:p>
  </w:endnote>
  <w:endnote w:type="continuationSeparator" w:id="0">
    <w:p w:rsidR="00EE11F5" w:rsidRDefault="00EE11F5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F5" w:rsidRDefault="00EE11F5" w:rsidP="00D516ED">
      <w:pPr>
        <w:spacing w:after="0" w:line="240" w:lineRule="auto"/>
      </w:pPr>
      <w:r>
        <w:separator/>
      </w:r>
    </w:p>
  </w:footnote>
  <w:footnote w:type="continuationSeparator" w:id="0">
    <w:p w:rsidR="00EE11F5" w:rsidRDefault="00EE11F5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009C1"/>
    <w:rsid w:val="00071A4C"/>
    <w:rsid w:val="000E182A"/>
    <w:rsid w:val="001B75DE"/>
    <w:rsid w:val="0023177B"/>
    <w:rsid w:val="00262E32"/>
    <w:rsid w:val="002F0A6D"/>
    <w:rsid w:val="003A3626"/>
    <w:rsid w:val="00416E81"/>
    <w:rsid w:val="00593C2F"/>
    <w:rsid w:val="005F0E5B"/>
    <w:rsid w:val="00627D88"/>
    <w:rsid w:val="006334F6"/>
    <w:rsid w:val="00670732"/>
    <w:rsid w:val="00787A6E"/>
    <w:rsid w:val="007A4A77"/>
    <w:rsid w:val="007C7669"/>
    <w:rsid w:val="008E5BEE"/>
    <w:rsid w:val="00996395"/>
    <w:rsid w:val="00A25D84"/>
    <w:rsid w:val="00AB3636"/>
    <w:rsid w:val="00B80A7A"/>
    <w:rsid w:val="00CE3314"/>
    <w:rsid w:val="00D17018"/>
    <w:rsid w:val="00D516ED"/>
    <w:rsid w:val="00E00AF4"/>
    <w:rsid w:val="00ED4B5E"/>
    <w:rsid w:val="00EE11F5"/>
    <w:rsid w:val="00F50A99"/>
    <w:rsid w:val="00F521D5"/>
    <w:rsid w:val="00F73679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C918-2F86-4E5A-BA88-4F84F7C0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 А. Макаренко</cp:lastModifiedBy>
  <cp:revision>3</cp:revision>
  <cp:lastPrinted>2015-05-06T13:31:00Z</cp:lastPrinted>
  <dcterms:created xsi:type="dcterms:W3CDTF">2018-10-08T12:33:00Z</dcterms:created>
  <dcterms:modified xsi:type="dcterms:W3CDTF">2018-10-08T13:11:00Z</dcterms:modified>
</cp:coreProperties>
</file>