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A39" w:rsidRDefault="005B2211">
      <w:pPr>
        <w:rPr>
          <w:sz w:val="0"/>
          <w:szCs w:val="0"/>
        </w:rPr>
      </w:pPr>
      <w:r>
        <w:rPr>
          <w:noProof/>
          <w:lang w:val="ru-RU" w:eastAsia="ru-RU"/>
        </w:rPr>
        <w:drawing>
          <wp:inline distT="0" distB="0" distL="0" distR="0">
            <wp:extent cx="6480810" cy="89903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br w:type="page"/>
      </w:r>
    </w:p>
    <w:p w:rsidR="00AE6A39" w:rsidRPr="005B2211" w:rsidRDefault="005B2211">
      <w:pPr>
        <w:rPr>
          <w:sz w:val="0"/>
          <w:szCs w:val="0"/>
          <w:lang w:val="ru-RU"/>
        </w:rPr>
      </w:pPr>
      <w:r>
        <w:rPr>
          <w:noProof/>
          <w:lang w:val="ru-RU" w:eastAsia="ru-RU"/>
        </w:rPr>
        <w:lastRenderedPageBreak/>
        <w:drawing>
          <wp:inline distT="0" distB="0" distL="0" distR="0">
            <wp:extent cx="6480810" cy="89903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фо2.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rsidRPr="005B2211">
        <w:rPr>
          <w:lang w:val="ru-RU"/>
        </w:rPr>
        <w:br w:type="page"/>
      </w:r>
    </w:p>
    <w:tbl>
      <w:tblPr>
        <w:tblW w:w="0" w:type="auto"/>
        <w:tblCellMar>
          <w:left w:w="0" w:type="dxa"/>
          <w:right w:w="0" w:type="dxa"/>
        </w:tblCellMar>
        <w:tblLook w:val="04A0" w:firstRow="1" w:lastRow="0" w:firstColumn="1" w:lastColumn="0" w:noHBand="0" w:noVBand="1"/>
      </w:tblPr>
      <w:tblGrid>
        <w:gridCol w:w="144"/>
        <w:gridCol w:w="1765"/>
        <w:gridCol w:w="2594"/>
        <w:gridCol w:w="3343"/>
        <w:gridCol w:w="1463"/>
        <w:gridCol w:w="817"/>
        <w:gridCol w:w="148"/>
      </w:tblGrid>
      <w:tr w:rsidR="00AE6A39">
        <w:trPr>
          <w:trHeight w:hRule="exact" w:val="555"/>
        </w:trPr>
        <w:tc>
          <w:tcPr>
            <w:tcW w:w="4692" w:type="dxa"/>
            <w:gridSpan w:val="3"/>
            <w:shd w:val="clear" w:color="C0C0C0" w:fill="FFFFFF"/>
            <w:tcMar>
              <w:left w:w="34" w:type="dxa"/>
              <w:right w:w="34" w:type="dxa"/>
            </w:tcMar>
          </w:tcPr>
          <w:p w:rsidR="00AE6A39" w:rsidRDefault="005B2211">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3545" w:type="dxa"/>
          </w:tcPr>
          <w:p w:rsidR="00AE6A39" w:rsidRDefault="00AE6A39"/>
        </w:tc>
        <w:tc>
          <w:tcPr>
            <w:tcW w:w="1560" w:type="dxa"/>
          </w:tcPr>
          <w:p w:rsidR="00AE6A39" w:rsidRDefault="00AE6A39"/>
        </w:tc>
        <w:tc>
          <w:tcPr>
            <w:tcW w:w="1007" w:type="dxa"/>
            <w:gridSpan w:val="2"/>
            <w:shd w:val="clear" w:color="C0C0C0" w:fill="FFFFFF"/>
            <w:tcMar>
              <w:left w:w="34" w:type="dxa"/>
              <w:right w:w="34" w:type="dxa"/>
            </w:tcMar>
          </w:tcPr>
          <w:p w:rsidR="00AE6A39" w:rsidRDefault="005B221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AE6A39">
        <w:trPr>
          <w:trHeight w:hRule="exact" w:val="138"/>
        </w:trPr>
        <w:tc>
          <w:tcPr>
            <w:tcW w:w="143" w:type="dxa"/>
          </w:tcPr>
          <w:p w:rsidR="00AE6A39" w:rsidRDefault="00AE6A39"/>
        </w:tc>
        <w:tc>
          <w:tcPr>
            <w:tcW w:w="1844" w:type="dxa"/>
          </w:tcPr>
          <w:p w:rsidR="00AE6A39" w:rsidRDefault="00AE6A39"/>
        </w:tc>
        <w:tc>
          <w:tcPr>
            <w:tcW w:w="2694" w:type="dxa"/>
          </w:tcPr>
          <w:p w:rsidR="00AE6A39" w:rsidRDefault="00AE6A39"/>
        </w:tc>
        <w:tc>
          <w:tcPr>
            <w:tcW w:w="3545" w:type="dxa"/>
          </w:tcPr>
          <w:p w:rsidR="00AE6A39" w:rsidRDefault="00AE6A39"/>
        </w:tc>
        <w:tc>
          <w:tcPr>
            <w:tcW w:w="1560" w:type="dxa"/>
          </w:tcPr>
          <w:p w:rsidR="00AE6A39" w:rsidRDefault="00AE6A39"/>
        </w:tc>
        <w:tc>
          <w:tcPr>
            <w:tcW w:w="852" w:type="dxa"/>
          </w:tcPr>
          <w:p w:rsidR="00AE6A39" w:rsidRDefault="00AE6A39"/>
        </w:tc>
        <w:tc>
          <w:tcPr>
            <w:tcW w:w="143" w:type="dxa"/>
          </w:tcPr>
          <w:p w:rsidR="00AE6A39" w:rsidRDefault="00AE6A39"/>
        </w:tc>
      </w:tr>
      <w:tr w:rsidR="00AE6A39">
        <w:trPr>
          <w:trHeight w:hRule="exact" w:val="29"/>
        </w:trPr>
        <w:tc>
          <w:tcPr>
            <w:tcW w:w="10788" w:type="dxa"/>
            <w:gridSpan w:val="7"/>
            <w:tcBorders>
              <w:top w:val="single" w:sz="16" w:space="0" w:color="000000"/>
            </w:tcBorders>
            <w:shd w:val="clear" w:color="FFFFFF" w:fill="FFFFFF"/>
            <w:tcMar>
              <w:left w:w="4" w:type="dxa"/>
              <w:right w:w="4" w:type="dxa"/>
            </w:tcMar>
          </w:tcPr>
          <w:p w:rsidR="00AE6A39" w:rsidRDefault="00AE6A39"/>
        </w:tc>
      </w:tr>
      <w:tr w:rsidR="00AE6A39">
        <w:trPr>
          <w:trHeight w:hRule="exact" w:val="248"/>
        </w:trPr>
        <w:tc>
          <w:tcPr>
            <w:tcW w:w="143" w:type="dxa"/>
          </w:tcPr>
          <w:p w:rsidR="00AE6A39" w:rsidRDefault="00AE6A39"/>
        </w:tc>
        <w:tc>
          <w:tcPr>
            <w:tcW w:w="1844" w:type="dxa"/>
          </w:tcPr>
          <w:p w:rsidR="00AE6A39" w:rsidRDefault="00AE6A39"/>
        </w:tc>
        <w:tc>
          <w:tcPr>
            <w:tcW w:w="2694" w:type="dxa"/>
          </w:tcPr>
          <w:p w:rsidR="00AE6A39" w:rsidRDefault="00AE6A39"/>
        </w:tc>
        <w:tc>
          <w:tcPr>
            <w:tcW w:w="3545" w:type="dxa"/>
          </w:tcPr>
          <w:p w:rsidR="00AE6A39" w:rsidRDefault="00AE6A39"/>
        </w:tc>
        <w:tc>
          <w:tcPr>
            <w:tcW w:w="1560" w:type="dxa"/>
          </w:tcPr>
          <w:p w:rsidR="00AE6A39" w:rsidRDefault="00AE6A39"/>
        </w:tc>
        <w:tc>
          <w:tcPr>
            <w:tcW w:w="852" w:type="dxa"/>
          </w:tcPr>
          <w:p w:rsidR="00AE6A39" w:rsidRDefault="00AE6A39"/>
        </w:tc>
        <w:tc>
          <w:tcPr>
            <w:tcW w:w="143" w:type="dxa"/>
          </w:tcPr>
          <w:p w:rsidR="00AE6A39" w:rsidRDefault="00AE6A39"/>
        </w:tc>
      </w:tr>
      <w:tr w:rsidR="00AE6A39" w:rsidRPr="005B2211">
        <w:trPr>
          <w:trHeight w:hRule="exact" w:val="277"/>
        </w:trPr>
        <w:tc>
          <w:tcPr>
            <w:tcW w:w="143" w:type="dxa"/>
          </w:tcPr>
          <w:p w:rsidR="00AE6A39" w:rsidRDefault="00AE6A39"/>
        </w:tc>
        <w:tc>
          <w:tcPr>
            <w:tcW w:w="1844" w:type="dxa"/>
          </w:tcPr>
          <w:p w:rsidR="00AE6A39" w:rsidRDefault="00AE6A39"/>
        </w:tc>
        <w:tc>
          <w:tcPr>
            <w:tcW w:w="6252" w:type="dxa"/>
            <w:gridSpan w:val="2"/>
            <w:shd w:val="clear" w:color="000000" w:fill="FFFFFF"/>
            <w:tcMar>
              <w:left w:w="34" w:type="dxa"/>
              <w:right w:w="34" w:type="dxa"/>
            </w:tcMar>
          </w:tcPr>
          <w:p w:rsidR="00AE6A39" w:rsidRPr="005B2211" w:rsidRDefault="005B2211">
            <w:pPr>
              <w:spacing w:after="0" w:line="240" w:lineRule="auto"/>
              <w:jc w:val="center"/>
              <w:rPr>
                <w:sz w:val="19"/>
                <w:szCs w:val="19"/>
                <w:lang w:val="ru-RU"/>
              </w:rPr>
            </w:pPr>
            <w:r w:rsidRPr="005B2211">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AE6A39" w:rsidRPr="005B2211" w:rsidRDefault="00AE6A39">
            <w:pPr>
              <w:rPr>
                <w:lang w:val="ru-RU"/>
              </w:rPr>
            </w:pPr>
          </w:p>
        </w:tc>
        <w:tc>
          <w:tcPr>
            <w:tcW w:w="852" w:type="dxa"/>
          </w:tcPr>
          <w:p w:rsidR="00AE6A39" w:rsidRPr="005B2211" w:rsidRDefault="00AE6A39">
            <w:pPr>
              <w:rPr>
                <w:lang w:val="ru-RU"/>
              </w:rPr>
            </w:pPr>
          </w:p>
        </w:tc>
        <w:tc>
          <w:tcPr>
            <w:tcW w:w="143" w:type="dxa"/>
          </w:tcPr>
          <w:p w:rsidR="00AE6A39" w:rsidRPr="005B2211" w:rsidRDefault="00AE6A39">
            <w:pPr>
              <w:rPr>
                <w:lang w:val="ru-RU"/>
              </w:rPr>
            </w:pPr>
          </w:p>
        </w:tc>
      </w:tr>
      <w:tr w:rsidR="00AE6A39" w:rsidRPr="005B2211">
        <w:trPr>
          <w:trHeight w:hRule="exact" w:val="138"/>
        </w:trPr>
        <w:tc>
          <w:tcPr>
            <w:tcW w:w="143" w:type="dxa"/>
          </w:tcPr>
          <w:p w:rsidR="00AE6A39" w:rsidRPr="005B2211" w:rsidRDefault="00AE6A39">
            <w:pPr>
              <w:rPr>
                <w:lang w:val="ru-RU"/>
              </w:rPr>
            </w:pPr>
          </w:p>
        </w:tc>
        <w:tc>
          <w:tcPr>
            <w:tcW w:w="1844" w:type="dxa"/>
          </w:tcPr>
          <w:p w:rsidR="00AE6A39" w:rsidRPr="005B2211" w:rsidRDefault="00AE6A39">
            <w:pPr>
              <w:rPr>
                <w:lang w:val="ru-RU"/>
              </w:rPr>
            </w:pPr>
          </w:p>
        </w:tc>
        <w:tc>
          <w:tcPr>
            <w:tcW w:w="2694" w:type="dxa"/>
          </w:tcPr>
          <w:p w:rsidR="00AE6A39" w:rsidRPr="005B2211" w:rsidRDefault="00AE6A39">
            <w:pPr>
              <w:rPr>
                <w:lang w:val="ru-RU"/>
              </w:rPr>
            </w:pPr>
          </w:p>
        </w:tc>
        <w:tc>
          <w:tcPr>
            <w:tcW w:w="3545" w:type="dxa"/>
          </w:tcPr>
          <w:p w:rsidR="00AE6A39" w:rsidRPr="005B2211" w:rsidRDefault="00AE6A39">
            <w:pPr>
              <w:rPr>
                <w:lang w:val="ru-RU"/>
              </w:rPr>
            </w:pPr>
          </w:p>
        </w:tc>
        <w:tc>
          <w:tcPr>
            <w:tcW w:w="1560" w:type="dxa"/>
          </w:tcPr>
          <w:p w:rsidR="00AE6A39" w:rsidRPr="005B2211" w:rsidRDefault="00AE6A39">
            <w:pPr>
              <w:rPr>
                <w:lang w:val="ru-RU"/>
              </w:rPr>
            </w:pPr>
          </w:p>
        </w:tc>
        <w:tc>
          <w:tcPr>
            <w:tcW w:w="852" w:type="dxa"/>
          </w:tcPr>
          <w:p w:rsidR="00AE6A39" w:rsidRPr="005B2211" w:rsidRDefault="00AE6A39">
            <w:pPr>
              <w:rPr>
                <w:lang w:val="ru-RU"/>
              </w:rPr>
            </w:pPr>
          </w:p>
        </w:tc>
        <w:tc>
          <w:tcPr>
            <w:tcW w:w="143" w:type="dxa"/>
          </w:tcPr>
          <w:p w:rsidR="00AE6A39" w:rsidRPr="005B2211" w:rsidRDefault="00AE6A39">
            <w:pPr>
              <w:rPr>
                <w:lang w:val="ru-RU"/>
              </w:rPr>
            </w:pPr>
          </w:p>
        </w:tc>
      </w:tr>
      <w:tr w:rsidR="00AE6A39" w:rsidRPr="005B2211">
        <w:trPr>
          <w:trHeight w:hRule="exact" w:val="2361"/>
        </w:trPr>
        <w:tc>
          <w:tcPr>
            <w:tcW w:w="143" w:type="dxa"/>
          </w:tcPr>
          <w:p w:rsidR="00AE6A39" w:rsidRPr="005B2211" w:rsidRDefault="00AE6A39">
            <w:pPr>
              <w:rPr>
                <w:lang w:val="ru-RU"/>
              </w:rPr>
            </w:pPr>
          </w:p>
        </w:tc>
        <w:tc>
          <w:tcPr>
            <w:tcW w:w="10504" w:type="dxa"/>
            <w:gridSpan w:val="5"/>
            <w:shd w:val="clear" w:color="000000" w:fill="FFFFFF"/>
            <w:tcMar>
              <w:left w:w="34" w:type="dxa"/>
              <w:right w:w="34" w:type="dxa"/>
            </w:tcMar>
          </w:tcPr>
          <w:p w:rsidR="00AE6A39" w:rsidRPr="005B2211" w:rsidRDefault="005B2211">
            <w:pPr>
              <w:spacing w:after="0" w:line="240" w:lineRule="auto"/>
              <w:rPr>
                <w:lang w:val="ru-RU"/>
              </w:rPr>
            </w:pPr>
            <w:r w:rsidRPr="005B2211">
              <w:rPr>
                <w:rFonts w:ascii="Times New Roman" w:hAnsi="Times New Roman" w:cs="Times New Roman"/>
                <w:color w:val="000000"/>
                <w:lang w:val="ru-RU"/>
              </w:rPr>
              <w:t xml:space="preserve">Отдел </w:t>
            </w:r>
            <w:proofErr w:type="gramStart"/>
            <w:r w:rsidRPr="005B2211">
              <w:rPr>
                <w:rFonts w:ascii="Times New Roman" w:hAnsi="Times New Roman" w:cs="Times New Roman"/>
                <w:color w:val="000000"/>
                <w:lang w:val="ru-RU"/>
              </w:rPr>
              <w:t>образовательных</w:t>
            </w:r>
            <w:proofErr w:type="gramEnd"/>
            <w:r w:rsidRPr="005B2211">
              <w:rPr>
                <w:rFonts w:ascii="Times New Roman" w:hAnsi="Times New Roman" w:cs="Times New Roman"/>
                <w:color w:val="000000"/>
                <w:lang w:val="ru-RU"/>
              </w:rPr>
              <w:t xml:space="preserve"> программ и планирования учебного процесса Торопова Т.В. __________</w:t>
            </w:r>
          </w:p>
          <w:p w:rsidR="00AE6A39" w:rsidRPr="005B2211" w:rsidRDefault="00AE6A39">
            <w:pPr>
              <w:spacing w:after="0" w:line="240" w:lineRule="auto"/>
              <w:rPr>
                <w:lang w:val="ru-RU"/>
              </w:rPr>
            </w:pPr>
          </w:p>
          <w:p w:rsidR="00AE6A39" w:rsidRPr="005B2211" w:rsidRDefault="005B2211">
            <w:pPr>
              <w:spacing w:after="0" w:line="240" w:lineRule="auto"/>
              <w:rPr>
                <w:lang w:val="ru-RU"/>
              </w:rPr>
            </w:pPr>
            <w:r w:rsidRPr="005B2211">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AE6A39" w:rsidRPr="005B2211" w:rsidRDefault="00AE6A39">
            <w:pPr>
              <w:spacing w:after="0" w:line="240" w:lineRule="auto"/>
              <w:rPr>
                <w:lang w:val="ru-RU"/>
              </w:rPr>
            </w:pPr>
          </w:p>
          <w:p w:rsidR="00AE6A39" w:rsidRPr="005B2211" w:rsidRDefault="005B2211">
            <w:pPr>
              <w:spacing w:after="0" w:line="240" w:lineRule="auto"/>
              <w:rPr>
                <w:lang w:val="ru-RU"/>
              </w:rPr>
            </w:pPr>
            <w:r w:rsidRPr="005B2211">
              <w:rPr>
                <w:rFonts w:ascii="Times New Roman" w:hAnsi="Times New Roman" w:cs="Times New Roman"/>
                <w:color w:val="000000"/>
                <w:lang w:val="ru-RU"/>
              </w:rPr>
              <w:t>Зав. кафед</w:t>
            </w:r>
            <w:r w:rsidRPr="005B2211">
              <w:rPr>
                <w:rFonts w:ascii="Times New Roman" w:hAnsi="Times New Roman" w:cs="Times New Roman"/>
                <w:color w:val="000000"/>
                <w:lang w:val="ru-RU"/>
              </w:rPr>
              <w:t xml:space="preserve">рой д.э.н., профессор </w:t>
            </w:r>
            <w:proofErr w:type="spellStart"/>
            <w:r w:rsidRPr="005B2211">
              <w:rPr>
                <w:rFonts w:ascii="Times New Roman" w:hAnsi="Times New Roman" w:cs="Times New Roman"/>
                <w:color w:val="000000"/>
                <w:lang w:val="ru-RU"/>
              </w:rPr>
              <w:t>Джуха</w:t>
            </w:r>
            <w:proofErr w:type="spellEnd"/>
            <w:r w:rsidRPr="005B2211">
              <w:rPr>
                <w:rFonts w:ascii="Times New Roman" w:hAnsi="Times New Roman" w:cs="Times New Roman"/>
                <w:color w:val="000000"/>
                <w:lang w:val="ru-RU"/>
              </w:rPr>
              <w:t xml:space="preserve"> В.М. _________________</w:t>
            </w:r>
          </w:p>
          <w:p w:rsidR="00AE6A39" w:rsidRPr="005B2211" w:rsidRDefault="00AE6A39">
            <w:pPr>
              <w:spacing w:after="0" w:line="240" w:lineRule="auto"/>
              <w:rPr>
                <w:lang w:val="ru-RU"/>
              </w:rPr>
            </w:pPr>
          </w:p>
          <w:p w:rsidR="00AE6A39" w:rsidRPr="005B2211" w:rsidRDefault="005B2211">
            <w:pPr>
              <w:spacing w:after="0" w:line="240" w:lineRule="auto"/>
              <w:rPr>
                <w:lang w:val="ru-RU"/>
              </w:rPr>
            </w:pPr>
            <w:r w:rsidRPr="005B2211">
              <w:rPr>
                <w:rFonts w:ascii="Times New Roman" w:hAnsi="Times New Roman" w:cs="Times New Roman"/>
                <w:color w:val="000000"/>
                <w:lang w:val="ru-RU"/>
              </w:rPr>
              <w:t>Программу состави</w:t>
            </w:r>
            <w:proofErr w:type="gramStart"/>
            <w:r w:rsidRPr="005B2211">
              <w:rPr>
                <w:rFonts w:ascii="Times New Roman" w:hAnsi="Times New Roman" w:cs="Times New Roman"/>
                <w:color w:val="000000"/>
                <w:lang w:val="ru-RU"/>
              </w:rPr>
              <w:t>л(</w:t>
            </w:r>
            <w:proofErr w:type="gramEnd"/>
            <w:r w:rsidRPr="005B2211">
              <w:rPr>
                <w:rFonts w:ascii="Times New Roman" w:hAnsi="Times New Roman" w:cs="Times New Roman"/>
                <w:color w:val="000000"/>
                <w:lang w:val="ru-RU"/>
              </w:rPr>
              <w:t xml:space="preserve">и):  к.э.н., доцент, </w:t>
            </w:r>
            <w:proofErr w:type="spellStart"/>
            <w:r w:rsidRPr="005B2211">
              <w:rPr>
                <w:rFonts w:ascii="Times New Roman" w:hAnsi="Times New Roman" w:cs="Times New Roman"/>
                <w:color w:val="000000"/>
                <w:lang w:val="ru-RU"/>
              </w:rPr>
              <w:t>Лобахина</w:t>
            </w:r>
            <w:proofErr w:type="spellEnd"/>
            <w:r w:rsidRPr="005B2211">
              <w:rPr>
                <w:rFonts w:ascii="Times New Roman" w:hAnsi="Times New Roman" w:cs="Times New Roman"/>
                <w:color w:val="000000"/>
                <w:lang w:val="ru-RU"/>
              </w:rPr>
              <w:t xml:space="preserve"> Н.А. _________________</w:t>
            </w:r>
          </w:p>
        </w:tc>
        <w:tc>
          <w:tcPr>
            <w:tcW w:w="143" w:type="dxa"/>
          </w:tcPr>
          <w:p w:rsidR="00AE6A39" w:rsidRPr="005B2211" w:rsidRDefault="00AE6A39">
            <w:pPr>
              <w:rPr>
                <w:lang w:val="ru-RU"/>
              </w:rPr>
            </w:pPr>
          </w:p>
        </w:tc>
      </w:tr>
      <w:tr w:rsidR="00AE6A39" w:rsidRPr="005B2211">
        <w:trPr>
          <w:trHeight w:hRule="exact" w:val="138"/>
        </w:trPr>
        <w:tc>
          <w:tcPr>
            <w:tcW w:w="143" w:type="dxa"/>
          </w:tcPr>
          <w:p w:rsidR="00AE6A39" w:rsidRPr="005B2211" w:rsidRDefault="00AE6A39">
            <w:pPr>
              <w:rPr>
                <w:lang w:val="ru-RU"/>
              </w:rPr>
            </w:pPr>
          </w:p>
        </w:tc>
        <w:tc>
          <w:tcPr>
            <w:tcW w:w="1844" w:type="dxa"/>
          </w:tcPr>
          <w:p w:rsidR="00AE6A39" w:rsidRPr="005B2211" w:rsidRDefault="00AE6A39">
            <w:pPr>
              <w:rPr>
                <w:lang w:val="ru-RU"/>
              </w:rPr>
            </w:pPr>
          </w:p>
        </w:tc>
        <w:tc>
          <w:tcPr>
            <w:tcW w:w="2694" w:type="dxa"/>
          </w:tcPr>
          <w:p w:rsidR="00AE6A39" w:rsidRPr="005B2211" w:rsidRDefault="00AE6A39">
            <w:pPr>
              <w:rPr>
                <w:lang w:val="ru-RU"/>
              </w:rPr>
            </w:pPr>
          </w:p>
        </w:tc>
        <w:tc>
          <w:tcPr>
            <w:tcW w:w="3545" w:type="dxa"/>
          </w:tcPr>
          <w:p w:rsidR="00AE6A39" w:rsidRPr="005B2211" w:rsidRDefault="00AE6A39">
            <w:pPr>
              <w:rPr>
                <w:lang w:val="ru-RU"/>
              </w:rPr>
            </w:pPr>
          </w:p>
        </w:tc>
        <w:tc>
          <w:tcPr>
            <w:tcW w:w="1560" w:type="dxa"/>
          </w:tcPr>
          <w:p w:rsidR="00AE6A39" w:rsidRPr="005B2211" w:rsidRDefault="00AE6A39">
            <w:pPr>
              <w:rPr>
                <w:lang w:val="ru-RU"/>
              </w:rPr>
            </w:pPr>
          </w:p>
        </w:tc>
        <w:tc>
          <w:tcPr>
            <w:tcW w:w="852" w:type="dxa"/>
          </w:tcPr>
          <w:p w:rsidR="00AE6A39" w:rsidRPr="005B2211" w:rsidRDefault="00AE6A39">
            <w:pPr>
              <w:rPr>
                <w:lang w:val="ru-RU"/>
              </w:rPr>
            </w:pPr>
          </w:p>
        </w:tc>
        <w:tc>
          <w:tcPr>
            <w:tcW w:w="143" w:type="dxa"/>
          </w:tcPr>
          <w:p w:rsidR="00AE6A39" w:rsidRPr="005B2211" w:rsidRDefault="00AE6A39">
            <w:pPr>
              <w:rPr>
                <w:lang w:val="ru-RU"/>
              </w:rPr>
            </w:pPr>
          </w:p>
        </w:tc>
      </w:tr>
      <w:tr w:rsidR="00AE6A39" w:rsidRPr="005B2211">
        <w:trPr>
          <w:trHeight w:hRule="exact" w:val="29"/>
        </w:trPr>
        <w:tc>
          <w:tcPr>
            <w:tcW w:w="10788" w:type="dxa"/>
            <w:gridSpan w:val="7"/>
            <w:tcBorders>
              <w:top w:val="single" w:sz="16" w:space="0" w:color="000000"/>
            </w:tcBorders>
            <w:shd w:val="clear" w:color="FFFFFF" w:fill="FFFFFF"/>
            <w:tcMar>
              <w:left w:w="4" w:type="dxa"/>
              <w:right w:w="4" w:type="dxa"/>
            </w:tcMar>
          </w:tcPr>
          <w:p w:rsidR="00AE6A39" w:rsidRPr="005B2211" w:rsidRDefault="00AE6A39">
            <w:pPr>
              <w:rPr>
                <w:lang w:val="ru-RU"/>
              </w:rPr>
            </w:pPr>
          </w:p>
        </w:tc>
      </w:tr>
      <w:tr w:rsidR="00AE6A39" w:rsidRPr="005B2211">
        <w:trPr>
          <w:trHeight w:hRule="exact" w:val="248"/>
        </w:trPr>
        <w:tc>
          <w:tcPr>
            <w:tcW w:w="143" w:type="dxa"/>
          </w:tcPr>
          <w:p w:rsidR="00AE6A39" w:rsidRPr="005B2211" w:rsidRDefault="00AE6A39">
            <w:pPr>
              <w:rPr>
                <w:lang w:val="ru-RU"/>
              </w:rPr>
            </w:pPr>
          </w:p>
        </w:tc>
        <w:tc>
          <w:tcPr>
            <w:tcW w:w="1844" w:type="dxa"/>
          </w:tcPr>
          <w:p w:rsidR="00AE6A39" w:rsidRPr="005B2211" w:rsidRDefault="00AE6A39">
            <w:pPr>
              <w:rPr>
                <w:lang w:val="ru-RU"/>
              </w:rPr>
            </w:pPr>
          </w:p>
        </w:tc>
        <w:tc>
          <w:tcPr>
            <w:tcW w:w="2694" w:type="dxa"/>
          </w:tcPr>
          <w:p w:rsidR="00AE6A39" w:rsidRPr="005B2211" w:rsidRDefault="00AE6A39">
            <w:pPr>
              <w:rPr>
                <w:lang w:val="ru-RU"/>
              </w:rPr>
            </w:pPr>
          </w:p>
        </w:tc>
        <w:tc>
          <w:tcPr>
            <w:tcW w:w="3545" w:type="dxa"/>
          </w:tcPr>
          <w:p w:rsidR="00AE6A39" w:rsidRPr="005B2211" w:rsidRDefault="00AE6A39">
            <w:pPr>
              <w:rPr>
                <w:lang w:val="ru-RU"/>
              </w:rPr>
            </w:pPr>
          </w:p>
        </w:tc>
        <w:tc>
          <w:tcPr>
            <w:tcW w:w="1560" w:type="dxa"/>
          </w:tcPr>
          <w:p w:rsidR="00AE6A39" w:rsidRPr="005B2211" w:rsidRDefault="00AE6A39">
            <w:pPr>
              <w:rPr>
                <w:lang w:val="ru-RU"/>
              </w:rPr>
            </w:pPr>
          </w:p>
        </w:tc>
        <w:tc>
          <w:tcPr>
            <w:tcW w:w="852" w:type="dxa"/>
          </w:tcPr>
          <w:p w:rsidR="00AE6A39" w:rsidRPr="005B2211" w:rsidRDefault="00AE6A39">
            <w:pPr>
              <w:rPr>
                <w:lang w:val="ru-RU"/>
              </w:rPr>
            </w:pPr>
          </w:p>
        </w:tc>
        <w:tc>
          <w:tcPr>
            <w:tcW w:w="143" w:type="dxa"/>
          </w:tcPr>
          <w:p w:rsidR="00AE6A39" w:rsidRPr="005B2211" w:rsidRDefault="00AE6A39">
            <w:pPr>
              <w:rPr>
                <w:lang w:val="ru-RU"/>
              </w:rPr>
            </w:pPr>
          </w:p>
        </w:tc>
      </w:tr>
      <w:tr w:rsidR="00AE6A39" w:rsidRPr="005B2211">
        <w:trPr>
          <w:trHeight w:hRule="exact" w:val="277"/>
        </w:trPr>
        <w:tc>
          <w:tcPr>
            <w:tcW w:w="143" w:type="dxa"/>
          </w:tcPr>
          <w:p w:rsidR="00AE6A39" w:rsidRPr="005B2211" w:rsidRDefault="00AE6A39">
            <w:pPr>
              <w:rPr>
                <w:lang w:val="ru-RU"/>
              </w:rPr>
            </w:pPr>
          </w:p>
        </w:tc>
        <w:tc>
          <w:tcPr>
            <w:tcW w:w="1844" w:type="dxa"/>
          </w:tcPr>
          <w:p w:rsidR="00AE6A39" w:rsidRPr="005B2211" w:rsidRDefault="00AE6A39">
            <w:pPr>
              <w:rPr>
                <w:lang w:val="ru-RU"/>
              </w:rPr>
            </w:pPr>
          </w:p>
        </w:tc>
        <w:tc>
          <w:tcPr>
            <w:tcW w:w="6252" w:type="dxa"/>
            <w:gridSpan w:val="2"/>
            <w:shd w:val="clear" w:color="000000" w:fill="FFFFFF"/>
            <w:tcMar>
              <w:left w:w="34" w:type="dxa"/>
              <w:right w:w="34" w:type="dxa"/>
            </w:tcMar>
          </w:tcPr>
          <w:p w:rsidR="00AE6A39" w:rsidRPr="005B2211" w:rsidRDefault="005B2211">
            <w:pPr>
              <w:spacing w:after="0" w:line="240" w:lineRule="auto"/>
              <w:jc w:val="center"/>
              <w:rPr>
                <w:sz w:val="19"/>
                <w:szCs w:val="19"/>
                <w:lang w:val="ru-RU"/>
              </w:rPr>
            </w:pPr>
            <w:r w:rsidRPr="005B2211">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AE6A39" w:rsidRPr="005B2211" w:rsidRDefault="00AE6A39">
            <w:pPr>
              <w:rPr>
                <w:lang w:val="ru-RU"/>
              </w:rPr>
            </w:pPr>
          </w:p>
        </w:tc>
        <w:tc>
          <w:tcPr>
            <w:tcW w:w="852" w:type="dxa"/>
          </w:tcPr>
          <w:p w:rsidR="00AE6A39" w:rsidRPr="005B2211" w:rsidRDefault="00AE6A39">
            <w:pPr>
              <w:rPr>
                <w:lang w:val="ru-RU"/>
              </w:rPr>
            </w:pPr>
          </w:p>
        </w:tc>
        <w:tc>
          <w:tcPr>
            <w:tcW w:w="143" w:type="dxa"/>
          </w:tcPr>
          <w:p w:rsidR="00AE6A39" w:rsidRPr="005B2211" w:rsidRDefault="00AE6A39">
            <w:pPr>
              <w:rPr>
                <w:lang w:val="ru-RU"/>
              </w:rPr>
            </w:pPr>
          </w:p>
        </w:tc>
      </w:tr>
      <w:tr w:rsidR="00AE6A39" w:rsidRPr="005B2211">
        <w:trPr>
          <w:trHeight w:hRule="exact" w:val="138"/>
        </w:trPr>
        <w:tc>
          <w:tcPr>
            <w:tcW w:w="143" w:type="dxa"/>
          </w:tcPr>
          <w:p w:rsidR="00AE6A39" w:rsidRPr="005B2211" w:rsidRDefault="00AE6A39">
            <w:pPr>
              <w:rPr>
                <w:lang w:val="ru-RU"/>
              </w:rPr>
            </w:pPr>
          </w:p>
        </w:tc>
        <w:tc>
          <w:tcPr>
            <w:tcW w:w="1844" w:type="dxa"/>
          </w:tcPr>
          <w:p w:rsidR="00AE6A39" w:rsidRPr="005B2211" w:rsidRDefault="00AE6A39">
            <w:pPr>
              <w:rPr>
                <w:lang w:val="ru-RU"/>
              </w:rPr>
            </w:pPr>
          </w:p>
        </w:tc>
        <w:tc>
          <w:tcPr>
            <w:tcW w:w="2694" w:type="dxa"/>
          </w:tcPr>
          <w:p w:rsidR="00AE6A39" w:rsidRPr="005B2211" w:rsidRDefault="00AE6A39">
            <w:pPr>
              <w:rPr>
                <w:lang w:val="ru-RU"/>
              </w:rPr>
            </w:pPr>
          </w:p>
        </w:tc>
        <w:tc>
          <w:tcPr>
            <w:tcW w:w="3545" w:type="dxa"/>
          </w:tcPr>
          <w:p w:rsidR="00AE6A39" w:rsidRPr="005B2211" w:rsidRDefault="00AE6A39">
            <w:pPr>
              <w:rPr>
                <w:lang w:val="ru-RU"/>
              </w:rPr>
            </w:pPr>
          </w:p>
        </w:tc>
        <w:tc>
          <w:tcPr>
            <w:tcW w:w="1560" w:type="dxa"/>
          </w:tcPr>
          <w:p w:rsidR="00AE6A39" w:rsidRPr="005B2211" w:rsidRDefault="00AE6A39">
            <w:pPr>
              <w:rPr>
                <w:lang w:val="ru-RU"/>
              </w:rPr>
            </w:pPr>
          </w:p>
        </w:tc>
        <w:tc>
          <w:tcPr>
            <w:tcW w:w="852" w:type="dxa"/>
          </w:tcPr>
          <w:p w:rsidR="00AE6A39" w:rsidRPr="005B2211" w:rsidRDefault="00AE6A39">
            <w:pPr>
              <w:rPr>
                <w:lang w:val="ru-RU"/>
              </w:rPr>
            </w:pPr>
          </w:p>
        </w:tc>
        <w:tc>
          <w:tcPr>
            <w:tcW w:w="143" w:type="dxa"/>
          </w:tcPr>
          <w:p w:rsidR="00AE6A39" w:rsidRPr="005B2211" w:rsidRDefault="00AE6A39">
            <w:pPr>
              <w:rPr>
                <w:lang w:val="ru-RU"/>
              </w:rPr>
            </w:pPr>
          </w:p>
        </w:tc>
      </w:tr>
      <w:tr w:rsidR="00AE6A39" w:rsidRPr="005B2211">
        <w:trPr>
          <w:trHeight w:hRule="exact" w:val="2500"/>
        </w:trPr>
        <w:tc>
          <w:tcPr>
            <w:tcW w:w="143" w:type="dxa"/>
          </w:tcPr>
          <w:p w:rsidR="00AE6A39" w:rsidRPr="005B2211" w:rsidRDefault="00AE6A39">
            <w:pPr>
              <w:rPr>
                <w:lang w:val="ru-RU"/>
              </w:rPr>
            </w:pPr>
          </w:p>
        </w:tc>
        <w:tc>
          <w:tcPr>
            <w:tcW w:w="10504" w:type="dxa"/>
            <w:gridSpan w:val="5"/>
            <w:shd w:val="clear" w:color="000000" w:fill="FFFFFF"/>
            <w:tcMar>
              <w:left w:w="34" w:type="dxa"/>
              <w:right w:w="34" w:type="dxa"/>
            </w:tcMar>
          </w:tcPr>
          <w:p w:rsidR="00AE6A39" w:rsidRPr="005B2211" w:rsidRDefault="005B2211">
            <w:pPr>
              <w:spacing w:after="0" w:line="240" w:lineRule="auto"/>
              <w:rPr>
                <w:lang w:val="ru-RU"/>
              </w:rPr>
            </w:pPr>
            <w:r w:rsidRPr="005B2211">
              <w:rPr>
                <w:rFonts w:ascii="Times New Roman" w:hAnsi="Times New Roman" w:cs="Times New Roman"/>
                <w:color w:val="000000"/>
                <w:lang w:val="ru-RU"/>
              </w:rPr>
              <w:t xml:space="preserve">Отдел </w:t>
            </w:r>
            <w:proofErr w:type="gramStart"/>
            <w:r w:rsidRPr="005B2211">
              <w:rPr>
                <w:rFonts w:ascii="Times New Roman" w:hAnsi="Times New Roman" w:cs="Times New Roman"/>
                <w:color w:val="000000"/>
                <w:lang w:val="ru-RU"/>
              </w:rPr>
              <w:t>образовательных</w:t>
            </w:r>
            <w:proofErr w:type="gramEnd"/>
            <w:r w:rsidRPr="005B2211">
              <w:rPr>
                <w:rFonts w:ascii="Times New Roman" w:hAnsi="Times New Roman" w:cs="Times New Roman"/>
                <w:color w:val="000000"/>
                <w:lang w:val="ru-RU"/>
              </w:rPr>
              <w:t xml:space="preserve"> программ и </w:t>
            </w:r>
            <w:r w:rsidRPr="005B2211">
              <w:rPr>
                <w:rFonts w:ascii="Times New Roman" w:hAnsi="Times New Roman" w:cs="Times New Roman"/>
                <w:color w:val="000000"/>
                <w:lang w:val="ru-RU"/>
              </w:rPr>
              <w:t>планирования учебного процесса Торопова Т.В. __________</w:t>
            </w:r>
          </w:p>
          <w:p w:rsidR="00AE6A39" w:rsidRPr="005B2211" w:rsidRDefault="00AE6A39">
            <w:pPr>
              <w:spacing w:after="0" w:line="240" w:lineRule="auto"/>
              <w:rPr>
                <w:lang w:val="ru-RU"/>
              </w:rPr>
            </w:pPr>
          </w:p>
          <w:p w:rsidR="00AE6A39" w:rsidRPr="005B2211" w:rsidRDefault="005B2211">
            <w:pPr>
              <w:spacing w:after="0" w:line="240" w:lineRule="auto"/>
              <w:rPr>
                <w:lang w:val="ru-RU"/>
              </w:rPr>
            </w:pPr>
            <w:r w:rsidRPr="005B2211">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AE6A39" w:rsidRPr="005B2211" w:rsidRDefault="00AE6A39">
            <w:pPr>
              <w:spacing w:after="0" w:line="240" w:lineRule="auto"/>
              <w:rPr>
                <w:lang w:val="ru-RU"/>
              </w:rPr>
            </w:pPr>
          </w:p>
          <w:p w:rsidR="00AE6A39" w:rsidRPr="005B2211" w:rsidRDefault="005B2211">
            <w:pPr>
              <w:spacing w:after="0" w:line="240" w:lineRule="auto"/>
              <w:rPr>
                <w:lang w:val="ru-RU"/>
              </w:rPr>
            </w:pPr>
            <w:r w:rsidRPr="005B2211">
              <w:rPr>
                <w:rFonts w:ascii="Times New Roman" w:hAnsi="Times New Roman" w:cs="Times New Roman"/>
                <w:color w:val="000000"/>
                <w:lang w:val="ru-RU"/>
              </w:rPr>
              <w:t xml:space="preserve">Зав. кафедрой д.э.н., профессор </w:t>
            </w:r>
            <w:proofErr w:type="spellStart"/>
            <w:r w:rsidRPr="005B2211">
              <w:rPr>
                <w:rFonts w:ascii="Times New Roman" w:hAnsi="Times New Roman" w:cs="Times New Roman"/>
                <w:color w:val="000000"/>
                <w:lang w:val="ru-RU"/>
              </w:rPr>
              <w:t>Джуха</w:t>
            </w:r>
            <w:proofErr w:type="spellEnd"/>
            <w:r w:rsidRPr="005B2211">
              <w:rPr>
                <w:rFonts w:ascii="Times New Roman" w:hAnsi="Times New Roman" w:cs="Times New Roman"/>
                <w:color w:val="000000"/>
                <w:lang w:val="ru-RU"/>
              </w:rPr>
              <w:t xml:space="preserve"> В.М. _________________</w:t>
            </w:r>
          </w:p>
          <w:p w:rsidR="00AE6A39" w:rsidRPr="005B2211" w:rsidRDefault="00AE6A39">
            <w:pPr>
              <w:spacing w:after="0" w:line="240" w:lineRule="auto"/>
              <w:rPr>
                <w:lang w:val="ru-RU"/>
              </w:rPr>
            </w:pPr>
          </w:p>
          <w:p w:rsidR="00AE6A39" w:rsidRPr="005B2211" w:rsidRDefault="005B2211">
            <w:pPr>
              <w:spacing w:after="0" w:line="240" w:lineRule="auto"/>
              <w:rPr>
                <w:lang w:val="ru-RU"/>
              </w:rPr>
            </w:pPr>
            <w:r w:rsidRPr="005B2211">
              <w:rPr>
                <w:rFonts w:ascii="Times New Roman" w:hAnsi="Times New Roman" w:cs="Times New Roman"/>
                <w:color w:val="000000"/>
                <w:lang w:val="ru-RU"/>
              </w:rPr>
              <w:t>Программу состави</w:t>
            </w:r>
            <w:proofErr w:type="gramStart"/>
            <w:r w:rsidRPr="005B2211">
              <w:rPr>
                <w:rFonts w:ascii="Times New Roman" w:hAnsi="Times New Roman" w:cs="Times New Roman"/>
                <w:color w:val="000000"/>
                <w:lang w:val="ru-RU"/>
              </w:rPr>
              <w:t>л(</w:t>
            </w:r>
            <w:proofErr w:type="gramEnd"/>
            <w:r w:rsidRPr="005B2211">
              <w:rPr>
                <w:rFonts w:ascii="Times New Roman" w:hAnsi="Times New Roman" w:cs="Times New Roman"/>
                <w:color w:val="000000"/>
                <w:lang w:val="ru-RU"/>
              </w:rPr>
              <w:t xml:space="preserve">и):  к.э.н., доцент, </w:t>
            </w:r>
            <w:proofErr w:type="spellStart"/>
            <w:r w:rsidRPr="005B2211">
              <w:rPr>
                <w:rFonts w:ascii="Times New Roman" w:hAnsi="Times New Roman" w:cs="Times New Roman"/>
                <w:color w:val="000000"/>
                <w:lang w:val="ru-RU"/>
              </w:rPr>
              <w:t>Лобахина</w:t>
            </w:r>
            <w:proofErr w:type="spellEnd"/>
            <w:r w:rsidRPr="005B2211">
              <w:rPr>
                <w:rFonts w:ascii="Times New Roman" w:hAnsi="Times New Roman" w:cs="Times New Roman"/>
                <w:color w:val="000000"/>
                <w:lang w:val="ru-RU"/>
              </w:rPr>
              <w:t xml:space="preserve"> Н.А. _________________</w:t>
            </w:r>
          </w:p>
        </w:tc>
        <w:tc>
          <w:tcPr>
            <w:tcW w:w="143" w:type="dxa"/>
          </w:tcPr>
          <w:p w:rsidR="00AE6A39" w:rsidRPr="005B2211" w:rsidRDefault="00AE6A39">
            <w:pPr>
              <w:rPr>
                <w:lang w:val="ru-RU"/>
              </w:rPr>
            </w:pPr>
          </w:p>
        </w:tc>
      </w:tr>
      <w:tr w:rsidR="00AE6A39" w:rsidRPr="005B2211">
        <w:trPr>
          <w:trHeight w:hRule="exact" w:val="138"/>
        </w:trPr>
        <w:tc>
          <w:tcPr>
            <w:tcW w:w="143" w:type="dxa"/>
          </w:tcPr>
          <w:p w:rsidR="00AE6A39" w:rsidRPr="005B2211" w:rsidRDefault="00AE6A39">
            <w:pPr>
              <w:rPr>
                <w:lang w:val="ru-RU"/>
              </w:rPr>
            </w:pPr>
          </w:p>
        </w:tc>
        <w:tc>
          <w:tcPr>
            <w:tcW w:w="1844" w:type="dxa"/>
          </w:tcPr>
          <w:p w:rsidR="00AE6A39" w:rsidRPr="005B2211" w:rsidRDefault="00AE6A39">
            <w:pPr>
              <w:rPr>
                <w:lang w:val="ru-RU"/>
              </w:rPr>
            </w:pPr>
          </w:p>
        </w:tc>
        <w:tc>
          <w:tcPr>
            <w:tcW w:w="2694" w:type="dxa"/>
          </w:tcPr>
          <w:p w:rsidR="00AE6A39" w:rsidRPr="005B2211" w:rsidRDefault="00AE6A39">
            <w:pPr>
              <w:rPr>
                <w:lang w:val="ru-RU"/>
              </w:rPr>
            </w:pPr>
          </w:p>
        </w:tc>
        <w:tc>
          <w:tcPr>
            <w:tcW w:w="3545" w:type="dxa"/>
          </w:tcPr>
          <w:p w:rsidR="00AE6A39" w:rsidRPr="005B2211" w:rsidRDefault="00AE6A39">
            <w:pPr>
              <w:rPr>
                <w:lang w:val="ru-RU"/>
              </w:rPr>
            </w:pPr>
          </w:p>
        </w:tc>
        <w:tc>
          <w:tcPr>
            <w:tcW w:w="1560" w:type="dxa"/>
          </w:tcPr>
          <w:p w:rsidR="00AE6A39" w:rsidRPr="005B2211" w:rsidRDefault="00AE6A39">
            <w:pPr>
              <w:rPr>
                <w:lang w:val="ru-RU"/>
              </w:rPr>
            </w:pPr>
          </w:p>
        </w:tc>
        <w:tc>
          <w:tcPr>
            <w:tcW w:w="852" w:type="dxa"/>
          </w:tcPr>
          <w:p w:rsidR="00AE6A39" w:rsidRPr="005B2211" w:rsidRDefault="00AE6A39">
            <w:pPr>
              <w:rPr>
                <w:lang w:val="ru-RU"/>
              </w:rPr>
            </w:pPr>
          </w:p>
        </w:tc>
        <w:tc>
          <w:tcPr>
            <w:tcW w:w="143" w:type="dxa"/>
          </w:tcPr>
          <w:p w:rsidR="00AE6A39" w:rsidRPr="005B2211" w:rsidRDefault="00AE6A39">
            <w:pPr>
              <w:rPr>
                <w:lang w:val="ru-RU"/>
              </w:rPr>
            </w:pPr>
          </w:p>
        </w:tc>
      </w:tr>
      <w:tr w:rsidR="00AE6A39" w:rsidRPr="005B2211">
        <w:trPr>
          <w:trHeight w:hRule="exact" w:val="29"/>
        </w:trPr>
        <w:tc>
          <w:tcPr>
            <w:tcW w:w="10788" w:type="dxa"/>
            <w:gridSpan w:val="7"/>
            <w:tcBorders>
              <w:top w:val="single" w:sz="16" w:space="0" w:color="000000"/>
            </w:tcBorders>
            <w:shd w:val="clear" w:color="FFFFFF" w:fill="FFFFFF"/>
            <w:tcMar>
              <w:left w:w="4" w:type="dxa"/>
              <w:right w:w="4" w:type="dxa"/>
            </w:tcMar>
          </w:tcPr>
          <w:p w:rsidR="00AE6A39" w:rsidRPr="005B2211" w:rsidRDefault="00AE6A39">
            <w:pPr>
              <w:rPr>
                <w:lang w:val="ru-RU"/>
              </w:rPr>
            </w:pPr>
          </w:p>
        </w:tc>
      </w:tr>
      <w:tr w:rsidR="00AE6A39" w:rsidRPr="005B2211">
        <w:trPr>
          <w:trHeight w:hRule="exact" w:val="248"/>
        </w:trPr>
        <w:tc>
          <w:tcPr>
            <w:tcW w:w="143" w:type="dxa"/>
          </w:tcPr>
          <w:p w:rsidR="00AE6A39" w:rsidRPr="005B2211" w:rsidRDefault="00AE6A39">
            <w:pPr>
              <w:rPr>
                <w:lang w:val="ru-RU"/>
              </w:rPr>
            </w:pPr>
          </w:p>
        </w:tc>
        <w:tc>
          <w:tcPr>
            <w:tcW w:w="1844" w:type="dxa"/>
          </w:tcPr>
          <w:p w:rsidR="00AE6A39" w:rsidRPr="005B2211" w:rsidRDefault="00AE6A39">
            <w:pPr>
              <w:rPr>
                <w:lang w:val="ru-RU"/>
              </w:rPr>
            </w:pPr>
          </w:p>
        </w:tc>
        <w:tc>
          <w:tcPr>
            <w:tcW w:w="2694" w:type="dxa"/>
          </w:tcPr>
          <w:p w:rsidR="00AE6A39" w:rsidRPr="005B2211" w:rsidRDefault="00AE6A39">
            <w:pPr>
              <w:rPr>
                <w:lang w:val="ru-RU"/>
              </w:rPr>
            </w:pPr>
          </w:p>
        </w:tc>
        <w:tc>
          <w:tcPr>
            <w:tcW w:w="3545" w:type="dxa"/>
          </w:tcPr>
          <w:p w:rsidR="00AE6A39" w:rsidRPr="005B2211" w:rsidRDefault="00AE6A39">
            <w:pPr>
              <w:rPr>
                <w:lang w:val="ru-RU"/>
              </w:rPr>
            </w:pPr>
          </w:p>
        </w:tc>
        <w:tc>
          <w:tcPr>
            <w:tcW w:w="1560" w:type="dxa"/>
          </w:tcPr>
          <w:p w:rsidR="00AE6A39" w:rsidRPr="005B2211" w:rsidRDefault="00AE6A39">
            <w:pPr>
              <w:rPr>
                <w:lang w:val="ru-RU"/>
              </w:rPr>
            </w:pPr>
          </w:p>
        </w:tc>
        <w:tc>
          <w:tcPr>
            <w:tcW w:w="852" w:type="dxa"/>
          </w:tcPr>
          <w:p w:rsidR="00AE6A39" w:rsidRPr="005B2211" w:rsidRDefault="00AE6A39">
            <w:pPr>
              <w:rPr>
                <w:lang w:val="ru-RU"/>
              </w:rPr>
            </w:pPr>
          </w:p>
        </w:tc>
        <w:tc>
          <w:tcPr>
            <w:tcW w:w="143" w:type="dxa"/>
          </w:tcPr>
          <w:p w:rsidR="00AE6A39" w:rsidRPr="005B2211" w:rsidRDefault="00AE6A39">
            <w:pPr>
              <w:rPr>
                <w:lang w:val="ru-RU"/>
              </w:rPr>
            </w:pPr>
          </w:p>
        </w:tc>
      </w:tr>
      <w:tr w:rsidR="00AE6A39" w:rsidRPr="005B2211">
        <w:trPr>
          <w:trHeight w:hRule="exact" w:val="277"/>
        </w:trPr>
        <w:tc>
          <w:tcPr>
            <w:tcW w:w="143" w:type="dxa"/>
          </w:tcPr>
          <w:p w:rsidR="00AE6A39" w:rsidRPr="005B2211" w:rsidRDefault="00AE6A39">
            <w:pPr>
              <w:rPr>
                <w:lang w:val="ru-RU"/>
              </w:rPr>
            </w:pPr>
          </w:p>
        </w:tc>
        <w:tc>
          <w:tcPr>
            <w:tcW w:w="1844" w:type="dxa"/>
          </w:tcPr>
          <w:p w:rsidR="00AE6A39" w:rsidRPr="005B2211" w:rsidRDefault="00AE6A39">
            <w:pPr>
              <w:rPr>
                <w:lang w:val="ru-RU"/>
              </w:rPr>
            </w:pPr>
          </w:p>
        </w:tc>
        <w:tc>
          <w:tcPr>
            <w:tcW w:w="6252" w:type="dxa"/>
            <w:gridSpan w:val="2"/>
            <w:shd w:val="clear" w:color="000000" w:fill="FFFFFF"/>
            <w:tcMar>
              <w:left w:w="34" w:type="dxa"/>
              <w:right w:w="34" w:type="dxa"/>
            </w:tcMar>
          </w:tcPr>
          <w:p w:rsidR="00AE6A39" w:rsidRPr="005B2211" w:rsidRDefault="005B2211">
            <w:pPr>
              <w:spacing w:after="0" w:line="240" w:lineRule="auto"/>
              <w:jc w:val="center"/>
              <w:rPr>
                <w:sz w:val="19"/>
                <w:szCs w:val="19"/>
                <w:lang w:val="ru-RU"/>
              </w:rPr>
            </w:pPr>
            <w:r w:rsidRPr="005B2211">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AE6A39" w:rsidRPr="005B2211" w:rsidRDefault="00AE6A39">
            <w:pPr>
              <w:rPr>
                <w:lang w:val="ru-RU"/>
              </w:rPr>
            </w:pPr>
          </w:p>
        </w:tc>
        <w:tc>
          <w:tcPr>
            <w:tcW w:w="852" w:type="dxa"/>
          </w:tcPr>
          <w:p w:rsidR="00AE6A39" w:rsidRPr="005B2211" w:rsidRDefault="00AE6A39">
            <w:pPr>
              <w:rPr>
                <w:lang w:val="ru-RU"/>
              </w:rPr>
            </w:pPr>
          </w:p>
        </w:tc>
        <w:tc>
          <w:tcPr>
            <w:tcW w:w="143" w:type="dxa"/>
          </w:tcPr>
          <w:p w:rsidR="00AE6A39" w:rsidRPr="005B2211" w:rsidRDefault="00AE6A39">
            <w:pPr>
              <w:rPr>
                <w:lang w:val="ru-RU"/>
              </w:rPr>
            </w:pPr>
          </w:p>
        </w:tc>
      </w:tr>
      <w:tr w:rsidR="00AE6A39" w:rsidRPr="005B2211">
        <w:trPr>
          <w:trHeight w:hRule="exact" w:val="138"/>
        </w:trPr>
        <w:tc>
          <w:tcPr>
            <w:tcW w:w="143" w:type="dxa"/>
          </w:tcPr>
          <w:p w:rsidR="00AE6A39" w:rsidRPr="005B2211" w:rsidRDefault="00AE6A39">
            <w:pPr>
              <w:rPr>
                <w:lang w:val="ru-RU"/>
              </w:rPr>
            </w:pPr>
          </w:p>
        </w:tc>
        <w:tc>
          <w:tcPr>
            <w:tcW w:w="1844" w:type="dxa"/>
          </w:tcPr>
          <w:p w:rsidR="00AE6A39" w:rsidRPr="005B2211" w:rsidRDefault="00AE6A39">
            <w:pPr>
              <w:rPr>
                <w:lang w:val="ru-RU"/>
              </w:rPr>
            </w:pPr>
          </w:p>
        </w:tc>
        <w:tc>
          <w:tcPr>
            <w:tcW w:w="2694" w:type="dxa"/>
          </w:tcPr>
          <w:p w:rsidR="00AE6A39" w:rsidRPr="005B2211" w:rsidRDefault="00AE6A39">
            <w:pPr>
              <w:rPr>
                <w:lang w:val="ru-RU"/>
              </w:rPr>
            </w:pPr>
          </w:p>
        </w:tc>
        <w:tc>
          <w:tcPr>
            <w:tcW w:w="3545" w:type="dxa"/>
          </w:tcPr>
          <w:p w:rsidR="00AE6A39" w:rsidRPr="005B2211" w:rsidRDefault="00AE6A39">
            <w:pPr>
              <w:rPr>
                <w:lang w:val="ru-RU"/>
              </w:rPr>
            </w:pPr>
          </w:p>
        </w:tc>
        <w:tc>
          <w:tcPr>
            <w:tcW w:w="1560" w:type="dxa"/>
          </w:tcPr>
          <w:p w:rsidR="00AE6A39" w:rsidRPr="005B2211" w:rsidRDefault="00AE6A39">
            <w:pPr>
              <w:rPr>
                <w:lang w:val="ru-RU"/>
              </w:rPr>
            </w:pPr>
          </w:p>
        </w:tc>
        <w:tc>
          <w:tcPr>
            <w:tcW w:w="852" w:type="dxa"/>
          </w:tcPr>
          <w:p w:rsidR="00AE6A39" w:rsidRPr="005B2211" w:rsidRDefault="00AE6A39">
            <w:pPr>
              <w:rPr>
                <w:lang w:val="ru-RU"/>
              </w:rPr>
            </w:pPr>
          </w:p>
        </w:tc>
        <w:tc>
          <w:tcPr>
            <w:tcW w:w="143" w:type="dxa"/>
          </w:tcPr>
          <w:p w:rsidR="00AE6A39" w:rsidRPr="005B2211" w:rsidRDefault="00AE6A39">
            <w:pPr>
              <w:rPr>
                <w:lang w:val="ru-RU"/>
              </w:rPr>
            </w:pPr>
          </w:p>
        </w:tc>
      </w:tr>
      <w:tr w:rsidR="00AE6A39" w:rsidRPr="005B2211">
        <w:trPr>
          <w:trHeight w:hRule="exact" w:val="2222"/>
        </w:trPr>
        <w:tc>
          <w:tcPr>
            <w:tcW w:w="143" w:type="dxa"/>
          </w:tcPr>
          <w:p w:rsidR="00AE6A39" w:rsidRPr="005B2211" w:rsidRDefault="00AE6A39">
            <w:pPr>
              <w:rPr>
                <w:lang w:val="ru-RU"/>
              </w:rPr>
            </w:pPr>
          </w:p>
        </w:tc>
        <w:tc>
          <w:tcPr>
            <w:tcW w:w="10504" w:type="dxa"/>
            <w:gridSpan w:val="5"/>
            <w:shd w:val="clear" w:color="000000" w:fill="FFFFFF"/>
            <w:tcMar>
              <w:left w:w="34" w:type="dxa"/>
              <w:right w:w="34" w:type="dxa"/>
            </w:tcMar>
          </w:tcPr>
          <w:p w:rsidR="00AE6A39" w:rsidRPr="005B2211" w:rsidRDefault="005B2211">
            <w:pPr>
              <w:spacing w:after="0" w:line="240" w:lineRule="auto"/>
              <w:rPr>
                <w:lang w:val="ru-RU"/>
              </w:rPr>
            </w:pPr>
            <w:r w:rsidRPr="005B2211">
              <w:rPr>
                <w:rFonts w:ascii="Times New Roman" w:hAnsi="Times New Roman" w:cs="Times New Roman"/>
                <w:color w:val="000000"/>
                <w:lang w:val="ru-RU"/>
              </w:rPr>
              <w:t xml:space="preserve">Отдел </w:t>
            </w:r>
            <w:proofErr w:type="gramStart"/>
            <w:r w:rsidRPr="005B2211">
              <w:rPr>
                <w:rFonts w:ascii="Times New Roman" w:hAnsi="Times New Roman" w:cs="Times New Roman"/>
                <w:color w:val="000000"/>
                <w:lang w:val="ru-RU"/>
              </w:rPr>
              <w:t>образовательных</w:t>
            </w:r>
            <w:proofErr w:type="gramEnd"/>
            <w:r w:rsidRPr="005B2211">
              <w:rPr>
                <w:rFonts w:ascii="Times New Roman" w:hAnsi="Times New Roman" w:cs="Times New Roman"/>
                <w:color w:val="000000"/>
                <w:lang w:val="ru-RU"/>
              </w:rPr>
              <w:t xml:space="preserve"> программ и планирования учебного процесса </w:t>
            </w:r>
            <w:r w:rsidRPr="005B2211">
              <w:rPr>
                <w:rFonts w:ascii="Times New Roman" w:hAnsi="Times New Roman" w:cs="Times New Roman"/>
                <w:color w:val="000000"/>
                <w:lang w:val="ru-RU"/>
              </w:rPr>
              <w:t>Торопова Т.В. __________</w:t>
            </w:r>
          </w:p>
          <w:p w:rsidR="00AE6A39" w:rsidRPr="005B2211" w:rsidRDefault="00AE6A39">
            <w:pPr>
              <w:spacing w:after="0" w:line="240" w:lineRule="auto"/>
              <w:rPr>
                <w:lang w:val="ru-RU"/>
              </w:rPr>
            </w:pPr>
          </w:p>
          <w:p w:rsidR="00AE6A39" w:rsidRPr="005B2211" w:rsidRDefault="005B2211">
            <w:pPr>
              <w:spacing w:after="0" w:line="240" w:lineRule="auto"/>
              <w:rPr>
                <w:lang w:val="ru-RU"/>
              </w:rPr>
            </w:pPr>
            <w:r w:rsidRPr="005B2211">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Инновационный менеджмент и предпринимательство</w:t>
            </w:r>
          </w:p>
          <w:p w:rsidR="00AE6A39" w:rsidRPr="005B2211" w:rsidRDefault="00AE6A39">
            <w:pPr>
              <w:spacing w:after="0" w:line="240" w:lineRule="auto"/>
              <w:rPr>
                <w:lang w:val="ru-RU"/>
              </w:rPr>
            </w:pPr>
          </w:p>
          <w:p w:rsidR="00AE6A39" w:rsidRPr="005B2211" w:rsidRDefault="005B2211">
            <w:pPr>
              <w:spacing w:after="0" w:line="240" w:lineRule="auto"/>
              <w:rPr>
                <w:lang w:val="ru-RU"/>
              </w:rPr>
            </w:pPr>
            <w:r w:rsidRPr="005B2211">
              <w:rPr>
                <w:rFonts w:ascii="Times New Roman" w:hAnsi="Times New Roman" w:cs="Times New Roman"/>
                <w:color w:val="000000"/>
                <w:lang w:val="ru-RU"/>
              </w:rPr>
              <w:t xml:space="preserve">Зав. кафедрой: д.э.н., профессор </w:t>
            </w:r>
            <w:proofErr w:type="spellStart"/>
            <w:r w:rsidRPr="005B2211">
              <w:rPr>
                <w:rFonts w:ascii="Times New Roman" w:hAnsi="Times New Roman" w:cs="Times New Roman"/>
                <w:color w:val="000000"/>
                <w:lang w:val="ru-RU"/>
              </w:rPr>
              <w:t>Джуха</w:t>
            </w:r>
            <w:proofErr w:type="spellEnd"/>
            <w:r w:rsidRPr="005B2211">
              <w:rPr>
                <w:rFonts w:ascii="Times New Roman" w:hAnsi="Times New Roman" w:cs="Times New Roman"/>
                <w:color w:val="000000"/>
                <w:lang w:val="ru-RU"/>
              </w:rPr>
              <w:t xml:space="preserve"> В.М. _________________</w:t>
            </w:r>
          </w:p>
          <w:p w:rsidR="00AE6A39" w:rsidRPr="005B2211" w:rsidRDefault="00AE6A39">
            <w:pPr>
              <w:spacing w:after="0" w:line="240" w:lineRule="auto"/>
              <w:rPr>
                <w:lang w:val="ru-RU"/>
              </w:rPr>
            </w:pPr>
          </w:p>
          <w:p w:rsidR="00AE6A39" w:rsidRPr="005B2211" w:rsidRDefault="005B2211">
            <w:pPr>
              <w:spacing w:after="0" w:line="240" w:lineRule="auto"/>
              <w:rPr>
                <w:lang w:val="ru-RU"/>
              </w:rPr>
            </w:pPr>
            <w:r w:rsidRPr="005B2211">
              <w:rPr>
                <w:rFonts w:ascii="Times New Roman" w:hAnsi="Times New Roman" w:cs="Times New Roman"/>
                <w:color w:val="000000"/>
                <w:lang w:val="ru-RU"/>
              </w:rPr>
              <w:t>Прогр</w:t>
            </w:r>
            <w:r w:rsidRPr="005B2211">
              <w:rPr>
                <w:rFonts w:ascii="Times New Roman" w:hAnsi="Times New Roman" w:cs="Times New Roman"/>
                <w:color w:val="000000"/>
                <w:lang w:val="ru-RU"/>
              </w:rPr>
              <w:t>амму состави</w:t>
            </w:r>
            <w:proofErr w:type="gramStart"/>
            <w:r w:rsidRPr="005B2211">
              <w:rPr>
                <w:rFonts w:ascii="Times New Roman" w:hAnsi="Times New Roman" w:cs="Times New Roman"/>
                <w:color w:val="000000"/>
                <w:lang w:val="ru-RU"/>
              </w:rPr>
              <w:t>л(</w:t>
            </w:r>
            <w:proofErr w:type="gramEnd"/>
            <w:r w:rsidRPr="005B2211">
              <w:rPr>
                <w:rFonts w:ascii="Times New Roman" w:hAnsi="Times New Roman" w:cs="Times New Roman"/>
                <w:color w:val="000000"/>
                <w:lang w:val="ru-RU"/>
              </w:rPr>
              <w:t xml:space="preserve">и):  к.э.н., доцент, </w:t>
            </w:r>
            <w:proofErr w:type="spellStart"/>
            <w:r w:rsidRPr="005B2211">
              <w:rPr>
                <w:rFonts w:ascii="Times New Roman" w:hAnsi="Times New Roman" w:cs="Times New Roman"/>
                <w:color w:val="000000"/>
                <w:lang w:val="ru-RU"/>
              </w:rPr>
              <w:t>Лобахина</w:t>
            </w:r>
            <w:proofErr w:type="spellEnd"/>
            <w:r w:rsidRPr="005B2211">
              <w:rPr>
                <w:rFonts w:ascii="Times New Roman" w:hAnsi="Times New Roman" w:cs="Times New Roman"/>
                <w:color w:val="000000"/>
                <w:lang w:val="ru-RU"/>
              </w:rPr>
              <w:t xml:space="preserve"> Н.А. _________________</w:t>
            </w:r>
          </w:p>
        </w:tc>
        <w:tc>
          <w:tcPr>
            <w:tcW w:w="143" w:type="dxa"/>
          </w:tcPr>
          <w:p w:rsidR="00AE6A39" w:rsidRPr="005B2211" w:rsidRDefault="00AE6A39">
            <w:pPr>
              <w:rPr>
                <w:lang w:val="ru-RU"/>
              </w:rPr>
            </w:pPr>
          </w:p>
        </w:tc>
      </w:tr>
      <w:tr w:rsidR="00AE6A39" w:rsidRPr="005B2211">
        <w:trPr>
          <w:trHeight w:hRule="exact" w:val="138"/>
        </w:trPr>
        <w:tc>
          <w:tcPr>
            <w:tcW w:w="143" w:type="dxa"/>
          </w:tcPr>
          <w:p w:rsidR="00AE6A39" w:rsidRPr="005B2211" w:rsidRDefault="00AE6A39">
            <w:pPr>
              <w:rPr>
                <w:lang w:val="ru-RU"/>
              </w:rPr>
            </w:pPr>
          </w:p>
        </w:tc>
        <w:tc>
          <w:tcPr>
            <w:tcW w:w="1844" w:type="dxa"/>
          </w:tcPr>
          <w:p w:rsidR="00AE6A39" w:rsidRPr="005B2211" w:rsidRDefault="00AE6A39">
            <w:pPr>
              <w:rPr>
                <w:lang w:val="ru-RU"/>
              </w:rPr>
            </w:pPr>
          </w:p>
        </w:tc>
        <w:tc>
          <w:tcPr>
            <w:tcW w:w="2694" w:type="dxa"/>
          </w:tcPr>
          <w:p w:rsidR="00AE6A39" w:rsidRPr="005B2211" w:rsidRDefault="00AE6A39">
            <w:pPr>
              <w:rPr>
                <w:lang w:val="ru-RU"/>
              </w:rPr>
            </w:pPr>
          </w:p>
        </w:tc>
        <w:tc>
          <w:tcPr>
            <w:tcW w:w="3545" w:type="dxa"/>
          </w:tcPr>
          <w:p w:rsidR="00AE6A39" w:rsidRPr="005B2211" w:rsidRDefault="00AE6A39">
            <w:pPr>
              <w:rPr>
                <w:lang w:val="ru-RU"/>
              </w:rPr>
            </w:pPr>
          </w:p>
        </w:tc>
        <w:tc>
          <w:tcPr>
            <w:tcW w:w="1560" w:type="dxa"/>
          </w:tcPr>
          <w:p w:rsidR="00AE6A39" w:rsidRPr="005B2211" w:rsidRDefault="00AE6A39">
            <w:pPr>
              <w:rPr>
                <w:lang w:val="ru-RU"/>
              </w:rPr>
            </w:pPr>
          </w:p>
        </w:tc>
        <w:tc>
          <w:tcPr>
            <w:tcW w:w="852" w:type="dxa"/>
          </w:tcPr>
          <w:p w:rsidR="00AE6A39" w:rsidRPr="005B2211" w:rsidRDefault="00AE6A39">
            <w:pPr>
              <w:rPr>
                <w:lang w:val="ru-RU"/>
              </w:rPr>
            </w:pPr>
          </w:p>
        </w:tc>
        <w:tc>
          <w:tcPr>
            <w:tcW w:w="143" w:type="dxa"/>
          </w:tcPr>
          <w:p w:rsidR="00AE6A39" w:rsidRPr="005B2211" w:rsidRDefault="00AE6A39">
            <w:pPr>
              <w:rPr>
                <w:lang w:val="ru-RU"/>
              </w:rPr>
            </w:pPr>
          </w:p>
        </w:tc>
      </w:tr>
      <w:tr w:rsidR="00AE6A39" w:rsidRPr="005B2211">
        <w:trPr>
          <w:trHeight w:hRule="exact" w:val="29"/>
        </w:trPr>
        <w:tc>
          <w:tcPr>
            <w:tcW w:w="10788" w:type="dxa"/>
            <w:gridSpan w:val="7"/>
            <w:tcBorders>
              <w:top w:val="single" w:sz="16" w:space="0" w:color="000000"/>
            </w:tcBorders>
            <w:shd w:val="clear" w:color="FFFFFF" w:fill="FFFFFF"/>
            <w:tcMar>
              <w:left w:w="4" w:type="dxa"/>
              <w:right w:w="4" w:type="dxa"/>
            </w:tcMar>
          </w:tcPr>
          <w:p w:rsidR="00AE6A39" w:rsidRPr="005B2211" w:rsidRDefault="00AE6A39">
            <w:pPr>
              <w:rPr>
                <w:lang w:val="ru-RU"/>
              </w:rPr>
            </w:pPr>
          </w:p>
        </w:tc>
      </w:tr>
      <w:tr w:rsidR="00AE6A39" w:rsidRPr="005B2211">
        <w:trPr>
          <w:trHeight w:hRule="exact" w:val="387"/>
        </w:trPr>
        <w:tc>
          <w:tcPr>
            <w:tcW w:w="143" w:type="dxa"/>
          </w:tcPr>
          <w:p w:rsidR="00AE6A39" w:rsidRPr="005B2211" w:rsidRDefault="00AE6A39">
            <w:pPr>
              <w:rPr>
                <w:lang w:val="ru-RU"/>
              </w:rPr>
            </w:pPr>
          </w:p>
        </w:tc>
        <w:tc>
          <w:tcPr>
            <w:tcW w:w="1844" w:type="dxa"/>
          </w:tcPr>
          <w:p w:rsidR="00AE6A39" w:rsidRPr="005B2211" w:rsidRDefault="00AE6A39">
            <w:pPr>
              <w:rPr>
                <w:lang w:val="ru-RU"/>
              </w:rPr>
            </w:pPr>
          </w:p>
        </w:tc>
        <w:tc>
          <w:tcPr>
            <w:tcW w:w="2694" w:type="dxa"/>
          </w:tcPr>
          <w:p w:rsidR="00AE6A39" w:rsidRPr="005B2211" w:rsidRDefault="00AE6A39">
            <w:pPr>
              <w:rPr>
                <w:lang w:val="ru-RU"/>
              </w:rPr>
            </w:pPr>
          </w:p>
        </w:tc>
        <w:tc>
          <w:tcPr>
            <w:tcW w:w="3545" w:type="dxa"/>
          </w:tcPr>
          <w:p w:rsidR="00AE6A39" w:rsidRPr="005B2211" w:rsidRDefault="00AE6A39">
            <w:pPr>
              <w:rPr>
                <w:lang w:val="ru-RU"/>
              </w:rPr>
            </w:pPr>
          </w:p>
        </w:tc>
        <w:tc>
          <w:tcPr>
            <w:tcW w:w="1560" w:type="dxa"/>
          </w:tcPr>
          <w:p w:rsidR="00AE6A39" w:rsidRPr="005B2211" w:rsidRDefault="00AE6A39">
            <w:pPr>
              <w:rPr>
                <w:lang w:val="ru-RU"/>
              </w:rPr>
            </w:pPr>
          </w:p>
        </w:tc>
        <w:tc>
          <w:tcPr>
            <w:tcW w:w="852" w:type="dxa"/>
          </w:tcPr>
          <w:p w:rsidR="00AE6A39" w:rsidRPr="005B2211" w:rsidRDefault="00AE6A39">
            <w:pPr>
              <w:rPr>
                <w:lang w:val="ru-RU"/>
              </w:rPr>
            </w:pPr>
          </w:p>
        </w:tc>
        <w:tc>
          <w:tcPr>
            <w:tcW w:w="143" w:type="dxa"/>
          </w:tcPr>
          <w:p w:rsidR="00AE6A39" w:rsidRPr="005B2211" w:rsidRDefault="00AE6A39">
            <w:pPr>
              <w:rPr>
                <w:lang w:val="ru-RU"/>
              </w:rPr>
            </w:pPr>
          </w:p>
        </w:tc>
      </w:tr>
      <w:tr w:rsidR="00AE6A39" w:rsidRPr="005B2211">
        <w:trPr>
          <w:trHeight w:hRule="exact" w:val="277"/>
        </w:trPr>
        <w:tc>
          <w:tcPr>
            <w:tcW w:w="143" w:type="dxa"/>
          </w:tcPr>
          <w:p w:rsidR="00AE6A39" w:rsidRPr="005B2211" w:rsidRDefault="00AE6A39">
            <w:pPr>
              <w:rPr>
                <w:lang w:val="ru-RU"/>
              </w:rPr>
            </w:pPr>
          </w:p>
        </w:tc>
        <w:tc>
          <w:tcPr>
            <w:tcW w:w="1844" w:type="dxa"/>
          </w:tcPr>
          <w:p w:rsidR="00AE6A39" w:rsidRPr="005B2211" w:rsidRDefault="00AE6A39">
            <w:pPr>
              <w:rPr>
                <w:lang w:val="ru-RU"/>
              </w:rPr>
            </w:pPr>
          </w:p>
        </w:tc>
        <w:tc>
          <w:tcPr>
            <w:tcW w:w="6252" w:type="dxa"/>
            <w:gridSpan w:val="2"/>
            <w:shd w:val="clear" w:color="000000" w:fill="FFFFFF"/>
            <w:tcMar>
              <w:left w:w="34" w:type="dxa"/>
              <w:right w:w="34" w:type="dxa"/>
            </w:tcMar>
          </w:tcPr>
          <w:p w:rsidR="00AE6A39" w:rsidRPr="005B2211" w:rsidRDefault="005B2211">
            <w:pPr>
              <w:spacing w:after="0" w:line="240" w:lineRule="auto"/>
              <w:jc w:val="center"/>
              <w:rPr>
                <w:sz w:val="19"/>
                <w:szCs w:val="19"/>
                <w:lang w:val="ru-RU"/>
              </w:rPr>
            </w:pPr>
            <w:r w:rsidRPr="005B2211">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AE6A39" w:rsidRPr="005B2211" w:rsidRDefault="00AE6A39">
            <w:pPr>
              <w:rPr>
                <w:lang w:val="ru-RU"/>
              </w:rPr>
            </w:pPr>
          </w:p>
        </w:tc>
        <w:tc>
          <w:tcPr>
            <w:tcW w:w="852" w:type="dxa"/>
          </w:tcPr>
          <w:p w:rsidR="00AE6A39" w:rsidRPr="005B2211" w:rsidRDefault="00AE6A39">
            <w:pPr>
              <w:rPr>
                <w:lang w:val="ru-RU"/>
              </w:rPr>
            </w:pPr>
          </w:p>
        </w:tc>
        <w:tc>
          <w:tcPr>
            <w:tcW w:w="143" w:type="dxa"/>
          </w:tcPr>
          <w:p w:rsidR="00AE6A39" w:rsidRPr="005B2211" w:rsidRDefault="00AE6A39">
            <w:pPr>
              <w:rPr>
                <w:lang w:val="ru-RU"/>
              </w:rPr>
            </w:pPr>
          </w:p>
        </w:tc>
      </w:tr>
      <w:tr w:rsidR="00AE6A39" w:rsidRPr="005B2211">
        <w:trPr>
          <w:trHeight w:hRule="exact" w:val="277"/>
        </w:trPr>
        <w:tc>
          <w:tcPr>
            <w:tcW w:w="143" w:type="dxa"/>
          </w:tcPr>
          <w:p w:rsidR="00AE6A39" w:rsidRPr="005B2211" w:rsidRDefault="00AE6A39">
            <w:pPr>
              <w:rPr>
                <w:lang w:val="ru-RU"/>
              </w:rPr>
            </w:pPr>
          </w:p>
        </w:tc>
        <w:tc>
          <w:tcPr>
            <w:tcW w:w="1844" w:type="dxa"/>
          </w:tcPr>
          <w:p w:rsidR="00AE6A39" w:rsidRPr="005B2211" w:rsidRDefault="00AE6A39">
            <w:pPr>
              <w:rPr>
                <w:lang w:val="ru-RU"/>
              </w:rPr>
            </w:pPr>
          </w:p>
        </w:tc>
        <w:tc>
          <w:tcPr>
            <w:tcW w:w="2694" w:type="dxa"/>
          </w:tcPr>
          <w:p w:rsidR="00AE6A39" w:rsidRPr="005B2211" w:rsidRDefault="00AE6A39">
            <w:pPr>
              <w:rPr>
                <w:lang w:val="ru-RU"/>
              </w:rPr>
            </w:pPr>
          </w:p>
        </w:tc>
        <w:tc>
          <w:tcPr>
            <w:tcW w:w="3545" w:type="dxa"/>
          </w:tcPr>
          <w:p w:rsidR="00AE6A39" w:rsidRPr="005B2211" w:rsidRDefault="00AE6A39">
            <w:pPr>
              <w:rPr>
                <w:lang w:val="ru-RU"/>
              </w:rPr>
            </w:pPr>
          </w:p>
        </w:tc>
        <w:tc>
          <w:tcPr>
            <w:tcW w:w="1560" w:type="dxa"/>
          </w:tcPr>
          <w:p w:rsidR="00AE6A39" w:rsidRPr="005B2211" w:rsidRDefault="00AE6A39">
            <w:pPr>
              <w:rPr>
                <w:lang w:val="ru-RU"/>
              </w:rPr>
            </w:pPr>
          </w:p>
        </w:tc>
        <w:tc>
          <w:tcPr>
            <w:tcW w:w="852" w:type="dxa"/>
          </w:tcPr>
          <w:p w:rsidR="00AE6A39" w:rsidRPr="005B2211" w:rsidRDefault="00AE6A39">
            <w:pPr>
              <w:rPr>
                <w:lang w:val="ru-RU"/>
              </w:rPr>
            </w:pPr>
          </w:p>
        </w:tc>
        <w:tc>
          <w:tcPr>
            <w:tcW w:w="143" w:type="dxa"/>
          </w:tcPr>
          <w:p w:rsidR="00AE6A39" w:rsidRPr="005B2211" w:rsidRDefault="00AE6A39">
            <w:pPr>
              <w:rPr>
                <w:lang w:val="ru-RU"/>
              </w:rPr>
            </w:pPr>
          </w:p>
        </w:tc>
      </w:tr>
      <w:tr w:rsidR="00AE6A39" w:rsidRPr="005B2211">
        <w:trPr>
          <w:trHeight w:hRule="exact" w:val="2222"/>
        </w:trPr>
        <w:tc>
          <w:tcPr>
            <w:tcW w:w="143" w:type="dxa"/>
          </w:tcPr>
          <w:p w:rsidR="00AE6A39" w:rsidRPr="005B2211" w:rsidRDefault="00AE6A39">
            <w:pPr>
              <w:rPr>
                <w:lang w:val="ru-RU"/>
              </w:rPr>
            </w:pPr>
          </w:p>
        </w:tc>
        <w:tc>
          <w:tcPr>
            <w:tcW w:w="10504" w:type="dxa"/>
            <w:gridSpan w:val="5"/>
            <w:shd w:val="clear" w:color="000000" w:fill="FFFFFF"/>
            <w:tcMar>
              <w:left w:w="34" w:type="dxa"/>
              <w:right w:w="34" w:type="dxa"/>
            </w:tcMar>
          </w:tcPr>
          <w:p w:rsidR="00AE6A39" w:rsidRPr="005B2211" w:rsidRDefault="005B2211">
            <w:pPr>
              <w:spacing w:after="0" w:line="240" w:lineRule="auto"/>
              <w:rPr>
                <w:lang w:val="ru-RU"/>
              </w:rPr>
            </w:pPr>
            <w:r w:rsidRPr="005B2211">
              <w:rPr>
                <w:rFonts w:ascii="Times New Roman" w:hAnsi="Times New Roman" w:cs="Times New Roman"/>
                <w:color w:val="000000"/>
                <w:lang w:val="ru-RU"/>
              </w:rPr>
              <w:t xml:space="preserve">Отдел </w:t>
            </w:r>
            <w:proofErr w:type="gramStart"/>
            <w:r w:rsidRPr="005B2211">
              <w:rPr>
                <w:rFonts w:ascii="Times New Roman" w:hAnsi="Times New Roman" w:cs="Times New Roman"/>
                <w:color w:val="000000"/>
                <w:lang w:val="ru-RU"/>
              </w:rPr>
              <w:t>образовательных</w:t>
            </w:r>
            <w:proofErr w:type="gramEnd"/>
            <w:r w:rsidRPr="005B2211">
              <w:rPr>
                <w:rFonts w:ascii="Times New Roman" w:hAnsi="Times New Roman" w:cs="Times New Roman"/>
                <w:color w:val="000000"/>
                <w:lang w:val="ru-RU"/>
              </w:rPr>
              <w:t xml:space="preserve"> программ и планирования учебного процесса Торопова Т.В. __________</w:t>
            </w:r>
          </w:p>
          <w:p w:rsidR="00AE6A39" w:rsidRPr="005B2211" w:rsidRDefault="00AE6A39">
            <w:pPr>
              <w:spacing w:after="0" w:line="240" w:lineRule="auto"/>
              <w:rPr>
                <w:lang w:val="ru-RU"/>
              </w:rPr>
            </w:pPr>
          </w:p>
          <w:p w:rsidR="00AE6A39" w:rsidRPr="005B2211" w:rsidRDefault="005B2211">
            <w:pPr>
              <w:spacing w:after="0" w:line="240" w:lineRule="auto"/>
              <w:rPr>
                <w:lang w:val="ru-RU"/>
              </w:rPr>
            </w:pPr>
            <w:r w:rsidRPr="005B2211">
              <w:rPr>
                <w:rFonts w:ascii="Times New Roman" w:hAnsi="Times New Roman" w:cs="Times New Roman"/>
                <w:color w:val="000000"/>
                <w:lang w:val="ru-RU"/>
              </w:rPr>
              <w:t xml:space="preserve">Рабочая </w:t>
            </w:r>
            <w:r w:rsidRPr="005B2211">
              <w:rPr>
                <w:rFonts w:ascii="Times New Roman" w:hAnsi="Times New Roman" w:cs="Times New Roman"/>
                <w:color w:val="000000"/>
                <w:lang w:val="ru-RU"/>
              </w:rPr>
              <w:t>программа пересмотрена, обсуждена и одобрена для исполнения в 2022-2023 учебном году на заседании кафедры Инновационный менеджмент и предпринимательство</w:t>
            </w:r>
          </w:p>
          <w:p w:rsidR="00AE6A39" w:rsidRPr="005B2211" w:rsidRDefault="00AE6A39">
            <w:pPr>
              <w:spacing w:after="0" w:line="240" w:lineRule="auto"/>
              <w:rPr>
                <w:lang w:val="ru-RU"/>
              </w:rPr>
            </w:pPr>
          </w:p>
          <w:p w:rsidR="00AE6A39" w:rsidRPr="005B2211" w:rsidRDefault="005B2211">
            <w:pPr>
              <w:spacing w:after="0" w:line="240" w:lineRule="auto"/>
              <w:rPr>
                <w:lang w:val="ru-RU"/>
              </w:rPr>
            </w:pPr>
            <w:r w:rsidRPr="005B2211">
              <w:rPr>
                <w:rFonts w:ascii="Times New Roman" w:hAnsi="Times New Roman" w:cs="Times New Roman"/>
                <w:color w:val="000000"/>
                <w:lang w:val="ru-RU"/>
              </w:rPr>
              <w:t xml:space="preserve">Зав. кафедрой: д.э.н., профессор </w:t>
            </w:r>
            <w:proofErr w:type="spellStart"/>
            <w:r w:rsidRPr="005B2211">
              <w:rPr>
                <w:rFonts w:ascii="Times New Roman" w:hAnsi="Times New Roman" w:cs="Times New Roman"/>
                <w:color w:val="000000"/>
                <w:lang w:val="ru-RU"/>
              </w:rPr>
              <w:t>Джуха</w:t>
            </w:r>
            <w:proofErr w:type="spellEnd"/>
            <w:r w:rsidRPr="005B2211">
              <w:rPr>
                <w:rFonts w:ascii="Times New Roman" w:hAnsi="Times New Roman" w:cs="Times New Roman"/>
                <w:color w:val="000000"/>
                <w:lang w:val="ru-RU"/>
              </w:rPr>
              <w:t xml:space="preserve"> В.М. _________________</w:t>
            </w:r>
          </w:p>
          <w:p w:rsidR="00AE6A39" w:rsidRPr="005B2211" w:rsidRDefault="00AE6A39">
            <w:pPr>
              <w:spacing w:after="0" w:line="240" w:lineRule="auto"/>
              <w:rPr>
                <w:lang w:val="ru-RU"/>
              </w:rPr>
            </w:pPr>
          </w:p>
          <w:p w:rsidR="00AE6A39" w:rsidRPr="005B2211" w:rsidRDefault="005B2211">
            <w:pPr>
              <w:spacing w:after="0" w:line="240" w:lineRule="auto"/>
              <w:rPr>
                <w:lang w:val="ru-RU"/>
              </w:rPr>
            </w:pPr>
            <w:r w:rsidRPr="005B2211">
              <w:rPr>
                <w:rFonts w:ascii="Times New Roman" w:hAnsi="Times New Roman" w:cs="Times New Roman"/>
                <w:color w:val="000000"/>
                <w:lang w:val="ru-RU"/>
              </w:rPr>
              <w:t>Программу состави</w:t>
            </w:r>
            <w:proofErr w:type="gramStart"/>
            <w:r w:rsidRPr="005B2211">
              <w:rPr>
                <w:rFonts w:ascii="Times New Roman" w:hAnsi="Times New Roman" w:cs="Times New Roman"/>
                <w:color w:val="000000"/>
                <w:lang w:val="ru-RU"/>
              </w:rPr>
              <w:t>л(</w:t>
            </w:r>
            <w:proofErr w:type="gramEnd"/>
            <w:r w:rsidRPr="005B2211">
              <w:rPr>
                <w:rFonts w:ascii="Times New Roman" w:hAnsi="Times New Roman" w:cs="Times New Roman"/>
                <w:color w:val="000000"/>
                <w:lang w:val="ru-RU"/>
              </w:rPr>
              <w:t>и):  к.э.н., доцент,</w:t>
            </w:r>
            <w:r w:rsidRPr="005B2211">
              <w:rPr>
                <w:rFonts w:ascii="Times New Roman" w:hAnsi="Times New Roman" w:cs="Times New Roman"/>
                <w:color w:val="000000"/>
                <w:lang w:val="ru-RU"/>
              </w:rPr>
              <w:t xml:space="preserve"> </w:t>
            </w:r>
            <w:proofErr w:type="spellStart"/>
            <w:r w:rsidRPr="005B2211">
              <w:rPr>
                <w:rFonts w:ascii="Times New Roman" w:hAnsi="Times New Roman" w:cs="Times New Roman"/>
                <w:color w:val="000000"/>
                <w:lang w:val="ru-RU"/>
              </w:rPr>
              <w:t>Лобахина</w:t>
            </w:r>
            <w:proofErr w:type="spellEnd"/>
            <w:r w:rsidRPr="005B2211">
              <w:rPr>
                <w:rFonts w:ascii="Times New Roman" w:hAnsi="Times New Roman" w:cs="Times New Roman"/>
                <w:color w:val="000000"/>
                <w:lang w:val="ru-RU"/>
              </w:rPr>
              <w:t xml:space="preserve"> Н.А. _________________</w:t>
            </w:r>
          </w:p>
        </w:tc>
        <w:tc>
          <w:tcPr>
            <w:tcW w:w="143" w:type="dxa"/>
          </w:tcPr>
          <w:p w:rsidR="00AE6A39" w:rsidRPr="005B2211" w:rsidRDefault="00AE6A39">
            <w:pPr>
              <w:rPr>
                <w:lang w:val="ru-RU"/>
              </w:rPr>
            </w:pPr>
          </w:p>
        </w:tc>
      </w:tr>
    </w:tbl>
    <w:p w:rsidR="00AE6A39" w:rsidRPr="005B2211" w:rsidRDefault="005B2211">
      <w:pPr>
        <w:rPr>
          <w:sz w:val="0"/>
          <w:szCs w:val="0"/>
          <w:lang w:val="ru-RU"/>
        </w:rPr>
      </w:pPr>
      <w:r w:rsidRPr="005B2211">
        <w:rPr>
          <w:lang w:val="ru-RU"/>
        </w:rPr>
        <w:br w:type="page"/>
      </w:r>
    </w:p>
    <w:tbl>
      <w:tblPr>
        <w:tblW w:w="0" w:type="auto"/>
        <w:tblCellMar>
          <w:left w:w="0" w:type="dxa"/>
          <w:right w:w="0" w:type="dxa"/>
        </w:tblCellMar>
        <w:tblLook w:val="04A0" w:firstRow="1" w:lastRow="0" w:firstColumn="1" w:lastColumn="0" w:noHBand="0" w:noVBand="1"/>
      </w:tblPr>
      <w:tblGrid>
        <w:gridCol w:w="776"/>
        <w:gridCol w:w="1979"/>
        <w:gridCol w:w="1753"/>
        <w:gridCol w:w="4795"/>
        <w:gridCol w:w="971"/>
      </w:tblGrid>
      <w:tr w:rsidR="00AE6A39">
        <w:trPr>
          <w:trHeight w:hRule="exact" w:val="416"/>
        </w:trPr>
        <w:tc>
          <w:tcPr>
            <w:tcW w:w="4692" w:type="dxa"/>
            <w:gridSpan w:val="3"/>
            <w:shd w:val="clear" w:color="C0C0C0" w:fill="FFFFFF"/>
            <w:tcMar>
              <w:left w:w="34" w:type="dxa"/>
              <w:right w:w="34" w:type="dxa"/>
            </w:tcMar>
          </w:tcPr>
          <w:p w:rsidR="00AE6A39" w:rsidRDefault="005B2211">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5104" w:type="dxa"/>
          </w:tcPr>
          <w:p w:rsidR="00AE6A39" w:rsidRDefault="00AE6A39"/>
        </w:tc>
        <w:tc>
          <w:tcPr>
            <w:tcW w:w="1007" w:type="dxa"/>
            <w:shd w:val="clear" w:color="C0C0C0" w:fill="FFFFFF"/>
            <w:tcMar>
              <w:left w:w="34" w:type="dxa"/>
              <w:right w:w="34" w:type="dxa"/>
            </w:tcMar>
          </w:tcPr>
          <w:p w:rsidR="00AE6A39" w:rsidRDefault="005B221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AE6A3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AE6A39" w:rsidRPr="005B2211">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 xml:space="preserve">Цели освоения дисциплины: формирование у обучающихся современного экономического мышления, знания основ инвестиционного анализа как инструмента оценки и </w:t>
            </w:r>
            <w:r w:rsidRPr="005B2211">
              <w:rPr>
                <w:rFonts w:ascii="Times New Roman" w:hAnsi="Times New Roman" w:cs="Times New Roman"/>
                <w:color w:val="000000"/>
                <w:sz w:val="19"/>
                <w:szCs w:val="19"/>
                <w:lang w:val="ru-RU"/>
              </w:rPr>
              <w:t xml:space="preserve">выбора наиболее привлекательного проекта из ряда </w:t>
            </w:r>
            <w:proofErr w:type="spellStart"/>
            <w:r w:rsidRPr="005B2211">
              <w:rPr>
                <w:rFonts w:ascii="Times New Roman" w:hAnsi="Times New Roman" w:cs="Times New Roman"/>
                <w:color w:val="000000"/>
                <w:sz w:val="19"/>
                <w:szCs w:val="19"/>
                <w:lang w:val="ru-RU"/>
              </w:rPr>
              <w:t>альтернатив</w:t>
            </w:r>
            <w:proofErr w:type="gramStart"/>
            <w:r w:rsidRPr="005B2211">
              <w:rPr>
                <w:rFonts w:ascii="Times New Roman" w:hAnsi="Times New Roman" w:cs="Times New Roman"/>
                <w:color w:val="000000"/>
                <w:sz w:val="19"/>
                <w:szCs w:val="19"/>
                <w:lang w:val="ru-RU"/>
              </w:rPr>
              <w:t>.И</w:t>
            </w:r>
            <w:proofErr w:type="gramEnd"/>
            <w:r w:rsidRPr="005B2211">
              <w:rPr>
                <w:rFonts w:ascii="Times New Roman" w:hAnsi="Times New Roman" w:cs="Times New Roman"/>
                <w:color w:val="000000"/>
                <w:sz w:val="19"/>
                <w:szCs w:val="19"/>
                <w:lang w:val="ru-RU"/>
              </w:rPr>
              <w:t>зучение</w:t>
            </w:r>
            <w:proofErr w:type="spellEnd"/>
            <w:r w:rsidRPr="005B2211">
              <w:rPr>
                <w:rFonts w:ascii="Times New Roman" w:hAnsi="Times New Roman" w:cs="Times New Roman"/>
                <w:color w:val="000000"/>
                <w:sz w:val="19"/>
                <w:szCs w:val="19"/>
                <w:lang w:val="ru-RU"/>
              </w:rPr>
              <w:t xml:space="preserve"> дисциплины позволит обучающимся принимать квалифицированные решения при реализации инвестиционных проектов и их экономической оценке.</w:t>
            </w:r>
          </w:p>
        </w:tc>
      </w:tr>
      <w:tr w:rsidR="00AE6A39" w:rsidRPr="005B2211">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 xml:space="preserve">Задачи освоения дисциплины – формирование у </w:t>
            </w:r>
            <w:r w:rsidRPr="005B2211">
              <w:rPr>
                <w:rFonts w:ascii="Times New Roman" w:hAnsi="Times New Roman" w:cs="Times New Roman"/>
                <w:color w:val="000000"/>
                <w:sz w:val="19"/>
                <w:szCs w:val="19"/>
                <w:lang w:val="ru-RU"/>
              </w:rPr>
              <w:t>обучающихся навыков: планирования деятельности организации и подразделений; разработки и реализации проектов, направленных на развитие организации (предприятия, органа государственного или муниципального управления); сбора, обработки и анализа информации о</w:t>
            </w:r>
            <w:r w:rsidRPr="005B2211">
              <w:rPr>
                <w:rFonts w:ascii="Times New Roman" w:hAnsi="Times New Roman" w:cs="Times New Roman"/>
                <w:color w:val="000000"/>
                <w:sz w:val="19"/>
                <w:szCs w:val="19"/>
                <w:lang w:val="ru-RU"/>
              </w:rPr>
              <w:t xml:space="preserve"> факторах внешней и внутренней среды организации для принятия управленческих решений; разработки и реализации бизнес-планов создания нового </w:t>
            </w:r>
            <w:proofErr w:type="spellStart"/>
            <w:r w:rsidRPr="005B2211">
              <w:rPr>
                <w:rFonts w:ascii="Times New Roman" w:hAnsi="Times New Roman" w:cs="Times New Roman"/>
                <w:color w:val="000000"/>
                <w:sz w:val="19"/>
                <w:szCs w:val="19"/>
                <w:lang w:val="ru-RU"/>
              </w:rPr>
              <w:t>бизнеса</w:t>
            </w:r>
            <w:proofErr w:type="gramStart"/>
            <w:r w:rsidRPr="005B2211">
              <w:rPr>
                <w:rFonts w:ascii="Times New Roman" w:hAnsi="Times New Roman" w:cs="Times New Roman"/>
                <w:color w:val="000000"/>
                <w:sz w:val="19"/>
                <w:szCs w:val="19"/>
                <w:lang w:val="ru-RU"/>
              </w:rPr>
              <w:t>;о</w:t>
            </w:r>
            <w:proofErr w:type="gramEnd"/>
            <w:r w:rsidRPr="005B2211">
              <w:rPr>
                <w:rFonts w:ascii="Times New Roman" w:hAnsi="Times New Roman" w:cs="Times New Roman"/>
                <w:color w:val="000000"/>
                <w:sz w:val="19"/>
                <w:szCs w:val="19"/>
                <w:lang w:val="ru-RU"/>
              </w:rPr>
              <w:t>ценки</w:t>
            </w:r>
            <w:proofErr w:type="spellEnd"/>
            <w:r w:rsidRPr="005B2211">
              <w:rPr>
                <w:rFonts w:ascii="Times New Roman" w:hAnsi="Times New Roman" w:cs="Times New Roman"/>
                <w:color w:val="000000"/>
                <w:sz w:val="19"/>
                <w:szCs w:val="19"/>
                <w:lang w:val="ru-RU"/>
              </w:rPr>
              <w:t xml:space="preserve"> эффективности проектов.</w:t>
            </w:r>
          </w:p>
        </w:tc>
      </w:tr>
      <w:tr w:rsidR="00AE6A39" w:rsidRPr="005B2211">
        <w:trPr>
          <w:trHeight w:hRule="exact" w:val="277"/>
        </w:trPr>
        <w:tc>
          <w:tcPr>
            <w:tcW w:w="766" w:type="dxa"/>
          </w:tcPr>
          <w:p w:rsidR="00AE6A39" w:rsidRPr="005B2211" w:rsidRDefault="00AE6A39">
            <w:pPr>
              <w:rPr>
                <w:lang w:val="ru-RU"/>
              </w:rPr>
            </w:pPr>
          </w:p>
        </w:tc>
        <w:tc>
          <w:tcPr>
            <w:tcW w:w="2071" w:type="dxa"/>
          </w:tcPr>
          <w:p w:rsidR="00AE6A39" w:rsidRPr="005B2211" w:rsidRDefault="00AE6A39">
            <w:pPr>
              <w:rPr>
                <w:lang w:val="ru-RU"/>
              </w:rPr>
            </w:pPr>
          </w:p>
        </w:tc>
        <w:tc>
          <w:tcPr>
            <w:tcW w:w="1844" w:type="dxa"/>
          </w:tcPr>
          <w:p w:rsidR="00AE6A39" w:rsidRPr="005B2211" w:rsidRDefault="00AE6A39">
            <w:pPr>
              <w:rPr>
                <w:lang w:val="ru-RU"/>
              </w:rPr>
            </w:pPr>
          </w:p>
        </w:tc>
        <w:tc>
          <w:tcPr>
            <w:tcW w:w="5104" w:type="dxa"/>
          </w:tcPr>
          <w:p w:rsidR="00AE6A39" w:rsidRPr="005B2211" w:rsidRDefault="00AE6A39">
            <w:pPr>
              <w:rPr>
                <w:lang w:val="ru-RU"/>
              </w:rPr>
            </w:pPr>
          </w:p>
        </w:tc>
        <w:tc>
          <w:tcPr>
            <w:tcW w:w="993" w:type="dxa"/>
          </w:tcPr>
          <w:p w:rsidR="00AE6A39" w:rsidRPr="005B2211" w:rsidRDefault="00AE6A39">
            <w:pPr>
              <w:rPr>
                <w:lang w:val="ru-RU"/>
              </w:rPr>
            </w:pPr>
          </w:p>
        </w:tc>
      </w:tr>
      <w:tr w:rsidR="00AE6A39" w:rsidRPr="005B221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6A39" w:rsidRPr="005B2211" w:rsidRDefault="005B2211">
            <w:pPr>
              <w:spacing w:after="0" w:line="240" w:lineRule="auto"/>
              <w:jc w:val="center"/>
              <w:rPr>
                <w:sz w:val="19"/>
                <w:szCs w:val="19"/>
                <w:lang w:val="ru-RU"/>
              </w:rPr>
            </w:pPr>
            <w:r w:rsidRPr="005B2211">
              <w:rPr>
                <w:rFonts w:ascii="Times New Roman" w:hAnsi="Times New Roman" w:cs="Times New Roman"/>
                <w:b/>
                <w:color w:val="000000"/>
                <w:sz w:val="19"/>
                <w:szCs w:val="19"/>
                <w:lang w:val="ru-RU"/>
              </w:rPr>
              <w:t>2. МЕСТО ДИСЦИПЛИНЫ В СТРУКТУРЕ ОБРАЗОВАТЕЛЬНОЙ ПРОГРАММЫ</w:t>
            </w:r>
          </w:p>
        </w:tc>
      </w:tr>
      <w:tr w:rsidR="00AE6A39">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rPr>
                <w:sz w:val="19"/>
                <w:szCs w:val="19"/>
              </w:rPr>
            </w:pPr>
            <w:r>
              <w:rPr>
                <w:rFonts w:ascii="Times New Roman" w:hAnsi="Times New Roman" w:cs="Times New Roman"/>
                <w:color w:val="000000"/>
                <w:sz w:val="19"/>
                <w:szCs w:val="19"/>
              </w:rPr>
              <w:t>Б1.В.ДВ.03</w:t>
            </w:r>
          </w:p>
        </w:tc>
      </w:tr>
      <w:tr w:rsidR="00AE6A39" w:rsidRPr="005B2211">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b/>
                <w:color w:val="000000"/>
                <w:sz w:val="19"/>
                <w:szCs w:val="19"/>
                <w:lang w:val="ru-RU"/>
              </w:rPr>
              <w:t>Требования к предварительной подготовке обучающегося:</w:t>
            </w:r>
          </w:p>
        </w:tc>
      </w:tr>
      <w:tr w:rsidR="00AE6A39" w:rsidRPr="005B221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навыки, знания и умения, полученные в результате изучения </w:t>
            </w:r>
            <w:proofErr w:type="spellStart"/>
            <w:r w:rsidRPr="005B2211">
              <w:rPr>
                <w:rFonts w:ascii="Times New Roman" w:hAnsi="Times New Roman" w:cs="Times New Roman"/>
                <w:color w:val="000000"/>
                <w:sz w:val="19"/>
                <w:szCs w:val="19"/>
                <w:lang w:val="ru-RU"/>
              </w:rPr>
              <w:t>дисциплины</w:t>
            </w:r>
            <w:proofErr w:type="gramStart"/>
            <w:r w:rsidRPr="005B2211">
              <w:rPr>
                <w:rFonts w:ascii="Times New Roman" w:hAnsi="Times New Roman" w:cs="Times New Roman"/>
                <w:color w:val="000000"/>
                <w:sz w:val="19"/>
                <w:szCs w:val="19"/>
                <w:lang w:val="ru-RU"/>
              </w:rPr>
              <w:t>:У</w:t>
            </w:r>
            <w:proofErr w:type="gramEnd"/>
            <w:r w:rsidRPr="005B2211">
              <w:rPr>
                <w:rFonts w:ascii="Times New Roman" w:hAnsi="Times New Roman" w:cs="Times New Roman"/>
                <w:color w:val="000000"/>
                <w:sz w:val="19"/>
                <w:szCs w:val="19"/>
                <w:lang w:val="ru-RU"/>
              </w:rPr>
              <w:t>правление</w:t>
            </w:r>
            <w:proofErr w:type="spellEnd"/>
            <w:r w:rsidRPr="005B2211">
              <w:rPr>
                <w:rFonts w:ascii="Times New Roman" w:hAnsi="Times New Roman" w:cs="Times New Roman"/>
                <w:color w:val="000000"/>
                <w:sz w:val="19"/>
                <w:szCs w:val="19"/>
                <w:lang w:val="ru-RU"/>
              </w:rPr>
              <w:t xml:space="preserve"> проектами</w:t>
            </w:r>
          </w:p>
        </w:tc>
      </w:tr>
      <w:tr w:rsidR="00AE6A39" w:rsidRPr="005B221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Теория вероятностей и математическая статистика</w:t>
            </w:r>
          </w:p>
        </w:tc>
      </w:tr>
      <w:tr w:rsidR="00AE6A3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инвестиционной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деятельностью</w:t>
            </w:r>
            <w:proofErr w:type="spellEnd"/>
          </w:p>
        </w:tc>
      </w:tr>
      <w:tr w:rsidR="00AE6A39" w:rsidRPr="005B221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AE6A3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rPr>
                <w:sz w:val="19"/>
                <w:szCs w:val="19"/>
              </w:rPr>
            </w:pPr>
            <w:proofErr w:type="spellStart"/>
            <w:r>
              <w:rPr>
                <w:rFonts w:ascii="Times New Roman" w:hAnsi="Times New Roman" w:cs="Times New Roman"/>
                <w:color w:val="000000"/>
                <w:sz w:val="19"/>
                <w:szCs w:val="19"/>
              </w:rPr>
              <w:t>Стратегическая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бизнеса</w:t>
            </w:r>
            <w:proofErr w:type="spellEnd"/>
          </w:p>
        </w:tc>
      </w:tr>
      <w:tr w:rsidR="00AE6A39">
        <w:trPr>
          <w:trHeight w:hRule="exact" w:val="277"/>
        </w:trPr>
        <w:tc>
          <w:tcPr>
            <w:tcW w:w="766" w:type="dxa"/>
          </w:tcPr>
          <w:p w:rsidR="00AE6A39" w:rsidRDefault="00AE6A39"/>
        </w:tc>
        <w:tc>
          <w:tcPr>
            <w:tcW w:w="2071" w:type="dxa"/>
          </w:tcPr>
          <w:p w:rsidR="00AE6A39" w:rsidRDefault="00AE6A39"/>
        </w:tc>
        <w:tc>
          <w:tcPr>
            <w:tcW w:w="1844" w:type="dxa"/>
          </w:tcPr>
          <w:p w:rsidR="00AE6A39" w:rsidRDefault="00AE6A39"/>
        </w:tc>
        <w:tc>
          <w:tcPr>
            <w:tcW w:w="5104" w:type="dxa"/>
          </w:tcPr>
          <w:p w:rsidR="00AE6A39" w:rsidRDefault="00AE6A39"/>
        </w:tc>
        <w:tc>
          <w:tcPr>
            <w:tcW w:w="993" w:type="dxa"/>
          </w:tcPr>
          <w:p w:rsidR="00AE6A39" w:rsidRDefault="00AE6A39"/>
        </w:tc>
      </w:tr>
      <w:tr w:rsidR="00AE6A39" w:rsidRPr="005B2211">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6A39" w:rsidRPr="005B2211" w:rsidRDefault="005B2211">
            <w:pPr>
              <w:spacing w:after="0" w:line="240" w:lineRule="auto"/>
              <w:jc w:val="center"/>
              <w:rPr>
                <w:sz w:val="19"/>
                <w:szCs w:val="19"/>
                <w:lang w:val="ru-RU"/>
              </w:rPr>
            </w:pPr>
            <w:r w:rsidRPr="005B2211">
              <w:rPr>
                <w:rFonts w:ascii="Times New Roman" w:hAnsi="Times New Roman" w:cs="Times New Roman"/>
                <w:b/>
                <w:color w:val="000000"/>
                <w:sz w:val="19"/>
                <w:szCs w:val="19"/>
                <w:lang w:val="ru-RU"/>
              </w:rPr>
              <w:t xml:space="preserve">3. </w:t>
            </w:r>
            <w:r w:rsidRPr="005B2211">
              <w:rPr>
                <w:rFonts w:ascii="Times New Roman" w:hAnsi="Times New Roman" w:cs="Times New Roman"/>
                <w:b/>
                <w:color w:val="000000"/>
                <w:sz w:val="19"/>
                <w:szCs w:val="19"/>
                <w:lang w:val="ru-RU"/>
              </w:rPr>
              <w:t>ТРЕБОВАНИЯ К РЕЗУЛЬТАТАМ ОСВОЕНИЯ ДИСЦИПЛИНЫ</w:t>
            </w:r>
          </w:p>
        </w:tc>
      </w:tr>
      <w:tr w:rsidR="00AE6A39" w:rsidRPr="005B221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jc w:val="center"/>
              <w:rPr>
                <w:sz w:val="19"/>
                <w:szCs w:val="19"/>
                <w:lang w:val="ru-RU"/>
              </w:rPr>
            </w:pPr>
            <w:r w:rsidRPr="005B2211">
              <w:rPr>
                <w:rFonts w:ascii="Times New Roman" w:hAnsi="Times New Roman" w:cs="Times New Roman"/>
                <w:b/>
                <w:color w:val="000000"/>
                <w:sz w:val="19"/>
                <w:szCs w:val="19"/>
                <w:lang w:val="ru-RU"/>
              </w:rPr>
              <w:t>ПК-3: владением навыками стратегического анализа, разработки и осуществления стратегии организации, направленной на обеспечение конкурентоспособности</w:t>
            </w:r>
          </w:p>
        </w:tc>
      </w:tr>
      <w:tr w:rsidR="00AE6A3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E6A39" w:rsidRPr="005B221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 xml:space="preserve">инструменты исследования и анализа рынка, принятия </w:t>
            </w:r>
            <w:r w:rsidRPr="005B2211">
              <w:rPr>
                <w:rFonts w:ascii="Times New Roman" w:hAnsi="Times New Roman" w:cs="Times New Roman"/>
                <w:color w:val="000000"/>
                <w:sz w:val="19"/>
                <w:szCs w:val="19"/>
                <w:lang w:val="ru-RU"/>
              </w:rPr>
              <w:t>решений в управлении операционной деятельностью малых предприятий</w:t>
            </w:r>
          </w:p>
        </w:tc>
      </w:tr>
      <w:tr w:rsidR="00AE6A3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E6A39" w:rsidRPr="005B221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разрабатывать корпоративную стратегию, стратегию бизнеса и функциональные стратегии организации</w:t>
            </w:r>
          </w:p>
        </w:tc>
      </w:tr>
      <w:tr w:rsidR="00AE6A3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E6A39" w:rsidRPr="005B221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 xml:space="preserve">методами планирования и оценки результатов предпринимательства и принятия </w:t>
            </w:r>
            <w:r w:rsidRPr="005B2211">
              <w:rPr>
                <w:rFonts w:ascii="Times New Roman" w:hAnsi="Times New Roman" w:cs="Times New Roman"/>
                <w:color w:val="000000"/>
                <w:sz w:val="19"/>
                <w:szCs w:val="19"/>
                <w:lang w:val="ru-RU"/>
              </w:rPr>
              <w:t>решений в управлении операционной деятельностью организации на их основе</w:t>
            </w:r>
          </w:p>
        </w:tc>
      </w:tr>
      <w:tr w:rsidR="00AE6A39" w:rsidRPr="005B221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jc w:val="center"/>
              <w:rPr>
                <w:sz w:val="19"/>
                <w:szCs w:val="19"/>
                <w:lang w:val="ru-RU"/>
              </w:rPr>
            </w:pPr>
            <w:r w:rsidRPr="005B2211">
              <w:rPr>
                <w:rFonts w:ascii="Times New Roman" w:hAnsi="Times New Roman" w:cs="Times New Roman"/>
                <w:b/>
                <w:color w:val="000000"/>
                <w:sz w:val="19"/>
                <w:szCs w:val="19"/>
                <w:lang w:val="ru-RU"/>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p>
        </w:tc>
      </w:tr>
      <w:tr w:rsidR="00AE6A3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E6A39" w:rsidRPr="005B221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 xml:space="preserve">Основные инструменты </w:t>
            </w:r>
            <w:r w:rsidRPr="005B2211">
              <w:rPr>
                <w:rFonts w:ascii="Times New Roman" w:hAnsi="Times New Roman" w:cs="Times New Roman"/>
                <w:color w:val="000000"/>
                <w:sz w:val="19"/>
                <w:szCs w:val="19"/>
                <w:lang w:val="ru-RU"/>
              </w:rPr>
              <w:t>поиска организационно-управленческих решений в текущей хозяйственной деятельности бизнеса, методы оценки результатов их реализации, а также способы внесения корректировок и изменений в случае необходимости</w:t>
            </w:r>
          </w:p>
        </w:tc>
      </w:tr>
      <w:tr w:rsidR="00AE6A3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E6A39" w:rsidRPr="005B2211">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Выбирать наиболее актуальные организацион</w:t>
            </w:r>
            <w:r w:rsidRPr="005B2211">
              <w:rPr>
                <w:rFonts w:ascii="Times New Roman" w:hAnsi="Times New Roman" w:cs="Times New Roman"/>
                <w:color w:val="000000"/>
                <w:sz w:val="19"/>
                <w:szCs w:val="19"/>
                <w:lang w:val="ru-RU"/>
              </w:rPr>
              <w:t>но-управленческие решения для оптимизации хозяйственной деятельности бизнеса, а также использовать методы оценки результатов их реализации, корректировать принимаемые решения в случае отклонения от запланированных результатов</w:t>
            </w:r>
          </w:p>
        </w:tc>
      </w:tr>
      <w:tr w:rsidR="00AE6A3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E6A39" w:rsidRPr="005B2211">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 xml:space="preserve">Наиболее </w:t>
            </w:r>
            <w:r w:rsidRPr="005B2211">
              <w:rPr>
                <w:rFonts w:ascii="Times New Roman" w:hAnsi="Times New Roman" w:cs="Times New Roman"/>
                <w:color w:val="000000"/>
                <w:sz w:val="19"/>
                <w:szCs w:val="19"/>
                <w:lang w:val="ru-RU"/>
              </w:rPr>
              <w:t>актуальными методами принятия организационно-управленческих решений для оптимизации хозяйственной деятельности бизнеса, а также методами оценки результатов их реализации, корректировки принимаемых решений в случае отклонения от запланированных результатов</w:t>
            </w:r>
          </w:p>
        </w:tc>
      </w:tr>
      <w:tr w:rsidR="00AE6A39" w:rsidRPr="005B221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jc w:val="center"/>
              <w:rPr>
                <w:sz w:val="19"/>
                <w:szCs w:val="19"/>
                <w:lang w:val="ru-RU"/>
              </w:rPr>
            </w:pPr>
            <w:r w:rsidRPr="005B2211">
              <w:rPr>
                <w:rFonts w:ascii="Times New Roman" w:hAnsi="Times New Roman" w:cs="Times New Roman"/>
                <w:b/>
                <w:color w:val="000000"/>
                <w:sz w:val="19"/>
                <w:szCs w:val="19"/>
                <w:lang w:val="ru-RU"/>
              </w:rPr>
              <w:t xml:space="preserve">ПК-17: способностью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w:t>
            </w:r>
            <w:proofErr w:type="gramStart"/>
            <w:r w:rsidRPr="005B2211">
              <w:rPr>
                <w:rFonts w:ascii="Times New Roman" w:hAnsi="Times New Roman" w:cs="Times New Roman"/>
                <w:b/>
                <w:color w:val="000000"/>
                <w:sz w:val="19"/>
                <w:szCs w:val="19"/>
                <w:lang w:val="ru-RU"/>
              </w:rPr>
              <w:t>бизнес-модели</w:t>
            </w:r>
            <w:proofErr w:type="gramEnd"/>
          </w:p>
        </w:tc>
      </w:tr>
      <w:tr w:rsidR="00AE6A3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E6A39" w:rsidRPr="005B221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Методы разработки социально-экономических проектов и программ и</w:t>
            </w:r>
            <w:r w:rsidRPr="005B2211">
              <w:rPr>
                <w:rFonts w:ascii="Times New Roman" w:hAnsi="Times New Roman" w:cs="Times New Roman"/>
                <w:color w:val="000000"/>
                <w:sz w:val="19"/>
                <w:szCs w:val="19"/>
                <w:lang w:val="ru-RU"/>
              </w:rPr>
              <w:t xml:space="preserve"> оценки экономических, социальных, политических условий и последствий их  реализации</w:t>
            </w:r>
          </w:p>
        </w:tc>
      </w:tr>
      <w:tr w:rsidR="00AE6A3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E6A39" w:rsidRPr="005B221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Оценивать с экономические, социальные, политические условия реализации проектов и программ, а также их последствия</w:t>
            </w:r>
          </w:p>
        </w:tc>
      </w:tr>
      <w:tr w:rsidR="00AE6A39">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E6A39" w:rsidRPr="005B221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Навыками выявления новых рыночных во</w:t>
            </w:r>
            <w:r w:rsidRPr="005B2211">
              <w:rPr>
                <w:rFonts w:ascii="Times New Roman" w:hAnsi="Times New Roman" w:cs="Times New Roman"/>
                <w:color w:val="000000"/>
                <w:sz w:val="19"/>
                <w:szCs w:val="19"/>
                <w:lang w:val="ru-RU"/>
              </w:rPr>
              <w:t xml:space="preserve">зможностей и </w:t>
            </w:r>
            <w:proofErr w:type="gramStart"/>
            <w:r w:rsidRPr="005B2211">
              <w:rPr>
                <w:rFonts w:ascii="Times New Roman" w:hAnsi="Times New Roman" w:cs="Times New Roman"/>
                <w:color w:val="000000"/>
                <w:sz w:val="19"/>
                <w:szCs w:val="19"/>
                <w:lang w:val="ru-RU"/>
              </w:rPr>
              <w:t>бизнес-моделей</w:t>
            </w:r>
            <w:proofErr w:type="gramEnd"/>
            <w:r w:rsidRPr="005B2211">
              <w:rPr>
                <w:rFonts w:ascii="Times New Roman" w:hAnsi="Times New Roman" w:cs="Times New Roman"/>
                <w:color w:val="000000"/>
                <w:sz w:val="19"/>
                <w:szCs w:val="19"/>
                <w:lang w:val="ru-RU"/>
              </w:rPr>
              <w:t xml:space="preserve"> для реализации предпринимательской деятельности на основании критического анализа факторов внешней и внутренней среды</w:t>
            </w:r>
          </w:p>
        </w:tc>
      </w:tr>
      <w:tr w:rsidR="00AE6A39" w:rsidRPr="005B2211">
        <w:trPr>
          <w:trHeight w:hRule="exact" w:val="277"/>
        </w:trPr>
        <w:tc>
          <w:tcPr>
            <w:tcW w:w="766" w:type="dxa"/>
          </w:tcPr>
          <w:p w:rsidR="00AE6A39" w:rsidRPr="005B2211" w:rsidRDefault="00AE6A39">
            <w:pPr>
              <w:rPr>
                <w:lang w:val="ru-RU"/>
              </w:rPr>
            </w:pPr>
          </w:p>
        </w:tc>
        <w:tc>
          <w:tcPr>
            <w:tcW w:w="2071" w:type="dxa"/>
          </w:tcPr>
          <w:p w:rsidR="00AE6A39" w:rsidRPr="005B2211" w:rsidRDefault="00AE6A39">
            <w:pPr>
              <w:rPr>
                <w:lang w:val="ru-RU"/>
              </w:rPr>
            </w:pPr>
          </w:p>
        </w:tc>
        <w:tc>
          <w:tcPr>
            <w:tcW w:w="1844" w:type="dxa"/>
          </w:tcPr>
          <w:p w:rsidR="00AE6A39" w:rsidRPr="005B2211" w:rsidRDefault="00AE6A39">
            <w:pPr>
              <w:rPr>
                <w:lang w:val="ru-RU"/>
              </w:rPr>
            </w:pPr>
          </w:p>
        </w:tc>
        <w:tc>
          <w:tcPr>
            <w:tcW w:w="5104" w:type="dxa"/>
          </w:tcPr>
          <w:p w:rsidR="00AE6A39" w:rsidRPr="005B2211" w:rsidRDefault="00AE6A39">
            <w:pPr>
              <w:rPr>
                <w:lang w:val="ru-RU"/>
              </w:rPr>
            </w:pPr>
          </w:p>
        </w:tc>
        <w:tc>
          <w:tcPr>
            <w:tcW w:w="993" w:type="dxa"/>
          </w:tcPr>
          <w:p w:rsidR="00AE6A39" w:rsidRPr="005B2211" w:rsidRDefault="00AE6A39">
            <w:pPr>
              <w:rPr>
                <w:lang w:val="ru-RU"/>
              </w:rPr>
            </w:pPr>
          </w:p>
        </w:tc>
      </w:tr>
      <w:tr w:rsidR="00AE6A39" w:rsidRPr="005B221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6A39" w:rsidRPr="005B2211" w:rsidRDefault="005B2211">
            <w:pPr>
              <w:spacing w:after="0" w:line="240" w:lineRule="auto"/>
              <w:jc w:val="center"/>
              <w:rPr>
                <w:sz w:val="19"/>
                <w:szCs w:val="19"/>
                <w:lang w:val="ru-RU"/>
              </w:rPr>
            </w:pPr>
            <w:r w:rsidRPr="005B2211">
              <w:rPr>
                <w:rFonts w:ascii="Times New Roman" w:hAnsi="Times New Roman" w:cs="Times New Roman"/>
                <w:b/>
                <w:color w:val="000000"/>
                <w:sz w:val="19"/>
                <w:szCs w:val="19"/>
                <w:lang w:val="ru-RU"/>
              </w:rPr>
              <w:t>4. СТРУКТУРА И СОДЕРЖАНИЕ ДИСЦИПЛИНЫ (МОДУЛЯ)</w:t>
            </w:r>
          </w:p>
        </w:tc>
      </w:tr>
    </w:tbl>
    <w:p w:rsidR="00AE6A39" w:rsidRPr="005B2211" w:rsidRDefault="005B2211">
      <w:pPr>
        <w:rPr>
          <w:sz w:val="0"/>
          <w:szCs w:val="0"/>
          <w:lang w:val="ru-RU"/>
        </w:rPr>
      </w:pPr>
      <w:r w:rsidRPr="005B2211">
        <w:rPr>
          <w:lang w:val="ru-RU"/>
        </w:rPr>
        <w:br w:type="page"/>
      </w:r>
    </w:p>
    <w:tbl>
      <w:tblPr>
        <w:tblW w:w="0" w:type="auto"/>
        <w:tblCellMar>
          <w:left w:w="0" w:type="dxa"/>
          <w:right w:w="0" w:type="dxa"/>
        </w:tblCellMar>
        <w:tblLook w:val="04A0" w:firstRow="1" w:lastRow="0" w:firstColumn="1" w:lastColumn="0" w:noHBand="0" w:noVBand="1"/>
      </w:tblPr>
      <w:tblGrid>
        <w:gridCol w:w="960"/>
        <w:gridCol w:w="3199"/>
        <w:gridCol w:w="127"/>
        <w:gridCol w:w="839"/>
        <w:gridCol w:w="697"/>
        <w:gridCol w:w="1117"/>
        <w:gridCol w:w="1252"/>
        <w:gridCol w:w="702"/>
        <w:gridCol w:w="399"/>
        <w:gridCol w:w="982"/>
      </w:tblGrid>
      <w:tr w:rsidR="00AE6A39">
        <w:trPr>
          <w:trHeight w:hRule="exact" w:val="416"/>
        </w:trPr>
        <w:tc>
          <w:tcPr>
            <w:tcW w:w="4692" w:type="dxa"/>
            <w:gridSpan w:val="3"/>
            <w:shd w:val="clear" w:color="C0C0C0" w:fill="FFFFFF"/>
            <w:tcMar>
              <w:left w:w="34" w:type="dxa"/>
              <w:right w:w="34" w:type="dxa"/>
            </w:tcMar>
          </w:tcPr>
          <w:p w:rsidR="00AE6A39" w:rsidRDefault="005B2211">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AE6A39" w:rsidRDefault="00AE6A39"/>
        </w:tc>
        <w:tc>
          <w:tcPr>
            <w:tcW w:w="710" w:type="dxa"/>
          </w:tcPr>
          <w:p w:rsidR="00AE6A39" w:rsidRDefault="00AE6A39"/>
        </w:tc>
        <w:tc>
          <w:tcPr>
            <w:tcW w:w="1135" w:type="dxa"/>
          </w:tcPr>
          <w:p w:rsidR="00AE6A39" w:rsidRDefault="00AE6A39"/>
        </w:tc>
        <w:tc>
          <w:tcPr>
            <w:tcW w:w="1277" w:type="dxa"/>
          </w:tcPr>
          <w:p w:rsidR="00AE6A39" w:rsidRDefault="00AE6A39"/>
        </w:tc>
        <w:tc>
          <w:tcPr>
            <w:tcW w:w="710" w:type="dxa"/>
          </w:tcPr>
          <w:p w:rsidR="00AE6A39" w:rsidRDefault="00AE6A39"/>
        </w:tc>
        <w:tc>
          <w:tcPr>
            <w:tcW w:w="426" w:type="dxa"/>
          </w:tcPr>
          <w:p w:rsidR="00AE6A39" w:rsidRDefault="00AE6A39"/>
        </w:tc>
        <w:tc>
          <w:tcPr>
            <w:tcW w:w="1007" w:type="dxa"/>
            <w:shd w:val="clear" w:color="C0C0C0" w:fill="FFFFFF"/>
            <w:tcMar>
              <w:left w:w="34" w:type="dxa"/>
              <w:right w:w="34" w:type="dxa"/>
            </w:tcMar>
          </w:tcPr>
          <w:p w:rsidR="00AE6A39" w:rsidRDefault="005B221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AE6A39">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jc w:val="center"/>
              <w:rPr>
                <w:sz w:val="19"/>
                <w:szCs w:val="19"/>
                <w:lang w:val="ru-RU"/>
              </w:rPr>
            </w:pPr>
            <w:r w:rsidRPr="005B2211">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AE6A39" w:rsidRDefault="005B2211">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AE6A39" w:rsidRPr="005B221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b/>
                <w:color w:val="000000"/>
                <w:sz w:val="19"/>
                <w:szCs w:val="19"/>
                <w:lang w:val="ru-RU"/>
              </w:rPr>
              <w:t>Раздел 1. «Теоретик</w:t>
            </w:r>
            <w:proofErr w:type="gramStart"/>
            <w:r w:rsidRPr="005B2211">
              <w:rPr>
                <w:rFonts w:ascii="Times New Roman" w:hAnsi="Times New Roman" w:cs="Times New Roman"/>
                <w:b/>
                <w:color w:val="000000"/>
                <w:sz w:val="19"/>
                <w:szCs w:val="19"/>
                <w:lang w:val="ru-RU"/>
              </w:rPr>
              <w:t>о-</w:t>
            </w:r>
            <w:proofErr w:type="gramEnd"/>
            <w:r w:rsidRPr="005B2211">
              <w:rPr>
                <w:rFonts w:ascii="Times New Roman" w:hAnsi="Times New Roman" w:cs="Times New Roman"/>
                <w:b/>
                <w:color w:val="000000"/>
                <w:sz w:val="19"/>
                <w:szCs w:val="19"/>
                <w:lang w:val="ru-RU"/>
              </w:rPr>
              <w:t xml:space="preserve"> методологические основы инвестирования»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AE6A3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AE6A3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AE6A3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AE6A3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AE6A3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AE6A39">
            <w:pPr>
              <w:rPr>
                <w:lang w:val="ru-RU"/>
              </w:rPr>
            </w:pPr>
          </w:p>
        </w:tc>
      </w:tr>
      <w:tr w:rsidR="00AE6A3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Тема 1.1 «Основные категории инвестиционного анализа»</w:t>
            </w:r>
          </w:p>
          <w:p w:rsidR="00AE6A39" w:rsidRDefault="005B2211">
            <w:pPr>
              <w:spacing w:after="0" w:line="240" w:lineRule="auto"/>
              <w:rPr>
                <w:sz w:val="19"/>
                <w:szCs w:val="19"/>
              </w:rPr>
            </w:pPr>
            <w:r w:rsidRPr="005B2211">
              <w:rPr>
                <w:rFonts w:ascii="Times New Roman" w:hAnsi="Times New Roman" w:cs="Times New Roman"/>
                <w:color w:val="000000"/>
                <w:sz w:val="19"/>
                <w:szCs w:val="19"/>
                <w:lang w:val="ru-RU"/>
              </w:rPr>
              <w:t xml:space="preserve">Цели </w:t>
            </w:r>
            <w:r w:rsidRPr="005B2211">
              <w:rPr>
                <w:rFonts w:ascii="Times New Roman" w:hAnsi="Times New Roman" w:cs="Times New Roman"/>
                <w:color w:val="000000"/>
                <w:sz w:val="19"/>
                <w:szCs w:val="19"/>
                <w:lang w:val="ru-RU"/>
              </w:rPr>
              <w:t xml:space="preserve">инвестирования в реальный сектор экономики. Объекты и субъекты инвестиционной деятельности. </w:t>
            </w:r>
            <w:proofErr w:type="spellStart"/>
            <w:r>
              <w:rPr>
                <w:rFonts w:ascii="Times New Roman" w:hAnsi="Times New Roman" w:cs="Times New Roman"/>
                <w:color w:val="000000"/>
                <w:sz w:val="19"/>
                <w:szCs w:val="19"/>
              </w:rPr>
              <w:t>Инвестиции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инвестиций</w:t>
            </w:r>
            <w:proofErr w:type="spellEnd"/>
            <w:r>
              <w:rPr>
                <w:rFonts w:ascii="Times New Roman" w:hAnsi="Times New Roman" w:cs="Times New Roman"/>
                <w:color w:val="000000"/>
                <w:sz w:val="19"/>
                <w:szCs w:val="19"/>
              </w:rPr>
              <w:t>.</w:t>
            </w:r>
          </w:p>
          <w:p w:rsidR="00AE6A39" w:rsidRDefault="005B221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r>
      <w:tr w:rsidR="00AE6A3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Тема 1.1 «Основные категории инвестиционного анализа»</w:t>
            </w:r>
          </w:p>
          <w:p w:rsidR="00AE6A39" w:rsidRDefault="005B2211">
            <w:pPr>
              <w:spacing w:after="0" w:line="240" w:lineRule="auto"/>
              <w:rPr>
                <w:sz w:val="19"/>
                <w:szCs w:val="19"/>
              </w:rPr>
            </w:pPr>
            <w:r w:rsidRPr="005B2211">
              <w:rPr>
                <w:rFonts w:ascii="Times New Roman" w:hAnsi="Times New Roman" w:cs="Times New Roman"/>
                <w:color w:val="000000"/>
                <w:sz w:val="19"/>
                <w:szCs w:val="19"/>
                <w:lang w:val="ru-RU"/>
              </w:rPr>
              <w:t xml:space="preserve">Цели инвестирования в реальный </w:t>
            </w:r>
            <w:r w:rsidRPr="005B2211">
              <w:rPr>
                <w:rFonts w:ascii="Times New Roman" w:hAnsi="Times New Roman" w:cs="Times New Roman"/>
                <w:color w:val="000000"/>
                <w:sz w:val="19"/>
                <w:szCs w:val="19"/>
                <w:lang w:val="ru-RU"/>
              </w:rPr>
              <w:t xml:space="preserve">сектор экономики. Объекты и субъекты инвестиционной деятельности. </w:t>
            </w:r>
            <w:proofErr w:type="spellStart"/>
            <w:r>
              <w:rPr>
                <w:rFonts w:ascii="Times New Roman" w:hAnsi="Times New Roman" w:cs="Times New Roman"/>
                <w:color w:val="000000"/>
                <w:sz w:val="19"/>
                <w:szCs w:val="19"/>
              </w:rPr>
              <w:t>Инвестиции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инвестиций</w:t>
            </w:r>
            <w:proofErr w:type="spellEnd"/>
            <w:r>
              <w:rPr>
                <w:rFonts w:ascii="Times New Roman" w:hAnsi="Times New Roman" w:cs="Times New Roman"/>
                <w:color w:val="000000"/>
                <w:sz w:val="19"/>
                <w:szCs w:val="19"/>
              </w:rPr>
              <w:t>.</w:t>
            </w:r>
          </w:p>
          <w:p w:rsidR="00AE6A39" w:rsidRDefault="005B221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r>
      <w:tr w:rsidR="00AE6A3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Тема 1.1 «Основные категории инвестиционного анализа»</w:t>
            </w:r>
          </w:p>
          <w:p w:rsidR="00AE6A39" w:rsidRDefault="005B2211">
            <w:pPr>
              <w:spacing w:after="0" w:line="240" w:lineRule="auto"/>
              <w:rPr>
                <w:sz w:val="19"/>
                <w:szCs w:val="19"/>
              </w:rPr>
            </w:pPr>
            <w:r w:rsidRPr="005B2211">
              <w:rPr>
                <w:rFonts w:ascii="Times New Roman" w:hAnsi="Times New Roman" w:cs="Times New Roman"/>
                <w:color w:val="000000"/>
                <w:sz w:val="19"/>
                <w:szCs w:val="19"/>
                <w:lang w:val="ru-RU"/>
              </w:rPr>
              <w:t xml:space="preserve">Цели инвестирования в реальный сектор экономики. Объекты и </w:t>
            </w:r>
            <w:r w:rsidRPr="005B2211">
              <w:rPr>
                <w:rFonts w:ascii="Times New Roman" w:hAnsi="Times New Roman" w:cs="Times New Roman"/>
                <w:color w:val="000000"/>
                <w:sz w:val="19"/>
                <w:szCs w:val="19"/>
                <w:lang w:val="ru-RU"/>
              </w:rPr>
              <w:t xml:space="preserve">субъекты инвестиционной деятельности. </w:t>
            </w:r>
            <w:proofErr w:type="spellStart"/>
            <w:r>
              <w:rPr>
                <w:rFonts w:ascii="Times New Roman" w:hAnsi="Times New Roman" w:cs="Times New Roman"/>
                <w:color w:val="000000"/>
                <w:sz w:val="19"/>
                <w:szCs w:val="19"/>
              </w:rPr>
              <w:t>Инвестиции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инвестиций</w:t>
            </w:r>
            <w:proofErr w:type="spellEnd"/>
            <w:r>
              <w:rPr>
                <w:rFonts w:ascii="Times New Roman" w:hAnsi="Times New Roman" w:cs="Times New Roman"/>
                <w:color w:val="000000"/>
                <w:sz w:val="19"/>
                <w:szCs w:val="19"/>
              </w:rPr>
              <w:t>.</w:t>
            </w:r>
          </w:p>
          <w:p w:rsidR="00AE6A39" w:rsidRDefault="005B221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Л1.1 Л1.2 Л2.1 Л2.2</w:t>
            </w:r>
          </w:p>
          <w:p w:rsidR="00AE6A39" w:rsidRDefault="005B221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r>
      <w:tr w:rsidR="00AE6A3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Тема 1.2 «Понятие и виды инвестиционных проектов. Фазы развития инвестиционного проекта»</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 xml:space="preserve">Инвестиционный проект. Бизнес-план </w:t>
            </w:r>
            <w:r w:rsidRPr="005B2211">
              <w:rPr>
                <w:rFonts w:ascii="Times New Roman" w:hAnsi="Times New Roman" w:cs="Times New Roman"/>
                <w:color w:val="000000"/>
                <w:sz w:val="19"/>
                <w:szCs w:val="19"/>
                <w:lang w:val="ru-RU"/>
              </w:rPr>
              <w:t>инвестиционного проекта. Фазы реализации инвестиционного проекта. Классификация инвестиционных проектов. Требования к разработке и оформлению инвестиционных проектов.</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Показатели оценки финансовой надежности проекта и методика их определения.</w:t>
            </w:r>
          </w:p>
          <w:p w:rsidR="00AE6A39" w:rsidRDefault="005B221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ПК-3</w:t>
            </w:r>
            <w:r>
              <w:rPr>
                <w:rFonts w:ascii="Times New Roman" w:hAnsi="Times New Roman" w:cs="Times New Roman"/>
                <w:color w:val="000000"/>
                <w:sz w:val="19"/>
                <w:szCs w:val="19"/>
              </w:rPr>
              <w:t xml:space="preserve">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r>
      <w:tr w:rsidR="00AE6A3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Тема 1.2 «Понятие и виды инвестиционных проектов. Фазы развития инвестиционного проекта»</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 xml:space="preserve">Инвестиционный проект. Бизнес-план инвестиционного проекта. Фазы реализации инвестиционного проекта. Классификация инвестиционных </w:t>
            </w:r>
            <w:r w:rsidRPr="005B2211">
              <w:rPr>
                <w:rFonts w:ascii="Times New Roman" w:hAnsi="Times New Roman" w:cs="Times New Roman"/>
                <w:color w:val="000000"/>
                <w:sz w:val="19"/>
                <w:szCs w:val="19"/>
                <w:lang w:val="ru-RU"/>
              </w:rPr>
              <w:t>проектов. Требования к разработке и оформлению инвестиционных проектов.</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Показатели оценки финансовой надежности проекта и методика их определения.</w:t>
            </w:r>
          </w:p>
          <w:p w:rsidR="00AE6A39" w:rsidRDefault="005B221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Л1.2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r>
    </w:tbl>
    <w:p w:rsidR="00AE6A39" w:rsidRDefault="005B2211">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5"/>
        <w:gridCol w:w="119"/>
        <w:gridCol w:w="816"/>
        <w:gridCol w:w="675"/>
        <w:gridCol w:w="1101"/>
        <w:gridCol w:w="1217"/>
        <w:gridCol w:w="675"/>
        <w:gridCol w:w="390"/>
        <w:gridCol w:w="949"/>
      </w:tblGrid>
      <w:tr w:rsidR="00AE6A39">
        <w:trPr>
          <w:trHeight w:hRule="exact" w:val="416"/>
        </w:trPr>
        <w:tc>
          <w:tcPr>
            <w:tcW w:w="4692" w:type="dxa"/>
            <w:gridSpan w:val="3"/>
            <w:shd w:val="clear" w:color="C0C0C0" w:fill="FFFFFF"/>
            <w:tcMar>
              <w:left w:w="34" w:type="dxa"/>
              <w:right w:w="34" w:type="dxa"/>
            </w:tcMar>
          </w:tcPr>
          <w:p w:rsidR="00AE6A39" w:rsidRDefault="005B2211">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AE6A39" w:rsidRDefault="00AE6A39"/>
        </w:tc>
        <w:tc>
          <w:tcPr>
            <w:tcW w:w="710" w:type="dxa"/>
          </w:tcPr>
          <w:p w:rsidR="00AE6A39" w:rsidRDefault="00AE6A39"/>
        </w:tc>
        <w:tc>
          <w:tcPr>
            <w:tcW w:w="1135" w:type="dxa"/>
          </w:tcPr>
          <w:p w:rsidR="00AE6A39" w:rsidRDefault="00AE6A39"/>
        </w:tc>
        <w:tc>
          <w:tcPr>
            <w:tcW w:w="1277" w:type="dxa"/>
          </w:tcPr>
          <w:p w:rsidR="00AE6A39" w:rsidRDefault="00AE6A39"/>
        </w:tc>
        <w:tc>
          <w:tcPr>
            <w:tcW w:w="710" w:type="dxa"/>
          </w:tcPr>
          <w:p w:rsidR="00AE6A39" w:rsidRDefault="00AE6A39"/>
        </w:tc>
        <w:tc>
          <w:tcPr>
            <w:tcW w:w="426" w:type="dxa"/>
          </w:tcPr>
          <w:p w:rsidR="00AE6A39" w:rsidRDefault="00AE6A39"/>
        </w:tc>
        <w:tc>
          <w:tcPr>
            <w:tcW w:w="1007" w:type="dxa"/>
            <w:shd w:val="clear" w:color="C0C0C0" w:fill="FFFFFF"/>
            <w:tcMar>
              <w:left w:w="34" w:type="dxa"/>
              <w:right w:w="34" w:type="dxa"/>
            </w:tcMar>
          </w:tcPr>
          <w:p w:rsidR="00AE6A39" w:rsidRDefault="005B221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AE6A3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 xml:space="preserve">Тема 1.2 «Понятие и виды </w:t>
            </w:r>
            <w:r w:rsidRPr="005B2211">
              <w:rPr>
                <w:rFonts w:ascii="Times New Roman" w:hAnsi="Times New Roman" w:cs="Times New Roman"/>
                <w:color w:val="000000"/>
                <w:sz w:val="19"/>
                <w:szCs w:val="19"/>
                <w:lang w:val="ru-RU"/>
              </w:rPr>
              <w:t>инвестиционных проектов. Фазы развития инвестиционного проекта»</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 xml:space="preserve">Инвестиционный проект. Бизнес-план инвестиционного проекта. Фазы реализации инвестиционного проекта. Классификация инвестиционных проектов. Требования к разработке и оформлению инвестиционных </w:t>
            </w:r>
            <w:r w:rsidRPr="005B2211">
              <w:rPr>
                <w:rFonts w:ascii="Times New Roman" w:hAnsi="Times New Roman" w:cs="Times New Roman"/>
                <w:color w:val="000000"/>
                <w:sz w:val="19"/>
                <w:szCs w:val="19"/>
                <w:lang w:val="ru-RU"/>
              </w:rPr>
              <w:t>проектов.</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Показатели оценки финансовой надежности проекта и методика их определения.</w:t>
            </w:r>
          </w:p>
          <w:p w:rsidR="00AE6A39" w:rsidRDefault="005B221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Л1.1 Л1.2 Л2.1 Л2.2</w:t>
            </w:r>
          </w:p>
          <w:p w:rsidR="00AE6A39" w:rsidRDefault="005B221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r>
      <w:tr w:rsidR="00AE6A3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Тема 1.3 «Источники и методы финансирования инвестиционной деятельности»</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 xml:space="preserve">Источники финансирования. Методы </w:t>
            </w:r>
            <w:r w:rsidRPr="005B2211">
              <w:rPr>
                <w:rFonts w:ascii="Times New Roman" w:hAnsi="Times New Roman" w:cs="Times New Roman"/>
                <w:color w:val="000000"/>
                <w:sz w:val="19"/>
                <w:szCs w:val="19"/>
                <w:lang w:val="ru-RU"/>
              </w:rPr>
              <w:t>финансирования инвестиционной деятельности. Выбор источников финансирования.  Оценка инвестиционных ресурсов. Оптимизация источников формирования инвестиционных ресурсов.</w:t>
            </w:r>
          </w:p>
          <w:p w:rsidR="00AE6A39" w:rsidRDefault="005B221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Л1.2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r>
      <w:tr w:rsidR="00AE6A3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 xml:space="preserve">Тема 1.3 «Источники и методы </w:t>
            </w:r>
            <w:r w:rsidRPr="005B2211">
              <w:rPr>
                <w:rFonts w:ascii="Times New Roman" w:hAnsi="Times New Roman" w:cs="Times New Roman"/>
                <w:color w:val="000000"/>
                <w:sz w:val="19"/>
                <w:szCs w:val="19"/>
                <w:lang w:val="ru-RU"/>
              </w:rPr>
              <w:t>финансирования инвестиционной деятельности»</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Источники финансирования. Методы финансирования инвестиционной деятельности. Выбор источников финансирования.  Оценка инвестиционных ресурсов. Оптимизация источников формирования инвестиционных ресурсов.</w:t>
            </w:r>
          </w:p>
          <w:p w:rsidR="00AE6A39" w:rsidRDefault="005B221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r>
      <w:tr w:rsidR="00AE6A3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Тема 1.3 «Источники и методы финансирования инвестиционной деятельности»</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 xml:space="preserve">Источники финансирования. Методы финансирования инвестиционной деятельности. Выбор источников финансирования.  Оценка инвестиционных ресурсов. </w:t>
            </w:r>
            <w:r w:rsidRPr="005B2211">
              <w:rPr>
                <w:rFonts w:ascii="Times New Roman" w:hAnsi="Times New Roman" w:cs="Times New Roman"/>
                <w:color w:val="000000"/>
                <w:sz w:val="19"/>
                <w:szCs w:val="19"/>
                <w:lang w:val="ru-RU"/>
              </w:rPr>
              <w:t>Оптимизация источников формирования инвестиционных ресурсов.</w:t>
            </w:r>
          </w:p>
          <w:p w:rsidR="00AE6A39" w:rsidRDefault="005B221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r>
      <w:tr w:rsidR="00AE6A39" w:rsidRPr="005B221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b/>
                <w:color w:val="000000"/>
                <w:sz w:val="19"/>
                <w:szCs w:val="19"/>
                <w:lang w:val="ru-RU"/>
              </w:rPr>
              <w:t>Раздел 2. «Оценка экономической эффективности инвестиционных проектов»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AE6A3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AE6A3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AE6A3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AE6A3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AE6A3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AE6A39">
            <w:pPr>
              <w:rPr>
                <w:lang w:val="ru-RU"/>
              </w:rPr>
            </w:pPr>
          </w:p>
        </w:tc>
      </w:tr>
      <w:tr w:rsidR="00AE6A3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Тема 2.1 «Понятие и классификация потоков денежных средств»</w:t>
            </w:r>
          </w:p>
          <w:p w:rsidR="00AE6A39" w:rsidRDefault="005B2211">
            <w:pPr>
              <w:spacing w:after="0" w:line="240" w:lineRule="auto"/>
              <w:rPr>
                <w:sz w:val="19"/>
                <w:szCs w:val="19"/>
              </w:rPr>
            </w:pPr>
            <w:r w:rsidRPr="005B2211">
              <w:rPr>
                <w:rFonts w:ascii="Times New Roman" w:hAnsi="Times New Roman" w:cs="Times New Roman"/>
                <w:color w:val="000000"/>
                <w:sz w:val="19"/>
                <w:szCs w:val="19"/>
                <w:lang w:val="ru-RU"/>
              </w:rPr>
              <w:t xml:space="preserve">Денежный поток.  Классификация потоков денежных средств.   Чистый денежный поток. Кругооборот денежных средств.  </w:t>
            </w:r>
            <w:proofErr w:type="spellStart"/>
            <w:r>
              <w:rPr>
                <w:rFonts w:ascii="Times New Roman" w:hAnsi="Times New Roman" w:cs="Times New Roman"/>
                <w:color w:val="000000"/>
                <w:sz w:val="19"/>
                <w:szCs w:val="19"/>
              </w:rPr>
              <w:t>Эффективное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денежными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потоками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w:t>
            </w:r>
          </w:p>
          <w:p w:rsidR="00AE6A39" w:rsidRDefault="005B221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r>
    </w:tbl>
    <w:p w:rsidR="00AE6A39" w:rsidRDefault="005B2211">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91"/>
        <w:gridCol w:w="119"/>
        <w:gridCol w:w="815"/>
        <w:gridCol w:w="674"/>
        <w:gridCol w:w="1100"/>
        <w:gridCol w:w="1216"/>
        <w:gridCol w:w="674"/>
        <w:gridCol w:w="390"/>
        <w:gridCol w:w="948"/>
      </w:tblGrid>
      <w:tr w:rsidR="00AE6A39">
        <w:trPr>
          <w:trHeight w:hRule="exact" w:val="416"/>
        </w:trPr>
        <w:tc>
          <w:tcPr>
            <w:tcW w:w="4692" w:type="dxa"/>
            <w:gridSpan w:val="3"/>
            <w:shd w:val="clear" w:color="C0C0C0" w:fill="FFFFFF"/>
            <w:tcMar>
              <w:left w:w="34" w:type="dxa"/>
              <w:right w:w="34" w:type="dxa"/>
            </w:tcMar>
          </w:tcPr>
          <w:p w:rsidR="00AE6A39" w:rsidRDefault="005B2211">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AE6A39" w:rsidRDefault="00AE6A39"/>
        </w:tc>
        <w:tc>
          <w:tcPr>
            <w:tcW w:w="710" w:type="dxa"/>
          </w:tcPr>
          <w:p w:rsidR="00AE6A39" w:rsidRDefault="00AE6A39"/>
        </w:tc>
        <w:tc>
          <w:tcPr>
            <w:tcW w:w="1135" w:type="dxa"/>
          </w:tcPr>
          <w:p w:rsidR="00AE6A39" w:rsidRDefault="00AE6A39"/>
        </w:tc>
        <w:tc>
          <w:tcPr>
            <w:tcW w:w="1277" w:type="dxa"/>
          </w:tcPr>
          <w:p w:rsidR="00AE6A39" w:rsidRDefault="00AE6A39"/>
        </w:tc>
        <w:tc>
          <w:tcPr>
            <w:tcW w:w="710" w:type="dxa"/>
          </w:tcPr>
          <w:p w:rsidR="00AE6A39" w:rsidRDefault="00AE6A39"/>
        </w:tc>
        <w:tc>
          <w:tcPr>
            <w:tcW w:w="426" w:type="dxa"/>
          </w:tcPr>
          <w:p w:rsidR="00AE6A39" w:rsidRDefault="00AE6A39"/>
        </w:tc>
        <w:tc>
          <w:tcPr>
            <w:tcW w:w="1007" w:type="dxa"/>
            <w:shd w:val="clear" w:color="C0C0C0" w:fill="FFFFFF"/>
            <w:tcMar>
              <w:left w:w="34" w:type="dxa"/>
              <w:right w:w="34" w:type="dxa"/>
            </w:tcMar>
          </w:tcPr>
          <w:p w:rsidR="00AE6A39" w:rsidRDefault="005B221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AE6A3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Тема 2.1 «Понятие и классификация потоков денежных средств»</w:t>
            </w:r>
          </w:p>
          <w:p w:rsidR="00AE6A39" w:rsidRDefault="005B2211">
            <w:pPr>
              <w:spacing w:after="0" w:line="240" w:lineRule="auto"/>
              <w:rPr>
                <w:sz w:val="19"/>
                <w:szCs w:val="19"/>
              </w:rPr>
            </w:pPr>
            <w:r w:rsidRPr="005B2211">
              <w:rPr>
                <w:rFonts w:ascii="Times New Roman" w:hAnsi="Times New Roman" w:cs="Times New Roman"/>
                <w:color w:val="000000"/>
                <w:sz w:val="19"/>
                <w:szCs w:val="19"/>
                <w:lang w:val="ru-RU"/>
              </w:rPr>
              <w:t xml:space="preserve">Денежный поток.  Классификация потоков денежных средств.   Чистый денежный поток. Кругооборот денежных средств.  </w:t>
            </w:r>
            <w:proofErr w:type="spellStart"/>
            <w:r>
              <w:rPr>
                <w:rFonts w:ascii="Times New Roman" w:hAnsi="Times New Roman" w:cs="Times New Roman"/>
                <w:color w:val="000000"/>
                <w:sz w:val="19"/>
                <w:szCs w:val="19"/>
              </w:rPr>
              <w:t>Эффективное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денежными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потоками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w:t>
            </w:r>
          </w:p>
          <w:p w:rsidR="00AE6A39" w:rsidRDefault="005B221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Л1.</w:t>
            </w:r>
            <w:r>
              <w:rPr>
                <w:rFonts w:ascii="Times New Roman" w:hAnsi="Times New Roman" w:cs="Times New Roman"/>
                <w:color w:val="000000"/>
                <w:sz w:val="19"/>
                <w:szCs w:val="19"/>
              </w:rPr>
              <w:t>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r>
      <w:tr w:rsidR="00AE6A3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Тема 2.1 «Понятие и классификация потоков денежных средств»</w:t>
            </w:r>
          </w:p>
          <w:p w:rsidR="00AE6A39" w:rsidRDefault="005B2211">
            <w:pPr>
              <w:spacing w:after="0" w:line="240" w:lineRule="auto"/>
              <w:rPr>
                <w:sz w:val="19"/>
                <w:szCs w:val="19"/>
              </w:rPr>
            </w:pPr>
            <w:r w:rsidRPr="005B2211">
              <w:rPr>
                <w:rFonts w:ascii="Times New Roman" w:hAnsi="Times New Roman" w:cs="Times New Roman"/>
                <w:color w:val="000000"/>
                <w:sz w:val="19"/>
                <w:szCs w:val="19"/>
                <w:lang w:val="ru-RU"/>
              </w:rPr>
              <w:t xml:space="preserve">Денежный поток.  Классификация потоков денежных средств.   Чистый денежный поток. Кругооборот денежных средств.  </w:t>
            </w:r>
            <w:proofErr w:type="spellStart"/>
            <w:r>
              <w:rPr>
                <w:rFonts w:ascii="Times New Roman" w:hAnsi="Times New Roman" w:cs="Times New Roman"/>
                <w:color w:val="000000"/>
                <w:sz w:val="19"/>
                <w:szCs w:val="19"/>
              </w:rPr>
              <w:t>Эффективное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денежными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потоками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w:t>
            </w:r>
          </w:p>
          <w:p w:rsidR="00AE6A39" w:rsidRDefault="005B221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r>
      <w:tr w:rsidR="00AE6A3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Тема 2.2 «Простые методы оценки инвестиционных проектов»</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 xml:space="preserve">Коммерческая, бюджетная и общественная эффективность инвестиционного проекта. Прямые и косвенные результаты реализации инвестиционного проекта. Простые </w:t>
            </w:r>
            <w:r w:rsidRPr="005B2211">
              <w:rPr>
                <w:rFonts w:ascii="Times New Roman" w:hAnsi="Times New Roman" w:cs="Times New Roman"/>
                <w:color w:val="000000"/>
                <w:sz w:val="19"/>
                <w:szCs w:val="19"/>
                <w:lang w:val="ru-RU"/>
              </w:rPr>
              <w:t>методы оценки, их преимущества и недостатки.</w:t>
            </w:r>
          </w:p>
          <w:p w:rsidR="00AE6A39" w:rsidRDefault="005B221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r>
      <w:tr w:rsidR="00AE6A3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Тема 2.2 «Простые методы оценки инвестиционных проектов»</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 xml:space="preserve">Коммерческая, бюджетная и общественная эффективность инвестиционного проекта. Прямые и косвенные результаты </w:t>
            </w:r>
            <w:r w:rsidRPr="005B2211">
              <w:rPr>
                <w:rFonts w:ascii="Times New Roman" w:hAnsi="Times New Roman" w:cs="Times New Roman"/>
                <w:color w:val="000000"/>
                <w:sz w:val="19"/>
                <w:szCs w:val="19"/>
                <w:lang w:val="ru-RU"/>
              </w:rPr>
              <w:t>реализации инвестиционного проекта. Простые методы оценки, их преимущества и недостатки.</w:t>
            </w:r>
          </w:p>
          <w:p w:rsidR="00AE6A39" w:rsidRDefault="005B221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Л1.2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r>
      <w:tr w:rsidR="00AE6A3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Тема 2.2 «Простые методы оценки инвестиционных проектов»</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 xml:space="preserve">Коммерческая, бюджетная и общественная эффективность </w:t>
            </w:r>
            <w:r w:rsidRPr="005B2211">
              <w:rPr>
                <w:rFonts w:ascii="Times New Roman" w:hAnsi="Times New Roman" w:cs="Times New Roman"/>
                <w:color w:val="000000"/>
                <w:sz w:val="19"/>
                <w:szCs w:val="19"/>
                <w:lang w:val="ru-RU"/>
              </w:rPr>
              <w:t>инвестиционного проекта. Прямые и косвенные результаты реализации инвестиционного проекта. Простые методы оценки, их преимущества и недостатки.</w:t>
            </w:r>
          </w:p>
          <w:p w:rsidR="00AE6A39" w:rsidRDefault="005B221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Л1.1 Л1.2 Л2.1 Л2.2</w:t>
            </w:r>
          </w:p>
          <w:p w:rsidR="00AE6A39" w:rsidRDefault="005B221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r>
      <w:tr w:rsidR="00AE6A3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 xml:space="preserve">Тема 2.3 «Основные положения концепции текущей </w:t>
            </w:r>
            <w:r w:rsidRPr="005B2211">
              <w:rPr>
                <w:rFonts w:ascii="Times New Roman" w:hAnsi="Times New Roman" w:cs="Times New Roman"/>
                <w:color w:val="000000"/>
                <w:sz w:val="19"/>
                <w:szCs w:val="19"/>
                <w:lang w:val="ru-RU"/>
              </w:rPr>
              <w:t>стоимости»</w:t>
            </w:r>
          </w:p>
          <w:p w:rsidR="00AE6A39" w:rsidRDefault="005B2211">
            <w:pPr>
              <w:spacing w:after="0" w:line="240" w:lineRule="auto"/>
              <w:rPr>
                <w:sz w:val="19"/>
                <w:szCs w:val="19"/>
              </w:rPr>
            </w:pPr>
            <w:r w:rsidRPr="005B2211">
              <w:rPr>
                <w:rFonts w:ascii="Times New Roman" w:hAnsi="Times New Roman" w:cs="Times New Roman"/>
                <w:color w:val="000000"/>
                <w:sz w:val="19"/>
                <w:szCs w:val="19"/>
                <w:lang w:val="ru-RU"/>
              </w:rPr>
              <w:t xml:space="preserve">Простые и сложные проценты. Методы </w:t>
            </w:r>
            <w:proofErr w:type="spellStart"/>
            <w:r w:rsidRPr="005B2211">
              <w:rPr>
                <w:rFonts w:ascii="Times New Roman" w:hAnsi="Times New Roman" w:cs="Times New Roman"/>
                <w:color w:val="000000"/>
                <w:sz w:val="19"/>
                <w:szCs w:val="19"/>
                <w:lang w:val="ru-RU"/>
              </w:rPr>
              <w:t>компаундинга</w:t>
            </w:r>
            <w:proofErr w:type="spellEnd"/>
            <w:r w:rsidRPr="005B2211">
              <w:rPr>
                <w:rFonts w:ascii="Times New Roman" w:hAnsi="Times New Roman" w:cs="Times New Roman"/>
                <w:color w:val="000000"/>
                <w:sz w:val="19"/>
                <w:szCs w:val="19"/>
                <w:lang w:val="ru-RU"/>
              </w:rPr>
              <w:t xml:space="preserve"> и дисконтирования. Дисконтированные методы оценки инвестиционных проектов. Методы, основанные на оценке временной стоимости денег. </w:t>
            </w:r>
            <w:proofErr w:type="spellStart"/>
            <w:r>
              <w:rPr>
                <w:rFonts w:ascii="Times New Roman" w:hAnsi="Times New Roman" w:cs="Times New Roman"/>
                <w:color w:val="000000"/>
                <w:sz w:val="19"/>
                <w:szCs w:val="19"/>
              </w:rPr>
              <w:t>Преимущества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указанных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недостатки</w:t>
            </w:r>
            <w:proofErr w:type="spellEnd"/>
            <w:r>
              <w:rPr>
                <w:rFonts w:ascii="Times New Roman" w:hAnsi="Times New Roman" w:cs="Times New Roman"/>
                <w:color w:val="000000"/>
                <w:sz w:val="19"/>
                <w:szCs w:val="19"/>
              </w:rPr>
              <w:t>.</w:t>
            </w:r>
          </w:p>
          <w:p w:rsidR="00AE6A39" w:rsidRDefault="005B221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ПК-3 ПК-5</w:t>
            </w:r>
            <w:r>
              <w:rPr>
                <w:rFonts w:ascii="Times New Roman" w:hAnsi="Times New Roman" w:cs="Times New Roman"/>
                <w:color w:val="000000"/>
                <w:sz w:val="19"/>
                <w:szCs w:val="19"/>
              </w:rPr>
              <w:t xml:space="preserve">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r>
    </w:tbl>
    <w:p w:rsidR="00AE6A39" w:rsidRDefault="005B2211">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91"/>
        <w:gridCol w:w="119"/>
        <w:gridCol w:w="815"/>
        <w:gridCol w:w="674"/>
        <w:gridCol w:w="1100"/>
        <w:gridCol w:w="1216"/>
        <w:gridCol w:w="674"/>
        <w:gridCol w:w="390"/>
        <w:gridCol w:w="948"/>
      </w:tblGrid>
      <w:tr w:rsidR="00AE6A39">
        <w:trPr>
          <w:trHeight w:hRule="exact" w:val="416"/>
        </w:trPr>
        <w:tc>
          <w:tcPr>
            <w:tcW w:w="4692" w:type="dxa"/>
            <w:gridSpan w:val="3"/>
            <w:shd w:val="clear" w:color="C0C0C0" w:fill="FFFFFF"/>
            <w:tcMar>
              <w:left w:w="34" w:type="dxa"/>
              <w:right w:w="34" w:type="dxa"/>
            </w:tcMar>
          </w:tcPr>
          <w:p w:rsidR="00AE6A39" w:rsidRDefault="005B2211">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AE6A39" w:rsidRDefault="00AE6A39"/>
        </w:tc>
        <w:tc>
          <w:tcPr>
            <w:tcW w:w="710" w:type="dxa"/>
          </w:tcPr>
          <w:p w:rsidR="00AE6A39" w:rsidRDefault="00AE6A39"/>
        </w:tc>
        <w:tc>
          <w:tcPr>
            <w:tcW w:w="1135" w:type="dxa"/>
          </w:tcPr>
          <w:p w:rsidR="00AE6A39" w:rsidRDefault="00AE6A39"/>
        </w:tc>
        <w:tc>
          <w:tcPr>
            <w:tcW w:w="1277" w:type="dxa"/>
          </w:tcPr>
          <w:p w:rsidR="00AE6A39" w:rsidRDefault="00AE6A39"/>
        </w:tc>
        <w:tc>
          <w:tcPr>
            <w:tcW w:w="710" w:type="dxa"/>
          </w:tcPr>
          <w:p w:rsidR="00AE6A39" w:rsidRDefault="00AE6A39"/>
        </w:tc>
        <w:tc>
          <w:tcPr>
            <w:tcW w:w="426" w:type="dxa"/>
          </w:tcPr>
          <w:p w:rsidR="00AE6A39" w:rsidRDefault="00AE6A39"/>
        </w:tc>
        <w:tc>
          <w:tcPr>
            <w:tcW w:w="1007" w:type="dxa"/>
            <w:shd w:val="clear" w:color="C0C0C0" w:fill="FFFFFF"/>
            <w:tcMar>
              <w:left w:w="34" w:type="dxa"/>
              <w:right w:w="34" w:type="dxa"/>
            </w:tcMar>
          </w:tcPr>
          <w:p w:rsidR="00AE6A39" w:rsidRDefault="005B221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AE6A3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Тема 2.3 «Основные положения концепции текущей стоимости»</w:t>
            </w:r>
          </w:p>
          <w:p w:rsidR="00AE6A39" w:rsidRDefault="005B2211">
            <w:pPr>
              <w:spacing w:after="0" w:line="240" w:lineRule="auto"/>
              <w:rPr>
                <w:sz w:val="19"/>
                <w:szCs w:val="19"/>
              </w:rPr>
            </w:pPr>
            <w:r w:rsidRPr="005B2211">
              <w:rPr>
                <w:rFonts w:ascii="Times New Roman" w:hAnsi="Times New Roman" w:cs="Times New Roman"/>
                <w:color w:val="000000"/>
                <w:sz w:val="19"/>
                <w:szCs w:val="19"/>
                <w:lang w:val="ru-RU"/>
              </w:rPr>
              <w:t xml:space="preserve">Простые и сложные проценты. Методы </w:t>
            </w:r>
            <w:proofErr w:type="spellStart"/>
            <w:r w:rsidRPr="005B2211">
              <w:rPr>
                <w:rFonts w:ascii="Times New Roman" w:hAnsi="Times New Roman" w:cs="Times New Roman"/>
                <w:color w:val="000000"/>
                <w:sz w:val="19"/>
                <w:szCs w:val="19"/>
                <w:lang w:val="ru-RU"/>
              </w:rPr>
              <w:t>компаундинга</w:t>
            </w:r>
            <w:proofErr w:type="spellEnd"/>
            <w:r w:rsidRPr="005B2211">
              <w:rPr>
                <w:rFonts w:ascii="Times New Roman" w:hAnsi="Times New Roman" w:cs="Times New Roman"/>
                <w:color w:val="000000"/>
                <w:sz w:val="19"/>
                <w:szCs w:val="19"/>
                <w:lang w:val="ru-RU"/>
              </w:rPr>
              <w:t xml:space="preserve"> и дисконтирования. Дисконтированные методы оценки инвестиционных проектов. Методы, </w:t>
            </w:r>
            <w:r w:rsidRPr="005B2211">
              <w:rPr>
                <w:rFonts w:ascii="Times New Roman" w:hAnsi="Times New Roman" w:cs="Times New Roman"/>
                <w:color w:val="000000"/>
                <w:sz w:val="19"/>
                <w:szCs w:val="19"/>
                <w:lang w:val="ru-RU"/>
              </w:rPr>
              <w:t xml:space="preserve">основанные на оценке временной стоимости денег. </w:t>
            </w:r>
            <w:proofErr w:type="spellStart"/>
            <w:r>
              <w:rPr>
                <w:rFonts w:ascii="Times New Roman" w:hAnsi="Times New Roman" w:cs="Times New Roman"/>
                <w:color w:val="000000"/>
                <w:sz w:val="19"/>
                <w:szCs w:val="19"/>
              </w:rPr>
              <w:t>Преимущества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указанных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недостатки</w:t>
            </w:r>
            <w:proofErr w:type="spellEnd"/>
            <w:r>
              <w:rPr>
                <w:rFonts w:ascii="Times New Roman" w:hAnsi="Times New Roman" w:cs="Times New Roman"/>
                <w:color w:val="000000"/>
                <w:sz w:val="19"/>
                <w:szCs w:val="19"/>
              </w:rPr>
              <w:t>.</w:t>
            </w:r>
          </w:p>
          <w:p w:rsidR="00AE6A39" w:rsidRDefault="005B221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Л1.2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r>
      <w:tr w:rsidR="00AE6A3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Тема 2.3 «Основные положения концепции текущей стоимости»</w:t>
            </w:r>
          </w:p>
          <w:p w:rsidR="00AE6A39" w:rsidRDefault="005B2211">
            <w:pPr>
              <w:spacing w:after="0" w:line="240" w:lineRule="auto"/>
              <w:rPr>
                <w:sz w:val="19"/>
                <w:szCs w:val="19"/>
              </w:rPr>
            </w:pPr>
            <w:r w:rsidRPr="005B2211">
              <w:rPr>
                <w:rFonts w:ascii="Times New Roman" w:hAnsi="Times New Roman" w:cs="Times New Roman"/>
                <w:color w:val="000000"/>
                <w:sz w:val="19"/>
                <w:szCs w:val="19"/>
                <w:lang w:val="ru-RU"/>
              </w:rPr>
              <w:t xml:space="preserve">Простые и сложные проценты. Методы </w:t>
            </w:r>
            <w:proofErr w:type="spellStart"/>
            <w:r w:rsidRPr="005B2211">
              <w:rPr>
                <w:rFonts w:ascii="Times New Roman" w:hAnsi="Times New Roman" w:cs="Times New Roman"/>
                <w:color w:val="000000"/>
                <w:sz w:val="19"/>
                <w:szCs w:val="19"/>
                <w:lang w:val="ru-RU"/>
              </w:rPr>
              <w:t>компаундинга</w:t>
            </w:r>
            <w:proofErr w:type="spellEnd"/>
            <w:r w:rsidRPr="005B2211">
              <w:rPr>
                <w:rFonts w:ascii="Times New Roman" w:hAnsi="Times New Roman" w:cs="Times New Roman"/>
                <w:color w:val="000000"/>
                <w:sz w:val="19"/>
                <w:szCs w:val="19"/>
                <w:lang w:val="ru-RU"/>
              </w:rPr>
              <w:t xml:space="preserve"> и </w:t>
            </w:r>
            <w:r w:rsidRPr="005B2211">
              <w:rPr>
                <w:rFonts w:ascii="Times New Roman" w:hAnsi="Times New Roman" w:cs="Times New Roman"/>
                <w:color w:val="000000"/>
                <w:sz w:val="19"/>
                <w:szCs w:val="19"/>
                <w:lang w:val="ru-RU"/>
              </w:rPr>
              <w:t xml:space="preserve">дисконтирования. Дисконтированные методы оценки инвестиционных проектов. Методы, основанные на оценке временной стоимости денег. </w:t>
            </w:r>
            <w:proofErr w:type="spellStart"/>
            <w:r>
              <w:rPr>
                <w:rFonts w:ascii="Times New Roman" w:hAnsi="Times New Roman" w:cs="Times New Roman"/>
                <w:color w:val="000000"/>
                <w:sz w:val="19"/>
                <w:szCs w:val="19"/>
              </w:rPr>
              <w:t>Преимущества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указанных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недостатки</w:t>
            </w:r>
            <w:proofErr w:type="spellEnd"/>
            <w:r>
              <w:rPr>
                <w:rFonts w:ascii="Times New Roman" w:hAnsi="Times New Roman" w:cs="Times New Roman"/>
                <w:color w:val="000000"/>
                <w:sz w:val="19"/>
                <w:szCs w:val="19"/>
              </w:rPr>
              <w:t>.</w:t>
            </w:r>
          </w:p>
          <w:p w:rsidR="00AE6A39" w:rsidRDefault="005B221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r>
      <w:tr w:rsidR="00AE6A39" w:rsidRPr="005B221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b/>
                <w:color w:val="000000"/>
                <w:sz w:val="19"/>
                <w:szCs w:val="19"/>
                <w:lang w:val="ru-RU"/>
              </w:rPr>
              <w:t xml:space="preserve">Раздел 3. «Оценка рисков </w:t>
            </w:r>
            <w:r w:rsidRPr="005B2211">
              <w:rPr>
                <w:rFonts w:ascii="Times New Roman" w:hAnsi="Times New Roman" w:cs="Times New Roman"/>
                <w:b/>
                <w:color w:val="000000"/>
                <w:sz w:val="19"/>
                <w:szCs w:val="19"/>
                <w:lang w:val="ru-RU"/>
              </w:rPr>
              <w:t>инвестиционных проектов»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AE6A3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AE6A3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AE6A3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AE6A3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AE6A3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AE6A39">
            <w:pPr>
              <w:rPr>
                <w:lang w:val="ru-RU"/>
              </w:rPr>
            </w:pPr>
          </w:p>
        </w:tc>
      </w:tr>
      <w:tr w:rsidR="00AE6A3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Тема 3.1 «Понятия риска и неопределенности в инвестиционном проектировании»</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Понятия риска и неопределенности. Классификация рисков. Инструменты оценки проектных рисков. Анализ инвестиционных проектов в условиях инфляции.</w:t>
            </w:r>
            <w:r w:rsidRPr="005B2211">
              <w:rPr>
                <w:rFonts w:ascii="Times New Roman" w:hAnsi="Times New Roman" w:cs="Times New Roman"/>
                <w:color w:val="000000"/>
                <w:sz w:val="19"/>
                <w:szCs w:val="19"/>
                <w:lang w:val="ru-RU"/>
              </w:rPr>
              <w:t xml:space="preserve"> Понятие инфляционного влияния. Оценка влияния инфляции на результаты проекта.</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r>
      <w:tr w:rsidR="00AE6A3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Тема 3.1 «Понятия риска и неопределенности в инвестиционном проектировании»</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 xml:space="preserve">Понятия риска и неопределенности. Классификация рисков. </w:t>
            </w:r>
            <w:r w:rsidRPr="005B2211">
              <w:rPr>
                <w:rFonts w:ascii="Times New Roman" w:hAnsi="Times New Roman" w:cs="Times New Roman"/>
                <w:color w:val="000000"/>
                <w:sz w:val="19"/>
                <w:szCs w:val="19"/>
                <w:lang w:val="ru-RU"/>
              </w:rPr>
              <w:t>Инструменты оценки проектных рисков. Анализ инвестиционных проектов в условиях инфляции. Понятие инфляционного влияния. Оценка влияния инфляции на результаты проекта.</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w:t>
            </w:r>
            <w:proofErr w:type="spellStart"/>
            <w:proofErr w:type="gramStart"/>
            <w:r w:rsidRPr="005B2211">
              <w:rPr>
                <w:rFonts w:ascii="Times New Roman" w:hAnsi="Times New Roman" w:cs="Times New Roman"/>
                <w:color w:val="000000"/>
                <w:sz w:val="19"/>
                <w:szCs w:val="19"/>
                <w:lang w:val="ru-RU"/>
              </w:rPr>
              <w:t>Пр</w:t>
            </w:r>
            <w:proofErr w:type="spellEnd"/>
            <w:proofErr w:type="gramEnd"/>
            <w:r w:rsidRPr="005B221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Л1.2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r>
      <w:tr w:rsidR="00AE6A3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 xml:space="preserve">Тема 3.1 «Понятия риска и неопределенности в </w:t>
            </w:r>
            <w:r w:rsidRPr="005B2211">
              <w:rPr>
                <w:rFonts w:ascii="Times New Roman" w:hAnsi="Times New Roman" w:cs="Times New Roman"/>
                <w:color w:val="000000"/>
                <w:sz w:val="19"/>
                <w:szCs w:val="19"/>
                <w:lang w:val="ru-RU"/>
              </w:rPr>
              <w:t>инвестиционном проектировании»</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Понятия риска и неопределенности. Классификация рисков. Инструменты оценки проектных рисков. Анализ инвестиционных проектов в условиях инфляции. Понятие инфляционного влияния. Оценка влияния инфляции на результаты проекта.</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w:t>
            </w:r>
            <w:proofErr w:type="gramStart"/>
            <w:r w:rsidRPr="005B2211">
              <w:rPr>
                <w:rFonts w:ascii="Times New Roman" w:hAnsi="Times New Roman" w:cs="Times New Roman"/>
                <w:color w:val="000000"/>
                <w:sz w:val="19"/>
                <w:szCs w:val="19"/>
                <w:lang w:val="ru-RU"/>
              </w:rPr>
              <w:t>С</w:t>
            </w:r>
            <w:r w:rsidRPr="005B2211">
              <w:rPr>
                <w:rFonts w:ascii="Times New Roman" w:hAnsi="Times New Roman" w:cs="Times New Roman"/>
                <w:color w:val="000000"/>
                <w:sz w:val="19"/>
                <w:szCs w:val="19"/>
                <w:lang w:val="ru-RU"/>
              </w:rPr>
              <w:t>р</w:t>
            </w:r>
            <w:proofErr w:type="gramEnd"/>
            <w:r w:rsidRPr="005B221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Л1.1 Л1.2 Л2.1 Л2.2</w:t>
            </w:r>
          </w:p>
          <w:p w:rsidR="00AE6A39" w:rsidRDefault="005B221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r>
      <w:tr w:rsidR="00AE6A3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Тема 3.2 «Качественные методы анализа проектных рисков»</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Характеристика качественной оценки проектных рисков. Инструменты инвентаризации рисков. Минимизация, страхование, хеджирование проектных рисков.</w:t>
            </w:r>
          </w:p>
          <w:p w:rsidR="00AE6A39" w:rsidRDefault="005B221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r>
    </w:tbl>
    <w:p w:rsidR="00AE6A39" w:rsidRDefault="005B2211">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77"/>
        <w:gridCol w:w="134"/>
        <w:gridCol w:w="798"/>
        <w:gridCol w:w="690"/>
        <w:gridCol w:w="1099"/>
        <w:gridCol w:w="1214"/>
        <w:gridCol w:w="673"/>
        <w:gridCol w:w="389"/>
        <w:gridCol w:w="947"/>
      </w:tblGrid>
      <w:tr w:rsidR="00AE6A39">
        <w:trPr>
          <w:trHeight w:hRule="exact" w:val="416"/>
        </w:trPr>
        <w:tc>
          <w:tcPr>
            <w:tcW w:w="4692" w:type="dxa"/>
            <w:gridSpan w:val="3"/>
            <w:shd w:val="clear" w:color="C0C0C0" w:fill="FFFFFF"/>
            <w:tcMar>
              <w:left w:w="34" w:type="dxa"/>
              <w:right w:w="34" w:type="dxa"/>
            </w:tcMar>
          </w:tcPr>
          <w:p w:rsidR="00AE6A39" w:rsidRDefault="005B2211">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AE6A39" w:rsidRDefault="00AE6A39"/>
        </w:tc>
        <w:tc>
          <w:tcPr>
            <w:tcW w:w="710" w:type="dxa"/>
          </w:tcPr>
          <w:p w:rsidR="00AE6A39" w:rsidRDefault="00AE6A39"/>
        </w:tc>
        <w:tc>
          <w:tcPr>
            <w:tcW w:w="1135" w:type="dxa"/>
          </w:tcPr>
          <w:p w:rsidR="00AE6A39" w:rsidRDefault="00AE6A39"/>
        </w:tc>
        <w:tc>
          <w:tcPr>
            <w:tcW w:w="1277" w:type="dxa"/>
          </w:tcPr>
          <w:p w:rsidR="00AE6A39" w:rsidRDefault="00AE6A39"/>
        </w:tc>
        <w:tc>
          <w:tcPr>
            <w:tcW w:w="710" w:type="dxa"/>
          </w:tcPr>
          <w:p w:rsidR="00AE6A39" w:rsidRDefault="00AE6A39"/>
        </w:tc>
        <w:tc>
          <w:tcPr>
            <w:tcW w:w="426" w:type="dxa"/>
          </w:tcPr>
          <w:p w:rsidR="00AE6A39" w:rsidRDefault="00AE6A39"/>
        </w:tc>
        <w:tc>
          <w:tcPr>
            <w:tcW w:w="1007" w:type="dxa"/>
            <w:shd w:val="clear" w:color="C0C0C0" w:fill="FFFFFF"/>
            <w:tcMar>
              <w:left w:w="34" w:type="dxa"/>
              <w:right w:w="34" w:type="dxa"/>
            </w:tcMar>
          </w:tcPr>
          <w:p w:rsidR="00AE6A39" w:rsidRDefault="005B221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AE6A3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Тема 3.2 «Качественные методы анализа проектных рисков»</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 xml:space="preserve">Характеристика качественной оценки проектных рисков. Инструменты инвентаризации рисков. Минимизация, страхование, </w:t>
            </w:r>
            <w:r w:rsidRPr="005B2211">
              <w:rPr>
                <w:rFonts w:ascii="Times New Roman" w:hAnsi="Times New Roman" w:cs="Times New Roman"/>
                <w:color w:val="000000"/>
                <w:sz w:val="19"/>
                <w:szCs w:val="19"/>
                <w:lang w:val="ru-RU"/>
              </w:rPr>
              <w:t>хеджирование проектных рисков.</w:t>
            </w:r>
          </w:p>
          <w:p w:rsidR="00AE6A39" w:rsidRDefault="005B221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Л1.2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r>
      <w:tr w:rsidR="00AE6A3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Тема 3.2 «Качественные методы анализа проектных рисков»</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Характеристика качественной оценки проектных рисков. Инструменты инвентаризации рисков. Минимизация, страхование, хеджирование</w:t>
            </w:r>
            <w:r w:rsidRPr="005B2211">
              <w:rPr>
                <w:rFonts w:ascii="Times New Roman" w:hAnsi="Times New Roman" w:cs="Times New Roman"/>
                <w:color w:val="000000"/>
                <w:sz w:val="19"/>
                <w:szCs w:val="19"/>
                <w:lang w:val="ru-RU"/>
              </w:rPr>
              <w:t xml:space="preserve"> проектных рисков.</w:t>
            </w:r>
          </w:p>
          <w:p w:rsidR="00AE6A39" w:rsidRDefault="005B221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r>
      <w:tr w:rsidR="00AE6A3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Тема 3.3 «Количественные методы анализа проектных рисков»</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 xml:space="preserve">Метод корректировки нормы дисконта, метод достоверных эквивалентов, метод сценариев, анализ чувствительности критериев </w:t>
            </w:r>
            <w:r w:rsidRPr="005B2211">
              <w:rPr>
                <w:rFonts w:ascii="Times New Roman" w:hAnsi="Times New Roman" w:cs="Times New Roman"/>
                <w:color w:val="000000"/>
                <w:sz w:val="19"/>
                <w:szCs w:val="19"/>
                <w:lang w:val="ru-RU"/>
              </w:rPr>
              <w:t xml:space="preserve">эффективности инвестиционного проекта, метод Монте </w:t>
            </w:r>
            <w:proofErr w:type="gramStart"/>
            <w:r w:rsidRPr="005B2211">
              <w:rPr>
                <w:rFonts w:ascii="Times New Roman" w:hAnsi="Times New Roman" w:cs="Times New Roman"/>
                <w:color w:val="000000"/>
                <w:sz w:val="19"/>
                <w:szCs w:val="19"/>
                <w:lang w:val="ru-RU"/>
              </w:rPr>
              <w:t>-К</w:t>
            </w:r>
            <w:proofErr w:type="gramEnd"/>
            <w:r w:rsidRPr="005B2211">
              <w:rPr>
                <w:rFonts w:ascii="Times New Roman" w:hAnsi="Times New Roman" w:cs="Times New Roman"/>
                <w:color w:val="000000"/>
                <w:sz w:val="19"/>
                <w:szCs w:val="19"/>
                <w:lang w:val="ru-RU"/>
              </w:rPr>
              <w:t>арло.</w:t>
            </w:r>
          </w:p>
          <w:p w:rsidR="00AE6A39" w:rsidRDefault="005B221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r>
      <w:tr w:rsidR="00AE6A3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Тема 3.3 «Количественные методы анализа проектных рисков»</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 xml:space="preserve">Метод корректировки нормы дисконта, метод достоверных эквивалентов, метод сценариев, </w:t>
            </w:r>
            <w:r w:rsidRPr="005B2211">
              <w:rPr>
                <w:rFonts w:ascii="Times New Roman" w:hAnsi="Times New Roman" w:cs="Times New Roman"/>
                <w:color w:val="000000"/>
                <w:sz w:val="19"/>
                <w:szCs w:val="19"/>
                <w:lang w:val="ru-RU"/>
              </w:rPr>
              <w:t xml:space="preserve">анализ чувствительности критериев эффективности инвестиционного проекта, метод Монте </w:t>
            </w:r>
            <w:proofErr w:type="gramStart"/>
            <w:r w:rsidRPr="005B2211">
              <w:rPr>
                <w:rFonts w:ascii="Times New Roman" w:hAnsi="Times New Roman" w:cs="Times New Roman"/>
                <w:color w:val="000000"/>
                <w:sz w:val="19"/>
                <w:szCs w:val="19"/>
                <w:lang w:val="ru-RU"/>
              </w:rPr>
              <w:t>-К</w:t>
            </w:r>
            <w:proofErr w:type="gramEnd"/>
            <w:r w:rsidRPr="005B2211">
              <w:rPr>
                <w:rFonts w:ascii="Times New Roman" w:hAnsi="Times New Roman" w:cs="Times New Roman"/>
                <w:color w:val="000000"/>
                <w:sz w:val="19"/>
                <w:szCs w:val="19"/>
                <w:lang w:val="ru-RU"/>
              </w:rPr>
              <w:t>арло.</w:t>
            </w:r>
          </w:p>
          <w:p w:rsidR="00AE6A39" w:rsidRDefault="005B221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r>
      <w:tr w:rsidR="00AE6A3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Тема 3.3 «Количественные методы анализа проектных рисков»</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 xml:space="preserve">Метод корректировки нормы дисконта, метод достоверных </w:t>
            </w:r>
            <w:r w:rsidRPr="005B2211">
              <w:rPr>
                <w:rFonts w:ascii="Times New Roman" w:hAnsi="Times New Roman" w:cs="Times New Roman"/>
                <w:color w:val="000000"/>
                <w:sz w:val="19"/>
                <w:szCs w:val="19"/>
                <w:lang w:val="ru-RU"/>
              </w:rPr>
              <w:t xml:space="preserve">эквивалентов, метод сценариев, анализ чувствительности критериев эффективности инвестиционного проекта, метод Монте </w:t>
            </w:r>
            <w:proofErr w:type="gramStart"/>
            <w:r w:rsidRPr="005B2211">
              <w:rPr>
                <w:rFonts w:ascii="Times New Roman" w:hAnsi="Times New Roman" w:cs="Times New Roman"/>
                <w:color w:val="000000"/>
                <w:sz w:val="19"/>
                <w:szCs w:val="19"/>
                <w:lang w:val="ru-RU"/>
              </w:rPr>
              <w:t>-К</w:t>
            </w:r>
            <w:proofErr w:type="gramEnd"/>
            <w:r w:rsidRPr="005B2211">
              <w:rPr>
                <w:rFonts w:ascii="Times New Roman" w:hAnsi="Times New Roman" w:cs="Times New Roman"/>
                <w:color w:val="000000"/>
                <w:sz w:val="19"/>
                <w:szCs w:val="19"/>
                <w:lang w:val="ru-RU"/>
              </w:rPr>
              <w:t>арло.</w:t>
            </w:r>
          </w:p>
          <w:p w:rsidR="00AE6A39" w:rsidRDefault="005B221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Л1.1 Л1.2 Л2.1 Л2.2</w:t>
            </w:r>
          </w:p>
          <w:p w:rsidR="00AE6A39" w:rsidRDefault="005B221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r>
      <w:tr w:rsidR="00AE6A3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3.10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 xml:space="preserve">Курсовая работа. Перечень заданий для курсовой работы представлен в </w:t>
            </w:r>
            <w:r w:rsidRPr="005B2211">
              <w:rPr>
                <w:rFonts w:ascii="Times New Roman" w:hAnsi="Times New Roman" w:cs="Times New Roman"/>
                <w:color w:val="000000"/>
                <w:sz w:val="19"/>
                <w:szCs w:val="19"/>
                <w:lang w:val="ru-RU"/>
              </w:rPr>
              <w:t>приложении 1 к рабочей программе дисциплины   /</w:t>
            </w:r>
            <w:proofErr w:type="gramStart"/>
            <w:r w:rsidRPr="005B2211">
              <w:rPr>
                <w:rFonts w:ascii="Times New Roman" w:hAnsi="Times New Roman" w:cs="Times New Roman"/>
                <w:color w:val="000000"/>
                <w:sz w:val="19"/>
                <w:szCs w:val="19"/>
                <w:lang w:val="ru-RU"/>
              </w:rPr>
              <w:t>Ср</w:t>
            </w:r>
            <w:proofErr w:type="gramEnd"/>
            <w:r w:rsidRPr="005B221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100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Л1.1 Л1.2 Л2.1 Л2.2</w:t>
            </w:r>
          </w:p>
          <w:p w:rsidR="00AE6A39" w:rsidRDefault="005B221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r>
      <w:tr w:rsidR="00AE6A3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3.11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ПК-3 ПК-5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r>
      <w:tr w:rsidR="00AE6A39">
        <w:trPr>
          <w:trHeight w:hRule="exact" w:val="277"/>
        </w:trPr>
        <w:tc>
          <w:tcPr>
            <w:tcW w:w="993" w:type="dxa"/>
          </w:tcPr>
          <w:p w:rsidR="00AE6A39" w:rsidRDefault="00AE6A39"/>
        </w:tc>
        <w:tc>
          <w:tcPr>
            <w:tcW w:w="3545" w:type="dxa"/>
          </w:tcPr>
          <w:p w:rsidR="00AE6A39" w:rsidRDefault="00AE6A39"/>
        </w:tc>
        <w:tc>
          <w:tcPr>
            <w:tcW w:w="143" w:type="dxa"/>
          </w:tcPr>
          <w:p w:rsidR="00AE6A39" w:rsidRDefault="00AE6A39"/>
        </w:tc>
        <w:tc>
          <w:tcPr>
            <w:tcW w:w="851" w:type="dxa"/>
          </w:tcPr>
          <w:p w:rsidR="00AE6A39" w:rsidRDefault="00AE6A39"/>
        </w:tc>
        <w:tc>
          <w:tcPr>
            <w:tcW w:w="710" w:type="dxa"/>
          </w:tcPr>
          <w:p w:rsidR="00AE6A39" w:rsidRDefault="00AE6A39"/>
        </w:tc>
        <w:tc>
          <w:tcPr>
            <w:tcW w:w="1135" w:type="dxa"/>
          </w:tcPr>
          <w:p w:rsidR="00AE6A39" w:rsidRDefault="00AE6A39"/>
        </w:tc>
        <w:tc>
          <w:tcPr>
            <w:tcW w:w="1277" w:type="dxa"/>
          </w:tcPr>
          <w:p w:rsidR="00AE6A39" w:rsidRDefault="00AE6A39"/>
        </w:tc>
        <w:tc>
          <w:tcPr>
            <w:tcW w:w="710" w:type="dxa"/>
          </w:tcPr>
          <w:p w:rsidR="00AE6A39" w:rsidRDefault="00AE6A39"/>
        </w:tc>
        <w:tc>
          <w:tcPr>
            <w:tcW w:w="426" w:type="dxa"/>
          </w:tcPr>
          <w:p w:rsidR="00AE6A39" w:rsidRDefault="00AE6A39"/>
        </w:tc>
        <w:tc>
          <w:tcPr>
            <w:tcW w:w="993" w:type="dxa"/>
          </w:tcPr>
          <w:p w:rsidR="00AE6A39" w:rsidRDefault="00AE6A39"/>
        </w:tc>
      </w:tr>
      <w:tr w:rsidR="00AE6A39">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AE6A39" w:rsidRPr="005B221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jc w:val="center"/>
              <w:rPr>
                <w:sz w:val="19"/>
                <w:szCs w:val="19"/>
                <w:lang w:val="ru-RU"/>
              </w:rPr>
            </w:pPr>
            <w:r w:rsidRPr="005B2211">
              <w:rPr>
                <w:rFonts w:ascii="Times New Roman" w:hAnsi="Times New Roman" w:cs="Times New Roman"/>
                <w:b/>
                <w:color w:val="000000"/>
                <w:sz w:val="19"/>
                <w:szCs w:val="19"/>
                <w:lang w:val="ru-RU"/>
              </w:rPr>
              <w:t>5.1. Фонд оценочных сре</w:t>
            </w:r>
            <w:proofErr w:type="gramStart"/>
            <w:r w:rsidRPr="005B2211">
              <w:rPr>
                <w:rFonts w:ascii="Times New Roman" w:hAnsi="Times New Roman" w:cs="Times New Roman"/>
                <w:b/>
                <w:color w:val="000000"/>
                <w:sz w:val="19"/>
                <w:szCs w:val="19"/>
                <w:lang w:val="ru-RU"/>
              </w:rPr>
              <w:t>дств дл</w:t>
            </w:r>
            <w:proofErr w:type="gramEnd"/>
            <w:r w:rsidRPr="005B2211">
              <w:rPr>
                <w:rFonts w:ascii="Times New Roman" w:hAnsi="Times New Roman" w:cs="Times New Roman"/>
                <w:b/>
                <w:color w:val="000000"/>
                <w:sz w:val="19"/>
                <w:szCs w:val="19"/>
                <w:lang w:val="ru-RU"/>
              </w:rPr>
              <w:t xml:space="preserve">я проведения промежуточной </w:t>
            </w:r>
            <w:r w:rsidRPr="005B2211">
              <w:rPr>
                <w:rFonts w:ascii="Times New Roman" w:hAnsi="Times New Roman" w:cs="Times New Roman"/>
                <w:b/>
                <w:color w:val="000000"/>
                <w:sz w:val="19"/>
                <w:szCs w:val="19"/>
                <w:lang w:val="ru-RU"/>
              </w:rPr>
              <w:t>аттестации</w:t>
            </w:r>
          </w:p>
        </w:tc>
      </w:tr>
      <w:tr w:rsidR="00AE6A39" w:rsidRPr="005B2211">
        <w:trPr>
          <w:trHeight w:hRule="exact" w:val="2965"/>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Вопросы к экзамену:</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1. Перечислить цели инвестирования в реальный сектор экономики.</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2. Дайте характеристику объектов и субъектов инвестиционной деятельности.</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3. Опишите сущность инвестиции, типы инвестиций, классификация инвестиций.</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 xml:space="preserve">4. </w:t>
            </w:r>
            <w:r w:rsidRPr="005B2211">
              <w:rPr>
                <w:rFonts w:ascii="Times New Roman" w:hAnsi="Times New Roman" w:cs="Times New Roman"/>
                <w:color w:val="000000"/>
                <w:sz w:val="19"/>
                <w:szCs w:val="19"/>
                <w:lang w:val="ru-RU"/>
              </w:rPr>
              <w:t>Проанализируйте  источники финансирования, их преимущества и недостатки.</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5. Объясните значение понятия инвестиционного проекта, дайте классификацию ИП.</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6. Определите значимость инвестиционного проекта в современных условиях.</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7. Перечислите основные типы ин</w:t>
            </w:r>
            <w:r w:rsidRPr="005B2211">
              <w:rPr>
                <w:rFonts w:ascii="Times New Roman" w:hAnsi="Times New Roman" w:cs="Times New Roman"/>
                <w:color w:val="000000"/>
                <w:sz w:val="19"/>
                <w:szCs w:val="19"/>
                <w:lang w:val="ru-RU"/>
              </w:rPr>
              <w:t>вестиционных ситуаций.</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8. Дайте характеристику коммерческой эффективности инвестиционного проекта.</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9. Дайте характеристику бюджетной эффективности инвестиционного проекта.</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10. Дайте характеристику общественной эффективности инвестиционного проекта.</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11. Про</w:t>
            </w:r>
            <w:r w:rsidRPr="005B2211">
              <w:rPr>
                <w:rFonts w:ascii="Times New Roman" w:hAnsi="Times New Roman" w:cs="Times New Roman"/>
                <w:color w:val="000000"/>
                <w:sz w:val="19"/>
                <w:szCs w:val="19"/>
                <w:lang w:val="ru-RU"/>
              </w:rPr>
              <w:t>анализируйте состав затрат инвестиционного проекта.</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12. Проанализируйте состав результатов инвестиционного проекта.</w:t>
            </w:r>
          </w:p>
        </w:tc>
      </w:tr>
    </w:tbl>
    <w:p w:rsidR="00AE6A39" w:rsidRPr="005B2211" w:rsidRDefault="005B2211">
      <w:pPr>
        <w:rPr>
          <w:sz w:val="0"/>
          <w:szCs w:val="0"/>
          <w:lang w:val="ru-RU"/>
        </w:rPr>
      </w:pPr>
      <w:r w:rsidRPr="005B2211">
        <w:rPr>
          <w:lang w:val="ru-RU"/>
        </w:rPr>
        <w:br w:type="page"/>
      </w:r>
    </w:p>
    <w:tbl>
      <w:tblPr>
        <w:tblW w:w="0" w:type="auto"/>
        <w:tblCellMar>
          <w:left w:w="0" w:type="dxa"/>
          <w:right w:w="0" w:type="dxa"/>
        </w:tblCellMar>
        <w:tblLook w:val="04A0" w:firstRow="1" w:lastRow="0" w:firstColumn="1" w:lastColumn="0" w:noHBand="0" w:noVBand="1"/>
      </w:tblPr>
      <w:tblGrid>
        <w:gridCol w:w="716"/>
        <w:gridCol w:w="58"/>
        <w:gridCol w:w="1805"/>
        <w:gridCol w:w="1931"/>
        <w:gridCol w:w="1943"/>
        <w:gridCol w:w="2128"/>
        <w:gridCol w:w="699"/>
        <w:gridCol w:w="994"/>
      </w:tblGrid>
      <w:tr w:rsidR="00AE6A39">
        <w:trPr>
          <w:trHeight w:hRule="exact" w:val="416"/>
        </w:trPr>
        <w:tc>
          <w:tcPr>
            <w:tcW w:w="4692" w:type="dxa"/>
            <w:gridSpan w:val="4"/>
            <w:shd w:val="clear" w:color="C0C0C0" w:fill="FFFFFF"/>
            <w:tcMar>
              <w:left w:w="34" w:type="dxa"/>
              <w:right w:w="34" w:type="dxa"/>
            </w:tcMar>
          </w:tcPr>
          <w:p w:rsidR="00AE6A39" w:rsidRDefault="005B2211">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2127" w:type="dxa"/>
          </w:tcPr>
          <w:p w:rsidR="00AE6A39" w:rsidRDefault="00AE6A39"/>
        </w:tc>
        <w:tc>
          <w:tcPr>
            <w:tcW w:w="2269" w:type="dxa"/>
          </w:tcPr>
          <w:p w:rsidR="00AE6A39" w:rsidRDefault="00AE6A39"/>
        </w:tc>
        <w:tc>
          <w:tcPr>
            <w:tcW w:w="710" w:type="dxa"/>
          </w:tcPr>
          <w:p w:rsidR="00AE6A39" w:rsidRDefault="00AE6A39"/>
        </w:tc>
        <w:tc>
          <w:tcPr>
            <w:tcW w:w="1007" w:type="dxa"/>
            <w:shd w:val="clear" w:color="C0C0C0" w:fill="FFFFFF"/>
            <w:tcMar>
              <w:left w:w="34" w:type="dxa"/>
              <w:right w:w="34" w:type="dxa"/>
            </w:tcMar>
          </w:tcPr>
          <w:p w:rsidR="00AE6A39" w:rsidRDefault="005B221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AE6A39">
        <w:trPr>
          <w:trHeight w:hRule="exact" w:val="6850"/>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13. Проанализируйте условия соизмерения затрат и результатов инвестиционного проекта.</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 xml:space="preserve">14. Перечислите </w:t>
            </w:r>
            <w:r w:rsidRPr="005B2211">
              <w:rPr>
                <w:rFonts w:ascii="Times New Roman" w:hAnsi="Times New Roman" w:cs="Times New Roman"/>
                <w:color w:val="000000"/>
                <w:sz w:val="19"/>
                <w:szCs w:val="19"/>
                <w:lang w:val="ru-RU"/>
              </w:rPr>
              <w:t>этапы подготовки инвестиционных проектов.</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15. Опишите структуру бизнес-плана инвестиционного проекта, взаимосвязь разделов бизнес-плана.</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16. Объясните понятие Денежный поток, его основные элементы, классификация денежных потоков.</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17. Опишите денежные поток</w:t>
            </w:r>
            <w:r w:rsidRPr="005B2211">
              <w:rPr>
                <w:rFonts w:ascii="Times New Roman" w:hAnsi="Times New Roman" w:cs="Times New Roman"/>
                <w:color w:val="000000"/>
                <w:sz w:val="19"/>
                <w:szCs w:val="19"/>
                <w:lang w:val="ru-RU"/>
              </w:rPr>
              <w:t>и операционной, инвестиционной и финансовой деятельностей.</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18. Дайте характеристику текущей стоимости, учетной и процентной ставки.</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19. Перечислите методы оценки инвестиционных проектов, их основные преимущества и недостатки.</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 xml:space="preserve">20. Охарактеризуйте метод </w:t>
            </w:r>
            <w:r w:rsidRPr="005B2211">
              <w:rPr>
                <w:rFonts w:ascii="Times New Roman" w:hAnsi="Times New Roman" w:cs="Times New Roman"/>
                <w:color w:val="000000"/>
                <w:sz w:val="19"/>
                <w:szCs w:val="19"/>
                <w:lang w:val="ru-RU"/>
              </w:rPr>
              <w:t>оценки простого срока окупаемости, преимущества и недостатки.</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21. Объясните метод расчета простой нормы прибыли, преимущества и недостатки.</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22. Проанализируйте преимущества и недостатки расчета чистой текущей стоимости</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23. Объясните Индекс прибыльности про</w:t>
            </w:r>
            <w:r w:rsidRPr="005B2211">
              <w:rPr>
                <w:rFonts w:ascii="Times New Roman" w:hAnsi="Times New Roman" w:cs="Times New Roman"/>
                <w:color w:val="000000"/>
                <w:sz w:val="19"/>
                <w:szCs w:val="19"/>
                <w:lang w:val="ru-RU"/>
              </w:rPr>
              <w:t>екта, преимущества и недостатки.</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24. Проанализируйте преимущества и недостатки расчёта внутренней нормы рентабельности.</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25. Дисконтированный срок окупаемости, преимущества и недостатки.</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26. Проанализируйте взаимосвязь критериев чистой текущей стоимости, вн</w:t>
            </w:r>
            <w:r w:rsidRPr="005B2211">
              <w:rPr>
                <w:rFonts w:ascii="Times New Roman" w:hAnsi="Times New Roman" w:cs="Times New Roman"/>
                <w:color w:val="000000"/>
                <w:sz w:val="19"/>
                <w:szCs w:val="19"/>
                <w:lang w:val="ru-RU"/>
              </w:rPr>
              <w:t>утренней нормы рентабельности и индекса прибыльности по проекту.</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27. Проанализируйте выбор наилучшего проекта в случае конфликта показателей чистой текущей стоимости, внутренней нормы рентабельности и индекса прибыльности.</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28. Опишите механизм оценки проек</w:t>
            </w:r>
            <w:r w:rsidRPr="005B2211">
              <w:rPr>
                <w:rFonts w:ascii="Times New Roman" w:hAnsi="Times New Roman" w:cs="Times New Roman"/>
                <w:color w:val="000000"/>
                <w:sz w:val="19"/>
                <w:szCs w:val="19"/>
                <w:lang w:val="ru-RU"/>
              </w:rPr>
              <w:t>тов с неравными сроками действий.</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29. Охарактеризуйте понятия риска и неопределенности.</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30. Дайте классификацию проектных рисков.</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31. Приведите основные подходы к оценке проектных рисков.</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32. Опишите механизм качественного анализа проектных рисков.</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33. Пер</w:t>
            </w:r>
            <w:r w:rsidRPr="005B2211">
              <w:rPr>
                <w:rFonts w:ascii="Times New Roman" w:hAnsi="Times New Roman" w:cs="Times New Roman"/>
                <w:color w:val="000000"/>
                <w:sz w:val="19"/>
                <w:szCs w:val="19"/>
                <w:lang w:val="ru-RU"/>
              </w:rPr>
              <w:t>ечислите основные группы мероприятий по минимизации проектных рисков.</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34. Опишите механизм количественного анализа проектных рисков (методы).</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35. Раскройте методику измерения и количественной оценки риска.</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36. Опишите сущность анализа чувствительности прое</w:t>
            </w:r>
            <w:r w:rsidRPr="005B2211">
              <w:rPr>
                <w:rFonts w:ascii="Times New Roman" w:hAnsi="Times New Roman" w:cs="Times New Roman"/>
                <w:color w:val="000000"/>
                <w:sz w:val="19"/>
                <w:szCs w:val="19"/>
                <w:lang w:val="ru-RU"/>
              </w:rPr>
              <w:t>кта.</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37. Дайте характеристику Анализа сценариев по проекту.</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38. Дайте характеристику Анализа точки безубыточности.</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39. Опишите имитационное моделирование рисков по методу Монте-Карло.</w:t>
            </w:r>
          </w:p>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40. Дайте представление об инфляции, ее влиянии на процесс осуществления</w:t>
            </w:r>
            <w:r w:rsidRPr="005B2211">
              <w:rPr>
                <w:rFonts w:ascii="Times New Roman" w:hAnsi="Times New Roman" w:cs="Times New Roman"/>
                <w:color w:val="000000"/>
                <w:sz w:val="19"/>
                <w:szCs w:val="19"/>
                <w:lang w:val="ru-RU"/>
              </w:rPr>
              <w:t xml:space="preserve"> и результаты инвестиционного проекта.</w:t>
            </w:r>
          </w:p>
          <w:p w:rsidR="00AE6A39" w:rsidRDefault="005B2211">
            <w:pPr>
              <w:spacing w:after="0" w:line="240" w:lineRule="auto"/>
              <w:rPr>
                <w:sz w:val="19"/>
                <w:szCs w:val="19"/>
              </w:rPr>
            </w:pPr>
            <w:r>
              <w:rPr>
                <w:rFonts w:ascii="Times New Roman" w:hAnsi="Times New Roman" w:cs="Times New Roman"/>
                <w:color w:val="000000"/>
                <w:sz w:val="19"/>
                <w:szCs w:val="19"/>
              </w:rPr>
              <w:t xml:space="preserve">41. </w:t>
            </w:r>
            <w:proofErr w:type="spellStart"/>
            <w:r>
              <w:rPr>
                <w:rFonts w:ascii="Times New Roman" w:hAnsi="Times New Roman" w:cs="Times New Roman"/>
                <w:color w:val="000000"/>
                <w:sz w:val="19"/>
                <w:szCs w:val="19"/>
              </w:rPr>
              <w:t>Перечислите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инфляции</w:t>
            </w:r>
            <w:proofErr w:type="spellEnd"/>
            <w:r>
              <w:rPr>
                <w:rFonts w:ascii="Times New Roman" w:hAnsi="Times New Roman" w:cs="Times New Roman"/>
                <w:color w:val="000000"/>
                <w:sz w:val="19"/>
                <w:szCs w:val="19"/>
              </w:rPr>
              <w:t>.</w:t>
            </w:r>
          </w:p>
        </w:tc>
      </w:tr>
      <w:tr w:rsidR="00AE6A39" w:rsidRPr="005B221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jc w:val="center"/>
              <w:rPr>
                <w:sz w:val="19"/>
                <w:szCs w:val="19"/>
                <w:lang w:val="ru-RU"/>
              </w:rPr>
            </w:pPr>
            <w:r w:rsidRPr="005B2211">
              <w:rPr>
                <w:rFonts w:ascii="Times New Roman" w:hAnsi="Times New Roman" w:cs="Times New Roman"/>
                <w:b/>
                <w:color w:val="000000"/>
                <w:sz w:val="19"/>
                <w:szCs w:val="19"/>
                <w:lang w:val="ru-RU"/>
              </w:rPr>
              <w:t>5.2. Фонд оценочных сре</w:t>
            </w:r>
            <w:proofErr w:type="gramStart"/>
            <w:r w:rsidRPr="005B2211">
              <w:rPr>
                <w:rFonts w:ascii="Times New Roman" w:hAnsi="Times New Roman" w:cs="Times New Roman"/>
                <w:b/>
                <w:color w:val="000000"/>
                <w:sz w:val="19"/>
                <w:szCs w:val="19"/>
                <w:lang w:val="ru-RU"/>
              </w:rPr>
              <w:t>дств дл</w:t>
            </w:r>
            <w:proofErr w:type="gramEnd"/>
            <w:r w:rsidRPr="005B2211">
              <w:rPr>
                <w:rFonts w:ascii="Times New Roman" w:hAnsi="Times New Roman" w:cs="Times New Roman"/>
                <w:b/>
                <w:color w:val="000000"/>
                <w:sz w:val="19"/>
                <w:szCs w:val="19"/>
                <w:lang w:val="ru-RU"/>
              </w:rPr>
              <w:t>я проведения текущего контроля</w:t>
            </w:r>
          </w:p>
        </w:tc>
      </w:tr>
      <w:tr w:rsidR="00AE6A39" w:rsidRPr="005B221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Структура и содержание фонда оценочных сре</w:t>
            </w:r>
            <w:proofErr w:type="gramStart"/>
            <w:r w:rsidRPr="005B2211">
              <w:rPr>
                <w:rFonts w:ascii="Times New Roman" w:hAnsi="Times New Roman" w:cs="Times New Roman"/>
                <w:color w:val="000000"/>
                <w:sz w:val="19"/>
                <w:szCs w:val="19"/>
                <w:lang w:val="ru-RU"/>
              </w:rPr>
              <w:t>дств пр</w:t>
            </w:r>
            <w:proofErr w:type="gramEnd"/>
            <w:r w:rsidRPr="005B2211">
              <w:rPr>
                <w:rFonts w:ascii="Times New Roman" w:hAnsi="Times New Roman" w:cs="Times New Roman"/>
                <w:color w:val="000000"/>
                <w:sz w:val="19"/>
                <w:szCs w:val="19"/>
                <w:lang w:val="ru-RU"/>
              </w:rPr>
              <w:t>едставлены в Приложении 1 к рабочей программе дисциплины</w:t>
            </w:r>
          </w:p>
        </w:tc>
      </w:tr>
      <w:tr w:rsidR="00AE6A39" w:rsidRPr="005B2211">
        <w:trPr>
          <w:trHeight w:hRule="exact" w:val="277"/>
        </w:trPr>
        <w:tc>
          <w:tcPr>
            <w:tcW w:w="710" w:type="dxa"/>
          </w:tcPr>
          <w:p w:rsidR="00AE6A39" w:rsidRPr="005B2211" w:rsidRDefault="00AE6A39">
            <w:pPr>
              <w:rPr>
                <w:lang w:val="ru-RU"/>
              </w:rPr>
            </w:pPr>
          </w:p>
        </w:tc>
        <w:tc>
          <w:tcPr>
            <w:tcW w:w="58" w:type="dxa"/>
          </w:tcPr>
          <w:p w:rsidR="00AE6A39" w:rsidRPr="005B2211" w:rsidRDefault="00AE6A39">
            <w:pPr>
              <w:rPr>
                <w:lang w:val="ru-RU"/>
              </w:rPr>
            </w:pPr>
          </w:p>
        </w:tc>
        <w:tc>
          <w:tcPr>
            <w:tcW w:w="1929" w:type="dxa"/>
          </w:tcPr>
          <w:p w:rsidR="00AE6A39" w:rsidRPr="005B2211" w:rsidRDefault="00AE6A39">
            <w:pPr>
              <w:rPr>
                <w:lang w:val="ru-RU"/>
              </w:rPr>
            </w:pPr>
          </w:p>
        </w:tc>
        <w:tc>
          <w:tcPr>
            <w:tcW w:w="1986" w:type="dxa"/>
          </w:tcPr>
          <w:p w:rsidR="00AE6A39" w:rsidRPr="005B2211" w:rsidRDefault="00AE6A39">
            <w:pPr>
              <w:rPr>
                <w:lang w:val="ru-RU"/>
              </w:rPr>
            </w:pPr>
          </w:p>
        </w:tc>
        <w:tc>
          <w:tcPr>
            <w:tcW w:w="2127" w:type="dxa"/>
          </w:tcPr>
          <w:p w:rsidR="00AE6A39" w:rsidRPr="005B2211" w:rsidRDefault="00AE6A39">
            <w:pPr>
              <w:rPr>
                <w:lang w:val="ru-RU"/>
              </w:rPr>
            </w:pPr>
          </w:p>
        </w:tc>
        <w:tc>
          <w:tcPr>
            <w:tcW w:w="2269" w:type="dxa"/>
          </w:tcPr>
          <w:p w:rsidR="00AE6A39" w:rsidRPr="005B2211" w:rsidRDefault="00AE6A39">
            <w:pPr>
              <w:rPr>
                <w:lang w:val="ru-RU"/>
              </w:rPr>
            </w:pPr>
          </w:p>
        </w:tc>
        <w:tc>
          <w:tcPr>
            <w:tcW w:w="710" w:type="dxa"/>
          </w:tcPr>
          <w:p w:rsidR="00AE6A39" w:rsidRPr="005B2211" w:rsidRDefault="00AE6A39">
            <w:pPr>
              <w:rPr>
                <w:lang w:val="ru-RU"/>
              </w:rPr>
            </w:pPr>
          </w:p>
        </w:tc>
        <w:tc>
          <w:tcPr>
            <w:tcW w:w="993" w:type="dxa"/>
          </w:tcPr>
          <w:p w:rsidR="00AE6A39" w:rsidRPr="005B2211" w:rsidRDefault="00AE6A39">
            <w:pPr>
              <w:rPr>
                <w:lang w:val="ru-RU"/>
              </w:rPr>
            </w:pPr>
          </w:p>
        </w:tc>
      </w:tr>
      <w:tr w:rsidR="00AE6A39" w:rsidRPr="005B221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6A39" w:rsidRPr="005B2211" w:rsidRDefault="005B2211">
            <w:pPr>
              <w:spacing w:after="0" w:line="240" w:lineRule="auto"/>
              <w:jc w:val="center"/>
              <w:rPr>
                <w:sz w:val="19"/>
                <w:szCs w:val="19"/>
                <w:lang w:val="ru-RU"/>
              </w:rPr>
            </w:pPr>
            <w:r w:rsidRPr="005B2211">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AE6A3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E6A3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E6A3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E6A39" w:rsidRPr="005B221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rPr>
                <w:sz w:val="19"/>
                <w:szCs w:val="19"/>
              </w:rPr>
            </w:pPr>
            <w:proofErr w:type="spellStart"/>
            <w:r>
              <w:rPr>
                <w:rFonts w:ascii="Times New Roman" w:hAnsi="Times New Roman" w:cs="Times New Roman"/>
                <w:color w:val="000000"/>
                <w:sz w:val="19"/>
                <w:szCs w:val="19"/>
              </w:rPr>
              <w:t>Игошин</w:t>
            </w:r>
            <w:proofErr w:type="spellEnd"/>
            <w:r>
              <w:rPr>
                <w:rFonts w:ascii="Times New Roman" w:hAnsi="Times New Roman" w:cs="Times New Roman"/>
                <w:color w:val="000000"/>
                <w:sz w:val="19"/>
                <w:szCs w:val="19"/>
              </w:rPr>
              <w:t xml:space="preserve"> Н.В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 xml:space="preserve">Инвестиции: организация, управление, </w:t>
            </w:r>
            <w:r w:rsidRPr="005B2211">
              <w:rPr>
                <w:rFonts w:ascii="Times New Roman" w:hAnsi="Times New Roman" w:cs="Times New Roman"/>
                <w:color w:val="000000"/>
                <w:sz w:val="19"/>
                <w:szCs w:val="19"/>
                <w:lang w:val="ru-RU"/>
              </w:rPr>
              <w:t xml:space="preserve">финансирование: учебник / Н.В. Игошин [Электронный ресурс]. - </w:t>
            </w:r>
            <w:r>
              <w:rPr>
                <w:rFonts w:ascii="Times New Roman" w:hAnsi="Times New Roman" w:cs="Times New Roman"/>
                <w:color w:val="000000"/>
                <w:sz w:val="19"/>
                <w:szCs w:val="19"/>
              </w:rPr>
              <w:t>URL</w:t>
            </w:r>
            <w:r w:rsidRPr="005B221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B221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B221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B221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B221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B221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5B221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B221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B2211">
              <w:rPr>
                <w:rFonts w:ascii="Times New Roman" w:hAnsi="Times New Roman" w:cs="Times New Roman"/>
                <w:color w:val="000000"/>
                <w:sz w:val="19"/>
                <w:szCs w:val="19"/>
                <w:lang w:val="ru-RU"/>
              </w:rPr>
              <w:t>=114527</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jc w:val="center"/>
              <w:rPr>
                <w:sz w:val="19"/>
                <w:szCs w:val="19"/>
                <w:lang w:val="ru-RU"/>
              </w:rPr>
            </w:pPr>
            <w:r>
              <w:rPr>
                <w:rFonts w:ascii="Times New Roman" w:hAnsi="Times New Roman" w:cs="Times New Roman"/>
                <w:color w:val="000000"/>
                <w:sz w:val="19"/>
                <w:szCs w:val="19"/>
              </w:rPr>
              <w:t>http</w:t>
            </w:r>
            <w:r w:rsidRPr="005B221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B221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B2211">
              <w:rPr>
                <w:rFonts w:ascii="Times New Roman" w:hAnsi="Times New Roman" w:cs="Times New Roman"/>
                <w:color w:val="000000"/>
                <w:sz w:val="19"/>
                <w:szCs w:val="19"/>
                <w:lang w:val="ru-RU"/>
              </w:rPr>
              <w:t xml:space="preserve">/ - неограниченный доступ для </w:t>
            </w:r>
            <w:proofErr w:type="spellStart"/>
            <w:r w:rsidRPr="005B2211">
              <w:rPr>
                <w:rFonts w:ascii="Times New Roman" w:hAnsi="Times New Roman" w:cs="Times New Roman"/>
                <w:color w:val="000000"/>
                <w:sz w:val="19"/>
                <w:szCs w:val="19"/>
                <w:lang w:val="ru-RU"/>
              </w:rPr>
              <w:t>зарегистрированн</w:t>
            </w:r>
            <w:proofErr w:type="spellEnd"/>
            <w:r w:rsidRPr="005B2211">
              <w:rPr>
                <w:rFonts w:ascii="Times New Roman" w:hAnsi="Times New Roman" w:cs="Times New Roman"/>
                <w:color w:val="000000"/>
                <w:sz w:val="19"/>
                <w:szCs w:val="19"/>
                <w:lang w:val="ru-RU"/>
              </w:rPr>
              <w:t xml:space="preserve"> </w:t>
            </w:r>
            <w:proofErr w:type="spellStart"/>
            <w:r w:rsidRPr="005B2211">
              <w:rPr>
                <w:rFonts w:ascii="Times New Roman" w:hAnsi="Times New Roman" w:cs="Times New Roman"/>
                <w:color w:val="000000"/>
                <w:sz w:val="19"/>
                <w:szCs w:val="19"/>
                <w:lang w:val="ru-RU"/>
              </w:rPr>
              <w:t>ых</w:t>
            </w:r>
            <w:proofErr w:type="spellEnd"/>
            <w:r w:rsidRPr="005B2211">
              <w:rPr>
                <w:rFonts w:ascii="Times New Roman" w:hAnsi="Times New Roman" w:cs="Times New Roman"/>
                <w:color w:val="000000"/>
                <w:sz w:val="19"/>
                <w:szCs w:val="19"/>
                <w:lang w:val="ru-RU"/>
              </w:rPr>
              <w:t xml:space="preserve"> пользователей</w:t>
            </w:r>
          </w:p>
        </w:tc>
      </w:tr>
      <w:tr w:rsidR="00AE6A3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rPr>
                <w:sz w:val="19"/>
                <w:szCs w:val="19"/>
              </w:rPr>
            </w:pPr>
            <w:proofErr w:type="spellStart"/>
            <w:r>
              <w:rPr>
                <w:rFonts w:ascii="Times New Roman" w:hAnsi="Times New Roman" w:cs="Times New Roman"/>
                <w:color w:val="000000"/>
                <w:sz w:val="19"/>
                <w:szCs w:val="19"/>
              </w:rPr>
              <w:t>Чараева</w:t>
            </w:r>
            <w:proofErr w:type="spellEnd"/>
            <w:r>
              <w:rPr>
                <w:rFonts w:ascii="Times New Roman" w:hAnsi="Times New Roman" w:cs="Times New Roman"/>
                <w:color w:val="000000"/>
                <w:sz w:val="19"/>
                <w:szCs w:val="19"/>
              </w:rPr>
              <w:t xml:space="preserve"> М.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rPr>
                <w:sz w:val="19"/>
                <w:szCs w:val="19"/>
              </w:rPr>
            </w:pPr>
            <w:r w:rsidRPr="005B2211">
              <w:rPr>
                <w:rFonts w:ascii="Times New Roman" w:hAnsi="Times New Roman" w:cs="Times New Roman"/>
                <w:color w:val="000000"/>
                <w:sz w:val="19"/>
                <w:szCs w:val="19"/>
                <w:lang w:val="ru-RU"/>
              </w:rPr>
              <w:t xml:space="preserve">Финансовое </w:t>
            </w:r>
            <w:r w:rsidRPr="005B2211">
              <w:rPr>
                <w:rFonts w:ascii="Times New Roman" w:hAnsi="Times New Roman" w:cs="Times New Roman"/>
                <w:color w:val="000000"/>
                <w:sz w:val="19"/>
                <w:szCs w:val="19"/>
                <w:lang w:val="ru-RU"/>
              </w:rPr>
              <w:t>управление реальными инвестициями организаций: учеб</w:t>
            </w:r>
            <w:proofErr w:type="gramStart"/>
            <w:r w:rsidRPr="005B2211">
              <w:rPr>
                <w:rFonts w:ascii="Times New Roman" w:hAnsi="Times New Roman" w:cs="Times New Roman"/>
                <w:color w:val="000000"/>
                <w:sz w:val="19"/>
                <w:szCs w:val="19"/>
                <w:lang w:val="ru-RU"/>
              </w:rPr>
              <w:t>.</w:t>
            </w:r>
            <w:proofErr w:type="gramEnd"/>
            <w:r w:rsidRPr="005B2211">
              <w:rPr>
                <w:rFonts w:ascii="Times New Roman" w:hAnsi="Times New Roman" w:cs="Times New Roman"/>
                <w:color w:val="000000"/>
                <w:sz w:val="19"/>
                <w:szCs w:val="19"/>
                <w:lang w:val="ru-RU"/>
              </w:rPr>
              <w:t xml:space="preserve"> </w:t>
            </w:r>
            <w:proofErr w:type="gramStart"/>
            <w:r w:rsidRPr="005B2211">
              <w:rPr>
                <w:rFonts w:ascii="Times New Roman" w:hAnsi="Times New Roman" w:cs="Times New Roman"/>
                <w:color w:val="000000"/>
                <w:sz w:val="19"/>
                <w:szCs w:val="19"/>
                <w:lang w:val="ru-RU"/>
              </w:rPr>
              <w:t>п</w:t>
            </w:r>
            <w:proofErr w:type="gramEnd"/>
            <w:r w:rsidRPr="005B2211">
              <w:rPr>
                <w:rFonts w:ascii="Times New Roman" w:hAnsi="Times New Roman" w:cs="Times New Roman"/>
                <w:color w:val="000000"/>
                <w:sz w:val="19"/>
                <w:szCs w:val="19"/>
                <w:lang w:val="ru-RU"/>
              </w:rPr>
              <w:t xml:space="preserve">особие для студентов </w:t>
            </w:r>
            <w:proofErr w:type="spellStart"/>
            <w:r w:rsidRPr="005B2211">
              <w:rPr>
                <w:rFonts w:ascii="Times New Roman" w:hAnsi="Times New Roman" w:cs="Times New Roman"/>
                <w:color w:val="000000"/>
                <w:sz w:val="19"/>
                <w:szCs w:val="19"/>
                <w:lang w:val="ru-RU"/>
              </w:rPr>
              <w:t>высш</w:t>
            </w:r>
            <w:proofErr w:type="spellEnd"/>
            <w:r w:rsidRPr="005B2211">
              <w:rPr>
                <w:rFonts w:ascii="Times New Roman" w:hAnsi="Times New Roman" w:cs="Times New Roman"/>
                <w:color w:val="000000"/>
                <w:sz w:val="19"/>
                <w:szCs w:val="19"/>
                <w:lang w:val="ru-RU"/>
              </w:rPr>
              <w:t xml:space="preserve">. учеб. заведений, обучающихся по напр. </w:t>
            </w:r>
            <w:proofErr w:type="spellStart"/>
            <w:r w:rsidRPr="005B2211">
              <w:rPr>
                <w:rFonts w:ascii="Times New Roman" w:hAnsi="Times New Roman" w:cs="Times New Roman"/>
                <w:color w:val="000000"/>
                <w:sz w:val="19"/>
                <w:szCs w:val="19"/>
                <w:lang w:val="ru-RU"/>
              </w:rPr>
              <w:t>подгот</w:t>
            </w:r>
            <w:proofErr w:type="spellEnd"/>
            <w:r w:rsidRPr="005B221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080200.62 (</w:t>
            </w:r>
            <w:proofErr w:type="spellStart"/>
            <w:r>
              <w:rPr>
                <w:rFonts w:ascii="Times New Roman" w:hAnsi="Times New Roman" w:cs="Times New Roman"/>
                <w:color w:val="000000"/>
                <w:sz w:val="19"/>
                <w:szCs w:val="19"/>
              </w:rPr>
              <w:t>квалификация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степень</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бакалавр</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Альфа</w:t>
            </w:r>
            <w:proofErr w:type="spellEnd"/>
            <w:r>
              <w:rPr>
                <w:rFonts w:ascii="Times New Roman" w:hAnsi="Times New Roman" w:cs="Times New Roman"/>
                <w:color w:val="000000"/>
                <w:sz w:val="19"/>
                <w:szCs w:val="19"/>
              </w:rPr>
              <w:t>-М,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200</w:t>
            </w:r>
          </w:p>
        </w:tc>
      </w:tr>
      <w:tr w:rsidR="00AE6A3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E6A3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AE6A3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E6A3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Лялин В. А., Ковалев В. В., Иванов В.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rPr>
                <w:sz w:val="19"/>
                <w:szCs w:val="19"/>
              </w:rPr>
            </w:pPr>
            <w:proofErr w:type="spellStart"/>
            <w:r>
              <w:rPr>
                <w:rFonts w:ascii="Times New Roman" w:hAnsi="Times New Roman" w:cs="Times New Roman"/>
                <w:color w:val="000000"/>
                <w:sz w:val="19"/>
                <w:szCs w:val="19"/>
              </w:rPr>
              <w:t>Инвестиции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бакалавров</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Проспект</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25</w:t>
            </w:r>
          </w:p>
        </w:tc>
      </w:tr>
      <w:tr w:rsidR="00AE6A3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Брусов П. Н., Лахметкина Н. И., Филатова Т.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rPr>
                <w:sz w:val="19"/>
                <w:szCs w:val="19"/>
              </w:rPr>
            </w:pPr>
            <w:r w:rsidRPr="005B2211">
              <w:rPr>
                <w:rFonts w:ascii="Times New Roman" w:hAnsi="Times New Roman" w:cs="Times New Roman"/>
                <w:color w:val="000000"/>
                <w:sz w:val="19"/>
                <w:szCs w:val="19"/>
                <w:lang w:val="ru-RU"/>
              </w:rPr>
              <w:t>Инвестиционный менеджмент: учеб</w:t>
            </w:r>
            <w:proofErr w:type="gramStart"/>
            <w:r w:rsidRPr="005B2211">
              <w:rPr>
                <w:rFonts w:ascii="Times New Roman" w:hAnsi="Times New Roman" w:cs="Times New Roman"/>
                <w:color w:val="000000"/>
                <w:sz w:val="19"/>
                <w:szCs w:val="19"/>
                <w:lang w:val="ru-RU"/>
              </w:rPr>
              <w:t>.</w:t>
            </w:r>
            <w:proofErr w:type="gramEnd"/>
            <w:r w:rsidRPr="005B2211">
              <w:rPr>
                <w:rFonts w:ascii="Times New Roman" w:hAnsi="Times New Roman" w:cs="Times New Roman"/>
                <w:color w:val="000000"/>
                <w:sz w:val="19"/>
                <w:szCs w:val="19"/>
                <w:lang w:val="ru-RU"/>
              </w:rPr>
              <w:t xml:space="preserve"> </w:t>
            </w:r>
            <w:proofErr w:type="gramStart"/>
            <w:r w:rsidRPr="005B2211">
              <w:rPr>
                <w:rFonts w:ascii="Times New Roman" w:hAnsi="Times New Roman" w:cs="Times New Roman"/>
                <w:color w:val="000000"/>
                <w:sz w:val="19"/>
                <w:szCs w:val="19"/>
                <w:lang w:val="ru-RU"/>
              </w:rPr>
              <w:t>д</w:t>
            </w:r>
            <w:proofErr w:type="gramEnd"/>
            <w:r w:rsidRPr="005B2211">
              <w:rPr>
                <w:rFonts w:ascii="Times New Roman" w:hAnsi="Times New Roman" w:cs="Times New Roman"/>
                <w:color w:val="000000"/>
                <w:sz w:val="19"/>
                <w:szCs w:val="19"/>
                <w:lang w:val="ru-RU"/>
              </w:rPr>
              <w:t xml:space="preserve">ля студентов </w:t>
            </w:r>
            <w:proofErr w:type="spellStart"/>
            <w:r w:rsidRPr="005B2211">
              <w:rPr>
                <w:rFonts w:ascii="Times New Roman" w:hAnsi="Times New Roman" w:cs="Times New Roman"/>
                <w:color w:val="000000"/>
                <w:sz w:val="19"/>
                <w:szCs w:val="19"/>
                <w:lang w:val="ru-RU"/>
              </w:rPr>
              <w:t>высш</w:t>
            </w:r>
            <w:proofErr w:type="spellEnd"/>
            <w:r w:rsidRPr="005B2211">
              <w:rPr>
                <w:rFonts w:ascii="Times New Roman" w:hAnsi="Times New Roman" w:cs="Times New Roman"/>
                <w:color w:val="000000"/>
                <w:sz w:val="19"/>
                <w:szCs w:val="19"/>
                <w:lang w:val="ru-RU"/>
              </w:rPr>
              <w:t xml:space="preserve">. учеб. </w:t>
            </w:r>
            <w:r w:rsidRPr="005B2211">
              <w:rPr>
                <w:rFonts w:ascii="Times New Roman" w:hAnsi="Times New Roman" w:cs="Times New Roman"/>
                <w:color w:val="000000"/>
                <w:sz w:val="19"/>
                <w:szCs w:val="19"/>
                <w:lang w:val="ru-RU"/>
              </w:rPr>
              <w:t xml:space="preserve">заведений, обучающихся по напр. </w:t>
            </w:r>
            <w:proofErr w:type="spellStart"/>
            <w:r w:rsidRPr="005B2211">
              <w:rPr>
                <w:rFonts w:ascii="Times New Roman" w:hAnsi="Times New Roman" w:cs="Times New Roman"/>
                <w:color w:val="000000"/>
                <w:sz w:val="19"/>
                <w:szCs w:val="19"/>
                <w:lang w:val="ru-RU"/>
              </w:rPr>
              <w:t>подгот</w:t>
            </w:r>
            <w:proofErr w:type="spellEnd"/>
            <w:r w:rsidRPr="005B221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38.03.02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квалификация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степень</w:t>
            </w:r>
            <w:proofErr w:type="spellEnd"/>
            <w:r>
              <w:rPr>
                <w:rFonts w:ascii="Times New Roman" w:hAnsi="Times New Roman" w:cs="Times New Roman"/>
                <w:color w:val="000000"/>
                <w:sz w:val="19"/>
                <w:szCs w:val="19"/>
              </w:rPr>
              <w:t>) - "</w:t>
            </w:r>
            <w:proofErr w:type="spellStart"/>
            <w:r>
              <w:rPr>
                <w:rFonts w:ascii="Times New Roman" w:hAnsi="Times New Roman" w:cs="Times New Roman"/>
                <w:color w:val="000000"/>
                <w:sz w:val="19"/>
                <w:szCs w:val="19"/>
              </w:rPr>
              <w:t>бакалавр</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rPr>
                <w:sz w:val="19"/>
                <w:szCs w:val="19"/>
              </w:rPr>
            </w:pPr>
            <w:r>
              <w:rPr>
                <w:rFonts w:ascii="Times New Roman" w:hAnsi="Times New Roman" w:cs="Times New Roman"/>
                <w:color w:val="000000"/>
                <w:sz w:val="19"/>
                <w:szCs w:val="19"/>
              </w:rPr>
              <w:t>М.: ИНФРА-М,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15</w:t>
            </w:r>
          </w:p>
        </w:tc>
      </w:tr>
      <w:tr w:rsidR="00AE6A39" w:rsidRPr="005B221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jc w:val="center"/>
              <w:rPr>
                <w:sz w:val="19"/>
                <w:szCs w:val="19"/>
                <w:lang w:val="ru-RU"/>
              </w:rPr>
            </w:pPr>
            <w:r w:rsidRPr="005B2211">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AE6A39" w:rsidRPr="005B221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 xml:space="preserve">Федеральная служба государственной статистики </w:t>
            </w:r>
            <w:r>
              <w:rPr>
                <w:rFonts w:ascii="Times New Roman" w:hAnsi="Times New Roman" w:cs="Times New Roman"/>
                <w:color w:val="000000"/>
                <w:sz w:val="19"/>
                <w:szCs w:val="19"/>
              </w:rPr>
              <w:t>www</w:t>
            </w:r>
            <w:r w:rsidRPr="005B221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5B221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AE6A3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AE6A3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rPr>
                <w:sz w:val="19"/>
                <w:szCs w:val="19"/>
              </w:rPr>
            </w:pPr>
            <w:r>
              <w:rPr>
                <w:rFonts w:ascii="Times New Roman" w:hAnsi="Times New Roman" w:cs="Times New Roman"/>
                <w:color w:val="000000"/>
                <w:sz w:val="19"/>
                <w:szCs w:val="19"/>
              </w:rPr>
              <w:t>Microsoft Office</w:t>
            </w:r>
          </w:p>
        </w:tc>
      </w:tr>
      <w:tr w:rsidR="00AE6A3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AE6A3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bl>
    <w:p w:rsidR="00AE6A39" w:rsidRDefault="005B2211">
      <w:pPr>
        <w:rPr>
          <w:sz w:val="0"/>
          <w:szCs w:val="0"/>
        </w:rPr>
      </w:pPr>
      <w:r>
        <w:br w:type="page"/>
      </w:r>
    </w:p>
    <w:tbl>
      <w:tblPr>
        <w:tblW w:w="0" w:type="auto"/>
        <w:tblCellMar>
          <w:left w:w="0" w:type="dxa"/>
          <w:right w:w="0" w:type="dxa"/>
        </w:tblCellMar>
        <w:tblLook w:val="04A0" w:firstRow="1" w:lastRow="0" w:firstColumn="1" w:lastColumn="0" w:noHBand="0" w:noVBand="1"/>
      </w:tblPr>
      <w:tblGrid>
        <w:gridCol w:w="781"/>
        <w:gridCol w:w="3733"/>
        <w:gridCol w:w="4786"/>
        <w:gridCol w:w="974"/>
      </w:tblGrid>
      <w:tr w:rsidR="00AE6A39">
        <w:trPr>
          <w:trHeight w:hRule="exact" w:val="416"/>
        </w:trPr>
        <w:tc>
          <w:tcPr>
            <w:tcW w:w="4692" w:type="dxa"/>
            <w:gridSpan w:val="2"/>
            <w:shd w:val="clear" w:color="C0C0C0" w:fill="FFFFFF"/>
            <w:tcMar>
              <w:left w:w="34" w:type="dxa"/>
              <w:right w:w="34" w:type="dxa"/>
            </w:tcMar>
          </w:tcPr>
          <w:p w:rsidR="00AE6A39" w:rsidRDefault="005B2211">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5104" w:type="dxa"/>
          </w:tcPr>
          <w:p w:rsidR="00AE6A39" w:rsidRDefault="00AE6A39"/>
        </w:tc>
        <w:tc>
          <w:tcPr>
            <w:tcW w:w="1007" w:type="dxa"/>
            <w:shd w:val="clear" w:color="C0C0C0" w:fill="FFFFFF"/>
            <w:tcMar>
              <w:left w:w="34" w:type="dxa"/>
              <w:right w:w="34" w:type="dxa"/>
            </w:tcMar>
          </w:tcPr>
          <w:p w:rsidR="00AE6A39" w:rsidRDefault="005B221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AE6A39">
        <w:trPr>
          <w:trHeight w:hRule="exact" w:val="277"/>
        </w:trPr>
        <w:tc>
          <w:tcPr>
            <w:tcW w:w="766" w:type="dxa"/>
          </w:tcPr>
          <w:p w:rsidR="00AE6A39" w:rsidRDefault="00AE6A39"/>
        </w:tc>
        <w:tc>
          <w:tcPr>
            <w:tcW w:w="3913" w:type="dxa"/>
          </w:tcPr>
          <w:p w:rsidR="00AE6A39" w:rsidRDefault="00AE6A39"/>
        </w:tc>
        <w:tc>
          <w:tcPr>
            <w:tcW w:w="5104" w:type="dxa"/>
          </w:tcPr>
          <w:p w:rsidR="00AE6A39" w:rsidRDefault="00AE6A39"/>
        </w:tc>
        <w:tc>
          <w:tcPr>
            <w:tcW w:w="993" w:type="dxa"/>
          </w:tcPr>
          <w:p w:rsidR="00AE6A39" w:rsidRDefault="00AE6A39"/>
        </w:tc>
      </w:tr>
      <w:tr w:rsidR="00AE6A39" w:rsidRPr="005B221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6A39" w:rsidRPr="005B2211" w:rsidRDefault="005B2211">
            <w:pPr>
              <w:spacing w:after="0" w:line="240" w:lineRule="auto"/>
              <w:jc w:val="center"/>
              <w:rPr>
                <w:sz w:val="19"/>
                <w:szCs w:val="19"/>
                <w:lang w:val="ru-RU"/>
              </w:rPr>
            </w:pPr>
            <w:r w:rsidRPr="005B2211">
              <w:rPr>
                <w:rFonts w:ascii="Times New Roman" w:hAnsi="Times New Roman" w:cs="Times New Roman"/>
                <w:b/>
                <w:color w:val="000000"/>
                <w:sz w:val="19"/>
                <w:szCs w:val="19"/>
                <w:lang w:val="ru-RU"/>
              </w:rPr>
              <w:t>7. МАТЕРИАЛЬНО-ТЕХНИЧЕСКОЕ ОБЕСПЕЧЕНИЕ ДИСЦИПЛИНЫ (МОДУЛЯ)</w:t>
            </w:r>
          </w:p>
        </w:tc>
      </w:tr>
      <w:tr w:rsidR="00AE6A39">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Default="005B2211">
            <w:pPr>
              <w:spacing w:after="0" w:line="240" w:lineRule="auto"/>
              <w:rPr>
                <w:sz w:val="19"/>
                <w:szCs w:val="19"/>
              </w:rPr>
            </w:pPr>
            <w:r w:rsidRPr="005B2211">
              <w:rPr>
                <w:rFonts w:ascii="Times New Roman" w:hAnsi="Times New Roman" w:cs="Times New Roman"/>
                <w:color w:val="000000"/>
                <w:sz w:val="19"/>
                <w:szCs w:val="19"/>
                <w:lang w:val="ru-RU"/>
              </w:rPr>
              <w:t xml:space="preserve">Помещения для </w:t>
            </w:r>
            <w:r w:rsidRPr="005B2211">
              <w:rPr>
                <w:rFonts w:ascii="Times New Roman" w:hAnsi="Times New Roman" w:cs="Times New Roman"/>
                <w:color w:val="000000"/>
                <w:sz w:val="19"/>
                <w:szCs w:val="19"/>
                <w:lang w:val="ru-RU"/>
              </w:rPr>
              <w:t xml:space="preserve">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AE6A39">
        <w:trPr>
          <w:trHeight w:hRule="exact" w:val="277"/>
        </w:trPr>
        <w:tc>
          <w:tcPr>
            <w:tcW w:w="766" w:type="dxa"/>
          </w:tcPr>
          <w:p w:rsidR="00AE6A39" w:rsidRDefault="00AE6A39"/>
        </w:tc>
        <w:tc>
          <w:tcPr>
            <w:tcW w:w="3913" w:type="dxa"/>
          </w:tcPr>
          <w:p w:rsidR="00AE6A39" w:rsidRDefault="00AE6A39"/>
        </w:tc>
        <w:tc>
          <w:tcPr>
            <w:tcW w:w="5104" w:type="dxa"/>
          </w:tcPr>
          <w:p w:rsidR="00AE6A39" w:rsidRDefault="00AE6A39"/>
        </w:tc>
        <w:tc>
          <w:tcPr>
            <w:tcW w:w="993" w:type="dxa"/>
          </w:tcPr>
          <w:p w:rsidR="00AE6A39" w:rsidRDefault="00AE6A39"/>
        </w:tc>
      </w:tr>
      <w:tr w:rsidR="00AE6A39" w:rsidRPr="005B221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E6A39" w:rsidRPr="005B2211" w:rsidRDefault="005B2211">
            <w:pPr>
              <w:spacing w:after="0" w:line="240" w:lineRule="auto"/>
              <w:jc w:val="center"/>
              <w:rPr>
                <w:sz w:val="19"/>
                <w:szCs w:val="19"/>
                <w:lang w:val="ru-RU"/>
              </w:rPr>
            </w:pPr>
            <w:r w:rsidRPr="005B2211">
              <w:rPr>
                <w:rFonts w:ascii="Times New Roman" w:hAnsi="Times New Roman" w:cs="Times New Roman"/>
                <w:b/>
                <w:color w:val="000000"/>
                <w:sz w:val="19"/>
                <w:szCs w:val="19"/>
                <w:lang w:val="ru-RU"/>
              </w:rPr>
              <w:t xml:space="preserve">8. </w:t>
            </w:r>
            <w:r w:rsidRPr="005B2211">
              <w:rPr>
                <w:rFonts w:ascii="Times New Roman" w:hAnsi="Times New Roman" w:cs="Times New Roman"/>
                <w:b/>
                <w:color w:val="000000"/>
                <w:sz w:val="19"/>
                <w:szCs w:val="19"/>
                <w:lang w:val="ru-RU"/>
              </w:rPr>
              <w:t xml:space="preserve">МЕТОДИЧЕСКИЕ УКАЗАНИЯ ДЛЯ </w:t>
            </w:r>
            <w:proofErr w:type="gramStart"/>
            <w:r w:rsidRPr="005B2211">
              <w:rPr>
                <w:rFonts w:ascii="Times New Roman" w:hAnsi="Times New Roman" w:cs="Times New Roman"/>
                <w:b/>
                <w:color w:val="000000"/>
                <w:sz w:val="19"/>
                <w:szCs w:val="19"/>
                <w:lang w:val="ru-RU"/>
              </w:rPr>
              <w:t>ОБУЧАЮЩИХСЯ</w:t>
            </w:r>
            <w:proofErr w:type="gramEnd"/>
            <w:r w:rsidRPr="005B2211">
              <w:rPr>
                <w:rFonts w:ascii="Times New Roman" w:hAnsi="Times New Roman" w:cs="Times New Roman"/>
                <w:b/>
                <w:color w:val="000000"/>
                <w:sz w:val="19"/>
                <w:szCs w:val="19"/>
                <w:lang w:val="ru-RU"/>
              </w:rPr>
              <w:t xml:space="preserve"> ПО ОСВОЕНИЮ ДИСЦИПЛИНЫ (МОДУЛЯ)</w:t>
            </w:r>
          </w:p>
        </w:tc>
      </w:tr>
      <w:tr w:rsidR="00AE6A39" w:rsidRPr="005B221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E6A39" w:rsidRPr="005B2211" w:rsidRDefault="005B2211">
            <w:pPr>
              <w:spacing w:after="0" w:line="240" w:lineRule="auto"/>
              <w:rPr>
                <w:sz w:val="19"/>
                <w:szCs w:val="19"/>
                <w:lang w:val="ru-RU"/>
              </w:rPr>
            </w:pPr>
            <w:r w:rsidRPr="005B2211">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AE6A39" w:rsidRDefault="005B2211">
      <w:pPr>
        <w:rPr>
          <w:lang w:val="ru-RU"/>
        </w:rPr>
      </w:pPr>
      <w:r>
        <w:rPr>
          <w:noProof/>
          <w:lang w:val="ru-RU" w:eastAsia="ru-RU"/>
        </w:rPr>
        <w:lastRenderedPageBreak/>
        <w:drawing>
          <wp:inline distT="0" distB="0" distL="0" distR="0">
            <wp:extent cx="6480810" cy="89903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1.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5B2211" w:rsidRDefault="005B2211">
      <w:pPr>
        <w:rPr>
          <w:lang w:val="ru-RU"/>
        </w:rPr>
      </w:pPr>
    </w:p>
    <w:p w:rsidR="005B2211" w:rsidRDefault="005B2211">
      <w:pPr>
        <w:rPr>
          <w:lang w:val="ru-RU"/>
        </w:rPr>
      </w:pP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5B2211" w:rsidRPr="005B2211" w:rsidRDefault="005B2211" w:rsidP="005B2211">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5B2211">
            <w:rPr>
              <w:rFonts w:ascii="Times New Roman" w:eastAsiaTheme="majorEastAsia" w:hAnsi="Times New Roman" w:cs="Times New Roman"/>
              <w:b/>
              <w:bCs/>
              <w:color w:val="365F91" w:themeColor="accent1" w:themeShade="BF"/>
              <w:sz w:val="28"/>
              <w:szCs w:val="28"/>
              <w:lang w:val="ru-RU" w:eastAsia="ru-RU"/>
            </w:rPr>
            <w:t>Оглавление</w:t>
          </w:r>
        </w:p>
        <w:p w:rsidR="005B2211" w:rsidRPr="005B2211" w:rsidRDefault="005B2211" w:rsidP="005B2211">
          <w:pPr>
            <w:spacing w:after="0" w:line="360" w:lineRule="auto"/>
            <w:rPr>
              <w:rFonts w:ascii="Times New Roman" w:eastAsia="Times New Roman" w:hAnsi="Times New Roman" w:cs="Times New Roman"/>
              <w:sz w:val="28"/>
              <w:szCs w:val="28"/>
              <w:lang w:val="ru-RU" w:eastAsia="ru-RU"/>
            </w:rPr>
          </w:pPr>
        </w:p>
        <w:p w:rsidR="005B2211" w:rsidRPr="005B2211" w:rsidRDefault="005B2211" w:rsidP="005B2211">
          <w:pPr>
            <w:spacing w:after="0" w:line="360" w:lineRule="auto"/>
            <w:rPr>
              <w:rFonts w:ascii="Times New Roman" w:eastAsia="Times New Roman" w:hAnsi="Times New Roman" w:cs="Times New Roman"/>
              <w:sz w:val="28"/>
              <w:szCs w:val="28"/>
              <w:lang w:val="ru-RU" w:eastAsia="ru-RU"/>
            </w:rPr>
          </w:pPr>
        </w:p>
        <w:p w:rsidR="005B2211" w:rsidRPr="005B2211" w:rsidRDefault="005B2211" w:rsidP="005B2211">
          <w:pPr>
            <w:tabs>
              <w:tab w:val="right" w:leader="dot" w:pos="9345"/>
            </w:tabs>
            <w:spacing w:after="100" w:line="240" w:lineRule="auto"/>
            <w:rPr>
              <w:noProof/>
              <w:lang w:val="ru-RU" w:eastAsia="ru-RU"/>
            </w:rPr>
          </w:pPr>
          <w:r w:rsidRPr="005B2211">
            <w:rPr>
              <w:rFonts w:ascii="Times New Roman" w:eastAsia="Times New Roman" w:hAnsi="Times New Roman" w:cs="Times New Roman"/>
              <w:sz w:val="28"/>
              <w:szCs w:val="28"/>
              <w:lang w:val="ru-RU" w:eastAsia="ru-RU"/>
            </w:rPr>
            <w:fldChar w:fldCharType="begin"/>
          </w:r>
          <w:r w:rsidRPr="005B2211">
            <w:rPr>
              <w:rFonts w:ascii="Times New Roman" w:eastAsia="Times New Roman" w:hAnsi="Times New Roman" w:cs="Times New Roman"/>
              <w:sz w:val="28"/>
              <w:szCs w:val="28"/>
              <w:lang w:val="ru-RU" w:eastAsia="ru-RU"/>
            </w:rPr>
            <w:instrText xml:space="preserve"> TOC \o "1-3" \h \z \u </w:instrText>
          </w:r>
          <w:r w:rsidRPr="005B2211">
            <w:rPr>
              <w:rFonts w:ascii="Times New Roman" w:eastAsia="Times New Roman" w:hAnsi="Times New Roman" w:cs="Times New Roman"/>
              <w:sz w:val="28"/>
              <w:szCs w:val="28"/>
              <w:lang w:val="ru-RU" w:eastAsia="ru-RU"/>
            </w:rPr>
            <w:fldChar w:fldCharType="separate"/>
          </w:r>
          <w:hyperlink w:anchor="_Toc520302056" w:history="1">
            <w:r w:rsidRPr="005B2211">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5B2211">
              <w:rPr>
                <w:rFonts w:ascii="Times New Roman" w:eastAsia="Times New Roman" w:hAnsi="Times New Roman" w:cs="Times New Roman"/>
                <w:noProof/>
                <w:webHidden/>
                <w:sz w:val="24"/>
                <w:szCs w:val="24"/>
                <w:lang w:val="ru-RU" w:eastAsia="ru-RU"/>
              </w:rPr>
              <w:tab/>
            </w:r>
            <w:r w:rsidRPr="005B2211">
              <w:rPr>
                <w:rFonts w:ascii="Times New Roman" w:eastAsia="Times New Roman" w:hAnsi="Times New Roman" w:cs="Times New Roman"/>
                <w:noProof/>
                <w:webHidden/>
                <w:sz w:val="24"/>
                <w:szCs w:val="24"/>
                <w:lang w:val="ru-RU" w:eastAsia="ru-RU"/>
              </w:rPr>
              <w:fldChar w:fldCharType="begin"/>
            </w:r>
            <w:r w:rsidRPr="005B2211">
              <w:rPr>
                <w:rFonts w:ascii="Times New Roman" w:eastAsia="Times New Roman" w:hAnsi="Times New Roman" w:cs="Times New Roman"/>
                <w:noProof/>
                <w:webHidden/>
                <w:sz w:val="24"/>
                <w:szCs w:val="24"/>
                <w:lang w:val="ru-RU" w:eastAsia="ru-RU"/>
              </w:rPr>
              <w:instrText xml:space="preserve"> PAGEREF _Toc520302056 \h </w:instrText>
            </w:r>
            <w:r w:rsidRPr="005B2211">
              <w:rPr>
                <w:rFonts w:ascii="Times New Roman" w:eastAsia="Times New Roman" w:hAnsi="Times New Roman" w:cs="Times New Roman"/>
                <w:noProof/>
                <w:webHidden/>
                <w:sz w:val="24"/>
                <w:szCs w:val="24"/>
                <w:lang w:val="ru-RU" w:eastAsia="ru-RU"/>
              </w:rPr>
            </w:r>
            <w:r w:rsidRPr="005B2211">
              <w:rPr>
                <w:rFonts w:ascii="Times New Roman" w:eastAsia="Times New Roman" w:hAnsi="Times New Roman" w:cs="Times New Roman"/>
                <w:noProof/>
                <w:webHidden/>
                <w:sz w:val="24"/>
                <w:szCs w:val="24"/>
                <w:lang w:val="ru-RU" w:eastAsia="ru-RU"/>
              </w:rPr>
              <w:fldChar w:fldCharType="separate"/>
            </w:r>
            <w:r w:rsidRPr="005B2211">
              <w:rPr>
                <w:rFonts w:ascii="Times New Roman" w:eastAsia="Times New Roman" w:hAnsi="Times New Roman" w:cs="Times New Roman"/>
                <w:noProof/>
                <w:webHidden/>
                <w:sz w:val="24"/>
                <w:szCs w:val="24"/>
                <w:lang w:val="ru-RU" w:eastAsia="ru-RU"/>
              </w:rPr>
              <w:t>3</w:t>
            </w:r>
            <w:r w:rsidRPr="005B2211">
              <w:rPr>
                <w:rFonts w:ascii="Times New Roman" w:eastAsia="Times New Roman" w:hAnsi="Times New Roman" w:cs="Times New Roman"/>
                <w:noProof/>
                <w:webHidden/>
                <w:sz w:val="24"/>
                <w:szCs w:val="24"/>
                <w:lang w:val="ru-RU" w:eastAsia="ru-RU"/>
              </w:rPr>
              <w:fldChar w:fldCharType="end"/>
            </w:r>
          </w:hyperlink>
        </w:p>
        <w:p w:rsidR="005B2211" w:rsidRPr="005B2211" w:rsidRDefault="005B2211" w:rsidP="005B2211">
          <w:pPr>
            <w:tabs>
              <w:tab w:val="right" w:leader="dot" w:pos="9345"/>
            </w:tabs>
            <w:spacing w:after="100" w:line="240" w:lineRule="auto"/>
            <w:rPr>
              <w:noProof/>
              <w:lang w:val="ru-RU" w:eastAsia="ru-RU"/>
            </w:rPr>
          </w:pPr>
          <w:hyperlink w:anchor="_Toc520302057" w:history="1">
            <w:r w:rsidRPr="005B2211">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5B2211">
              <w:rPr>
                <w:rFonts w:ascii="Times New Roman" w:eastAsia="Times New Roman" w:hAnsi="Times New Roman" w:cs="Times New Roman"/>
                <w:noProof/>
                <w:webHidden/>
                <w:sz w:val="24"/>
                <w:szCs w:val="24"/>
                <w:lang w:val="ru-RU" w:eastAsia="ru-RU"/>
              </w:rPr>
              <w:tab/>
            </w:r>
            <w:r w:rsidRPr="005B2211">
              <w:rPr>
                <w:rFonts w:ascii="Times New Roman" w:eastAsia="Times New Roman" w:hAnsi="Times New Roman" w:cs="Times New Roman"/>
                <w:noProof/>
                <w:webHidden/>
                <w:sz w:val="24"/>
                <w:szCs w:val="24"/>
                <w:lang w:val="ru-RU" w:eastAsia="ru-RU"/>
              </w:rPr>
              <w:fldChar w:fldCharType="begin"/>
            </w:r>
            <w:r w:rsidRPr="005B2211">
              <w:rPr>
                <w:rFonts w:ascii="Times New Roman" w:eastAsia="Times New Roman" w:hAnsi="Times New Roman" w:cs="Times New Roman"/>
                <w:noProof/>
                <w:webHidden/>
                <w:sz w:val="24"/>
                <w:szCs w:val="24"/>
                <w:lang w:val="ru-RU" w:eastAsia="ru-RU"/>
              </w:rPr>
              <w:instrText xml:space="preserve"> PAGEREF _Toc520302057 \h </w:instrText>
            </w:r>
            <w:r w:rsidRPr="005B2211">
              <w:rPr>
                <w:rFonts w:ascii="Times New Roman" w:eastAsia="Times New Roman" w:hAnsi="Times New Roman" w:cs="Times New Roman"/>
                <w:noProof/>
                <w:webHidden/>
                <w:sz w:val="24"/>
                <w:szCs w:val="24"/>
                <w:lang w:val="ru-RU" w:eastAsia="ru-RU"/>
              </w:rPr>
            </w:r>
            <w:r w:rsidRPr="005B2211">
              <w:rPr>
                <w:rFonts w:ascii="Times New Roman" w:eastAsia="Times New Roman" w:hAnsi="Times New Roman" w:cs="Times New Roman"/>
                <w:noProof/>
                <w:webHidden/>
                <w:sz w:val="24"/>
                <w:szCs w:val="24"/>
                <w:lang w:val="ru-RU" w:eastAsia="ru-RU"/>
              </w:rPr>
              <w:fldChar w:fldCharType="separate"/>
            </w:r>
            <w:r w:rsidRPr="005B2211">
              <w:rPr>
                <w:rFonts w:ascii="Times New Roman" w:eastAsia="Times New Roman" w:hAnsi="Times New Roman" w:cs="Times New Roman"/>
                <w:noProof/>
                <w:webHidden/>
                <w:sz w:val="24"/>
                <w:szCs w:val="24"/>
                <w:lang w:val="ru-RU" w:eastAsia="ru-RU"/>
              </w:rPr>
              <w:t>3</w:t>
            </w:r>
            <w:r w:rsidRPr="005B2211">
              <w:rPr>
                <w:rFonts w:ascii="Times New Roman" w:eastAsia="Times New Roman" w:hAnsi="Times New Roman" w:cs="Times New Roman"/>
                <w:noProof/>
                <w:webHidden/>
                <w:sz w:val="24"/>
                <w:szCs w:val="24"/>
                <w:lang w:val="ru-RU" w:eastAsia="ru-RU"/>
              </w:rPr>
              <w:fldChar w:fldCharType="end"/>
            </w:r>
          </w:hyperlink>
        </w:p>
        <w:p w:rsidR="005B2211" w:rsidRPr="005B2211" w:rsidRDefault="005B2211" w:rsidP="005B2211">
          <w:pPr>
            <w:tabs>
              <w:tab w:val="right" w:leader="dot" w:pos="9345"/>
            </w:tabs>
            <w:spacing w:after="100" w:line="240" w:lineRule="auto"/>
            <w:rPr>
              <w:noProof/>
              <w:lang w:val="ru-RU" w:eastAsia="ru-RU"/>
            </w:rPr>
          </w:pPr>
          <w:hyperlink w:anchor="_Toc520302058" w:history="1">
            <w:r w:rsidRPr="005B2211">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5B2211">
              <w:rPr>
                <w:rFonts w:ascii="Times New Roman" w:eastAsia="Times New Roman" w:hAnsi="Times New Roman" w:cs="Times New Roman"/>
                <w:noProof/>
                <w:webHidden/>
                <w:sz w:val="24"/>
                <w:szCs w:val="24"/>
                <w:lang w:val="ru-RU" w:eastAsia="ru-RU"/>
              </w:rPr>
              <w:tab/>
            </w:r>
            <w:r w:rsidRPr="005B2211">
              <w:rPr>
                <w:rFonts w:ascii="Times New Roman" w:eastAsia="Times New Roman" w:hAnsi="Times New Roman" w:cs="Times New Roman"/>
                <w:noProof/>
                <w:webHidden/>
                <w:sz w:val="24"/>
                <w:szCs w:val="24"/>
                <w:lang w:val="ru-RU" w:eastAsia="ru-RU"/>
              </w:rPr>
              <w:fldChar w:fldCharType="begin"/>
            </w:r>
            <w:r w:rsidRPr="005B2211">
              <w:rPr>
                <w:rFonts w:ascii="Times New Roman" w:eastAsia="Times New Roman" w:hAnsi="Times New Roman" w:cs="Times New Roman"/>
                <w:noProof/>
                <w:webHidden/>
                <w:sz w:val="24"/>
                <w:szCs w:val="24"/>
                <w:lang w:val="ru-RU" w:eastAsia="ru-RU"/>
              </w:rPr>
              <w:instrText xml:space="preserve"> PAGEREF _Toc520302058 \h </w:instrText>
            </w:r>
            <w:r w:rsidRPr="005B2211">
              <w:rPr>
                <w:rFonts w:ascii="Times New Roman" w:eastAsia="Times New Roman" w:hAnsi="Times New Roman" w:cs="Times New Roman"/>
                <w:noProof/>
                <w:webHidden/>
                <w:sz w:val="24"/>
                <w:szCs w:val="24"/>
                <w:lang w:val="ru-RU" w:eastAsia="ru-RU"/>
              </w:rPr>
            </w:r>
            <w:r w:rsidRPr="005B2211">
              <w:rPr>
                <w:rFonts w:ascii="Times New Roman" w:eastAsia="Times New Roman" w:hAnsi="Times New Roman" w:cs="Times New Roman"/>
                <w:noProof/>
                <w:webHidden/>
                <w:sz w:val="24"/>
                <w:szCs w:val="24"/>
                <w:lang w:val="ru-RU" w:eastAsia="ru-RU"/>
              </w:rPr>
              <w:fldChar w:fldCharType="separate"/>
            </w:r>
            <w:r w:rsidRPr="005B2211">
              <w:rPr>
                <w:rFonts w:ascii="Times New Roman" w:eastAsia="Times New Roman" w:hAnsi="Times New Roman" w:cs="Times New Roman"/>
                <w:noProof/>
                <w:webHidden/>
                <w:sz w:val="24"/>
                <w:szCs w:val="24"/>
                <w:lang w:val="ru-RU" w:eastAsia="ru-RU"/>
              </w:rPr>
              <w:t>5</w:t>
            </w:r>
            <w:r w:rsidRPr="005B2211">
              <w:rPr>
                <w:rFonts w:ascii="Times New Roman" w:eastAsia="Times New Roman" w:hAnsi="Times New Roman" w:cs="Times New Roman"/>
                <w:noProof/>
                <w:webHidden/>
                <w:sz w:val="24"/>
                <w:szCs w:val="24"/>
                <w:lang w:val="ru-RU" w:eastAsia="ru-RU"/>
              </w:rPr>
              <w:fldChar w:fldCharType="end"/>
            </w:r>
          </w:hyperlink>
        </w:p>
        <w:p w:rsidR="005B2211" w:rsidRPr="005B2211" w:rsidRDefault="005B2211" w:rsidP="005B2211">
          <w:pPr>
            <w:tabs>
              <w:tab w:val="right" w:leader="dot" w:pos="9345"/>
            </w:tabs>
            <w:spacing w:after="100" w:line="240" w:lineRule="auto"/>
            <w:rPr>
              <w:noProof/>
              <w:lang w:val="ru-RU" w:eastAsia="ru-RU"/>
            </w:rPr>
          </w:pPr>
          <w:hyperlink w:anchor="_Toc520302059" w:history="1">
            <w:r w:rsidRPr="005B2211">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5B2211">
              <w:rPr>
                <w:rFonts w:ascii="Times New Roman" w:eastAsia="Times New Roman" w:hAnsi="Times New Roman" w:cs="Times New Roman"/>
                <w:noProof/>
                <w:webHidden/>
                <w:sz w:val="24"/>
                <w:szCs w:val="24"/>
                <w:lang w:val="ru-RU" w:eastAsia="ru-RU"/>
              </w:rPr>
              <w:tab/>
            </w:r>
            <w:r w:rsidRPr="005B2211">
              <w:rPr>
                <w:rFonts w:ascii="Times New Roman" w:eastAsia="Times New Roman" w:hAnsi="Times New Roman" w:cs="Times New Roman"/>
                <w:noProof/>
                <w:webHidden/>
                <w:sz w:val="24"/>
                <w:szCs w:val="24"/>
                <w:lang w:val="ru-RU" w:eastAsia="ru-RU"/>
              </w:rPr>
              <w:fldChar w:fldCharType="begin"/>
            </w:r>
            <w:r w:rsidRPr="005B2211">
              <w:rPr>
                <w:rFonts w:ascii="Times New Roman" w:eastAsia="Times New Roman" w:hAnsi="Times New Roman" w:cs="Times New Roman"/>
                <w:noProof/>
                <w:webHidden/>
                <w:sz w:val="24"/>
                <w:szCs w:val="24"/>
                <w:lang w:val="ru-RU" w:eastAsia="ru-RU"/>
              </w:rPr>
              <w:instrText xml:space="preserve"> PAGEREF _Toc520302059 \h </w:instrText>
            </w:r>
            <w:r w:rsidRPr="005B2211">
              <w:rPr>
                <w:rFonts w:ascii="Times New Roman" w:eastAsia="Times New Roman" w:hAnsi="Times New Roman" w:cs="Times New Roman"/>
                <w:noProof/>
                <w:webHidden/>
                <w:sz w:val="24"/>
                <w:szCs w:val="24"/>
                <w:lang w:val="ru-RU" w:eastAsia="ru-RU"/>
              </w:rPr>
            </w:r>
            <w:r w:rsidRPr="005B2211">
              <w:rPr>
                <w:rFonts w:ascii="Times New Roman" w:eastAsia="Times New Roman" w:hAnsi="Times New Roman" w:cs="Times New Roman"/>
                <w:noProof/>
                <w:webHidden/>
                <w:sz w:val="24"/>
                <w:szCs w:val="24"/>
                <w:lang w:val="ru-RU" w:eastAsia="ru-RU"/>
              </w:rPr>
              <w:fldChar w:fldCharType="separate"/>
            </w:r>
            <w:r w:rsidRPr="005B2211">
              <w:rPr>
                <w:rFonts w:ascii="Times New Roman" w:eastAsia="Times New Roman" w:hAnsi="Times New Roman" w:cs="Times New Roman"/>
                <w:noProof/>
                <w:webHidden/>
                <w:sz w:val="24"/>
                <w:szCs w:val="24"/>
                <w:lang w:val="ru-RU" w:eastAsia="ru-RU"/>
              </w:rPr>
              <w:t>17</w:t>
            </w:r>
            <w:r w:rsidRPr="005B2211">
              <w:rPr>
                <w:rFonts w:ascii="Times New Roman" w:eastAsia="Times New Roman" w:hAnsi="Times New Roman" w:cs="Times New Roman"/>
                <w:noProof/>
                <w:webHidden/>
                <w:sz w:val="24"/>
                <w:szCs w:val="24"/>
                <w:lang w:val="ru-RU" w:eastAsia="ru-RU"/>
              </w:rPr>
              <w:fldChar w:fldCharType="end"/>
            </w:r>
          </w:hyperlink>
        </w:p>
        <w:p w:rsidR="005B2211" w:rsidRPr="005B2211" w:rsidRDefault="005B2211" w:rsidP="005B2211">
          <w:pPr>
            <w:spacing w:after="0" w:line="360" w:lineRule="auto"/>
            <w:rPr>
              <w:rFonts w:ascii="Times New Roman" w:eastAsia="Times New Roman" w:hAnsi="Times New Roman" w:cs="Times New Roman"/>
              <w:sz w:val="24"/>
              <w:szCs w:val="24"/>
              <w:lang w:val="ru-RU" w:eastAsia="ru-RU"/>
            </w:rPr>
          </w:pPr>
          <w:r w:rsidRPr="005B2211">
            <w:rPr>
              <w:rFonts w:ascii="Times New Roman" w:eastAsia="Times New Roman" w:hAnsi="Times New Roman" w:cs="Times New Roman"/>
              <w:b/>
              <w:bCs/>
              <w:sz w:val="28"/>
              <w:szCs w:val="28"/>
              <w:lang w:val="ru-RU" w:eastAsia="ru-RU"/>
            </w:rPr>
            <w:fldChar w:fldCharType="end"/>
          </w:r>
        </w:p>
      </w:sdtContent>
    </w:sdt>
    <w:p w:rsidR="005B2211" w:rsidRPr="005B2211" w:rsidRDefault="005B2211" w:rsidP="005B221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B2211" w:rsidRPr="005B2211" w:rsidRDefault="005B2211" w:rsidP="005B221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B2211" w:rsidRPr="005B2211" w:rsidRDefault="005B2211" w:rsidP="005B221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B2211" w:rsidRPr="005B2211" w:rsidRDefault="005B2211" w:rsidP="005B221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B2211" w:rsidRPr="005B2211" w:rsidRDefault="005B2211" w:rsidP="005B221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B2211" w:rsidRPr="005B2211" w:rsidRDefault="005B2211" w:rsidP="005B221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B2211" w:rsidRPr="005B2211" w:rsidRDefault="005B2211" w:rsidP="005B221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B2211" w:rsidRPr="005B2211" w:rsidRDefault="005B2211" w:rsidP="005B221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B2211" w:rsidRPr="005B2211" w:rsidRDefault="005B2211" w:rsidP="005B221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B2211" w:rsidRPr="005B2211" w:rsidRDefault="005B2211" w:rsidP="005B221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B2211" w:rsidRPr="005B2211" w:rsidRDefault="005B2211" w:rsidP="005B221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B2211" w:rsidRPr="005B2211" w:rsidRDefault="005B2211" w:rsidP="005B221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B2211" w:rsidRPr="005B2211" w:rsidRDefault="005B2211" w:rsidP="005B221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B2211" w:rsidRPr="005B2211" w:rsidRDefault="005B2211" w:rsidP="005B221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B2211" w:rsidRPr="005B2211" w:rsidRDefault="005B2211" w:rsidP="005B221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B2211" w:rsidRPr="005B2211" w:rsidRDefault="005B2211" w:rsidP="005B2211">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0" w:name="_Toc520302056"/>
      <w:r w:rsidRPr="005B2211">
        <w:rPr>
          <w:rFonts w:asciiTheme="majorHAnsi" w:eastAsiaTheme="majorEastAsia" w:hAnsiTheme="majorHAnsi" w:cstheme="majorBidi"/>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5B2211" w:rsidRPr="005B2211" w:rsidRDefault="005B2211" w:rsidP="005B2211">
      <w:pPr>
        <w:tabs>
          <w:tab w:val="left" w:pos="2295"/>
        </w:tabs>
        <w:spacing w:after="0" w:line="240" w:lineRule="auto"/>
        <w:jc w:val="center"/>
        <w:rPr>
          <w:rFonts w:ascii="Times New Roman" w:eastAsia="Times New Roman" w:hAnsi="Times New Roman" w:cs="Times New Roman"/>
          <w:b/>
          <w:sz w:val="28"/>
          <w:szCs w:val="28"/>
          <w:lang w:val="ru-RU" w:eastAsia="ru-RU"/>
        </w:rPr>
      </w:pPr>
    </w:p>
    <w:p w:rsidR="005B2211" w:rsidRPr="005B2211" w:rsidRDefault="005B2211" w:rsidP="005B2211">
      <w:pPr>
        <w:tabs>
          <w:tab w:val="left" w:pos="360"/>
        </w:tabs>
        <w:ind w:firstLine="709"/>
        <w:jc w:val="both"/>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lastRenderedPageBreak/>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5B2211" w:rsidRPr="005B2211" w:rsidRDefault="005B2211" w:rsidP="005B2211">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1" w:name="_Toc520302057"/>
      <w:r w:rsidRPr="005B2211">
        <w:rPr>
          <w:rFonts w:asciiTheme="majorHAnsi" w:eastAsiaTheme="majorEastAsia" w:hAnsiTheme="majorHAnsi"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5B2211" w:rsidRPr="005B2211" w:rsidRDefault="005B2211" w:rsidP="005B2211">
      <w:pPr>
        <w:spacing w:after="0" w:line="240" w:lineRule="auto"/>
        <w:ind w:firstLine="708"/>
        <w:rPr>
          <w:rFonts w:ascii="Times New Roman" w:eastAsia="Times New Roman" w:hAnsi="Times New Roman" w:cs="Times New Roman"/>
          <w:sz w:val="28"/>
          <w:szCs w:val="28"/>
          <w:lang w:val="ru-RU" w:eastAsia="ru-RU"/>
        </w:rPr>
      </w:pPr>
    </w:p>
    <w:p w:rsidR="005B2211" w:rsidRPr="005B2211" w:rsidRDefault="005B2211" w:rsidP="005B2211">
      <w:pPr>
        <w:spacing w:after="0" w:line="240" w:lineRule="auto"/>
        <w:ind w:firstLine="708"/>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8540" w:type="dxa"/>
        <w:tblCellMar>
          <w:left w:w="0" w:type="dxa"/>
          <w:right w:w="0" w:type="dxa"/>
        </w:tblCellMar>
        <w:tblLook w:val="01E0" w:firstRow="1" w:lastRow="1" w:firstColumn="1" w:lastColumn="1" w:noHBand="0" w:noVBand="0"/>
      </w:tblPr>
      <w:tblGrid>
        <w:gridCol w:w="3274"/>
        <w:gridCol w:w="1721"/>
        <w:gridCol w:w="2855"/>
        <w:gridCol w:w="1276"/>
      </w:tblGrid>
      <w:tr w:rsidR="005B2211" w:rsidRPr="005B2211" w:rsidTr="007316E3">
        <w:trPr>
          <w:trHeight w:val="752"/>
        </w:trPr>
        <w:tc>
          <w:tcPr>
            <w:tcW w:w="227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B2211" w:rsidRPr="005B2211" w:rsidRDefault="005B2211" w:rsidP="005B2211">
            <w:pPr>
              <w:spacing w:after="0" w:line="256" w:lineRule="auto"/>
              <w:jc w:val="center"/>
              <w:rPr>
                <w:rFonts w:ascii="Times New Roman" w:eastAsia="Times New Roman" w:hAnsi="Times New Roman" w:cs="Times New Roman"/>
                <w:sz w:val="24"/>
                <w:szCs w:val="24"/>
                <w:lang w:val="ru-RU" w:eastAsia="ru-RU"/>
              </w:rPr>
            </w:pPr>
            <w:r w:rsidRPr="005B2211">
              <w:rPr>
                <w:rFonts w:ascii="Times New Roman" w:eastAsia="Times New Roman" w:hAnsi="Times New Roman" w:cs="Times New Roman"/>
                <w:color w:val="000000" w:themeColor="text1"/>
                <w:lang w:val="ru-RU" w:eastAsia="ru-RU"/>
              </w:rPr>
              <w:t xml:space="preserve">ЗУН, составляющие компетенцию </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B2211" w:rsidRPr="005B2211" w:rsidRDefault="005B2211" w:rsidP="005B2211">
            <w:pPr>
              <w:spacing w:after="0" w:line="256" w:lineRule="auto"/>
              <w:jc w:val="center"/>
              <w:rPr>
                <w:rFonts w:ascii="Times New Roman" w:eastAsia="Times New Roman" w:hAnsi="Times New Roman" w:cs="Times New Roman"/>
                <w:sz w:val="24"/>
                <w:szCs w:val="24"/>
                <w:lang w:val="ru-RU" w:eastAsia="ru-RU"/>
              </w:rPr>
            </w:pPr>
            <w:r w:rsidRPr="005B2211">
              <w:rPr>
                <w:rFonts w:ascii="Times New Roman" w:eastAsia="Times New Roman" w:hAnsi="Times New Roman" w:cs="Times New Roman"/>
                <w:color w:val="000000" w:themeColor="text1"/>
                <w:lang w:val="ru-RU" w:eastAsia="ru-RU"/>
              </w:rPr>
              <w:t>Показатели оценивания</w:t>
            </w:r>
          </w:p>
        </w:tc>
        <w:tc>
          <w:tcPr>
            <w:tcW w:w="28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B2211" w:rsidRPr="005B2211" w:rsidRDefault="005B2211" w:rsidP="005B2211">
            <w:pPr>
              <w:spacing w:after="0" w:line="256" w:lineRule="auto"/>
              <w:jc w:val="center"/>
              <w:rPr>
                <w:rFonts w:ascii="Times New Roman" w:eastAsia="Times New Roman" w:hAnsi="Times New Roman" w:cs="Times New Roman"/>
                <w:sz w:val="24"/>
                <w:szCs w:val="24"/>
                <w:lang w:val="ru-RU" w:eastAsia="ru-RU"/>
              </w:rPr>
            </w:pPr>
            <w:r w:rsidRPr="005B2211">
              <w:rPr>
                <w:rFonts w:ascii="Times New Roman" w:eastAsia="Times New Roman" w:hAnsi="Times New Roman" w:cs="Times New Roman"/>
                <w:color w:val="000000" w:themeColor="text1"/>
                <w:lang w:val="ru-RU" w:eastAsia="ru-RU"/>
              </w:rPr>
              <w:t>Критерии оценивания</w:t>
            </w:r>
          </w:p>
        </w:tc>
        <w:tc>
          <w:tcPr>
            <w:tcW w:w="151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B2211" w:rsidRPr="005B2211" w:rsidRDefault="005B2211" w:rsidP="005B2211">
            <w:pPr>
              <w:spacing w:after="0" w:line="256" w:lineRule="auto"/>
              <w:jc w:val="center"/>
              <w:rPr>
                <w:rFonts w:ascii="Times New Roman" w:eastAsia="Times New Roman" w:hAnsi="Times New Roman" w:cs="Times New Roman"/>
                <w:sz w:val="24"/>
                <w:szCs w:val="24"/>
                <w:lang w:val="ru-RU" w:eastAsia="ru-RU"/>
              </w:rPr>
            </w:pPr>
            <w:r w:rsidRPr="005B2211">
              <w:rPr>
                <w:rFonts w:ascii="Times New Roman" w:eastAsia="Times New Roman" w:hAnsi="Times New Roman" w:cs="Times New Roman"/>
                <w:color w:val="000000" w:themeColor="text1"/>
                <w:lang w:val="ru-RU" w:eastAsia="ru-RU"/>
              </w:rPr>
              <w:t>Средства оценивания</w:t>
            </w:r>
          </w:p>
        </w:tc>
      </w:tr>
      <w:tr w:rsidR="005B2211" w:rsidRPr="005B2211" w:rsidTr="007316E3">
        <w:trPr>
          <w:trHeight w:val="430"/>
        </w:trPr>
        <w:tc>
          <w:tcPr>
            <w:tcW w:w="85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2211" w:rsidRPr="005B2211" w:rsidRDefault="005B2211" w:rsidP="005B2211">
            <w:pPr>
              <w:spacing w:after="0" w:line="256" w:lineRule="auto"/>
              <w:jc w:val="center"/>
              <w:rPr>
                <w:rFonts w:ascii="Times New Roman" w:eastAsia="Times New Roman" w:hAnsi="Times New Roman" w:cs="Times New Roman"/>
                <w:color w:val="000000" w:themeColor="text1"/>
                <w:sz w:val="24"/>
                <w:szCs w:val="24"/>
                <w:lang w:val="ru-RU" w:eastAsia="ru-RU"/>
              </w:rPr>
            </w:pPr>
            <w:r w:rsidRPr="005B2211">
              <w:rPr>
                <w:rFonts w:ascii="Times New Roman" w:eastAsia="Times New Roman" w:hAnsi="Times New Roman" w:cs="Times New Roman"/>
                <w:color w:val="000000"/>
                <w:szCs w:val="19"/>
                <w:lang w:val="ru-RU" w:eastAsia="ru-RU"/>
              </w:rPr>
              <w:t>ПК-3: владением навыками стратегического анализа, разработки и осуществления стратегии организации, направленной на обеспечение конкурентоспособности</w:t>
            </w:r>
          </w:p>
        </w:tc>
      </w:tr>
      <w:tr w:rsidR="005B2211" w:rsidRPr="005B2211" w:rsidTr="007316E3">
        <w:trPr>
          <w:trHeight w:val="1100"/>
        </w:trPr>
        <w:tc>
          <w:tcPr>
            <w:tcW w:w="227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B2211" w:rsidRPr="005B2211" w:rsidRDefault="005B2211" w:rsidP="005B2211">
            <w:pPr>
              <w:tabs>
                <w:tab w:val="left" w:pos="263"/>
              </w:tabs>
              <w:spacing w:after="0" w:line="240" w:lineRule="auto"/>
              <w:rPr>
                <w:rFonts w:ascii="Times New Roman" w:eastAsia="Times New Roman" w:hAnsi="Times New Roman" w:cs="Times New Roman"/>
                <w:b/>
                <w:sz w:val="24"/>
                <w:szCs w:val="24"/>
                <w:lang w:val="ru-RU" w:eastAsia="ru-RU"/>
              </w:rPr>
            </w:pPr>
            <w:r w:rsidRPr="005B2211">
              <w:rPr>
                <w:rFonts w:ascii="Times New Roman" w:eastAsia="Times New Roman" w:hAnsi="Times New Roman" w:cs="Times New Roman"/>
                <w:b/>
                <w:lang w:val="ru-RU" w:eastAsia="ru-RU"/>
              </w:rPr>
              <w:t>Знать:</w:t>
            </w:r>
          </w:p>
          <w:p w:rsidR="005B2211" w:rsidRPr="005B2211" w:rsidRDefault="005B2211" w:rsidP="005B2211">
            <w:pPr>
              <w:tabs>
                <w:tab w:val="left" w:pos="263"/>
              </w:tabs>
              <w:spacing w:after="0" w:line="240" w:lineRule="auto"/>
              <w:rPr>
                <w:rFonts w:ascii="Times New Roman" w:eastAsia="Times New Roman" w:hAnsi="Times New Roman" w:cs="Times New Roman"/>
                <w:sz w:val="24"/>
                <w:szCs w:val="24"/>
                <w:lang w:val="ru-RU" w:eastAsia="ru-RU"/>
              </w:rPr>
            </w:pPr>
            <w:r w:rsidRPr="005B2211">
              <w:rPr>
                <w:rFonts w:ascii="Times New Roman" w:eastAsia="Times New Roman" w:hAnsi="Times New Roman" w:cs="Times New Roman"/>
                <w:lang w:val="ru-RU" w:eastAsia="ru-RU"/>
              </w:rPr>
              <w:tab/>
            </w:r>
            <w:r w:rsidRPr="005B2211">
              <w:rPr>
                <w:rFonts w:ascii="Times New Roman" w:eastAsia="Times New Roman" w:hAnsi="Times New Roman" w:cs="Times New Roman"/>
                <w:color w:val="000000"/>
                <w:lang w:val="ru-RU" w:eastAsia="ru-RU"/>
              </w:rPr>
              <w:t>инструменты исследования и анализа рынка, принятия решений в управлении операционной деятельностью малых предприятий</w:t>
            </w:r>
          </w:p>
          <w:p w:rsidR="005B2211" w:rsidRPr="005B2211" w:rsidRDefault="005B2211" w:rsidP="005B2211">
            <w:pPr>
              <w:tabs>
                <w:tab w:val="left" w:pos="263"/>
              </w:tabs>
              <w:spacing w:after="0" w:line="240" w:lineRule="auto"/>
              <w:rPr>
                <w:rFonts w:ascii="Times New Roman" w:eastAsia="Times New Roman" w:hAnsi="Times New Roman" w:cs="Times New Roman"/>
                <w:b/>
                <w:sz w:val="24"/>
                <w:szCs w:val="24"/>
                <w:lang w:val="ru-RU" w:eastAsia="ru-RU"/>
              </w:rPr>
            </w:pPr>
            <w:r w:rsidRPr="005B2211">
              <w:rPr>
                <w:rFonts w:ascii="Times New Roman" w:eastAsia="Times New Roman" w:hAnsi="Times New Roman" w:cs="Times New Roman"/>
                <w:b/>
                <w:lang w:val="ru-RU" w:eastAsia="ru-RU"/>
              </w:rPr>
              <w:t>Уметь:</w:t>
            </w:r>
          </w:p>
          <w:p w:rsidR="005B2211" w:rsidRPr="005B2211" w:rsidRDefault="005B2211" w:rsidP="005B2211">
            <w:pPr>
              <w:tabs>
                <w:tab w:val="left" w:pos="263"/>
              </w:tabs>
              <w:spacing w:after="0" w:line="240" w:lineRule="auto"/>
              <w:rPr>
                <w:rFonts w:ascii="Times New Roman" w:eastAsia="Times New Roman" w:hAnsi="Times New Roman" w:cs="Times New Roman"/>
                <w:sz w:val="24"/>
                <w:szCs w:val="24"/>
                <w:lang w:val="ru-RU" w:eastAsia="ru-RU"/>
              </w:rPr>
            </w:pPr>
            <w:r w:rsidRPr="005B2211">
              <w:rPr>
                <w:rFonts w:ascii="Times New Roman" w:eastAsia="Times New Roman" w:hAnsi="Times New Roman" w:cs="Times New Roman"/>
                <w:lang w:val="ru-RU" w:eastAsia="ru-RU"/>
              </w:rPr>
              <w:tab/>
            </w:r>
            <w:r w:rsidRPr="005B2211">
              <w:rPr>
                <w:rFonts w:ascii="Times New Roman" w:eastAsia="Times New Roman" w:hAnsi="Times New Roman" w:cs="Times New Roman"/>
                <w:color w:val="000000"/>
                <w:lang w:val="ru-RU" w:eastAsia="ru-RU"/>
              </w:rPr>
              <w:t>разрабатывать корпоративную стратегию, стратегию бизнеса и функциональные стратегии организации</w:t>
            </w:r>
          </w:p>
          <w:p w:rsidR="005B2211" w:rsidRPr="005B2211" w:rsidRDefault="005B2211" w:rsidP="005B2211">
            <w:pPr>
              <w:tabs>
                <w:tab w:val="left" w:pos="263"/>
              </w:tabs>
              <w:spacing w:after="0" w:line="240" w:lineRule="auto"/>
              <w:rPr>
                <w:rFonts w:ascii="Times New Roman" w:eastAsia="Times New Roman" w:hAnsi="Times New Roman" w:cs="Times New Roman"/>
                <w:b/>
                <w:sz w:val="24"/>
                <w:szCs w:val="24"/>
                <w:lang w:val="ru-RU" w:eastAsia="ru-RU"/>
              </w:rPr>
            </w:pPr>
            <w:r w:rsidRPr="005B2211">
              <w:rPr>
                <w:rFonts w:ascii="Times New Roman" w:eastAsia="Times New Roman" w:hAnsi="Times New Roman" w:cs="Times New Roman"/>
                <w:b/>
                <w:lang w:val="ru-RU" w:eastAsia="ru-RU"/>
              </w:rPr>
              <w:t>Владеть:</w:t>
            </w:r>
          </w:p>
          <w:p w:rsidR="005B2211" w:rsidRPr="005B2211" w:rsidRDefault="005B2211" w:rsidP="005B2211">
            <w:pPr>
              <w:tabs>
                <w:tab w:val="left" w:pos="263"/>
              </w:tabs>
              <w:spacing w:after="0" w:line="240" w:lineRule="auto"/>
              <w:rPr>
                <w:rFonts w:ascii="Times New Roman" w:eastAsia="Times New Roman" w:hAnsi="Times New Roman" w:cs="Times New Roman"/>
                <w:i/>
                <w:color w:val="808080" w:themeColor="background1" w:themeShade="80"/>
                <w:sz w:val="24"/>
                <w:szCs w:val="24"/>
                <w:lang w:val="ru-RU" w:eastAsia="ru-RU"/>
              </w:rPr>
            </w:pPr>
            <w:r w:rsidRPr="005B2211">
              <w:rPr>
                <w:rFonts w:ascii="Times New Roman" w:eastAsia="Times New Roman" w:hAnsi="Times New Roman" w:cs="Times New Roman"/>
                <w:lang w:val="ru-RU" w:eastAsia="ru-RU"/>
              </w:rPr>
              <w:tab/>
            </w:r>
            <w:r w:rsidRPr="005B2211">
              <w:rPr>
                <w:rFonts w:ascii="Times New Roman" w:eastAsia="Times New Roman" w:hAnsi="Times New Roman" w:cs="Times New Roman"/>
                <w:color w:val="000000"/>
                <w:lang w:val="ru-RU" w:eastAsia="ru-RU"/>
              </w:rPr>
              <w:t>методами планирования и оценки результатов предпринимательства и принятия решений в управлении операционной деятельностью организации на их основе</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B2211" w:rsidRPr="005B2211" w:rsidRDefault="005B2211" w:rsidP="005B2211">
            <w:pPr>
              <w:spacing w:after="0" w:line="240" w:lineRule="auto"/>
              <w:rPr>
                <w:rFonts w:ascii="Times New Roman" w:eastAsia="Times New Roman" w:hAnsi="Times New Roman" w:cs="Times New Roman"/>
                <w:sz w:val="24"/>
                <w:szCs w:val="24"/>
                <w:lang w:val="ru-RU" w:eastAsia="ru-RU"/>
              </w:rPr>
            </w:pPr>
            <w:r w:rsidRPr="005B2211">
              <w:rPr>
                <w:rFonts w:ascii="Times New Roman" w:eastAsia="Times New Roman" w:hAnsi="Times New Roman" w:cs="Times New Roman"/>
                <w:lang w:val="ru-RU" w:eastAsia="ru-RU"/>
              </w:rPr>
              <w:t>Подготовиться к опросу с использованием материалов лекций, основой и дополнительной литературы.</w:t>
            </w:r>
          </w:p>
          <w:p w:rsidR="005B2211" w:rsidRPr="005B2211" w:rsidRDefault="005B2211" w:rsidP="005B2211">
            <w:pPr>
              <w:spacing w:after="0" w:line="240" w:lineRule="auto"/>
              <w:rPr>
                <w:rFonts w:ascii="Times New Roman" w:eastAsia="Times New Roman" w:hAnsi="Times New Roman" w:cs="Times New Roman"/>
                <w:color w:val="808080" w:themeColor="background1" w:themeShade="80"/>
                <w:sz w:val="24"/>
                <w:szCs w:val="24"/>
                <w:lang w:val="ru-RU" w:eastAsia="ru-RU"/>
              </w:rPr>
            </w:pPr>
            <w:r w:rsidRPr="005B2211">
              <w:rPr>
                <w:rFonts w:ascii="Times New Roman" w:eastAsia="Times New Roman" w:hAnsi="Times New Roman" w:cs="Times New Roman"/>
                <w:lang w:val="ru-RU" w:eastAsia="ru-RU"/>
              </w:rPr>
              <w:t>Подготовить доклад с использованием основой и дополнительной литературы, источников сети Интернет.</w:t>
            </w:r>
          </w:p>
          <w:p w:rsidR="005B2211" w:rsidRPr="005B2211" w:rsidRDefault="005B2211" w:rsidP="005B2211">
            <w:pPr>
              <w:spacing w:after="0" w:line="240" w:lineRule="auto"/>
              <w:rPr>
                <w:rFonts w:ascii="Times New Roman" w:eastAsia="Times New Roman" w:hAnsi="Times New Roman" w:cs="Times New Roman"/>
                <w:color w:val="808080" w:themeColor="background1" w:themeShade="80"/>
                <w:sz w:val="24"/>
                <w:szCs w:val="24"/>
                <w:lang w:val="ru-RU" w:eastAsia="ru-RU"/>
              </w:rPr>
            </w:pPr>
            <w:r w:rsidRPr="005B2211">
              <w:rPr>
                <w:rFonts w:ascii="Times New Roman" w:eastAsia="Times New Roman" w:hAnsi="Times New Roman" w:cs="Times New Roman"/>
                <w:lang w:val="ru-RU" w:eastAsia="ru-RU"/>
              </w:rPr>
              <w:t>Принять участие в деловой игре.</w:t>
            </w:r>
          </w:p>
        </w:tc>
        <w:tc>
          <w:tcPr>
            <w:tcW w:w="28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B2211" w:rsidRPr="005B2211" w:rsidRDefault="005B2211" w:rsidP="005B2211">
            <w:pPr>
              <w:spacing w:after="0" w:line="240" w:lineRule="auto"/>
              <w:rPr>
                <w:rFonts w:ascii="Times New Roman" w:eastAsia="Times New Roman" w:hAnsi="Times New Roman" w:cs="Times New Roman"/>
                <w:iCs/>
                <w:color w:val="808080" w:themeColor="background1" w:themeShade="80"/>
                <w:sz w:val="24"/>
                <w:szCs w:val="24"/>
                <w:lang w:val="ru-RU" w:eastAsia="ru-RU"/>
              </w:rPr>
            </w:pPr>
            <w:r w:rsidRPr="005B2211">
              <w:rPr>
                <w:rFonts w:ascii="Times New Roman" w:eastAsia="Times New Roman" w:hAnsi="Times New Roman" w:cs="Times New Roman"/>
                <w:iCs/>
                <w:lang w:val="ru-RU" w:eastAsia="ru-RU"/>
              </w:rPr>
              <w:t xml:space="preserve">соответствие проблеме исследования; </w:t>
            </w:r>
            <w:r w:rsidRPr="005B2211">
              <w:rPr>
                <w:rFonts w:ascii="Times New Roman" w:eastAsia="Times New Roman" w:hAnsi="Times New Roman" w:cs="Times New Roman"/>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5B2211">
              <w:rPr>
                <w:rFonts w:ascii="Times New Roman" w:eastAsia="Times New Roman" w:hAnsi="Times New Roman" w:cs="Times New Roman"/>
                <w:iCs/>
                <w:lang w:val="ru-RU" w:eastAsia="ru-RU"/>
              </w:rPr>
              <w:t xml:space="preserve">обоснованность обращения к базам </w:t>
            </w:r>
            <w:proofErr w:type="spellStart"/>
            <w:r w:rsidRPr="005B2211">
              <w:rPr>
                <w:rFonts w:ascii="Times New Roman" w:eastAsia="Times New Roman" w:hAnsi="Times New Roman" w:cs="Times New Roman"/>
                <w:iCs/>
                <w:lang w:val="ru-RU" w:eastAsia="ru-RU"/>
              </w:rPr>
              <w:t>данных</w:t>
            </w:r>
            <w:proofErr w:type="gramStart"/>
            <w:r w:rsidRPr="005B2211">
              <w:rPr>
                <w:rFonts w:ascii="Times New Roman" w:eastAsia="Times New Roman" w:hAnsi="Times New Roman" w:cs="Times New Roman"/>
                <w:iCs/>
                <w:lang w:val="ru-RU" w:eastAsia="ru-RU"/>
              </w:rPr>
              <w:t>;ц</w:t>
            </w:r>
            <w:proofErr w:type="gramEnd"/>
            <w:r w:rsidRPr="005B2211">
              <w:rPr>
                <w:rFonts w:ascii="Times New Roman" w:eastAsia="Times New Roman" w:hAnsi="Times New Roman" w:cs="Times New Roman"/>
                <w:iCs/>
                <w:lang w:val="ru-RU" w:eastAsia="ru-RU"/>
              </w:rPr>
              <w:t>еленаправленность</w:t>
            </w:r>
            <w:proofErr w:type="spellEnd"/>
            <w:r w:rsidRPr="005B2211">
              <w:rPr>
                <w:rFonts w:ascii="Times New Roman" w:eastAsia="Times New Roman" w:hAnsi="Times New Roman" w:cs="Times New Roman"/>
                <w:iCs/>
                <w:lang w:val="ru-RU" w:eastAsia="ru-RU"/>
              </w:rPr>
              <w:t xml:space="preserve"> поиска и отбора информации.</w:t>
            </w:r>
          </w:p>
        </w:tc>
        <w:tc>
          <w:tcPr>
            <w:tcW w:w="151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B2211" w:rsidRPr="005B2211" w:rsidRDefault="005B2211" w:rsidP="005B2211">
            <w:pPr>
              <w:spacing w:after="0" w:line="240" w:lineRule="auto"/>
              <w:rPr>
                <w:rFonts w:ascii="Times New Roman" w:eastAsia="Times New Roman" w:hAnsi="Times New Roman" w:cs="Times New Roman"/>
                <w:iCs/>
                <w:sz w:val="24"/>
                <w:szCs w:val="24"/>
                <w:lang w:val="ru-RU" w:eastAsia="ru-RU"/>
              </w:rPr>
            </w:pPr>
            <w:r w:rsidRPr="005B2211">
              <w:rPr>
                <w:rFonts w:ascii="Times New Roman" w:eastAsia="Times New Roman" w:hAnsi="Times New Roman" w:cs="Times New Roman"/>
                <w:iCs/>
                <w:lang w:val="ru-RU" w:eastAsia="ru-RU"/>
              </w:rPr>
              <w:t>О (вопросы 1-41), Д (темы 1-25),</w:t>
            </w:r>
          </w:p>
          <w:p w:rsidR="005B2211" w:rsidRPr="005B2211" w:rsidRDefault="005B2211" w:rsidP="005B2211">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5B2211">
              <w:rPr>
                <w:rFonts w:ascii="Times New Roman" w:eastAsia="Times New Roman" w:hAnsi="Times New Roman" w:cs="Times New Roman"/>
                <w:iCs/>
                <w:lang w:val="ru-RU" w:eastAsia="ru-RU"/>
              </w:rPr>
              <w:t xml:space="preserve">ДИ, </w:t>
            </w:r>
            <w:proofErr w:type="gramStart"/>
            <w:r w:rsidRPr="005B2211">
              <w:rPr>
                <w:rFonts w:ascii="Times New Roman" w:eastAsia="Times New Roman" w:hAnsi="Times New Roman" w:cs="Times New Roman"/>
                <w:iCs/>
                <w:lang w:val="ru-RU" w:eastAsia="ru-RU"/>
              </w:rPr>
              <w:t>КР</w:t>
            </w:r>
            <w:proofErr w:type="gramEnd"/>
          </w:p>
        </w:tc>
      </w:tr>
      <w:tr w:rsidR="005B2211" w:rsidRPr="005B2211" w:rsidTr="007316E3">
        <w:trPr>
          <w:trHeight w:val="508"/>
        </w:trPr>
        <w:tc>
          <w:tcPr>
            <w:tcW w:w="85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2211" w:rsidRPr="005B2211" w:rsidRDefault="005B2211" w:rsidP="005B2211">
            <w:pPr>
              <w:spacing w:after="0" w:line="240" w:lineRule="auto"/>
              <w:jc w:val="center"/>
              <w:rPr>
                <w:rFonts w:ascii="Times New Roman" w:eastAsia="Times New Roman" w:hAnsi="Times New Roman" w:cs="Times New Roman"/>
                <w:iCs/>
                <w:sz w:val="24"/>
                <w:szCs w:val="24"/>
                <w:lang w:val="ru-RU" w:eastAsia="ru-RU"/>
              </w:rPr>
            </w:pPr>
            <w:r w:rsidRPr="005B2211">
              <w:rPr>
                <w:rFonts w:ascii="Times New Roman" w:eastAsia="Times New Roman" w:hAnsi="Times New Roman" w:cs="Times New Roman"/>
                <w:color w:val="000000"/>
                <w:szCs w:val="19"/>
                <w:lang w:val="ru-RU" w:eastAsia="ru-RU"/>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p>
        </w:tc>
      </w:tr>
      <w:tr w:rsidR="005B2211" w:rsidRPr="005B2211" w:rsidTr="007316E3">
        <w:trPr>
          <w:trHeight w:val="1100"/>
        </w:trPr>
        <w:tc>
          <w:tcPr>
            <w:tcW w:w="227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2211" w:rsidRPr="005B2211" w:rsidRDefault="005B2211" w:rsidP="005B2211">
            <w:pPr>
              <w:tabs>
                <w:tab w:val="left" w:pos="263"/>
              </w:tabs>
              <w:spacing w:after="0" w:line="240" w:lineRule="auto"/>
              <w:rPr>
                <w:rFonts w:ascii="Times New Roman" w:eastAsia="Times New Roman" w:hAnsi="Times New Roman" w:cs="Times New Roman"/>
                <w:b/>
                <w:sz w:val="24"/>
                <w:szCs w:val="24"/>
                <w:lang w:val="ru-RU" w:eastAsia="ru-RU"/>
              </w:rPr>
            </w:pPr>
            <w:r w:rsidRPr="005B2211">
              <w:rPr>
                <w:rFonts w:ascii="Times New Roman" w:eastAsia="Times New Roman" w:hAnsi="Times New Roman" w:cs="Times New Roman"/>
                <w:b/>
                <w:lang w:val="ru-RU" w:eastAsia="ru-RU"/>
              </w:rPr>
              <w:t>Знать:</w:t>
            </w:r>
          </w:p>
          <w:p w:rsidR="005B2211" w:rsidRPr="005B2211" w:rsidRDefault="005B2211" w:rsidP="005B2211">
            <w:pPr>
              <w:tabs>
                <w:tab w:val="left" w:pos="263"/>
              </w:tabs>
              <w:spacing w:after="0" w:line="240" w:lineRule="auto"/>
              <w:rPr>
                <w:rFonts w:ascii="Times New Roman" w:eastAsia="Times New Roman" w:hAnsi="Times New Roman" w:cs="Times New Roman"/>
                <w:sz w:val="24"/>
                <w:szCs w:val="24"/>
                <w:lang w:val="ru-RU" w:eastAsia="ru-RU"/>
              </w:rPr>
            </w:pPr>
            <w:r w:rsidRPr="005B2211">
              <w:rPr>
                <w:rFonts w:ascii="Times New Roman" w:eastAsia="Times New Roman" w:hAnsi="Times New Roman" w:cs="Times New Roman"/>
                <w:b/>
                <w:lang w:val="ru-RU" w:eastAsia="ru-RU"/>
              </w:rPr>
              <w:tab/>
            </w:r>
            <w:r w:rsidRPr="005B2211">
              <w:rPr>
                <w:rFonts w:ascii="Times New Roman" w:eastAsia="Times New Roman" w:hAnsi="Times New Roman" w:cs="Times New Roman"/>
                <w:color w:val="000000"/>
                <w:lang w:val="ru-RU" w:eastAsia="ru-RU"/>
              </w:rPr>
              <w:t>основные инструменты поиска организационно-управленческих решений в текущей хозяйственной деятельности бизнеса, методы оценки результатов их реализации, а также способы внесения корректировок и изменений в случае необходимости</w:t>
            </w:r>
          </w:p>
          <w:p w:rsidR="005B2211" w:rsidRPr="005B2211" w:rsidRDefault="005B2211" w:rsidP="005B2211">
            <w:pPr>
              <w:tabs>
                <w:tab w:val="left" w:pos="263"/>
              </w:tabs>
              <w:spacing w:after="0" w:line="240" w:lineRule="auto"/>
              <w:rPr>
                <w:rFonts w:ascii="Times New Roman" w:eastAsia="Times New Roman" w:hAnsi="Times New Roman" w:cs="Times New Roman"/>
                <w:b/>
                <w:sz w:val="24"/>
                <w:szCs w:val="24"/>
                <w:lang w:val="ru-RU" w:eastAsia="ru-RU"/>
              </w:rPr>
            </w:pPr>
            <w:r w:rsidRPr="005B2211">
              <w:rPr>
                <w:rFonts w:ascii="Times New Roman" w:eastAsia="Times New Roman" w:hAnsi="Times New Roman" w:cs="Times New Roman"/>
                <w:b/>
                <w:lang w:val="ru-RU" w:eastAsia="ru-RU"/>
              </w:rPr>
              <w:t>Уметь:</w:t>
            </w:r>
          </w:p>
          <w:p w:rsidR="005B2211" w:rsidRPr="005B2211" w:rsidRDefault="005B2211" w:rsidP="005B2211">
            <w:pPr>
              <w:tabs>
                <w:tab w:val="left" w:pos="263"/>
              </w:tabs>
              <w:spacing w:after="0" w:line="240" w:lineRule="auto"/>
              <w:rPr>
                <w:rFonts w:ascii="Times New Roman" w:eastAsia="Times New Roman" w:hAnsi="Times New Roman" w:cs="Times New Roman"/>
                <w:sz w:val="24"/>
                <w:szCs w:val="24"/>
                <w:lang w:val="ru-RU" w:eastAsia="ru-RU"/>
              </w:rPr>
            </w:pPr>
            <w:r w:rsidRPr="005B2211">
              <w:rPr>
                <w:rFonts w:ascii="Times New Roman" w:eastAsia="Times New Roman" w:hAnsi="Times New Roman" w:cs="Times New Roman"/>
                <w:b/>
                <w:lang w:val="ru-RU" w:eastAsia="ru-RU"/>
              </w:rPr>
              <w:tab/>
            </w:r>
            <w:r w:rsidRPr="005B2211">
              <w:rPr>
                <w:rFonts w:ascii="Times New Roman" w:eastAsia="Times New Roman" w:hAnsi="Times New Roman" w:cs="Times New Roman"/>
                <w:color w:val="000000"/>
                <w:lang w:val="ru-RU" w:eastAsia="ru-RU"/>
              </w:rPr>
              <w:t>выбирать наиболее актуальные организационно-управленческие решения для оптимизации хозяйственной деятельности бизнеса, а также использовать методы оценки результатов их реализации, корректировать принимаемые решения в случае отклонения от запланированных результатов</w:t>
            </w:r>
          </w:p>
          <w:p w:rsidR="005B2211" w:rsidRPr="005B2211" w:rsidRDefault="005B2211" w:rsidP="005B2211">
            <w:pPr>
              <w:tabs>
                <w:tab w:val="left" w:pos="263"/>
              </w:tabs>
              <w:spacing w:after="0" w:line="240" w:lineRule="auto"/>
              <w:rPr>
                <w:rFonts w:ascii="Times New Roman" w:eastAsia="Times New Roman" w:hAnsi="Times New Roman" w:cs="Times New Roman"/>
                <w:b/>
                <w:sz w:val="24"/>
                <w:szCs w:val="24"/>
                <w:lang w:val="ru-RU" w:eastAsia="ru-RU"/>
              </w:rPr>
            </w:pPr>
            <w:r w:rsidRPr="005B2211">
              <w:rPr>
                <w:rFonts w:ascii="Times New Roman" w:eastAsia="Times New Roman" w:hAnsi="Times New Roman" w:cs="Times New Roman"/>
                <w:b/>
                <w:lang w:val="ru-RU" w:eastAsia="ru-RU"/>
              </w:rPr>
              <w:t>Владеть:</w:t>
            </w:r>
          </w:p>
          <w:p w:rsidR="005B2211" w:rsidRPr="005B2211" w:rsidRDefault="005B2211" w:rsidP="005B2211">
            <w:pPr>
              <w:tabs>
                <w:tab w:val="left" w:pos="263"/>
              </w:tabs>
              <w:spacing w:after="0" w:line="240" w:lineRule="auto"/>
              <w:rPr>
                <w:rFonts w:ascii="Times New Roman" w:eastAsia="Times New Roman" w:hAnsi="Times New Roman" w:cs="Times New Roman"/>
                <w:sz w:val="24"/>
                <w:szCs w:val="24"/>
                <w:lang w:val="ru-RU" w:eastAsia="ru-RU"/>
              </w:rPr>
            </w:pPr>
            <w:r w:rsidRPr="005B2211">
              <w:rPr>
                <w:rFonts w:ascii="Times New Roman" w:eastAsia="Times New Roman" w:hAnsi="Times New Roman" w:cs="Times New Roman"/>
                <w:b/>
                <w:lang w:val="ru-RU" w:eastAsia="ru-RU"/>
              </w:rPr>
              <w:lastRenderedPageBreak/>
              <w:tab/>
            </w:r>
            <w:r w:rsidRPr="005B2211">
              <w:rPr>
                <w:rFonts w:ascii="Times New Roman" w:eastAsia="Times New Roman" w:hAnsi="Times New Roman" w:cs="Times New Roman"/>
                <w:color w:val="000000"/>
                <w:lang w:val="ru-RU" w:eastAsia="ru-RU"/>
              </w:rPr>
              <w:t>наиболее актуальными методами принятия организационно-управленческих решений для оптимизации хозяйственной деятельности бизнеса, а также методами оценки результатов их реализации, корректировки принимаемых решений в случае отклонения от запланированных результатов</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2211" w:rsidRPr="005B2211" w:rsidRDefault="005B2211" w:rsidP="005B2211">
            <w:pPr>
              <w:spacing w:after="0" w:line="240" w:lineRule="auto"/>
              <w:rPr>
                <w:rFonts w:ascii="Times New Roman" w:eastAsia="Times New Roman" w:hAnsi="Times New Roman" w:cs="Times New Roman"/>
                <w:sz w:val="24"/>
                <w:szCs w:val="24"/>
                <w:lang w:val="ru-RU" w:eastAsia="ru-RU"/>
              </w:rPr>
            </w:pPr>
            <w:r w:rsidRPr="005B2211">
              <w:rPr>
                <w:rFonts w:ascii="Times New Roman" w:eastAsia="Times New Roman" w:hAnsi="Times New Roman" w:cs="Times New Roman"/>
                <w:lang w:val="ru-RU" w:eastAsia="ru-RU"/>
              </w:rPr>
              <w:lastRenderedPageBreak/>
              <w:t>Подготовиться к опросу с использованием материалов лекций, основой и дополнительной литературы.</w:t>
            </w:r>
          </w:p>
          <w:p w:rsidR="005B2211" w:rsidRPr="005B2211" w:rsidRDefault="005B2211" w:rsidP="005B2211">
            <w:pPr>
              <w:spacing w:after="0" w:line="240" w:lineRule="auto"/>
              <w:rPr>
                <w:rFonts w:ascii="Times New Roman" w:eastAsia="Times New Roman" w:hAnsi="Times New Roman" w:cs="Times New Roman"/>
                <w:color w:val="808080" w:themeColor="background1" w:themeShade="80"/>
                <w:sz w:val="24"/>
                <w:szCs w:val="24"/>
                <w:lang w:val="ru-RU" w:eastAsia="ru-RU"/>
              </w:rPr>
            </w:pPr>
            <w:r w:rsidRPr="005B2211">
              <w:rPr>
                <w:rFonts w:ascii="Times New Roman" w:eastAsia="Times New Roman" w:hAnsi="Times New Roman" w:cs="Times New Roman"/>
                <w:lang w:val="ru-RU" w:eastAsia="ru-RU"/>
              </w:rPr>
              <w:t xml:space="preserve">Подготовить доклад с использованием основой и дополнительной литературы, источников сети Интернет. </w:t>
            </w:r>
          </w:p>
          <w:p w:rsidR="005B2211" w:rsidRPr="005B2211" w:rsidRDefault="005B2211" w:rsidP="005B2211">
            <w:pPr>
              <w:spacing w:after="0" w:line="240" w:lineRule="auto"/>
              <w:rPr>
                <w:rFonts w:ascii="Times New Roman" w:eastAsia="Times New Roman" w:hAnsi="Times New Roman" w:cs="Times New Roman"/>
                <w:color w:val="808080" w:themeColor="background1" w:themeShade="80"/>
                <w:sz w:val="24"/>
                <w:szCs w:val="24"/>
                <w:lang w:val="ru-RU" w:eastAsia="ru-RU"/>
              </w:rPr>
            </w:pPr>
            <w:r w:rsidRPr="005B2211">
              <w:rPr>
                <w:rFonts w:ascii="Times New Roman" w:eastAsia="Times New Roman" w:hAnsi="Times New Roman" w:cs="Times New Roman"/>
                <w:lang w:val="ru-RU" w:eastAsia="ru-RU"/>
              </w:rPr>
              <w:t>Принять участие в деловой игре.</w:t>
            </w:r>
          </w:p>
        </w:tc>
        <w:tc>
          <w:tcPr>
            <w:tcW w:w="28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2211" w:rsidRPr="005B2211" w:rsidRDefault="005B2211" w:rsidP="005B2211">
            <w:pPr>
              <w:spacing w:after="0" w:line="240" w:lineRule="auto"/>
              <w:rPr>
                <w:rFonts w:ascii="Times New Roman" w:eastAsia="Times New Roman" w:hAnsi="Times New Roman" w:cs="Times New Roman"/>
                <w:iCs/>
                <w:color w:val="808080" w:themeColor="background1" w:themeShade="80"/>
                <w:sz w:val="24"/>
                <w:szCs w:val="24"/>
                <w:lang w:val="ru-RU" w:eastAsia="ru-RU"/>
              </w:rPr>
            </w:pPr>
            <w:r w:rsidRPr="005B2211">
              <w:rPr>
                <w:rFonts w:ascii="Times New Roman" w:eastAsia="Times New Roman" w:hAnsi="Times New Roman" w:cs="Times New Roman"/>
                <w:iCs/>
                <w:lang w:val="ru-RU" w:eastAsia="ru-RU"/>
              </w:rPr>
              <w:t xml:space="preserve">соответствие проблеме исследования; </w:t>
            </w:r>
            <w:r w:rsidRPr="005B2211">
              <w:rPr>
                <w:rFonts w:ascii="Times New Roman" w:eastAsia="Times New Roman" w:hAnsi="Times New Roman" w:cs="Times New Roman"/>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5B2211">
              <w:rPr>
                <w:rFonts w:ascii="Times New Roman" w:eastAsia="Times New Roman" w:hAnsi="Times New Roman" w:cs="Times New Roman"/>
                <w:iCs/>
                <w:lang w:val="ru-RU" w:eastAsia="ru-RU"/>
              </w:rPr>
              <w:t xml:space="preserve">обоснованность обращения к базам </w:t>
            </w:r>
            <w:proofErr w:type="spellStart"/>
            <w:r w:rsidRPr="005B2211">
              <w:rPr>
                <w:rFonts w:ascii="Times New Roman" w:eastAsia="Times New Roman" w:hAnsi="Times New Roman" w:cs="Times New Roman"/>
                <w:iCs/>
                <w:lang w:val="ru-RU" w:eastAsia="ru-RU"/>
              </w:rPr>
              <w:t>данных</w:t>
            </w:r>
            <w:proofErr w:type="gramStart"/>
            <w:r w:rsidRPr="005B2211">
              <w:rPr>
                <w:rFonts w:ascii="Times New Roman" w:eastAsia="Times New Roman" w:hAnsi="Times New Roman" w:cs="Times New Roman"/>
                <w:iCs/>
                <w:lang w:val="ru-RU" w:eastAsia="ru-RU"/>
              </w:rPr>
              <w:t>;ц</w:t>
            </w:r>
            <w:proofErr w:type="gramEnd"/>
            <w:r w:rsidRPr="005B2211">
              <w:rPr>
                <w:rFonts w:ascii="Times New Roman" w:eastAsia="Times New Roman" w:hAnsi="Times New Roman" w:cs="Times New Roman"/>
                <w:iCs/>
                <w:lang w:val="ru-RU" w:eastAsia="ru-RU"/>
              </w:rPr>
              <w:t>еленаправленность</w:t>
            </w:r>
            <w:proofErr w:type="spellEnd"/>
            <w:r w:rsidRPr="005B2211">
              <w:rPr>
                <w:rFonts w:ascii="Times New Roman" w:eastAsia="Times New Roman" w:hAnsi="Times New Roman" w:cs="Times New Roman"/>
                <w:iCs/>
                <w:lang w:val="ru-RU" w:eastAsia="ru-RU"/>
              </w:rPr>
              <w:t xml:space="preserve"> поиска и отбора информации.</w:t>
            </w:r>
          </w:p>
        </w:tc>
        <w:tc>
          <w:tcPr>
            <w:tcW w:w="151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2211" w:rsidRPr="005B2211" w:rsidRDefault="005B2211" w:rsidP="005B2211">
            <w:pPr>
              <w:spacing w:after="0" w:line="240" w:lineRule="auto"/>
              <w:rPr>
                <w:rFonts w:ascii="Times New Roman" w:eastAsia="Times New Roman" w:hAnsi="Times New Roman" w:cs="Times New Roman"/>
                <w:iCs/>
                <w:sz w:val="24"/>
                <w:szCs w:val="24"/>
                <w:lang w:val="ru-RU" w:eastAsia="ru-RU"/>
              </w:rPr>
            </w:pPr>
            <w:r w:rsidRPr="005B2211">
              <w:rPr>
                <w:rFonts w:ascii="Times New Roman" w:eastAsia="Times New Roman" w:hAnsi="Times New Roman" w:cs="Times New Roman"/>
                <w:iCs/>
                <w:lang w:val="ru-RU" w:eastAsia="ru-RU"/>
              </w:rPr>
              <w:t>О (вопросы 1-41), Д (темы 1-25),</w:t>
            </w:r>
          </w:p>
          <w:p w:rsidR="005B2211" w:rsidRPr="005B2211" w:rsidRDefault="005B2211" w:rsidP="005B2211">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5B2211">
              <w:rPr>
                <w:rFonts w:ascii="Times New Roman" w:eastAsia="Times New Roman" w:hAnsi="Times New Roman" w:cs="Times New Roman"/>
                <w:iCs/>
                <w:lang w:val="ru-RU" w:eastAsia="ru-RU"/>
              </w:rPr>
              <w:t xml:space="preserve">ДИ, </w:t>
            </w:r>
            <w:proofErr w:type="gramStart"/>
            <w:r w:rsidRPr="005B2211">
              <w:rPr>
                <w:rFonts w:ascii="Times New Roman" w:eastAsia="Times New Roman" w:hAnsi="Times New Roman" w:cs="Times New Roman"/>
                <w:iCs/>
                <w:lang w:val="ru-RU" w:eastAsia="ru-RU"/>
              </w:rPr>
              <w:t>КР</w:t>
            </w:r>
            <w:proofErr w:type="gramEnd"/>
          </w:p>
        </w:tc>
      </w:tr>
      <w:tr w:rsidR="005B2211" w:rsidRPr="005B2211" w:rsidTr="007316E3">
        <w:trPr>
          <w:trHeight w:val="786"/>
        </w:trPr>
        <w:tc>
          <w:tcPr>
            <w:tcW w:w="85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2211" w:rsidRPr="005B2211" w:rsidRDefault="005B2211" w:rsidP="005B2211">
            <w:pPr>
              <w:spacing w:after="0" w:line="240" w:lineRule="auto"/>
              <w:jc w:val="center"/>
              <w:rPr>
                <w:rFonts w:ascii="Times New Roman" w:eastAsia="Times New Roman" w:hAnsi="Times New Roman" w:cs="Times New Roman"/>
                <w:iCs/>
                <w:sz w:val="24"/>
                <w:szCs w:val="24"/>
                <w:lang w:val="ru-RU" w:eastAsia="ru-RU"/>
              </w:rPr>
            </w:pPr>
            <w:r w:rsidRPr="005B2211">
              <w:rPr>
                <w:rFonts w:ascii="Times New Roman" w:eastAsia="Times New Roman" w:hAnsi="Times New Roman" w:cs="Times New Roman"/>
                <w:color w:val="000000"/>
                <w:szCs w:val="19"/>
                <w:lang w:val="ru-RU" w:eastAsia="ru-RU"/>
              </w:rPr>
              <w:lastRenderedPageBreak/>
              <w:t xml:space="preserve">ПК-17: способностью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w:t>
            </w:r>
            <w:proofErr w:type="gramStart"/>
            <w:r w:rsidRPr="005B2211">
              <w:rPr>
                <w:rFonts w:ascii="Times New Roman" w:eastAsia="Times New Roman" w:hAnsi="Times New Roman" w:cs="Times New Roman"/>
                <w:color w:val="000000"/>
                <w:szCs w:val="19"/>
                <w:lang w:val="ru-RU" w:eastAsia="ru-RU"/>
              </w:rPr>
              <w:t>бизнес-модели</w:t>
            </w:r>
            <w:proofErr w:type="gramEnd"/>
          </w:p>
        </w:tc>
      </w:tr>
      <w:tr w:rsidR="005B2211" w:rsidRPr="005B2211" w:rsidTr="007316E3">
        <w:trPr>
          <w:trHeight w:val="1100"/>
        </w:trPr>
        <w:tc>
          <w:tcPr>
            <w:tcW w:w="227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2211" w:rsidRPr="005B2211" w:rsidRDefault="005B2211" w:rsidP="005B2211">
            <w:pPr>
              <w:tabs>
                <w:tab w:val="left" w:pos="263"/>
              </w:tabs>
              <w:spacing w:after="0" w:line="240" w:lineRule="auto"/>
              <w:rPr>
                <w:rFonts w:ascii="Times New Roman" w:eastAsia="Times New Roman" w:hAnsi="Times New Roman" w:cs="Times New Roman"/>
                <w:b/>
                <w:sz w:val="24"/>
                <w:szCs w:val="24"/>
                <w:lang w:val="ru-RU" w:eastAsia="ru-RU"/>
              </w:rPr>
            </w:pPr>
            <w:r w:rsidRPr="005B2211">
              <w:rPr>
                <w:rFonts w:ascii="Times New Roman" w:eastAsia="Times New Roman" w:hAnsi="Times New Roman" w:cs="Times New Roman"/>
                <w:b/>
                <w:lang w:val="ru-RU" w:eastAsia="ru-RU"/>
              </w:rPr>
              <w:t>Знать:</w:t>
            </w:r>
          </w:p>
          <w:p w:rsidR="005B2211" w:rsidRPr="005B2211" w:rsidRDefault="005B2211" w:rsidP="005B2211">
            <w:pPr>
              <w:tabs>
                <w:tab w:val="left" w:pos="263"/>
              </w:tabs>
              <w:spacing w:after="0" w:line="240" w:lineRule="auto"/>
              <w:rPr>
                <w:rFonts w:ascii="Times New Roman" w:eastAsia="Times New Roman" w:hAnsi="Times New Roman" w:cs="Times New Roman"/>
                <w:sz w:val="24"/>
                <w:szCs w:val="24"/>
                <w:lang w:val="ru-RU" w:eastAsia="ru-RU"/>
              </w:rPr>
            </w:pPr>
            <w:r w:rsidRPr="005B2211">
              <w:rPr>
                <w:rFonts w:ascii="Times New Roman" w:eastAsia="Times New Roman" w:hAnsi="Times New Roman" w:cs="Times New Roman"/>
                <w:b/>
                <w:lang w:val="ru-RU" w:eastAsia="ru-RU"/>
              </w:rPr>
              <w:tab/>
            </w:r>
            <w:r w:rsidRPr="005B2211">
              <w:rPr>
                <w:rFonts w:ascii="Times New Roman" w:eastAsia="Times New Roman" w:hAnsi="Times New Roman" w:cs="Times New Roman"/>
                <w:color w:val="000000"/>
                <w:lang w:val="ru-RU" w:eastAsia="ru-RU"/>
              </w:rPr>
              <w:t>методы разработки социально-экономических проектов и программ и оценки экономических, социальных, политических условий и последствий их  реализации</w:t>
            </w:r>
          </w:p>
          <w:p w:rsidR="005B2211" w:rsidRPr="005B2211" w:rsidRDefault="005B2211" w:rsidP="005B2211">
            <w:pPr>
              <w:tabs>
                <w:tab w:val="left" w:pos="263"/>
              </w:tabs>
              <w:spacing w:after="0" w:line="240" w:lineRule="auto"/>
              <w:rPr>
                <w:rFonts w:ascii="Times New Roman" w:eastAsia="Times New Roman" w:hAnsi="Times New Roman" w:cs="Times New Roman"/>
                <w:b/>
                <w:sz w:val="24"/>
                <w:szCs w:val="24"/>
                <w:lang w:val="ru-RU" w:eastAsia="ru-RU"/>
              </w:rPr>
            </w:pPr>
            <w:r w:rsidRPr="005B2211">
              <w:rPr>
                <w:rFonts w:ascii="Times New Roman" w:eastAsia="Times New Roman" w:hAnsi="Times New Roman" w:cs="Times New Roman"/>
                <w:b/>
                <w:lang w:val="ru-RU" w:eastAsia="ru-RU"/>
              </w:rPr>
              <w:t>Уметь:</w:t>
            </w:r>
          </w:p>
          <w:p w:rsidR="005B2211" w:rsidRPr="005B2211" w:rsidRDefault="005B2211" w:rsidP="005B2211">
            <w:pPr>
              <w:tabs>
                <w:tab w:val="left" w:pos="263"/>
              </w:tabs>
              <w:spacing w:after="0" w:line="240" w:lineRule="auto"/>
              <w:rPr>
                <w:rFonts w:ascii="Times New Roman" w:eastAsia="Times New Roman" w:hAnsi="Times New Roman" w:cs="Times New Roman"/>
                <w:sz w:val="24"/>
                <w:szCs w:val="24"/>
                <w:lang w:val="ru-RU" w:eastAsia="ru-RU"/>
              </w:rPr>
            </w:pPr>
            <w:r w:rsidRPr="005B2211">
              <w:rPr>
                <w:rFonts w:ascii="Times New Roman" w:eastAsia="Times New Roman" w:hAnsi="Times New Roman" w:cs="Times New Roman"/>
                <w:b/>
                <w:lang w:val="ru-RU" w:eastAsia="ru-RU"/>
              </w:rPr>
              <w:tab/>
            </w:r>
            <w:r w:rsidRPr="005B2211">
              <w:rPr>
                <w:rFonts w:ascii="Times New Roman" w:eastAsia="Times New Roman" w:hAnsi="Times New Roman" w:cs="Times New Roman"/>
                <w:color w:val="000000"/>
                <w:lang w:val="ru-RU" w:eastAsia="ru-RU"/>
              </w:rPr>
              <w:t>оценивать с экономические, социальные, политические условия реализации проектов и программ, а также их последствия</w:t>
            </w:r>
          </w:p>
          <w:p w:rsidR="005B2211" w:rsidRPr="005B2211" w:rsidRDefault="005B2211" w:rsidP="005B2211">
            <w:pPr>
              <w:tabs>
                <w:tab w:val="left" w:pos="263"/>
              </w:tabs>
              <w:spacing w:after="0" w:line="240" w:lineRule="auto"/>
              <w:rPr>
                <w:rFonts w:ascii="Times New Roman" w:eastAsia="Times New Roman" w:hAnsi="Times New Roman" w:cs="Times New Roman"/>
                <w:b/>
                <w:sz w:val="24"/>
                <w:szCs w:val="24"/>
                <w:lang w:val="ru-RU" w:eastAsia="ru-RU"/>
              </w:rPr>
            </w:pPr>
            <w:r w:rsidRPr="005B2211">
              <w:rPr>
                <w:rFonts w:ascii="Times New Roman" w:eastAsia="Times New Roman" w:hAnsi="Times New Roman" w:cs="Times New Roman"/>
                <w:b/>
                <w:lang w:val="ru-RU" w:eastAsia="ru-RU"/>
              </w:rPr>
              <w:t>Владеть:</w:t>
            </w:r>
          </w:p>
          <w:p w:rsidR="005B2211" w:rsidRPr="005B2211" w:rsidRDefault="005B2211" w:rsidP="005B2211">
            <w:pPr>
              <w:tabs>
                <w:tab w:val="left" w:pos="263"/>
              </w:tabs>
              <w:spacing w:after="0" w:line="240" w:lineRule="auto"/>
              <w:rPr>
                <w:rFonts w:ascii="Times New Roman" w:eastAsia="Times New Roman" w:hAnsi="Times New Roman" w:cs="Times New Roman"/>
                <w:b/>
                <w:sz w:val="24"/>
                <w:szCs w:val="24"/>
                <w:lang w:val="ru-RU" w:eastAsia="ru-RU"/>
              </w:rPr>
            </w:pPr>
            <w:r w:rsidRPr="005B2211">
              <w:rPr>
                <w:rFonts w:ascii="Times New Roman" w:eastAsia="Times New Roman" w:hAnsi="Times New Roman" w:cs="Times New Roman"/>
                <w:b/>
                <w:lang w:val="ru-RU" w:eastAsia="ru-RU"/>
              </w:rPr>
              <w:tab/>
            </w:r>
            <w:r w:rsidRPr="005B2211">
              <w:rPr>
                <w:rFonts w:ascii="Times New Roman" w:eastAsia="Times New Roman" w:hAnsi="Times New Roman" w:cs="Times New Roman"/>
                <w:color w:val="000000"/>
                <w:lang w:val="ru-RU" w:eastAsia="ru-RU"/>
              </w:rPr>
              <w:t xml:space="preserve">навыками выявления новых рыночных возможностей и </w:t>
            </w:r>
            <w:proofErr w:type="gramStart"/>
            <w:r w:rsidRPr="005B2211">
              <w:rPr>
                <w:rFonts w:ascii="Times New Roman" w:eastAsia="Times New Roman" w:hAnsi="Times New Roman" w:cs="Times New Roman"/>
                <w:color w:val="000000"/>
                <w:lang w:val="ru-RU" w:eastAsia="ru-RU"/>
              </w:rPr>
              <w:t>бизнес-моделей</w:t>
            </w:r>
            <w:proofErr w:type="gramEnd"/>
            <w:r w:rsidRPr="005B2211">
              <w:rPr>
                <w:rFonts w:ascii="Times New Roman" w:eastAsia="Times New Roman" w:hAnsi="Times New Roman" w:cs="Times New Roman"/>
                <w:color w:val="000000"/>
                <w:lang w:val="ru-RU" w:eastAsia="ru-RU"/>
              </w:rPr>
              <w:t xml:space="preserve"> для реализации предпринимательской деятельности на основании критического анализа факторов внешней и внутренней среды</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2211" w:rsidRPr="005B2211" w:rsidRDefault="005B2211" w:rsidP="005B2211">
            <w:pPr>
              <w:spacing w:after="0" w:line="240" w:lineRule="auto"/>
              <w:rPr>
                <w:rFonts w:ascii="Times New Roman" w:eastAsia="Times New Roman" w:hAnsi="Times New Roman" w:cs="Times New Roman"/>
                <w:sz w:val="24"/>
                <w:szCs w:val="24"/>
                <w:lang w:val="ru-RU" w:eastAsia="ru-RU"/>
              </w:rPr>
            </w:pPr>
            <w:r w:rsidRPr="005B2211">
              <w:rPr>
                <w:rFonts w:ascii="Times New Roman" w:eastAsia="Times New Roman" w:hAnsi="Times New Roman" w:cs="Times New Roman"/>
                <w:lang w:val="ru-RU" w:eastAsia="ru-RU"/>
              </w:rPr>
              <w:t>Подготовиться к опросу с использованием материалов лекций, основой и дополнительной литературы.</w:t>
            </w:r>
          </w:p>
          <w:p w:rsidR="005B2211" w:rsidRPr="005B2211" w:rsidRDefault="005B2211" w:rsidP="005B2211">
            <w:pPr>
              <w:spacing w:after="0" w:line="240" w:lineRule="auto"/>
              <w:rPr>
                <w:rFonts w:ascii="Times New Roman" w:eastAsia="Times New Roman" w:hAnsi="Times New Roman" w:cs="Times New Roman"/>
                <w:color w:val="808080" w:themeColor="background1" w:themeShade="80"/>
                <w:sz w:val="24"/>
                <w:szCs w:val="24"/>
                <w:lang w:val="ru-RU" w:eastAsia="ru-RU"/>
              </w:rPr>
            </w:pPr>
            <w:r w:rsidRPr="005B2211">
              <w:rPr>
                <w:rFonts w:ascii="Times New Roman" w:eastAsia="Times New Roman" w:hAnsi="Times New Roman" w:cs="Times New Roman"/>
                <w:lang w:val="ru-RU" w:eastAsia="ru-RU"/>
              </w:rPr>
              <w:t xml:space="preserve">Подготовить доклад с использованием основой и дополнительной литературы, источников сети Интернет. </w:t>
            </w:r>
          </w:p>
          <w:p w:rsidR="005B2211" w:rsidRPr="005B2211" w:rsidRDefault="005B2211" w:rsidP="005B2211">
            <w:pPr>
              <w:spacing w:after="0" w:line="240" w:lineRule="auto"/>
              <w:rPr>
                <w:rFonts w:ascii="Times New Roman" w:eastAsia="Times New Roman" w:hAnsi="Times New Roman" w:cs="Times New Roman"/>
                <w:color w:val="808080" w:themeColor="background1" w:themeShade="80"/>
                <w:sz w:val="24"/>
                <w:szCs w:val="24"/>
                <w:lang w:val="ru-RU" w:eastAsia="ru-RU"/>
              </w:rPr>
            </w:pPr>
            <w:r w:rsidRPr="005B2211">
              <w:rPr>
                <w:rFonts w:ascii="Times New Roman" w:eastAsia="Times New Roman" w:hAnsi="Times New Roman" w:cs="Times New Roman"/>
                <w:lang w:val="ru-RU" w:eastAsia="ru-RU"/>
              </w:rPr>
              <w:t>Принять участие в деловой игре.</w:t>
            </w:r>
          </w:p>
        </w:tc>
        <w:tc>
          <w:tcPr>
            <w:tcW w:w="28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2211" w:rsidRPr="005B2211" w:rsidRDefault="005B2211" w:rsidP="005B2211">
            <w:pPr>
              <w:spacing w:after="0" w:line="240" w:lineRule="auto"/>
              <w:rPr>
                <w:rFonts w:ascii="Times New Roman" w:eastAsia="Times New Roman" w:hAnsi="Times New Roman" w:cs="Times New Roman"/>
                <w:iCs/>
                <w:color w:val="808080" w:themeColor="background1" w:themeShade="80"/>
                <w:sz w:val="24"/>
                <w:szCs w:val="24"/>
                <w:lang w:val="ru-RU" w:eastAsia="ru-RU"/>
              </w:rPr>
            </w:pPr>
            <w:r w:rsidRPr="005B2211">
              <w:rPr>
                <w:rFonts w:ascii="Times New Roman" w:eastAsia="Times New Roman" w:hAnsi="Times New Roman" w:cs="Times New Roman"/>
                <w:iCs/>
                <w:lang w:val="ru-RU" w:eastAsia="ru-RU"/>
              </w:rPr>
              <w:t xml:space="preserve">соответствие проблеме исследования; </w:t>
            </w:r>
            <w:r w:rsidRPr="005B2211">
              <w:rPr>
                <w:rFonts w:ascii="Times New Roman" w:eastAsia="Times New Roman" w:hAnsi="Times New Roman" w:cs="Times New Roman"/>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5B2211">
              <w:rPr>
                <w:rFonts w:ascii="Times New Roman" w:eastAsia="Times New Roman" w:hAnsi="Times New Roman" w:cs="Times New Roman"/>
                <w:iCs/>
                <w:lang w:val="ru-RU" w:eastAsia="ru-RU"/>
              </w:rPr>
              <w:t>обоснованность обращения к базам данных; целенаправленность поиска и отбора информации.</w:t>
            </w:r>
          </w:p>
        </w:tc>
        <w:tc>
          <w:tcPr>
            <w:tcW w:w="151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B2211" w:rsidRPr="005B2211" w:rsidRDefault="005B2211" w:rsidP="005B2211">
            <w:pPr>
              <w:spacing w:after="0" w:line="240" w:lineRule="auto"/>
              <w:rPr>
                <w:rFonts w:ascii="Times New Roman" w:eastAsia="Times New Roman" w:hAnsi="Times New Roman" w:cs="Times New Roman"/>
                <w:iCs/>
                <w:sz w:val="24"/>
                <w:szCs w:val="24"/>
                <w:lang w:val="ru-RU" w:eastAsia="ru-RU"/>
              </w:rPr>
            </w:pPr>
            <w:r w:rsidRPr="005B2211">
              <w:rPr>
                <w:rFonts w:ascii="Times New Roman" w:eastAsia="Times New Roman" w:hAnsi="Times New Roman" w:cs="Times New Roman"/>
                <w:iCs/>
                <w:lang w:val="ru-RU" w:eastAsia="ru-RU"/>
              </w:rPr>
              <w:t>О (вопросы 1-41), Д (темы 1-25),</w:t>
            </w:r>
          </w:p>
          <w:p w:rsidR="005B2211" w:rsidRPr="005B2211" w:rsidRDefault="005B2211" w:rsidP="005B2211">
            <w:pPr>
              <w:spacing w:after="0" w:line="240" w:lineRule="auto"/>
              <w:rPr>
                <w:rFonts w:ascii="Times New Roman" w:eastAsia="Times New Roman" w:hAnsi="Times New Roman" w:cs="Times New Roman"/>
                <w:i/>
                <w:color w:val="808080" w:themeColor="background1" w:themeShade="80"/>
                <w:sz w:val="24"/>
                <w:szCs w:val="24"/>
                <w:lang w:val="ru-RU" w:eastAsia="ru-RU"/>
              </w:rPr>
            </w:pPr>
            <w:r w:rsidRPr="005B2211">
              <w:rPr>
                <w:rFonts w:ascii="Times New Roman" w:eastAsia="Times New Roman" w:hAnsi="Times New Roman" w:cs="Times New Roman"/>
                <w:iCs/>
                <w:lang w:val="ru-RU" w:eastAsia="ru-RU"/>
              </w:rPr>
              <w:t xml:space="preserve">ДИ, </w:t>
            </w:r>
            <w:proofErr w:type="gramStart"/>
            <w:r w:rsidRPr="005B2211">
              <w:rPr>
                <w:rFonts w:ascii="Times New Roman" w:eastAsia="Times New Roman" w:hAnsi="Times New Roman" w:cs="Times New Roman"/>
                <w:iCs/>
                <w:lang w:val="ru-RU" w:eastAsia="ru-RU"/>
              </w:rPr>
              <w:t>КР</w:t>
            </w:r>
            <w:proofErr w:type="gramEnd"/>
          </w:p>
        </w:tc>
      </w:tr>
    </w:tbl>
    <w:p w:rsidR="005B2211" w:rsidRPr="005B2211" w:rsidRDefault="005B2211" w:rsidP="005B2211">
      <w:pPr>
        <w:spacing w:after="0" w:line="240" w:lineRule="auto"/>
        <w:ind w:firstLine="708"/>
        <w:jc w:val="both"/>
        <w:rPr>
          <w:rFonts w:ascii="Times New Roman" w:eastAsia="Times New Roman" w:hAnsi="Times New Roman" w:cs="Times New Roman"/>
          <w:i/>
          <w:color w:val="00B050"/>
          <w:sz w:val="28"/>
          <w:szCs w:val="28"/>
          <w:lang w:val="ru-RU" w:eastAsia="ru-RU"/>
        </w:rPr>
      </w:pPr>
    </w:p>
    <w:p w:rsidR="005B2211" w:rsidRPr="005B2211" w:rsidRDefault="005B2211" w:rsidP="005B2211">
      <w:pPr>
        <w:spacing w:after="0"/>
        <w:ind w:firstLine="708"/>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 xml:space="preserve">2.2 Шкалы оценивания:   </w:t>
      </w:r>
    </w:p>
    <w:p w:rsidR="005B2211" w:rsidRPr="005B2211" w:rsidRDefault="005B2211" w:rsidP="005B2211">
      <w:pPr>
        <w:spacing w:after="0"/>
        <w:ind w:firstLine="708"/>
        <w:jc w:val="both"/>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5B2211">
        <w:rPr>
          <w:rFonts w:ascii="Times New Roman" w:eastAsia="Times New Roman" w:hAnsi="Times New Roman" w:cs="Times New Roman"/>
          <w:sz w:val="28"/>
          <w:szCs w:val="28"/>
          <w:lang w:val="ru-RU" w:eastAsia="ru-RU"/>
        </w:rPr>
        <w:t>балльно</w:t>
      </w:r>
      <w:proofErr w:type="spellEnd"/>
      <w:r w:rsidRPr="005B2211">
        <w:rPr>
          <w:rFonts w:ascii="Times New Roman" w:eastAsia="Times New Roman" w:hAnsi="Times New Roman" w:cs="Times New Roman"/>
          <w:sz w:val="28"/>
          <w:szCs w:val="28"/>
          <w:lang w:val="ru-RU" w:eastAsia="ru-RU"/>
        </w:rPr>
        <w:t>-рейтинговой системы в 100-балльной шкале:</w:t>
      </w:r>
    </w:p>
    <w:p w:rsidR="005B2211" w:rsidRPr="005B2211" w:rsidRDefault="005B2211" w:rsidP="005B2211">
      <w:pPr>
        <w:widowControl w:val="0"/>
        <w:tabs>
          <w:tab w:val="num" w:pos="720"/>
        </w:tabs>
        <w:spacing w:after="0" w:line="240" w:lineRule="auto"/>
        <w:ind w:left="709"/>
        <w:jc w:val="both"/>
        <w:rPr>
          <w:rFonts w:ascii="Times New Roman" w:eastAsia="Times New Roman" w:hAnsi="Times New Roman" w:cs="Times New Roman"/>
          <w:color w:val="000000"/>
          <w:sz w:val="28"/>
          <w:szCs w:val="28"/>
          <w:lang w:val="ru-RU" w:eastAsia="ru-RU"/>
        </w:rPr>
      </w:pPr>
      <w:r w:rsidRPr="005B2211">
        <w:rPr>
          <w:rFonts w:ascii="Times New Roman" w:eastAsia="Times New Roman" w:hAnsi="Times New Roman" w:cs="Times New Roman"/>
          <w:color w:val="000000"/>
          <w:sz w:val="28"/>
          <w:szCs w:val="28"/>
          <w:lang w:val="ru-RU" w:eastAsia="ru-RU"/>
        </w:rPr>
        <w:t>0-49 балов (неудовлетворительно)</w:t>
      </w:r>
    </w:p>
    <w:p w:rsidR="005B2211" w:rsidRPr="005B2211" w:rsidRDefault="005B2211" w:rsidP="005B2211">
      <w:pPr>
        <w:widowControl w:val="0"/>
        <w:tabs>
          <w:tab w:val="num" w:pos="720"/>
        </w:tabs>
        <w:spacing w:after="0" w:line="240" w:lineRule="auto"/>
        <w:ind w:left="709"/>
        <w:jc w:val="both"/>
        <w:rPr>
          <w:rFonts w:ascii="Times New Roman" w:eastAsia="Times New Roman" w:hAnsi="Times New Roman" w:cs="Times New Roman"/>
          <w:color w:val="000000"/>
          <w:sz w:val="28"/>
          <w:szCs w:val="28"/>
          <w:lang w:val="ru-RU" w:eastAsia="ru-RU"/>
        </w:rPr>
      </w:pPr>
      <w:r w:rsidRPr="005B2211">
        <w:rPr>
          <w:rFonts w:ascii="Times New Roman" w:eastAsia="Times New Roman" w:hAnsi="Times New Roman" w:cs="Times New Roman"/>
          <w:color w:val="000000"/>
          <w:sz w:val="28"/>
          <w:szCs w:val="28"/>
          <w:lang w:val="ru-RU" w:eastAsia="ru-RU"/>
        </w:rPr>
        <w:t>50-66 баллов (удовлетворительно)</w:t>
      </w:r>
    </w:p>
    <w:p w:rsidR="005B2211" w:rsidRPr="005B2211" w:rsidRDefault="005B2211" w:rsidP="005B2211">
      <w:pPr>
        <w:widowControl w:val="0"/>
        <w:tabs>
          <w:tab w:val="num" w:pos="720"/>
        </w:tabs>
        <w:spacing w:after="0" w:line="240" w:lineRule="auto"/>
        <w:ind w:left="709"/>
        <w:jc w:val="both"/>
        <w:rPr>
          <w:rFonts w:ascii="Times New Roman" w:eastAsia="Times New Roman" w:hAnsi="Times New Roman" w:cs="Times New Roman"/>
          <w:color w:val="000000"/>
          <w:sz w:val="28"/>
          <w:szCs w:val="28"/>
          <w:lang w:val="ru-RU" w:eastAsia="ru-RU"/>
        </w:rPr>
      </w:pPr>
      <w:r w:rsidRPr="005B2211">
        <w:rPr>
          <w:rFonts w:ascii="Times New Roman" w:eastAsia="Times New Roman" w:hAnsi="Times New Roman" w:cs="Times New Roman"/>
          <w:color w:val="000000"/>
          <w:sz w:val="28"/>
          <w:szCs w:val="28"/>
          <w:lang w:val="ru-RU" w:eastAsia="ru-RU"/>
        </w:rPr>
        <w:t>67-83 баллов (хорошо)</w:t>
      </w:r>
    </w:p>
    <w:p w:rsidR="005B2211" w:rsidRPr="005B2211" w:rsidRDefault="005B2211" w:rsidP="005B2211">
      <w:pPr>
        <w:widowControl w:val="0"/>
        <w:spacing w:after="0" w:line="240" w:lineRule="auto"/>
        <w:ind w:left="709"/>
        <w:jc w:val="both"/>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color w:val="000000"/>
          <w:sz w:val="28"/>
          <w:szCs w:val="28"/>
          <w:lang w:val="ru-RU" w:eastAsia="ru-RU"/>
        </w:rPr>
        <w:t>84-100 баллов (отлично)</w:t>
      </w:r>
    </w:p>
    <w:p w:rsidR="005B2211" w:rsidRPr="005B2211" w:rsidRDefault="005B2211" w:rsidP="005B2211">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2" w:name="_Toc520302058"/>
      <w:r w:rsidRPr="005B2211">
        <w:rPr>
          <w:rFonts w:asciiTheme="majorHAnsi" w:eastAsiaTheme="majorEastAsia" w:hAnsiTheme="majorHAnsi" w:cstheme="majorBidi"/>
          <w:b/>
          <w:bCs/>
          <w:color w:val="365F91" w:themeColor="accent1" w:themeShade="BF"/>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5B2211" w:rsidRPr="005B2211" w:rsidRDefault="005B2211" w:rsidP="005B2211">
      <w:pPr>
        <w:spacing w:after="0" w:line="240" w:lineRule="auto"/>
        <w:rPr>
          <w:rFonts w:ascii="Times New Roman" w:eastAsia="Times New Roman" w:hAnsi="Times New Roman" w:cs="Times New Roman"/>
          <w:sz w:val="24"/>
          <w:szCs w:val="24"/>
          <w:lang w:val="ru-RU" w:eastAsia="ru-RU"/>
        </w:rPr>
      </w:pPr>
    </w:p>
    <w:p w:rsidR="005B2211" w:rsidRPr="005B2211" w:rsidRDefault="005B2211" w:rsidP="005B2211">
      <w:pPr>
        <w:spacing w:after="0" w:line="240" w:lineRule="auto"/>
        <w:ind w:firstLine="708"/>
        <w:jc w:val="both"/>
        <w:rPr>
          <w:rFonts w:ascii="Times New Roman" w:eastAsia="Times New Roman" w:hAnsi="Times New Roman" w:cs="Times New Roman"/>
          <w:i/>
          <w:color w:val="00B050"/>
          <w:sz w:val="28"/>
          <w:szCs w:val="28"/>
          <w:lang w:val="ru-RU" w:eastAsia="ru-RU"/>
        </w:rPr>
      </w:pPr>
    </w:p>
    <w:p w:rsidR="005B2211" w:rsidRPr="005B2211" w:rsidRDefault="005B2211" w:rsidP="005B2211">
      <w:pPr>
        <w:spacing w:after="0" w:line="240" w:lineRule="auto"/>
        <w:ind w:firstLine="708"/>
        <w:jc w:val="both"/>
        <w:rPr>
          <w:rFonts w:ascii="Times New Roman" w:eastAsia="Times New Roman" w:hAnsi="Times New Roman" w:cs="Times New Roman"/>
          <w:i/>
          <w:color w:val="00B050"/>
          <w:sz w:val="28"/>
          <w:szCs w:val="28"/>
          <w:lang w:val="ru-RU" w:eastAsia="ru-RU"/>
        </w:rPr>
      </w:pPr>
    </w:p>
    <w:p w:rsidR="005B2211" w:rsidRPr="005B2211" w:rsidRDefault="005B2211" w:rsidP="005B2211">
      <w:pPr>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br w:type="page"/>
      </w:r>
    </w:p>
    <w:p w:rsidR="005B2211" w:rsidRPr="005B2211" w:rsidRDefault="005B2211" w:rsidP="005B2211">
      <w:pPr>
        <w:shd w:val="clear" w:color="auto" w:fill="FFFFFF"/>
        <w:spacing w:after="0" w:line="240" w:lineRule="auto"/>
        <w:jc w:val="center"/>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5B2211" w:rsidRPr="005B2211" w:rsidRDefault="005B2211" w:rsidP="005B221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B2211" w:rsidRPr="005B2211" w:rsidRDefault="005B2211" w:rsidP="005B2211">
      <w:pPr>
        <w:shd w:val="clear" w:color="auto" w:fill="FFFFFF"/>
        <w:spacing w:after="0" w:line="240" w:lineRule="auto"/>
        <w:jc w:val="center"/>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B2211" w:rsidRPr="005B2211" w:rsidRDefault="005B2211" w:rsidP="005B2211">
      <w:pPr>
        <w:spacing w:after="0" w:line="240" w:lineRule="auto"/>
        <w:jc w:val="center"/>
        <w:textAlignment w:val="baseline"/>
        <w:rPr>
          <w:rFonts w:ascii="Times New Roman" w:eastAsia="Times New Roman" w:hAnsi="Times New Roman" w:cs="Times New Roman"/>
          <w:sz w:val="28"/>
          <w:szCs w:val="24"/>
          <w:lang w:val="ru-RU" w:eastAsia="ru-RU"/>
        </w:rPr>
      </w:pPr>
    </w:p>
    <w:p w:rsidR="005B2211" w:rsidRPr="005B2211" w:rsidRDefault="005B2211" w:rsidP="005B2211">
      <w:pPr>
        <w:spacing w:after="0" w:line="240" w:lineRule="auto"/>
        <w:jc w:val="center"/>
        <w:textAlignment w:val="baseline"/>
        <w:rPr>
          <w:rFonts w:ascii="Calibri" w:eastAsia="Times New Roman" w:hAnsi="Calibri" w:cs="Times New Roman"/>
          <w:sz w:val="12"/>
          <w:szCs w:val="12"/>
          <w:lang w:val="ru-RU" w:eastAsia="ru-RU"/>
        </w:rPr>
      </w:pPr>
      <w:r w:rsidRPr="005B2211">
        <w:rPr>
          <w:rFonts w:ascii="Times New Roman" w:eastAsia="Times New Roman" w:hAnsi="Times New Roman" w:cs="Times New Roman"/>
          <w:sz w:val="28"/>
          <w:szCs w:val="24"/>
          <w:lang w:val="ru-RU" w:eastAsia="ru-RU"/>
        </w:rPr>
        <w:t xml:space="preserve">Кафедра </w:t>
      </w:r>
      <w:r w:rsidRPr="005B2211">
        <w:rPr>
          <w:rFonts w:ascii="Times New Roman" w:eastAsia="Times New Roman" w:hAnsi="Times New Roman" w:cs="Times New Roman"/>
          <w:sz w:val="28"/>
          <w:szCs w:val="24"/>
          <w:u w:val="single"/>
          <w:lang w:val="ru-RU" w:eastAsia="ru-RU"/>
        </w:rPr>
        <w:t>Инновационный менеджмент и предпринимательство</w:t>
      </w:r>
    </w:p>
    <w:p w:rsidR="005B2211" w:rsidRPr="005B2211" w:rsidRDefault="005B2211" w:rsidP="005B2211">
      <w:pPr>
        <w:spacing w:after="0" w:line="240" w:lineRule="auto"/>
        <w:jc w:val="center"/>
        <w:textAlignment w:val="baseline"/>
        <w:rPr>
          <w:rFonts w:ascii="Calibri" w:eastAsia="Times New Roman" w:hAnsi="Calibri" w:cs="Times New Roman"/>
          <w:sz w:val="12"/>
          <w:szCs w:val="12"/>
          <w:lang w:val="ru-RU" w:eastAsia="ru-RU"/>
        </w:rPr>
      </w:pPr>
      <w:r w:rsidRPr="005B2211">
        <w:rPr>
          <w:rFonts w:ascii="Times New Roman" w:eastAsia="Times New Roman" w:hAnsi="Times New Roman" w:cs="Times New Roman"/>
          <w:sz w:val="24"/>
          <w:szCs w:val="24"/>
          <w:vertAlign w:val="superscript"/>
          <w:lang w:val="ru-RU" w:eastAsia="ru-RU"/>
        </w:rPr>
        <w:t>(наименование кафедры)</w:t>
      </w:r>
    </w:p>
    <w:p w:rsidR="005B2211" w:rsidRPr="005B2211" w:rsidRDefault="005B2211" w:rsidP="005B2211">
      <w:pPr>
        <w:spacing w:after="0" w:line="240" w:lineRule="auto"/>
        <w:jc w:val="center"/>
        <w:rPr>
          <w:rFonts w:ascii="Times New Roman" w:eastAsia="Times New Roman" w:hAnsi="Times New Roman" w:cs="Times New Roman"/>
          <w:sz w:val="28"/>
          <w:szCs w:val="24"/>
          <w:lang w:val="ru-RU" w:eastAsia="ru-RU"/>
        </w:rPr>
      </w:pPr>
    </w:p>
    <w:p w:rsidR="005B2211" w:rsidRPr="005B2211" w:rsidRDefault="005B2211" w:rsidP="005B2211">
      <w:pPr>
        <w:spacing w:after="0" w:line="240" w:lineRule="auto"/>
        <w:jc w:val="center"/>
        <w:rPr>
          <w:rFonts w:ascii="Times New Roman" w:eastAsia="Times New Roman" w:hAnsi="Times New Roman" w:cs="Times New Roman"/>
          <w:b/>
          <w:sz w:val="28"/>
          <w:szCs w:val="28"/>
          <w:lang w:val="ru-RU" w:eastAsia="ru-RU"/>
        </w:rPr>
      </w:pPr>
      <w:r w:rsidRPr="005B2211">
        <w:rPr>
          <w:rFonts w:ascii="Times New Roman" w:eastAsia="Times New Roman" w:hAnsi="Times New Roman" w:cs="Times New Roman"/>
          <w:b/>
          <w:sz w:val="28"/>
          <w:szCs w:val="28"/>
          <w:lang w:val="ru-RU" w:eastAsia="ru-RU"/>
        </w:rPr>
        <w:t>Вопросы к экзамену</w:t>
      </w:r>
    </w:p>
    <w:p w:rsidR="005B2211" w:rsidRPr="005B2211" w:rsidRDefault="005B2211" w:rsidP="005B2211">
      <w:pPr>
        <w:spacing w:after="0" w:line="240" w:lineRule="auto"/>
        <w:rPr>
          <w:rFonts w:ascii="Times New Roman" w:eastAsia="Times New Roman" w:hAnsi="Times New Roman" w:cs="Times New Roman"/>
          <w:b/>
          <w:sz w:val="28"/>
          <w:szCs w:val="28"/>
          <w:lang w:val="ru-RU" w:eastAsia="ru-RU"/>
        </w:rPr>
      </w:pPr>
    </w:p>
    <w:p w:rsidR="005B2211" w:rsidRPr="005B2211" w:rsidRDefault="005B2211" w:rsidP="005B2211">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5B2211">
        <w:rPr>
          <w:rFonts w:ascii="Times New Roman" w:eastAsia="Times New Roman" w:hAnsi="Times New Roman" w:cs="Times New Roman"/>
          <w:sz w:val="28"/>
          <w:szCs w:val="28"/>
          <w:lang w:val="ru-RU" w:eastAsia="ko-KR"/>
        </w:rPr>
        <w:t xml:space="preserve">по </w:t>
      </w:r>
      <w:proofErr w:type="spellStart"/>
      <w:r w:rsidRPr="005B2211">
        <w:rPr>
          <w:rFonts w:ascii="Times New Roman" w:eastAsia="Times New Roman" w:hAnsi="Times New Roman" w:cs="Times New Roman"/>
          <w:sz w:val="28"/>
          <w:szCs w:val="28"/>
          <w:lang w:val="ru-RU" w:eastAsia="ko-KR"/>
        </w:rPr>
        <w:t>дисциплине</w:t>
      </w:r>
      <w:r w:rsidRPr="005B2211">
        <w:rPr>
          <w:rFonts w:ascii="Times New Roman" w:eastAsia="Times New Roman" w:hAnsi="Times New Roman" w:cs="Times New Roman"/>
          <w:i/>
          <w:sz w:val="20"/>
          <w:szCs w:val="20"/>
          <w:lang w:val="ru-RU" w:eastAsia="ko-KR"/>
        </w:rPr>
        <w:t>_________</w:t>
      </w:r>
      <w:r w:rsidRPr="005B2211">
        <w:rPr>
          <w:rFonts w:ascii="Times New Roman" w:eastAsia="Times New Roman" w:hAnsi="Times New Roman" w:cs="Times New Roman"/>
          <w:i/>
          <w:sz w:val="28"/>
          <w:szCs w:val="28"/>
          <w:u w:val="single"/>
          <w:lang w:val="ru-RU" w:eastAsia="ko-KR"/>
        </w:rPr>
        <w:t>Экономическая</w:t>
      </w:r>
      <w:proofErr w:type="spellEnd"/>
      <w:r w:rsidRPr="005B2211">
        <w:rPr>
          <w:rFonts w:ascii="Times New Roman" w:eastAsia="Times New Roman" w:hAnsi="Times New Roman" w:cs="Times New Roman"/>
          <w:i/>
          <w:sz w:val="28"/>
          <w:szCs w:val="28"/>
          <w:u w:val="single"/>
          <w:lang w:val="ru-RU" w:eastAsia="ko-KR"/>
        </w:rPr>
        <w:t xml:space="preserve"> оценка инвестиций</w:t>
      </w:r>
      <w:r w:rsidRPr="005B2211">
        <w:rPr>
          <w:rFonts w:ascii="Times New Roman" w:eastAsia="Times New Roman" w:hAnsi="Times New Roman" w:cs="Times New Roman"/>
          <w:i/>
          <w:sz w:val="20"/>
          <w:szCs w:val="20"/>
          <w:lang w:val="ru-RU" w:eastAsia="ko-KR"/>
        </w:rPr>
        <w:t>__________</w:t>
      </w:r>
    </w:p>
    <w:p w:rsidR="005B2211" w:rsidRPr="005B2211" w:rsidRDefault="005B2211" w:rsidP="005B2211">
      <w:pPr>
        <w:tabs>
          <w:tab w:val="left" w:pos="500"/>
        </w:tabs>
        <w:spacing w:after="0" w:line="240" w:lineRule="auto"/>
        <w:ind w:right="-30"/>
        <w:jc w:val="center"/>
        <w:rPr>
          <w:rFonts w:ascii="Times New Roman" w:eastAsia="Times New Roman" w:hAnsi="Times New Roman" w:cs="Times New Roman"/>
          <w:i/>
          <w:sz w:val="32"/>
          <w:szCs w:val="32"/>
          <w:vertAlign w:val="superscript"/>
          <w:lang w:val="ru-RU" w:eastAsia="ko-KR"/>
        </w:rPr>
      </w:pPr>
      <w:r w:rsidRPr="005B2211">
        <w:rPr>
          <w:rFonts w:ascii="Times New Roman" w:eastAsia="Times New Roman" w:hAnsi="Times New Roman" w:cs="Times New Roman"/>
          <w:i/>
          <w:sz w:val="32"/>
          <w:szCs w:val="32"/>
          <w:vertAlign w:val="superscript"/>
          <w:lang w:val="ru-RU" w:eastAsia="ko-KR"/>
        </w:rPr>
        <w:t>(наименование дисциплины)</w:t>
      </w:r>
    </w:p>
    <w:p w:rsidR="005B2211" w:rsidRPr="005B2211" w:rsidRDefault="005B2211" w:rsidP="005B2211">
      <w:pPr>
        <w:tabs>
          <w:tab w:val="left" w:pos="500"/>
        </w:tabs>
        <w:spacing w:after="0"/>
        <w:ind w:right="-30"/>
        <w:jc w:val="both"/>
        <w:rPr>
          <w:rFonts w:ascii="Times New Roman" w:eastAsia="Times New Roman" w:hAnsi="Times New Roman" w:cs="Times New Roman"/>
          <w:sz w:val="24"/>
          <w:szCs w:val="28"/>
          <w:lang w:val="ru-RU" w:eastAsia="ko-KR"/>
        </w:rPr>
      </w:pP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Перечислить цели инвестирования в реальный сектор экономики.</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Дайте характеристику объектов и субъектов инвестиционной деятельности.</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Опишите сущность инвестиции, типы инвестиций, классификация инвестиций.</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Проанализируйте  источники финансирования, их преимущества и недостатки.</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Объясните значение понятия инвестиционного проекта, дайте классификацию ИП.</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Определите значимость инвестиционного проекта в современных условиях.</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Перечислите основные типы инвестиционных ситуаций.</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Дайте характеристику коммерческой эффективности инвестиционного проекта.</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Дайте характеристику бюджетной эффективности инвестиционного проекта.</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Дайте характеристику общественной эффективности инвестиционного проекта.</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Проанализируйте состав затрат инвестиционного проекта.</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Проанализируйте состав результатов инвестиционного проекта.</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Проанализируйте условия соизмерения затрат и результатов инвестиционного проекта.</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Перечислите этапы подготовки инвестиционных проектов.</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Опишите структуру бизнес-плана инвестиционного проекта, взаимосвязь разделов бизнес-плана.</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Объясните понятие Денежный поток, его основные элементы, классификация денежных потоков.</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Опишите денежные потоки операционной, инвестиционной и финансовой деятельностей.</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Дайте характеристику текущей стоимости, учетной и процентной ставки.</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Перечислите методы оценки инвестиционных проектов, их основные преимущества и недостатки.</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Охарактеризуйте метод оценки простого срока окупаемости, преимущества и недостатки.</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lastRenderedPageBreak/>
        <w:t>Объясните метод расчета простой нормы прибыли, преимущества и недостатки.</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Проанализируйте преимущества и недостатки расчета чистой текущей стоимости</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Объясните Индекс прибыльности проекта, преимущества и недостатки.</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Проанализируйте преимущества и недостатки расчёта внутренней нормы рентабельности.</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Дисконтированный срок окупаемости, преимущества и недостатки.</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Проанализируйте взаимосвязь критериев чистой текущей стоимости, внутренней нормы рентабельности и индекса прибыльности по проекту.</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Проанализируйте выбор наилучшего проекта в случае конфликта показателей чистой текущей стоимости, внутренней нормы рентабельности и индекса прибыльности.</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Опишите механизм оценки проектов с неравными сроками действий.</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Охарактеризуйте понятия риска и неопределенности.</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Дайте классификацию проектных рисков.</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Приведите основные подходы к оценке проектных рисков.</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Опишите механизм качественного анализа проектных рисков.</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Перечислите основные группы мероприятий по минимизации проектных рисков.</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Опишите механизм количественного анализа проектных рисков (методы).</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Раскройте методику измерения и количественной оценки риска.</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Опишите сущность анализа чувствительности проекта.</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Дайте характеристику Анализа сценариев по проекту.</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Дайте характеристику Анализа точки безубыточности.</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Опишите имитационное моделирование рисков по методу Монте-Карло.</w:t>
      </w:r>
    </w:p>
    <w:p w:rsidR="005B2211" w:rsidRPr="005B2211" w:rsidRDefault="005B2211" w:rsidP="005B2211">
      <w:pPr>
        <w:numPr>
          <w:ilvl w:val="0"/>
          <w:numId w:val="2"/>
        </w:numPr>
        <w:tabs>
          <w:tab w:val="left" w:pos="426"/>
        </w:tabs>
        <w:spacing w:after="0" w:line="240" w:lineRule="auto"/>
        <w:ind w:hanging="11"/>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Дайте представление об инфляции, ее влиянии на процесс осуществления и результаты инвестиционного проекта.</w:t>
      </w:r>
    </w:p>
    <w:p w:rsidR="005B2211" w:rsidRPr="005B2211" w:rsidRDefault="005B2211" w:rsidP="005B2211">
      <w:pPr>
        <w:numPr>
          <w:ilvl w:val="0"/>
          <w:numId w:val="2"/>
        </w:numPr>
        <w:tabs>
          <w:tab w:val="left" w:pos="567"/>
        </w:tabs>
        <w:spacing w:after="0" w:line="240" w:lineRule="auto"/>
        <w:contextualSpacing/>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Перечислите основные показатели инфляции.</w:t>
      </w:r>
    </w:p>
    <w:p w:rsidR="005B2211" w:rsidRPr="005B2211" w:rsidRDefault="005B2211" w:rsidP="005B2211">
      <w:pPr>
        <w:spacing w:after="0"/>
        <w:rPr>
          <w:rFonts w:ascii="Times New Roman" w:eastAsia="Times New Roman" w:hAnsi="Times New Roman" w:cs="Times New Roman"/>
          <w:b/>
          <w:sz w:val="28"/>
          <w:szCs w:val="28"/>
          <w:lang w:val="ru-RU" w:eastAsia="ru-RU"/>
        </w:rPr>
      </w:pPr>
    </w:p>
    <w:p w:rsidR="005B2211" w:rsidRPr="005B2211" w:rsidRDefault="005B2211" w:rsidP="005B2211">
      <w:pPr>
        <w:spacing w:after="0" w:line="240" w:lineRule="auto"/>
        <w:textAlignment w:val="baseline"/>
        <w:rPr>
          <w:rFonts w:ascii="Calibri" w:eastAsia="Times New Roman" w:hAnsi="Calibri" w:cs="Times New Roman"/>
          <w:sz w:val="12"/>
          <w:szCs w:val="12"/>
          <w:lang w:val="ru-RU" w:eastAsia="ru-RU"/>
        </w:rPr>
      </w:pPr>
      <w:r w:rsidRPr="005B2211">
        <w:rPr>
          <w:rFonts w:ascii="Times New Roman" w:eastAsia="Times New Roman" w:hAnsi="Times New Roman" w:cs="Times New Roman"/>
          <w:sz w:val="28"/>
          <w:szCs w:val="24"/>
          <w:lang w:val="ru-RU" w:eastAsia="ru-RU"/>
        </w:rPr>
        <w:t xml:space="preserve">Составитель________________________ Н.А. </w:t>
      </w:r>
      <w:proofErr w:type="spellStart"/>
      <w:r w:rsidRPr="005B2211">
        <w:rPr>
          <w:rFonts w:ascii="Times New Roman" w:eastAsia="Times New Roman" w:hAnsi="Times New Roman" w:cs="Times New Roman"/>
          <w:sz w:val="28"/>
          <w:szCs w:val="24"/>
          <w:lang w:val="ru-RU" w:eastAsia="ru-RU"/>
        </w:rPr>
        <w:t>Лобахина</w:t>
      </w:r>
      <w:proofErr w:type="spellEnd"/>
    </w:p>
    <w:p w:rsidR="005B2211" w:rsidRPr="005B2211" w:rsidRDefault="005B2211" w:rsidP="005B2211">
      <w:pPr>
        <w:spacing w:after="0" w:line="240" w:lineRule="auto"/>
        <w:textAlignment w:val="baseline"/>
        <w:rPr>
          <w:rFonts w:ascii="Calibri" w:eastAsia="Times New Roman" w:hAnsi="Calibri" w:cs="Times New Roman"/>
          <w:sz w:val="12"/>
          <w:szCs w:val="12"/>
          <w:lang w:val="ru-RU" w:eastAsia="ru-RU"/>
        </w:rPr>
      </w:pPr>
      <w:r w:rsidRPr="005B2211">
        <w:rPr>
          <w:rFonts w:ascii="Times New Roman" w:eastAsia="Times New Roman" w:hAnsi="Times New Roman" w:cs="Times New Roman"/>
          <w:sz w:val="24"/>
          <w:szCs w:val="24"/>
          <w:vertAlign w:val="superscript"/>
          <w:lang w:val="ru-RU" w:eastAsia="ru-RU"/>
        </w:rPr>
        <w:t>(подпись)</w:t>
      </w:r>
    </w:p>
    <w:p w:rsidR="005B2211" w:rsidRPr="005B2211" w:rsidRDefault="005B2211" w:rsidP="005B2211">
      <w:pPr>
        <w:spacing w:after="0" w:line="240" w:lineRule="auto"/>
        <w:textAlignment w:val="baseline"/>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0"/>
          <w:szCs w:val="24"/>
          <w:lang w:val="ru-RU" w:eastAsia="ru-RU"/>
        </w:rPr>
        <w:t>«____»__________________2018 г. </w:t>
      </w:r>
      <w:r w:rsidRPr="005B2211">
        <w:rPr>
          <w:rFonts w:ascii="Times New Roman" w:eastAsia="Times New Roman" w:hAnsi="Times New Roman" w:cs="Times New Roman"/>
          <w:sz w:val="28"/>
          <w:szCs w:val="28"/>
          <w:lang w:val="ru-RU" w:eastAsia="ru-RU"/>
        </w:rPr>
        <w:br w:type="page"/>
      </w:r>
    </w:p>
    <w:p w:rsidR="005B2211" w:rsidRPr="005B2211" w:rsidRDefault="005B2211" w:rsidP="005B2211">
      <w:pPr>
        <w:shd w:val="clear" w:color="auto" w:fill="FFFFFF"/>
        <w:spacing w:after="0" w:line="240" w:lineRule="auto"/>
        <w:jc w:val="center"/>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5B2211" w:rsidRPr="005B2211" w:rsidRDefault="005B2211" w:rsidP="005B221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B2211" w:rsidRPr="005B2211" w:rsidRDefault="005B2211" w:rsidP="005B2211">
      <w:pPr>
        <w:shd w:val="clear" w:color="auto" w:fill="FFFFFF"/>
        <w:spacing w:after="0" w:line="240" w:lineRule="auto"/>
        <w:jc w:val="center"/>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B2211" w:rsidRPr="005B2211" w:rsidRDefault="005B2211" w:rsidP="005B2211">
      <w:pPr>
        <w:spacing w:after="0" w:line="240" w:lineRule="auto"/>
        <w:jc w:val="center"/>
        <w:textAlignment w:val="baseline"/>
        <w:rPr>
          <w:rFonts w:ascii="Times New Roman" w:eastAsia="Times New Roman" w:hAnsi="Times New Roman" w:cs="Times New Roman"/>
          <w:sz w:val="28"/>
          <w:szCs w:val="24"/>
          <w:lang w:val="ru-RU" w:eastAsia="ru-RU"/>
        </w:rPr>
      </w:pPr>
    </w:p>
    <w:p w:rsidR="005B2211" w:rsidRPr="005B2211" w:rsidRDefault="005B2211" w:rsidP="005B2211">
      <w:pPr>
        <w:spacing w:after="0" w:line="240" w:lineRule="auto"/>
        <w:jc w:val="center"/>
        <w:textAlignment w:val="baseline"/>
        <w:rPr>
          <w:rFonts w:ascii="Calibri" w:eastAsia="Times New Roman" w:hAnsi="Calibri" w:cs="Times New Roman"/>
          <w:sz w:val="12"/>
          <w:szCs w:val="12"/>
          <w:lang w:val="ru-RU" w:eastAsia="ru-RU"/>
        </w:rPr>
      </w:pPr>
      <w:r w:rsidRPr="005B2211">
        <w:rPr>
          <w:rFonts w:ascii="Times New Roman" w:eastAsia="Times New Roman" w:hAnsi="Times New Roman" w:cs="Times New Roman"/>
          <w:sz w:val="28"/>
          <w:szCs w:val="24"/>
          <w:lang w:val="ru-RU" w:eastAsia="ru-RU"/>
        </w:rPr>
        <w:t xml:space="preserve">Кафедра </w:t>
      </w:r>
      <w:r w:rsidRPr="005B2211">
        <w:rPr>
          <w:rFonts w:ascii="Times New Roman" w:eastAsia="Times New Roman" w:hAnsi="Times New Roman" w:cs="Times New Roman"/>
          <w:sz w:val="28"/>
          <w:szCs w:val="24"/>
          <w:u w:val="single"/>
          <w:lang w:val="ru-RU" w:eastAsia="ru-RU"/>
        </w:rPr>
        <w:t>Инновационный менеджмент и предпринимательство</w:t>
      </w:r>
    </w:p>
    <w:p w:rsidR="005B2211" w:rsidRPr="005B2211" w:rsidRDefault="005B2211" w:rsidP="005B2211">
      <w:pPr>
        <w:spacing w:after="0" w:line="240" w:lineRule="auto"/>
        <w:jc w:val="center"/>
        <w:textAlignment w:val="baseline"/>
        <w:rPr>
          <w:rFonts w:ascii="Calibri" w:eastAsia="Times New Roman" w:hAnsi="Calibri" w:cs="Times New Roman"/>
          <w:sz w:val="12"/>
          <w:szCs w:val="12"/>
          <w:lang w:val="ru-RU" w:eastAsia="ru-RU"/>
        </w:rPr>
      </w:pPr>
      <w:r w:rsidRPr="005B2211">
        <w:rPr>
          <w:rFonts w:ascii="Times New Roman" w:eastAsia="Times New Roman" w:hAnsi="Times New Roman" w:cs="Times New Roman"/>
          <w:sz w:val="24"/>
          <w:szCs w:val="24"/>
          <w:vertAlign w:val="superscript"/>
          <w:lang w:val="ru-RU" w:eastAsia="ru-RU"/>
        </w:rPr>
        <w:t>(наименование кафедры)</w:t>
      </w:r>
    </w:p>
    <w:p w:rsidR="005B2211" w:rsidRPr="005B2211" w:rsidRDefault="005B2211" w:rsidP="005B2211">
      <w:pPr>
        <w:spacing w:after="0" w:line="240" w:lineRule="auto"/>
        <w:jc w:val="center"/>
        <w:rPr>
          <w:rFonts w:ascii="Times New Roman" w:eastAsia="Times New Roman" w:hAnsi="Times New Roman" w:cs="Times New Roman"/>
          <w:sz w:val="28"/>
          <w:szCs w:val="24"/>
          <w:lang w:val="ru-RU" w:eastAsia="ru-RU"/>
        </w:rPr>
      </w:pPr>
    </w:p>
    <w:p w:rsidR="005B2211" w:rsidRPr="005B2211" w:rsidRDefault="005B2211" w:rsidP="005B2211">
      <w:pPr>
        <w:spacing w:after="0" w:line="240" w:lineRule="auto"/>
        <w:jc w:val="center"/>
        <w:rPr>
          <w:rFonts w:ascii="Times New Roman" w:eastAsia="Times New Roman" w:hAnsi="Times New Roman" w:cs="Times New Roman"/>
          <w:b/>
          <w:sz w:val="28"/>
          <w:szCs w:val="28"/>
          <w:lang w:val="ru-RU" w:eastAsia="ru-RU"/>
        </w:rPr>
      </w:pPr>
      <w:r w:rsidRPr="005B2211">
        <w:rPr>
          <w:rFonts w:ascii="Times New Roman" w:eastAsia="Times New Roman" w:hAnsi="Times New Roman" w:cs="Times New Roman"/>
          <w:b/>
          <w:sz w:val="28"/>
          <w:szCs w:val="28"/>
          <w:lang w:val="ru-RU" w:eastAsia="ru-RU"/>
        </w:rPr>
        <w:t>Вопросы для проведения опроса студентов</w:t>
      </w:r>
    </w:p>
    <w:p w:rsidR="005B2211" w:rsidRPr="005B2211" w:rsidRDefault="005B2211" w:rsidP="005B2211">
      <w:pPr>
        <w:spacing w:after="0" w:line="240" w:lineRule="auto"/>
        <w:rPr>
          <w:rFonts w:ascii="Times New Roman" w:eastAsia="Times New Roman" w:hAnsi="Times New Roman" w:cs="Times New Roman"/>
          <w:b/>
          <w:sz w:val="28"/>
          <w:szCs w:val="28"/>
          <w:lang w:val="ru-RU" w:eastAsia="ru-RU"/>
        </w:rPr>
      </w:pPr>
    </w:p>
    <w:p w:rsidR="005B2211" w:rsidRPr="005B2211" w:rsidRDefault="005B2211" w:rsidP="005B2211">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5B2211">
        <w:rPr>
          <w:rFonts w:ascii="Times New Roman" w:eastAsia="Times New Roman" w:hAnsi="Times New Roman" w:cs="Times New Roman"/>
          <w:sz w:val="28"/>
          <w:szCs w:val="28"/>
          <w:lang w:val="ru-RU" w:eastAsia="ko-KR"/>
        </w:rPr>
        <w:t xml:space="preserve">по </w:t>
      </w:r>
      <w:proofErr w:type="spellStart"/>
      <w:r w:rsidRPr="005B2211">
        <w:rPr>
          <w:rFonts w:ascii="Times New Roman" w:eastAsia="Times New Roman" w:hAnsi="Times New Roman" w:cs="Times New Roman"/>
          <w:sz w:val="28"/>
          <w:szCs w:val="28"/>
          <w:lang w:val="ru-RU" w:eastAsia="ko-KR"/>
        </w:rPr>
        <w:t>дисциплине</w:t>
      </w:r>
      <w:r w:rsidRPr="005B2211">
        <w:rPr>
          <w:rFonts w:ascii="Times New Roman" w:eastAsia="Times New Roman" w:hAnsi="Times New Roman" w:cs="Times New Roman"/>
          <w:i/>
          <w:sz w:val="20"/>
          <w:szCs w:val="20"/>
          <w:lang w:val="ru-RU" w:eastAsia="ko-KR"/>
        </w:rPr>
        <w:t>_________</w:t>
      </w:r>
      <w:r w:rsidRPr="005B2211">
        <w:rPr>
          <w:rFonts w:ascii="Times New Roman" w:eastAsia="Times New Roman" w:hAnsi="Times New Roman" w:cs="Times New Roman"/>
          <w:i/>
          <w:sz w:val="28"/>
          <w:szCs w:val="28"/>
          <w:u w:val="single"/>
          <w:lang w:val="ru-RU" w:eastAsia="ko-KR"/>
        </w:rPr>
        <w:t>Экономическая</w:t>
      </w:r>
      <w:proofErr w:type="spellEnd"/>
      <w:r w:rsidRPr="005B2211">
        <w:rPr>
          <w:rFonts w:ascii="Times New Roman" w:eastAsia="Times New Roman" w:hAnsi="Times New Roman" w:cs="Times New Roman"/>
          <w:i/>
          <w:sz w:val="28"/>
          <w:szCs w:val="28"/>
          <w:u w:val="single"/>
          <w:lang w:val="ru-RU" w:eastAsia="ko-KR"/>
        </w:rPr>
        <w:t xml:space="preserve"> оценка инвестиций</w:t>
      </w:r>
      <w:r w:rsidRPr="005B2211">
        <w:rPr>
          <w:rFonts w:ascii="Times New Roman" w:eastAsia="Times New Roman" w:hAnsi="Times New Roman" w:cs="Times New Roman"/>
          <w:i/>
          <w:sz w:val="20"/>
          <w:szCs w:val="20"/>
          <w:lang w:val="ru-RU" w:eastAsia="ko-KR"/>
        </w:rPr>
        <w:t>__________</w:t>
      </w:r>
    </w:p>
    <w:p w:rsidR="005B2211" w:rsidRPr="005B2211" w:rsidRDefault="005B2211" w:rsidP="005B2211">
      <w:pPr>
        <w:tabs>
          <w:tab w:val="left" w:pos="500"/>
        </w:tabs>
        <w:spacing w:after="0" w:line="240" w:lineRule="auto"/>
        <w:ind w:right="-30"/>
        <w:jc w:val="center"/>
        <w:rPr>
          <w:rFonts w:ascii="Times New Roman" w:eastAsia="Times New Roman" w:hAnsi="Times New Roman" w:cs="Times New Roman"/>
          <w:i/>
          <w:sz w:val="32"/>
          <w:szCs w:val="32"/>
          <w:vertAlign w:val="superscript"/>
          <w:lang w:val="ru-RU" w:eastAsia="ko-KR"/>
        </w:rPr>
      </w:pPr>
      <w:r w:rsidRPr="005B2211">
        <w:rPr>
          <w:rFonts w:ascii="Times New Roman" w:eastAsia="Times New Roman" w:hAnsi="Times New Roman" w:cs="Times New Roman"/>
          <w:i/>
          <w:sz w:val="32"/>
          <w:szCs w:val="32"/>
          <w:vertAlign w:val="superscript"/>
          <w:lang w:val="ru-RU" w:eastAsia="ko-KR"/>
        </w:rPr>
        <w:t>(наименование дисциплины)</w:t>
      </w:r>
    </w:p>
    <w:p w:rsidR="005B2211" w:rsidRPr="005B2211" w:rsidRDefault="005B2211" w:rsidP="005B2211">
      <w:pPr>
        <w:tabs>
          <w:tab w:val="left" w:pos="500"/>
        </w:tabs>
        <w:spacing w:after="0"/>
        <w:ind w:right="-30"/>
        <w:jc w:val="both"/>
        <w:rPr>
          <w:rFonts w:ascii="Times New Roman" w:eastAsia="Times New Roman" w:hAnsi="Times New Roman" w:cs="Times New Roman"/>
          <w:sz w:val="24"/>
          <w:szCs w:val="28"/>
          <w:lang w:val="ru-RU" w:eastAsia="ko-KR"/>
        </w:rPr>
      </w:pPr>
    </w:p>
    <w:p w:rsidR="005B2211" w:rsidRPr="005B2211" w:rsidRDefault="005B2211" w:rsidP="005B2211">
      <w:pPr>
        <w:numPr>
          <w:ilvl w:val="0"/>
          <w:numId w:val="6"/>
        </w:numPr>
        <w:tabs>
          <w:tab w:val="left" w:pos="426"/>
        </w:tabs>
        <w:spacing w:after="0" w:line="240" w:lineRule="auto"/>
        <w:ind w:hanging="720"/>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Перечислить цели инвестирования в реальный сектор экономики.</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Дайте характеристику объектов и субъектов инвестиционной деятельности.</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Опишите сущность инвестиции, типы инвестиций, классификация инвестиций.</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Проанализируйте  источники финансирования, их преимущества и недостатки.</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Объясните значение понятия инвестиционного проекта, дайте классификацию ИП.</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Определите значимость инвестиционного проекта в современных условиях.</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Перечислите основные типы инвестиционных ситуаций.</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Дайте характеристику коммерческой эффективности инвестиционного проекта.</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Дайте характеристику бюджетной эффективности инвестиционного проекта.</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Дайте характеристику общественной эффективности инвестиционного проекта.</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Проанализируйте состав затрат инвестиционного проекта.</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Проанализируйте состав результатов инвестиционного проекта.</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Проанализируйте условия соизмерения затрат и результатов инвестиционного проекта.</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Перечислите этапы подготовки инвестиционных проектов.</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Опишите структуру бизнес-плана инвестиционного проекта, взаимосвязь разделов бизнес-плана.</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Объясните понятие Денежный поток, его основные элементы, классификация денежных потоков.</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Опишите денежные потоки операционной, инвестиционной и финансовой деятельностей.</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Дайте характеристику текущей стоимости, учетной и процентной ставки.</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Перечислите методы оценки инвестиционных проектов, их основные преимущества и недостатки.</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Охарактеризуйте метод оценки простого срока окупаемости, преимущества и недостатки.</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Объясните метод расчета простой нормы прибыли, преимущества и недостатки.</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Проанализируйте преимущества и недостатки расчета чистой текущей стоимости</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Объясните Индекс прибыльности проекта, преимущества и недостатки.</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lastRenderedPageBreak/>
        <w:t>Проанализируйте преимущества и недостатки расчёта внутренней нормы рентабельности.</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Дисконтированный срок окупаемости, преимущества и недостатки.</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Проанализируйте взаимосвязь критериев чистой текущей стоимости, внутренней нормы рентабельности и индекса прибыльности по проекту.</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Проанализируйте выбор наилучшего проекта в случае конфликта показателей чистой текущей стоимости, внутренней нормы рентабельности и индекса прибыльности.</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Опишите механизм оценки проектов с неравными сроками действий.</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Охарактеризуйте понятия риска и неопределенности.</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Дайте классификацию проектных рисков.</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Приведите основные подходы к оценке проектных рисков.</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Опишите механизм качественного анализа проектных рисков.</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Перечислите основные группы мероприятий по минимизации проектных рисков.</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Опишите механизм количественного анализа проектных рисков (методы).</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Раскройте методику измерения и количественной оценки риска.</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Опишите сущность анализа чувствительности проекта.</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Дайте характеристику Анализа сценариев по проекту.</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Дайте характеристику Анализа точки безубыточности.</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Опишите имитационное моделирование рисков по методу Монте-Карло.</w:t>
      </w:r>
    </w:p>
    <w:p w:rsidR="005B2211" w:rsidRPr="005B2211" w:rsidRDefault="005B2211" w:rsidP="005B2211">
      <w:pPr>
        <w:numPr>
          <w:ilvl w:val="0"/>
          <w:numId w:val="6"/>
        </w:numPr>
        <w:tabs>
          <w:tab w:val="left" w:pos="426"/>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Дайте представление об инфляции, ее влиянии на процесс осуществления и результаты инвестиционного проекта.</w:t>
      </w:r>
    </w:p>
    <w:p w:rsidR="005B2211" w:rsidRPr="005B2211" w:rsidRDefault="005B2211" w:rsidP="005B2211">
      <w:pPr>
        <w:numPr>
          <w:ilvl w:val="0"/>
          <w:numId w:val="6"/>
        </w:numPr>
        <w:tabs>
          <w:tab w:val="left" w:pos="567"/>
        </w:tabs>
        <w:spacing w:after="0" w:line="240" w:lineRule="auto"/>
        <w:contextualSpacing/>
        <w:jc w:val="both"/>
        <w:rPr>
          <w:rFonts w:ascii="Times New Roman" w:eastAsia="Times New Roman" w:hAnsi="Times New Roman" w:cs="Times New Roman"/>
          <w:sz w:val="28"/>
          <w:lang w:val="ru-RU" w:eastAsia="ru-RU"/>
        </w:rPr>
      </w:pPr>
      <w:r w:rsidRPr="005B2211">
        <w:rPr>
          <w:rFonts w:ascii="Times New Roman" w:eastAsia="Times New Roman" w:hAnsi="Times New Roman" w:cs="Times New Roman"/>
          <w:sz w:val="28"/>
          <w:lang w:val="ru-RU" w:eastAsia="ru-RU"/>
        </w:rPr>
        <w:t>Перечислите основные показатели инфляции.</w:t>
      </w:r>
    </w:p>
    <w:p w:rsidR="005B2211" w:rsidRPr="005B2211" w:rsidRDefault="005B2211" w:rsidP="005B2211">
      <w:pPr>
        <w:spacing w:after="0"/>
        <w:rPr>
          <w:rFonts w:ascii="Times New Roman" w:eastAsia="Times New Roman" w:hAnsi="Times New Roman" w:cs="Times New Roman"/>
          <w:b/>
          <w:sz w:val="28"/>
          <w:szCs w:val="28"/>
          <w:lang w:val="ru-RU" w:eastAsia="ru-RU"/>
        </w:rPr>
      </w:pPr>
    </w:p>
    <w:p w:rsidR="005B2211" w:rsidRPr="005B2211" w:rsidRDefault="005B2211" w:rsidP="005B2211">
      <w:pPr>
        <w:spacing w:after="0" w:line="240" w:lineRule="auto"/>
        <w:textAlignment w:val="baseline"/>
        <w:rPr>
          <w:rFonts w:ascii="Calibri" w:eastAsia="Times New Roman" w:hAnsi="Calibri" w:cs="Times New Roman"/>
          <w:b/>
          <w:sz w:val="28"/>
          <w:szCs w:val="28"/>
          <w:lang w:val="ru-RU" w:eastAsia="ru-RU"/>
        </w:rPr>
      </w:pPr>
      <w:r w:rsidRPr="005B2211">
        <w:rPr>
          <w:rFonts w:ascii="Times New Roman" w:eastAsia="Times New Roman" w:hAnsi="Times New Roman" w:cs="Times New Roman"/>
          <w:b/>
          <w:bCs/>
          <w:sz w:val="28"/>
          <w:szCs w:val="28"/>
          <w:lang w:val="ru-RU" w:eastAsia="ru-RU"/>
        </w:rPr>
        <w:t>Критерии оценки: </w:t>
      </w:r>
      <w:r w:rsidRPr="005B2211">
        <w:rPr>
          <w:rFonts w:ascii="Times New Roman" w:eastAsia="Times New Roman" w:hAnsi="Times New Roman" w:cs="Times New Roman"/>
          <w:b/>
          <w:sz w:val="28"/>
          <w:szCs w:val="28"/>
          <w:lang w:val="ru-RU" w:eastAsia="ru-RU"/>
        </w:rPr>
        <w:t> </w:t>
      </w:r>
    </w:p>
    <w:p w:rsidR="005B2211" w:rsidRPr="005B2211" w:rsidRDefault="005B2211" w:rsidP="005B2211">
      <w:pPr>
        <w:spacing w:after="0" w:line="240" w:lineRule="auto"/>
        <w:textAlignment w:val="baseline"/>
        <w:rPr>
          <w:rFonts w:ascii="Calibri" w:eastAsia="Times New Roman" w:hAnsi="Calibri" w:cs="Times New Roman"/>
          <w:sz w:val="12"/>
          <w:szCs w:val="12"/>
          <w:lang w:val="ru-RU" w:eastAsia="ru-RU"/>
        </w:rPr>
      </w:pPr>
      <w:r w:rsidRPr="005B2211">
        <w:rPr>
          <w:rFonts w:ascii="Times New Roman" w:eastAsia="Times New Roman" w:hAnsi="Times New Roman" w:cs="Times New Roman"/>
          <w:sz w:val="28"/>
          <w:szCs w:val="24"/>
          <w:lang w:val="ru-RU" w:eastAsia="ru-RU"/>
        </w:rPr>
        <w:t> </w:t>
      </w:r>
    </w:p>
    <w:p w:rsidR="005B2211" w:rsidRPr="005B2211" w:rsidRDefault="005B2211" w:rsidP="005B2211">
      <w:pPr>
        <w:numPr>
          <w:ilvl w:val="3"/>
          <w:numId w:val="1"/>
        </w:numPr>
        <w:spacing w:after="0" w:line="240" w:lineRule="auto"/>
        <w:ind w:firstLine="284"/>
        <w:contextualSpacing/>
        <w:jc w:val="both"/>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 а также максимально широко использует технические возможности программных продуктов и разнородные формы представления информации.</w:t>
      </w:r>
    </w:p>
    <w:p w:rsidR="005B2211" w:rsidRPr="005B2211" w:rsidRDefault="005B2211" w:rsidP="005B2211">
      <w:pPr>
        <w:numPr>
          <w:ilvl w:val="0"/>
          <w:numId w:val="1"/>
        </w:numPr>
        <w:tabs>
          <w:tab w:val="left" w:pos="567"/>
        </w:tabs>
        <w:spacing w:after="0" w:line="240" w:lineRule="auto"/>
        <w:ind w:firstLine="284"/>
        <w:contextualSpacing/>
        <w:jc w:val="both"/>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 xml:space="preserve">оценка «хорошо», если </w:t>
      </w:r>
      <w:proofErr w:type="gramStart"/>
      <w:r w:rsidRPr="005B2211">
        <w:rPr>
          <w:rFonts w:ascii="Times New Roman" w:eastAsia="Times New Roman" w:hAnsi="Times New Roman" w:cs="Times New Roman"/>
          <w:sz w:val="28"/>
          <w:szCs w:val="24"/>
          <w:lang w:val="ru-RU" w:eastAsia="ru-RU"/>
        </w:rPr>
        <w:t>обучающийся</w:t>
      </w:r>
      <w:proofErr w:type="gramEnd"/>
      <w:r w:rsidRPr="005B2211">
        <w:rPr>
          <w:rFonts w:ascii="Times New Roman" w:eastAsia="Times New Roman" w:hAnsi="Times New Roman" w:cs="Times New Roman"/>
          <w:sz w:val="28"/>
          <w:szCs w:val="24"/>
          <w:lang w:val="ru-RU" w:eastAsia="ru-RU"/>
        </w:rPr>
        <w:t xml:space="preserve"> раскрыл только часть основных положений вопроса, продемонстрировал неточность в представлениях о предмете вопроса</w:t>
      </w:r>
    </w:p>
    <w:p w:rsidR="005B2211" w:rsidRPr="005B2211" w:rsidRDefault="005B2211" w:rsidP="005B2211">
      <w:pPr>
        <w:numPr>
          <w:ilvl w:val="0"/>
          <w:numId w:val="1"/>
        </w:numPr>
        <w:tabs>
          <w:tab w:val="left" w:pos="567"/>
        </w:tabs>
        <w:spacing w:after="0" w:line="240" w:lineRule="auto"/>
        <w:ind w:firstLine="284"/>
        <w:contextualSpacing/>
        <w:jc w:val="both"/>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оценка «удовлетворительно», если обучающийся обозначил общую траекторию ответа, но не смог конкретизировать основные компоненты</w:t>
      </w:r>
    </w:p>
    <w:p w:rsidR="005B2211" w:rsidRPr="005B2211" w:rsidRDefault="005B2211" w:rsidP="005B2211">
      <w:pPr>
        <w:numPr>
          <w:ilvl w:val="0"/>
          <w:numId w:val="1"/>
        </w:numPr>
        <w:tabs>
          <w:tab w:val="left" w:pos="567"/>
        </w:tabs>
        <w:spacing w:after="0" w:line="240" w:lineRule="auto"/>
        <w:ind w:firstLine="284"/>
        <w:contextualSpacing/>
        <w:jc w:val="both"/>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 xml:space="preserve">оценка «неудовлетворительно», если </w:t>
      </w:r>
      <w:proofErr w:type="gramStart"/>
      <w:r w:rsidRPr="005B2211">
        <w:rPr>
          <w:rFonts w:ascii="Times New Roman" w:eastAsia="Times New Roman" w:hAnsi="Times New Roman" w:cs="Times New Roman"/>
          <w:sz w:val="28"/>
          <w:szCs w:val="24"/>
          <w:lang w:val="ru-RU" w:eastAsia="ru-RU"/>
        </w:rPr>
        <w:t>обучающийся</w:t>
      </w:r>
      <w:proofErr w:type="gramEnd"/>
      <w:r w:rsidRPr="005B2211">
        <w:rPr>
          <w:rFonts w:ascii="Times New Roman" w:eastAsia="Times New Roman" w:hAnsi="Times New Roman" w:cs="Times New Roman"/>
          <w:sz w:val="28"/>
          <w:szCs w:val="24"/>
          <w:lang w:val="ru-RU" w:eastAsia="ru-RU"/>
        </w:rPr>
        <w:t xml:space="preserve"> не продемонстрировал знаний основных понятий, представлений об изучаемом предмете.</w:t>
      </w:r>
    </w:p>
    <w:p w:rsidR="005B2211" w:rsidRPr="005B2211" w:rsidRDefault="005B2211" w:rsidP="005B2211">
      <w:pPr>
        <w:spacing w:after="0" w:line="240" w:lineRule="auto"/>
        <w:textAlignment w:val="baseline"/>
        <w:rPr>
          <w:rFonts w:ascii="Calibri" w:eastAsia="Times New Roman" w:hAnsi="Calibri" w:cs="Times New Roman"/>
          <w:sz w:val="12"/>
          <w:szCs w:val="12"/>
          <w:lang w:val="ru-RU" w:eastAsia="ru-RU"/>
        </w:rPr>
      </w:pPr>
      <w:r w:rsidRPr="005B2211">
        <w:rPr>
          <w:rFonts w:ascii="Times New Roman" w:eastAsia="Times New Roman" w:hAnsi="Times New Roman" w:cs="Times New Roman"/>
          <w:sz w:val="28"/>
          <w:szCs w:val="24"/>
          <w:lang w:val="ru-RU" w:eastAsia="ru-RU"/>
        </w:rPr>
        <w:t> </w:t>
      </w:r>
    </w:p>
    <w:p w:rsidR="005B2211" w:rsidRPr="005B2211" w:rsidRDefault="005B2211" w:rsidP="005B2211">
      <w:pPr>
        <w:spacing w:after="0" w:line="240" w:lineRule="auto"/>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 </w:t>
      </w:r>
    </w:p>
    <w:p w:rsidR="005B2211" w:rsidRPr="005B2211" w:rsidRDefault="005B2211" w:rsidP="005B2211">
      <w:pPr>
        <w:spacing w:after="0" w:line="240" w:lineRule="auto"/>
        <w:textAlignment w:val="baseline"/>
        <w:rPr>
          <w:rFonts w:ascii="Calibri" w:eastAsia="Times New Roman" w:hAnsi="Calibri" w:cs="Times New Roman"/>
          <w:sz w:val="12"/>
          <w:szCs w:val="12"/>
          <w:lang w:val="ru-RU" w:eastAsia="ru-RU"/>
        </w:rPr>
      </w:pPr>
      <w:r w:rsidRPr="005B2211">
        <w:rPr>
          <w:rFonts w:ascii="Times New Roman" w:eastAsia="Times New Roman" w:hAnsi="Times New Roman" w:cs="Times New Roman"/>
          <w:sz w:val="28"/>
          <w:szCs w:val="24"/>
          <w:lang w:val="ru-RU" w:eastAsia="ru-RU"/>
        </w:rPr>
        <w:t xml:space="preserve">Составители ________________________ Н.А. </w:t>
      </w:r>
      <w:proofErr w:type="spellStart"/>
      <w:r w:rsidRPr="005B2211">
        <w:rPr>
          <w:rFonts w:ascii="Times New Roman" w:eastAsia="Times New Roman" w:hAnsi="Times New Roman" w:cs="Times New Roman"/>
          <w:sz w:val="28"/>
          <w:szCs w:val="24"/>
          <w:lang w:val="ru-RU" w:eastAsia="ru-RU"/>
        </w:rPr>
        <w:t>Лобахина</w:t>
      </w:r>
      <w:proofErr w:type="spellEnd"/>
      <w:r w:rsidRPr="005B2211">
        <w:rPr>
          <w:rFonts w:ascii="Times New Roman" w:eastAsia="Times New Roman" w:hAnsi="Times New Roman" w:cs="Times New Roman"/>
          <w:sz w:val="28"/>
          <w:szCs w:val="24"/>
          <w:lang w:val="ru-RU" w:eastAsia="ru-RU"/>
        </w:rPr>
        <w:t>, О.К. Карпова </w:t>
      </w:r>
    </w:p>
    <w:p w:rsidR="005B2211" w:rsidRPr="005B2211" w:rsidRDefault="005B2211" w:rsidP="005B2211">
      <w:pPr>
        <w:spacing w:after="0" w:line="240" w:lineRule="auto"/>
        <w:textAlignment w:val="baseline"/>
        <w:rPr>
          <w:rFonts w:ascii="Calibri" w:eastAsia="Times New Roman" w:hAnsi="Calibri" w:cs="Times New Roman"/>
          <w:sz w:val="12"/>
          <w:szCs w:val="12"/>
          <w:lang w:val="ru-RU" w:eastAsia="ru-RU"/>
        </w:rPr>
      </w:pPr>
      <w:r w:rsidRPr="005B2211">
        <w:rPr>
          <w:rFonts w:ascii="Times New Roman" w:eastAsia="Times New Roman" w:hAnsi="Times New Roman" w:cs="Times New Roman"/>
          <w:sz w:val="24"/>
          <w:szCs w:val="24"/>
          <w:vertAlign w:val="superscript"/>
          <w:lang w:val="ru-RU" w:eastAsia="ru-RU"/>
        </w:rPr>
        <w:t>                                                                       (подпись)   </w:t>
      </w:r>
      <w:r w:rsidRPr="005B2211">
        <w:rPr>
          <w:rFonts w:ascii="Times New Roman" w:eastAsia="Times New Roman" w:hAnsi="Times New Roman" w:cs="Times New Roman"/>
          <w:sz w:val="28"/>
          <w:szCs w:val="24"/>
          <w:lang w:val="ru-RU" w:eastAsia="ru-RU"/>
        </w:rPr>
        <w:t>              </w:t>
      </w:r>
    </w:p>
    <w:p w:rsidR="005B2211" w:rsidRPr="005B2211" w:rsidRDefault="005B2211" w:rsidP="005B2211">
      <w:pPr>
        <w:spacing w:after="0" w:line="240" w:lineRule="auto"/>
        <w:textAlignment w:val="baseline"/>
        <w:rPr>
          <w:rFonts w:ascii="Calibri" w:eastAsia="Times New Roman" w:hAnsi="Calibri" w:cs="Times New Roman"/>
          <w:sz w:val="12"/>
          <w:szCs w:val="12"/>
          <w:lang w:val="ru-RU" w:eastAsia="ru-RU"/>
        </w:rPr>
      </w:pPr>
      <w:r w:rsidRPr="005B2211">
        <w:rPr>
          <w:rFonts w:ascii="Times New Roman" w:eastAsia="Times New Roman" w:hAnsi="Times New Roman" w:cs="Times New Roman"/>
          <w:sz w:val="20"/>
          <w:szCs w:val="24"/>
          <w:lang w:val="ru-RU" w:eastAsia="ru-RU"/>
        </w:rPr>
        <w:t>«____»__________________2017г. </w:t>
      </w:r>
    </w:p>
    <w:p w:rsidR="005B2211" w:rsidRPr="005B2211" w:rsidRDefault="005B2211" w:rsidP="005B2211">
      <w:pPr>
        <w:spacing w:after="0" w:line="240" w:lineRule="auto"/>
        <w:textAlignment w:val="baseline"/>
        <w:rPr>
          <w:rFonts w:ascii="Calibri" w:eastAsia="Times New Roman" w:hAnsi="Calibri" w:cs="Times New Roman"/>
          <w:sz w:val="12"/>
          <w:szCs w:val="12"/>
          <w:lang w:val="ru-RU" w:eastAsia="ru-RU"/>
        </w:rPr>
      </w:pPr>
    </w:p>
    <w:p w:rsidR="005B2211" w:rsidRPr="005B2211" w:rsidRDefault="005B2211" w:rsidP="005B2211">
      <w:pPr>
        <w:spacing w:after="0" w:line="240" w:lineRule="auto"/>
        <w:textAlignment w:val="baseline"/>
        <w:rPr>
          <w:rFonts w:ascii="Calibri" w:eastAsia="Times New Roman" w:hAnsi="Calibri" w:cs="Times New Roman"/>
          <w:sz w:val="24"/>
          <w:szCs w:val="24"/>
          <w:lang w:val="ru-RU" w:eastAsia="ru-RU"/>
        </w:rPr>
      </w:pPr>
      <w:r w:rsidRPr="005B2211">
        <w:rPr>
          <w:rFonts w:ascii="Calibri" w:eastAsia="Times New Roman" w:hAnsi="Calibri" w:cs="Times New Roman"/>
          <w:sz w:val="24"/>
          <w:szCs w:val="24"/>
          <w:lang w:val="ru-RU" w:eastAsia="ru-RU"/>
        </w:rPr>
        <w:t> </w:t>
      </w:r>
    </w:p>
    <w:p w:rsidR="005B2211" w:rsidRPr="005B2211" w:rsidRDefault="005B2211" w:rsidP="005B2211">
      <w:pPr>
        <w:spacing w:after="0" w:line="240" w:lineRule="auto"/>
        <w:textAlignment w:val="baseline"/>
        <w:rPr>
          <w:rFonts w:ascii="Calibri" w:eastAsia="Times New Roman" w:hAnsi="Calibri" w:cs="Times New Roman"/>
          <w:sz w:val="24"/>
          <w:szCs w:val="24"/>
          <w:lang w:val="ru-RU" w:eastAsia="ru-RU"/>
        </w:rPr>
      </w:pPr>
    </w:p>
    <w:p w:rsidR="005B2211" w:rsidRPr="005B2211" w:rsidRDefault="005B2211" w:rsidP="005B2211">
      <w:pPr>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br w:type="page"/>
      </w:r>
    </w:p>
    <w:p w:rsidR="005B2211" w:rsidRPr="005B2211" w:rsidRDefault="005B2211" w:rsidP="005B2211">
      <w:pPr>
        <w:shd w:val="clear" w:color="auto" w:fill="FFFFFF"/>
        <w:spacing w:after="0" w:line="240" w:lineRule="auto"/>
        <w:jc w:val="center"/>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5B2211" w:rsidRPr="005B2211" w:rsidRDefault="005B2211" w:rsidP="005B221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B2211" w:rsidRPr="005B2211" w:rsidRDefault="005B2211" w:rsidP="005B2211">
      <w:pPr>
        <w:shd w:val="clear" w:color="auto" w:fill="FFFFFF"/>
        <w:spacing w:after="0" w:line="240" w:lineRule="auto"/>
        <w:jc w:val="center"/>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B2211" w:rsidRPr="005B2211" w:rsidRDefault="005B2211" w:rsidP="005B2211">
      <w:pPr>
        <w:widowControl w:val="0"/>
        <w:spacing w:after="0" w:line="240" w:lineRule="auto"/>
        <w:jc w:val="center"/>
        <w:rPr>
          <w:rFonts w:ascii="Times New Roman" w:eastAsia="Times New Roman" w:hAnsi="Times New Roman" w:cs="Times New Roman"/>
          <w:sz w:val="24"/>
          <w:szCs w:val="24"/>
          <w:lang w:val="ru-RU" w:eastAsia="ru-RU"/>
        </w:rPr>
      </w:pPr>
    </w:p>
    <w:p w:rsidR="005B2211" w:rsidRPr="005B2211" w:rsidRDefault="005B2211" w:rsidP="005B2211">
      <w:pPr>
        <w:spacing w:after="0" w:line="240" w:lineRule="auto"/>
        <w:jc w:val="center"/>
        <w:textAlignment w:val="baseline"/>
        <w:rPr>
          <w:rFonts w:ascii="Times New Roman" w:eastAsia="Times New Roman" w:hAnsi="Times New Roman" w:cs="Times New Roman"/>
          <w:sz w:val="28"/>
          <w:szCs w:val="24"/>
          <w:lang w:val="ru-RU" w:eastAsia="ru-RU"/>
        </w:rPr>
      </w:pPr>
    </w:p>
    <w:p w:rsidR="005B2211" w:rsidRPr="005B2211" w:rsidRDefault="005B2211" w:rsidP="005B2211">
      <w:pPr>
        <w:spacing w:after="0" w:line="240" w:lineRule="auto"/>
        <w:jc w:val="center"/>
        <w:textAlignment w:val="baseline"/>
        <w:rPr>
          <w:rFonts w:ascii="Calibri" w:eastAsia="Times New Roman" w:hAnsi="Calibri" w:cs="Times New Roman"/>
          <w:sz w:val="12"/>
          <w:szCs w:val="12"/>
          <w:lang w:val="ru-RU" w:eastAsia="ru-RU"/>
        </w:rPr>
      </w:pPr>
      <w:r w:rsidRPr="005B2211">
        <w:rPr>
          <w:rFonts w:ascii="Times New Roman" w:eastAsia="Times New Roman" w:hAnsi="Times New Roman" w:cs="Times New Roman"/>
          <w:sz w:val="28"/>
          <w:szCs w:val="24"/>
          <w:lang w:val="ru-RU" w:eastAsia="ru-RU"/>
        </w:rPr>
        <w:t xml:space="preserve">Кафедра </w:t>
      </w:r>
      <w:r w:rsidRPr="005B2211">
        <w:rPr>
          <w:rFonts w:ascii="Times New Roman" w:eastAsia="Times New Roman" w:hAnsi="Times New Roman" w:cs="Times New Roman"/>
          <w:sz w:val="28"/>
          <w:szCs w:val="24"/>
          <w:u w:val="single"/>
          <w:lang w:val="ru-RU" w:eastAsia="ru-RU"/>
        </w:rPr>
        <w:t>Инновационный менеджмент и предпринимательство</w:t>
      </w:r>
    </w:p>
    <w:p w:rsidR="005B2211" w:rsidRPr="005B2211" w:rsidRDefault="005B2211" w:rsidP="005B2211">
      <w:pPr>
        <w:spacing w:after="0" w:line="240" w:lineRule="auto"/>
        <w:jc w:val="center"/>
        <w:textAlignment w:val="baseline"/>
        <w:rPr>
          <w:rFonts w:ascii="Calibri" w:eastAsia="Times New Roman" w:hAnsi="Calibri" w:cs="Times New Roman"/>
          <w:sz w:val="12"/>
          <w:szCs w:val="12"/>
          <w:lang w:val="ru-RU" w:eastAsia="ru-RU"/>
        </w:rPr>
      </w:pPr>
      <w:r w:rsidRPr="005B2211">
        <w:rPr>
          <w:rFonts w:ascii="Times New Roman" w:eastAsia="Times New Roman" w:hAnsi="Times New Roman" w:cs="Times New Roman"/>
          <w:sz w:val="24"/>
          <w:szCs w:val="24"/>
          <w:vertAlign w:val="superscript"/>
          <w:lang w:val="ru-RU" w:eastAsia="ru-RU"/>
        </w:rPr>
        <w:t>(наименование кафедры)</w:t>
      </w:r>
    </w:p>
    <w:p w:rsidR="005B2211" w:rsidRPr="005B2211" w:rsidRDefault="005B2211" w:rsidP="005B2211">
      <w:pPr>
        <w:spacing w:after="0" w:line="240" w:lineRule="auto"/>
        <w:jc w:val="center"/>
        <w:textAlignment w:val="baseline"/>
        <w:rPr>
          <w:rFonts w:ascii="Times New Roman" w:eastAsia="Times New Roman" w:hAnsi="Times New Roman" w:cs="Times New Roman"/>
          <w:b/>
          <w:bCs/>
          <w:sz w:val="36"/>
          <w:szCs w:val="24"/>
          <w:lang w:val="ru-RU" w:eastAsia="ru-RU"/>
        </w:rPr>
      </w:pPr>
    </w:p>
    <w:p w:rsidR="005B2211" w:rsidRPr="005B2211" w:rsidRDefault="005B2211" w:rsidP="005B2211">
      <w:pPr>
        <w:spacing w:after="0" w:line="240" w:lineRule="auto"/>
        <w:jc w:val="center"/>
        <w:textAlignment w:val="baseline"/>
        <w:rPr>
          <w:rFonts w:ascii="Times New Roman" w:eastAsia="Times New Roman" w:hAnsi="Times New Roman" w:cs="Times New Roman"/>
          <w:b/>
          <w:bCs/>
          <w:sz w:val="36"/>
          <w:szCs w:val="24"/>
          <w:lang w:val="ru-RU" w:eastAsia="ru-RU"/>
        </w:rPr>
      </w:pPr>
      <w:r w:rsidRPr="005B2211">
        <w:rPr>
          <w:rFonts w:ascii="Times New Roman" w:eastAsia="Times New Roman" w:hAnsi="Times New Roman" w:cs="Times New Roman"/>
          <w:b/>
          <w:bCs/>
          <w:sz w:val="36"/>
          <w:szCs w:val="24"/>
          <w:lang w:val="ru-RU" w:eastAsia="ru-RU"/>
        </w:rPr>
        <w:t>Деловая (ролевая) игра</w:t>
      </w:r>
    </w:p>
    <w:p w:rsidR="005B2211" w:rsidRPr="005B2211" w:rsidRDefault="005B2211" w:rsidP="005B2211">
      <w:pPr>
        <w:spacing w:after="0" w:line="240" w:lineRule="auto"/>
        <w:jc w:val="center"/>
        <w:textAlignment w:val="baseline"/>
        <w:rPr>
          <w:rFonts w:ascii="Times New Roman" w:eastAsia="Times New Roman" w:hAnsi="Times New Roman" w:cs="Times New Roman"/>
          <w:b/>
          <w:bCs/>
          <w:sz w:val="36"/>
          <w:szCs w:val="24"/>
          <w:lang w:val="ru-RU" w:eastAsia="ru-RU"/>
        </w:rPr>
      </w:pPr>
    </w:p>
    <w:p w:rsidR="005B2211" w:rsidRPr="005B2211" w:rsidRDefault="005B2211" w:rsidP="005B2211">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5B2211">
        <w:rPr>
          <w:rFonts w:ascii="Times New Roman" w:eastAsia="Times New Roman" w:hAnsi="Times New Roman" w:cs="Times New Roman"/>
          <w:sz w:val="28"/>
          <w:szCs w:val="28"/>
          <w:lang w:val="ru-RU" w:eastAsia="ko-KR"/>
        </w:rPr>
        <w:t xml:space="preserve">по </w:t>
      </w:r>
      <w:proofErr w:type="spellStart"/>
      <w:r w:rsidRPr="005B2211">
        <w:rPr>
          <w:rFonts w:ascii="Times New Roman" w:eastAsia="Times New Roman" w:hAnsi="Times New Roman" w:cs="Times New Roman"/>
          <w:sz w:val="28"/>
          <w:szCs w:val="28"/>
          <w:lang w:val="ru-RU" w:eastAsia="ko-KR"/>
        </w:rPr>
        <w:t>дисциплине</w:t>
      </w:r>
      <w:r w:rsidRPr="005B2211">
        <w:rPr>
          <w:rFonts w:ascii="Times New Roman" w:eastAsia="Times New Roman" w:hAnsi="Times New Roman" w:cs="Times New Roman"/>
          <w:i/>
          <w:sz w:val="20"/>
          <w:szCs w:val="20"/>
          <w:lang w:val="ru-RU" w:eastAsia="ko-KR"/>
        </w:rPr>
        <w:t>_________</w:t>
      </w:r>
      <w:r w:rsidRPr="005B2211">
        <w:rPr>
          <w:rFonts w:ascii="Times New Roman" w:eastAsia="Times New Roman" w:hAnsi="Times New Roman" w:cs="Times New Roman"/>
          <w:i/>
          <w:sz w:val="28"/>
          <w:szCs w:val="28"/>
          <w:u w:val="single"/>
          <w:lang w:val="ru-RU" w:eastAsia="ko-KR"/>
        </w:rPr>
        <w:t>Экономическая</w:t>
      </w:r>
      <w:proofErr w:type="spellEnd"/>
      <w:r w:rsidRPr="005B2211">
        <w:rPr>
          <w:rFonts w:ascii="Times New Roman" w:eastAsia="Times New Roman" w:hAnsi="Times New Roman" w:cs="Times New Roman"/>
          <w:i/>
          <w:sz w:val="28"/>
          <w:szCs w:val="28"/>
          <w:u w:val="single"/>
          <w:lang w:val="ru-RU" w:eastAsia="ko-KR"/>
        </w:rPr>
        <w:t xml:space="preserve"> оценка инвестиций</w:t>
      </w:r>
      <w:r w:rsidRPr="005B2211">
        <w:rPr>
          <w:rFonts w:ascii="Times New Roman" w:eastAsia="Times New Roman" w:hAnsi="Times New Roman" w:cs="Times New Roman"/>
          <w:i/>
          <w:sz w:val="20"/>
          <w:szCs w:val="20"/>
          <w:lang w:val="ru-RU" w:eastAsia="ko-KR"/>
        </w:rPr>
        <w:t>__________</w:t>
      </w:r>
    </w:p>
    <w:p w:rsidR="005B2211" w:rsidRPr="005B2211" w:rsidRDefault="005B2211" w:rsidP="005B2211">
      <w:pPr>
        <w:tabs>
          <w:tab w:val="left" w:pos="500"/>
        </w:tabs>
        <w:spacing w:after="0" w:line="240" w:lineRule="auto"/>
        <w:ind w:right="-30"/>
        <w:jc w:val="center"/>
        <w:rPr>
          <w:rFonts w:ascii="Times New Roman" w:eastAsia="Times New Roman" w:hAnsi="Times New Roman" w:cs="Times New Roman"/>
          <w:i/>
          <w:sz w:val="32"/>
          <w:szCs w:val="32"/>
          <w:vertAlign w:val="superscript"/>
          <w:lang w:val="ru-RU" w:eastAsia="ko-KR"/>
        </w:rPr>
      </w:pPr>
      <w:r w:rsidRPr="005B2211">
        <w:rPr>
          <w:rFonts w:ascii="Times New Roman" w:eastAsia="Times New Roman" w:hAnsi="Times New Roman" w:cs="Times New Roman"/>
          <w:i/>
          <w:sz w:val="32"/>
          <w:szCs w:val="32"/>
          <w:vertAlign w:val="superscript"/>
          <w:lang w:val="ru-RU" w:eastAsia="ko-KR"/>
        </w:rPr>
        <w:t>(наименование дисциплины)</w:t>
      </w:r>
    </w:p>
    <w:p w:rsidR="005B2211" w:rsidRPr="005B2211" w:rsidRDefault="005B2211" w:rsidP="005B2211">
      <w:pPr>
        <w:spacing w:after="0" w:line="240" w:lineRule="auto"/>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b/>
          <w:bCs/>
          <w:sz w:val="28"/>
          <w:szCs w:val="24"/>
          <w:lang w:val="ru-RU" w:eastAsia="ru-RU"/>
        </w:rPr>
        <w:t>1 Тема (проблема, ситуация)</w:t>
      </w:r>
      <w:r w:rsidRPr="005B2211">
        <w:rPr>
          <w:rFonts w:ascii="Times New Roman" w:eastAsia="Times New Roman" w:hAnsi="Times New Roman" w:cs="Times New Roman"/>
          <w:sz w:val="28"/>
          <w:szCs w:val="24"/>
          <w:lang w:val="ru-RU" w:eastAsia="ru-RU"/>
        </w:rPr>
        <w:t xml:space="preserve">  </w:t>
      </w:r>
    </w:p>
    <w:p w:rsidR="005B2211" w:rsidRPr="005B2211" w:rsidRDefault="005B2211" w:rsidP="005B2211">
      <w:pPr>
        <w:spacing w:after="0" w:line="240" w:lineRule="auto"/>
        <w:ind w:firstLine="567"/>
        <w:jc w:val="both"/>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 xml:space="preserve">Выявление и анализ рисков реализации инвестиционного проекта и разработка предложений по их снижению. </w:t>
      </w:r>
    </w:p>
    <w:p w:rsidR="005B2211" w:rsidRPr="005B2211" w:rsidRDefault="005B2211" w:rsidP="005B2211">
      <w:pPr>
        <w:spacing w:after="0" w:line="240" w:lineRule="auto"/>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b/>
          <w:bCs/>
          <w:sz w:val="28"/>
          <w:szCs w:val="24"/>
          <w:lang w:val="ru-RU" w:eastAsia="ru-RU"/>
        </w:rPr>
        <w:t>2 Концепция игры</w:t>
      </w:r>
      <w:r w:rsidRPr="005B2211">
        <w:rPr>
          <w:rFonts w:ascii="Times New Roman" w:eastAsia="Times New Roman" w:hAnsi="Times New Roman" w:cs="Times New Roman"/>
          <w:sz w:val="28"/>
          <w:szCs w:val="24"/>
          <w:lang w:val="ru-RU" w:eastAsia="ru-RU"/>
        </w:rPr>
        <w:t> </w:t>
      </w:r>
    </w:p>
    <w:p w:rsidR="005B2211" w:rsidRPr="005B2211" w:rsidRDefault="005B2211" w:rsidP="005B2211">
      <w:pPr>
        <w:spacing w:after="0" w:line="240" w:lineRule="auto"/>
        <w:ind w:firstLine="709"/>
        <w:jc w:val="both"/>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Выполнение анализа бизнес-плана, представленного предприятием профессиональному инвестору (банку-кредитору), с целью получения сре</w:t>
      </w:r>
      <w:proofErr w:type="gramStart"/>
      <w:r w:rsidRPr="005B2211">
        <w:rPr>
          <w:rFonts w:ascii="Times New Roman" w:eastAsia="Times New Roman" w:hAnsi="Times New Roman" w:cs="Times New Roman"/>
          <w:sz w:val="28"/>
          <w:szCs w:val="24"/>
          <w:lang w:val="ru-RU" w:eastAsia="ru-RU"/>
        </w:rPr>
        <w:t>дств дл</w:t>
      </w:r>
      <w:proofErr w:type="gramEnd"/>
      <w:r w:rsidRPr="005B2211">
        <w:rPr>
          <w:rFonts w:ascii="Times New Roman" w:eastAsia="Times New Roman" w:hAnsi="Times New Roman" w:cs="Times New Roman"/>
          <w:sz w:val="28"/>
          <w:szCs w:val="24"/>
          <w:lang w:val="ru-RU" w:eastAsia="ru-RU"/>
        </w:rPr>
        <w:t>я практической реализации инвестиционного проекта.</w:t>
      </w:r>
    </w:p>
    <w:p w:rsidR="005B2211" w:rsidRPr="005B2211" w:rsidRDefault="005B2211" w:rsidP="005B2211">
      <w:pPr>
        <w:spacing w:after="0" w:line="240" w:lineRule="auto"/>
        <w:ind w:firstLine="709"/>
        <w:jc w:val="both"/>
        <w:textAlignment w:val="baseline"/>
        <w:rPr>
          <w:rFonts w:ascii="Calibri" w:eastAsia="Times New Roman" w:hAnsi="Calibri" w:cs="Times New Roman"/>
          <w:sz w:val="12"/>
          <w:szCs w:val="12"/>
          <w:lang w:val="ru-RU" w:eastAsia="ru-RU"/>
        </w:rPr>
      </w:pPr>
      <w:r w:rsidRPr="005B2211">
        <w:rPr>
          <w:rFonts w:ascii="Times New Roman" w:eastAsia="Times New Roman" w:hAnsi="Times New Roman" w:cs="Times New Roman"/>
          <w:sz w:val="28"/>
          <w:szCs w:val="24"/>
          <w:lang w:val="ru-RU" w:eastAsia="ru-RU"/>
        </w:rPr>
        <w:t xml:space="preserve">Проведение данной игры необходимо для формирования у ее участников </w:t>
      </w:r>
      <w:proofErr w:type="gramStart"/>
      <w:r w:rsidRPr="005B2211">
        <w:rPr>
          <w:rFonts w:ascii="Times New Roman" w:eastAsia="Times New Roman" w:hAnsi="Times New Roman" w:cs="Times New Roman"/>
          <w:sz w:val="28"/>
          <w:szCs w:val="24"/>
          <w:lang w:val="ru-RU" w:eastAsia="ru-RU"/>
        </w:rPr>
        <w:t>навыков самостоятельного выполнения анализа бизнес-планов практической реализации инвестиционных проектов</w:t>
      </w:r>
      <w:proofErr w:type="gramEnd"/>
      <w:r w:rsidRPr="005B2211">
        <w:rPr>
          <w:rFonts w:ascii="Times New Roman" w:eastAsia="Times New Roman" w:hAnsi="Times New Roman" w:cs="Times New Roman"/>
          <w:sz w:val="28"/>
          <w:szCs w:val="24"/>
          <w:lang w:val="ru-RU" w:eastAsia="ru-RU"/>
        </w:rPr>
        <w:t>. Освоение методики качественного анализа бизнес-плана позволяет участникам в дальнейшем, при разработке бизнес-планов в своих компаниях, видеть их "глазами профессионального инвестора" и оценивать с его позиций, что позволит своевременно обнаруживать ошибки и недостатки в разрабатываемой документации и самостоятельно их исправлять, не ожидая замечаний сторонних экспертов. Реализация данного подхода позволяет компании-разработчику бизнес-плана не только сделать его качественно и найти заинтересованного инвестора или кредитора, но и что не менее важно — получить деньги на приемлемых для себя условиях.</w:t>
      </w:r>
    </w:p>
    <w:p w:rsidR="005B2211" w:rsidRPr="005B2211" w:rsidRDefault="005B2211" w:rsidP="005B2211">
      <w:pPr>
        <w:spacing w:after="0" w:line="240" w:lineRule="auto"/>
        <w:textAlignment w:val="baseline"/>
        <w:rPr>
          <w:rFonts w:ascii="Calibri" w:eastAsia="Times New Roman" w:hAnsi="Calibri" w:cs="Times New Roman"/>
          <w:sz w:val="12"/>
          <w:szCs w:val="12"/>
          <w:lang w:val="ru-RU" w:eastAsia="ru-RU"/>
        </w:rPr>
      </w:pPr>
      <w:r w:rsidRPr="005B2211">
        <w:rPr>
          <w:rFonts w:ascii="Times New Roman" w:eastAsia="Times New Roman" w:hAnsi="Times New Roman" w:cs="Times New Roman"/>
          <w:sz w:val="28"/>
          <w:szCs w:val="24"/>
          <w:lang w:val="ru-RU" w:eastAsia="ru-RU"/>
        </w:rPr>
        <w:t> </w:t>
      </w:r>
      <w:r w:rsidRPr="005B2211">
        <w:rPr>
          <w:rFonts w:ascii="Times New Roman" w:eastAsia="Times New Roman" w:hAnsi="Times New Roman" w:cs="Times New Roman"/>
          <w:b/>
          <w:bCs/>
          <w:sz w:val="28"/>
          <w:szCs w:val="24"/>
          <w:lang w:val="ru-RU" w:eastAsia="ru-RU"/>
        </w:rPr>
        <w:t>3 Роли:</w:t>
      </w:r>
      <w:r w:rsidRPr="005B2211">
        <w:rPr>
          <w:rFonts w:ascii="Times New Roman" w:eastAsia="Times New Roman" w:hAnsi="Times New Roman" w:cs="Times New Roman"/>
          <w:sz w:val="28"/>
          <w:szCs w:val="24"/>
          <w:lang w:val="ru-RU" w:eastAsia="ru-RU"/>
        </w:rPr>
        <w:t> </w:t>
      </w:r>
    </w:p>
    <w:p w:rsidR="005B2211" w:rsidRPr="005B2211" w:rsidRDefault="005B2211" w:rsidP="005B2211">
      <w:pPr>
        <w:spacing w:after="0" w:line="240" w:lineRule="auto"/>
        <w:ind w:firstLine="709"/>
        <w:jc w:val="both"/>
        <w:textAlignment w:val="baseline"/>
        <w:rPr>
          <w:rFonts w:ascii="Calibri" w:eastAsia="Times New Roman" w:hAnsi="Calibri" w:cs="Times New Roman"/>
          <w:sz w:val="12"/>
          <w:szCs w:val="12"/>
          <w:lang w:val="ru-RU" w:eastAsia="ru-RU"/>
        </w:rPr>
      </w:pPr>
      <w:r w:rsidRPr="005B2211">
        <w:rPr>
          <w:rFonts w:ascii="Times New Roman" w:eastAsia="Times New Roman" w:hAnsi="Times New Roman" w:cs="Times New Roman"/>
          <w:sz w:val="28"/>
          <w:szCs w:val="24"/>
          <w:lang w:val="ru-RU" w:eastAsia="ru-RU"/>
        </w:rPr>
        <w:t>Состав учебной группы разбивается на группы (команды) играющих, каждая из которых получает для анализа экземпляр одного и того же бизнес-</w:t>
      </w:r>
      <w:proofErr w:type="spellStart"/>
      <w:r w:rsidRPr="005B2211">
        <w:rPr>
          <w:rFonts w:ascii="Times New Roman" w:eastAsia="Times New Roman" w:hAnsi="Times New Roman" w:cs="Times New Roman"/>
          <w:sz w:val="28"/>
          <w:szCs w:val="24"/>
          <w:lang w:val="ru-RU" w:eastAsia="ru-RU"/>
        </w:rPr>
        <w:t>плана</w:t>
      </w:r>
      <w:proofErr w:type="gramStart"/>
      <w:r w:rsidRPr="005B2211">
        <w:rPr>
          <w:rFonts w:ascii="Times New Roman" w:eastAsia="Times New Roman" w:hAnsi="Times New Roman" w:cs="Times New Roman"/>
          <w:sz w:val="28"/>
          <w:szCs w:val="24"/>
          <w:lang w:val="ru-RU" w:eastAsia="ru-RU"/>
        </w:rPr>
        <w:t>.К</w:t>
      </w:r>
      <w:proofErr w:type="gramEnd"/>
      <w:r w:rsidRPr="005B2211">
        <w:rPr>
          <w:rFonts w:ascii="Times New Roman" w:eastAsia="Times New Roman" w:hAnsi="Times New Roman" w:cs="Times New Roman"/>
          <w:sz w:val="28"/>
          <w:szCs w:val="24"/>
          <w:lang w:val="ru-RU" w:eastAsia="ru-RU"/>
        </w:rPr>
        <w:t>аждая</w:t>
      </w:r>
      <w:proofErr w:type="spellEnd"/>
      <w:r w:rsidRPr="005B2211">
        <w:rPr>
          <w:rFonts w:ascii="Times New Roman" w:eastAsia="Times New Roman" w:hAnsi="Times New Roman" w:cs="Times New Roman"/>
          <w:sz w:val="28"/>
          <w:szCs w:val="24"/>
          <w:lang w:val="ru-RU" w:eastAsia="ru-RU"/>
        </w:rPr>
        <w:t xml:space="preserve"> группа играющих самостоятельно организует свою работу, в рамках установленного регламента игры, и распределяет роли между ее участниками. Для выполнения анализа достаточно использовать обычный электронный калькулятор; </w:t>
      </w:r>
    </w:p>
    <w:p w:rsidR="005B2211" w:rsidRPr="005B2211" w:rsidRDefault="005B2211" w:rsidP="005B2211">
      <w:pPr>
        <w:spacing w:after="0" w:line="240" w:lineRule="auto"/>
        <w:textAlignment w:val="baseline"/>
        <w:rPr>
          <w:rFonts w:ascii="Times New Roman" w:eastAsia="Times New Roman" w:hAnsi="Times New Roman" w:cs="Times New Roman"/>
          <w:b/>
          <w:bCs/>
          <w:sz w:val="28"/>
          <w:szCs w:val="24"/>
          <w:lang w:val="ru-RU" w:eastAsia="ru-RU"/>
        </w:rPr>
      </w:pPr>
      <w:r w:rsidRPr="005B2211">
        <w:rPr>
          <w:rFonts w:ascii="Times New Roman" w:eastAsia="Times New Roman" w:hAnsi="Times New Roman" w:cs="Times New Roman"/>
          <w:sz w:val="28"/>
          <w:szCs w:val="24"/>
          <w:lang w:val="ru-RU" w:eastAsia="ru-RU"/>
        </w:rPr>
        <w:t> </w:t>
      </w:r>
      <w:r w:rsidRPr="005B2211">
        <w:rPr>
          <w:rFonts w:ascii="Times New Roman" w:eastAsia="Times New Roman" w:hAnsi="Times New Roman" w:cs="Times New Roman"/>
          <w:b/>
          <w:bCs/>
          <w:sz w:val="28"/>
          <w:szCs w:val="24"/>
          <w:lang w:val="ru-RU" w:eastAsia="ru-RU"/>
        </w:rPr>
        <w:t>4 Ожидаемы</w:t>
      </w:r>
      <w:proofErr w:type="gramStart"/>
      <w:r w:rsidRPr="005B2211">
        <w:rPr>
          <w:rFonts w:ascii="Times New Roman" w:eastAsia="Times New Roman" w:hAnsi="Times New Roman" w:cs="Times New Roman"/>
          <w:b/>
          <w:bCs/>
          <w:sz w:val="28"/>
          <w:szCs w:val="24"/>
          <w:lang w:val="ru-RU" w:eastAsia="ru-RU"/>
        </w:rPr>
        <w:t>й(</w:t>
      </w:r>
      <w:proofErr w:type="gramEnd"/>
      <w:r w:rsidRPr="005B2211">
        <w:rPr>
          <w:rFonts w:ascii="Times New Roman" w:eastAsia="Times New Roman" w:hAnsi="Times New Roman" w:cs="Times New Roman"/>
          <w:b/>
          <w:bCs/>
          <w:sz w:val="28"/>
          <w:szCs w:val="24"/>
          <w:lang w:val="ru-RU" w:eastAsia="ru-RU"/>
        </w:rPr>
        <w:t>е)  результат (ы)</w:t>
      </w:r>
    </w:p>
    <w:p w:rsidR="005B2211" w:rsidRPr="005B2211" w:rsidRDefault="005B2211" w:rsidP="005B2211">
      <w:pPr>
        <w:autoSpaceDE w:val="0"/>
        <w:autoSpaceDN w:val="0"/>
        <w:adjustRightInd w:val="0"/>
        <w:spacing w:after="0" w:line="240" w:lineRule="auto"/>
        <w:ind w:firstLine="851"/>
        <w:jc w:val="both"/>
        <w:rPr>
          <w:rFonts w:ascii="Times New Roman" w:eastAsia="Times New Roman" w:hAnsi="Times New Roman" w:cs="Times New Roman"/>
          <w:bCs/>
          <w:sz w:val="28"/>
          <w:szCs w:val="24"/>
          <w:lang w:val="ru-RU" w:eastAsia="ru-RU"/>
        </w:rPr>
      </w:pPr>
      <w:r w:rsidRPr="005B2211">
        <w:rPr>
          <w:rFonts w:ascii="Times New Roman" w:eastAsia="Times New Roman" w:hAnsi="Times New Roman" w:cs="Times New Roman"/>
          <w:bCs/>
          <w:sz w:val="28"/>
          <w:szCs w:val="24"/>
          <w:lang w:val="ru-RU" w:eastAsia="ru-RU"/>
        </w:rPr>
        <w:t xml:space="preserve">Разработка каждой группой предложений по снижению риска вложения средств в инвестиционный проект </w:t>
      </w:r>
    </w:p>
    <w:p w:rsidR="005B2211" w:rsidRPr="005B2211" w:rsidRDefault="005B2211" w:rsidP="005B2211">
      <w:pPr>
        <w:autoSpaceDE w:val="0"/>
        <w:autoSpaceDN w:val="0"/>
        <w:adjustRightInd w:val="0"/>
        <w:spacing w:after="0" w:line="240" w:lineRule="auto"/>
        <w:ind w:left="142"/>
        <w:contextualSpacing/>
        <w:rPr>
          <w:rFonts w:ascii="Times New Roman" w:eastAsia="Times New Roman" w:hAnsi="Times New Roman" w:cs="Times New Roman"/>
          <w:b/>
          <w:color w:val="000000"/>
          <w:sz w:val="28"/>
          <w:szCs w:val="28"/>
          <w:lang w:val="ru-RU" w:eastAsia="ru-RU"/>
        </w:rPr>
      </w:pPr>
      <w:r w:rsidRPr="005B2211">
        <w:rPr>
          <w:rFonts w:ascii="Times New Roman" w:eastAsia="Times New Roman" w:hAnsi="Times New Roman" w:cs="Times New Roman"/>
          <w:b/>
          <w:color w:val="000000"/>
          <w:sz w:val="28"/>
          <w:szCs w:val="28"/>
          <w:lang w:val="ru-RU" w:eastAsia="ru-RU"/>
        </w:rPr>
        <w:t>5 Программа проведения ДИ</w:t>
      </w:r>
    </w:p>
    <w:p w:rsidR="005B2211" w:rsidRPr="005B2211" w:rsidRDefault="005B2211" w:rsidP="005B2211">
      <w:pPr>
        <w:numPr>
          <w:ilvl w:val="0"/>
          <w:numId w:val="3"/>
        </w:numPr>
        <w:tabs>
          <w:tab w:val="left" w:pos="1134"/>
        </w:tabs>
        <w:spacing w:after="0" w:line="240" w:lineRule="auto"/>
        <w:ind w:firstLine="709"/>
        <w:contextualSpacing/>
        <w:jc w:val="both"/>
        <w:textAlignment w:val="baseline"/>
        <w:rPr>
          <w:rFonts w:ascii="Times New Roman" w:eastAsia="Times New Roman" w:hAnsi="Times New Roman" w:cs="Times New Roman"/>
          <w:color w:val="000000"/>
          <w:sz w:val="28"/>
          <w:szCs w:val="28"/>
          <w:lang w:val="ru-RU" w:eastAsia="ru-RU"/>
        </w:rPr>
      </w:pPr>
      <w:r w:rsidRPr="005B2211">
        <w:rPr>
          <w:rFonts w:ascii="Times New Roman" w:eastAsia="Times New Roman" w:hAnsi="Times New Roman" w:cs="Times New Roman"/>
          <w:color w:val="000000"/>
          <w:sz w:val="28"/>
          <w:szCs w:val="28"/>
          <w:lang w:val="ru-RU" w:eastAsia="ru-RU"/>
        </w:rPr>
        <w:t>Ознакомление участников с сущностью игры, целью и решаемыми задачами;</w:t>
      </w:r>
    </w:p>
    <w:p w:rsidR="005B2211" w:rsidRPr="005B2211" w:rsidRDefault="005B2211" w:rsidP="005B2211">
      <w:pPr>
        <w:numPr>
          <w:ilvl w:val="0"/>
          <w:numId w:val="3"/>
        </w:numPr>
        <w:tabs>
          <w:tab w:val="left" w:pos="1134"/>
        </w:tabs>
        <w:spacing w:after="0" w:line="240" w:lineRule="auto"/>
        <w:ind w:firstLine="709"/>
        <w:contextualSpacing/>
        <w:jc w:val="both"/>
        <w:textAlignment w:val="baseline"/>
        <w:rPr>
          <w:rFonts w:ascii="Times New Roman" w:eastAsia="Times New Roman" w:hAnsi="Times New Roman" w:cs="Times New Roman"/>
          <w:color w:val="000000"/>
          <w:sz w:val="28"/>
          <w:szCs w:val="28"/>
          <w:lang w:val="ru-RU" w:eastAsia="ru-RU"/>
        </w:rPr>
      </w:pPr>
      <w:r w:rsidRPr="005B2211">
        <w:rPr>
          <w:rFonts w:ascii="Times New Roman" w:eastAsia="Times New Roman" w:hAnsi="Times New Roman" w:cs="Times New Roman"/>
          <w:color w:val="000000"/>
          <w:sz w:val="28"/>
          <w:szCs w:val="28"/>
          <w:lang w:val="ru-RU" w:eastAsia="ru-RU"/>
        </w:rPr>
        <w:t xml:space="preserve">Обучение участников разработке и анализу бизнес-плана реализации инвестиционного проекта; </w:t>
      </w:r>
    </w:p>
    <w:p w:rsidR="005B2211" w:rsidRPr="005B2211" w:rsidRDefault="005B2211" w:rsidP="005B2211">
      <w:pPr>
        <w:numPr>
          <w:ilvl w:val="0"/>
          <w:numId w:val="3"/>
        </w:numPr>
        <w:tabs>
          <w:tab w:val="left" w:pos="1134"/>
        </w:tabs>
        <w:spacing w:after="0" w:line="240" w:lineRule="auto"/>
        <w:ind w:firstLine="709"/>
        <w:contextualSpacing/>
        <w:jc w:val="both"/>
        <w:textAlignment w:val="baseline"/>
        <w:rPr>
          <w:rFonts w:ascii="Times New Roman" w:eastAsia="Times New Roman" w:hAnsi="Times New Roman" w:cs="Times New Roman"/>
          <w:color w:val="000000"/>
          <w:sz w:val="28"/>
          <w:szCs w:val="28"/>
          <w:lang w:val="ru-RU" w:eastAsia="ru-RU"/>
        </w:rPr>
      </w:pPr>
      <w:r w:rsidRPr="005B2211">
        <w:rPr>
          <w:rFonts w:ascii="Times New Roman" w:eastAsia="Times New Roman" w:hAnsi="Times New Roman" w:cs="Times New Roman"/>
          <w:color w:val="000000"/>
          <w:sz w:val="28"/>
          <w:szCs w:val="28"/>
          <w:lang w:val="ru-RU" w:eastAsia="ru-RU"/>
        </w:rPr>
        <w:t xml:space="preserve">Распределение </w:t>
      </w:r>
      <w:proofErr w:type="gramStart"/>
      <w:r w:rsidRPr="005B2211">
        <w:rPr>
          <w:rFonts w:ascii="Times New Roman" w:eastAsia="Times New Roman" w:hAnsi="Times New Roman" w:cs="Times New Roman"/>
          <w:color w:val="000000"/>
          <w:sz w:val="28"/>
          <w:szCs w:val="28"/>
          <w:lang w:val="ru-RU" w:eastAsia="ru-RU"/>
        </w:rPr>
        <w:t>обучаемых</w:t>
      </w:r>
      <w:proofErr w:type="gramEnd"/>
      <w:r w:rsidRPr="005B2211">
        <w:rPr>
          <w:rFonts w:ascii="Times New Roman" w:eastAsia="Times New Roman" w:hAnsi="Times New Roman" w:cs="Times New Roman"/>
          <w:color w:val="000000"/>
          <w:sz w:val="28"/>
          <w:szCs w:val="28"/>
          <w:lang w:val="ru-RU" w:eastAsia="ru-RU"/>
        </w:rPr>
        <w:t xml:space="preserve"> на группы. Выдача каждой из бизнес-плана для анализа. Инструктаж группы преподавателем-администратором игры, постановка перед группой цели </w:t>
      </w:r>
      <w:r w:rsidRPr="005B2211">
        <w:rPr>
          <w:rFonts w:ascii="Times New Roman" w:eastAsia="Times New Roman" w:hAnsi="Times New Roman" w:cs="Times New Roman"/>
          <w:color w:val="000000"/>
          <w:sz w:val="28"/>
          <w:szCs w:val="28"/>
          <w:lang w:val="ru-RU" w:eastAsia="ru-RU"/>
        </w:rPr>
        <w:lastRenderedPageBreak/>
        <w:t>анализа и задач. Распределение ролей в каждой из групп. Выдача задания по ознакомлению с бизнес-планом;</w:t>
      </w:r>
    </w:p>
    <w:p w:rsidR="005B2211" w:rsidRPr="005B2211" w:rsidRDefault="005B2211" w:rsidP="005B2211">
      <w:pPr>
        <w:numPr>
          <w:ilvl w:val="0"/>
          <w:numId w:val="3"/>
        </w:numPr>
        <w:tabs>
          <w:tab w:val="left" w:pos="1134"/>
        </w:tabs>
        <w:spacing w:after="0" w:line="240" w:lineRule="auto"/>
        <w:ind w:firstLine="709"/>
        <w:contextualSpacing/>
        <w:jc w:val="both"/>
        <w:textAlignment w:val="baseline"/>
        <w:rPr>
          <w:rFonts w:ascii="Times New Roman" w:eastAsia="Times New Roman" w:hAnsi="Times New Roman" w:cs="Times New Roman"/>
          <w:color w:val="000000"/>
          <w:sz w:val="28"/>
          <w:szCs w:val="28"/>
          <w:lang w:val="ru-RU" w:eastAsia="ru-RU"/>
        </w:rPr>
      </w:pPr>
      <w:r w:rsidRPr="005B2211">
        <w:rPr>
          <w:rFonts w:ascii="Times New Roman" w:eastAsia="Times New Roman" w:hAnsi="Times New Roman" w:cs="Times New Roman"/>
          <w:color w:val="000000"/>
          <w:sz w:val="28"/>
          <w:szCs w:val="28"/>
          <w:lang w:val="ru-RU" w:eastAsia="ru-RU"/>
        </w:rPr>
        <w:t>Выполнение группами задания по анализу факторов риска финансирования (кредитования) инвестиционного проекта на основании информации, представленной в бизнес-плане.</w:t>
      </w:r>
    </w:p>
    <w:p w:rsidR="005B2211" w:rsidRPr="005B2211" w:rsidRDefault="005B2211" w:rsidP="005B2211">
      <w:pPr>
        <w:numPr>
          <w:ilvl w:val="0"/>
          <w:numId w:val="3"/>
        </w:numPr>
        <w:tabs>
          <w:tab w:val="left" w:pos="1134"/>
        </w:tabs>
        <w:spacing w:after="0" w:line="240" w:lineRule="auto"/>
        <w:ind w:firstLine="709"/>
        <w:contextualSpacing/>
        <w:jc w:val="both"/>
        <w:textAlignment w:val="baseline"/>
        <w:rPr>
          <w:rFonts w:ascii="Times New Roman" w:eastAsia="Times New Roman" w:hAnsi="Times New Roman" w:cs="Times New Roman"/>
          <w:color w:val="000000"/>
          <w:sz w:val="28"/>
          <w:szCs w:val="28"/>
          <w:lang w:val="ru-RU" w:eastAsia="ru-RU"/>
        </w:rPr>
      </w:pPr>
      <w:r w:rsidRPr="005B2211">
        <w:rPr>
          <w:rFonts w:ascii="Times New Roman" w:eastAsia="Times New Roman" w:hAnsi="Times New Roman" w:cs="Times New Roman"/>
          <w:color w:val="000000"/>
          <w:sz w:val="28"/>
          <w:szCs w:val="28"/>
          <w:lang w:val="ru-RU" w:eastAsia="ru-RU"/>
        </w:rPr>
        <w:t xml:space="preserve">Обсуждение группами полученных результатов, подготовка сводных замечаний и заполнение специального формуляра. Сдача заключения администратору; </w:t>
      </w:r>
    </w:p>
    <w:p w:rsidR="005B2211" w:rsidRPr="005B2211" w:rsidRDefault="005B2211" w:rsidP="005B2211">
      <w:pPr>
        <w:numPr>
          <w:ilvl w:val="0"/>
          <w:numId w:val="3"/>
        </w:numPr>
        <w:tabs>
          <w:tab w:val="left" w:pos="1134"/>
        </w:tabs>
        <w:spacing w:after="0" w:line="240" w:lineRule="auto"/>
        <w:ind w:firstLine="709"/>
        <w:contextualSpacing/>
        <w:jc w:val="both"/>
        <w:textAlignment w:val="baseline"/>
        <w:rPr>
          <w:rFonts w:ascii="Times New Roman" w:eastAsia="Times New Roman" w:hAnsi="Times New Roman" w:cs="Times New Roman"/>
          <w:color w:val="000000"/>
          <w:sz w:val="28"/>
          <w:szCs w:val="28"/>
          <w:lang w:val="ru-RU" w:eastAsia="ru-RU"/>
        </w:rPr>
      </w:pPr>
      <w:r w:rsidRPr="005B2211">
        <w:rPr>
          <w:rFonts w:ascii="Times New Roman" w:eastAsia="Times New Roman" w:hAnsi="Times New Roman" w:cs="Times New Roman"/>
          <w:color w:val="000000"/>
          <w:sz w:val="28"/>
          <w:szCs w:val="28"/>
          <w:lang w:val="ru-RU" w:eastAsia="ru-RU"/>
        </w:rPr>
        <w:t>Совместное обсуждение полученных результатов по каждому фактору участниками всех групп;</w:t>
      </w:r>
    </w:p>
    <w:p w:rsidR="005B2211" w:rsidRPr="005B2211" w:rsidRDefault="005B2211" w:rsidP="005B2211">
      <w:pPr>
        <w:numPr>
          <w:ilvl w:val="0"/>
          <w:numId w:val="3"/>
        </w:numPr>
        <w:tabs>
          <w:tab w:val="left" w:pos="1134"/>
        </w:tabs>
        <w:spacing w:after="0" w:line="240" w:lineRule="auto"/>
        <w:ind w:firstLine="709"/>
        <w:contextualSpacing/>
        <w:jc w:val="both"/>
        <w:textAlignment w:val="baseline"/>
        <w:rPr>
          <w:rFonts w:ascii="Times New Roman" w:eastAsia="Times New Roman" w:hAnsi="Times New Roman" w:cs="Times New Roman"/>
          <w:color w:val="000000"/>
          <w:sz w:val="28"/>
          <w:szCs w:val="28"/>
          <w:lang w:val="ru-RU" w:eastAsia="ru-RU"/>
        </w:rPr>
      </w:pPr>
      <w:r w:rsidRPr="005B2211">
        <w:rPr>
          <w:rFonts w:ascii="Times New Roman" w:eastAsia="Times New Roman" w:hAnsi="Times New Roman" w:cs="Times New Roman"/>
          <w:color w:val="000000"/>
          <w:sz w:val="28"/>
          <w:szCs w:val="28"/>
          <w:lang w:val="ru-RU" w:eastAsia="ru-RU"/>
        </w:rPr>
        <w:t>Разработка каждой группой предложений по снижению риска вложения средств в инвестиционный проект;</w:t>
      </w:r>
    </w:p>
    <w:p w:rsidR="005B2211" w:rsidRPr="005B2211" w:rsidRDefault="005B2211" w:rsidP="005B2211">
      <w:pPr>
        <w:numPr>
          <w:ilvl w:val="0"/>
          <w:numId w:val="3"/>
        </w:numPr>
        <w:tabs>
          <w:tab w:val="left" w:pos="1134"/>
        </w:tabs>
        <w:spacing w:after="0" w:line="240" w:lineRule="auto"/>
        <w:ind w:firstLine="709"/>
        <w:contextualSpacing/>
        <w:jc w:val="both"/>
        <w:textAlignment w:val="baseline"/>
        <w:rPr>
          <w:rFonts w:ascii="Times New Roman" w:eastAsia="Times New Roman" w:hAnsi="Times New Roman" w:cs="Times New Roman"/>
          <w:bCs/>
          <w:sz w:val="28"/>
          <w:szCs w:val="24"/>
          <w:lang w:val="ru-RU" w:eastAsia="ru-RU"/>
        </w:rPr>
      </w:pPr>
      <w:r w:rsidRPr="005B2211">
        <w:rPr>
          <w:rFonts w:ascii="Times New Roman" w:eastAsia="Times New Roman" w:hAnsi="Times New Roman" w:cs="Times New Roman"/>
          <w:color w:val="000000"/>
          <w:sz w:val="28"/>
          <w:szCs w:val="28"/>
          <w:lang w:val="ru-RU" w:eastAsia="ru-RU"/>
        </w:rPr>
        <w:t>Совместное обсуждение результатов, полученных группами. Подведение итогов игры преподавателями, оценка действий групп и участников.</w:t>
      </w:r>
    </w:p>
    <w:p w:rsidR="005B2211" w:rsidRPr="005B2211" w:rsidRDefault="005B2211" w:rsidP="005B2211">
      <w:pPr>
        <w:spacing w:after="0" w:line="240" w:lineRule="auto"/>
        <w:textAlignment w:val="baseline"/>
        <w:rPr>
          <w:rFonts w:ascii="Times New Roman" w:eastAsia="Times New Roman" w:hAnsi="Times New Roman" w:cs="Times New Roman"/>
          <w:b/>
          <w:bCs/>
          <w:sz w:val="28"/>
          <w:szCs w:val="24"/>
          <w:lang w:val="ru-RU" w:eastAsia="ru-RU"/>
        </w:rPr>
      </w:pPr>
    </w:p>
    <w:p w:rsidR="005B2211" w:rsidRPr="005B2211" w:rsidRDefault="005B2211" w:rsidP="005B2211">
      <w:pPr>
        <w:spacing w:after="0" w:line="240" w:lineRule="auto"/>
        <w:textAlignment w:val="baseline"/>
        <w:rPr>
          <w:rFonts w:ascii="Calibri" w:eastAsia="Times New Roman" w:hAnsi="Calibri" w:cs="Times New Roman"/>
          <w:sz w:val="12"/>
          <w:szCs w:val="12"/>
          <w:lang w:val="ru-RU" w:eastAsia="ru-RU"/>
        </w:rPr>
      </w:pPr>
      <w:r w:rsidRPr="005B2211">
        <w:rPr>
          <w:rFonts w:ascii="Times New Roman" w:eastAsia="Times New Roman" w:hAnsi="Times New Roman" w:cs="Times New Roman"/>
          <w:b/>
          <w:bCs/>
          <w:sz w:val="28"/>
          <w:szCs w:val="24"/>
          <w:lang w:val="ru-RU" w:eastAsia="ru-RU"/>
        </w:rPr>
        <w:t>Критерии оценивания: </w:t>
      </w:r>
      <w:r w:rsidRPr="005B2211">
        <w:rPr>
          <w:rFonts w:ascii="Times New Roman" w:eastAsia="Times New Roman" w:hAnsi="Times New Roman" w:cs="Times New Roman"/>
          <w:sz w:val="28"/>
          <w:szCs w:val="24"/>
          <w:lang w:val="ru-RU" w:eastAsia="ru-RU"/>
        </w:rPr>
        <w:t>  </w:t>
      </w:r>
    </w:p>
    <w:p w:rsidR="005B2211" w:rsidRPr="005B2211" w:rsidRDefault="005B2211" w:rsidP="005B2211">
      <w:pPr>
        <w:tabs>
          <w:tab w:val="num" w:pos="720"/>
          <w:tab w:val="num" w:pos="1134"/>
        </w:tabs>
        <w:spacing w:after="0" w:line="240" w:lineRule="auto"/>
        <w:ind w:firstLine="284"/>
        <w:jc w:val="both"/>
        <w:rPr>
          <w:rFonts w:ascii="Calibri" w:eastAsia="Times New Roman" w:hAnsi="Calibri" w:cs="Times New Roman"/>
          <w:color w:val="000000"/>
          <w:sz w:val="12"/>
          <w:szCs w:val="12"/>
          <w:lang w:val="ru-RU" w:eastAsia="ru-RU"/>
        </w:rPr>
      </w:pPr>
      <w:r w:rsidRPr="005B2211">
        <w:rPr>
          <w:rFonts w:ascii="Times New Roman" w:eastAsia="Times New Roman" w:hAnsi="Times New Roman" w:cs="Times New Roman"/>
          <w:color w:val="000000"/>
          <w:sz w:val="28"/>
          <w:szCs w:val="24"/>
          <w:lang w:val="ru-RU" w:eastAsia="ru-RU"/>
        </w:rPr>
        <w:t xml:space="preserve">оценка «отлично» - </w:t>
      </w:r>
      <w:r w:rsidRPr="005B2211">
        <w:rPr>
          <w:rFonts w:ascii="Times New Roman" w:eastAsia="Times New Roman" w:hAnsi="Times New Roman" w:cs="Times New Roman"/>
          <w:sz w:val="28"/>
          <w:szCs w:val="24"/>
          <w:lang w:val="ru-RU" w:eastAsia="ru-RU"/>
        </w:rPr>
        <w:t>изложенный материал фактически верен, наличие глубоких исчерпывающих знаний в объеме затрагиваемых деловой игрой вопросов дисциплины; правильные, уверенные действия по применению полученных знаний на практике, грамотное и логически стройное изложение материала при обосновании своего мнения, усвоение основной и знакомство с дополнительной литературой;</w:t>
      </w:r>
      <w:r w:rsidRPr="005B2211">
        <w:rPr>
          <w:rFonts w:ascii="Times New Roman" w:eastAsia="Times New Roman" w:hAnsi="Times New Roman" w:cs="Times New Roman"/>
          <w:color w:val="000000"/>
          <w:sz w:val="28"/>
          <w:szCs w:val="24"/>
          <w:lang w:val="ru-RU" w:eastAsia="ru-RU"/>
        </w:rPr>
        <w:t> </w:t>
      </w:r>
    </w:p>
    <w:p w:rsidR="005B2211" w:rsidRPr="005B2211" w:rsidRDefault="005B2211" w:rsidP="005B2211">
      <w:pPr>
        <w:tabs>
          <w:tab w:val="num" w:pos="720"/>
          <w:tab w:val="num" w:pos="1134"/>
        </w:tabs>
        <w:spacing w:after="0" w:line="240" w:lineRule="auto"/>
        <w:ind w:firstLine="284"/>
        <w:jc w:val="both"/>
        <w:rPr>
          <w:rFonts w:ascii="Calibri" w:eastAsia="Times New Roman" w:hAnsi="Calibri" w:cs="Times New Roman"/>
          <w:color w:val="000000"/>
          <w:sz w:val="12"/>
          <w:szCs w:val="12"/>
          <w:lang w:val="ru-RU" w:eastAsia="ru-RU"/>
        </w:rPr>
      </w:pPr>
      <w:r w:rsidRPr="005B2211">
        <w:rPr>
          <w:rFonts w:ascii="Times New Roman" w:eastAsia="Times New Roman" w:hAnsi="Times New Roman" w:cs="Times New Roman"/>
          <w:color w:val="000000"/>
          <w:sz w:val="28"/>
          <w:szCs w:val="24"/>
          <w:lang w:val="ru-RU" w:eastAsia="ru-RU"/>
        </w:rPr>
        <w:t xml:space="preserve">оценка «хорошо» - наличие твердых и достаточно полных знаний в объеме </w:t>
      </w:r>
      <w:r w:rsidRPr="005B2211">
        <w:rPr>
          <w:rFonts w:ascii="Times New Roman" w:eastAsia="Times New Roman" w:hAnsi="Times New Roman" w:cs="Times New Roman"/>
          <w:sz w:val="28"/>
          <w:szCs w:val="24"/>
          <w:lang w:val="ru-RU" w:eastAsia="ru-RU"/>
        </w:rPr>
        <w:t>затрагиваемых деловой игрой вопросов дисциплины;</w:t>
      </w:r>
      <w:r w:rsidRPr="005B2211">
        <w:rPr>
          <w:rFonts w:ascii="Times New Roman" w:eastAsia="Times New Roman" w:hAnsi="Times New Roman" w:cs="Times New Roman"/>
          <w:color w:val="000000"/>
          <w:sz w:val="28"/>
          <w:szCs w:val="24"/>
          <w:lang w:val="ru-RU" w:eastAsia="ru-RU"/>
        </w:rPr>
        <w:t xml:space="preserve"> правильные действия по применению знаний на практике, четкое изложение материала, допускаются отдельные логические и стилистические погрешности;</w:t>
      </w:r>
    </w:p>
    <w:p w:rsidR="005B2211" w:rsidRPr="005B2211" w:rsidRDefault="005B2211" w:rsidP="005B2211">
      <w:pPr>
        <w:tabs>
          <w:tab w:val="num" w:pos="720"/>
          <w:tab w:val="num" w:pos="1134"/>
        </w:tabs>
        <w:spacing w:after="0" w:line="240" w:lineRule="auto"/>
        <w:ind w:firstLine="284"/>
        <w:jc w:val="both"/>
        <w:rPr>
          <w:rFonts w:ascii="Calibri" w:eastAsia="Times New Roman" w:hAnsi="Calibri" w:cs="Times New Roman"/>
          <w:color w:val="000000"/>
          <w:sz w:val="12"/>
          <w:szCs w:val="12"/>
          <w:lang w:val="ru-RU" w:eastAsia="ru-RU"/>
        </w:rPr>
      </w:pPr>
      <w:r w:rsidRPr="005B2211">
        <w:rPr>
          <w:rFonts w:ascii="Times New Roman" w:eastAsia="Times New Roman" w:hAnsi="Times New Roman" w:cs="Times New Roman"/>
          <w:color w:val="000000"/>
          <w:sz w:val="28"/>
          <w:szCs w:val="24"/>
          <w:lang w:val="ru-RU" w:eastAsia="ru-RU"/>
        </w:rPr>
        <w:t xml:space="preserve">оценка «удовлетворительно»  - наличие твердых </w:t>
      </w:r>
      <w:r w:rsidRPr="005B2211">
        <w:rPr>
          <w:rFonts w:ascii="Times New Roman" w:eastAsia="Times New Roman" w:hAnsi="Times New Roman" w:cs="Times New Roman"/>
          <w:sz w:val="28"/>
          <w:szCs w:val="24"/>
          <w:lang w:val="ru-RU" w:eastAsia="ru-RU"/>
        </w:rPr>
        <w:t xml:space="preserve">знаний в объеме затрагиваемых деловой игрой вопросов дисциплины, </w:t>
      </w:r>
      <w:r w:rsidRPr="005B2211">
        <w:rPr>
          <w:rFonts w:ascii="Times New Roman" w:eastAsia="Times New Roman" w:hAnsi="Times New Roman" w:cs="Times New Roman"/>
          <w:color w:val="000000"/>
          <w:sz w:val="28"/>
          <w:szCs w:val="24"/>
          <w:lang w:val="ru-RU" w:eastAsia="ru-RU"/>
        </w:rPr>
        <w:t>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 </w:t>
      </w:r>
    </w:p>
    <w:p w:rsidR="005B2211" w:rsidRPr="005B2211" w:rsidRDefault="005B2211" w:rsidP="005B2211">
      <w:pPr>
        <w:tabs>
          <w:tab w:val="num" w:pos="720"/>
          <w:tab w:val="num" w:pos="1134"/>
        </w:tabs>
        <w:spacing w:after="0" w:line="240" w:lineRule="auto"/>
        <w:ind w:firstLine="284"/>
        <w:jc w:val="both"/>
        <w:rPr>
          <w:rFonts w:ascii="Times New Roman" w:eastAsia="Times New Roman" w:hAnsi="Times New Roman" w:cs="Times New Roman"/>
          <w:color w:val="000000"/>
          <w:sz w:val="28"/>
          <w:szCs w:val="24"/>
          <w:lang w:val="ru-RU" w:eastAsia="ru-RU"/>
        </w:rPr>
      </w:pPr>
      <w:r w:rsidRPr="005B2211">
        <w:rPr>
          <w:rFonts w:ascii="Times New Roman" w:eastAsia="Times New Roman" w:hAnsi="Times New Roman" w:cs="Times New Roman"/>
          <w:color w:val="000000"/>
          <w:sz w:val="28"/>
          <w:szCs w:val="24"/>
          <w:lang w:val="ru-RU" w:eastAsia="ru-RU"/>
        </w:rPr>
        <w:t>оценка «неудовлетворительно» </w:t>
      </w:r>
      <w:r w:rsidRPr="005B2211">
        <w:rPr>
          <w:rFonts w:ascii="Times New Roman" w:eastAsia="Times New Roman" w:hAnsi="Times New Roman" w:cs="Times New Roman"/>
          <w:sz w:val="28"/>
          <w:szCs w:val="24"/>
          <w:lang w:val="ru-RU" w:eastAsia="ru-RU"/>
        </w:rPr>
        <w:t>-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5B2211" w:rsidRPr="005B2211" w:rsidRDefault="005B2211" w:rsidP="005B2211">
      <w:pPr>
        <w:spacing w:after="0" w:line="240" w:lineRule="auto"/>
        <w:textAlignment w:val="baseline"/>
        <w:rPr>
          <w:rFonts w:ascii="Calibri" w:eastAsia="Times New Roman" w:hAnsi="Calibri" w:cs="Times New Roman"/>
          <w:sz w:val="12"/>
          <w:szCs w:val="12"/>
          <w:lang w:val="ru-RU" w:eastAsia="ru-RU"/>
        </w:rPr>
      </w:pPr>
      <w:r w:rsidRPr="005B2211">
        <w:rPr>
          <w:rFonts w:ascii="Times New Roman" w:eastAsia="Times New Roman" w:hAnsi="Times New Roman" w:cs="Times New Roman"/>
          <w:sz w:val="28"/>
          <w:szCs w:val="24"/>
          <w:lang w:val="ru-RU" w:eastAsia="ru-RU"/>
        </w:rPr>
        <w:t> </w:t>
      </w:r>
    </w:p>
    <w:p w:rsidR="005B2211" w:rsidRPr="005B2211" w:rsidRDefault="005B2211" w:rsidP="005B2211">
      <w:pPr>
        <w:spacing w:after="0" w:line="240" w:lineRule="auto"/>
        <w:textAlignment w:val="baseline"/>
        <w:rPr>
          <w:rFonts w:ascii="Calibri" w:eastAsia="Times New Roman" w:hAnsi="Calibri" w:cs="Times New Roman"/>
          <w:sz w:val="12"/>
          <w:szCs w:val="12"/>
          <w:lang w:val="ru-RU" w:eastAsia="ru-RU"/>
        </w:rPr>
      </w:pPr>
      <w:r w:rsidRPr="005B2211">
        <w:rPr>
          <w:rFonts w:ascii="Calibri" w:eastAsia="Times New Roman" w:hAnsi="Calibri" w:cs="Times New Roman"/>
          <w:sz w:val="24"/>
          <w:szCs w:val="24"/>
          <w:lang w:val="ru-RU" w:eastAsia="ru-RU"/>
        </w:rPr>
        <w:t> </w:t>
      </w:r>
      <w:r w:rsidRPr="005B2211">
        <w:rPr>
          <w:rFonts w:ascii="Times New Roman" w:eastAsia="Times New Roman" w:hAnsi="Times New Roman" w:cs="Times New Roman"/>
          <w:sz w:val="28"/>
          <w:szCs w:val="24"/>
          <w:lang w:val="ru-RU" w:eastAsia="ru-RU"/>
        </w:rPr>
        <w:t xml:space="preserve">Составитель ________________________ Н.А. </w:t>
      </w:r>
      <w:proofErr w:type="spellStart"/>
      <w:r w:rsidRPr="005B2211">
        <w:rPr>
          <w:rFonts w:ascii="Times New Roman" w:eastAsia="Times New Roman" w:hAnsi="Times New Roman" w:cs="Times New Roman"/>
          <w:sz w:val="28"/>
          <w:szCs w:val="24"/>
          <w:lang w:val="ru-RU" w:eastAsia="ru-RU"/>
        </w:rPr>
        <w:t>Лобахина</w:t>
      </w:r>
      <w:proofErr w:type="spellEnd"/>
    </w:p>
    <w:p w:rsidR="005B2211" w:rsidRPr="005B2211" w:rsidRDefault="005B2211" w:rsidP="005B2211">
      <w:pPr>
        <w:spacing w:after="0" w:line="240" w:lineRule="auto"/>
        <w:textAlignment w:val="baseline"/>
        <w:rPr>
          <w:rFonts w:ascii="Calibri" w:eastAsia="Times New Roman" w:hAnsi="Calibri" w:cs="Times New Roman"/>
          <w:sz w:val="12"/>
          <w:szCs w:val="12"/>
          <w:lang w:val="ru-RU" w:eastAsia="ru-RU"/>
        </w:rPr>
      </w:pPr>
      <w:r w:rsidRPr="005B2211">
        <w:rPr>
          <w:rFonts w:ascii="Times New Roman" w:eastAsia="Times New Roman" w:hAnsi="Times New Roman" w:cs="Times New Roman"/>
          <w:sz w:val="24"/>
          <w:szCs w:val="24"/>
          <w:vertAlign w:val="superscript"/>
          <w:lang w:val="ru-RU" w:eastAsia="ru-RU"/>
        </w:rPr>
        <w:t xml:space="preserve">                                                                              (подпись)</w:t>
      </w:r>
    </w:p>
    <w:p w:rsidR="005B2211" w:rsidRPr="005B2211" w:rsidRDefault="005B2211" w:rsidP="005B2211">
      <w:pPr>
        <w:spacing w:after="0" w:line="240" w:lineRule="auto"/>
        <w:textAlignment w:val="baseline"/>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0"/>
          <w:szCs w:val="24"/>
          <w:lang w:val="ru-RU" w:eastAsia="ru-RU"/>
        </w:rPr>
        <w:t>«____»__________________20     г. </w:t>
      </w:r>
    </w:p>
    <w:p w:rsidR="005B2211" w:rsidRPr="005B2211" w:rsidRDefault="005B2211" w:rsidP="005B2211">
      <w:pPr>
        <w:shd w:val="clear" w:color="auto" w:fill="FFFFFF"/>
        <w:spacing w:after="0" w:line="240" w:lineRule="auto"/>
        <w:jc w:val="center"/>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5B2211" w:rsidRPr="005B2211" w:rsidRDefault="005B2211" w:rsidP="005B221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B2211" w:rsidRPr="005B2211" w:rsidRDefault="005B2211" w:rsidP="005B2211">
      <w:pPr>
        <w:shd w:val="clear" w:color="auto" w:fill="FFFFFF"/>
        <w:spacing w:after="0" w:line="240" w:lineRule="auto"/>
        <w:jc w:val="center"/>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B2211" w:rsidRPr="005B2211" w:rsidRDefault="005B2211" w:rsidP="005B2211">
      <w:pPr>
        <w:spacing w:after="0" w:line="240" w:lineRule="auto"/>
        <w:jc w:val="center"/>
        <w:textAlignment w:val="baseline"/>
        <w:rPr>
          <w:rFonts w:ascii="Times New Roman" w:eastAsia="Times New Roman" w:hAnsi="Times New Roman" w:cs="Times New Roman"/>
          <w:sz w:val="28"/>
          <w:szCs w:val="24"/>
          <w:lang w:val="ru-RU" w:eastAsia="ru-RU"/>
        </w:rPr>
      </w:pPr>
    </w:p>
    <w:p w:rsidR="005B2211" w:rsidRPr="005B2211" w:rsidRDefault="005B2211" w:rsidP="005B2211">
      <w:pPr>
        <w:spacing w:after="0" w:line="240" w:lineRule="auto"/>
        <w:jc w:val="center"/>
        <w:textAlignment w:val="baseline"/>
        <w:rPr>
          <w:rFonts w:ascii="Calibri" w:eastAsia="Times New Roman" w:hAnsi="Calibri" w:cs="Times New Roman"/>
          <w:sz w:val="12"/>
          <w:szCs w:val="12"/>
          <w:lang w:val="ru-RU" w:eastAsia="ru-RU"/>
        </w:rPr>
      </w:pPr>
      <w:r w:rsidRPr="005B2211">
        <w:rPr>
          <w:rFonts w:ascii="Times New Roman" w:eastAsia="Times New Roman" w:hAnsi="Times New Roman" w:cs="Times New Roman"/>
          <w:sz w:val="28"/>
          <w:szCs w:val="24"/>
          <w:lang w:val="ru-RU" w:eastAsia="ru-RU"/>
        </w:rPr>
        <w:t xml:space="preserve">Кафедра </w:t>
      </w:r>
      <w:r w:rsidRPr="005B2211">
        <w:rPr>
          <w:rFonts w:ascii="Times New Roman" w:eastAsia="Times New Roman" w:hAnsi="Times New Roman" w:cs="Times New Roman"/>
          <w:sz w:val="28"/>
          <w:szCs w:val="24"/>
          <w:u w:val="single"/>
          <w:lang w:val="ru-RU" w:eastAsia="ru-RU"/>
        </w:rPr>
        <w:t>Инновационный менеджмент и предпринимательство</w:t>
      </w:r>
    </w:p>
    <w:p w:rsidR="005B2211" w:rsidRPr="005B2211" w:rsidRDefault="005B2211" w:rsidP="005B2211">
      <w:pPr>
        <w:spacing w:after="0" w:line="240" w:lineRule="auto"/>
        <w:jc w:val="center"/>
        <w:textAlignment w:val="baseline"/>
        <w:rPr>
          <w:rFonts w:ascii="Calibri" w:eastAsia="Times New Roman" w:hAnsi="Calibri" w:cs="Times New Roman"/>
          <w:sz w:val="12"/>
          <w:szCs w:val="12"/>
          <w:lang w:val="ru-RU" w:eastAsia="ru-RU"/>
        </w:rPr>
      </w:pPr>
      <w:r w:rsidRPr="005B2211">
        <w:rPr>
          <w:rFonts w:ascii="Times New Roman" w:eastAsia="Times New Roman" w:hAnsi="Times New Roman" w:cs="Times New Roman"/>
          <w:sz w:val="24"/>
          <w:szCs w:val="24"/>
          <w:vertAlign w:val="superscript"/>
          <w:lang w:val="ru-RU" w:eastAsia="ru-RU"/>
        </w:rPr>
        <w:t>(наименование кафедры)</w:t>
      </w:r>
    </w:p>
    <w:p w:rsidR="005B2211" w:rsidRPr="005B2211" w:rsidRDefault="005B2211" w:rsidP="005B2211">
      <w:pPr>
        <w:spacing w:after="0" w:line="240" w:lineRule="auto"/>
        <w:jc w:val="center"/>
        <w:textAlignment w:val="baseline"/>
        <w:rPr>
          <w:rFonts w:ascii="Times New Roman" w:eastAsia="Times New Roman" w:hAnsi="Times New Roman" w:cs="Times New Roman"/>
          <w:b/>
          <w:bCs/>
          <w:sz w:val="28"/>
          <w:szCs w:val="24"/>
          <w:lang w:val="ru-RU" w:eastAsia="ru-RU"/>
        </w:rPr>
      </w:pPr>
    </w:p>
    <w:p w:rsidR="005B2211" w:rsidRPr="005B2211" w:rsidRDefault="005B2211" w:rsidP="005B2211">
      <w:pPr>
        <w:spacing w:after="0" w:line="240" w:lineRule="auto"/>
        <w:jc w:val="center"/>
        <w:textAlignment w:val="baseline"/>
        <w:rPr>
          <w:rFonts w:ascii="Calibri" w:eastAsia="Times New Roman" w:hAnsi="Calibri" w:cs="Times New Roman"/>
          <w:sz w:val="12"/>
          <w:szCs w:val="12"/>
          <w:lang w:val="ru-RU" w:eastAsia="ru-RU"/>
        </w:rPr>
      </w:pPr>
      <w:r w:rsidRPr="005B2211">
        <w:rPr>
          <w:rFonts w:ascii="Times New Roman" w:eastAsia="Times New Roman" w:hAnsi="Times New Roman" w:cs="Times New Roman"/>
          <w:b/>
          <w:bCs/>
          <w:sz w:val="36"/>
          <w:szCs w:val="24"/>
          <w:lang w:val="ru-RU" w:eastAsia="ru-RU"/>
        </w:rPr>
        <w:t>Темы докладов</w:t>
      </w:r>
    </w:p>
    <w:p w:rsidR="005B2211" w:rsidRPr="005B2211" w:rsidRDefault="005B2211" w:rsidP="005B2211">
      <w:pPr>
        <w:spacing w:after="0" w:line="240" w:lineRule="auto"/>
        <w:jc w:val="center"/>
        <w:textAlignment w:val="baseline"/>
        <w:rPr>
          <w:rFonts w:ascii="Times New Roman" w:eastAsia="Times New Roman" w:hAnsi="Times New Roman" w:cs="Times New Roman"/>
          <w:sz w:val="28"/>
          <w:szCs w:val="24"/>
          <w:lang w:val="ru-RU" w:eastAsia="ru-RU"/>
        </w:rPr>
      </w:pPr>
    </w:p>
    <w:p w:rsidR="005B2211" w:rsidRPr="005B2211" w:rsidRDefault="005B2211" w:rsidP="005B2211">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5B2211">
        <w:rPr>
          <w:rFonts w:ascii="Times New Roman" w:eastAsia="Times New Roman" w:hAnsi="Times New Roman" w:cs="Times New Roman"/>
          <w:sz w:val="28"/>
          <w:szCs w:val="28"/>
          <w:lang w:val="ru-RU" w:eastAsia="ko-KR"/>
        </w:rPr>
        <w:t xml:space="preserve">по </w:t>
      </w:r>
      <w:proofErr w:type="spellStart"/>
      <w:r w:rsidRPr="005B2211">
        <w:rPr>
          <w:rFonts w:ascii="Times New Roman" w:eastAsia="Times New Roman" w:hAnsi="Times New Roman" w:cs="Times New Roman"/>
          <w:sz w:val="28"/>
          <w:szCs w:val="28"/>
          <w:lang w:val="ru-RU" w:eastAsia="ko-KR"/>
        </w:rPr>
        <w:t>дисциплине</w:t>
      </w:r>
      <w:r w:rsidRPr="005B2211">
        <w:rPr>
          <w:rFonts w:ascii="Times New Roman" w:eastAsia="Times New Roman" w:hAnsi="Times New Roman" w:cs="Times New Roman"/>
          <w:i/>
          <w:sz w:val="20"/>
          <w:szCs w:val="20"/>
          <w:lang w:val="ru-RU" w:eastAsia="ko-KR"/>
        </w:rPr>
        <w:t>_________</w:t>
      </w:r>
      <w:r w:rsidRPr="005B2211">
        <w:rPr>
          <w:rFonts w:ascii="Times New Roman" w:eastAsia="Times New Roman" w:hAnsi="Times New Roman" w:cs="Times New Roman"/>
          <w:i/>
          <w:sz w:val="28"/>
          <w:szCs w:val="28"/>
          <w:u w:val="single"/>
          <w:lang w:val="ru-RU" w:eastAsia="ko-KR"/>
        </w:rPr>
        <w:t>Экономическая</w:t>
      </w:r>
      <w:proofErr w:type="spellEnd"/>
      <w:r w:rsidRPr="005B2211">
        <w:rPr>
          <w:rFonts w:ascii="Times New Roman" w:eastAsia="Times New Roman" w:hAnsi="Times New Roman" w:cs="Times New Roman"/>
          <w:i/>
          <w:sz w:val="28"/>
          <w:szCs w:val="28"/>
          <w:u w:val="single"/>
          <w:lang w:val="ru-RU" w:eastAsia="ko-KR"/>
        </w:rPr>
        <w:t xml:space="preserve"> оценка инвестиций</w:t>
      </w:r>
      <w:r w:rsidRPr="005B2211">
        <w:rPr>
          <w:rFonts w:ascii="Times New Roman" w:eastAsia="Times New Roman" w:hAnsi="Times New Roman" w:cs="Times New Roman"/>
          <w:i/>
          <w:sz w:val="20"/>
          <w:szCs w:val="20"/>
          <w:lang w:val="ru-RU" w:eastAsia="ko-KR"/>
        </w:rPr>
        <w:t>__________</w:t>
      </w:r>
    </w:p>
    <w:p w:rsidR="005B2211" w:rsidRPr="005B2211" w:rsidRDefault="005B2211" w:rsidP="005B2211">
      <w:pPr>
        <w:tabs>
          <w:tab w:val="left" w:pos="500"/>
        </w:tabs>
        <w:spacing w:after="0" w:line="240" w:lineRule="auto"/>
        <w:ind w:right="-30"/>
        <w:jc w:val="center"/>
        <w:rPr>
          <w:rFonts w:ascii="Times New Roman" w:eastAsia="Times New Roman" w:hAnsi="Times New Roman" w:cs="Times New Roman"/>
          <w:i/>
          <w:sz w:val="32"/>
          <w:szCs w:val="32"/>
          <w:vertAlign w:val="superscript"/>
          <w:lang w:val="ru-RU" w:eastAsia="ko-KR"/>
        </w:rPr>
      </w:pPr>
      <w:r w:rsidRPr="005B2211">
        <w:rPr>
          <w:rFonts w:ascii="Times New Roman" w:eastAsia="Times New Roman" w:hAnsi="Times New Roman" w:cs="Times New Roman"/>
          <w:i/>
          <w:sz w:val="32"/>
          <w:szCs w:val="32"/>
          <w:vertAlign w:val="superscript"/>
          <w:lang w:val="ru-RU" w:eastAsia="ko-KR"/>
        </w:rPr>
        <w:lastRenderedPageBreak/>
        <w:t>(наименование дисциплины)</w:t>
      </w:r>
    </w:p>
    <w:p w:rsidR="005B2211" w:rsidRPr="005B2211" w:rsidRDefault="005B2211" w:rsidP="005B2211">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1.</w:t>
      </w:r>
      <w:r w:rsidRPr="005B2211">
        <w:rPr>
          <w:rFonts w:ascii="Times New Roman" w:eastAsia="Times New Roman" w:hAnsi="Times New Roman" w:cs="Times New Roman"/>
          <w:sz w:val="28"/>
          <w:szCs w:val="24"/>
          <w:lang w:val="ru-RU" w:eastAsia="ru-RU"/>
        </w:rPr>
        <w:tab/>
        <w:t>Экономическая сущность инвестиций.</w:t>
      </w:r>
    </w:p>
    <w:p w:rsidR="005B2211" w:rsidRPr="005B2211" w:rsidRDefault="005B2211" w:rsidP="005B2211">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2.</w:t>
      </w:r>
      <w:r w:rsidRPr="005B2211">
        <w:rPr>
          <w:rFonts w:ascii="Times New Roman" w:eastAsia="Times New Roman" w:hAnsi="Times New Roman" w:cs="Times New Roman"/>
          <w:sz w:val="28"/>
          <w:szCs w:val="24"/>
          <w:lang w:val="ru-RU" w:eastAsia="ru-RU"/>
        </w:rPr>
        <w:tab/>
        <w:t>Инвестиционная деятельность, цели инвестирования.</w:t>
      </w:r>
    </w:p>
    <w:p w:rsidR="005B2211" w:rsidRPr="005B2211" w:rsidRDefault="005B2211" w:rsidP="005B2211">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3.</w:t>
      </w:r>
      <w:r w:rsidRPr="005B2211">
        <w:rPr>
          <w:rFonts w:ascii="Times New Roman" w:eastAsia="Times New Roman" w:hAnsi="Times New Roman" w:cs="Times New Roman"/>
          <w:sz w:val="28"/>
          <w:szCs w:val="24"/>
          <w:lang w:val="ru-RU" w:eastAsia="ru-RU"/>
        </w:rPr>
        <w:tab/>
        <w:t>Субъекты и объекты инвестиционной деятельности.</w:t>
      </w:r>
    </w:p>
    <w:p w:rsidR="005B2211" w:rsidRPr="005B2211" w:rsidRDefault="005B2211" w:rsidP="005B2211">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4.</w:t>
      </w:r>
      <w:r w:rsidRPr="005B2211">
        <w:rPr>
          <w:rFonts w:ascii="Times New Roman" w:eastAsia="Times New Roman" w:hAnsi="Times New Roman" w:cs="Times New Roman"/>
          <w:sz w:val="28"/>
          <w:szCs w:val="24"/>
          <w:lang w:val="ru-RU" w:eastAsia="ru-RU"/>
        </w:rPr>
        <w:tab/>
        <w:t xml:space="preserve">Содержание инвестиционного проекта, жизненный цикл проекта. </w:t>
      </w:r>
    </w:p>
    <w:p w:rsidR="005B2211" w:rsidRPr="005B2211" w:rsidRDefault="005B2211" w:rsidP="005B2211">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5.</w:t>
      </w:r>
      <w:r w:rsidRPr="005B2211">
        <w:rPr>
          <w:rFonts w:ascii="Times New Roman" w:eastAsia="Times New Roman" w:hAnsi="Times New Roman" w:cs="Times New Roman"/>
          <w:sz w:val="28"/>
          <w:szCs w:val="24"/>
          <w:lang w:val="ru-RU" w:eastAsia="ru-RU"/>
        </w:rPr>
        <w:tab/>
        <w:t>Этапы разработки и реализации и реализации инвестиционного проекта.</w:t>
      </w:r>
    </w:p>
    <w:p w:rsidR="005B2211" w:rsidRPr="005B2211" w:rsidRDefault="005B2211" w:rsidP="005B2211">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6.</w:t>
      </w:r>
      <w:r w:rsidRPr="005B2211">
        <w:rPr>
          <w:rFonts w:ascii="Times New Roman" w:eastAsia="Times New Roman" w:hAnsi="Times New Roman" w:cs="Times New Roman"/>
          <w:sz w:val="28"/>
          <w:szCs w:val="24"/>
          <w:lang w:val="ru-RU" w:eastAsia="ru-RU"/>
        </w:rPr>
        <w:tab/>
        <w:t>Характеристика объектов инвестирования в реальном секторе экономики.</w:t>
      </w:r>
    </w:p>
    <w:p w:rsidR="005B2211" w:rsidRPr="005B2211" w:rsidRDefault="005B2211" w:rsidP="005B2211">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7.</w:t>
      </w:r>
      <w:r w:rsidRPr="005B2211">
        <w:rPr>
          <w:rFonts w:ascii="Times New Roman" w:eastAsia="Times New Roman" w:hAnsi="Times New Roman" w:cs="Times New Roman"/>
          <w:sz w:val="28"/>
          <w:szCs w:val="24"/>
          <w:lang w:val="ru-RU" w:eastAsia="ru-RU"/>
        </w:rPr>
        <w:tab/>
        <w:t>Понятие и виды источников финансирования.</w:t>
      </w:r>
    </w:p>
    <w:p w:rsidR="005B2211" w:rsidRPr="005B2211" w:rsidRDefault="005B2211" w:rsidP="005B2211">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8.</w:t>
      </w:r>
      <w:r w:rsidRPr="005B2211">
        <w:rPr>
          <w:rFonts w:ascii="Times New Roman" w:eastAsia="Times New Roman" w:hAnsi="Times New Roman" w:cs="Times New Roman"/>
          <w:sz w:val="28"/>
          <w:szCs w:val="24"/>
          <w:lang w:val="ru-RU" w:eastAsia="ru-RU"/>
        </w:rPr>
        <w:tab/>
        <w:t xml:space="preserve">Методы финансирования инвестиционной деятельности. </w:t>
      </w:r>
    </w:p>
    <w:p w:rsidR="005B2211" w:rsidRPr="005B2211" w:rsidRDefault="005B2211" w:rsidP="005B2211">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9.</w:t>
      </w:r>
      <w:r w:rsidRPr="005B2211">
        <w:rPr>
          <w:rFonts w:ascii="Times New Roman" w:eastAsia="Times New Roman" w:hAnsi="Times New Roman" w:cs="Times New Roman"/>
          <w:sz w:val="28"/>
          <w:szCs w:val="24"/>
          <w:lang w:val="ru-RU" w:eastAsia="ru-RU"/>
        </w:rPr>
        <w:tab/>
        <w:t>Выбор источников финансирования.</w:t>
      </w:r>
    </w:p>
    <w:p w:rsidR="005B2211" w:rsidRPr="005B2211" w:rsidRDefault="005B2211" w:rsidP="005B2211">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10.</w:t>
      </w:r>
      <w:r w:rsidRPr="005B2211">
        <w:rPr>
          <w:rFonts w:ascii="Times New Roman" w:eastAsia="Times New Roman" w:hAnsi="Times New Roman" w:cs="Times New Roman"/>
          <w:sz w:val="28"/>
          <w:szCs w:val="24"/>
          <w:lang w:val="ru-RU" w:eastAsia="ru-RU"/>
        </w:rPr>
        <w:tab/>
        <w:t>Оптимизация источников формирования инвестиционных ресурсов</w:t>
      </w:r>
    </w:p>
    <w:p w:rsidR="005B2211" w:rsidRPr="005B2211" w:rsidRDefault="005B2211" w:rsidP="005B2211">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11.</w:t>
      </w:r>
      <w:r w:rsidRPr="005B2211">
        <w:rPr>
          <w:rFonts w:ascii="Times New Roman" w:eastAsia="Times New Roman" w:hAnsi="Times New Roman" w:cs="Times New Roman"/>
          <w:sz w:val="28"/>
          <w:szCs w:val="24"/>
          <w:lang w:val="ru-RU" w:eastAsia="ru-RU"/>
        </w:rPr>
        <w:tab/>
        <w:t>Оценка инвестиционных ресурсов.</w:t>
      </w:r>
    </w:p>
    <w:p w:rsidR="005B2211" w:rsidRPr="005B2211" w:rsidRDefault="005B2211" w:rsidP="005B2211">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12.</w:t>
      </w:r>
      <w:r w:rsidRPr="005B2211">
        <w:rPr>
          <w:rFonts w:ascii="Times New Roman" w:eastAsia="Times New Roman" w:hAnsi="Times New Roman" w:cs="Times New Roman"/>
          <w:sz w:val="28"/>
          <w:szCs w:val="24"/>
          <w:lang w:val="ru-RU" w:eastAsia="ru-RU"/>
        </w:rPr>
        <w:tab/>
        <w:t>Экономическая оценка эффективности инвестиций.</w:t>
      </w:r>
    </w:p>
    <w:p w:rsidR="005B2211" w:rsidRPr="005B2211" w:rsidRDefault="005B2211" w:rsidP="005B2211">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13.</w:t>
      </w:r>
      <w:r w:rsidRPr="005B2211">
        <w:rPr>
          <w:rFonts w:ascii="Times New Roman" w:eastAsia="Times New Roman" w:hAnsi="Times New Roman" w:cs="Times New Roman"/>
          <w:sz w:val="28"/>
          <w:szCs w:val="24"/>
          <w:lang w:val="ru-RU" w:eastAsia="ru-RU"/>
        </w:rPr>
        <w:tab/>
        <w:t>Принципы оценки эффективности инвестиционных проектов.</w:t>
      </w:r>
    </w:p>
    <w:p w:rsidR="005B2211" w:rsidRPr="005B2211" w:rsidRDefault="005B2211" w:rsidP="005B2211">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14.</w:t>
      </w:r>
      <w:r w:rsidRPr="005B2211">
        <w:rPr>
          <w:rFonts w:ascii="Times New Roman" w:eastAsia="Times New Roman" w:hAnsi="Times New Roman" w:cs="Times New Roman"/>
          <w:sz w:val="28"/>
          <w:szCs w:val="24"/>
          <w:lang w:val="ru-RU" w:eastAsia="ru-RU"/>
        </w:rPr>
        <w:tab/>
        <w:t>Общая схема и задачи, решаемые в ходе оценки инвестиций</w:t>
      </w:r>
    </w:p>
    <w:p w:rsidR="005B2211" w:rsidRPr="005B2211" w:rsidRDefault="005B2211" w:rsidP="005B2211">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15.</w:t>
      </w:r>
      <w:r w:rsidRPr="005B2211">
        <w:rPr>
          <w:rFonts w:ascii="Times New Roman" w:eastAsia="Times New Roman" w:hAnsi="Times New Roman" w:cs="Times New Roman"/>
          <w:sz w:val="28"/>
          <w:szCs w:val="24"/>
          <w:lang w:val="ru-RU" w:eastAsia="ru-RU"/>
        </w:rPr>
        <w:tab/>
        <w:t>Информация, необходимая для оценки эффективности инвестиционных проектов.</w:t>
      </w:r>
    </w:p>
    <w:p w:rsidR="005B2211" w:rsidRPr="005B2211" w:rsidRDefault="005B2211" w:rsidP="005B2211">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16.</w:t>
      </w:r>
      <w:r w:rsidRPr="005B2211">
        <w:rPr>
          <w:rFonts w:ascii="Times New Roman" w:eastAsia="Times New Roman" w:hAnsi="Times New Roman" w:cs="Times New Roman"/>
          <w:sz w:val="28"/>
          <w:szCs w:val="24"/>
          <w:lang w:val="ru-RU" w:eastAsia="ru-RU"/>
        </w:rPr>
        <w:tab/>
        <w:t>Понятия неопределенности и риска.</w:t>
      </w:r>
    </w:p>
    <w:p w:rsidR="005B2211" w:rsidRPr="005B2211" w:rsidRDefault="005B2211" w:rsidP="005B2211">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17.</w:t>
      </w:r>
      <w:r w:rsidRPr="005B2211">
        <w:rPr>
          <w:rFonts w:ascii="Times New Roman" w:eastAsia="Times New Roman" w:hAnsi="Times New Roman" w:cs="Times New Roman"/>
          <w:sz w:val="28"/>
          <w:szCs w:val="24"/>
          <w:lang w:val="ru-RU" w:eastAsia="ru-RU"/>
        </w:rPr>
        <w:tab/>
        <w:t xml:space="preserve">Управление инвестиционными рисками. Методы оценки рисков. </w:t>
      </w:r>
    </w:p>
    <w:p w:rsidR="005B2211" w:rsidRPr="005B2211" w:rsidRDefault="005B2211" w:rsidP="005B2211">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18.</w:t>
      </w:r>
      <w:r w:rsidRPr="005B2211">
        <w:rPr>
          <w:rFonts w:ascii="Times New Roman" w:eastAsia="Times New Roman" w:hAnsi="Times New Roman" w:cs="Times New Roman"/>
          <w:sz w:val="28"/>
          <w:szCs w:val="24"/>
          <w:lang w:val="ru-RU" w:eastAsia="ru-RU"/>
        </w:rPr>
        <w:tab/>
        <w:t xml:space="preserve">Учет рисков при анализе чувствительности проекта. </w:t>
      </w:r>
    </w:p>
    <w:p w:rsidR="005B2211" w:rsidRPr="005B2211" w:rsidRDefault="005B2211" w:rsidP="005B2211">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19.</w:t>
      </w:r>
      <w:r w:rsidRPr="005B2211">
        <w:rPr>
          <w:rFonts w:ascii="Times New Roman" w:eastAsia="Times New Roman" w:hAnsi="Times New Roman" w:cs="Times New Roman"/>
          <w:sz w:val="28"/>
          <w:szCs w:val="24"/>
          <w:lang w:val="ru-RU" w:eastAsia="ru-RU"/>
        </w:rPr>
        <w:tab/>
        <w:t>Метод Монте-Карло (статистический анализ).</w:t>
      </w:r>
    </w:p>
    <w:p w:rsidR="005B2211" w:rsidRPr="005B2211" w:rsidRDefault="005B2211" w:rsidP="005B2211">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20.</w:t>
      </w:r>
      <w:r w:rsidRPr="005B2211">
        <w:rPr>
          <w:rFonts w:ascii="Times New Roman" w:eastAsia="Times New Roman" w:hAnsi="Times New Roman" w:cs="Times New Roman"/>
          <w:sz w:val="28"/>
          <w:szCs w:val="24"/>
          <w:lang w:val="ru-RU" w:eastAsia="ru-RU"/>
        </w:rPr>
        <w:tab/>
        <w:t>Метод сценариев</w:t>
      </w:r>
    </w:p>
    <w:p w:rsidR="005B2211" w:rsidRPr="005B2211" w:rsidRDefault="005B2211" w:rsidP="005B2211">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21.</w:t>
      </w:r>
      <w:r w:rsidRPr="005B2211">
        <w:rPr>
          <w:rFonts w:ascii="Times New Roman" w:eastAsia="Times New Roman" w:hAnsi="Times New Roman" w:cs="Times New Roman"/>
          <w:sz w:val="28"/>
          <w:szCs w:val="24"/>
          <w:lang w:val="ru-RU" w:eastAsia="ru-RU"/>
        </w:rPr>
        <w:tab/>
        <w:t>Метод корректировки нормы дисконта.</w:t>
      </w:r>
    </w:p>
    <w:p w:rsidR="005B2211" w:rsidRPr="005B2211" w:rsidRDefault="005B2211" w:rsidP="005B2211">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22.</w:t>
      </w:r>
      <w:r w:rsidRPr="005B2211">
        <w:rPr>
          <w:rFonts w:ascii="Times New Roman" w:eastAsia="Times New Roman" w:hAnsi="Times New Roman" w:cs="Times New Roman"/>
          <w:sz w:val="28"/>
          <w:szCs w:val="24"/>
          <w:lang w:val="ru-RU" w:eastAsia="ru-RU"/>
        </w:rPr>
        <w:tab/>
        <w:t>Показатели, используемые для описания инфляции при расчетах эффективности.</w:t>
      </w:r>
    </w:p>
    <w:p w:rsidR="005B2211" w:rsidRPr="005B2211" w:rsidRDefault="005B2211" w:rsidP="005B2211">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23.</w:t>
      </w:r>
      <w:r w:rsidRPr="005B2211">
        <w:rPr>
          <w:rFonts w:ascii="Times New Roman" w:eastAsia="Times New Roman" w:hAnsi="Times New Roman" w:cs="Times New Roman"/>
          <w:sz w:val="28"/>
          <w:szCs w:val="24"/>
          <w:lang w:val="ru-RU" w:eastAsia="ru-RU"/>
        </w:rPr>
        <w:tab/>
        <w:t>Виды ценных бумаг: краткая характеристика.</w:t>
      </w:r>
    </w:p>
    <w:p w:rsidR="005B2211" w:rsidRPr="005B2211" w:rsidRDefault="005B2211" w:rsidP="005B2211">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24.</w:t>
      </w:r>
      <w:r w:rsidRPr="005B2211">
        <w:rPr>
          <w:rFonts w:ascii="Times New Roman" w:eastAsia="Times New Roman" w:hAnsi="Times New Roman" w:cs="Times New Roman"/>
          <w:sz w:val="28"/>
          <w:szCs w:val="24"/>
          <w:lang w:val="ru-RU" w:eastAsia="ru-RU"/>
        </w:rPr>
        <w:tab/>
        <w:t>Методы оценки стоимости акций.</w:t>
      </w:r>
    </w:p>
    <w:p w:rsidR="005B2211" w:rsidRPr="005B2211" w:rsidRDefault="005B2211" w:rsidP="005B2211">
      <w:pPr>
        <w:tabs>
          <w:tab w:val="left" w:pos="426"/>
        </w:tabs>
        <w:spacing w:after="0" w:line="240" w:lineRule="auto"/>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25.</w:t>
      </w:r>
      <w:r w:rsidRPr="005B2211">
        <w:rPr>
          <w:rFonts w:ascii="Times New Roman" w:eastAsia="Times New Roman" w:hAnsi="Times New Roman" w:cs="Times New Roman"/>
          <w:sz w:val="28"/>
          <w:szCs w:val="24"/>
          <w:lang w:val="ru-RU" w:eastAsia="ru-RU"/>
        </w:rPr>
        <w:tab/>
        <w:t>Методы оценки стоимости облигаций</w:t>
      </w:r>
    </w:p>
    <w:p w:rsidR="005B2211" w:rsidRPr="005B2211" w:rsidRDefault="005B2211" w:rsidP="005B2211">
      <w:pPr>
        <w:spacing w:after="0" w:line="240" w:lineRule="auto"/>
        <w:textAlignment w:val="baseline"/>
        <w:rPr>
          <w:rFonts w:ascii="Calibri" w:eastAsia="Times New Roman" w:hAnsi="Calibri" w:cs="Times New Roman"/>
          <w:sz w:val="12"/>
          <w:szCs w:val="12"/>
          <w:lang w:val="ru-RU" w:eastAsia="ru-RU"/>
        </w:rPr>
      </w:pPr>
    </w:p>
    <w:p w:rsidR="005B2211" w:rsidRPr="005B2211" w:rsidRDefault="005B2211" w:rsidP="005B2211">
      <w:pPr>
        <w:spacing w:after="0" w:line="240" w:lineRule="auto"/>
        <w:textAlignment w:val="baseline"/>
        <w:rPr>
          <w:rFonts w:ascii="Calibri" w:eastAsia="Times New Roman" w:hAnsi="Calibri" w:cs="Times New Roman"/>
          <w:b/>
          <w:sz w:val="28"/>
          <w:szCs w:val="28"/>
          <w:lang w:val="ru-RU" w:eastAsia="ru-RU"/>
        </w:rPr>
      </w:pPr>
      <w:r w:rsidRPr="005B2211">
        <w:rPr>
          <w:rFonts w:ascii="Times New Roman" w:eastAsia="Times New Roman" w:hAnsi="Times New Roman" w:cs="Times New Roman"/>
          <w:sz w:val="28"/>
          <w:szCs w:val="24"/>
          <w:lang w:val="ru-RU" w:eastAsia="ru-RU"/>
        </w:rPr>
        <w:t> </w:t>
      </w:r>
    </w:p>
    <w:p w:rsidR="005B2211" w:rsidRPr="005B2211" w:rsidRDefault="005B2211" w:rsidP="005B2211">
      <w:pPr>
        <w:spacing w:after="0" w:line="240" w:lineRule="auto"/>
        <w:textAlignment w:val="baseline"/>
        <w:rPr>
          <w:rFonts w:ascii="Times New Roman" w:eastAsia="Times New Roman" w:hAnsi="Times New Roman" w:cs="Times New Roman"/>
          <w:b/>
          <w:bCs/>
          <w:sz w:val="28"/>
          <w:szCs w:val="28"/>
          <w:lang w:val="ru-RU" w:eastAsia="ru-RU"/>
        </w:rPr>
      </w:pPr>
    </w:p>
    <w:p w:rsidR="005B2211" w:rsidRPr="005B2211" w:rsidRDefault="005B2211" w:rsidP="005B2211">
      <w:pPr>
        <w:spacing w:after="0" w:line="240" w:lineRule="auto"/>
        <w:textAlignment w:val="baseline"/>
        <w:rPr>
          <w:rFonts w:ascii="Calibri" w:eastAsia="Times New Roman" w:hAnsi="Calibri" w:cs="Times New Roman"/>
          <w:b/>
          <w:sz w:val="28"/>
          <w:szCs w:val="28"/>
          <w:lang w:val="ru-RU" w:eastAsia="ru-RU"/>
        </w:rPr>
      </w:pPr>
      <w:r w:rsidRPr="005B2211">
        <w:rPr>
          <w:rFonts w:ascii="Times New Roman" w:eastAsia="Times New Roman" w:hAnsi="Times New Roman" w:cs="Times New Roman"/>
          <w:b/>
          <w:bCs/>
          <w:sz w:val="28"/>
          <w:szCs w:val="28"/>
          <w:lang w:val="ru-RU" w:eastAsia="ru-RU"/>
        </w:rPr>
        <w:t>Критерии оценки: </w:t>
      </w:r>
      <w:r w:rsidRPr="005B2211">
        <w:rPr>
          <w:rFonts w:ascii="Times New Roman" w:eastAsia="Times New Roman" w:hAnsi="Times New Roman" w:cs="Times New Roman"/>
          <w:b/>
          <w:sz w:val="28"/>
          <w:szCs w:val="28"/>
          <w:lang w:val="ru-RU" w:eastAsia="ru-RU"/>
        </w:rPr>
        <w:t> </w:t>
      </w:r>
    </w:p>
    <w:p w:rsidR="005B2211" w:rsidRPr="005B2211" w:rsidRDefault="005B2211" w:rsidP="005B2211">
      <w:pPr>
        <w:spacing w:after="0" w:line="240" w:lineRule="auto"/>
        <w:textAlignment w:val="baseline"/>
        <w:rPr>
          <w:rFonts w:ascii="Calibri" w:eastAsia="Times New Roman" w:hAnsi="Calibri" w:cs="Times New Roman"/>
          <w:sz w:val="12"/>
          <w:szCs w:val="12"/>
          <w:lang w:val="ru-RU" w:eastAsia="ru-RU"/>
        </w:rPr>
      </w:pPr>
      <w:r w:rsidRPr="005B2211">
        <w:rPr>
          <w:rFonts w:ascii="Times New Roman" w:eastAsia="Times New Roman" w:hAnsi="Times New Roman" w:cs="Times New Roman"/>
          <w:sz w:val="28"/>
          <w:szCs w:val="24"/>
          <w:lang w:val="ru-RU" w:eastAsia="ru-RU"/>
        </w:rPr>
        <w:t> </w:t>
      </w:r>
    </w:p>
    <w:p w:rsidR="005B2211" w:rsidRPr="005B2211" w:rsidRDefault="005B2211" w:rsidP="005B2211">
      <w:pPr>
        <w:numPr>
          <w:ilvl w:val="3"/>
          <w:numId w:val="1"/>
        </w:numPr>
        <w:spacing w:after="0" w:line="240" w:lineRule="auto"/>
        <w:ind w:firstLine="284"/>
        <w:contextualSpacing/>
        <w:jc w:val="both"/>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 а также максимально широко использует технические возможности программных продуктов и разнородные формы представления информации.</w:t>
      </w:r>
    </w:p>
    <w:p w:rsidR="005B2211" w:rsidRPr="005B2211" w:rsidRDefault="005B2211" w:rsidP="005B2211">
      <w:pPr>
        <w:numPr>
          <w:ilvl w:val="0"/>
          <w:numId w:val="1"/>
        </w:numPr>
        <w:tabs>
          <w:tab w:val="left" w:pos="567"/>
        </w:tabs>
        <w:spacing w:after="0" w:line="240" w:lineRule="auto"/>
        <w:ind w:firstLine="284"/>
        <w:contextualSpacing/>
        <w:jc w:val="both"/>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 xml:space="preserve">оценка «хорошо», если </w:t>
      </w:r>
      <w:proofErr w:type="gramStart"/>
      <w:r w:rsidRPr="005B2211">
        <w:rPr>
          <w:rFonts w:ascii="Times New Roman" w:eastAsia="Times New Roman" w:hAnsi="Times New Roman" w:cs="Times New Roman"/>
          <w:sz w:val="28"/>
          <w:szCs w:val="24"/>
          <w:lang w:val="ru-RU" w:eastAsia="ru-RU"/>
        </w:rPr>
        <w:t>обучающийся</w:t>
      </w:r>
      <w:proofErr w:type="gramEnd"/>
      <w:r w:rsidRPr="005B2211">
        <w:rPr>
          <w:rFonts w:ascii="Times New Roman" w:eastAsia="Times New Roman" w:hAnsi="Times New Roman" w:cs="Times New Roman"/>
          <w:sz w:val="28"/>
          <w:szCs w:val="24"/>
          <w:lang w:val="ru-RU" w:eastAsia="ru-RU"/>
        </w:rPr>
        <w:t xml:space="preserve"> раскрыл только часть основных положений вопроса, продемонстрировал неточность в представлениях о предмете вопроса</w:t>
      </w:r>
    </w:p>
    <w:p w:rsidR="005B2211" w:rsidRPr="005B2211" w:rsidRDefault="005B2211" w:rsidP="005B2211">
      <w:pPr>
        <w:numPr>
          <w:ilvl w:val="0"/>
          <w:numId w:val="1"/>
        </w:numPr>
        <w:tabs>
          <w:tab w:val="left" w:pos="567"/>
        </w:tabs>
        <w:spacing w:after="0" w:line="240" w:lineRule="auto"/>
        <w:ind w:firstLine="284"/>
        <w:contextualSpacing/>
        <w:jc w:val="both"/>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оценка «удовлетворительно», если обучающийся обозначил общую траекторию ответа, но не смог конкретизировать основные компоненты</w:t>
      </w:r>
    </w:p>
    <w:p w:rsidR="005B2211" w:rsidRPr="005B2211" w:rsidRDefault="005B2211" w:rsidP="005B2211">
      <w:pPr>
        <w:numPr>
          <w:ilvl w:val="0"/>
          <w:numId w:val="1"/>
        </w:numPr>
        <w:tabs>
          <w:tab w:val="left" w:pos="567"/>
        </w:tabs>
        <w:spacing w:after="0" w:line="240" w:lineRule="auto"/>
        <w:ind w:firstLine="284"/>
        <w:contextualSpacing/>
        <w:jc w:val="both"/>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 xml:space="preserve">оценка «неудовлетворительно», если </w:t>
      </w:r>
      <w:proofErr w:type="gramStart"/>
      <w:r w:rsidRPr="005B2211">
        <w:rPr>
          <w:rFonts w:ascii="Times New Roman" w:eastAsia="Times New Roman" w:hAnsi="Times New Roman" w:cs="Times New Roman"/>
          <w:sz w:val="28"/>
          <w:szCs w:val="24"/>
          <w:lang w:val="ru-RU" w:eastAsia="ru-RU"/>
        </w:rPr>
        <w:t>обучающийся</w:t>
      </w:r>
      <w:proofErr w:type="gramEnd"/>
      <w:r w:rsidRPr="005B2211">
        <w:rPr>
          <w:rFonts w:ascii="Times New Roman" w:eastAsia="Times New Roman" w:hAnsi="Times New Roman" w:cs="Times New Roman"/>
          <w:sz w:val="28"/>
          <w:szCs w:val="24"/>
          <w:lang w:val="ru-RU" w:eastAsia="ru-RU"/>
        </w:rPr>
        <w:t xml:space="preserve"> не продемонстрировал знаний основных понятий, представлений об изучаемом предмете.</w:t>
      </w:r>
    </w:p>
    <w:p w:rsidR="005B2211" w:rsidRPr="005B2211" w:rsidRDefault="005B2211" w:rsidP="005B2211">
      <w:pPr>
        <w:spacing w:after="0" w:line="240" w:lineRule="auto"/>
        <w:textAlignment w:val="baseline"/>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  </w:t>
      </w:r>
    </w:p>
    <w:p w:rsidR="005B2211" w:rsidRPr="005B2211" w:rsidRDefault="005B2211" w:rsidP="005B2211">
      <w:pPr>
        <w:spacing w:after="0" w:line="240" w:lineRule="auto"/>
        <w:textAlignment w:val="baseline"/>
        <w:rPr>
          <w:rFonts w:ascii="Calibri" w:eastAsia="Times New Roman" w:hAnsi="Calibri" w:cs="Times New Roman"/>
          <w:sz w:val="12"/>
          <w:szCs w:val="12"/>
          <w:lang w:val="ru-RU" w:eastAsia="ru-RU"/>
        </w:rPr>
      </w:pPr>
      <w:r w:rsidRPr="005B2211">
        <w:rPr>
          <w:rFonts w:ascii="Times New Roman" w:eastAsia="Times New Roman" w:hAnsi="Times New Roman" w:cs="Times New Roman"/>
          <w:sz w:val="28"/>
          <w:szCs w:val="24"/>
          <w:lang w:val="ru-RU" w:eastAsia="ru-RU"/>
        </w:rPr>
        <w:t xml:space="preserve">Составители ________________________ Н.А. </w:t>
      </w:r>
      <w:proofErr w:type="spellStart"/>
      <w:r w:rsidRPr="005B2211">
        <w:rPr>
          <w:rFonts w:ascii="Times New Roman" w:eastAsia="Times New Roman" w:hAnsi="Times New Roman" w:cs="Times New Roman"/>
          <w:sz w:val="28"/>
          <w:szCs w:val="24"/>
          <w:lang w:val="ru-RU" w:eastAsia="ru-RU"/>
        </w:rPr>
        <w:t>Лобахина</w:t>
      </w:r>
      <w:proofErr w:type="spellEnd"/>
    </w:p>
    <w:p w:rsidR="005B2211" w:rsidRPr="005B2211" w:rsidRDefault="005B2211" w:rsidP="005B2211">
      <w:pPr>
        <w:spacing w:after="0" w:line="240" w:lineRule="auto"/>
        <w:textAlignment w:val="baseline"/>
        <w:rPr>
          <w:rFonts w:ascii="Calibri" w:eastAsia="Times New Roman" w:hAnsi="Calibri" w:cs="Times New Roman"/>
          <w:sz w:val="12"/>
          <w:szCs w:val="12"/>
          <w:lang w:val="ru-RU" w:eastAsia="ru-RU"/>
        </w:rPr>
      </w:pPr>
      <w:r w:rsidRPr="005B2211">
        <w:rPr>
          <w:rFonts w:ascii="Times New Roman" w:eastAsia="Times New Roman" w:hAnsi="Times New Roman" w:cs="Times New Roman"/>
          <w:sz w:val="24"/>
          <w:szCs w:val="24"/>
          <w:vertAlign w:val="superscript"/>
          <w:lang w:val="ru-RU" w:eastAsia="ru-RU"/>
        </w:rPr>
        <w:t>                                                                       (подпись)   </w:t>
      </w:r>
      <w:r w:rsidRPr="005B2211">
        <w:rPr>
          <w:rFonts w:ascii="Times New Roman" w:eastAsia="Times New Roman" w:hAnsi="Times New Roman" w:cs="Times New Roman"/>
          <w:sz w:val="28"/>
          <w:szCs w:val="24"/>
          <w:lang w:val="ru-RU" w:eastAsia="ru-RU"/>
        </w:rPr>
        <w:t>              </w:t>
      </w:r>
    </w:p>
    <w:p w:rsidR="005B2211" w:rsidRPr="005B2211" w:rsidRDefault="005B2211" w:rsidP="005B2211">
      <w:pPr>
        <w:spacing w:after="0" w:line="240" w:lineRule="auto"/>
        <w:textAlignment w:val="baseline"/>
        <w:rPr>
          <w:rFonts w:ascii="Calibri" w:eastAsia="Times New Roman" w:hAnsi="Calibri" w:cs="Times New Roman"/>
          <w:sz w:val="12"/>
          <w:szCs w:val="12"/>
          <w:lang w:val="ru-RU" w:eastAsia="ru-RU"/>
        </w:rPr>
      </w:pPr>
      <w:r w:rsidRPr="005B2211">
        <w:rPr>
          <w:rFonts w:ascii="Times New Roman" w:eastAsia="Times New Roman" w:hAnsi="Times New Roman" w:cs="Times New Roman"/>
          <w:sz w:val="20"/>
          <w:szCs w:val="24"/>
          <w:lang w:val="ru-RU" w:eastAsia="ru-RU"/>
        </w:rPr>
        <w:lastRenderedPageBreak/>
        <w:t>«____»__________________2018г. </w:t>
      </w:r>
    </w:p>
    <w:p w:rsidR="005B2211" w:rsidRPr="005B2211" w:rsidRDefault="005B2211" w:rsidP="005B2211">
      <w:pPr>
        <w:spacing w:after="0" w:line="240" w:lineRule="auto"/>
        <w:textAlignment w:val="baseline"/>
        <w:rPr>
          <w:rFonts w:ascii="Calibri" w:eastAsia="Times New Roman" w:hAnsi="Calibri" w:cs="Times New Roman"/>
          <w:sz w:val="12"/>
          <w:szCs w:val="12"/>
          <w:lang w:val="ru-RU" w:eastAsia="ru-RU"/>
        </w:rPr>
      </w:pPr>
    </w:p>
    <w:p w:rsidR="005B2211" w:rsidRPr="005B2211" w:rsidRDefault="005B2211" w:rsidP="005B2211">
      <w:pPr>
        <w:spacing w:after="0" w:line="240" w:lineRule="auto"/>
        <w:textAlignment w:val="baseline"/>
        <w:rPr>
          <w:rFonts w:ascii="Calibri" w:eastAsia="Times New Roman" w:hAnsi="Calibri" w:cs="Times New Roman"/>
          <w:sz w:val="24"/>
          <w:szCs w:val="24"/>
          <w:lang w:val="ru-RU" w:eastAsia="ru-RU"/>
        </w:rPr>
      </w:pPr>
      <w:r w:rsidRPr="005B2211">
        <w:rPr>
          <w:rFonts w:ascii="Calibri" w:eastAsia="Times New Roman" w:hAnsi="Calibri" w:cs="Times New Roman"/>
          <w:sz w:val="24"/>
          <w:szCs w:val="24"/>
          <w:lang w:val="ru-RU" w:eastAsia="ru-RU"/>
        </w:rPr>
        <w:t> </w:t>
      </w:r>
    </w:p>
    <w:p w:rsidR="005B2211" w:rsidRPr="005B2211" w:rsidRDefault="005B2211" w:rsidP="005B2211">
      <w:pPr>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br w:type="page"/>
      </w:r>
    </w:p>
    <w:p w:rsidR="005B2211" w:rsidRPr="005B2211" w:rsidRDefault="005B2211" w:rsidP="005B2211">
      <w:pPr>
        <w:shd w:val="clear" w:color="auto" w:fill="FFFFFF"/>
        <w:spacing w:after="0" w:line="240" w:lineRule="auto"/>
        <w:jc w:val="center"/>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5B2211" w:rsidRPr="005B2211" w:rsidRDefault="005B2211" w:rsidP="005B221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B2211" w:rsidRPr="005B2211" w:rsidRDefault="005B2211" w:rsidP="005B2211">
      <w:pPr>
        <w:shd w:val="clear" w:color="auto" w:fill="FFFFFF"/>
        <w:spacing w:after="0" w:line="240" w:lineRule="auto"/>
        <w:jc w:val="center"/>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B2211" w:rsidRPr="005B2211" w:rsidRDefault="005B2211" w:rsidP="005B2211">
      <w:pPr>
        <w:spacing w:after="0" w:line="240" w:lineRule="auto"/>
        <w:jc w:val="center"/>
        <w:textAlignment w:val="baseline"/>
        <w:rPr>
          <w:rFonts w:ascii="Times New Roman" w:eastAsia="Times New Roman" w:hAnsi="Times New Roman" w:cs="Times New Roman"/>
          <w:sz w:val="28"/>
          <w:szCs w:val="28"/>
          <w:lang w:val="ru-RU" w:eastAsia="ru-RU"/>
        </w:rPr>
      </w:pPr>
    </w:p>
    <w:p w:rsidR="005B2211" w:rsidRPr="005B2211" w:rsidRDefault="005B2211" w:rsidP="005B2211">
      <w:pPr>
        <w:spacing w:after="0" w:line="240" w:lineRule="auto"/>
        <w:jc w:val="center"/>
        <w:textAlignment w:val="baseline"/>
        <w:rPr>
          <w:rFonts w:ascii="Calibri" w:eastAsia="Times New Roman" w:hAnsi="Calibri" w:cs="Times New Roman"/>
          <w:sz w:val="12"/>
          <w:szCs w:val="12"/>
          <w:lang w:val="ru-RU" w:eastAsia="ru-RU"/>
        </w:rPr>
      </w:pPr>
      <w:r w:rsidRPr="005B2211">
        <w:rPr>
          <w:rFonts w:ascii="Times New Roman" w:eastAsia="Times New Roman" w:hAnsi="Times New Roman" w:cs="Times New Roman"/>
          <w:sz w:val="28"/>
          <w:szCs w:val="24"/>
          <w:lang w:val="ru-RU" w:eastAsia="ru-RU"/>
        </w:rPr>
        <w:t xml:space="preserve">Кафедра </w:t>
      </w:r>
      <w:r w:rsidRPr="005B2211">
        <w:rPr>
          <w:rFonts w:ascii="Times New Roman" w:eastAsia="Times New Roman" w:hAnsi="Times New Roman" w:cs="Times New Roman"/>
          <w:sz w:val="28"/>
          <w:szCs w:val="24"/>
          <w:u w:val="single"/>
          <w:lang w:val="ru-RU" w:eastAsia="ru-RU"/>
        </w:rPr>
        <w:t>Инновационный менеджмент и предпринимательство</w:t>
      </w:r>
    </w:p>
    <w:p w:rsidR="005B2211" w:rsidRPr="005B2211" w:rsidRDefault="005B2211" w:rsidP="005B2211">
      <w:pPr>
        <w:spacing w:after="0" w:line="240" w:lineRule="auto"/>
        <w:jc w:val="center"/>
        <w:textAlignment w:val="baseline"/>
        <w:rPr>
          <w:rFonts w:ascii="Calibri" w:eastAsia="Times New Roman" w:hAnsi="Calibri" w:cs="Times New Roman"/>
          <w:sz w:val="12"/>
          <w:szCs w:val="12"/>
          <w:lang w:val="ru-RU" w:eastAsia="ru-RU"/>
        </w:rPr>
      </w:pPr>
      <w:r w:rsidRPr="005B2211">
        <w:rPr>
          <w:rFonts w:ascii="Times New Roman" w:eastAsia="Times New Roman" w:hAnsi="Times New Roman" w:cs="Times New Roman"/>
          <w:sz w:val="24"/>
          <w:szCs w:val="24"/>
          <w:vertAlign w:val="superscript"/>
          <w:lang w:val="ru-RU" w:eastAsia="ru-RU"/>
        </w:rPr>
        <w:t>(наименование кафедры)</w:t>
      </w:r>
    </w:p>
    <w:p w:rsidR="005B2211" w:rsidRPr="005B2211" w:rsidRDefault="005B2211" w:rsidP="005B2211">
      <w:pPr>
        <w:spacing w:after="0" w:line="240" w:lineRule="auto"/>
        <w:jc w:val="center"/>
        <w:textAlignment w:val="baseline"/>
        <w:rPr>
          <w:rFonts w:ascii="Times New Roman" w:eastAsia="Times New Roman" w:hAnsi="Times New Roman" w:cs="Times New Roman"/>
          <w:b/>
          <w:bCs/>
          <w:sz w:val="28"/>
          <w:szCs w:val="28"/>
          <w:lang w:val="ru-RU" w:eastAsia="ru-RU"/>
        </w:rPr>
      </w:pPr>
    </w:p>
    <w:p w:rsidR="005B2211" w:rsidRPr="005B2211" w:rsidRDefault="005B2211" w:rsidP="005B2211">
      <w:pPr>
        <w:spacing w:after="0" w:line="240" w:lineRule="auto"/>
        <w:jc w:val="center"/>
        <w:textAlignment w:val="baseline"/>
        <w:rPr>
          <w:rFonts w:ascii="Calibri" w:eastAsia="Times New Roman" w:hAnsi="Calibri" w:cs="Times New Roman"/>
          <w:sz w:val="28"/>
          <w:szCs w:val="28"/>
          <w:lang w:val="ru-RU" w:eastAsia="ru-RU"/>
        </w:rPr>
      </w:pPr>
      <w:r w:rsidRPr="005B2211">
        <w:rPr>
          <w:rFonts w:ascii="Times New Roman" w:eastAsia="Times New Roman" w:hAnsi="Times New Roman" w:cs="Times New Roman"/>
          <w:b/>
          <w:bCs/>
          <w:sz w:val="28"/>
          <w:szCs w:val="28"/>
          <w:lang w:val="ru-RU" w:eastAsia="ru-RU"/>
        </w:rPr>
        <w:t>Темы для подготовки курсовых работ</w:t>
      </w:r>
    </w:p>
    <w:p w:rsidR="005B2211" w:rsidRPr="005B2211" w:rsidRDefault="005B2211" w:rsidP="005B2211">
      <w:pPr>
        <w:spacing w:after="0" w:line="240" w:lineRule="auto"/>
        <w:jc w:val="center"/>
        <w:textAlignment w:val="baseline"/>
        <w:rPr>
          <w:rFonts w:ascii="Times New Roman" w:eastAsia="Times New Roman" w:hAnsi="Times New Roman" w:cs="Times New Roman"/>
          <w:sz w:val="28"/>
          <w:szCs w:val="28"/>
          <w:lang w:val="ru-RU" w:eastAsia="ru-RU"/>
        </w:rPr>
      </w:pPr>
    </w:p>
    <w:p w:rsidR="005B2211" w:rsidRPr="005B2211" w:rsidRDefault="005B2211" w:rsidP="005B2211">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5B2211">
        <w:rPr>
          <w:rFonts w:ascii="Times New Roman" w:eastAsia="Times New Roman" w:hAnsi="Times New Roman" w:cs="Times New Roman"/>
          <w:sz w:val="28"/>
          <w:szCs w:val="28"/>
          <w:lang w:val="ru-RU" w:eastAsia="ko-KR"/>
        </w:rPr>
        <w:t xml:space="preserve">по </w:t>
      </w:r>
      <w:proofErr w:type="spellStart"/>
      <w:r w:rsidRPr="005B2211">
        <w:rPr>
          <w:rFonts w:ascii="Times New Roman" w:eastAsia="Times New Roman" w:hAnsi="Times New Roman" w:cs="Times New Roman"/>
          <w:sz w:val="28"/>
          <w:szCs w:val="28"/>
          <w:lang w:val="ru-RU" w:eastAsia="ko-KR"/>
        </w:rPr>
        <w:t>дисциплине</w:t>
      </w:r>
      <w:r w:rsidRPr="005B2211">
        <w:rPr>
          <w:rFonts w:ascii="Times New Roman" w:eastAsia="Times New Roman" w:hAnsi="Times New Roman" w:cs="Times New Roman"/>
          <w:i/>
          <w:sz w:val="28"/>
          <w:szCs w:val="28"/>
          <w:lang w:val="ru-RU" w:eastAsia="ko-KR"/>
        </w:rPr>
        <w:t>_________</w:t>
      </w:r>
      <w:r w:rsidRPr="005B2211">
        <w:rPr>
          <w:rFonts w:ascii="Times New Roman" w:eastAsia="Times New Roman" w:hAnsi="Times New Roman" w:cs="Times New Roman"/>
          <w:i/>
          <w:sz w:val="28"/>
          <w:szCs w:val="28"/>
          <w:u w:val="single"/>
          <w:lang w:val="ru-RU" w:eastAsia="ko-KR"/>
        </w:rPr>
        <w:t>Экономическая</w:t>
      </w:r>
      <w:proofErr w:type="spellEnd"/>
      <w:r w:rsidRPr="005B2211">
        <w:rPr>
          <w:rFonts w:ascii="Times New Roman" w:eastAsia="Times New Roman" w:hAnsi="Times New Roman" w:cs="Times New Roman"/>
          <w:i/>
          <w:sz w:val="28"/>
          <w:szCs w:val="28"/>
          <w:u w:val="single"/>
          <w:lang w:val="ru-RU" w:eastAsia="ko-KR"/>
        </w:rPr>
        <w:t xml:space="preserve"> оценка инвестиций</w:t>
      </w:r>
      <w:r w:rsidRPr="005B2211">
        <w:rPr>
          <w:rFonts w:ascii="Times New Roman" w:eastAsia="Times New Roman" w:hAnsi="Times New Roman" w:cs="Times New Roman"/>
          <w:i/>
          <w:sz w:val="28"/>
          <w:szCs w:val="28"/>
          <w:lang w:val="ru-RU" w:eastAsia="ko-KR"/>
        </w:rPr>
        <w:t>__________</w:t>
      </w:r>
    </w:p>
    <w:p w:rsidR="005B2211" w:rsidRPr="005B2211" w:rsidRDefault="005B2211" w:rsidP="005B2211">
      <w:pPr>
        <w:tabs>
          <w:tab w:val="left" w:pos="500"/>
        </w:tabs>
        <w:spacing w:after="0" w:line="240" w:lineRule="auto"/>
        <w:ind w:right="-30"/>
        <w:jc w:val="center"/>
        <w:rPr>
          <w:rFonts w:ascii="Times New Roman" w:eastAsia="Times New Roman" w:hAnsi="Times New Roman" w:cs="Times New Roman"/>
          <w:i/>
          <w:sz w:val="28"/>
          <w:szCs w:val="28"/>
          <w:vertAlign w:val="superscript"/>
          <w:lang w:val="ru-RU" w:eastAsia="ko-KR"/>
        </w:rPr>
      </w:pPr>
      <w:r w:rsidRPr="005B2211">
        <w:rPr>
          <w:rFonts w:ascii="Times New Roman" w:eastAsia="Times New Roman" w:hAnsi="Times New Roman" w:cs="Times New Roman"/>
          <w:i/>
          <w:sz w:val="28"/>
          <w:szCs w:val="28"/>
          <w:vertAlign w:val="superscript"/>
          <w:lang w:val="ru-RU" w:eastAsia="ko-KR"/>
        </w:rPr>
        <w:t>(наименование дисциплины)</w:t>
      </w:r>
    </w:p>
    <w:p w:rsidR="005B2211" w:rsidRPr="005B2211" w:rsidRDefault="005B2211" w:rsidP="005B2211">
      <w:pPr>
        <w:numPr>
          <w:ilvl w:val="0"/>
          <w:numId w:val="4"/>
        </w:numPr>
        <w:spacing w:after="0" w:line="240" w:lineRule="auto"/>
        <w:jc w:val="both"/>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Экономическая сущность инвестиций и их роль в современном предпринимательстве.</w:t>
      </w:r>
    </w:p>
    <w:p w:rsidR="005B2211" w:rsidRPr="005B2211" w:rsidRDefault="005B2211" w:rsidP="005B2211">
      <w:pPr>
        <w:numPr>
          <w:ilvl w:val="0"/>
          <w:numId w:val="4"/>
        </w:numPr>
        <w:spacing w:after="0" w:line="240" w:lineRule="auto"/>
        <w:jc w:val="both"/>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Инвестирование в деятельности фирмы.</w:t>
      </w:r>
    </w:p>
    <w:p w:rsidR="005B2211" w:rsidRPr="005B2211" w:rsidRDefault="005B2211" w:rsidP="005B2211">
      <w:pPr>
        <w:numPr>
          <w:ilvl w:val="0"/>
          <w:numId w:val="4"/>
        </w:numPr>
        <w:spacing w:after="0" w:line="240" w:lineRule="auto"/>
        <w:jc w:val="both"/>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Реальные инвестиции: структура и использование.</w:t>
      </w:r>
    </w:p>
    <w:p w:rsidR="005B2211" w:rsidRPr="005B2211" w:rsidRDefault="005B2211" w:rsidP="005B2211">
      <w:pPr>
        <w:numPr>
          <w:ilvl w:val="0"/>
          <w:numId w:val="4"/>
        </w:numPr>
        <w:spacing w:after="0" w:line="240" w:lineRule="auto"/>
        <w:jc w:val="both"/>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Инвестиционная стратегия предприятия.</w:t>
      </w:r>
    </w:p>
    <w:p w:rsidR="005B2211" w:rsidRPr="005B2211" w:rsidRDefault="005B2211" w:rsidP="005B2211">
      <w:pPr>
        <w:numPr>
          <w:ilvl w:val="0"/>
          <w:numId w:val="4"/>
        </w:numPr>
        <w:spacing w:after="0" w:line="240" w:lineRule="auto"/>
        <w:jc w:val="both"/>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Лизинг как особая форма финансирования инвестиционной деятельности.</w:t>
      </w:r>
    </w:p>
    <w:p w:rsidR="005B2211" w:rsidRPr="005B2211" w:rsidRDefault="005B2211" w:rsidP="005B2211">
      <w:pPr>
        <w:numPr>
          <w:ilvl w:val="0"/>
          <w:numId w:val="4"/>
        </w:numPr>
        <w:spacing w:after="0" w:line="240" w:lineRule="auto"/>
        <w:jc w:val="both"/>
        <w:rPr>
          <w:rFonts w:ascii="Times New Roman" w:eastAsia="Times New Roman" w:hAnsi="Times New Roman" w:cs="Times New Roman"/>
          <w:sz w:val="28"/>
          <w:szCs w:val="28"/>
          <w:lang w:val="ru-RU" w:eastAsia="ru-RU"/>
        </w:rPr>
      </w:pPr>
      <w:proofErr w:type="gramStart"/>
      <w:r w:rsidRPr="005B2211">
        <w:rPr>
          <w:rFonts w:ascii="Times New Roman" w:eastAsia="Times New Roman" w:hAnsi="Times New Roman" w:cs="Times New Roman"/>
          <w:sz w:val="28"/>
          <w:szCs w:val="28"/>
          <w:lang w:val="ru-RU" w:eastAsia="ru-RU"/>
        </w:rPr>
        <w:t>Методические подходы</w:t>
      </w:r>
      <w:proofErr w:type="gramEnd"/>
      <w:r w:rsidRPr="005B2211">
        <w:rPr>
          <w:rFonts w:ascii="Times New Roman" w:eastAsia="Times New Roman" w:hAnsi="Times New Roman" w:cs="Times New Roman"/>
          <w:sz w:val="28"/>
          <w:szCs w:val="28"/>
          <w:lang w:val="ru-RU" w:eastAsia="ru-RU"/>
        </w:rPr>
        <w:t xml:space="preserve"> к оценке эффективности инвестиционных проектов.</w:t>
      </w:r>
    </w:p>
    <w:p w:rsidR="005B2211" w:rsidRPr="005B2211" w:rsidRDefault="005B2211" w:rsidP="005B2211">
      <w:pPr>
        <w:numPr>
          <w:ilvl w:val="0"/>
          <w:numId w:val="4"/>
        </w:numPr>
        <w:spacing w:after="0" w:line="240" w:lineRule="auto"/>
        <w:jc w:val="both"/>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Технология оценки коммерческой эффективности инвестиционных проектов</w:t>
      </w:r>
    </w:p>
    <w:p w:rsidR="005B2211" w:rsidRPr="005B2211" w:rsidRDefault="005B2211" w:rsidP="005B2211">
      <w:pPr>
        <w:numPr>
          <w:ilvl w:val="0"/>
          <w:numId w:val="4"/>
        </w:numPr>
        <w:spacing w:after="0" w:line="240" w:lineRule="auto"/>
        <w:jc w:val="both"/>
        <w:rPr>
          <w:rFonts w:ascii="Times New Roman" w:eastAsia="Times New Roman" w:hAnsi="Times New Roman" w:cs="Times New Roman"/>
          <w:sz w:val="28"/>
          <w:szCs w:val="28"/>
          <w:lang w:val="ru-RU" w:eastAsia="ru-RU"/>
        </w:rPr>
      </w:pPr>
      <w:proofErr w:type="gramStart"/>
      <w:r w:rsidRPr="005B2211">
        <w:rPr>
          <w:rFonts w:ascii="Times New Roman" w:eastAsia="Times New Roman" w:hAnsi="Times New Roman" w:cs="Times New Roman"/>
          <w:sz w:val="28"/>
          <w:szCs w:val="28"/>
          <w:lang w:val="ru-RU" w:eastAsia="ru-RU"/>
        </w:rPr>
        <w:t>Методические подходы</w:t>
      </w:r>
      <w:proofErr w:type="gramEnd"/>
      <w:r w:rsidRPr="005B2211">
        <w:rPr>
          <w:rFonts w:ascii="Times New Roman" w:eastAsia="Times New Roman" w:hAnsi="Times New Roman" w:cs="Times New Roman"/>
          <w:sz w:val="28"/>
          <w:szCs w:val="28"/>
          <w:lang w:val="ru-RU" w:eastAsia="ru-RU"/>
        </w:rPr>
        <w:t xml:space="preserve"> к оценке коммерческой эффективности инвестиционного проекта, реализуемого на действующем предприятии.</w:t>
      </w:r>
    </w:p>
    <w:p w:rsidR="005B2211" w:rsidRPr="005B2211" w:rsidRDefault="005B2211" w:rsidP="005B2211">
      <w:pPr>
        <w:numPr>
          <w:ilvl w:val="0"/>
          <w:numId w:val="4"/>
        </w:numPr>
        <w:spacing w:after="0" w:line="240" w:lineRule="auto"/>
        <w:jc w:val="both"/>
        <w:rPr>
          <w:rFonts w:ascii="Times New Roman" w:eastAsia="Times New Roman" w:hAnsi="Times New Roman" w:cs="Times New Roman"/>
          <w:sz w:val="28"/>
          <w:szCs w:val="28"/>
          <w:lang w:val="ru-RU" w:eastAsia="ru-RU"/>
        </w:rPr>
      </w:pPr>
      <w:proofErr w:type="gramStart"/>
      <w:r w:rsidRPr="005B2211">
        <w:rPr>
          <w:rFonts w:ascii="Times New Roman" w:eastAsia="Times New Roman" w:hAnsi="Times New Roman" w:cs="Times New Roman"/>
          <w:sz w:val="28"/>
          <w:szCs w:val="28"/>
          <w:lang w:val="ru-RU" w:eastAsia="ru-RU"/>
        </w:rPr>
        <w:t>Методические подходы</w:t>
      </w:r>
      <w:proofErr w:type="gramEnd"/>
      <w:r w:rsidRPr="005B2211">
        <w:rPr>
          <w:rFonts w:ascii="Times New Roman" w:eastAsia="Times New Roman" w:hAnsi="Times New Roman" w:cs="Times New Roman"/>
          <w:sz w:val="28"/>
          <w:szCs w:val="28"/>
          <w:lang w:val="ru-RU" w:eastAsia="ru-RU"/>
        </w:rPr>
        <w:t xml:space="preserve"> к оценке эффективности участия в инвестиционном проекте.</w:t>
      </w:r>
    </w:p>
    <w:p w:rsidR="005B2211" w:rsidRPr="005B2211" w:rsidRDefault="005B2211" w:rsidP="005B2211">
      <w:pPr>
        <w:numPr>
          <w:ilvl w:val="0"/>
          <w:numId w:val="4"/>
        </w:numPr>
        <w:spacing w:after="0" w:line="240" w:lineRule="auto"/>
        <w:jc w:val="both"/>
        <w:rPr>
          <w:rFonts w:ascii="Times New Roman" w:eastAsia="Times New Roman" w:hAnsi="Times New Roman" w:cs="Times New Roman"/>
          <w:sz w:val="28"/>
          <w:szCs w:val="28"/>
          <w:lang w:val="ru-RU" w:eastAsia="ru-RU"/>
        </w:rPr>
      </w:pPr>
      <w:proofErr w:type="gramStart"/>
      <w:r w:rsidRPr="005B2211">
        <w:rPr>
          <w:rFonts w:ascii="Times New Roman" w:eastAsia="Times New Roman" w:hAnsi="Times New Roman" w:cs="Times New Roman"/>
          <w:sz w:val="28"/>
          <w:szCs w:val="28"/>
          <w:lang w:val="ru-RU" w:eastAsia="ru-RU"/>
        </w:rPr>
        <w:t>Методические подходы</w:t>
      </w:r>
      <w:proofErr w:type="gramEnd"/>
      <w:r w:rsidRPr="005B2211">
        <w:rPr>
          <w:rFonts w:ascii="Times New Roman" w:eastAsia="Times New Roman" w:hAnsi="Times New Roman" w:cs="Times New Roman"/>
          <w:sz w:val="28"/>
          <w:szCs w:val="28"/>
          <w:lang w:val="ru-RU" w:eastAsia="ru-RU"/>
        </w:rPr>
        <w:t xml:space="preserve"> к оценке социально-экономической эффективности инвестиционного проекта.</w:t>
      </w:r>
    </w:p>
    <w:p w:rsidR="005B2211" w:rsidRPr="005B2211" w:rsidRDefault="005B2211" w:rsidP="005B2211">
      <w:pPr>
        <w:numPr>
          <w:ilvl w:val="0"/>
          <w:numId w:val="4"/>
        </w:numPr>
        <w:spacing w:after="0" w:line="240" w:lineRule="auto"/>
        <w:jc w:val="both"/>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Бизнес-план инвестиционного проекта.</w:t>
      </w:r>
    </w:p>
    <w:p w:rsidR="005B2211" w:rsidRPr="005B2211" w:rsidRDefault="005B2211" w:rsidP="005B2211">
      <w:pPr>
        <w:numPr>
          <w:ilvl w:val="0"/>
          <w:numId w:val="4"/>
        </w:numPr>
        <w:spacing w:after="0" w:line="240" w:lineRule="auto"/>
        <w:jc w:val="both"/>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Временной метод определения экономической эффективности инвестиционных проектов.</w:t>
      </w:r>
    </w:p>
    <w:p w:rsidR="005B2211" w:rsidRPr="005B2211" w:rsidRDefault="005B2211" w:rsidP="005B2211">
      <w:pPr>
        <w:numPr>
          <w:ilvl w:val="0"/>
          <w:numId w:val="4"/>
        </w:numPr>
        <w:spacing w:after="0" w:line="240" w:lineRule="auto"/>
        <w:jc w:val="both"/>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Капитальное строительство как объект инвестиционной деятельности.</w:t>
      </w:r>
    </w:p>
    <w:p w:rsidR="005B2211" w:rsidRPr="005B2211" w:rsidRDefault="005B2211" w:rsidP="005B2211">
      <w:pPr>
        <w:numPr>
          <w:ilvl w:val="0"/>
          <w:numId w:val="4"/>
        </w:numPr>
        <w:spacing w:after="0" w:line="240" w:lineRule="auto"/>
        <w:jc w:val="both"/>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Государственное регулирование инвестиционной деятельности в России.</w:t>
      </w:r>
    </w:p>
    <w:p w:rsidR="005B2211" w:rsidRPr="005B2211" w:rsidRDefault="005B2211" w:rsidP="005B2211">
      <w:pPr>
        <w:numPr>
          <w:ilvl w:val="0"/>
          <w:numId w:val="4"/>
        </w:numPr>
        <w:spacing w:after="0" w:line="240" w:lineRule="auto"/>
        <w:jc w:val="both"/>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Финансирование инвестиционных проектов.</w:t>
      </w:r>
    </w:p>
    <w:p w:rsidR="005B2211" w:rsidRPr="005B2211" w:rsidRDefault="005B2211" w:rsidP="005B2211">
      <w:pPr>
        <w:numPr>
          <w:ilvl w:val="0"/>
          <w:numId w:val="4"/>
        </w:numPr>
        <w:spacing w:after="0" w:line="240" w:lineRule="auto"/>
        <w:jc w:val="both"/>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Иностранные инвестиции.</w:t>
      </w:r>
    </w:p>
    <w:p w:rsidR="005B2211" w:rsidRPr="005B2211" w:rsidRDefault="005B2211" w:rsidP="005B2211">
      <w:pPr>
        <w:numPr>
          <w:ilvl w:val="0"/>
          <w:numId w:val="4"/>
        </w:numPr>
        <w:spacing w:after="0" w:line="240" w:lineRule="auto"/>
        <w:jc w:val="both"/>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Риск и планирование инвестиционных проектов.</w:t>
      </w:r>
    </w:p>
    <w:p w:rsidR="005B2211" w:rsidRPr="005B2211" w:rsidRDefault="005B2211" w:rsidP="005B2211">
      <w:pPr>
        <w:numPr>
          <w:ilvl w:val="0"/>
          <w:numId w:val="4"/>
        </w:numPr>
        <w:spacing w:after="0" w:line="240" w:lineRule="auto"/>
        <w:jc w:val="both"/>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Использование показателей эффективности при выборе инвестиционных проектов.</w:t>
      </w:r>
    </w:p>
    <w:p w:rsidR="005B2211" w:rsidRPr="005B2211" w:rsidRDefault="005B2211" w:rsidP="005B2211">
      <w:pPr>
        <w:numPr>
          <w:ilvl w:val="0"/>
          <w:numId w:val="4"/>
        </w:numPr>
        <w:spacing w:after="0" w:line="240" w:lineRule="auto"/>
        <w:jc w:val="both"/>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Анализ безубыточности и целевое планирование прибыли в процессе инвестиционного проектирования.</w:t>
      </w:r>
    </w:p>
    <w:p w:rsidR="005B2211" w:rsidRPr="005B2211" w:rsidRDefault="005B2211" w:rsidP="005B2211">
      <w:pPr>
        <w:numPr>
          <w:ilvl w:val="0"/>
          <w:numId w:val="4"/>
        </w:numPr>
        <w:spacing w:after="0" w:line="240" w:lineRule="auto"/>
        <w:jc w:val="both"/>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Финансово-математические основы инвестиционного проектирования.</w:t>
      </w:r>
    </w:p>
    <w:p w:rsidR="005B2211" w:rsidRPr="005B2211" w:rsidRDefault="005B2211" w:rsidP="005B2211">
      <w:pPr>
        <w:numPr>
          <w:ilvl w:val="0"/>
          <w:numId w:val="4"/>
        </w:numPr>
        <w:spacing w:after="0" w:line="240" w:lineRule="auto"/>
        <w:jc w:val="both"/>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Формирование и управление фондовым портфелем фирмы.</w:t>
      </w:r>
    </w:p>
    <w:p w:rsidR="005B2211" w:rsidRPr="005B2211" w:rsidRDefault="005B2211" w:rsidP="005B2211">
      <w:pPr>
        <w:numPr>
          <w:ilvl w:val="0"/>
          <w:numId w:val="4"/>
        </w:numPr>
        <w:spacing w:after="0" w:line="240" w:lineRule="auto"/>
        <w:jc w:val="both"/>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Методы оптимизации фондового портфеля фирмы.</w:t>
      </w:r>
    </w:p>
    <w:p w:rsidR="005B2211" w:rsidRPr="005B2211" w:rsidRDefault="005B2211" w:rsidP="005B2211">
      <w:pPr>
        <w:numPr>
          <w:ilvl w:val="0"/>
          <w:numId w:val="4"/>
        </w:numPr>
        <w:spacing w:after="0" w:line="240" w:lineRule="auto"/>
        <w:jc w:val="both"/>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Методы анализа фондового рынка.</w:t>
      </w:r>
    </w:p>
    <w:p w:rsidR="005B2211" w:rsidRPr="005B2211" w:rsidRDefault="005B2211" w:rsidP="005B2211">
      <w:pPr>
        <w:numPr>
          <w:ilvl w:val="0"/>
          <w:numId w:val="4"/>
        </w:numPr>
        <w:spacing w:after="0" w:line="240" w:lineRule="auto"/>
        <w:jc w:val="both"/>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Оценка инвестиционных качеств облигаций.</w:t>
      </w:r>
    </w:p>
    <w:p w:rsidR="005B2211" w:rsidRPr="005B2211" w:rsidRDefault="005B2211" w:rsidP="005B2211">
      <w:pPr>
        <w:numPr>
          <w:ilvl w:val="0"/>
          <w:numId w:val="4"/>
        </w:numPr>
        <w:spacing w:after="0" w:line="240" w:lineRule="auto"/>
        <w:jc w:val="both"/>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Оценка инвестиционных качеств акций.</w:t>
      </w:r>
    </w:p>
    <w:p w:rsidR="005B2211" w:rsidRPr="005B2211" w:rsidRDefault="005B2211" w:rsidP="005B2211">
      <w:pPr>
        <w:numPr>
          <w:ilvl w:val="0"/>
          <w:numId w:val="4"/>
        </w:numPr>
        <w:spacing w:after="0" w:line="240" w:lineRule="auto"/>
        <w:jc w:val="both"/>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Инвестиции в опционы.</w:t>
      </w:r>
    </w:p>
    <w:p w:rsidR="005B2211" w:rsidRPr="005B2211" w:rsidRDefault="005B2211" w:rsidP="005B2211">
      <w:pPr>
        <w:numPr>
          <w:ilvl w:val="0"/>
          <w:numId w:val="4"/>
        </w:numPr>
        <w:spacing w:after="0" w:line="240" w:lineRule="auto"/>
        <w:jc w:val="both"/>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Инвестиции во фьючерсы.</w:t>
      </w:r>
    </w:p>
    <w:p w:rsidR="005B2211" w:rsidRPr="005B2211" w:rsidRDefault="005B2211" w:rsidP="005B2211">
      <w:pPr>
        <w:numPr>
          <w:ilvl w:val="0"/>
          <w:numId w:val="4"/>
        </w:numPr>
        <w:spacing w:after="0" w:line="240" w:lineRule="auto"/>
        <w:jc w:val="both"/>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Анализ риска ценных бумаг.</w:t>
      </w:r>
    </w:p>
    <w:p w:rsidR="005B2211" w:rsidRPr="005B2211" w:rsidRDefault="005B2211" w:rsidP="005B2211">
      <w:pPr>
        <w:numPr>
          <w:ilvl w:val="0"/>
          <w:numId w:val="4"/>
        </w:numPr>
        <w:spacing w:after="0" w:line="240" w:lineRule="auto"/>
        <w:jc w:val="both"/>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Мобилизация инвестиционных средств путем эмиссии ценных бумаг.</w:t>
      </w:r>
    </w:p>
    <w:p w:rsidR="005B2211" w:rsidRPr="005B2211" w:rsidRDefault="005B2211" w:rsidP="005B2211">
      <w:pPr>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Реализация финансовых инвестиций на фондовой бирже.</w:t>
      </w:r>
    </w:p>
    <w:p w:rsidR="005B2211" w:rsidRPr="005B2211" w:rsidRDefault="005B2211" w:rsidP="005B2211">
      <w:pPr>
        <w:spacing w:after="0" w:line="240" w:lineRule="auto"/>
        <w:textAlignment w:val="baseline"/>
        <w:rPr>
          <w:rFonts w:ascii="Calibri" w:eastAsia="Times New Roman" w:hAnsi="Calibri" w:cs="Times New Roman"/>
          <w:b/>
          <w:sz w:val="28"/>
          <w:szCs w:val="28"/>
          <w:lang w:val="ru-RU" w:eastAsia="ru-RU"/>
        </w:rPr>
      </w:pPr>
      <w:r w:rsidRPr="005B2211">
        <w:rPr>
          <w:rFonts w:ascii="Times New Roman" w:eastAsia="Times New Roman" w:hAnsi="Times New Roman" w:cs="Times New Roman"/>
          <w:b/>
          <w:bCs/>
          <w:sz w:val="28"/>
          <w:szCs w:val="28"/>
          <w:lang w:val="ru-RU" w:eastAsia="ru-RU"/>
        </w:rPr>
        <w:lastRenderedPageBreak/>
        <w:t>Критерии оценки: </w:t>
      </w:r>
      <w:r w:rsidRPr="005B2211">
        <w:rPr>
          <w:rFonts w:ascii="Times New Roman" w:eastAsia="Times New Roman" w:hAnsi="Times New Roman" w:cs="Times New Roman"/>
          <w:b/>
          <w:sz w:val="28"/>
          <w:szCs w:val="28"/>
          <w:lang w:val="ru-RU" w:eastAsia="ru-RU"/>
        </w:rPr>
        <w:t> </w:t>
      </w:r>
    </w:p>
    <w:p w:rsidR="005B2211" w:rsidRPr="005B2211" w:rsidRDefault="005B2211" w:rsidP="005B2211">
      <w:pPr>
        <w:spacing w:after="0" w:line="240" w:lineRule="auto"/>
        <w:textAlignment w:val="baseline"/>
        <w:rPr>
          <w:rFonts w:ascii="Calibri" w:eastAsia="Times New Roman" w:hAnsi="Calibri" w:cs="Times New Roman"/>
          <w:sz w:val="28"/>
          <w:szCs w:val="28"/>
          <w:lang w:val="ru-RU" w:eastAsia="ru-RU"/>
        </w:rPr>
      </w:pPr>
      <w:r w:rsidRPr="005B2211">
        <w:rPr>
          <w:rFonts w:ascii="Times New Roman" w:eastAsia="Times New Roman" w:hAnsi="Times New Roman" w:cs="Times New Roman"/>
          <w:sz w:val="28"/>
          <w:szCs w:val="28"/>
          <w:lang w:val="ru-RU" w:eastAsia="ru-RU"/>
        </w:rPr>
        <w:t> </w:t>
      </w:r>
    </w:p>
    <w:p w:rsidR="005B2211" w:rsidRPr="005B2211" w:rsidRDefault="005B2211" w:rsidP="005B2211">
      <w:pPr>
        <w:numPr>
          <w:ilvl w:val="3"/>
          <w:numId w:val="5"/>
        </w:numPr>
        <w:spacing w:after="0" w:line="240" w:lineRule="auto"/>
        <w:ind w:firstLine="284"/>
        <w:contextualSpacing/>
        <w:jc w:val="both"/>
        <w:textAlignment w:val="baseline"/>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 а также максимально широко использует технические возможности программных продуктов и разнородные формы представления информации.</w:t>
      </w:r>
    </w:p>
    <w:p w:rsidR="005B2211" w:rsidRPr="005B2211" w:rsidRDefault="005B2211" w:rsidP="005B2211">
      <w:pPr>
        <w:numPr>
          <w:ilvl w:val="0"/>
          <w:numId w:val="5"/>
        </w:numPr>
        <w:tabs>
          <w:tab w:val="left" w:pos="567"/>
        </w:tabs>
        <w:spacing w:after="0" w:line="240" w:lineRule="auto"/>
        <w:ind w:firstLine="284"/>
        <w:contextualSpacing/>
        <w:jc w:val="both"/>
        <w:textAlignment w:val="baseline"/>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 xml:space="preserve">оценка «хорошо», если </w:t>
      </w:r>
      <w:proofErr w:type="gramStart"/>
      <w:r w:rsidRPr="005B2211">
        <w:rPr>
          <w:rFonts w:ascii="Times New Roman" w:eastAsia="Times New Roman" w:hAnsi="Times New Roman" w:cs="Times New Roman"/>
          <w:sz w:val="28"/>
          <w:szCs w:val="28"/>
          <w:lang w:val="ru-RU" w:eastAsia="ru-RU"/>
        </w:rPr>
        <w:t>обучающийся</w:t>
      </w:r>
      <w:proofErr w:type="gramEnd"/>
      <w:r w:rsidRPr="005B2211">
        <w:rPr>
          <w:rFonts w:ascii="Times New Roman" w:eastAsia="Times New Roman" w:hAnsi="Times New Roman" w:cs="Times New Roman"/>
          <w:sz w:val="28"/>
          <w:szCs w:val="28"/>
          <w:lang w:val="ru-RU" w:eastAsia="ru-RU"/>
        </w:rPr>
        <w:t xml:space="preserve"> раскрыл только часть основных положений вопроса, продемонстрировал неточность в представлениях о предмете вопроса</w:t>
      </w:r>
    </w:p>
    <w:p w:rsidR="005B2211" w:rsidRPr="005B2211" w:rsidRDefault="005B2211" w:rsidP="005B2211">
      <w:pPr>
        <w:numPr>
          <w:ilvl w:val="0"/>
          <w:numId w:val="5"/>
        </w:numPr>
        <w:tabs>
          <w:tab w:val="left" w:pos="567"/>
        </w:tabs>
        <w:spacing w:after="0" w:line="240" w:lineRule="auto"/>
        <w:ind w:firstLine="284"/>
        <w:contextualSpacing/>
        <w:jc w:val="both"/>
        <w:textAlignment w:val="baseline"/>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оценка «удовлетворительно», если обучающийся обозначил общую траекторию ответа, но не смог конкретизировать основные компоненты</w:t>
      </w:r>
    </w:p>
    <w:p w:rsidR="005B2211" w:rsidRPr="005B2211" w:rsidRDefault="005B2211" w:rsidP="005B2211">
      <w:pPr>
        <w:numPr>
          <w:ilvl w:val="0"/>
          <w:numId w:val="5"/>
        </w:numPr>
        <w:tabs>
          <w:tab w:val="left" w:pos="567"/>
        </w:tabs>
        <w:spacing w:after="0" w:line="240" w:lineRule="auto"/>
        <w:ind w:firstLine="284"/>
        <w:contextualSpacing/>
        <w:jc w:val="both"/>
        <w:textAlignment w:val="baseline"/>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 xml:space="preserve">оценка «неудовлетворительно», если </w:t>
      </w:r>
      <w:proofErr w:type="gramStart"/>
      <w:r w:rsidRPr="005B2211">
        <w:rPr>
          <w:rFonts w:ascii="Times New Roman" w:eastAsia="Times New Roman" w:hAnsi="Times New Roman" w:cs="Times New Roman"/>
          <w:sz w:val="28"/>
          <w:szCs w:val="28"/>
          <w:lang w:val="ru-RU" w:eastAsia="ru-RU"/>
        </w:rPr>
        <w:t>обучающийся</w:t>
      </w:r>
      <w:proofErr w:type="gramEnd"/>
      <w:r w:rsidRPr="005B2211">
        <w:rPr>
          <w:rFonts w:ascii="Times New Roman" w:eastAsia="Times New Roman" w:hAnsi="Times New Roman" w:cs="Times New Roman"/>
          <w:sz w:val="28"/>
          <w:szCs w:val="28"/>
          <w:lang w:val="ru-RU" w:eastAsia="ru-RU"/>
        </w:rPr>
        <w:t xml:space="preserve"> не продемонстрировал знаний основных понятий, представлений об изучаемом предмете.</w:t>
      </w:r>
    </w:p>
    <w:p w:rsidR="005B2211" w:rsidRPr="005B2211" w:rsidRDefault="005B2211" w:rsidP="005B2211">
      <w:pPr>
        <w:spacing w:after="0" w:line="240" w:lineRule="auto"/>
        <w:textAlignment w:val="baseline"/>
        <w:rPr>
          <w:rFonts w:ascii="Calibri" w:eastAsia="Times New Roman" w:hAnsi="Calibri" w:cs="Times New Roman"/>
          <w:sz w:val="28"/>
          <w:szCs w:val="28"/>
          <w:lang w:val="ru-RU" w:eastAsia="ru-RU"/>
        </w:rPr>
      </w:pPr>
      <w:r w:rsidRPr="005B2211">
        <w:rPr>
          <w:rFonts w:ascii="Times New Roman" w:eastAsia="Times New Roman" w:hAnsi="Times New Roman" w:cs="Times New Roman"/>
          <w:sz w:val="28"/>
          <w:szCs w:val="28"/>
          <w:lang w:val="ru-RU" w:eastAsia="ru-RU"/>
        </w:rPr>
        <w:t> </w:t>
      </w:r>
    </w:p>
    <w:p w:rsidR="005B2211" w:rsidRPr="005B2211" w:rsidRDefault="005B2211" w:rsidP="005B2211">
      <w:pPr>
        <w:spacing w:after="0" w:line="240" w:lineRule="auto"/>
        <w:textAlignment w:val="baseline"/>
        <w:rPr>
          <w:rFonts w:ascii="Times New Roman" w:eastAsia="Times New Roman" w:hAnsi="Times New Roman" w:cs="Times New Roman"/>
          <w:sz w:val="28"/>
          <w:szCs w:val="28"/>
          <w:lang w:val="ru-RU" w:eastAsia="ru-RU"/>
        </w:rPr>
      </w:pPr>
      <w:r w:rsidRPr="005B2211">
        <w:rPr>
          <w:rFonts w:ascii="Times New Roman" w:eastAsia="Times New Roman" w:hAnsi="Times New Roman" w:cs="Times New Roman"/>
          <w:sz w:val="28"/>
          <w:szCs w:val="28"/>
          <w:lang w:val="ru-RU" w:eastAsia="ru-RU"/>
        </w:rPr>
        <w:t> </w:t>
      </w:r>
    </w:p>
    <w:p w:rsidR="005B2211" w:rsidRPr="005B2211" w:rsidRDefault="005B2211" w:rsidP="005B2211">
      <w:pPr>
        <w:spacing w:after="0" w:line="240" w:lineRule="auto"/>
        <w:textAlignment w:val="baseline"/>
        <w:rPr>
          <w:rFonts w:ascii="Calibri" w:eastAsia="Times New Roman" w:hAnsi="Calibri" w:cs="Times New Roman"/>
          <w:sz w:val="28"/>
          <w:szCs w:val="28"/>
          <w:lang w:val="ru-RU" w:eastAsia="ru-RU"/>
        </w:rPr>
      </w:pPr>
      <w:r w:rsidRPr="005B2211">
        <w:rPr>
          <w:rFonts w:ascii="Times New Roman" w:eastAsia="Times New Roman" w:hAnsi="Times New Roman" w:cs="Times New Roman"/>
          <w:sz w:val="28"/>
          <w:szCs w:val="28"/>
          <w:lang w:val="ru-RU" w:eastAsia="ru-RU"/>
        </w:rPr>
        <w:t xml:space="preserve">Составители ________________________ Н.А. </w:t>
      </w:r>
      <w:proofErr w:type="spellStart"/>
      <w:r w:rsidRPr="005B2211">
        <w:rPr>
          <w:rFonts w:ascii="Times New Roman" w:eastAsia="Times New Roman" w:hAnsi="Times New Roman" w:cs="Times New Roman"/>
          <w:sz w:val="28"/>
          <w:szCs w:val="28"/>
          <w:lang w:val="ru-RU" w:eastAsia="ru-RU"/>
        </w:rPr>
        <w:t>Лобахина</w:t>
      </w:r>
      <w:proofErr w:type="spellEnd"/>
    </w:p>
    <w:p w:rsidR="005B2211" w:rsidRPr="005B2211" w:rsidRDefault="005B2211" w:rsidP="005B2211">
      <w:pPr>
        <w:spacing w:after="0" w:line="240" w:lineRule="auto"/>
        <w:textAlignment w:val="baseline"/>
        <w:rPr>
          <w:rFonts w:ascii="Calibri" w:eastAsia="Times New Roman" w:hAnsi="Calibri" w:cs="Times New Roman"/>
          <w:sz w:val="28"/>
          <w:szCs w:val="28"/>
          <w:lang w:val="ru-RU" w:eastAsia="ru-RU"/>
        </w:rPr>
      </w:pPr>
      <w:r w:rsidRPr="005B2211">
        <w:rPr>
          <w:rFonts w:ascii="Times New Roman" w:eastAsia="Times New Roman" w:hAnsi="Times New Roman" w:cs="Times New Roman"/>
          <w:sz w:val="28"/>
          <w:szCs w:val="28"/>
          <w:vertAlign w:val="superscript"/>
          <w:lang w:val="ru-RU" w:eastAsia="ru-RU"/>
        </w:rPr>
        <w:t>                                                                       (подпись)   </w:t>
      </w:r>
      <w:r w:rsidRPr="005B2211">
        <w:rPr>
          <w:rFonts w:ascii="Times New Roman" w:eastAsia="Times New Roman" w:hAnsi="Times New Roman" w:cs="Times New Roman"/>
          <w:sz w:val="28"/>
          <w:szCs w:val="28"/>
          <w:lang w:val="ru-RU" w:eastAsia="ru-RU"/>
        </w:rPr>
        <w:t>              </w:t>
      </w:r>
    </w:p>
    <w:p w:rsidR="005B2211" w:rsidRPr="005B2211" w:rsidRDefault="005B2211" w:rsidP="005B2211">
      <w:pPr>
        <w:spacing w:after="0" w:line="240" w:lineRule="auto"/>
        <w:textAlignment w:val="baseline"/>
        <w:rPr>
          <w:rFonts w:ascii="Calibri" w:eastAsia="Times New Roman" w:hAnsi="Calibri" w:cs="Times New Roman"/>
          <w:sz w:val="28"/>
          <w:szCs w:val="28"/>
          <w:lang w:val="ru-RU" w:eastAsia="ru-RU"/>
        </w:rPr>
      </w:pPr>
      <w:r w:rsidRPr="005B2211">
        <w:rPr>
          <w:rFonts w:ascii="Times New Roman" w:eastAsia="Times New Roman" w:hAnsi="Times New Roman" w:cs="Times New Roman"/>
          <w:sz w:val="28"/>
          <w:szCs w:val="28"/>
          <w:lang w:val="ru-RU" w:eastAsia="ru-RU"/>
        </w:rPr>
        <w:t>«____»__________________2017г. </w:t>
      </w:r>
    </w:p>
    <w:p w:rsidR="005B2211" w:rsidRPr="005B2211" w:rsidRDefault="005B2211" w:rsidP="005B2211">
      <w:pPr>
        <w:rPr>
          <w:rFonts w:ascii="Times New Roman" w:eastAsia="Times New Roman" w:hAnsi="Times New Roman" w:cs="Times New Roman"/>
          <w:sz w:val="28"/>
          <w:szCs w:val="28"/>
          <w:lang w:val="ru-RU" w:eastAsia="ru-RU"/>
        </w:rPr>
      </w:pPr>
    </w:p>
    <w:p w:rsidR="005B2211" w:rsidRPr="005B2211" w:rsidRDefault="005B2211" w:rsidP="005B2211">
      <w:pPr>
        <w:rPr>
          <w:rFonts w:asciiTheme="majorHAnsi" w:eastAsiaTheme="majorEastAsia" w:hAnsiTheme="majorHAnsi" w:cstheme="majorBidi"/>
          <w:b/>
          <w:bCs/>
          <w:sz w:val="28"/>
          <w:szCs w:val="28"/>
          <w:lang w:val="ru-RU" w:eastAsia="ru-RU"/>
        </w:rPr>
      </w:pPr>
      <w:r w:rsidRPr="005B2211">
        <w:rPr>
          <w:rFonts w:ascii="Times New Roman" w:eastAsia="Times New Roman" w:hAnsi="Times New Roman" w:cs="Times New Roman"/>
          <w:sz w:val="24"/>
          <w:szCs w:val="24"/>
          <w:lang w:val="ru-RU" w:eastAsia="ru-RU"/>
        </w:rPr>
        <w:br w:type="page"/>
      </w:r>
    </w:p>
    <w:p w:rsidR="005B2211" w:rsidRPr="005B2211" w:rsidRDefault="005B2211" w:rsidP="005B2211">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3" w:name="_Toc520302059"/>
      <w:r w:rsidRPr="005B2211">
        <w:rPr>
          <w:rFonts w:asciiTheme="majorHAnsi" w:eastAsiaTheme="majorEastAsia" w:hAnsiTheme="majorHAnsi" w:cstheme="majorBidi"/>
          <w:b/>
          <w:bCs/>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5B2211" w:rsidRPr="005B2211" w:rsidRDefault="005B2211" w:rsidP="005B2211">
      <w:pPr>
        <w:spacing w:after="0" w:line="240" w:lineRule="auto"/>
        <w:rPr>
          <w:rFonts w:ascii="Times New Roman" w:eastAsia="Times New Roman" w:hAnsi="Times New Roman" w:cs="Times New Roman"/>
          <w:sz w:val="24"/>
          <w:szCs w:val="24"/>
          <w:lang w:val="ru-RU" w:eastAsia="ru-RU"/>
        </w:rPr>
      </w:pPr>
    </w:p>
    <w:p w:rsidR="005B2211" w:rsidRPr="005B2211" w:rsidRDefault="005B2211" w:rsidP="005B2211">
      <w:pPr>
        <w:spacing w:after="0"/>
        <w:ind w:firstLine="708"/>
        <w:jc w:val="both"/>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Процедуры оценивания включают в себя текущий контроль и промежуточную аттестацию.</w:t>
      </w:r>
    </w:p>
    <w:p w:rsidR="005B2211" w:rsidRPr="005B2211" w:rsidRDefault="005B2211" w:rsidP="005B2211">
      <w:pPr>
        <w:spacing w:after="0"/>
        <w:ind w:firstLine="708"/>
        <w:jc w:val="both"/>
        <w:rPr>
          <w:rFonts w:ascii="Times New Roman" w:eastAsia="Times New Roman" w:hAnsi="Times New Roman" w:cs="Times New Roman"/>
          <w:sz w:val="28"/>
          <w:szCs w:val="24"/>
          <w:lang w:val="ru-RU" w:eastAsia="ru-RU"/>
        </w:rPr>
      </w:pPr>
      <w:proofErr w:type="gramStart"/>
      <w:r w:rsidRPr="005B2211">
        <w:rPr>
          <w:rFonts w:ascii="Times New Roman" w:eastAsia="Times New Roman" w:hAnsi="Times New Roman" w:cs="Times New Roman"/>
          <w:b/>
          <w:sz w:val="28"/>
          <w:szCs w:val="24"/>
          <w:lang w:val="ru-RU" w:eastAsia="ru-RU"/>
        </w:rPr>
        <w:t>Текущий</w:t>
      </w:r>
      <w:proofErr w:type="gramEnd"/>
      <w:r w:rsidRPr="005B2211">
        <w:rPr>
          <w:rFonts w:ascii="Times New Roman" w:eastAsia="Times New Roman" w:hAnsi="Times New Roman" w:cs="Times New Roman"/>
          <w:b/>
          <w:sz w:val="28"/>
          <w:szCs w:val="24"/>
          <w:lang w:val="ru-RU" w:eastAsia="ru-RU"/>
        </w:rPr>
        <w:t xml:space="preserve"> </w:t>
      </w:r>
      <w:proofErr w:type="spellStart"/>
      <w:r w:rsidRPr="005B2211">
        <w:rPr>
          <w:rFonts w:ascii="Times New Roman" w:eastAsia="Times New Roman" w:hAnsi="Times New Roman" w:cs="Times New Roman"/>
          <w:b/>
          <w:sz w:val="28"/>
          <w:szCs w:val="24"/>
          <w:lang w:val="ru-RU" w:eastAsia="ru-RU"/>
        </w:rPr>
        <w:t>контроль</w:t>
      </w:r>
      <w:r w:rsidRPr="005B2211">
        <w:rPr>
          <w:rFonts w:ascii="Times New Roman" w:eastAsia="Times New Roman" w:hAnsi="Times New Roman" w:cs="Times New Roman"/>
          <w:sz w:val="28"/>
          <w:szCs w:val="24"/>
          <w:lang w:val="ru-RU" w:eastAsia="ru-RU"/>
        </w:rPr>
        <w:t>успеваемости</w:t>
      </w:r>
      <w:proofErr w:type="spellEnd"/>
      <w:r w:rsidRPr="005B2211">
        <w:rPr>
          <w:rFonts w:ascii="Times New Roman" w:eastAsia="Times New Roman" w:hAnsi="Times New Roman" w:cs="Times New Roman"/>
          <w:sz w:val="28"/>
          <w:szCs w:val="24"/>
          <w:lang w:val="ru-RU" w:eastAsia="ru-RU"/>
        </w:rPr>
        <w:t xml:space="preserve">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5B2211" w:rsidRPr="005B2211" w:rsidRDefault="005B2211" w:rsidP="005B2211">
      <w:pPr>
        <w:spacing w:after="0"/>
        <w:jc w:val="both"/>
        <w:rPr>
          <w:rFonts w:ascii="Times New Roman" w:eastAsia="Times New Roman" w:hAnsi="Times New Roman" w:cs="Times New Roman"/>
          <w:sz w:val="28"/>
          <w:szCs w:val="24"/>
          <w:lang w:val="ru-RU" w:eastAsia="ru-RU"/>
        </w:rPr>
      </w:pPr>
      <w:r w:rsidRPr="005B2211">
        <w:rPr>
          <w:rFonts w:ascii="Times New Roman" w:eastAsia="Times New Roman" w:hAnsi="Times New Roman" w:cs="Times New Roman"/>
          <w:sz w:val="28"/>
          <w:szCs w:val="24"/>
          <w:lang w:val="ru-RU" w:eastAsia="ru-RU"/>
        </w:rPr>
        <w:tab/>
      </w:r>
      <w:r w:rsidRPr="005B2211">
        <w:rPr>
          <w:rFonts w:ascii="Times New Roman" w:eastAsia="Times New Roman" w:hAnsi="Times New Roman" w:cs="Times New Roman"/>
          <w:b/>
          <w:sz w:val="28"/>
          <w:szCs w:val="24"/>
          <w:lang w:val="ru-RU" w:eastAsia="ru-RU"/>
        </w:rPr>
        <w:t>Промежуточная аттестация</w:t>
      </w:r>
      <w:r w:rsidRPr="005B2211">
        <w:rPr>
          <w:rFonts w:ascii="Times New Roman" w:eastAsia="Times New Roman" w:hAnsi="Times New Roman" w:cs="Times New Roman"/>
          <w:sz w:val="28"/>
          <w:szCs w:val="24"/>
          <w:lang w:val="ru-RU" w:eastAsia="ru-RU"/>
        </w:rPr>
        <w:t xml:space="preserve"> проводится в форме экзамена</w:t>
      </w:r>
    </w:p>
    <w:p w:rsidR="005B2211" w:rsidRPr="005B2211" w:rsidRDefault="005B2211" w:rsidP="005B2211">
      <w:pPr>
        <w:spacing w:after="0" w:line="240" w:lineRule="auto"/>
        <w:ind w:firstLine="709"/>
        <w:jc w:val="both"/>
        <w:rPr>
          <w:rFonts w:ascii="Times New Roman" w:eastAsia="Times New Roman" w:hAnsi="Times New Roman" w:cs="Times New Roman"/>
          <w:sz w:val="24"/>
          <w:szCs w:val="24"/>
          <w:lang w:val="ru-RU" w:eastAsia="ru-RU"/>
        </w:rPr>
      </w:pPr>
      <w:r w:rsidRPr="005B2211">
        <w:rPr>
          <w:rFonts w:ascii="Times New Roman" w:eastAsia="Times New Roman" w:hAnsi="Times New Roman" w:cs="Times New Roman"/>
          <w:sz w:val="28"/>
          <w:szCs w:val="24"/>
          <w:lang w:val="ru-RU" w:eastAsia="ru-RU"/>
        </w:rPr>
        <w:t>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5B2211" w:rsidRPr="005B2211" w:rsidRDefault="005B2211" w:rsidP="005B2211">
      <w:pPr>
        <w:spacing w:after="0"/>
        <w:jc w:val="both"/>
        <w:rPr>
          <w:rFonts w:ascii="Times New Roman" w:eastAsia="Times New Roman" w:hAnsi="Times New Roman" w:cs="Times New Roman"/>
          <w:sz w:val="24"/>
          <w:szCs w:val="24"/>
          <w:lang w:val="ru-RU" w:eastAsia="ru-RU"/>
        </w:rPr>
      </w:pPr>
    </w:p>
    <w:p w:rsidR="005B2211" w:rsidRPr="005B2211" w:rsidRDefault="005B2211" w:rsidP="005B2211">
      <w:pPr>
        <w:spacing w:after="0" w:line="240" w:lineRule="auto"/>
        <w:ind w:firstLine="709"/>
        <w:jc w:val="both"/>
        <w:rPr>
          <w:rFonts w:ascii="Times New Roman" w:eastAsia="Times New Roman" w:hAnsi="Times New Roman" w:cs="Times New Roman"/>
          <w:sz w:val="24"/>
          <w:szCs w:val="24"/>
          <w:lang w:val="ru-RU" w:eastAsia="ru-RU"/>
        </w:rPr>
      </w:pPr>
    </w:p>
    <w:p w:rsidR="005B2211" w:rsidRDefault="005B2211">
      <w:pPr>
        <w:rPr>
          <w:lang w:val="ru-RU"/>
        </w:rPr>
      </w:pPr>
      <w:r>
        <w:rPr>
          <w:noProof/>
          <w:lang w:val="ru-RU" w:eastAsia="ru-RU"/>
        </w:rPr>
        <w:lastRenderedPageBreak/>
        <w:drawing>
          <wp:inline distT="0" distB="0" distL="0" distR="0">
            <wp:extent cx="6480810" cy="89903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2.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5B2211" w:rsidRDefault="005B2211" w:rsidP="005B2211">
      <w:pPr>
        <w:widowControl w:val="0"/>
        <w:spacing w:after="0"/>
        <w:ind w:firstLine="708"/>
        <w:jc w:val="both"/>
        <w:rPr>
          <w:rFonts w:ascii="Times New Roman" w:eastAsia="Times New Roman" w:hAnsi="Times New Roman" w:cs="Times New Roman"/>
          <w:bCs/>
          <w:sz w:val="28"/>
          <w:szCs w:val="28"/>
          <w:lang w:val="ru-RU" w:eastAsia="ru-RU"/>
        </w:rPr>
      </w:pPr>
    </w:p>
    <w:p w:rsidR="005B2211" w:rsidRDefault="005B2211" w:rsidP="005B2211">
      <w:pPr>
        <w:widowControl w:val="0"/>
        <w:spacing w:after="0"/>
        <w:ind w:firstLine="708"/>
        <w:jc w:val="both"/>
        <w:rPr>
          <w:rFonts w:ascii="Times New Roman" w:eastAsia="Times New Roman" w:hAnsi="Times New Roman" w:cs="Times New Roman"/>
          <w:bCs/>
          <w:sz w:val="28"/>
          <w:szCs w:val="28"/>
          <w:lang w:val="ru-RU" w:eastAsia="ru-RU"/>
        </w:rPr>
      </w:pPr>
    </w:p>
    <w:p w:rsidR="005B2211" w:rsidRDefault="005B2211" w:rsidP="005B2211">
      <w:pPr>
        <w:widowControl w:val="0"/>
        <w:spacing w:after="0"/>
        <w:ind w:firstLine="708"/>
        <w:jc w:val="both"/>
        <w:rPr>
          <w:rFonts w:ascii="Times New Roman" w:eastAsia="Times New Roman" w:hAnsi="Times New Roman" w:cs="Times New Roman"/>
          <w:bCs/>
          <w:sz w:val="28"/>
          <w:szCs w:val="28"/>
          <w:lang w:val="ru-RU" w:eastAsia="ru-RU"/>
        </w:rPr>
      </w:pPr>
    </w:p>
    <w:p w:rsidR="005B2211" w:rsidRPr="005B2211" w:rsidRDefault="005B2211" w:rsidP="005B2211">
      <w:pPr>
        <w:widowControl w:val="0"/>
        <w:spacing w:after="0"/>
        <w:ind w:firstLine="708"/>
        <w:jc w:val="both"/>
        <w:rPr>
          <w:rFonts w:ascii="Times New Roman" w:eastAsia="Times New Roman" w:hAnsi="Times New Roman" w:cs="Times New Roman"/>
          <w:bCs/>
          <w:sz w:val="28"/>
          <w:szCs w:val="28"/>
          <w:lang w:val="ru-RU" w:eastAsia="ru-RU"/>
        </w:rPr>
      </w:pPr>
      <w:bookmarkStart w:id="4" w:name="_GoBack"/>
      <w:bookmarkEnd w:id="4"/>
      <w:r w:rsidRPr="005B2211">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5B2211">
        <w:rPr>
          <w:rFonts w:ascii="Times New Roman" w:eastAsia="Times New Roman" w:hAnsi="Times New Roman" w:cs="Times New Roman"/>
          <w:bCs/>
          <w:i/>
          <w:sz w:val="28"/>
          <w:szCs w:val="28"/>
          <w:lang w:val="ru-RU" w:eastAsia="ru-RU"/>
        </w:rPr>
        <w:t>«Экономическая оценка инвестиций»</w:t>
      </w:r>
      <w:r w:rsidRPr="005B2211">
        <w:rPr>
          <w:rFonts w:ascii="Times New Roman" w:eastAsia="Times New Roman" w:hAnsi="Times New Roman" w:cs="Times New Roman"/>
          <w:bCs/>
          <w:sz w:val="28"/>
          <w:szCs w:val="28"/>
          <w:lang w:val="ru-RU" w:eastAsia="ru-RU"/>
        </w:rPr>
        <w:t xml:space="preserve">  адресованы  студентам  </w:t>
      </w:r>
      <w:r w:rsidRPr="005B2211">
        <w:rPr>
          <w:rFonts w:ascii="Times New Roman" w:eastAsia="Times New Roman" w:hAnsi="Times New Roman" w:cs="Times New Roman"/>
          <w:bCs/>
          <w:i/>
          <w:sz w:val="28"/>
          <w:szCs w:val="28"/>
          <w:lang w:val="ru-RU" w:eastAsia="ru-RU"/>
        </w:rPr>
        <w:t>всех</w:t>
      </w:r>
      <w:r w:rsidRPr="005B2211">
        <w:rPr>
          <w:rFonts w:ascii="Times New Roman" w:eastAsia="Times New Roman" w:hAnsi="Times New Roman" w:cs="Times New Roman"/>
          <w:bCs/>
          <w:sz w:val="28"/>
          <w:szCs w:val="28"/>
          <w:lang w:val="ru-RU" w:eastAsia="ru-RU"/>
        </w:rPr>
        <w:t xml:space="preserve"> форм обучения.  </w:t>
      </w:r>
    </w:p>
    <w:p w:rsidR="005B2211" w:rsidRPr="005B2211" w:rsidRDefault="005B2211" w:rsidP="005B2211">
      <w:pPr>
        <w:widowControl w:val="0"/>
        <w:spacing w:after="0"/>
        <w:ind w:firstLine="708"/>
        <w:jc w:val="both"/>
        <w:rPr>
          <w:rFonts w:ascii="Times New Roman" w:eastAsia="Times New Roman" w:hAnsi="Times New Roman" w:cs="Times New Roman"/>
          <w:bCs/>
          <w:sz w:val="28"/>
          <w:szCs w:val="28"/>
          <w:lang w:val="ru-RU" w:eastAsia="ru-RU"/>
        </w:rPr>
      </w:pPr>
      <w:r w:rsidRPr="005B2211">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5B2211">
        <w:rPr>
          <w:rFonts w:ascii="Times New Roman" w:eastAsia="Times New Roman" w:hAnsi="Times New Roman" w:cs="Times New Roman"/>
          <w:bCs/>
          <w:i/>
          <w:sz w:val="28"/>
          <w:szCs w:val="28"/>
          <w:lang w:val="ru-RU" w:eastAsia="ru-RU"/>
        </w:rPr>
        <w:t>«Менеджмент»</w:t>
      </w:r>
      <w:r w:rsidRPr="005B2211">
        <w:rPr>
          <w:rFonts w:ascii="Times New Roman" w:eastAsia="Times New Roman" w:hAnsi="Times New Roman" w:cs="Times New Roman"/>
          <w:bCs/>
          <w:sz w:val="28"/>
          <w:szCs w:val="28"/>
          <w:lang w:val="ru-RU" w:eastAsia="ru-RU"/>
        </w:rPr>
        <w:t xml:space="preserve"> предусмотрены следующие виды занятий:</w:t>
      </w:r>
    </w:p>
    <w:p w:rsidR="005B2211" w:rsidRPr="005B2211" w:rsidRDefault="005B2211" w:rsidP="005B2211">
      <w:pPr>
        <w:widowControl w:val="0"/>
        <w:spacing w:after="0"/>
        <w:ind w:firstLine="708"/>
        <w:jc w:val="both"/>
        <w:rPr>
          <w:rFonts w:ascii="Times New Roman" w:eastAsia="Times New Roman" w:hAnsi="Times New Roman" w:cs="Times New Roman"/>
          <w:bCs/>
          <w:sz w:val="28"/>
          <w:szCs w:val="28"/>
          <w:lang w:val="ru-RU" w:eastAsia="ru-RU"/>
        </w:rPr>
      </w:pPr>
      <w:r w:rsidRPr="005B2211">
        <w:rPr>
          <w:rFonts w:ascii="Times New Roman" w:eastAsia="Times New Roman" w:hAnsi="Times New Roman" w:cs="Times New Roman"/>
          <w:bCs/>
          <w:sz w:val="28"/>
          <w:szCs w:val="28"/>
          <w:lang w:val="ru-RU" w:eastAsia="ru-RU"/>
        </w:rPr>
        <w:t>- лекции;</w:t>
      </w:r>
    </w:p>
    <w:p w:rsidR="005B2211" w:rsidRPr="005B2211" w:rsidRDefault="005B2211" w:rsidP="005B2211">
      <w:pPr>
        <w:widowControl w:val="0"/>
        <w:spacing w:after="0"/>
        <w:ind w:firstLine="708"/>
        <w:jc w:val="both"/>
        <w:rPr>
          <w:rFonts w:ascii="Times New Roman" w:eastAsia="Times New Roman" w:hAnsi="Times New Roman" w:cs="Times New Roman"/>
          <w:bCs/>
          <w:sz w:val="28"/>
          <w:szCs w:val="28"/>
          <w:lang w:val="ru-RU" w:eastAsia="ru-RU"/>
        </w:rPr>
      </w:pPr>
      <w:r w:rsidRPr="005B2211">
        <w:rPr>
          <w:rFonts w:ascii="Times New Roman" w:eastAsia="Times New Roman" w:hAnsi="Times New Roman" w:cs="Times New Roman"/>
          <w:bCs/>
          <w:sz w:val="28"/>
          <w:szCs w:val="28"/>
          <w:lang w:val="ru-RU" w:eastAsia="ru-RU"/>
        </w:rPr>
        <w:t>- практические занятия.</w:t>
      </w:r>
    </w:p>
    <w:p w:rsidR="005B2211" w:rsidRPr="005B2211" w:rsidRDefault="005B2211" w:rsidP="005B2211">
      <w:pPr>
        <w:widowControl w:val="0"/>
        <w:spacing w:after="0"/>
        <w:ind w:firstLine="709"/>
        <w:jc w:val="both"/>
        <w:rPr>
          <w:rFonts w:ascii="Times New Roman" w:eastAsia="Times New Roman" w:hAnsi="Times New Roman" w:cs="Times New Roman"/>
          <w:bCs/>
          <w:sz w:val="28"/>
          <w:szCs w:val="28"/>
          <w:lang w:val="ru-RU" w:eastAsia="ru-RU"/>
        </w:rPr>
      </w:pPr>
      <w:r w:rsidRPr="005B2211">
        <w:rPr>
          <w:rFonts w:ascii="Times New Roman" w:eastAsia="Times New Roman" w:hAnsi="Times New Roman" w:cs="Times New Roman"/>
          <w:bCs/>
          <w:sz w:val="28"/>
          <w:szCs w:val="28"/>
          <w:lang w:val="ru-RU" w:eastAsia="ru-RU"/>
        </w:rPr>
        <w:t xml:space="preserve">В ходе лекционных занятий рассматриваются теоретические основы, и базовые инструменты инвестиционного проектирования в рамках деятельности предприятия, применение их в предпринимательской деятельности, использование методов и процедур привлечения финансовых ресурсов на современных предприятиях и в организациях, даются рекомендации для самостоятельной работы и подготовки к практическим занятиям. </w:t>
      </w:r>
    </w:p>
    <w:p w:rsidR="005B2211" w:rsidRPr="005B2211" w:rsidRDefault="005B2211" w:rsidP="005B2211">
      <w:pPr>
        <w:widowControl w:val="0"/>
        <w:spacing w:after="0"/>
        <w:ind w:firstLine="709"/>
        <w:jc w:val="both"/>
        <w:rPr>
          <w:rFonts w:ascii="Times New Roman" w:eastAsia="Times New Roman" w:hAnsi="Times New Roman" w:cs="Times New Roman"/>
          <w:bCs/>
          <w:sz w:val="28"/>
          <w:szCs w:val="28"/>
          <w:lang w:val="ru-RU" w:eastAsia="ru-RU"/>
        </w:rPr>
      </w:pPr>
      <w:r w:rsidRPr="005B2211">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самостоятельной работе над учебником, научной литературой, профильными периодическими изданиями, </w:t>
      </w:r>
      <w:proofErr w:type="spellStart"/>
      <w:r w:rsidRPr="005B2211">
        <w:rPr>
          <w:rFonts w:ascii="Times New Roman" w:eastAsia="Times New Roman" w:hAnsi="Times New Roman" w:cs="Times New Roman"/>
          <w:bCs/>
          <w:sz w:val="28"/>
          <w:szCs w:val="28"/>
          <w:lang w:val="ru-RU" w:eastAsia="ru-RU"/>
        </w:rPr>
        <w:t>интернет-ресурсами</w:t>
      </w:r>
      <w:proofErr w:type="spellEnd"/>
      <w:r w:rsidRPr="005B2211">
        <w:rPr>
          <w:rFonts w:ascii="Times New Roman" w:eastAsia="Times New Roman" w:hAnsi="Times New Roman" w:cs="Times New Roman"/>
          <w:bCs/>
          <w:sz w:val="28"/>
          <w:szCs w:val="28"/>
          <w:lang w:val="ru-RU" w:eastAsia="ru-RU"/>
        </w:rPr>
        <w:t>.</w:t>
      </w:r>
    </w:p>
    <w:p w:rsidR="005B2211" w:rsidRPr="005B2211" w:rsidRDefault="005B2211" w:rsidP="005B2211">
      <w:pPr>
        <w:widowControl w:val="0"/>
        <w:spacing w:after="0"/>
        <w:ind w:firstLine="708"/>
        <w:jc w:val="both"/>
        <w:rPr>
          <w:rFonts w:ascii="Times New Roman" w:eastAsia="Times New Roman" w:hAnsi="Times New Roman" w:cs="Times New Roman"/>
          <w:bCs/>
          <w:sz w:val="28"/>
          <w:szCs w:val="28"/>
          <w:lang w:val="ru-RU" w:eastAsia="ru-RU"/>
        </w:rPr>
      </w:pPr>
      <w:r w:rsidRPr="005B2211">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5B2211" w:rsidRPr="005B2211" w:rsidRDefault="005B2211" w:rsidP="005B2211">
      <w:pPr>
        <w:widowControl w:val="0"/>
        <w:spacing w:after="0"/>
        <w:ind w:firstLine="708"/>
        <w:jc w:val="both"/>
        <w:rPr>
          <w:rFonts w:ascii="Times New Roman" w:eastAsia="Times New Roman" w:hAnsi="Times New Roman" w:cs="Times New Roman"/>
          <w:bCs/>
          <w:sz w:val="28"/>
          <w:szCs w:val="28"/>
          <w:lang w:val="ru-RU" w:eastAsia="ru-RU"/>
        </w:rPr>
      </w:pPr>
      <w:r w:rsidRPr="005B2211">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5B2211" w:rsidRPr="005B2211" w:rsidRDefault="005B2211" w:rsidP="005B2211">
      <w:pPr>
        <w:widowControl w:val="0"/>
        <w:spacing w:after="0"/>
        <w:ind w:firstLine="708"/>
        <w:jc w:val="both"/>
        <w:rPr>
          <w:rFonts w:ascii="Times New Roman" w:eastAsia="Times New Roman" w:hAnsi="Times New Roman" w:cs="Times New Roman"/>
          <w:bCs/>
          <w:sz w:val="28"/>
          <w:szCs w:val="28"/>
          <w:lang w:val="ru-RU" w:eastAsia="ru-RU"/>
        </w:rPr>
      </w:pPr>
      <w:r w:rsidRPr="005B2211">
        <w:rPr>
          <w:rFonts w:ascii="Times New Roman" w:eastAsia="Times New Roman" w:hAnsi="Times New Roman" w:cs="Times New Roman"/>
          <w:bCs/>
          <w:sz w:val="28"/>
          <w:szCs w:val="28"/>
          <w:lang w:val="ru-RU" w:eastAsia="ru-RU"/>
        </w:rPr>
        <w:t xml:space="preserve">– изучить конспекты лекций;  </w:t>
      </w:r>
    </w:p>
    <w:p w:rsidR="005B2211" w:rsidRPr="005B2211" w:rsidRDefault="005B2211" w:rsidP="005B2211">
      <w:pPr>
        <w:widowControl w:val="0"/>
        <w:spacing w:after="0"/>
        <w:ind w:firstLine="708"/>
        <w:jc w:val="both"/>
        <w:rPr>
          <w:rFonts w:ascii="Times New Roman" w:eastAsia="Times New Roman" w:hAnsi="Times New Roman" w:cs="Times New Roman"/>
          <w:bCs/>
          <w:sz w:val="28"/>
          <w:szCs w:val="28"/>
          <w:lang w:val="ru-RU" w:eastAsia="ru-RU"/>
        </w:rPr>
      </w:pPr>
      <w:r w:rsidRPr="005B2211">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5B2211" w:rsidRPr="005B2211" w:rsidRDefault="005B2211" w:rsidP="005B2211">
      <w:pPr>
        <w:widowControl w:val="0"/>
        <w:spacing w:after="0"/>
        <w:ind w:firstLine="708"/>
        <w:jc w:val="both"/>
        <w:rPr>
          <w:rFonts w:ascii="Times New Roman" w:eastAsia="Times New Roman" w:hAnsi="Times New Roman" w:cs="Times New Roman"/>
          <w:bCs/>
          <w:sz w:val="28"/>
          <w:szCs w:val="28"/>
          <w:lang w:val="ru-RU" w:eastAsia="ru-RU"/>
        </w:rPr>
      </w:pPr>
      <w:r w:rsidRPr="005B2211">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5B2211" w:rsidRPr="005B2211" w:rsidRDefault="005B2211" w:rsidP="005B2211">
      <w:pPr>
        <w:widowControl w:val="0"/>
        <w:spacing w:after="0"/>
        <w:ind w:firstLine="708"/>
        <w:jc w:val="both"/>
        <w:rPr>
          <w:rFonts w:ascii="Times New Roman" w:eastAsia="Times New Roman" w:hAnsi="Times New Roman" w:cs="Times New Roman"/>
          <w:bCs/>
          <w:sz w:val="28"/>
          <w:szCs w:val="28"/>
          <w:lang w:val="ru-RU" w:eastAsia="ru-RU"/>
        </w:rPr>
      </w:pPr>
      <w:r w:rsidRPr="005B2211">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5B2211" w:rsidRPr="005B2211" w:rsidRDefault="005B2211" w:rsidP="005B2211">
      <w:pPr>
        <w:widowControl w:val="0"/>
        <w:spacing w:after="0"/>
        <w:ind w:firstLine="708"/>
        <w:jc w:val="both"/>
        <w:rPr>
          <w:rFonts w:ascii="Times New Roman" w:eastAsia="Times New Roman" w:hAnsi="Times New Roman" w:cs="Times New Roman"/>
          <w:bCs/>
          <w:sz w:val="28"/>
          <w:szCs w:val="28"/>
          <w:lang w:val="ru-RU" w:eastAsia="ru-RU"/>
        </w:rPr>
      </w:pPr>
      <w:r w:rsidRPr="005B2211">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5B2211" w:rsidRPr="005B2211" w:rsidRDefault="005B2211" w:rsidP="005B2211">
      <w:pPr>
        <w:widowControl w:val="0"/>
        <w:spacing w:after="0"/>
        <w:ind w:firstLine="708"/>
        <w:jc w:val="both"/>
        <w:rPr>
          <w:rFonts w:ascii="Times New Roman" w:eastAsia="Times New Roman" w:hAnsi="Times New Roman" w:cs="Times New Roman"/>
          <w:bCs/>
          <w:sz w:val="28"/>
          <w:szCs w:val="28"/>
          <w:lang w:val="ru-RU" w:eastAsia="ru-RU"/>
        </w:rPr>
      </w:pPr>
      <w:r w:rsidRPr="005B2211">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5B2211">
        <w:rPr>
          <w:rFonts w:ascii="Times New Roman" w:eastAsia="Times New Roman" w:hAnsi="Times New Roman" w:cs="Times New Roman"/>
          <w:bCs/>
          <w:sz w:val="28"/>
          <w:szCs w:val="28"/>
          <w:lang w:val="ru-RU" w:eastAsia="ru-RU"/>
        </w:rPr>
        <w:t>т.ч</w:t>
      </w:r>
      <w:proofErr w:type="spellEnd"/>
      <w:r w:rsidRPr="005B2211">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5B2211" w:rsidRPr="005B2211" w:rsidRDefault="005B2211" w:rsidP="005B2211">
      <w:pPr>
        <w:widowControl w:val="0"/>
        <w:spacing w:after="0"/>
        <w:ind w:firstLine="708"/>
        <w:jc w:val="both"/>
        <w:rPr>
          <w:rFonts w:ascii="Times New Roman" w:eastAsia="Times New Roman" w:hAnsi="Times New Roman" w:cs="Times New Roman"/>
          <w:bCs/>
          <w:sz w:val="28"/>
          <w:szCs w:val="28"/>
          <w:lang w:val="ru-RU" w:eastAsia="ru-RU"/>
        </w:rPr>
      </w:pPr>
      <w:r w:rsidRPr="005B2211">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5B2211" w:rsidRPr="005B2211" w:rsidRDefault="005B2211" w:rsidP="005B2211">
      <w:pPr>
        <w:widowControl w:val="0"/>
        <w:spacing w:after="0"/>
        <w:ind w:firstLine="708"/>
        <w:jc w:val="both"/>
        <w:rPr>
          <w:rFonts w:ascii="Times New Roman" w:eastAsia="Times New Roman" w:hAnsi="Times New Roman" w:cs="Times New Roman"/>
          <w:bCs/>
          <w:sz w:val="28"/>
          <w:szCs w:val="28"/>
          <w:lang w:val="ru-RU" w:eastAsia="ru-RU"/>
        </w:rPr>
      </w:pPr>
      <w:r w:rsidRPr="005B2211">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5B2211">
          <w:rPr>
            <w:rFonts w:ascii="Times New Roman" w:eastAsia="Times New Roman" w:hAnsi="Times New Roman" w:cs="Times New Roman"/>
            <w:bCs/>
            <w:sz w:val="28"/>
            <w:szCs w:val="28"/>
            <w:u w:val="single"/>
            <w:lang w:val="ru-RU" w:eastAsia="ru-RU"/>
          </w:rPr>
          <w:t>http://library.rsue.ru/</w:t>
        </w:r>
      </w:hyperlink>
      <w:r w:rsidRPr="005B2211">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w:t>
      </w:r>
      <w:r w:rsidRPr="005B2211">
        <w:rPr>
          <w:rFonts w:ascii="Times New Roman" w:eastAsia="Times New Roman" w:hAnsi="Times New Roman" w:cs="Times New Roman"/>
          <w:bCs/>
          <w:sz w:val="28"/>
          <w:szCs w:val="28"/>
          <w:lang w:val="ru-RU" w:eastAsia="ru-RU"/>
        </w:rPr>
        <w:lastRenderedPageBreak/>
        <w:t xml:space="preserve">читальными залами вуза.  </w:t>
      </w:r>
    </w:p>
    <w:p w:rsidR="005B2211" w:rsidRPr="005B2211" w:rsidRDefault="005B2211" w:rsidP="005B2211">
      <w:pPr>
        <w:spacing w:after="0" w:line="240" w:lineRule="auto"/>
        <w:jc w:val="center"/>
        <w:textAlignment w:val="baseline"/>
        <w:rPr>
          <w:rFonts w:ascii="Times New Roman" w:eastAsia="Times New Roman" w:hAnsi="Times New Roman" w:cs="Times New Roman"/>
          <w:b/>
          <w:sz w:val="28"/>
          <w:szCs w:val="28"/>
          <w:lang w:val="ru-RU" w:eastAsia="ru-RU"/>
        </w:rPr>
      </w:pPr>
    </w:p>
    <w:p w:rsidR="005B2211" w:rsidRPr="005B2211" w:rsidRDefault="005B2211" w:rsidP="005B2211">
      <w:pPr>
        <w:spacing w:after="0" w:line="240" w:lineRule="auto"/>
        <w:jc w:val="center"/>
        <w:textAlignment w:val="baseline"/>
        <w:rPr>
          <w:rFonts w:ascii="Times New Roman" w:eastAsia="Times New Roman" w:hAnsi="Times New Roman" w:cs="Times New Roman"/>
          <w:b/>
          <w:sz w:val="28"/>
          <w:szCs w:val="28"/>
          <w:lang w:val="ru-RU" w:eastAsia="ru-RU"/>
        </w:rPr>
      </w:pPr>
      <w:r w:rsidRPr="005B2211">
        <w:rPr>
          <w:rFonts w:ascii="Times New Roman" w:eastAsia="Times New Roman" w:hAnsi="Times New Roman" w:cs="Times New Roman"/>
          <w:b/>
          <w:sz w:val="28"/>
          <w:szCs w:val="28"/>
          <w:lang w:val="ru-RU" w:eastAsia="ru-RU"/>
        </w:rPr>
        <w:t>Методические рекомендации по написанию курсовой работы, требования к оформлению</w:t>
      </w:r>
    </w:p>
    <w:p w:rsidR="005B2211" w:rsidRPr="005B2211" w:rsidRDefault="005B2211" w:rsidP="005B2211">
      <w:pPr>
        <w:suppressAutoHyphens/>
        <w:spacing w:after="0" w:line="240" w:lineRule="auto"/>
        <w:ind w:firstLine="709"/>
        <w:jc w:val="both"/>
        <w:rPr>
          <w:rFonts w:ascii="Times New Roman" w:eastAsia="Times New Roman" w:hAnsi="Times New Roman" w:cs="Times New Roman"/>
          <w:sz w:val="28"/>
          <w:szCs w:val="28"/>
          <w:lang w:val="ru-RU" w:eastAsia="ar-SA"/>
        </w:rPr>
      </w:pPr>
      <w:r w:rsidRPr="005B2211">
        <w:rPr>
          <w:rFonts w:ascii="Times New Roman" w:eastAsia="Times New Roman" w:hAnsi="Times New Roman" w:cs="Times New Roman"/>
          <w:sz w:val="28"/>
          <w:szCs w:val="28"/>
          <w:lang w:val="ru-RU" w:eastAsia="ar-SA"/>
        </w:rPr>
        <w:t xml:space="preserve">Студент использует для подготовки курсовой работы все доступные информационные источники, в том числе данные, размещенные в сети Интернет, делая в тексте соответствующие ссылки. Если по предложенной проблеме существуют различные точки зрения, они должны быть приведены, будучи  соответствующим образом  аргументированы. </w:t>
      </w:r>
    </w:p>
    <w:p w:rsidR="005B2211" w:rsidRPr="005B2211" w:rsidRDefault="005B2211" w:rsidP="005B2211">
      <w:pPr>
        <w:suppressAutoHyphens/>
        <w:spacing w:after="0" w:line="240" w:lineRule="auto"/>
        <w:ind w:firstLine="709"/>
        <w:jc w:val="both"/>
        <w:rPr>
          <w:rFonts w:ascii="Times New Roman" w:eastAsia="Times New Roman" w:hAnsi="Times New Roman" w:cs="Times New Roman"/>
          <w:sz w:val="28"/>
          <w:szCs w:val="28"/>
          <w:lang w:val="ru-RU" w:eastAsia="ar-SA"/>
        </w:rPr>
      </w:pPr>
      <w:r w:rsidRPr="005B2211">
        <w:rPr>
          <w:rFonts w:ascii="Times New Roman" w:eastAsia="Times New Roman" w:hAnsi="Times New Roman" w:cs="Times New Roman"/>
          <w:sz w:val="28"/>
          <w:szCs w:val="28"/>
          <w:lang w:val="ru-RU" w:eastAsia="ar-SA"/>
        </w:rPr>
        <w:t>Если предложенная тема предполагает наличие количественных данных (параметры рынка, его отдельных сегментов, число участников, эмиссий и т.д.), должны быть приведены наиболее свежие цифры с указанием источников информации.</w:t>
      </w:r>
    </w:p>
    <w:p w:rsidR="005B2211" w:rsidRPr="005B2211" w:rsidRDefault="005B2211" w:rsidP="005B2211">
      <w:pPr>
        <w:suppressAutoHyphens/>
        <w:spacing w:after="0" w:line="240" w:lineRule="auto"/>
        <w:ind w:firstLine="709"/>
        <w:jc w:val="both"/>
        <w:rPr>
          <w:rFonts w:ascii="Times New Roman" w:eastAsia="Times New Roman" w:hAnsi="Times New Roman" w:cs="Times New Roman"/>
          <w:sz w:val="28"/>
          <w:szCs w:val="28"/>
          <w:lang w:val="ru-RU" w:eastAsia="ar-SA"/>
        </w:rPr>
      </w:pPr>
      <w:r w:rsidRPr="005B2211">
        <w:rPr>
          <w:rFonts w:ascii="Times New Roman" w:eastAsia="Times New Roman" w:hAnsi="Times New Roman" w:cs="Times New Roman"/>
          <w:sz w:val="28"/>
          <w:szCs w:val="28"/>
          <w:lang w:val="ru-RU" w:eastAsia="ar-SA"/>
        </w:rPr>
        <w:t>Для раскрытия некоторых тем необходимо провести экономический или финансовый анализ; в этом случае  приводятся только выводы такого анализа и наиболее важные аргументы, на основании которых эти выводы сделаны.</w:t>
      </w:r>
    </w:p>
    <w:p w:rsidR="005B2211" w:rsidRPr="005B2211" w:rsidRDefault="005B2211" w:rsidP="005B2211">
      <w:pPr>
        <w:suppressAutoHyphens/>
        <w:spacing w:after="0" w:line="240" w:lineRule="auto"/>
        <w:ind w:firstLine="709"/>
        <w:jc w:val="both"/>
        <w:rPr>
          <w:rFonts w:ascii="Times New Roman" w:eastAsia="Times New Roman" w:hAnsi="Times New Roman" w:cs="Times New Roman"/>
          <w:sz w:val="28"/>
          <w:szCs w:val="28"/>
          <w:lang w:val="ru-RU" w:eastAsia="ar-SA"/>
        </w:rPr>
      </w:pPr>
      <w:r w:rsidRPr="005B2211">
        <w:rPr>
          <w:rFonts w:ascii="Times New Roman" w:eastAsia="Times New Roman" w:hAnsi="Times New Roman" w:cs="Times New Roman"/>
          <w:sz w:val="28"/>
          <w:szCs w:val="28"/>
          <w:lang w:val="ru-RU" w:eastAsia="ar-SA"/>
        </w:rPr>
        <w:t xml:space="preserve">Объем курсовой работы 25-30 листов компьютерного текста (шрифт 14, через 1,5 интервала). Завершается кратким обзором литературы по заданной теме. В этом списке источников приводятся наиболее интересные книги, статьи по данной теме </w:t>
      </w:r>
      <w:proofErr w:type="gramStart"/>
      <w:r w:rsidRPr="005B2211">
        <w:rPr>
          <w:rFonts w:ascii="Times New Roman" w:eastAsia="Times New Roman" w:hAnsi="Times New Roman" w:cs="Times New Roman"/>
          <w:sz w:val="28"/>
          <w:szCs w:val="28"/>
          <w:lang w:val="ru-RU" w:eastAsia="ar-SA"/>
        </w:rPr>
        <w:t>с</w:t>
      </w:r>
      <w:proofErr w:type="gramEnd"/>
      <w:r w:rsidRPr="005B2211">
        <w:rPr>
          <w:rFonts w:ascii="Times New Roman" w:eastAsia="Times New Roman" w:hAnsi="Times New Roman" w:cs="Times New Roman"/>
          <w:sz w:val="28"/>
          <w:szCs w:val="28"/>
          <w:lang w:val="ru-RU" w:eastAsia="ar-SA"/>
        </w:rPr>
        <w:t xml:space="preserve"> указанием всех выходных данных, и дается </w:t>
      </w:r>
      <w:proofErr w:type="gramStart"/>
      <w:r w:rsidRPr="005B2211">
        <w:rPr>
          <w:rFonts w:ascii="Times New Roman" w:eastAsia="Times New Roman" w:hAnsi="Times New Roman" w:cs="Times New Roman"/>
          <w:sz w:val="28"/>
          <w:szCs w:val="28"/>
          <w:lang w:val="ru-RU" w:eastAsia="ar-SA"/>
        </w:rPr>
        <w:t>краткая</w:t>
      </w:r>
      <w:proofErr w:type="gramEnd"/>
      <w:r w:rsidRPr="005B2211">
        <w:rPr>
          <w:rFonts w:ascii="Times New Roman" w:eastAsia="Times New Roman" w:hAnsi="Times New Roman" w:cs="Times New Roman"/>
          <w:sz w:val="28"/>
          <w:szCs w:val="28"/>
          <w:lang w:val="ru-RU" w:eastAsia="ar-SA"/>
        </w:rPr>
        <w:t xml:space="preserve"> (одно-два предложения) описание каждого из перечисленных источников. Если это необходимо, могут быть представлены приложения, которые уже не являются текстом курсовой работы, но могут представлять определенный интерес для читателя (первичная статистика, исходные данные для анализа, графики, таблицы и т.д.).</w:t>
      </w:r>
    </w:p>
    <w:p w:rsidR="005B2211" w:rsidRPr="005B2211" w:rsidRDefault="005B2211" w:rsidP="005B2211">
      <w:pPr>
        <w:spacing w:after="0" w:line="240" w:lineRule="auto"/>
        <w:jc w:val="both"/>
        <w:textAlignment w:val="baseline"/>
        <w:rPr>
          <w:rFonts w:ascii="Calibri" w:eastAsia="Times New Roman" w:hAnsi="Calibri" w:cs="Times New Roman"/>
          <w:b/>
          <w:sz w:val="28"/>
          <w:szCs w:val="28"/>
          <w:lang w:val="ru-RU" w:eastAsia="ru-RU"/>
        </w:rPr>
      </w:pPr>
      <w:r w:rsidRPr="005B2211">
        <w:rPr>
          <w:rFonts w:ascii="Times New Roman" w:eastAsia="Times New Roman" w:hAnsi="Times New Roman" w:cs="Times New Roman"/>
          <w:sz w:val="28"/>
          <w:szCs w:val="28"/>
          <w:lang w:val="ru-RU" w:eastAsia="ru-RU"/>
        </w:rPr>
        <w:t xml:space="preserve">В курсовой работе должен быть представлен агрегированный материал, приветствуется творческий и креативный подход к представлению материала (картинки, схемы, графики, </w:t>
      </w:r>
      <w:proofErr w:type="spellStart"/>
      <w:r w:rsidRPr="005B2211">
        <w:rPr>
          <w:rFonts w:ascii="Times New Roman" w:eastAsia="Times New Roman" w:hAnsi="Times New Roman" w:cs="Times New Roman"/>
          <w:sz w:val="28"/>
          <w:szCs w:val="28"/>
          <w:lang w:val="ru-RU" w:eastAsia="ru-RU"/>
        </w:rPr>
        <w:t>медиафайлы</w:t>
      </w:r>
      <w:proofErr w:type="spellEnd"/>
      <w:r w:rsidRPr="005B2211">
        <w:rPr>
          <w:rFonts w:ascii="Times New Roman" w:eastAsia="Times New Roman" w:hAnsi="Times New Roman" w:cs="Times New Roman"/>
          <w:sz w:val="28"/>
          <w:szCs w:val="28"/>
          <w:lang w:val="ru-RU" w:eastAsia="ru-RU"/>
        </w:rPr>
        <w:t xml:space="preserve"> и прочее)</w:t>
      </w:r>
    </w:p>
    <w:p w:rsidR="005B2211" w:rsidRPr="005B2211" w:rsidRDefault="005B2211" w:rsidP="005B2211">
      <w:pPr>
        <w:spacing w:after="0" w:line="240" w:lineRule="auto"/>
        <w:textAlignment w:val="baseline"/>
        <w:rPr>
          <w:rFonts w:ascii="Times New Roman" w:eastAsia="Times New Roman" w:hAnsi="Times New Roman" w:cs="Times New Roman"/>
          <w:b/>
          <w:bCs/>
          <w:sz w:val="28"/>
          <w:szCs w:val="28"/>
          <w:lang w:val="ru-RU" w:eastAsia="ru-RU"/>
        </w:rPr>
      </w:pPr>
    </w:p>
    <w:p w:rsidR="005B2211" w:rsidRPr="005B2211" w:rsidRDefault="005B2211" w:rsidP="005B2211">
      <w:pPr>
        <w:spacing w:after="0" w:line="240" w:lineRule="auto"/>
        <w:rPr>
          <w:rFonts w:ascii="Times New Roman" w:eastAsia="Times New Roman" w:hAnsi="Times New Roman" w:cs="Times New Roman"/>
          <w:sz w:val="24"/>
          <w:szCs w:val="24"/>
          <w:lang w:val="ru-RU" w:eastAsia="ru-RU"/>
        </w:rPr>
      </w:pPr>
    </w:p>
    <w:p w:rsidR="005B2211" w:rsidRPr="005B2211" w:rsidRDefault="005B2211">
      <w:pPr>
        <w:rPr>
          <w:lang w:val="ru-RU"/>
        </w:rPr>
      </w:pPr>
    </w:p>
    <w:sectPr w:rsidR="005B2211" w:rsidRPr="005B2211">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2642A2"/>
    <w:multiLevelType w:val="hybridMultilevel"/>
    <w:tmpl w:val="EFBCC4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FCF2C6E"/>
    <w:multiLevelType w:val="hybridMultilevel"/>
    <w:tmpl w:val="A2A62AB8"/>
    <w:lvl w:ilvl="0" w:tplc="5C965214">
      <w:start w:val="1"/>
      <w:numFmt w:val="decimal"/>
      <w:lvlText w:val="%1."/>
      <w:lvlJc w:val="left"/>
      <w:pPr>
        <w:tabs>
          <w:tab w:val="num" w:pos="397"/>
        </w:tabs>
        <w:ind w:left="397" w:hanging="39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44454685"/>
    <w:multiLevelType w:val="hybridMultilevel"/>
    <w:tmpl w:val="59C0A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AFA2ADB"/>
    <w:multiLevelType w:val="hybridMultilevel"/>
    <w:tmpl w:val="EDF67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9711752"/>
    <w:multiLevelType w:val="hybridMultilevel"/>
    <w:tmpl w:val="99E438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
  </w:num>
  <w:num w:numId="2">
    <w:abstractNumId w:val="2"/>
  </w:num>
  <w:num w:numId="3">
    <w:abstractNumId w:val="4"/>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5B2211"/>
    <w:rsid w:val="00AE6A39"/>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22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22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7353</Words>
  <Characters>41913</Characters>
  <Application>Microsoft Office Word</Application>
  <DocSecurity>0</DocSecurity>
  <Lines>349</Lines>
  <Paragraphs>98</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49168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2018-2019_38_03_02_12_1_plx_Экономическая оценка инвестиций</dc:title>
  <dc:creator>FastReport.NET</dc:creator>
  <cp:lastModifiedBy>ИМиП Кафедра</cp:lastModifiedBy>
  <cp:revision>2</cp:revision>
  <dcterms:created xsi:type="dcterms:W3CDTF">2018-10-06T08:01:00Z</dcterms:created>
  <dcterms:modified xsi:type="dcterms:W3CDTF">2018-10-06T08:02:00Z</dcterms:modified>
</cp:coreProperties>
</file>